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96C" w:rsidRPr="003B0693" w:rsidRDefault="00055CC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heme="minorBidi"/>
          <w:b/>
          <w:bCs/>
          <w:sz w:val="22"/>
          <w:szCs w:val="22"/>
          <w:cs/>
        </w:rPr>
      </w:pPr>
      <w:r>
        <w:rPr>
          <w:rFonts w:ascii="Times New Roman" w:hAnsi="Times New Roman" w:cstheme="minorBidi" w:hint="cs"/>
          <w:b/>
          <w:bCs/>
          <w:sz w:val="22"/>
          <w:szCs w:val="22"/>
          <w:cs/>
        </w:rPr>
        <w:t>/</w:t>
      </w:r>
    </w:p>
    <w:p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2F4DC3" w:rsidRPr="00E37C4B" w:rsidRDefault="002F4DC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2F4DC3" w:rsidRPr="00E37C4B" w:rsidRDefault="002F4DC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8E7998" w:rsidRDefault="008E799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1E293E"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1E293E"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1E293E"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1E293E"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1E293E"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1E293E" w:rsidRPr="00E37C4B"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8E7998" w:rsidRPr="00E37C4B" w:rsidRDefault="008E799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FD096C" w:rsidRPr="001E293E" w:rsidRDefault="008F3E3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40"/>
          <w:szCs w:val="40"/>
        </w:rPr>
      </w:pPr>
      <w:r w:rsidRPr="001E293E">
        <w:rPr>
          <w:rFonts w:ascii="Times New Roman" w:hAnsi="Times New Roman" w:cs="Times New Roman"/>
          <w:b/>
          <w:bCs/>
          <w:sz w:val="40"/>
          <w:szCs w:val="40"/>
        </w:rPr>
        <w:t>Index Living Mall</w:t>
      </w:r>
      <w:r w:rsidR="00FD096C" w:rsidRPr="001E293E">
        <w:rPr>
          <w:rFonts w:ascii="Times New Roman" w:hAnsi="Times New Roman" w:cs="Times New Roman"/>
          <w:b/>
          <w:bCs/>
          <w:sz w:val="40"/>
          <w:szCs w:val="40"/>
        </w:rPr>
        <w:t xml:space="preserve"> </w:t>
      </w:r>
      <w:r w:rsidR="00CF125A" w:rsidRPr="001E293E">
        <w:rPr>
          <w:rFonts w:ascii="Times New Roman" w:hAnsi="Times New Roman" w:cs="Times New Roman"/>
          <w:b/>
          <w:bCs/>
          <w:sz w:val="40"/>
          <w:szCs w:val="40"/>
        </w:rPr>
        <w:t>Public Company Limited</w:t>
      </w:r>
    </w:p>
    <w:p w:rsidR="00FD096C" w:rsidRPr="001E293E" w:rsidRDefault="00E12C2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40"/>
          <w:szCs w:val="40"/>
        </w:rPr>
      </w:pPr>
      <w:r w:rsidRPr="001E293E">
        <w:rPr>
          <w:rFonts w:ascii="Times New Roman" w:hAnsi="Times New Roman" w:cs="Times New Roman"/>
          <w:b/>
          <w:bCs/>
          <w:sz w:val="40"/>
          <w:szCs w:val="40"/>
        </w:rPr>
        <w:t>and its S</w:t>
      </w:r>
      <w:r w:rsidR="00FD096C" w:rsidRPr="001E293E">
        <w:rPr>
          <w:rFonts w:ascii="Times New Roman" w:hAnsi="Times New Roman" w:cs="Times New Roman"/>
          <w:b/>
          <w:bCs/>
          <w:sz w:val="40"/>
          <w:szCs w:val="40"/>
        </w:rPr>
        <w:t>ubsidiaries</w:t>
      </w:r>
    </w:p>
    <w:p w:rsidR="00FD096C" w:rsidRPr="001E293E" w:rsidRDefault="00CF125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40"/>
          <w:szCs w:val="40"/>
        </w:rPr>
      </w:pPr>
      <w:r w:rsidRPr="001E293E">
        <w:rPr>
          <w:rFonts w:ascii="Times New Roman" w:hAnsi="Times New Roman" w:cs="Times New Roman"/>
          <w:b/>
          <w:bCs/>
          <w:sz w:val="40"/>
          <w:szCs w:val="40"/>
        </w:rPr>
        <w:t>(Formerly In</w:t>
      </w:r>
      <w:r w:rsidR="00926783" w:rsidRPr="001E293E">
        <w:rPr>
          <w:rFonts w:ascii="Times New Roman" w:hAnsi="Times New Roman" w:cs="Times New Roman"/>
          <w:b/>
          <w:bCs/>
          <w:sz w:val="40"/>
          <w:szCs w:val="40"/>
        </w:rPr>
        <w:t>dex Living Mall Company Limited</w:t>
      </w:r>
      <w:r w:rsidRPr="001E293E">
        <w:rPr>
          <w:rFonts w:ascii="Times New Roman" w:hAnsi="Times New Roman" w:cs="Times New Roman"/>
          <w:b/>
          <w:bCs/>
          <w:sz w:val="40"/>
          <w:szCs w:val="40"/>
        </w:rPr>
        <w:t>)</w:t>
      </w:r>
    </w:p>
    <w:p w:rsidR="00926783" w:rsidRPr="00E37C4B" w:rsidRDefault="0092678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FD096C" w:rsidRPr="001E293E" w:rsidRDefault="00FD096C" w:rsidP="00E37C4B">
      <w:pPr>
        <w:pStyle w:val="CoverTitle"/>
        <w:spacing w:line="200" w:lineRule="atLeast"/>
        <w:jc w:val="center"/>
        <w:rPr>
          <w:szCs w:val="36"/>
          <w:lang w:val="en-US" w:bidi="th-TH"/>
        </w:rPr>
      </w:pPr>
      <w:r w:rsidRPr="001E293E">
        <w:rPr>
          <w:szCs w:val="36"/>
          <w:lang w:val="en-US" w:bidi="th-TH"/>
        </w:rPr>
        <w:t>Financial statements for the year ended</w:t>
      </w:r>
    </w:p>
    <w:p w:rsidR="00FD096C" w:rsidRPr="001E293E" w:rsidRDefault="00AA4D6E" w:rsidP="00E37C4B">
      <w:pPr>
        <w:pStyle w:val="CoverTitle"/>
        <w:spacing w:line="200" w:lineRule="atLeast"/>
        <w:jc w:val="center"/>
        <w:rPr>
          <w:szCs w:val="36"/>
          <w:lang w:val="en-US" w:bidi="th-TH"/>
        </w:rPr>
      </w:pPr>
      <w:r w:rsidRPr="001E293E">
        <w:rPr>
          <w:szCs w:val="36"/>
          <w:lang w:val="en-US" w:bidi="th-TH"/>
        </w:rPr>
        <w:t>31 December 2018</w:t>
      </w:r>
    </w:p>
    <w:p w:rsidR="00FD096C" w:rsidRPr="001E293E" w:rsidRDefault="00FD096C" w:rsidP="00E37C4B">
      <w:pPr>
        <w:pStyle w:val="CoverTitle"/>
        <w:spacing w:line="200" w:lineRule="atLeast"/>
        <w:jc w:val="center"/>
        <w:rPr>
          <w:szCs w:val="36"/>
          <w:lang w:val="en-US" w:bidi="th-TH"/>
        </w:rPr>
      </w:pPr>
      <w:r w:rsidRPr="001E293E">
        <w:rPr>
          <w:szCs w:val="36"/>
          <w:lang w:val="en-US" w:bidi="th-TH"/>
        </w:rPr>
        <w:t>and</w:t>
      </w:r>
    </w:p>
    <w:p w:rsidR="00FD096C" w:rsidRPr="001E293E" w:rsidRDefault="00FD096C" w:rsidP="00E37C4B">
      <w:pPr>
        <w:spacing w:line="200" w:lineRule="atLeast"/>
        <w:jc w:val="center"/>
        <w:rPr>
          <w:rFonts w:ascii="Times New Roman" w:hAnsi="Times New Roman" w:cs="Times New Roman"/>
          <w:b/>
          <w:bCs/>
          <w:sz w:val="36"/>
          <w:szCs w:val="36"/>
        </w:rPr>
      </w:pPr>
      <w:r w:rsidRPr="001E293E">
        <w:rPr>
          <w:rFonts w:ascii="Times New Roman" w:hAnsi="Times New Roman" w:cs="Times New Roman"/>
          <w:sz w:val="36"/>
          <w:szCs w:val="36"/>
        </w:rPr>
        <w:t>Independent Auditor’s Report</w:t>
      </w:r>
    </w:p>
    <w:p w:rsidR="00C30E7D" w:rsidRPr="00E37C4B" w:rsidRDefault="00C30E7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rPr>
        <w:sectPr w:rsidR="00C30E7D" w:rsidRPr="00E37C4B" w:rsidSect="00DC3614">
          <w:footerReference w:type="first" r:id="rId9"/>
          <w:pgSz w:w="11909" w:h="16834" w:code="9"/>
          <w:pgMar w:top="691" w:right="1152" w:bottom="576" w:left="1152" w:header="720" w:footer="720" w:gutter="0"/>
          <w:pgNumType w:start="0"/>
          <w:cols w:space="720"/>
          <w:docGrid w:linePitch="360"/>
        </w:sect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
        <w:gridCol w:w="270"/>
        <w:gridCol w:w="8478"/>
      </w:tblGrid>
      <w:tr w:rsidR="00EA75F2" w:rsidRPr="00E37C4B" w:rsidTr="001A5EBD">
        <w:tc>
          <w:tcPr>
            <w:tcW w:w="702" w:type="dxa"/>
            <w:tcBorders>
              <w:top w:val="nil"/>
              <w:left w:val="nil"/>
              <w:bottom w:val="nil"/>
              <w:right w:val="nil"/>
            </w:tcBorders>
          </w:tcPr>
          <w:p w:rsidR="00EA75F2" w:rsidRPr="00E37C4B" w:rsidRDefault="00EA75F2"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sz w:val="22"/>
                <w:szCs w:val="22"/>
              </w:rPr>
            </w:pPr>
            <w:r w:rsidRPr="00E37C4B">
              <w:rPr>
                <w:rFonts w:ascii="Times New Roman" w:hAnsi="Times New Roman"/>
                <w:sz w:val="22"/>
                <w:szCs w:val="22"/>
              </w:rPr>
              <w:lastRenderedPageBreak/>
              <w:t>Note</w:t>
            </w:r>
          </w:p>
        </w:tc>
        <w:tc>
          <w:tcPr>
            <w:tcW w:w="270" w:type="dxa"/>
            <w:tcBorders>
              <w:top w:val="nil"/>
              <w:left w:val="nil"/>
              <w:bottom w:val="nil"/>
              <w:right w:val="nil"/>
            </w:tcBorders>
          </w:tcPr>
          <w:p w:rsidR="00EA75F2" w:rsidRPr="00E37C4B"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sz w:val="22"/>
                <w:szCs w:val="22"/>
              </w:rPr>
            </w:pPr>
          </w:p>
        </w:tc>
        <w:tc>
          <w:tcPr>
            <w:tcW w:w="8478" w:type="dxa"/>
            <w:tcBorders>
              <w:top w:val="nil"/>
              <w:left w:val="nil"/>
              <w:bottom w:val="nil"/>
              <w:right w:val="nil"/>
            </w:tcBorders>
          </w:tcPr>
          <w:p w:rsidR="00EA75F2" w:rsidRPr="00E37C4B"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sz w:val="22"/>
                <w:szCs w:val="22"/>
              </w:rPr>
            </w:pPr>
            <w:r w:rsidRPr="00E37C4B">
              <w:rPr>
                <w:rFonts w:ascii="Times New Roman" w:hAnsi="Times New Roman"/>
                <w:sz w:val="22"/>
                <w:szCs w:val="22"/>
              </w:rPr>
              <w:t>Contents</w:t>
            </w:r>
          </w:p>
        </w:tc>
      </w:tr>
      <w:tr w:rsidR="00EA75F2"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EA75F2" w:rsidRPr="00E37C4B" w:rsidRDefault="00EA75F2"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1</w:t>
            </w:r>
          </w:p>
        </w:tc>
        <w:tc>
          <w:tcPr>
            <w:tcW w:w="270" w:type="dxa"/>
          </w:tcPr>
          <w:p w:rsidR="00EA75F2" w:rsidRPr="00E37C4B"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EA75F2" w:rsidRPr="00E37C4B"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General information</w:t>
            </w:r>
          </w:p>
        </w:tc>
      </w:tr>
      <w:tr w:rsidR="00EA75F2"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EA75F2" w:rsidRPr="00E37C4B" w:rsidRDefault="00EA75F2"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2</w:t>
            </w:r>
          </w:p>
        </w:tc>
        <w:tc>
          <w:tcPr>
            <w:tcW w:w="270" w:type="dxa"/>
          </w:tcPr>
          <w:p w:rsidR="00EA75F2" w:rsidRPr="00E37C4B"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EA75F2" w:rsidRPr="00E37C4B"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Basis of preparation of the financial statements</w:t>
            </w:r>
          </w:p>
        </w:tc>
      </w:tr>
      <w:tr w:rsidR="00EA75F2"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EA75F2" w:rsidRPr="00E37C4B" w:rsidRDefault="00EA75F2"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3</w:t>
            </w:r>
          </w:p>
        </w:tc>
        <w:tc>
          <w:tcPr>
            <w:tcW w:w="270" w:type="dxa"/>
          </w:tcPr>
          <w:p w:rsidR="00EA75F2" w:rsidRPr="00E37C4B"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EA75F2" w:rsidRPr="00B37000" w:rsidRDefault="00EA75F2" w:rsidP="00B37000">
            <w:pPr>
              <w:rPr>
                <w:rFonts w:ascii="Times New Roman" w:hAnsi="Times New Roman" w:cs="Times New Roman"/>
                <w:sz w:val="22"/>
                <w:szCs w:val="22"/>
              </w:rPr>
            </w:pPr>
            <w:r w:rsidRPr="00E37C4B">
              <w:rPr>
                <w:rFonts w:ascii="Times New Roman" w:hAnsi="Times New Roman"/>
                <w:sz w:val="22"/>
                <w:szCs w:val="22"/>
              </w:rPr>
              <w:t>Changes in accounting policies</w:t>
            </w:r>
            <w:r w:rsidR="00B37000">
              <w:rPr>
                <w:rFonts w:ascii="Times New Roman" w:hAnsi="Times New Roman"/>
                <w:sz w:val="22"/>
                <w:szCs w:val="22"/>
              </w:rPr>
              <w:t xml:space="preserve"> and</w:t>
            </w:r>
            <w:r w:rsidR="00B37000" w:rsidRPr="00B37000">
              <w:rPr>
                <w:rFonts w:ascii="Times New Roman" w:hAnsi="Times New Roman" w:cs="Times New Roman"/>
                <w:sz w:val="22"/>
                <w:szCs w:val="22"/>
              </w:rPr>
              <w:t xml:space="preserve"> effect from accounting adjustment</w:t>
            </w:r>
          </w:p>
        </w:tc>
      </w:tr>
      <w:tr w:rsidR="004E2304"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4E2304" w:rsidRPr="00E37C4B" w:rsidRDefault="004E2304"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4</w:t>
            </w:r>
          </w:p>
        </w:tc>
        <w:tc>
          <w:tcPr>
            <w:tcW w:w="270" w:type="dxa"/>
          </w:tcPr>
          <w:p w:rsidR="004E2304" w:rsidRPr="00E37C4B" w:rsidRDefault="004E2304"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4E2304" w:rsidRPr="00E37C4B" w:rsidRDefault="004E2304" w:rsidP="00E37C4B">
            <w:pPr>
              <w:pStyle w:val="index"/>
              <w:tabs>
                <w:tab w:val="clear" w:pos="747"/>
              </w:tabs>
              <w:spacing w:after="0" w:line="200" w:lineRule="atLeast"/>
              <w:ind w:left="0" w:firstLine="0"/>
              <w:outlineLvl w:val="0"/>
              <w:rPr>
                <w:szCs w:val="22"/>
              </w:rPr>
            </w:pPr>
            <w:r w:rsidRPr="00E37C4B">
              <w:rPr>
                <w:szCs w:val="22"/>
              </w:rPr>
              <w:t>Significant accounting policies</w:t>
            </w:r>
            <w:r w:rsidRPr="00E37C4B">
              <w:rPr>
                <w:szCs w:val="22"/>
                <w:lang w:val="en-US" w:bidi="th-TH"/>
              </w:rPr>
              <w:t xml:space="preserve"> </w:t>
            </w:r>
          </w:p>
        </w:tc>
      </w:tr>
      <w:tr w:rsidR="004E2304"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4E2304" w:rsidRPr="00E37C4B" w:rsidRDefault="004E2304"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5</w:t>
            </w:r>
          </w:p>
        </w:tc>
        <w:tc>
          <w:tcPr>
            <w:tcW w:w="270" w:type="dxa"/>
          </w:tcPr>
          <w:p w:rsidR="004E2304" w:rsidRPr="00E37C4B" w:rsidRDefault="004E2304"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4E2304" w:rsidRPr="00E37C4B" w:rsidRDefault="004E2304"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Acquisitions of subsidiary</w:t>
            </w:r>
          </w:p>
        </w:tc>
      </w:tr>
      <w:tr w:rsidR="004E2304"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4E2304" w:rsidRPr="00E37C4B" w:rsidRDefault="004E2304"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6</w:t>
            </w:r>
          </w:p>
        </w:tc>
        <w:tc>
          <w:tcPr>
            <w:tcW w:w="270" w:type="dxa"/>
          </w:tcPr>
          <w:p w:rsidR="004E2304" w:rsidRPr="00E37C4B" w:rsidRDefault="004E2304"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4E2304" w:rsidRPr="00E37C4B" w:rsidRDefault="004E2304"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Related parties</w:t>
            </w:r>
          </w:p>
        </w:tc>
      </w:tr>
      <w:tr w:rsidR="004E2304"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4E2304" w:rsidRPr="00E37C4B" w:rsidRDefault="004E2304"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7</w:t>
            </w:r>
          </w:p>
        </w:tc>
        <w:tc>
          <w:tcPr>
            <w:tcW w:w="270" w:type="dxa"/>
          </w:tcPr>
          <w:p w:rsidR="004E2304" w:rsidRPr="00E37C4B" w:rsidRDefault="004E2304"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4E2304" w:rsidRPr="00E37C4B" w:rsidRDefault="004E2304" w:rsidP="00E37C4B">
            <w:pPr>
              <w:pStyle w:val="index"/>
              <w:tabs>
                <w:tab w:val="clear" w:pos="747"/>
              </w:tabs>
              <w:spacing w:after="0" w:line="200" w:lineRule="atLeast"/>
              <w:ind w:left="0" w:firstLine="0"/>
              <w:outlineLvl w:val="0"/>
              <w:rPr>
                <w:szCs w:val="22"/>
                <w:lang w:val="en-US" w:bidi="th-TH"/>
              </w:rPr>
            </w:pPr>
            <w:r w:rsidRPr="00E37C4B">
              <w:rPr>
                <w:szCs w:val="22"/>
                <w:lang w:val="en-US" w:bidi="th-TH"/>
              </w:rPr>
              <w:t>Cash and cash equivalents</w:t>
            </w:r>
          </w:p>
        </w:tc>
      </w:tr>
      <w:tr w:rsidR="001642C5"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1642C5" w:rsidRPr="00E37C4B" w:rsidRDefault="001642C5"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8</w:t>
            </w:r>
          </w:p>
        </w:tc>
        <w:tc>
          <w:tcPr>
            <w:tcW w:w="270"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1642C5" w:rsidRPr="00E37C4B" w:rsidRDefault="001642C5" w:rsidP="00E37C4B">
            <w:pPr>
              <w:pStyle w:val="index"/>
              <w:tabs>
                <w:tab w:val="clear" w:pos="747"/>
              </w:tabs>
              <w:spacing w:after="0" w:line="200" w:lineRule="atLeast"/>
              <w:ind w:left="0" w:firstLine="0"/>
              <w:outlineLvl w:val="0"/>
              <w:rPr>
                <w:szCs w:val="22"/>
                <w:lang w:val="en-US" w:bidi="th-TH"/>
              </w:rPr>
            </w:pPr>
            <w:r w:rsidRPr="00E37C4B">
              <w:rPr>
                <w:szCs w:val="22"/>
                <w:lang w:val="en-US" w:bidi="th-TH"/>
              </w:rPr>
              <w:t>Other investments</w:t>
            </w:r>
          </w:p>
        </w:tc>
      </w:tr>
      <w:tr w:rsidR="001642C5"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1642C5" w:rsidRPr="00E37C4B" w:rsidRDefault="001642C5"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9</w:t>
            </w:r>
          </w:p>
        </w:tc>
        <w:tc>
          <w:tcPr>
            <w:tcW w:w="270"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Trade accounts receivable</w:t>
            </w:r>
          </w:p>
        </w:tc>
      </w:tr>
      <w:tr w:rsidR="001642C5"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1642C5" w:rsidRPr="00E37C4B" w:rsidRDefault="001642C5"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10</w:t>
            </w:r>
          </w:p>
        </w:tc>
        <w:tc>
          <w:tcPr>
            <w:tcW w:w="270"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Other receivables</w:t>
            </w:r>
          </w:p>
        </w:tc>
      </w:tr>
      <w:tr w:rsidR="001642C5"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1642C5" w:rsidRPr="00E37C4B" w:rsidRDefault="001642C5"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11</w:t>
            </w:r>
          </w:p>
        </w:tc>
        <w:tc>
          <w:tcPr>
            <w:tcW w:w="270"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Inventories</w:t>
            </w:r>
          </w:p>
        </w:tc>
      </w:tr>
      <w:tr w:rsidR="001642C5"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1642C5" w:rsidRPr="00E37C4B" w:rsidRDefault="001642C5"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12</w:t>
            </w:r>
          </w:p>
        </w:tc>
        <w:tc>
          <w:tcPr>
            <w:tcW w:w="270"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1642C5" w:rsidRPr="00E37C4B" w:rsidRDefault="003550AA"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Investments in associate</w:t>
            </w:r>
          </w:p>
        </w:tc>
      </w:tr>
      <w:tr w:rsidR="001642C5"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1642C5" w:rsidRPr="00E37C4B" w:rsidRDefault="001642C5"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13</w:t>
            </w:r>
          </w:p>
        </w:tc>
        <w:tc>
          <w:tcPr>
            <w:tcW w:w="270"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1642C5" w:rsidRPr="00E37C4B" w:rsidRDefault="001642C5" w:rsidP="00E37C4B">
            <w:pPr>
              <w:pStyle w:val="index"/>
              <w:tabs>
                <w:tab w:val="clear" w:pos="747"/>
              </w:tabs>
              <w:spacing w:after="0" w:line="200" w:lineRule="atLeast"/>
              <w:ind w:left="0" w:firstLine="0"/>
              <w:outlineLvl w:val="0"/>
              <w:rPr>
                <w:szCs w:val="22"/>
                <w:lang w:val="en-US" w:bidi="th-TH"/>
              </w:rPr>
            </w:pPr>
            <w:r w:rsidRPr="00E37C4B">
              <w:rPr>
                <w:szCs w:val="22"/>
                <w:lang w:val="en-US" w:bidi="th-TH"/>
              </w:rPr>
              <w:t>Investments in subsidiaries</w:t>
            </w:r>
          </w:p>
        </w:tc>
      </w:tr>
      <w:tr w:rsidR="001642C5"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1642C5" w:rsidRPr="00E37C4B" w:rsidRDefault="001642C5"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14</w:t>
            </w:r>
          </w:p>
        </w:tc>
        <w:tc>
          <w:tcPr>
            <w:tcW w:w="270"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1642C5" w:rsidRPr="00E37C4B" w:rsidRDefault="001642C5" w:rsidP="00E37C4B">
            <w:pPr>
              <w:pStyle w:val="index"/>
              <w:tabs>
                <w:tab w:val="clear" w:pos="747"/>
              </w:tabs>
              <w:spacing w:after="0" w:line="200" w:lineRule="atLeast"/>
              <w:ind w:left="0" w:firstLine="0"/>
              <w:outlineLvl w:val="0"/>
              <w:rPr>
                <w:szCs w:val="22"/>
                <w:lang w:val="en-US" w:bidi="th-TH"/>
              </w:rPr>
            </w:pPr>
            <w:r w:rsidRPr="00E37C4B">
              <w:rPr>
                <w:szCs w:val="22"/>
                <w:lang w:val="en-US" w:bidi="th-TH"/>
              </w:rPr>
              <w:t>Non-controlling interests</w:t>
            </w:r>
          </w:p>
        </w:tc>
      </w:tr>
      <w:tr w:rsidR="001642C5"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1642C5" w:rsidRPr="00E37C4B" w:rsidRDefault="001642C5"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15</w:t>
            </w:r>
          </w:p>
        </w:tc>
        <w:tc>
          <w:tcPr>
            <w:tcW w:w="270"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Investment properties</w:t>
            </w:r>
          </w:p>
        </w:tc>
      </w:tr>
      <w:tr w:rsidR="001642C5"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1642C5" w:rsidRPr="00E37C4B" w:rsidRDefault="001642C5"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16</w:t>
            </w:r>
          </w:p>
        </w:tc>
        <w:tc>
          <w:tcPr>
            <w:tcW w:w="270"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Property, plant and equipment</w:t>
            </w:r>
          </w:p>
        </w:tc>
      </w:tr>
      <w:tr w:rsidR="001642C5"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1642C5" w:rsidRPr="00E37C4B" w:rsidRDefault="001642C5"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17</w:t>
            </w:r>
          </w:p>
        </w:tc>
        <w:tc>
          <w:tcPr>
            <w:tcW w:w="270"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Leasehold rights</w:t>
            </w:r>
          </w:p>
        </w:tc>
      </w:tr>
      <w:tr w:rsidR="001642C5"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1642C5" w:rsidRPr="00E37C4B" w:rsidRDefault="001642C5"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18</w:t>
            </w:r>
          </w:p>
        </w:tc>
        <w:tc>
          <w:tcPr>
            <w:tcW w:w="270"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Goodwill</w:t>
            </w:r>
          </w:p>
        </w:tc>
      </w:tr>
      <w:tr w:rsidR="001642C5"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1642C5" w:rsidRPr="00E37C4B" w:rsidRDefault="001642C5"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19</w:t>
            </w:r>
          </w:p>
        </w:tc>
        <w:tc>
          <w:tcPr>
            <w:tcW w:w="270"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1642C5" w:rsidRPr="00E37C4B" w:rsidRDefault="001642C5"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Deferred tax</w:t>
            </w:r>
          </w:p>
        </w:tc>
      </w:tr>
      <w:tr w:rsidR="00935EA7"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935EA7" w:rsidRPr="00E37C4B" w:rsidRDefault="00935EA7"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20</w:t>
            </w:r>
          </w:p>
        </w:tc>
        <w:tc>
          <w:tcPr>
            <w:tcW w:w="270"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Interest-bearing liabilities</w:t>
            </w:r>
          </w:p>
        </w:tc>
      </w:tr>
      <w:tr w:rsidR="00935EA7"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935EA7" w:rsidRPr="00E37C4B" w:rsidRDefault="00935EA7"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21</w:t>
            </w:r>
          </w:p>
        </w:tc>
        <w:tc>
          <w:tcPr>
            <w:tcW w:w="270"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Trade accounts payable</w:t>
            </w:r>
          </w:p>
        </w:tc>
      </w:tr>
      <w:tr w:rsidR="00935EA7"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935EA7" w:rsidRPr="00E37C4B" w:rsidRDefault="00935EA7"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22</w:t>
            </w:r>
          </w:p>
        </w:tc>
        <w:tc>
          <w:tcPr>
            <w:tcW w:w="270"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Other payables</w:t>
            </w:r>
          </w:p>
        </w:tc>
      </w:tr>
      <w:tr w:rsidR="00935EA7"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935EA7" w:rsidRPr="00E37C4B" w:rsidRDefault="00935EA7"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23</w:t>
            </w:r>
          </w:p>
        </w:tc>
        <w:tc>
          <w:tcPr>
            <w:tcW w:w="270"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Non-current provisions for employee benefits</w:t>
            </w:r>
          </w:p>
        </w:tc>
      </w:tr>
      <w:tr w:rsidR="00935EA7"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935EA7" w:rsidRPr="00E37C4B" w:rsidRDefault="00935EA7"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24</w:t>
            </w:r>
          </w:p>
        </w:tc>
        <w:tc>
          <w:tcPr>
            <w:tcW w:w="270"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935EA7" w:rsidRPr="00E37C4B" w:rsidRDefault="00193E2F"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Non-current liabilities</w:t>
            </w:r>
          </w:p>
        </w:tc>
      </w:tr>
      <w:tr w:rsidR="00935EA7"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935EA7" w:rsidRPr="00E37C4B" w:rsidRDefault="00935EA7"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25</w:t>
            </w:r>
          </w:p>
        </w:tc>
        <w:tc>
          <w:tcPr>
            <w:tcW w:w="270"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Share capital</w:t>
            </w:r>
          </w:p>
        </w:tc>
      </w:tr>
      <w:tr w:rsidR="00935EA7"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935EA7" w:rsidRPr="00E37C4B" w:rsidRDefault="00935EA7"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26</w:t>
            </w:r>
          </w:p>
        </w:tc>
        <w:tc>
          <w:tcPr>
            <w:tcW w:w="270"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Reserves</w:t>
            </w:r>
          </w:p>
        </w:tc>
      </w:tr>
      <w:tr w:rsidR="00935EA7"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935EA7" w:rsidRPr="00E37C4B" w:rsidRDefault="00935EA7"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27</w:t>
            </w:r>
          </w:p>
        </w:tc>
        <w:tc>
          <w:tcPr>
            <w:tcW w:w="270"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935EA7" w:rsidRPr="00E37C4B" w:rsidRDefault="002031D0"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Segment information</w:t>
            </w:r>
            <w:r w:rsidR="00935EA7" w:rsidRPr="00E37C4B">
              <w:rPr>
                <w:rFonts w:ascii="Times New Roman" w:hAnsi="Times New Roman"/>
                <w:b w:val="0"/>
                <w:bCs w:val="0"/>
                <w:sz w:val="22"/>
                <w:szCs w:val="22"/>
              </w:rPr>
              <w:t xml:space="preserve"> </w:t>
            </w:r>
          </w:p>
        </w:tc>
      </w:tr>
      <w:tr w:rsidR="00935EA7"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935EA7" w:rsidRPr="00E37C4B" w:rsidRDefault="00935EA7"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28</w:t>
            </w:r>
          </w:p>
        </w:tc>
        <w:tc>
          <w:tcPr>
            <w:tcW w:w="270"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 xml:space="preserve">Distribution costs </w:t>
            </w:r>
          </w:p>
        </w:tc>
      </w:tr>
      <w:tr w:rsidR="00935EA7"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935EA7" w:rsidRPr="00E37C4B" w:rsidRDefault="00935EA7"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29</w:t>
            </w:r>
          </w:p>
        </w:tc>
        <w:tc>
          <w:tcPr>
            <w:tcW w:w="270"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Administrative expenses</w:t>
            </w:r>
          </w:p>
        </w:tc>
      </w:tr>
      <w:tr w:rsidR="00935EA7"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935EA7" w:rsidRPr="00E37C4B" w:rsidRDefault="00935EA7"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30</w:t>
            </w:r>
          </w:p>
        </w:tc>
        <w:tc>
          <w:tcPr>
            <w:tcW w:w="270"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Employee benefit expenses</w:t>
            </w:r>
          </w:p>
        </w:tc>
      </w:tr>
      <w:tr w:rsidR="00935EA7"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935EA7" w:rsidRPr="00E37C4B" w:rsidRDefault="00935EA7"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31</w:t>
            </w:r>
          </w:p>
        </w:tc>
        <w:tc>
          <w:tcPr>
            <w:tcW w:w="270"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Expenses by nature</w:t>
            </w:r>
          </w:p>
        </w:tc>
      </w:tr>
      <w:tr w:rsidR="00935EA7"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935EA7" w:rsidRPr="00E37C4B" w:rsidRDefault="00935EA7"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32</w:t>
            </w:r>
          </w:p>
        </w:tc>
        <w:tc>
          <w:tcPr>
            <w:tcW w:w="270"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Finance costs</w:t>
            </w:r>
          </w:p>
        </w:tc>
      </w:tr>
      <w:tr w:rsidR="00935EA7"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935EA7" w:rsidRPr="00E37C4B" w:rsidRDefault="00935EA7"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33</w:t>
            </w:r>
          </w:p>
        </w:tc>
        <w:tc>
          <w:tcPr>
            <w:tcW w:w="270"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Income tax expense</w:t>
            </w:r>
          </w:p>
        </w:tc>
      </w:tr>
      <w:tr w:rsidR="00935EA7"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935EA7" w:rsidRPr="00E37C4B" w:rsidRDefault="00935EA7"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34</w:t>
            </w:r>
          </w:p>
        </w:tc>
        <w:tc>
          <w:tcPr>
            <w:tcW w:w="270"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Earnings per share</w:t>
            </w:r>
          </w:p>
        </w:tc>
      </w:tr>
      <w:tr w:rsidR="00935EA7"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935EA7" w:rsidRPr="00E37C4B" w:rsidRDefault="00935EA7"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35</w:t>
            </w:r>
          </w:p>
        </w:tc>
        <w:tc>
          <w:tcPr>
            <w:tcW w:w="270"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Dividends</w:t>
            </w:r>
          </w:p>
        </w:tc>
      </w:tr>
      <w:tr w:rsidR="00935EA7"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935EA7" w:rsidRPr="00E37C4B" w:rsidRDefault="00935EA7"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36</w:t>
            </w:r>
          </w:p>
        </w:tc>
        <w:tc>
          <w:tcPr>
            <w:tcW w:w="270"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Financial instruments</w:t>
            </w:r>
          </w:p>
        </w:tc>
      </w:tr>
      <w:tr w:rsidR="00935EA7"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935EA7" w:rsidRPr="00E37C4B" w:rsidRDefault="00935EA7"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37</w:t>
            </w:r>
          </w:p>
        </w:tc>
        <w:tc>
          <w:tcPr>
            <w:tcW w:w="270"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935EA7" w:rsidRPr="00E37C4B" w:rsidRDefault="00935EA7"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Commitments with non-related parties</w:t>
            </w:r>
          </w:p>
        </w:tc>
      </w:tr>
      <w:tr w:rsidR="00CC44F0"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CC44F0" w:rsidRPr="00E37C4B" w:rsidRDefault="00CC44F0"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38</w:t>
            </w:r>
          </w:p>
        </w:tc>
        <w:tc>
          <w:tcPr>
            <w:tcW w:w="270" w:type="dxa"/>
          </w:tcPr>
          <w:p w:rsidR="00CC44F0" w:rsidRPr="00E37C4B" w:rsidRDefault="00CC44F0"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CC44F0" w:rsidRPr="00E37C4B" w:rsidRDefault="00CC44F0"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Events after the reporting period</w:t>
            </w:r>
          </w:p>
        </w:tc>
      </w:tr>
      <w:tr w:rsidR="00CC44F0"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CC44F0" w:rsidRPr="00E37C4B" w:rsidRDefault="00CC44F0"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39</w:t>
            </w:r>
          </w:p>
        </w:tc>
        <w:tc>
          <w:tcPr>
            <w:tcW w:w="270" w:type="dxa"/>
          </w:tcPr>
          <w:p w:rsidR="00CC44F0" w:rsidRPr="00E37C4B" w:rsidRDefault="00CC44F0"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CC44F0" w:rsidRPr="00E37C4B" w:rsidRDefault="00CC44F0"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Thai Financial Reporting Standards (TFRS) not yet adopted</w:t>
            </w:r>
          </w:p>
        </w:tc>
      </w:tr>
      <w:tr w:rsidR="00CC44F0" w:rsidRPr="00E37C4B" w:rsidTr="001A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2" w:type="dxa"/>
          </w:tcPr>
          <w:p w:rsidR="00CC44F0" w:rsidRPr="00E37C4B" w:rsidRDefault="00CC44F0" w:rsidP="00E37C4B">
            <w:pPr>
              <w:pStyle w:val="TOC2"/>
              <w:tabs>
                <w:tab w:val="clear" w:pos="227"/>
                <w:tab w:val="clear" w:pos="454"/>
                <w:tab w:val="clear" w:pos="680"/>
                <w:tab w:val="clear" w:pos="907"/>
              </w:tabs>
              <w:spacing w:before="0" w:line="200" w:lineRule="atLeast"/>
              <w:ind w:left="-126" w:right="-25"/>
              <w:jc w:val="thaiDistribute"/>
              <w:rPr>
                <w:rFonts w:ascii="Times New Roman" w:hAnsi="Times New Roman"/>
                <w:b w:val="0"/>
                <w:bCs w:val="0"/>
                <w:sz w:val="22"/>
                <w:szCs w:val="22"/>
              </w:rPr>
            </w:pPr>
            <w:r w:rsidRPr="00E37C4B">
              <w:rPr>
                <w:rFonts w:ascii="Times New Roman" w:hAnsi="Times New Roman"/>
                <w:b w:val="0"/>
                <w:bCs w:val="0"/>
                <w:sz w:val="22"/>
                <w:szCs w:val="22"/>
              </w:rPr>
              <w:t>40</w:t>
            </w:r>
          </w:p>
        </w:tc>
        <w:tc>
          <w:tcPr>
            <w:tcW w:w="270" w:type="dxa"/>
          </w:tcPr>
          <w:p w:rsidR="00CC44F0" w:rsidRPr="00E37C4B" w:rsidRDefault="00CC44F0"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CC44F0" w:rsidRPr="00E37C4B" w:rsidRDefault="00CC44F0"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Reclassification</w:t>
            </w:r>
            <w:r w:rsidRPr="00E37C4B">
              <w:rPr>
                <w:rFonts w:ascii="Times New Roman" w:hAnsi="Times New Roman"/>
                <w:sz w:val="22"/>
                <w:szCs w:val="22"/>
              </w:rPr>
              <w:t xml:space="preserve"> </w:t>
            </w:r>
            <w:r w:rsidRPr="00E37C4B">
              <w:rPr>
                <w:rFonts w:ascii="Times New Roman" w:hAnsi="Times New Roman"/>
                <w:b w:val="0"/>
                <w:bCs w:val="0"/>
                <w:sz w:val="22"/>
                <w:szCs w:val="22"/>
              </w:rPr>
              <w:t>of accounts</w:t>
            </w:r>
            <w:r w:rsidRPr="00E37C4B">
              <w:rPr>
                <w:rFonts w:ascii="Times New Roman" w:hAnsi="Times New Roman"/>
                <w:sz w:val="22"/>
                <w:szCs w:val="22"/>
              </w:rPr>
              <w:t xml:space="preserve"> </w:t>
            </w:r>
          </w:p>
        </w:tc>
      </w:tr>
    </w:tbl>
    <w:p w:rsidR="002C0408" w:rsidRPr="00E37C4B" w:rsidRDefault="002C040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rPr>
      </w:pPr>
    </w:p>
    <w:p w:rsidR="002C0408" w:rsidRPr="00E37C4B" w:rsidRDefault="002C040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hanging="540"/>
        <w:rPr>
          <w:rFonts w:ascii="Times New Roman" w:hAnsi="Times New Roman" w:cs="Times New Roman"/>
          <w:sz w:val="22"/>
          <w:szCs w:val="22"/>
        </w:rPr>
      </w:pPr>
      <w:r w:rsidRPr="00E37C4B">
        <w:rPr>
          <w:rFonts w:ascii="Times New Roman" w:hAnsi="Times New Roman" w:cs="Times New Roman"/>
          <w:b/>
          <w:bCs/>
          <w:sz w:val="22"/>
          <w:szCs w:val="22"/>
        </w:rPr>
        <w:br w:type="page"/>
      </w:r>
      <w:r w:rsidR="00134753" w:rsidRPr="00E37C4B">
        <w:rPr>
          <w:rFonts w:ascii="Times New Roman" w:hAnsi="Times New Roman" w:cs="Times New Roman"/>
          <w:b/>
          <w:bCs/>
          <w:sz w:val="22"/>
          <w:szCs w:val="22"/>
        </w:rPr>
        <w:lastRenderedPageBreak/>
        <w:tab/>
      </w:r>
      <w:r w:rsidRPr="00E37C4B">
        <w:rPr>
          <w:rFonts w:ascii="Times New Roman" w:hAnsi="Times New Roman" w:cs="Times New Roman"/>
          <w:sz w:val="22"/>
          <w:szCs w:val="22"/>
        </w:rPr>
        <w:t>These notes form an integral part of the financial statements.</w:t>
      </w:r>
    </w:p>
    <w:p w:rsidR="002C0408" w:rsidRPr="00E37C4B" w:rsidRDefault="002C0408" w:rsidP="00E37C4B">
      <w:pPr>
        <w:spacing w:line="200" w:lineRule="atLeast"/>
        <w:ind w:left="547"/>
        <w:jc w:val="thaiDistribute"/>
        <w:rPr>
          <w:rFonts w:ascii="Times New Roman" w:hAnsi="Times New Roman" w:cs="Times New Roman"/>
          <w:sz w:val="22"/>
          <w:szCs w:val="22"/>
        </w:rPr>
      </w:pPr>
    </w:p>
    <w:p w:rsidR="0079151B" w:rsidRPr="00E37C4B" w:rsidRDefault="002C040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rPr>
      </w:pPr>
      <w:r w:rsidRPr="00E37C4B">
        <w:rPr>
          <w:rFonts w:ascii="Times New Roman" w:hAnsi="Times New Roman"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w:t>
      </w:r>
      <w:r w:rsidR="000B0A84" w:rsidRPr="00E37C4B">
        <w:rPr>
          <w:rFonts w:ascii="Times New Roman" w:hAnsi="Times New Roman" w:cs="Times New Roman"/>
          <w:sz w:val="22"/>
          <w:szCs w:val="22"/>
        </w:rPr>
        <w:t xml:space="preserve">, and were approved and </w:t>
      </w:r>
      <w:proofErr w:type="spellStart"/>
      <w:r w:rsidR="000B0A84" w:rsidRPr="00E37C4B">
        <w:rPr>
          <w:rFonts w:ascii="Times New Roman" w:hAnsi="Times New Roman" w:cs="Times New Roman"/>
          <w:sz w:val="22"/>
          <w:szCs w:val="22"/>
        </w:rPr>
        <w:t>authoris</w:t>
      </w:r>
      <w:r w:rsidRPr="00E37C4B">
        <w:rPr>
          <w:rFonts w:ascii="Times New Roman" w:hAnsi="Times New Roman" w:cs="Times New Roman"/>
          <w:sz w:val="22"/>
          <w:szCs w:val="22"/>
        </w:rPr>
        <w:t>ed</w:t>
      </w:r>
      <w:proofErr w:type="spellEnd"/>
      <w:r w:rsidRPr="00E37C4B">
        <w:rPr>
          <w:rFonts w:ascii="Times New Roman" w:hAnsi="Times New Roman" w:cs="Times New Roman"/>
          <w:sz w:val="22"/>
          <w:szCs w:val="22"/>
        </w:rPr>
        <w:t xml:space="preserve"> for issue by the Board of Directors on </w:t>
      </w:r>
      <w:r w:rsidR="000D43A1">
        <w:rPr>
          <w:rFonts w:ascii="Times New Roman" w:hAnsi="Times New Roman" w:cs="Times New Roman"/>
          <w:sz w:val="22"/>
          <w:szCs w:val="22"/>
        </w:rPr>
        <w:br/>
      </w:r>
      <w:r w:rsidR="00D96F03">
        <w:rPr>
          <w:rFonts w:ascii="Times New Roman" w:hAnsi="Times New Roman" w:cs="Times New Roman"/>
          <w:sz w:val="22"/>
          <w:szCs w:val="22"/>
        </w:rPr>
        <w:t>1 April</w:t>
      </w:r>
      <w:r w:rsidR="009E6E2F" w:rsidRPr="00E37C4B">
        <w:rPr>
          <w:rFonts w:ascii="Times New Roman" w:hAnsi="Times New Roman" w:cs="Times New Roman"/>
          <w:sz w:val="22"/>
          <w:szCs w:val="22"/>
        </w:rPr>
        <w:t xml:space="preserve"> 2019</w:t>
      </w:r>
      <w:r w:rsidR="000E125F" w:rsidRPr="00E37C4B">
        <w:rPr>
          <w:rFonts w:ascii="Times New Roman" w:hAnsi="Times New Roman" w:cs="Times New Roman"/>
          <w:sz w:val="22"/>
          <w:szCs w:val="22"/>
        </w:rPr>
        <w:t>.</w:t>
      </w:r>
    </w:p>
    <w:p w:rsidR="002C0408" w:rsidRPr="00E37C4B" w:rsidRDefault="00730C5A" w:rsidP="00E37C4B">
      <w:pPr>
        <w:pStyle w:val="Heading1"/>
        <w:tabs>
          <w:tab w:val="clear" w:pos="227"/>
          <w:tab w:val="clear" w:pos="454"/>
          <w:tab w:val="left" w:pos="540"/>
        </w:tabs>
        <w:spacing w:line="200" w:lineRule="atLeast"/>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1</w:t>
      </w:r>
      <w:r w:rsidRPr="00E37C4B">
        <w:rPr>
          <w:rFonts w:ascii="Times New Roman" w:hAnsi="Times New Roman" w:cs="Times New Roman"/>
          <w:b/>
          <w:bCs/>
          <w:color w:val="auto"/>
          <w:sz w:val="22"/>
          <w:szCs w:val="22"/>
        </w:rPr>
        <w:tab/>
      </w:r>
      <w:r w:rsidR="002C0408" w:rsidRPr="00E37C4B">
        <w:rPr>
          <w:rFonts w:ascii="Times New Roman" w:hAnsi="Times New Roman" w:cs="Times New Roman"/>
          <w:b/>
          <w:bCs/>
          <w:color w:val="auto"/>
          <w:sz w:val="22"/>
          <w:szCs w:val="22"/>
        </w:rPr>
        <w:t>General information</w:t>
      </w:r>
    </w:p>
    <w:p w:rsidR="002C0408" w:rsidRPr="00E37C4B" w:rsidRDefault="002C0408" w:rsidP="00E37C4B">
      <w:pPr>
        <w:pStyle w:val="ListParagraph"/>
        <w:spacing w:line="200" w:lineRule="atLeast"/>
        <w:ind w:left="547"/>
        <w:jc w:val="thaiDistribute"/>
        <w:rPr>
          <w:szCs w:val="22"/>
        </w:rPr>
      </w:pPr>
    </w:p>
    <w:p w:rsidR="001642C5" w:rsidRPr="00E37C4B" w:rsidRDefault="00020DE0" w:rsidP="00E37C4B">
      <w:pPr>
        <w:pStyle w:val="block"/>
        <w:spacing w:after="0" w:line="200" w:lineRule="atLeast"/>
        <w:ind w:left="547"/>
        <w:jc w:val="thaiDistribute"/>
        <w:rPr>
          <w:szCs w:val="22"/>
          <w:lang w:val="en-US"/>
        </w:rPr>
      </w:pPr>
      <w:r w:rsidRPr="00E37C4B">
        <w:rPr>
          <w:szCs w:val="22"/>
          <w:lang w:val="en-US"/>
        </w:rPr>
        <w:t xml:space="preserve">Index Living Mall Public Company Limited (Formerly Index Living Mall Company Limited), the “Company”, was incorporated in Thailand and has its registered office at 147 Rama 2 </w:t>
      </w:r>
      <w:proofErr w:type="spellStart"/>
      <w:r w:rsidRPr="00E37C4B">
        <w:rPr>
          <w:szCs w:val="22"/>
          <w:lang w:val="en-US"/>
        </w:rPr>
        <w:t>Soi</w:t>
      </w:r>
      <w:proofErr w:type="spellEnd"/>
      <w:r w:rsidRPr="00E37C4B">
        <w:rPr>
          <w:szCs w:val="22"/>
          <w:lang w:val="en-US"/>
        </w:rPr>
        <w:t xml:space="preserve"> 50, Rama 2 road, </w:t>
      </w:r>
      <w:proofErr w:type="spellStart"/>
      <w:r w:rsidRPr="00E37C4B">
        <w:rPr>
          <w:szCs w:val="22"/>
          <w:lang w:val="en-US"/>
        </w:rPr>
        <w:t>Samaedam</w:t>
      </w:r>
      <w:proofErr w:type="spellEnd"/>
      <w:r w:rsidRPr="00E37C4B">
        <w:rPr>
          <w:szCs w:val="22"/>
          <w:lang w:val="en-US"/>
        </w:rPr>
        <w:t xml:space="preserve">, </w:t>
      </w:r>
      <w:proofErr w:type="spellStart"/>
      <w:r w:rsidRPr="00E37C4B">
        <w:rPr>
          <w:szCs w:val="22"/>
          <w:lang w:val="en-US"/>
        </w:rPr>
        <w:t>Bangkhunthien</w:t>
      </w:r>
      <w:proofErr w:type="spellEnd"/>
      <w:r w:rsidRPr="00E37C4B">
        <w:rPr>
          <w:szCs w:val="22"/>
          <w:lang w:val="en-US"/>
        </w:rPr>
        <w:t>, Bangkok, Thailand.</w:t>
      </w:r>
    </w:p>
    <w:p w:rsidR="001642C5" w:rsidRPr="00E37C4B" w:rsidRDefault="001642C5" w:rsidP="00E37C4B">
      <w:pPr>
        <w:pStyle w:val="block"/>
        <w:spacing w:after="0" w:line="200" w:lineRule="atLeast"/>
        <w:ind w:left="547"/>
        <w:jc w:val="thaiDistribute"/>
        <w:rPr>
          <w:szCs w:val="22"/>
          <w:lang w:val="en-US"/>
        </w:rPr>
      </w:pPr>
    </w:p>
    <w:p w:rsidR="001642C5" w:rsidRPr="00E37C4B" w:rsidRDefault="00020DE0" w:rsidP="00E37C4B">
      <w:pPr>
        <w:pStyle w:val="block"/>
        <w:spacing w:after="0" w:line="200" w:lineRule="atLeast"/>
        <w:ind w:left="547"/>
        <w:jc w:val="both"/>
        <w:rPr>
          <w:szCs w:val="22"/>
          <w:lang w:val="en-US"/>
        </w:rPr>
      </w:pPr>
      <w:r w:rsidRPr="00E37C4B">
        <w:rPr>
          <w:szCs w:val="22"/>
          <w:lang w:val="en-US"/>
        </w:rPr>
        <w:t xml:space="preserve">At the meeting of the Extraordinary shareholder of the Company held on 30 May 2018, the shareholder approved to register for transformation from company limited to public company limited as stated in Public law. The Company was registered for transformation and registered the change of the Company’s name from “Index Living Mall Company Limited” to “Index Living Mall </w:t>
      </w:r>
      <w:proofErr w:type="spellStart"/>
      <w:r w:rsidRPr="00E37C4B">
        <w:rPr>
          <w:szCs w:val="22"/>
          <w:lang w:val="en-US"/>
        </w:rPr>
        <w:t>Pubilc</w:t>
      </w:r>
      <w:proofErr w:type="spellEnd"/>
      <w:r w:rsidRPr="00E37C4B">
        <w:rPr>
          <w:szCs w:val="22"/>
          <w:lang w:val="en-US"/>
        </w:rPr>
        <w:t xml:space="preserve"> Company Limited” with the Ministry of Commerce on 8 June 2018.</w:t>
      </w:r>
    </w:p>
    <w:p w:rsidR="00020DE0" w:rsidRPr="00E37C4B" w:rsidRDefault="00020DE0" w:rsidP="00E37C4B">
      <w:pPr>
        <w:pStyle w:val="block"/>
        <w:spacing w:after="0" w:line="200" w:lineRule="atLeast"/>
        <w:ind w:left="547"/>
        <w:jc w:val="both"/>
        <w:rPr>
          <w:szCs w:val="22"/>
          <w:lang w:val="en-US"/>
        </w:rPr>
      </w:pPr>
    </w:p>
    <w:p w:rsidR="00B72BFA" w:rsidRPr="00E37C4B" w:rsidRDefault="00B72BFA" w:rsidP="00E37C4B">
      <w:pPr>
        <w:pStyle w:val="block"/>
        <w:spacing w:after="0" w:line="200" w:lineRule="atLeast"/>
        <w:ind w:left="547"/>
        <w:jc w:val="both"/>
        <w:rPr>
          <w:szCs w:val="22"/>
          <w:lang w:val="en-US"/>
        </w:rPr>
      </w:pPr>
      <w:r w:rsidRPr="00E37C4B">
        <w:rPr>
          <w:szCs w:val="22"/>
          <w:lang w:val="en-US"/>
        </w:rPr>
        <w:t>The Company’s major shareholders during the</w:t>
      </w:r>
      <w:r w:rsidR="00CF41D5" w:rsidRPr="00E37C4B">
        <w:rPr>
          <w:szCs w:val="22"/>
          <w:lang w:val="en-US"/>
        </w:rPr>
        <w:t xml:space="preserve"> financial</w:t>
      </w:r>
      <w:r w:rsidRPr="00E37C4B">
        <w:rPr>
          <w:szCs w:val="22"/>
          <w:lang w:val="en-US"/>
        </w:rPr>
        <w:t xml:space="preserve"> </w:t>
      </w:r>
      <w:r w:rsidR="00193E2F" w:rsidRPr="00E37C4B">
        <w:rPr>
          <w:szCs w:val="22"/>
          <w:lang w:val="en-US"/>
        </w:rPr>
        <w:t xml:space="preserve">year </w:t>
      </w:r>
      <w:r w:rsidRPr="00E37C4B">
        <w:rPr>
          <w:szCs w:val="22"/>
          <w:lang w:val="en-US"/>
        </w:rPr>
        <w:t xml:space="preserve">were </w:t>
      </w:r>
      <w:proofErr w:type="spellStart"/>
      <w:r w:rsidRPr="00E37C4B">
        <w:rPr>
          <w:szCs w:val="22"/>
          <w:lang w:val="en-US"/>
        </w:rPr>
        <w:t>Tummada</w:t>
      </w:r>
      <w:proofErr w:type="spellEnd"/>
      <w:r w:rsidRPr="00E37C4B">
        <w:rPr>
          <w:szCs w:val="22"/>
          <w:lang w:val="en-US"/>
        </w:rPr>
        <w:t xml:space="preserve"> </w:t>
      </w:r>
      <w:proofErr w:type="spellStart"/>
      <w:r w:rsidRPr="00E37C4B">
        <w:rPr>
          <w:szCs w:val="22"/>
          <w:lang w:val="en-US"/>
        </w:rPr>
        <w:t>Panich</w:t>
      </w:r>
      <w:proofErr w:type="spellEnd"/>
      <w:r w:rsidRPr="00E37C4B">
        <w:rPr>
          <w:szCs w:val="22"/>
          <w:lang w:val="en-US"/>
        </w:rPr>
        <w:t xml:space="preserve"> Family Co., Ltd.  (50.8% shareholding) and Patamasatayasonthi Family (36.1% shareholding).</w:t>
      </w:r>
    </w:p>
    <w:p w:rsidR="00B72BFA" w:rsidRPr="00E37C4B" w:rsidRDefault="00B72BFA" w:rsidP="00E37C4B">
      <w:pPr>
        <w:pStyle w:val="block"/>
        <w:spacing w:after="0" w:line="200" w:lineRule="atLeast"/>
        <w:ind w:left="547"/>
        <w:jc w:val="both"/>
        <w:rPr>
          <w:szCs w:val="22"/>
          <w:lang w:val="en-US"/>
        </w:rPr>
      </w:pPr>
    </w:p>
    <w:p w:rsidR="004863E5" w:rsidRPr="00E37C4B" w:rsidRDefault="007A512C" w:rsidP="00E37C4B">
      <w:pPr>
        <w:pStyle w:val="block"/>
        <w:spacing w:after="0" w:line="200" w:lineRule="atLeast"/>
        <w:ind w:left="547"/>
        <w:jc w:val="both"/>
        <w:rPr>
          <w:szCs w:val="22"/>
          <w:lang w:val="en-US"/>
        </w:rPr>
      </w:pPr>
      <w:r w:rsidRPr="00E37C4B">
        <w:rPr>
          <w:szCs w:val="22"/>
          <w:lang w:val="en-US"/>
        </w:rPr>
        <w:t>The principal activities of the Company and subsidiaries are retail and wholesale furniture, electronic and home decorative product</w:t>
      </w:r>
      <w:r w:rsidR="00182A28" w:rsidRPr="00E37C4B">
        <w:rPr>
          <w:szCs w:val="22"/>
          <w:lang w:val="en-US"/>
        </w:rPr>
        <w:t xml:space="preserve">, rental and </w:t>
      </w:r>
      <w:r w:rsidR="00182A28" w:rsidRPr="00E37C4B">
        <w:rPr>
          <w:szCs w:val="22"/>
          <w:lang w:val="en-US" w:bidi="th-TH"/>
        </w:rPr>
        <w:t>services area</w:t>
      </w:r>
      <w:r w:rsidRPr="00E37C4B">
        <w:rPr>
          <w:szCs w:val="22"/>
          <w:lang w:val="en-US"/>
        </w:rPr>
        <w:t>. The Company’s subsidiaries are manufacturing, import and export and distributor furniture, home appliance</w:t>
      </w:r>
      <w:r w:rsidR="00CF41D5" w:rsidRPr="00E37C4B">
        <w:rPr>
          <w:szCs w:val="22"/>
          <w:lang w:val="en-US"/>
        </w:rPr>
        <w:t xml:space="preserve">, </w:t>
      </w:r>
      <w:r w:rsidR="009D1058" w:rsidRPr="00E37C4B">
        <w:rPr>
          <w:szCs w:val="22"/>
          <w:lang w:val="en-US"/>
        </w:rPr>
        <w:t xml:space="preserve">rental area, </w:t>
      </w:r>
      <w:r w:rsidR="004863E5" w:rsidRPr="00E37C4B">
        <w:rPr>
          <w:szCs w:val="22"/>
          <w:lang w:val="en-US"/>
        </w:rPr>
        <w:t>warehouse</w:t>
      </w:r>
      <w:r w:rsidRPr="00E37C4B">
        <w:rPr>
          <w:szCs w:val="22"/>
          <w:lang w:val="en-US"/>
        </w:rPr>
        <w:t xml:space="preserve"> rental</w:t>
      </w:r>
      <w:r w:rsidR="009D1058" w:rsidRPr="00E37C4B">
        <w:rPr>
          <w:szCs w:val="22"/>
          <w:lang w:val="en-US"/>
        </w:rPr>
        <w:t xml:space="preserve"> and franchise</w:t>
      </w:r>
      <w:r w:rsidRPr="00E37C4B">
        <w:rPr>
          <w:szCs w:val="22"/>
          <w:lang w:val="en-US"/>
        </w:rPr>
        <w:t xml:space="preserve">. </w:t>
      </w:r>
      <w:r w:rsidR="004863E5" w:rsidRPr="00E37C4B">
        <w:rPr>
          <w:szCs w:val="22"/>
          <w:lang w:val="en-US"/>
        </w:rPr>
        <w:t>Details of the Company’s associate and sub</w:t>
      </w:r>
      <w:r w:rsidR="00B15CCE" w:rsidRPr="00E37C4B">
        <w:rPr>
          <w:szCs w:val="22"/>
          <w:lang w:val="en-US"/>
        </w:rPr>
        <w:t>sidiaries as at 31 December 2018 and 2017</w:t>
      </w:r>
      <w:r w:rsidR="004863E5" w:rsidRPr="00E37C4B">
        <w:rPr>
          <w:szCs w:val="22"/>
          <w:lang w:val="en-US"/>
        </w:rPr>
        <w:t xml:space="preserve"> are given in note 12 and 13.</w:t>
      </w:r>
    </w:p>
    <w:p w:rsidR="002C0408" w:rsidRPr="00E37C4B" w:rsidRDefault="00730C5A" w:rsidP="00E37C4B">
      <w:pPr>
        <w:pStyle w:val="Heading1"/>
        <w:tabs>
          <w:tab w:val="clear" w:pos="227"/>
          <w:tab w:val="clear" w:pos="454"/>
          <w:tab w:val="left" w:pos="540"/>
        </w:tabs>
        <w:spacing w:line="200" w:lineRule="atLeast"/>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2</w:t>
      </w:r>
      <w:r w:rsidRPr="00E37C4B">
        <w:rPr>
          <w:rFonts w:ascii="Times New Roman" w:hAnsi="Times New Roman" w:cs="Times New Roman"/>
          <w:b/>
          <w:bCs/>
          <w:color w:val="auto"/>
          <w:sz w:val="22"/>
          <w:szCs w:val="22"/>
        </w:rPr>
        <w:tab/>
      </w:r>
      <w:r w:rsidR="002C0408" w:rsidRPr="00E37C4B">
        <w:rPr>
          <w:rFonts w:ascii="Times New Roman" w:hAnsi="Times New Roman" w:cs="Times New Roman"/>
          <w:b/>
          <w:bCs/>
          <w:color w:val="auto"/>
          <w:sz w:val="22"/>
          <w:szCs w:val="22"/>
        </w:rPr>
        <w:t>Basis of preparation of the financial statements</w:t>
      </w:r>
    </w:p>
    <w:p w:rsidR="002C0408" w:rsidRPr="00E37C4B" w:rsidRDefault="002C0408" w:rsidP="00E37C4B">
      <w:pPr>
        <w:pStyle w:val="ListParagraph"/>
        <w:spacing w:line="200" w:lineRule="atLeast"/>
        <w:rPr>
          <w:szCs w:val="22"/>
        </w:rPr>
      </w:pPr>
    </w:p>
    <w:p w:rsidR="00CB1280" w:rsidRPr="00E37C4B" w:rsidRDefault="00CB1280" w:rsidP="00E37C4B">
      <w:pPr>
        <w:pStyle w:val="Heading2"/>
        <w:tabs>
          <w:tab w:val="left" w:pos="540"/>
        </w:tabs>
        <w:spacing w:line="200" w:lineRule="atLeast"/>
        <w:rPr>
          <w:rFonts w:ascii="Times New Roman" w:hAnsi="Times New Roman"/>
          <w:b w:val="0"/>
          <w:bCs w:val="0"/>
          <w:i/>
          <w:iCs/>
          <w:sz w:val="22"/>
          <w:szCs w:val="22"/>
        </w:rPr>
      </w:pPr>
      <w:r w:rsidRPr="00E37C4B">
        <w:rPr>
          <w:rFonts w:ascii="Times New Roman" w:hAnsi="Times New Roman"/>
          <w:b w:val="0"/>
          <w:bCs w:val="0"/>
          <w:i/>
          <w:iCs/>
          <w:sz w:val="22"/>
          <w:szCs w:val="22"/>
        </w:rPr>
        <w:t xml:space="preserve">(a) </w:t>
      </w:r>
      <w:r w:rsidRPr="00E37C4B">
        <w:rPr>
          <w:rFonts w:ascii="Times New Roman" w:hAnsi="Times New Roman"/>
          <w:b w:val="0"/>
          <w:bCs w:val="0"/>
          <w:i/>
          <w:iCs/>
          <w:sz w:val="22"/>
          <w:szCs w:val="22"/>
        </w:rPr>
        <w:tab/>
        <w:t>Statement of compliance</w:t>
      </w:r>
    </w:p>
    <w:p w:rsidR="00CB1280" w:rsidRPr="00E37C4B" w:rsidRDefault="00CB1280" w:rsidP="00E37C4B">
      <w:pPr>
        <w:pStyle w:val="ListParagraph"/>
        <w:spacing w:line="200" w:lineRule="atLeast"/>
        <w:ind w:left="547" w:hanging="540"/>
        <w:jc w:val="thaiDistribute"/>
        <w:rPr>
          <w:szCs w:val="22"/>
        </w:rPr>
      </w:pPr>
    </w:p>
    <w:p w:rsidR="00EE66B5" w:rsidRPr="00E37C4B" w:rsidRDefault="009F5D27"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both"/>
        <w:rPr>
          <w:rFonts w:ascii="Times New Roman" w:hAnsi="Times New Roman" w:cs="Times New Roman"/>
          <w:sz w:val="22"/>
          <w:lang w:val="en-GB" w:bidi="ar-SA"/>
        </w:rPr>
      </w:pPr>
      <w:r w:rsidRPr="00E37C4B">
        <w:rPr>
          <w:rFonts w:ascii="Times New Roman" w:hAnsi="Times New Roman" w:cs="Times New Roman"/>
          <w:sz w:val="22"/>
          <w:lang w:val="en-GB" w:bidi="ar-SA"/>
        </w:rPr>
        <w:t>The financial statements are prepared in accordance with Thai Finan</w:t>
      </w:r>
      <w:r w:rsidR="000B0A84" w:rsidRPr="00E37C4B">
        <w:rPr>
          <w:rFonts w:ascii="Times New Roman" w:hAnsi="Times New Roman" w:cs="Times New Roman"/>
          <w:sz w:val="22"/>
          <w:lang w:val="en-GB" w:bidi="ar-SA"/>
        </w:rPr>
        <w:t>cia</w:t>
      </w:r>
      <w:r w:rsidR="001A5EBD" w:rsidRPr="00E37C4B">
        <w:rPr>
          <w:rFonts w:ascii="Times New Roman" w:hAnsi="Times New Roman" w:cs="Times New Roman"/>
          <w:sz w:val="22"/>
          <w:lang w:val="en-GB" w:bidi="ar-SA"/>
        </w:rPr>
        <w:t>l Reporting Standards (TFRS</w:t>
      </w:r>
      <w:proofErr w:type="gramStart"/>
      <w:r w:rsidR="001A5EBD" w:rsidRPr="00E37C4B">
        <w:rPr>
          <w:rFonts w:ascii="Times New Roman" w:hAnsi="Times New Roman" w:cs="Times New Roman"/>
          <w:sz w:val="22"/>
          <w:lang w:val="en-GB" w:bidi="ar-SA"/>
        </w:rPr>
        <w:t>) ;</w:t>
      </w:r>
      <w:proofErr w:type="gramEnd"/>
      <w:r w:rsidR="001A5EBD" w:rsidRPr="00E37C4B">
        <w:rPr>
          <w:rFonts w:ascii="Times New Roman" w:hAnsi="Times New Roman" w:cs="Times New Roman"/>
          <w:sz w:val="22"/>
          <w:lang w:val="en-GB" w:bidi="ar-SA"/>
        </w:rPr>
        <w:t xml:space="preserve"> </w:t>
      </w:r>
      <w:r w:rsidRPr="00E37C4B">
        <w:rPr>
          <w:rFonts w:ascii="Times New Roman" w:hAnsi="Times New Roman" w:cs="Times New Roman"/>
          <w:sz w:val="22"/>
          <w:lang w:val="en-GB" w:bidi="ar-SA"/>
        </w:rPr>
        <w:t xml:space="preserve"> guidelines promulgated by the Federation of</w:t>
      </w:r>
      <w:r w:rsidR="00EE66B5" w:rsidRPr="00E37C4B">
        <w:rPr>
          <w:rFonts w:ascii="Times New Roman" w:hAnsi="Times New Roman" w:cs="Times New Roman"/>
          <w:sz w:val="22"/>
          <w:lang w:val="en-GB" w:bidi="ar-SA"/>
        </w:rPr>
        <w:t xml:space="preserve"> Accounting Professions (“FAP”); and applicable rules and regulations of the Thai Securities and Exchange Commission.</w:t>
      </w:r>
    </w:p>
    <w:p w:rsidR="009F5D27" w:rsidRPr="00E37C4B" w:rsidRDefault="009F5D27"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both"/>
        <w:rPr>
          <w:rFonts w:ascii="Times New Roman" w:hAnsi="Times New Roman" w:cs="Times New Roman"/>
          <w:sz w:val="22"/>
          <w:lang w:val="en-GB" w:bidi="ar-SA"/>
        </w:rPr>
      </w:pPr>
    </w:p>
    <w:p w:rsidR="005F73E0" w:rsidRPr="00E37C4B" w:rsidRDefault="000B0A84"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both"/>
        <w:rPr>
          <w:rFonts w:ascii="Times New Roman" w:hAnsi="Times New Roman" w:cs="Times New Roman"/>
          <w:sz w:val="22"/>
          <w:lang w:val="en-GB"/>
        </w:rPr>
      </w:pPr>
      <w:r w:rsidRPr="00E37C4B">
        <w:rPr>
          <w:rFonts w:ascii="Times New Roman" w:hAnsi="Times New Roman" w:cs="Times New Roman"/>
          <w:sz w:val="22"/>
          <w:lang w:val="en-GB" w:bidi="ar-SA"/>
        </w:rPr>
        <w:t>On</w:t>
      </w:r>
      <w:r w:rsidR="005F73E0" w:rsidRPr="00E37C4B">
        <w:rPr>
          <w:rFonts w:ascii="Times New Roman" w:hAnsi="Times New Roman" w:cs="Times New Roman"/>
          <w:sz w:val="22"/>
          <w:lang w:val="en-GB" w:bidi="ar-SA"/>
        </w:rPr>
        <w:t xml:space="preserve"> 1 January 201</w:t>
      </w:r>
      <w:r w:rsidR="00F80E14" w:rsidRPr="00E37C4B">
        <w:rPr>
          <w:rFonts w:ascii="Times New Roman" w:hAnsi="Times New Roman" w:cs="Times New Roman"/>
          <w:sz w:val="22"/>
          <w:lang w:val="en-GB" w:bidi="ar-SA"/>
        </w:rPr>
        <w:t>7</w:t>
      </w:r>
      <w:r w:rsidR="005F73E0" w:rsidRPr="00E37C4B">
        <w:rPr>
          <w:rFonts w:ascii="Times New Roman" w:hAnsi="Times New Roman" w:cs="Times New Roman"/>
          <w:sz w:val="22"/>
          <w:lang w:val="en-GB" w:bidi="ar-SA"/>
        </w:rPr>
        <w:t xml:space="preserve">, the Group </w:t>
      </w:r>
      <w:r w:rsidRPr="00E37C4B">
        <w:rPr>
          <w:rFonts w:ascii="Times New Roman" w:hAnsi="Times New Roman" w:cs="Times New Roman"/>
          <w:sz w:val="22"/>
          <w:lang w:val="en-GB" w:bidi="ar-SA"/>
        </w:rPr>
        <w:t>changed its</w:t>
      </w:r>
      <w:r w:rsidR="005F73E0" w:rsidRPr="00E37C4B">
        <w:rPr>
          <w:rFonts w:ascii="Times New Roman" w:hAnsi="Times New Roman" w:cs="Times New Roman"/>
          <w:sz w:val="22"/>
          <w:lang w:val="en-GB" w:bidi="ar-SA"/>
        </w:rPr>
        <w:t xml:space="preserve"> accounting policies from Thai Financial Reporting Standard for Non-publicly Accountable Entities (TFRS for NPAEs) to Thai Financial Reporting Standards (TFRS) for Publicly Accountable Entities (TFRS for PAEs). The effects of these changes, where such effects are considered material to the financial statements, are disclosed in note 3.</w:t>
      </w:r>
      <w:r w:rsidR="004B5EBF" w:rsidRPr="00E37C4B">
        <w:rPr>
          <w:rFonts w:ascii="Times New Roman" w:hAnsi="Times New Roman" w:cs="Times New Roman"/>
          <w:sz w:val="22"/>
          <w:lang w:val="en-GB"/>
        </w:rPr>
        <w:t>1</w:t>
      </w:r>
    </w:p>
    <w:p w:rsidR="009F5D27" w:rsidRPr="00E37C4B" w:rsidRDefault="009F5D27"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both"/>
        <w:rPr>
          <w:rFonts w:ascii="Times New Roman" w:hAnsi="Times New Roman" w:cs="Times New Roman"/>
          <w:sz w:val="22"/>
          <w:lang w:val="en-GB" w:bidi="ar-SA"/>
        </w:rPr>
      </w:pPr>
    </w:p>
    <w:p w:rsidR="009F162E" w:rsidRPr="00E37C4B" w:rsidRDefault="00F80E14"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both"/>
        <w:rPr>
          <w:rFonts w:ascii="Times New Roman" w:hAnsi="Times New Roman" w:cs="Times New Roman"/>
          <w:sz w:val="22"/>
          <w:lang w:val="en-GB" w:bidi="ar-SA"/>
        </w:rPr>
      </w:pPr>
      <w:r w:rsidRPr="00E37C4B">
        <w:rPr>
          <w:rFonts w:ascii="Times New Roman" w:hAnsi="Times New Roman" w:cs="Times New Roman"/>
          <w:sz w:val="22"/>
          <w:lang w:val="en-GB" w:bidi="ar-SA"/>
        </w:rPr>
        <w:t>The FAP has issued new and revised TFRS effective for annual accounting periods begi</w:t>
      </w:r>
      <w:r w:rsidR="004267FF" w:rsidRPr="00E37C4B">
        <w:rPr>
          <w:rFonts w:ascii="Times New Roman" w:hAnsi="Times New Roman" w:cs="Times New Roman"/>
          <w:sz w:val="22"/>
          <w:lang w:val="en-GB" w:bidi="ar-SA"/>
        </w:rPr>
        <w:t xml:space="preserve">nning on or after </w:t>
      </w:r>
      <w:r w:rsidR="001A5EBD" w:rsidRPr="00E37C4B">
        <w:rPr>
          <w:rFonts w:ascii="Times New Roman" w:hAnsi="Times New Roman" w:cs="Times New Roman"/>
          <w:sz w:val="22"/>
          <w:lang w:val="en-GB" w:bidi="ar-SA"/>
        </w:rPr>
        <w:t xml:space="preserve">  </w:t>
      </w:r>
      <w:r w:rsidR="004267FF" w:rsidRPr="00E37C4B">
        <w:rPr>
          <w:rFonts w:ascii="Times New Roman" w:hAnsi="Times New Roman" w:cs="Times New Roman"/>
          <w:sz w:val="22"/>
          <w:lang w:val="en-GB" w:bidi="ar-SA"/>
        </w:rPr>
        <w:t>1 January 2018</w:t>
      </w:r>
      <w:r w:rsidRPr="00E37C4B">
        <w:rPr>
          <w:rFonts w:ascii="Times New Roman" w:hAnsi="Times New Roman" w:cs="Times New Roman"/>
          <w:sz w:val="22"/>
          <w:lang w:val="en-GB" w:bidi="ar-SA"/>
        </w:rPr>
        <w:t xml:space="preserve">. </w:t>
      </w:r>
      <w:r w:rsidR="00AB35BC" w:rsidRPr="00E37C4B">
        <w:rPr>
          <w:rFonts w:ascii="Times New Roman" w:hAnsi="Times New Roman" w:cs="Times New Roman"/>
          <w:sz w:val="22"/>
          <w:lang w:val="en-GB" w:bidi="ar-SA"/>
        </w:rPr>
        <w:t>The initial application of these new and revised TFRS has resulted in changes in certain of t</w:t>
      </w:r>
      <w:r w:rsidR="0024027A" w:rsidRPr="00E37C4B">
        <w:rPr>
          <w:rFonts w:ascii="Times New Roman" w:hAnsi="Times New Roman" w:cs="Times New Roman"/>
          <w:sz w:val="22"/>
          <w:lang w:val="en-GB" w:bidi="ar-SA"/>
        </w:rPr>
        <w:t xml:space="preserve">he Group’s accounting policies. </w:t>
      </w:r>
      <w:r w:rsidR="001A5EBD" w:rsidRPr="00E37C4B">
        <w:rPr>
          <w:rFonts w:ascii="Times New Roman" w:hAnsi="Times New Roman" w:cs="Times New Roman"/>
          <w:sz w:val="22"/>
          <w:lang w:val="en-GB" w:bidi="ar-SA"/>
        </w:rPr>
        <w:t>These changes have no material effect on the financial statements.</w:t>
      </w:r>
    </w:p>
    <w:p w:rsidR="001A5EBD" w:rsidRPr="00E37C4B" w:rsidRDefault="001A5EBD"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both"/>
        <w:rPr>
          <w:rFonts w:ascii="Times New Roman" w:hAnsi="Times New Roman" w:cs="Times New Roman"/>
          <w:sz w:val="22"/>
          <w:lang w:val="en-GB" w:bidi="ar-SA"/>
        </w:rPr>
      </w:pPr>
    </w:p>
    <w:p w:rsidR="00BD40AF" w:rsidRPr="00E37C4B" w:rsidRDefault="00BD40A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br w:type="page"/>
      </w:r>
    </w:p>
    <w:p w:rsidR="009F162E" w:rsidRPr="00E37C4B" w:rsidRDefault="004267F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eastAsia="Calibri" w:hAnsi="Times New Roman" w:cs="Times New Roman"/>
          <w:sz w:val="22"/>
          <w:szCs w:val="22"/>
        </w:rPr>
      </w:pPr>
      <w:r w:rsidRPr="00E37C4B">
        <w:rPr>
          <w:rFonts w:ascii="Times New Roman" w:hAnsi="Times New Roman" w:cs="Times New Roman"/>
          <w:sz w:val="22"/>
          <w:szCs w:val="22"/>
          <w:lang w:val="en-GB" w:bidi="ar-SA"/>
        </w:rPr>
        <w:lastRenderedPageBreak/>
        <w:t>In addition to the above new and revised TFRS, the FAP has issued a number of new and revised TFRS which are not yet effective for current periods. The Group has not early adopted these standards in preparing these financial statements. Those new and revised TFRS that are relevant to the Group’s ope</w:t>
      </w:r>
      <w:r w:rsidR="00443E12" w:rsidRPr="00E37C4B">
        <w:rPr>
          <w:rFonts w:ascii="Times New Roman" w:hAnsi="Times New Roman" w:cs="Times New Roman"/>
          <w:sz w:val="22"/>
          <w:szCs w:val="22"/>
          <w:lang w:val="en-GB" w:bidi="ar-SA"/>
        </w:rPr>
        <w:t>rations are disclosed in note 39</w:t>
      </w:r>
      <w:r w:rsidRPr="00E37C4B">
        <w:rPr>
          <w:rFonts w:ascii="Times New Roman" w:hAnsi="Times New Roman" w:cs="Times New Roman"/>
          <w:sz w:val="22"/>
          <w:szCs w:val="22"/>
          <w:lang w:val="en-GB" w:bidi="ar-SA"/>
        </w:rPr>
        <w:t>.</w:t>
      </w:r>
    </w:p>
    <w:p w:rsidR="00BD40AF" w:rsidRPr="00E37C4B" w:rsidRDefault="00BD40AF" w:rsidP="00E37C4B">
      <w:pPr>
        <w:pStyle w:val="BodyText"/>
        <w:spacing w:line="200" w:lineRule="atLeast"/>
        <w:rPr>
          <w:rFonts w:ascii="Times New Roman" w:hAnsi="Times New Roman" w:cs="Times New Roman"/>
          <w:sz w:val="22"/>
        </w:rPr>
      </w:pPr>
    </w:p>
    <w:p w:rsidR="002C0408" w:rsidRPr="00E37C4B" w:rsidRDefault="00BD40AF" w:rsidP="00E37C4B">
      <w:pPr>
        <w:pStyle w:val="ListParagraph"/>
        <w:spacing w:line="200" w:lineRule="atLeast"/>
        <w:ind w:left="540" w:hanging="540"/>
        <w:jc w:val="thaiDistribute"/>
        <w:rPr>
          <w:b/>
          <w:bCs/>
          <w:i/>
          <w:iCs/>
          <w:szCs w:val="22"/>
        </w:rPr>
      </w:pPr>
      <w:r w:rsidRPr="00E37C4B">
        <w:rPr>
          <w:i/>
          <w:iCs/>
          <w:szCs w:val="22"/>
        </w:rPr>
        <w:t>(b</w:t>
      </w:r>
      <w:r w:rsidRPr="00E37C4B">
        <w:rPr>
          <w:b/>
          <w:bCs/>
          <w:i/>
          <w:iCs/>
          <w:szCs w:val="22"/>
        </w:rPr>
        <w:t xml:space="preserve">)  </w:t>
      </w:r>
      <w:r w:rsidRPr="00E37C4B">
        <w:rPr>
          <w:b/>
          <w:bCs/>
          <w:i/>
          <w:iCs/>
          <w:szCs w:val="22"/>
        </w:rPr>
        <w:tab/>
      </w:r>
      <w:r w:rsidR="00CB1280" w:rsidRPr="00E37C4B">
        <w:rPr>
          <w:i/>
          <w:iCs/>
          <w:szCs w:val="22"/>
          <w:lang w:val="en-US" w:bidi="th-TH"/>
        </w:rPr>
        <w:t>Basis of measurement</w:t>
      </w:r>
    </w:p>
    <w:p w:rsidR="00CB1280" w:rsidRPr="00E37C4B" w:rsidRDefault="00CB1280" w:rsidP="00E37C4B">
      <w:pPr>
        <w:pStyle w:val="ListParagraph"/>
        <w:spacing w:line="200" w:lineRule="atLeast"/>
        <w:ind w:left="540" w:hanging="540"/>
        <w:jc w:val="thaiDistribute"/>
        <w:rPr>
          <w:szCs w:val="22"/>
        </w:rPr>
      </w:pPr>
    </w:p>
    <w:p w:rsidR="00CB1280" w:rsidRPr="00E37C4B" w:rsidRDefault="00CB1280" w:rsidP="00E37C4B">
      <w:pPr>
        <w:pStyle w:val="ListParagraph"/>
        <w:spacing w:line="200" w:lineRule="atLeast"/>
        <w:ind w:left="540"/>
        <w:jc w:val="thaiDistribute"/>
        <w:rPr>
          <w:szCs w:val="22"/>
        </w:rPr>
      </w:pPr>
      <w:r w:rsidRPr="00E37C4B">
        <w:rPr>
          <w:szCs w:val="22"/>
        </w:rPr>
        <w:t>The financial statements have been prepared on the historical cost basis except for the following items.</w:t>
      </w:r>
    </w:p>
    <w:p w:rsidR="00CB1280" w:rsidRPr="00E37C4B" w:rsidRDefault="00CB1280" w:rsidP="00E37C4B">
      <w:pPr>
        <w:pStyle w:val="ListParagraph"/>
        <w:spacing w:line="200" w:lineRule="atLeast"/>
        <w:ind w:left="540"/>
        <w:jc w:val="thaiDistribute"/>
        <w:rPr>
          <w:szCs w:val="22"/>
        </w:rPr>
      </w:pPr>
    </w:p>
    <w:tbl>
      <w:tblPr>
        <w:tblW w:w="8897" w:type="dxa"/>
        <w:tblInd w:w="450" w:type="dxa"/>
        <w:tblLook w:val="04A0" w:firstRow="1" w:lastRow="0" w:firstColumn="1" w:lastColumn="0" w:noHBand="0" w:noVBand="1"/>
      </w:tblPr>
      <w:tblGrid>
        <w:gridCol w:w="4577"/>
        <w:gridCol w:w="4320"/>
      </w:tblGrid>
      <w:tr w:rsidR="00CB1280" w:rsidRPr="00E37C4B" w:rsidTr="00C27427">
        <w:tc>
          <w:tcPr>
            <w:tcW w:w="4577" w:type="dxa"/>
            <w:shd w:val="clear" w:color="auto" w:fill="auto"/>
          </w:tcPr>
          <w:p w:rsidR="00CB1280" w:rsidRPr="00E37C4B" w:rsidRDefault="00CB1280" w:rsidP="00E37C4B">
            <w:pPr>
              <w:pStyle w:val="AccountingPolicy"/>
              <w:tabs>
                <w:tab w:val="clear" w:pos="1531"/>
                <w:tab w:val="clear" w:pos="1871"/>
                <w:tab w:val="left" w:pos="600"/>
                <w:tab w:val="left" w:pos="1200"/>
              </w:tabs>
              <w:spacing w:line="200" w:lineRule="atLeast"/>
              <w:ind w:left="0" w:firstLine="0"/>
              <w:rPr>
                <w:rFonts w:ascii="Times New Roman" w:eastAsia="Times New Roman" w:hAnsi="Times New Roman" w:cs="Times New Roman"/>
                <w:b/>
                <w:bCs/>
                <w:i/>
                <w:iCs/>
                <w:color w:val="auto"/>
                <w:sz w:val="22"/>
                <w:szCs w:val="22"/>
              </w:rPr>
            </w:pPr>
            <w:r w:rsidRPr="00E37C4B">
              <w:rPr>
                <w:rFonts w:ascii="Times New Roman" w:eastAsia="Times New Roman" w:hAnsi="Times New Roman" w:cs="Times New Roman"/>
                <w:b/>
                <w:bCs/>
                <w:i/>
                <w:iCs/>
                <w:color w:val="auto"/>
                <w:sz w:val="22"/>
                <w:szCs w:val="22"/>
              </w:rPr>
              <w:t>Items</w:t>
            </w:r>
          </w:p>
        </w:tc>
        <w:tc>
          <w:tcPr>
            <w:tcW w:w="4320" w:type="dxa"/>
            <w:shd w:val="clear" w:color="auto" w:fill="auto"/>
          </w:tcPr>
          <w:p w:rsidR="00CB1280" w:rsidRPr="00E37C4B" w:rsidRDefault="00F341E5" w:rsidP="00E37C4B">
            <w:pPr>
              <w:pStyle w:val="AccountingPolicy"/>
              <w:tabs>
                <w:tab w:val="clear" w:pos="1531"/>
                <w:tab w:val="clear" w:pos="1871"/>
                <w:tab w:val="left" w:pos="600"/>
                <w:tab w:val="left" w:pos="1200"/>
              </w:tabs>
              <w:spacing w:line="200" w:lineRule="atLeast"/>
              <w:ind w:left="0" w:firstLine="0"/>
              <w:rPr>
                <w:rFonts w:ascii="Times New Roman" w:eastAsia="Times New Roman" w:hAnsi="Times New Roman" w:cs="Times New Roman"/>
                <w:b/>
                <w:bCs/>
                <w:i/>
                <w:iCs/>
                <w:color w:val="auto"/>
                <w:sz w:val="22"/>
                <w:szCs w:val="22"/>
              </w:rPr>
            </w:pPr>
            <w:r w:rsidRPr="00E37C4B">
              <w:rPr>
                <w:rFonts w:ascii="Times New Roman" w:eastAsia="Times New Roman" w:hAnsi="Times New Roman" w:cs="Times New Roman"/>
                <w:b/>
                <w:bCs/>
                <w:i/>
                <w:iCs/>
                <w:color w:val="auto"/>
                <w:sz w:val="22"/>
                <w:szCs w:val="22"/>
              </w:rPr>
              <w:t>Measurement basi</w:t>
            </w:r>
            <w:r w:rsidR="00CB1280" w:rsidRPr="00E37C4B">
              <w:rPr>
                <w:rFonts w:ascii="Times New Roman" w:eastAsia="Times New Roman" w:hAnsi="Times New Roman" w:cs="Times New Roman"/>
                <w:b/>
                <w:bCs/>
                <w:i/>
                <w:iCs/>
                <w:color w:val="auto"/>
                <w:sz w:val="22"/>
                <w:szCs w:val="22"/>
              </w:rPr>
              <w:t>s</w:t>
            </w:r>
          </w:p>
        </w:tc>
      </w:tr>
      <w:tr w:rsidR="006327C6" w:rsidRPr="00E37C4B" w:rsidTr="00C27427">
        <w:tc>
          <w:tcPr>
            <w:tcW w:w="4577" w:type="dxa"/>
            <w:shd w:val="clear" w:color="auto" w:fill="auto"/>
          </w:tcPr>
          <w:p w:rsidR="006327C6" w:rsidRPr="00E37C4B" w:rsidRDefault="009D0891" w:rsidP="00E37C4B">
            <w:pPr>
              <w:pStyle w:val="AccountingPolicy"/>
              <w:tabs>
                <w:tab w:val="clear" w:pos="1531"/>
                <w:tab w:val="clear" w:pos="1871"/>
                <w:tab w:val="left" w:pos="600"/>
                <w:tab w:val="left" w:pos="1200"/>
              </w:tabs>
              <w:spacing w:line="200" w:lineRule="atLeast"/>
              <w:rPr>
                <w:rFonts w:ascii="Times New Roman" w:eastAsia="Times New Roman" w:hAnsi="Times New Roman" w:cs="Times New Roman"/>
                <w:color w:val="auto"/>
                <w:sz w:val="22"/>
                <w:szCs w:val="22"/>
              </w:rPr>
            </w:pPr>
            <w:r w:rsidRPr="00E37C4B">
              <w:rPr>
                <w:rFonts w:ascii="Times New Roman" w:hAnsi="Times New Roman" w:cs="Times New Roman"/>
                <w:sz w:val="22"/>
                <w:szCs w:val="22"/>
              </w:rPr>
              <w:t>Available-for-sale investments</w:t>
            </w:r>
          </w:p>
        </w:tc>
        <w:tc>
          <w:tcPr>
            <w:tcW w:w="4320" w:type="dxa"/>
            <w:shd w:val="clear" w:color="auto" w:fill="auto"/>
          </w:tcPr>
          <w:p w:rsidR="006327C6" w:rsidRPr="00E37C4B" w:rsidRDefault="006327C6" w:rsidP="00E37C4B">
            <w:pPr>
              <w:pStyle w:val="AccountingPolicy"/>
              <w:tabs>
                <w:tab w:val="clear" w:pos="1531"/>
                <w:tab w:val="clear" w:pos="1871"/>
                <w:tab w:val="left" w:pos="600"/>
                <w:tab w:val="left" w:pos="1200"/>
              </w:tabs>
              <w:spacing w:line="200" w:lineRule="atLeast"/>
              <w:ind w:left="0" w:firstLine="0"/>
              <w:rPr>
                <w:rFonts w:ascii="Times New Roman" w:eastAsia="Times New Roman" w:hAnsi="Times New Roman" w:cs="Times New Roman"/>
                <w:color w:val="auto"/>
                <w:sz w:val="22"/>
                <w:szCs w:val="22"/>
              </w:rPr>
            </w:pPr>
            <w:r w:rsidRPr="00E37C4B">
              <w:rPr>
                <w:rFonts w:ascii="Times New Roman" w:eastAsia="Times New Roman" w:hAnsi="Times New Roman" w:cs="Times New Roman"/>
                <w:color w:val="auto"/>
                <w:sz w:val="22"/>
                <w:szCs w:val="22"/>
              </w:rPr>
              <w:t>Fair value</w:t>
            </w:r>
          </w:p>
        </w:tc>
      </w:tr>
      <w:tr w:rsidR="00CB1280" w:rsidRPr="00E37C4B" w:rsidTr="00C27427">
        <w:tc>
          <w:tcPr>
            <w:tcW w:w="4577" w:type="dxa"/>
            <w:shd w:val="clear" w:color="auto" w:fill="auto"/>
          </w:tcPr>
          <w:p w:rsidR="00CB1280" w:rsidRPr="00E37C4B" w:rsidRDefault="00CB1280" w:rsidP="00E37C4B">
            <w:pPr>
              <w:pStyle w:val="AccountingPolicy"/>
              <w:tabs>
                <w:tab w:val="clear" w:pos="1531"/>
                <w:tab w:val="clear" w:pos="1871"/>
                <w:tab w:val="left" w:pos="600"/>
                <w:tab w:val="left" w:pos="1200"/>
              </w:tabs>
              <w:spacing w:line="200" w:lineRule="atLeast"/>
              <w:rPr>
                <w:rFonts w:ascii="Times New Roman" w:eastAsia="Times New Roman" w:hAnsi="Times New Roman" w:cs="Times New Roman"/>
                <w:color w:val="auto"/>
                <w:sz w:val="22"/>
                <w:szCs w:val="22"/>
              </w:rPr>
            </w:pPr>
            <w:r w:rsidRPr="00E37C4B">
              <w:rPr>
                <w:rFonts w:ascii="Times New Roman" w:eastAsia="Times New Roman" w:hAnsi="Times New Roman" w:cs="Times New Roman"/>
                <w:color w:val="auto"/>
                <w:sz w:val="22"/>
                <w:szCs w:val="22"/>
              </w:rPr>
              <w:t>Defined benefit liability</w:t>
            </w:r>
          </w:p>
        </w:tc>
        <w:tc>
          <w:tcPr>
            <w:tcW w:w="4320" w:type="dxa"/>
            <w:shd w:val="clear" w:color="auto" w:fill="auto"/>
          </w:tcPr>
          <w:p w:rsidR="00D43E5E" w:rsidRPr="00E37C4B" w:rsidRDefault="00CB1280" w:rsidP="00E37C4B">
            <w:pPr>
              <w:pStyle w:val="AccountingPolicy"/>
              <w:tabs>
                <w:tab w:val="clear" w:pos="1531"/>
                <w:tab w:val="clear" w:pos="1871"/>
                <w:tab w:val="left" w:pos="600"/>
                <w:tab w:val="left" w:pos="1200"/>
              </w:tabs>
              <w:spacing w:line="200" w:lineRule="atLeast"/>
              <w:ind w:left="0" w:firstLine="0"/>
              <w:rPr>
                <w:rFonts w:ascii="Times New Roman" w:eastAsia="Times New Roman" w:hAnsi="Times New Roman" w:cs="Times New Roman"/>
                <w:color w:val="auto"/>
                <w:sz w:val="22"/>
                <w:szCs w:val="22"/>
              </w:rPr>
            </w:pPr>
            <w:r w:rsidRPr="00E37C4B">
              <w:rPr>
                <w:rFonts w:ascii="Times New Roman" w:eastAsia="Times New Roman" w:hAnsi="Times New Roman" w:cs="Times New Roman"/>
                <w:color w:val="auto"/>
                <w:sz w:val="22"/>
                <w:szCs w:val="22"/>
              </w:rPr>
              <w:t>Present value of the defined benefit obligation</w:t>
            </w:r>
          </w:p>
          <w:p w:rsidR="00CB1280" w:rsidRPr="00E37C4B" w:rsidRDefault="00D43E5E" w:rsidP="00E37C4B">
            <w:pPr>
              <w:pStyle w:val="AccountingPolicy"/>
              <w:tabs>
                <w:tab w:val="clear" w:pos="1531"/>
                <w:tab w:val="clear" w:pos="1871"/>
                <w:tab w:val="left" w:pos="600"/>
                <w:tab w:val="left" w:pos="1200"/>
              </w:tabs>
              <w:spacing w:line="200" w:lineRule="atLeast"/>
              <w:ind w:left="0" w:firstLine="0"/>
              <w:rPr>
                <w:rFonts w:ascii="Times New Roman" w:eastAsia="Times New Roman" w:hAnsi="Times New Roman" w:cs="Times New Roman"/>
                <w:color w:val="auto"/>
                <w:sz w:val="22"/>
                <w:szCs w:val="22"/>
              </w:rPr>
            </w:pPr>
            <w:r w:rsidRPr="00E37C4B">
              <w:rPr>
                <w:rFonts w:ascii="Times New Roman" w:eastAsia="Times New Roman" w:hAnsi="Times New Roman" w:cs="Times New Roman"/>
                <w:color w:val="auto"/>
                <w:sz w:val="22"/>
                <w:szCs w:val="22"/>
              </w:rPr>
              <w:t xml:space="preserve"> </w:t>
            </w:r>
            <w:r w:rsidR="00DB2238" w:rsidRPr="00E37C4B">
              <w:rPr>
                <w:rFonts w:ascii="Times New Roman" w:eastAsia="Times New Roman" w:hAnsi="Times New Roman" w:cs="Times New Roman"/>
                <w:color w:val="auto"/>
                <w:sz w:val="22"/>
                <w:szCs w:val="22"/>
              </w:rPr>
              <w:t xml:space="preserve"> </w:t>
            </w:r>
            <w:r w:rsidRPr="00E37C4B">
              <w:rPr>
                <w:rFonts w:ascii="Times New Roman" w:eastAsia="Times New Roman" w:hAnsi="Times New Roman" w:cs="Times New Roman"/>
                <w:color w:val="auto"/>
                <w:sz w:val="22"/>
                <w:szCs w:val="22"/>
              </w:rPr>
              <w:t xml:space="preserve"> </w:t>
            </w:r>
            <w:r w:rsidR="00CB1280" w:rsidRPr="00E37C4B">
              <w:rPr>
                <w:rFonts w:ascii="Times New Roman" w:eastAsia="Times New Roman" w:hAnsi="Times New Roman" w:cs="Times New Roman"/>
                <w:color w:val="auto"/>
                <w:sz w:val="22"/>
                <w:szCs w:val="22"/>
              </w:rPr>
              <w:t xml:space="preserve">as explained in </w:t>
            </w:r>
            <w:r w:rsidR="000B0A84" w:rsidRPr="00E37C4B">
              <w:rPr>
                <w:rFonts w:ascii="Times New Roman" w:eastAsia="Times New Roman" w:hAnsi="Times New Roman" w:cs="Times New Roman"/>
                <w:color w:val="auto"/>
                <w:sz w:val="22"/>
                <w:szCs w:val="22"/>
              </w:rPr>
              <w:t>n</w:t>
            </w:r>
            <w:r w:rsidR="00CB1280" w:rsidRPr="00E37C4B">
              <w:rPr>
                <w:rFonts w:ascii="Times New Roman" w:eastAsia="Times New Roman" w:hAnsi="Times New Roman" w:cs="Times New Roman"/>
                <w:color w:val="auto"/>
                <w:sz w:val="22"/>
                <w:szCs w:val="22"/>
              </w:rPr>
              <w:t xml:space="preserve">ote </w:t>
            </w:r>
            <w:r w:rsidR="00B4295B" w:rsidRPr="00E37C4B">
              <w:rPr>
                <w:rFonts w:ascii="Times New Roman" w:eastAsia="Times New Roman" w:hAnsi="Times New Roman" w:cs="Times New Roman"/>
                <w:color w:val="auto"/>
                <w:sz w:val="22"/>
                <w:szCs w:val="22"/>
              </w:rPr>
              <w:t>4</w:t>
            </w:r>
            <w:r w:rsidR="00CB1280" w:rsidRPr="00E37C4B">
              <w:rPr>
                <w:rFonts w:ascii="Times New Roman" w:eastAsia="Times New Roman" w:hAnsi="Times New Roman" w:cs="Times New Roman"/>
                <w:color w:val="auto"/>
                <w:sz w:val="22"/>
                <w:szCs w:val="22"/>
              </w:rPr>
              <w:t xml:space="preserve"> </w:t>
            </w:r>
            <w:r w:rsidR="00B4295B" w:rsidRPr="00E37C4B">
              <w:rPr>
                <w:rFonts w:ascii="Times New Roman" w:eastAsia="Times New Roman" w:hAnsi="Times New Roman" w:cs="Times New Roman"/>
                <w:color w:val="auto"/>
                <w:sz w:val="22"/>
                <w:szCs w:val="22"/>
              </w:rPr>
              <w:t>(n</w:t>
            </w:r>
            <w:r w:rsidR="00CB1280" w:rsidRPr="00E37C4B">
              <w:rPr>
                <w:rFonts w:ascii="Times New Roman" w:eastAsia="Times New Roman" w:hAnsi="Times New Roman" w:cs="Times New Roman"/>
                <w:color w:val="auto"/>
                <w:sz w:val="22"/>
                <w:szCs w:val="22"/>
              </w:rPr>
              <w:t>)</w:t>
            </w:r>
          </w:p>
        </w:tc>
      </w:tr>
      <w:tr w:rsidR="009D0891" w:rsidRPr="00E37C4B" w:rsidTr="00C27427">
        <w:tc>
          <w:tcPr>
            <w:tcW w:w="4577" w:type="dxa"/>
            <w:shd w:val="clear" w:color="auto" w:fill="auto"/>
          </w:tcPr>
          <w:p w:rsidR="009D0891" w:rsidRPr="00E37C4B" w:rsidRDefault="009D0891" w:rsidP="00E37C4B">
            <w:pPr>
              <w:pStyle w:val="AccountingPolicy"/>
              <w:tabs>
                <w:tab w:val="clear" w:pos="1531"/>
                <w:tab w:val="clear" w:pos="1871"/>
                <w:tab w:val="left" w:pos="600"/>
                <w:tab w:val="left" w:pos="1200"/>
              </w:tabs>
              <w:spacing w:line="200" w:lineRule="atLeast"/>
              <w:ind w:left="162" w:hanging="180"/>
              <w:rPr>
                <w:rFonts w:ascii="Times New Roman" w:eastAsia="Times New Roman" w:hAnsi="Times New Roman" w:cs="Times New Roman"/>
                <w:color w:val="auto"/>
                <w:sz w:val="22"/>
                <w:szCs w:val="22"/>
              </w:rPr>
            </w:pPr>
            <w:r w:rsidRPr="00E37C4B">
              <w:rPr>
                <w:rFonts w:ascii="Times New Roman" w:eastAsia="Times New Roman" w:hAnsi="Times New Roman" w:cs="Times New Roman"/>
                <w:color w:val="auto"/>
                <w:sz w:val="22"/>
                <w:szCs w:val="22"/>
              </w:rPr>
              <w:t xml:space="preserve">Contingent consideration assumed in a business combination </w:t>
            </w:r>
          </w:p>
        </w:tc>
        <w:tc>
          <w:tcPr>
            <w:tcW w:w="4320" w:type="dxa"/>
            <w:shd w:val="clear" w:color="auto" w:fill="auto"/>
          </w:tcPr>
          <w:p w:rsidR="009D0891" w:rsidRPr="00E37C4B" w:rsidRDefault="009D0891" w:rsidP="00E37C4B">
            <w:pPr>
              <w:pStyle w:val="AccountingPolicy"/>
              <w:tabs>
                <w:tab w:val="clear" w:pos="1531"/>
                <w:tab w:val="clear" w:pos="1871"/>
                <w:tab w:val="left" w:pos="600"/>
                <w:tab w:val="left" w:pos="1200"/>
              </w:tabs>
              <w:spacing w:line="200" w:lineRule="atLeast"/>
              <w:ind w:left="175" w:hanging="175"/>
              <w:rPr>
                <w:rFonts w:ascii="Times New Roman" w:eastAsia="Times New Roman" w:hAnsi="Times New Roman" w:cs="Times New Roman"/>
                <w:color w:val="auto"/>
                <w:sz w:val="22"/>
                <w:szCs w:val="22"/>
              </w:rPr>
            </w:pPr>
            <w:r w:rsidRPr="00E37C4B">
              <w:rPr>
                <w:rFonts w:ascii="Times New Roman" w:eastAsia="Times New Roman" w:hAnsi="Times New Roman" w:cs="Times New Roman"/>
                <w:color w:val="auto"/>
                <w:sz w:val="22"/>
                <w:szCs w:val="22"/>
              </w:rPr>
              <w:t>Fair value</w:t>
            </w:r>
            <w:r w:rsidR="00077A2D" w:rsidRPr="00E37C4B">
              <w:rPr>
                <w:rFonts w:ascii="Times New Roman" w:eastAsia="Times New Roman" w:hAnsi="Times New Roman" w:cs="Times New Roman"/>
                <w:color w:val="auto"/>
                <w:sz w:val="22"/>
                <w:szCs w:val="22"/>
              </w:rPr>
              <w:t xml:space="preserve"> of assets acquired and liabilities assumed</w:t>
            </w:r>
          </w:p>
        </w:tc>
      </w:tr>
    </w:tbl>
    <w:p w:rsidR="005A4F48" w:rsidRPr="00E37C4B" w:rsidRDefault="005A4F48" w:rsidP="00E37C4B">
      <w:pPr>
        <w:pStyle w:val="ListParagraph"/>
        <w:spacing w:line="200" w:lineRule="atLeast"/>
        <w:ind w:left="540" w:hanging="540"/>
        <w:jc w:val="thaiDistribute"/>
        <w:rPr>
          <w:b/>
          <w:bCs/>
          <w:i/>
          <w:iCs/>
          <w:szCs w:val="22"/>
        </w:rPr>
      </w:pPr>
    </w:p>
    <w:p w:rsidR="00CB1280" w:rsidRPr="00E37C4B" w:rsidRDefault="008A0160" w:rsidP="00E37C4B">
      <w:pPr>
        <w:pStyle w:val="Heading2"/>
        <w:tabs>
          <w:tab w:val="left" w:pos="540"/>
        </w:tabs>
        <w:spacing w:line="200" w:lineRule="atLeast"/>
        <w:rPr>
          <w:rFonts w:ascii="Times New Roman" w:hAnsi="Times New Roman"/>
          <w:b w:val="0"/>
          <w:bCs w:val="0"/>
          <w:i/>
          <w:iCs/>
          <w:sz w:val="22"/>
          <w:szCs w:val="22"/>
        </w:rPr>
      </w:pPr>
      <w:r w:rsidRPr="00E37C4B">
        <w:rPr>
          <w:rFonts w:ascii="Times New Roman" w:hAnsi="Times New Roman"/>
          <w:b w:val="0"/>
          <w:bCs w:val="0"/>
          <w:i/>
          <w:iCs/>
          <w:sz w:val="22"/>
          <w:szCs w:val="22"/>
        </w:rPr>
        <w:t xml:space="preserve">(c) </w:t>
      </w:r>
      <w:r w:rsidR="0027774E" w:rsidRPr="00E37C4B">
        <w:rPr>
          <w:rFonts w:ascii="Times New Roman" w:hAnsi="Times New Roman"/>
          <w:b w:val="0"/>
          <w:bCs w:val="0"/>
          <w:i/>
          <w:iCs/>
          <w:sz w:val="22"/>
          <w:szCs w:val="22"/>
        </w:rPr>
        <w:tab/>
      </w:r>
      <w:r w:rsidR="00CB1280" w:rsidRPr="00E37C4B">
        <w:rPr>
          <w:rFonts w:ascii="Times New Roman" w:hAnsi="Times New Roman"/>
          <w:b w:val="0"/>
          <w:bCs w:val="0"/>
          <w:i/>
          <w:iCs/>
          <w:sz w:val="22"/>
          <w:szCs w:val="22"/>
        </w:rPr>
        <w:t>Functional and presentation currency</w:t>
      </w:r>
    </w:p>
    <w:p w:rsidR="00CB1280" w:rsidRPr="00E37C4B" w:rsidRDefault="00CB1280" w:rsidP="00E37C4B">
      <w:pPr>
        <w:pStyle w:val="ListParagraph"/>
        <w:spacing w:line="200" w:lineRule="atLeast"/>
        <w:ind w:left="540" w:hanging="540"/>
        <w:jc w:val="thaiDistribute"/>
        <w:rPr>
          <w:b/>
          <w:bCs/>
          <w:i/>
          <w:iCs/>
          <w:spacing w:val="-4"/>
          <w:szCs w:val="22"/>
        </w:rPr>
      </w:pPr>
    </w:p>
    <w:p w:rsidR="00CB1280" w:rsidRPr="00E37C4B" w:rsidRDefault="005212C9" w:rsidP="00E37C4B">
      <w:pPr>
        <w:pStyle w:val="ListParagraph"/>
        <w:tabs>
          <w:tab w:val="left" w:pos="540"/>
        </w:tabs>
        <w:spacing w:line="200" w:lineRule="atLeast"/>
        <w:ind w:left="540"/>
        <w:jc w:val="thaiDistribute"/>
        <w:rPr>
          <w:szCs w:val="22"/>
        </w:rPr>
      </w:pPr>
      <w:r w:rsidRPr="00E37C4B">
        <w:rPr>
          <w:spacing w:val="-4"/>
          <w:szCs w:val="22"/>
        </w:rPr>
        <w:t xml:space="preserve">The financial statements are prepared and </w:t>
      </w:r>
      <w:r w:rsidR="00CB1280" w:rsidRPr="00E37C4B">
        <w:rPr>
          <w:spacing w:val="-4"/>
          <w:szCs w:val="22"/>
        </w:rPr>
        <w:t xml:space="preserve">presented in Thai Baht, which is the </w:t>
      </w:r>
      <w:r w:rsidR="008C6E9C" w:rsidRPr="00E37C4B">
        <w:rPr>
          <w:spacing w:val="-4"/>
          <w:szCs w:val="22"/>
        </w:rPr>
        <w:t>Company</w:t>
      </w:r>
      <w:r w:rsidR="005F73E0" w:rsidRPr="00E37C4B">
        <w:rPr>
          <w:spacing w:val="-4"/>
          <w:szCs w:val="22"/>
        </w:rPr>
        <w:t>’s</w:t>
      </w:r>
      <w:r w:rsidR="00CB1280" w:rsidRPr="00E37C4B">
        <w:rPr>
          <w:spacing w:val="-4"/>
          <w:szCs w:val="22"/>
        </w:rPr>
        <w:t xml:space="preserve"> functional</w:t>
      </w:r>
      <w:r w:rsidR="00CB1280" w:rsidRPr="00E37C4B">
        <w:rPr>
          <w:szCs w:val="22"/>
        </w:rPr>
        <w:t xml:space="preserve"> currency. All financial information presented in Thai Baht has been rounded in the notes to the financial statements to the nearest thousand unless otherwise stated.</w:t>
      </w:r>
    </w:p>
    <w:p w:rsidR="00CB1280" w:rsidRPr="00E37C4B" w:rsidRDefault="00CB1280" w:rsidP="00E37C4B">
      <w:pPr>
        <w:pStyle w:val="ListParagraph"/>
        <w:spacing w:line="200" w:lineRule="atLeast"/>
        <w:ind w:left="540" w:hanging="540"/>
        <w:jc w:val="thaiDistribute"/>
        <w:rPr>
          <w:b/>
          <w:bCs/>
          <w:i/>
          <w:iCs/>
          <w:szCs w:val="22"/>
        </w:rPr>
      </w:pPr>
    </w:p>
    <w:p w:rsidR="00CB1280" w:rsidRPr="00E37C4B" w:rsidRDefault="008A0160" w:rsidP="00E37C4B">
      <w:pPr>
        <w:pStyle w:val="Heading2"/>
        <w:tabs>
          <w:tab w:val="left" w:pos="540"/>
        </w:tabs>
        <w:spacing w:line="200" w:lineRule="atLeast"/>
        <w:rPr>
          <w:rFonts w:ascii="Times New Roman" w:hAnsi="Times New Roman"/>
          <w:b w:val="0"/>
          <w:bCs w:val="0"/>
          <w:i/>
          <w:iCs/>
          <w:sz w:val="22"/>
          <w:szCs w:val="22"/>
        </w:rPr>
      </w:pPr>
      <w:r w:rsidRPr="00E37C4B">
        <w:rPr>
          <w:rFonts w:ascii="Times New Roman" w:hAnsi="Times New Roman"/>
          <w:b w:val="0"/>
          <w:bCs w:val="0"/>
          <w:i/>
          <w:iCs/>
          <w:sz w:val="22"/>
          <w:szCs w:val="22"/>
        </w:rPr>
        <w:t xml:space="preserve">(d) </w:t>
      </w:r>
      <w:r w:rsidRPr="00E37C4B">
        <w:rPr>
          <w:rFonts w:ascii="Times New Roman" w:hAnsi="Times New Roman"/>
          <w:b w:val="0"/>
          <w:bCs w:val="0"/>
          <w:i/>
          <w:iCs/>
          <w:sz w:val="22"/>
          <w:szCs w:val="22"/>
        </w:rPr>
        <w:tab/>
      </w:r>
      <w:r w:rsidR="00CB1280" w:rsidRPr="00E37C4B">
        <w:rPr>
          <w:rFonts w:ascii="Times New Roman" w:hAnsi="Times New Roman"/>
          <w:b w:val="0"/>
          <w:bCs w:val="0"/>
          <w:i/>
          <w:iCs/>
          <w:sz w:val="22"/>
          <w:szCs w:val="22"/>
        </w:rPr>
        <w:t>Use of judgements</w:t>
      </w:r>
      <w:r w:rsidR="00CB1280" w:rsidRPr="00E37C4B" w:rsidDel="00A4101A">
        <w:rPr>
          <w:rFonts w:ascii="Times New Roman" w:hAnsi="Times New Roman"/>
          <w:b w:val="0"/>
          <w:bCs w:val="0"/>
          <w:i/>
          <w:iCs/>
          <w:sz w:val="22"/>
          <w:szCs w:val="22"/>
        </w:rPr>
        <w:t xml:space="preserve"> </w:t>
      </w:r>
      <w:r w:rsidR="00CB1280" w:rsidRPr="00E37C4B">
        <w:rPr>
          <w:rFonts w:ascii="Times New Roman" w:hAnsi="Times New Roman"/>
          <w:b w:val="0"/>
          <w:bCs w:val="0"/>
          <w:i/>
          <w:iCs/>
          <w:sz w:val="22"/>
          <w:szCs w:val="22"/>
        </w:rPr>
        <w:t>and estimates</w:t>
      </w:r>
    </w:p>
    <w:p w:rsidR="00CB1280" w:rsidRPr="00E37C4B" w:rsidRDefault="00CB1280" w:rsidP="00E37C4B">
      <w:pPr>
        <w:pStyle w:val="ListParagraph"/>
        <w:spacing w:line="200" w:lineRule="atLeast"/>
        <w:ind w:left="547"/>
        <w:jc w:val="thaiDistribute"/>
        <w:rPr>
          <w:i/>
          <w:iCs/>
          <w:szCs w:val="22"/>
        </w:rPr>
      </w:pPr>
    </w:p>
    <w:p w:rsidR="00CB1280" w:rsidRPr="00E37C4B" w:rsidRDefault="00CB1280" w:rsidP="00E37C4B">
      <w:pPr>
        <w:pStyle w:val="ListParagraph"/>
        <w:spacing w:line="200" w:lineRule="atLeast"/>
        <w:ind w:left="547"/>
        <w:jc w:val="thaiDistribute"/>
        <w:rPr>
          <w:b/>
          <w:bCs/>
          <w:i/>
          <w:iCs/>
          <w:szCs w:val="22"/>
        </w:rPr>
      </w:pPr>
      <w:r w:rsidRPr="00E37C4B">
        <w:rPr>
          <w:szCs w:val="22"/>
        </w:rPr>
        <w:t>The preparation of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CB1280" w:rsidRPr="00E37C4B" w:rsidRDefault="00CB1280" w:rsidP="00E37C4B">
      <w:pPr>
        <w:pStyle w:val="ListParagraph"/>
        <w:spacing w:line="200" w:lineRule="atLeast"/>
        <w:ind w:left="547"/>
        <w:jc w:val="thaiDistribute"/>
        <w:rPr>
          <w:b/>
          <w:bCs/>
          <w:i/>
          <w:iCs/>
          <w:szCs w:val="22"/>
        </w:rPr>
      </w:pPr>
    </w:p>
    <w:p w:rsidR="00CB1280" w:rsidRPr="00E37C4B" w:rsidRDefault="00CB1280" w:rsidP="00E37C4B">
      <w:pPr>
        <w:pStyle w:val="ListParagraph"/>
        <w:spacing w:line="200" w:lineRule="atLeast"/>
        <w:ind w:left="547"/>
        <w:jc w:val="thaiDistribute"/>
        <w:rPr>
          <w:b/>
          <w:bCs/>
          <w:i/>
          <w:iCs/>
          <w:szCs w:val="22"/>
        </w:rPr>
      </w:pPr>
      <w:r w:rsidRPr="00E37C4B">
        <w:rPr>
          <w:szCs w:val="22"/>
        </w:rPr>
        <w:t>Estimates and underlying assumptions are reviewed on an ongoing basis. Revisions to accounting estimates are recognised prospectively.</w:t>
      </w:r>
    </w:p>
    <w:p w:rsidR="00CB1280" w:rsidRPr="00E37C4B" w:rsidRDefault="00CB1280" w:rsidP="00E37C4B">
      <w:pPr>
        <w:pStyle w:val="ListParagraph"/>
        <w:spacing w:line="200" w:lineRule="atLeast"/>
        <w:ind w:left="547"/>
        <w:jc w:val="thaiDistribute"/>
        <w:rPr>
          <w:b/>
          <w:bCs/>
          <w:i/>
          <w:iCs/>
          <w:szCs w:val="22"/>
        </w:rPr>
      </w:pPr>
    </w:p>
    <w:p w:rsidR="005C7298" w:rsidRPr="00E37C4B" w:rsidRDefault="005C7298" w:rsidP="00E37C4B">
      <w:pPr>
        <w:pStyle w:val="ListParagraph"/>
        <w:spacing w:line="200" w:lineRule="atLeast"/>
        <w:ind w:left="547"/>
        <w:jc w:val="thaiDistribute"/>
        <w:rPr>
          <w:i/>
          <w:iCs/>
          <w:szCs w:val="22"/>
        </w:rPr>
      </w:pPr>
      <w:r w:rsidRPr="00E37C4B">
        <w:rPr>
          <w:i/>
          <w:iCs/>
          <w:szCs w:val="22"/>
        </w:rPr>
        <w:t xml:space="preserve">Assumptions and estimation uncertainties </w:t>
      </w:r>
    </w:p>
    <w:p w:rsidR="005C7298" w:rsidRPr="00E37C4B" w:rsidRDefault="005C7298" w:rsidP="00E37C4B">
      <w:pPr>
        <w:pStyle w:val="ListParagraph"/>
        <w:spacing w:line="200" w:lineRule="atLeast"/>
        <w:ind w:left="547"/>
        <w:jc w:val="thaiDistribute"/>
        <w:rPr>
          <w:szCs w:val="22"/>
        </w:rPr>
      </w:pPr>
    </w:p>
    <w:p w:rsidR="00CB1280" w:rsidRPr="00E37C4B" w:rsidRDefault="00DD71BD" w:rsidP="00E37C4B">
      <w:pPr>
        <w:pStyle w:val="ListParagraph"/>
        <w:spacing w:line="200" w:lineRule="atLeast"/>
        <w:ind w:left="547"/>
        <w:jc w:val="thaiDistribute"/>
        <w:rPr>
          <w:szCs w:val="22"/>
        </w:rPr>
      </w:pPr>
      <w:r w:rsidRPr="00E37C4B">
        <w:rPr>
          <w:szCs w:val="22"/>
        </w:rPr>
        <w:t xml:space="preserve">Information about </w:t>
      </w:r>
      <w:r w:rsidR="007F4357" w:rsidRPr="00E37C4B">
        <w:rPr>
          <w:szCs w:val="22"/>
        </w:rPr>
        <w:t xml:space="preserve">assumption and </w:t>
      </w:r>
      <w:r w:rsidRPr="00E37C4B">
        <w:rPr>
          <w:szCs w:val="22"/>
        </w:rPr>
        <w:t xml:space="preserve">estimation uncertainties that have a significant risk </w:t>
      </w:r>
      <w:r w:rsidR="007F4357" w:rsidRPr="00E37C4B">
        <w:rPr>
          <w:szCs w:val="22"/>
        </w:rPr>
        <w:t xml:space="preserve">of resulting </w:t>
      </w:r>
      <w:r w:rsidR="005C7298" w:rsidRPr="00E37C4B">
        <w:rPr>
          <w:szCs w:val="22"/>
        </w:rPr>
        <w:t xml:space="preserve">in </w:t>
      </w:r>
      <w:r w:rsidR="00182355" w:rsidRPr="00E37C4B">
        <w:rPr>
          <w:szCs w:val="22"/>
        </w:rPr>
        <w:t xml:space="preserve">a </w:t>
      </w:r>
      <w:r w:rsidR="005C7298" w:rsidRPr="00E37C4B">
        <w:rPr>
          <w:spacing w:val="-4"/>
          <w:szCs w:val="22"/>
        </w:rPr>
        <w:t>material</w:t>
      </w:r>
      <w:r w:rsidRPr="00E37C4B">
        <w:rPr>
          <w:spacing w:val="-4"/>
          <w:szCs w:val="22"/>
        </w:rPr>
        <w:t xml:space="preserve"> adjustments to the </w:t>
      </w:r>
      <w:r w:rsidR="00182355" w:rsidRPr="00E37C4B">
        <w:rPr>
          <w:spacing w:val="-4"/>
          <w:szCs w:val="22"/>
        </w:rPr>
        <w:t>carrying amounts of assets and liabilities within the year ending 31 December 201</w:t>
      </w:r>
      <w:r w:rsidR="004B5EBF" w:rsidRPr="00E37C4B">
        <w:rPr>
          <w:spacing w:val="-4"/>
          <w:szCs w:val="22"/>
        </w:rPr>
        <w:t>8 and 2017</w:t>
      </w:r>
      <w:r w:rsidR="00182355" w:rsidRPr="00E37C4B">
        <w:rPr>
          <w:szCs w:val="22"/>
        </w:rPr>
        <w:t xml:space="preserve"> </w:t>
      </w:r>
      <w:r w:rsidRPr="00E37C4B">
        <w:rPr>
          <w:szCs w:val="22"/>
        </w:rPr>
        <w:t>is included in the following notes:</w:t>
      </w:r>
    </w:p>
    <w:p w:rsidR="00DD71BD" w:rsidRPr="00E37C4B" w:rsidRDefault="00DD71BD" w:rsidP="00E37C4B">
      <w:pPr>
        <w:pStyle w:val="BodyText"/>
        <w:tabs>
          <w:tab w:val="left" w:pos="2520"/>
        </w:tabs>
        <w:spacing w:after="0" w:line="200" w:lineRule="atLeast"/>
        <w:ind w:left="547"/>
        <w:jc w:val="both"/>
        <w:rPr>
          <w:rFonts w:ascii="Times New Roman" w:hAnsi="Times New Roman" w:cs="Times New Roman"/>
          <w:sz w:val="22"/>
        </w:rPr>
      </w:pPr>
    </w:p>
    <w:tbl>
      <w:tblPr>
        <w:tblW w:w="8757" w:type="dxa"/>
        <w:tblInd w:w="720" w:type="dxa"/>
        <w:tblLayout w:type="fixed"/>
        <w:tblLook w:val="04A0" w:firstRow="1" w:lastRow="0" w:firstColumn="1" w:lastColumn="0" w:noHBand="0" w:noVBand="1"/>
      </w:tblPr>
      <w:tblGrid>
        <w:gridCol w:w="1260"/>
        <w:gridCol w:w="7497"/>
      </w:tblGrid>
      <w:tr w:rsidR="00DD71BD" w:rsidRPr="00E37C4B" w:rsidTr="008C4E79">
        <w:tc>
          <w:tcPr>
            <w:tcW w:w="1260" w:type="dxa"/>
            <w:shd w:val="clear" w:color="auto" w:fill="auto"/>
          </w:tcPr>
          <w:p w:rsidR="00DD71BD" w:rsidRPr="00E37C4B" w:rsidRDefault="005C7298" w:rsidP="00E37C4B">
            <w:pPr>
              <w:pStyle w:val="AccountingPolicy"/>
              <w:tabs>
                <w:tab w:val="clear" w:pos="1531"/>
                <w:tab w:val="clear" w:pos="1871"/>
                <w:tab w:val="left" w:pos="600"/>
                <w:tab w:val="left" w:pos="1200"/>
              </w:tabs>
              <w:spacing w:line="200" w:lineRule="atLeast"/>
              <w:rPr>
                <w:rFonts w:ascii="Times New Roman" w:eastAsia="Times New Roman" w:hAnsi="Times New Roman" w:cs="Times New Roman"/>
                <w:color w:val="auto"/>
                <w:sz w:val="22"/>
                <w:szCs w:val="22"/>
              </w:rPr>
            </w:pPr>
            <w:r w:rsidRPr="00E37C4B">
              <w:rPr>
                <w:rFonts w:ascii="Times New Roman" w:hAnsi="Times New Roman" w:cs="Times New Roman"/>
                <w:sz w:val="22"/>
                <w:szCs w:val="22"/>
              </w:rPr>
              <w:t>Note 5</w:t>
            </w:r>
          </w:p>
        </w:tc>
        <w:tc>
          <w:tcPr>
            <w:tcW w:w="7497" w:type="dxa"/>
            <w:shd w:val="clear" w:color="auto" w:fill="auto"/>
          </w:tcPr>
          <w:p w:rsidR="005C7298" w:rsidRPr="00E37C4B" w:rsidRDefault="005C7298" w:rsidP="00E37C4B">
            <w:pPr>
              <w:pStyle w:val="AccountingPolicy"/>
              <w:tabs>
                <w:tab w:val="clear" w:pos="1531"/>
                <w:tab w:val="clear" w:pos="1871"/>
                <w:tab w:val="left" w:pos="600"/>
                <w:tab w:val="left" w:pos="1200"/>
              </w:tabs>
              <w:spacing w:line="200" w:lineRule="atLeast"/>
              <w:ind w:left="153" w:hanging="153"/>
              <w:jc w:val="thaiDistribute"/>
              <w:rPr>
                <w:rFonts w:ascii="Times New Roman" w:eastAsia="Calibri" w:hAnsi="Times New Roman" w:cs="Times New Roman"/>
                <w:sz w:val="22"/>
                <w:szCs w:val="22"/>
              </w:rPr>
            </w:pPr>
            <w:r w:rsidRPr="00E37C4B">
              <w:rPr>
                <w:rFonts w:ascii="Times New Roman" w:hAnsi="Times New Roman" w:cs="Times New Roman"/>
                <w:sz w:val="22"/>
                <w:szCs w:val="22"/>
              </w:rPr>
              <w:t xml:space="preserve">Acquisition of subsidiary : fair value of the consideration transferred (including contingent consideration) and fair value of the assets acquired and liabilities assumed, measured on a provisional basis; </w:t>
            </w:r>
          </w:p>
        </w:tc>
      </w:tr>
      <w:tr w:rsidR="005C7298" w:rsidRPr="00E37C4B" w:rsidTr="008C4E79">
        <w:tc>
          <w:tcPr>
            <w:tcW w:w="1260" w:type="dxa"/>
            <w:shd w:val="clear" w:color="auto" w:fill="auto"/>
          </w:tcPr>
          <w:p w:rsidR="005C7298" w:rsidRPr="00E37C4B" w:rsidRDefault="005C7298" w:rsidP="00E37C4B">
            <w:pPr>
              <w:pStyle w:val="AccountingPolicy"/>
              <w:tabs>
                <w:tab w:val="clear" w:pos="1531"/>
                <w:tab w:val="clear" w:pos="1871"/>
                <w:tab w:val="left" w:pos="600"/>
                <w:tab w:val="left" w:pos="1200"/>
              </w:tabs>
              <w:spacing w:line="200" w:lineRule="atLeast"/>
              <w:rPr>
                <w:rFonts w:ascii="Times New Roman" w:hAnsi="Times New Roman" w:cs="Times New Roman"/>
                <w:sz w:val="22"/>
                <w:szCs w:val="22"/>
              </w:rPr>
            </w:pPr>
            <w:r w:rsidRPr="00E37C4B">
              <w:rPr>
                <w:rFonts w:ascii="Times New Roman" w:hAnsi="Times New Roman" w:cs="Times New Roman"/>
                <w:sz w:val="22"/>
                <w:szCs w:val="22"/>
              </w:rPr>
              <w:t>Note 11</w:t>
            </w:r>
          </w:p>
        </w:tc>
        <w:tc>
          <w:tcPr>
            <w:tcW w:w="7497" w:type="dxa"/>
            <w:shd w:val="clear" w:color="auto" w:fill="auto"/>
          </w:tcPr>
          <w:p w:rsidR="005C7298" w:rsidRPr="00E37C4B" w:rsidRDefault="005C7298"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53" w:hanging="153"/>
              <w:jc w:val="both"/>
              <w:rPr>
                <w:rFonts w:ascii="Times New Roman" w:hAnsi="Times New Roman" w:cs="Times New Roman"/>
                <w:sz w:val="22"/>
              </w:rPr>
            </w:pPr>
            <w:r w:rsidRPr="00E37C4B">
              <w:rPr>
                <w:rFonts w:ascii="Times New Roman" w:eastAsia="MS Mincho" w:hAnsi="Times New Roman" w:cs="Times New Roman"/>
                <w:color w:val="000000"/>
                <w:sz w:val="22"/>
                <w:lang w:val="en-GB" w:bidi="ar-SA"/>
              </w:rPr>
              <w:t>Valuation of inventories: key assumptions underlying allowance for decline in value of inventories;</w:t>
            </w:r>
          </w:p>
        </w:tc>
      </w:tr>
      <w:tr w:rsidR="005C7298" w:rsidRPr="00E37C4B" w:rsidTr="008C4E79">
        <w:tc>
          <w:tcPr>
            <w:tcW w:w="1260" w:type="dxa"/>
            <w:shd w:val="clear" w:color="auto" w:fill="auto"/>
          </w:tcPr>
          <w:p w:rsidR="005C7298" w:rsidRPr="00E37C4B" w:rsidRDefault="005C7298" w:rsidP="00E37C4B">
            <w:pPr>
              <w:pStyle w:val="AccountingPolicy"/>
              <w:tabs>
                <w:tab w:val="clear" w:pos="1531"/>
                <w:tab w:val="clear" w:pos="1871"/>
                <w:tab w:val="left" w:pos="600"/>
                <w:tab w:val="left" w:pos="1200"/>
              </w:tabs>
              <w:spacing w:line="200" w:lineRule="atLeast"/>
              <w:rPr>
                <w:rFonts w:ascii="Times New Roman" w:hAnsi="Times New Roman" w:cs="Times New Roman"/>
                <w:sz w:val="22"/>
                <w:szCs w:val="22"/>
              </w:rPr>
            </w:pPr>
            <w:r w:rsidRPr="00E37C4B">
              <w:rPr>
                <w:rFonts w:ascii="Times New Roman" w:hAnsi="Times New Roman" w:cs="Times New Roman"/>
                <w:sz w:val="22"/>
                <w:szCs w:val="22"/>
              </w:rPr>
              <w:t>Note 13</w:t>
            </w:r>
          </w:p>
        </w:tc>
        <w:tc>
          <w:tcPr>
            <w:tcW w:w="7497" w:type="dxa"/>
            <w:shd w:val="clear" w:color="auto" w:fill="auto"/>
          </w:tcPr>
          <w:p w:rsidR="005C7298" w:rsidRPr="00E37C4B" w:rsidRDefault="005C7298" w:rsidP="00E37C4B">
            <w:pPr>
              <w:pStyle w:val="AccountingPolicy"/>
              <w:tabs>
                <w:tab w:val="clear" w:pos="1531"/>
                <w:tab w:val="clear" w:pos="1871"/>
                <w:tab w:val="left" w:pos="600"/>
                <w:tab w:val="left" w:pos="1200"/>
              </w:tabs>
              <w:spacing w:line="200" w:lineRule="atLeast"/>
              <w:ind w:left="0" w:firstLine="0"/>
              <w:rPr>
                <w:rFonts w:ascii="Times New Roman" w:hAnsi="Times New Roman" w:cs="Times New Roman"/>
                <w:sz w:val="22"/>
                <w:szCs w:val="22"/>
              </w:rPr>
            </w:pPr>
            <w:r w:rsidRPr="00E37C4B">
              <w:rPr>
                <w:rFonts w:ascii="Times New Roman" w:hAnsi="Times New Roman" w:cs="Times New Roman"/>
                <w:sz w:val="22"/>
                <w:szCs w:val="22"/>
              </w:rPr>
              <w:t xml:space="preserve">Impairment test : key assumptions underlying recoverable amount; </w:t>
            </w:r>
          </w:p>
        </w:tc>
      </w:tr>
      <w:tr w:rsidR="005C7298" w:rsidRPr="00E37C4B" w:rsidTr="008C4E79">
        <w:tc>
          <w:tcPr>
            <w:tcW w:w="1260" w:type="dxa"/>
            <w:shd w:val="clear" w:color="auto" w:fill="auto"/>
          </w:tcPr>
          <w:p w:rsidR="005C7298" w:rsidRPr="00E37C4B" w:rsidRDefault="005C7298" w:rsidP="00E37C4B">
            <w:pPr>
              <w:pStyle w:val="AccountingPolicy"/>
              <w:tabs>
                <w:tab w:val="clear" w:pos="1531"/>
                <w:tab w:val="clear" w:pos="1871"/>
                <w:tab w:val="left" w:pos="600"/>
                <w:tab w:val="left" w:pos="1200"/>
              </w:tabs>
              <w:spacing w:line="200" w:lineRule="atLeast"/>
              <w:rPr>
                <w:rFonts w:ascii="Times New Roman" w:hAnsi="Times New Roman" w:cs="Times New Roman"/>
                <w:sz w:val="22"/>
                <w:szCs w:val="22"/>
                <w:lang w:val="en-US"/>
              </w:rPr>
            </w:pPr>
            <w:r w:rsidRPr="00E37C4B">
              <w:rPr>
                <w:rFonts w:ascii="Times New Roman" w:hAnsi="Times New Roman" w:cs="Times New Roman"/>
                <w:sz w:val="22"/>
                <w:szCs w:val="22"/>
                <w:lang w:val="en-US"/>
              </w:rPr>
              <w:t>Note 19</w:t>
            </w:r>
          </w:p>
        </w:tc>
        <w:tc>
          <w:tcPr>
            <w:tcW w:w="7497" w:type="dxa"/>
            <w:shd w:val="clear" w:color="auto" w:fill="auto"/>
          </w:tcPr>
          <w:p w:rsidR="005C7298" w:rsidRPr="00E37C4B" w:rsidRDefault="005C7298"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53" w:hanging="153"/>
              <w:jc w:val="both"/>
              <w:rPr>
                <w:rFonts w:ascii="Times New Roman" w:hAnsi="Times New Roman" w:cs="Times New Roman"/>
                <w:sz w:val="22"/>
                <w:lang w:val="en-GB"/>
              </w:rPr>
            </w:pPr>
            <w:r w:rsidRPr="00E37C4B">
              <w:rPr>
                <w:rFonts w:ascii="Times New Roman" w:eastAsia="MS Mincho" w:hAnsi="Times New Roman" w:cs="Times New Roman"/>
                <w:color w:val="000000"/>
                <w:sz w:val="22"/>
                <w:lang w:val="en-GB" w:bidi="ar-SA"/>
              </w:rPr>
              <w:t>Recognition of deferred tax assets: availability of future taxable profit against which tax losses carried forward can be used;</w:t>
            </w:r>
          </w:p>
        </w:tc>
      </w:tr>
      <w:tr w:rsidR="00DD71BD" w:rsidRPr="00E37C4B" w:rsidTr="008C4E79">
        <w:tc>
          <w:tcPr>
            <w:tcW w:w="1260" w:type="dxa"/>
            <w:shd w:val="clear" w:color="auto" w:fill="auto"/>
          </w:tcPr>
          <w:p w:rsidR="00DD71BD" w:rsidRPr="00E37C4B" w:rsidRDefault="00671712" w:rsidP="00E37C4B">
            <w:pPr>
              <w:pStyle w:val="AccountingPolicy"/>
              <w:tabs>
                <w:tab w:val="clear" w:pos="1531"/>
                <w:tab w:val="clear" w:pos="1871"/>
                <w:tab w:val="left" w:pos="600"/>
                <w:tab w:val="left" w:pos="1200"/>
              </w:tabs>
              <w:spacing w:line="200" w:lineRule="atLeast"/>
              <w:rPr>
                <w:rFonts w:ascii="Times New Roman" w:hAnsi="Times New Roman" w:cs="Times New Roman"/>
                <w:sz w:val="22"/>
                <w:szCs w:val="22"/>
              </w:rPr>
            </w:pPr>
            <w:r w:rsidRPr="00E37C4B">
              <w:rPr>
                <w:rFonts w:ascii="Times New Roman" w:hAnsi="Times New Roman" w:cs="Times New Roman"/>
                <w:sz w:val="22"/>
                <w:szCs w:val="22"/>
              </w:rPr>
              <w:t>Note 36</w:t>
            </w:r>
          </w:p>
        </w:tc>
        <w:tc>
          <w:tcPr>
            <w:tcW w:w="7497" w:type="dxa"/>
            <w:shd w:val="clear" w:color="auto" w:fill="auto"/>
          </w:tcPr>
          <w:p w:rsidR="00DD71BD" w:rsidRPr="00E37C4B" w:rsidRDefault="00DD71BD" w:rsidP="00E37C4B">
            <w:pPr>
              <w:pStyle w:val="AccountingPolicy"/>
              <w:tabs>
                <w:tab w:val="clear" w:pos="1531"/>
                <w:tab w:val="clear" w:pos="1871"/>
                <w:tab w:val="left" w:pos="600"/>
                <w:tab w:val="left" w:pos="1200"/>
              </w:tabs>
              <w:spacing w:line="200" w:lineRule="atLeast"/>
              <w:ind w:left="0" w:firstLine="0"/>
              <w:rPr>
                <w:rFonts w:ascii="Times New Roman" w:eastAsia="Calibri" w:hAnsi="Times New Roman" w:cs="Times New Roman"/>
                <w:sz w:val="22"/>
                <w:szCs w:val="22"/>
                <w:rtl/>
                <w:cs/>
              </w:rPr>
            </w:pPr>
            <w:r w:rsidRPr="00E37C4B">
              <w:rPr>
                <w:rFonts w:ascii="Times New Roman" w:hAnsi="Times New Roman" w:cs="Times New Roman"/>
                <w:sz w:val="22"/>
                <w:szCs w:val="22"/>
              </w:rPr>
              <w:t>Measurement of</w:t>
            </w:r>
            <w:r w:rsidR="008D0714" w:rsidRPr="00E37C4B">
              <w:rPr>
                <w:rFonts w:ascii="Times New Roman" w:hAnsi="Times New Roman" w:cs="Times New Roman"/>
                <w:sz w:val="22"/>
                <w:szCs w:val="22"/>
              </w:rPr>
              <w:t xml:space="preserve"> financial instrument </w:t>
            </w:r>
          </w:p>
        </w:tc>
      </w:tr>
    </w:tbl>
    <w:p w:rsidR="00B668FF" w:rsidRPr="00E37C4B" w:rsidRDefault="00B668FF" w:rsidP="00E37C4B">
      <w:pPr>
        <w:pStyle w:val="ListParagraph"/>
        <w:spacing w:line="200" w:lineRule="atLeast"/>
        <w:ind w:left="0"/>
        <w:jc w:val="thaiDistribute"/>
        <w:rPr>
          <w:i/>
          <w:iCs/>
          <w:szCs w:val="22"/>
        </w:rPr>
      </w:pPr>
    </w:p>
    <w:p w:rsidR="006C4A4E" w:rsidRPr="00E37C4B" w:rsidRDefault="006C4A4E" w:rsidP="00E37C4B">
      <w:pPr>
        <w:pStyle w:val="ListParagraph"/>
        <w:spacing w:line="200" w:lineRule="atLeast"/>
        <w:ind w:left="0" w:firstLine="547"/>
        <w:jc w:val="thaiDistribute"/>
        <w:rPr>
          <w:i/>
          <w:iCs/>
          <w:szCs w:val="22"/>
        </w:rPr>
      </w:pPr>
      <w:r w:rsidRPr="00E37C4B">
        <w:rPr>
          <w:i/>
          <w:iCs/>
          <w:szCs w:val="22"/>
          <w:rtl/>
          <w:cs/>
        </w:rPr>
        <w:br w:type="page"/>
      </w:r>
    </w:p>
    <w:p w:rsidR="00DD71BD" w:rsidRPr="00E37C4B" w:rsidRDefault="00DD71BD" w:rsidP="00E37C4B">
      <w:pPr>
        <w:pStyle w:val="ListParagraph"/>
        <w:spacing w:line="200" w:lineRule="atLeast"/>
        <w:ind w:left="0" w:firstLine="547"/>
        <w:jc w:val="thaiDistribute"/>
        <w:rPr>
          <w:i/>
          <w:iCs/>
          <w:szCs w:val="22"/>
        </w:rPr>
      </w:pPr>
      <w:r w:rsidRPr="00E37C4B">
        <w:rPr>
          <w:i/>
          <w:iCs/>
          <w:szCs w:val="22"/>
        </w:rPr>
        <w:lastRenderedPageBreak/>
        <w:t>Measurement of fair values</w:t>
      </w:r>
    </w:p>
    <w:p w:rsidR="00DD71BD" w:rsidRPr="00E37C4B" w:rsidRDefault="00DD71BD" w:rsidP="00E37C4B">
      <w:pPr>
        <w:pStyle w:val="ListParagraph"/>
        <w:spacing w:line="200" w:lineRule="atLeast"/>
        <w:ind w:left="547"/>
        <w:jc w:val="thaiDistribute"/>
        <w:rPr>
          <w:i/>
          <w:iCs/>
          <w:szCs w:val="22"/>
        </w:rPr>
      </w:pPr>
    </w:p>
    <w:p w:rsidR="00DD71BD" w:rsidRPr="00E37C4B" w:rsidRDefault="00DD71BD" w:rsidP="00E37C4B">
      <w:pPr>
        <w:pStyle w:val="ListParagraph"/>
        <w:spacing w:line="200" w:lineRule="atLeast"/>
        <w:ind w:left="547"/>
        <w:jc w:val="thaiDistribute"/>
        <w:rPr>
          <w:szCs w:val="22"/>
        </w:rPr>
      </w:pPr>
      <w:r w:rsidRPr="00E37C4B">
        <w:rPr>
          <w:szCs w:val="22"/>
        </w:rPr>
        <w:t>A number of the Group’s accounting policies and disclosures require the measurement of fair values, for both financial and non-financial assets and liabilities.</w:t>
      </w:r>
    </w:p>
    <w:p w:rsidR="00DD71BD" w:rsidRPr="00E37C4B" w:rsidRDefault="00DD71BD" w:rsidP="00E37C4B">
      <w:pPr>
        <w:pStyle w:val="ListParagraph"/>
        <w:spacing w:line="200" w:lineRule="atLeast"/>
        <w:ind w:left="547"/>
        <w:jc w:val="thaiDistribute"/>
        <w:rPr>
          <w:szCs w:val="22"/>
        </w:rPr>
      </w:pPr>
    </w:p>
    <w:p w:rsidR="00B668FF" w:rsidRPr="00E37C4B" w:rsidRDefault="00B668FF" w:rsidP="00E37C4B">
      <w:pPr>
        <w:pStyle w:val="BodyText"/>
        <w:shd w:val="clear" w:color="auto" w:fill="FFFFFF"/>
        <w:tabs>
          <w:tab w:val="clear" w:pos="907"/>
          <w:tab w:val="left" w:pos="1260"/>
        </w:tabs>
        <w:spacing w:after="0" w:line="200" w:lineRule="atLeast"/>
        <w:ind w:left="540"/>
        <w:jc w:val="both"/>
        <w:rPr>
          <w:rFonts w:ascii="Times New Roman" w:hAnsi="Times New Roman" w:cs="Times New Roman"/>
          <w:sz w:val="22"/>
        </w:rPr>
      </w:pPr>
      <w:r w:rsidRPr="00E37C4B">
        <w:rPr>
          <w:rFonts w:ascii="Times New Roman" w:hAnsi="Times New Roman" w:cs="Times New Roman"/>
          <w:sz w:val="22"/>
        </w:rPr>
        <w:t>The Group has an established control framework with respect to the measurement of fair values. This includes a valuation team that has overall responsibility for overseeing all significant fair value measurements, including Level 3 fair value</w:t>
      </w:r>
      <w:r w:rsidR="007F4357" w:rsidRPr="00E37C4B">
        <w:rPr>
          <w:rFonts w:ascii="Times New Roman" w:hAnsi="Times New Roman" w:cs="Times New Roman"/>
          <w:sz w:val="22"/>
        </w:rPr>
        <w:t>s, and reports directly to the chief financial officer</w:t>
      </w:r>
      <w:r w:rsidRPr="00E37C4B">
        <w:rPr>
          <w:rFonts w:ascii="Times New Roman" w:hAnsi="Times New Roman" w:cs="Times New Roman"/>
          <w:sz w:val="22"/>
        </w:rPr>
        <w:t>.</w:t>
      </w:r>
    </w:p>
    <w:p w:rsidR="00B668FF" w:rsidRPr="00E37C4B" w:rsidRDefault="00B668FF" w:rsidP="00E37C4B">
      <w:pPr>
        <w:pStyle w:val="BodyText"/>
        <w:shd w:val="clear" w:color="auto" w:fill="FFFFFF"/>
        <w:tabs>
          <w:tab w:val="clear" w:pos="907"/>
          <w:tab w:val="left" w:pos="1260"/>
        </w:tabs>
        <w:spacing w:after="0" w:line="200" w:lineRule="atLeast"/>
        <w:ind w:left="540"/>
        <w:jc w:val="both"/>
        <w:rPr>
          <w:rFonts w:ascii="Times New Roman" w:hAnsi="Times New Roman" w:cs="Times New Roman"/>
          <w:sz w:val="22"/>
        </w:rPr>
      </w:pPr>
      <w:r w:rsidRPr="00E37C4B">
        <w:rPr>
          <w:rFonts w:ascii="Times New Roman" w:hAnsi="Times New Roman" w:cs="Times New Roman"/>
          <w:sz w:val="22"/>
        </w:rPr>
        <w:t xml:space="preserve"> </w:t>
      </w:r>
    </w:p>
    <w:p w:rsidR="00B668FF" w:rsidRPr="00E37C4B" w:rsidRDefault="00B668FF" w:rsidP="00E37C4B">
      <w:pPr>
        <w:pStyle w:val="BodyText"/>
        <w:shd w:val="clear" w:color="auto" w:fill="FFFFFF"/>
        <w:tabs>
          <w:tab w:val="clear" w:pos="907"/>
          <w:tab w:val="left" w:pos="1260"/>
        </w:tabs>
        <w:spacing w:after="0" w:line="200" w:lineRule="atLeast"/>
        <w:ind w:left="540"/>
        <w:jc w:val="both"/>
        <w:rPr>
          <w:rFonts w:ascii="Times New Roman" w:hAnsi="Times New Roman" w:cs="Times New Roman"/>
          <w:sz w:val="22"/>
        </w:rPr>
      </w:pPr>
      <w:r w:rsidRPr="00E37C4B">
        <w:rPr>
          <w:rFonts w:ascii="Times New Roman" w:hAnsi="Times New Roman" w:cs="Times New Roman"/>
          <w:sz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w:t>
      </w:r>
      <w:r w:rsidR="007F4357" w:rsidRPr="00E37C4B">
        <w:rPr>
          <w:rFonts w:ascii="Times New Roman" w:hAnsi="Times New Roman" w:cs="Times New Roman"/>
          <w:sz w:val="22"/>
        </w:rPr>
        <w:t>, including the level in the fair value hierarchy in which such valuations should be classified.</w:t>
      </w:r>
    </w:p>
    <w:p w:rsidR="00B668FF" w:rsidRPr="00E37C4B" w:rsidRDefault="00B668FF" w:rsidP="00E37C4B">
      <w:pPr>
        <w:pStyle w:val="BodyText"/>
        <w:shd w:val="clear" w:color="auto" w:fill="FFFFFF"/>
        <w:tabs>
          <w:tab w:val="clear" w:pos="907"/>
          <w:tab w:val="left" w:pos="1260"/>
        </w:tabs>
        <w:spacing w:after="0" w:line="200" w:lineRule="atLeast"/>
        <w:ind w:left="540"/>
        <w:jc w:val="both"/>
        <w:rPr>
          <w:rFonts w:ascii="Times New Roman" w:hAnsi="Times New Roman" w:cs="Times New Roman"/>
          <w:sz w:val="22"/>
        </w:rPr>
      </w:pPr>
    </w:p>
    <w:p w:rsidR="00B668FF" w:rsidRPr="00E37C4B" w:rsidRDefault="00B668FF" w:rsidP="00E37C4B">
      <w:pPr>
        <w:pStyle w:val="BodyText"/>
        <w:shd w:val="clear" w:color="auto" w:fill="FFFFFF"/>
        <w:tabs>
          <w:tab w:val="clear" w:pos="907"/>
          <w:tab w:val="left" w:pos="1260"/>
        </w:tabs>
        <w:spacing w:after="0" w:line="200" w:lineRule="atLeast"/>
        <w:ind w:left="540"/>
        <w:jc w:val="both"/>
        <w:rPr>
          <w:rFonts w:ascii="Times New Roman" w:hAnsi="Times New Roman" w:cs="Times New Roman"/>
          <w:sz w:val="22"/>
        </w:rPr>
      </w:pPr>
      <w:r w:rsidRPr="00E37C4B">
        <w:rPr>
          <w:rFonts w:ascii="Times New Roman" w:hAnsi="Times New Roman" w:cs="Times New Roman"/>
          <w:sz w:val="22"/>
        </w:rPr>
        <w:t>Significant valuation issues are reported to the Group Audit Committee.</w:t>
      </w:r>
    </w:p>
    <w:p w:rsidR="00DD71BD" w:rsidRPr="00E37C4B" w:rsidRDefault="00DD71BD" w:rsidP="00E37C4B">
      <w:pPr>
        <w:pStyle w:val="ListParagraph"/>
        <w:spacing w:line="200" w:lineRule="atLeast"/>
        <w:ind w:left="547"/>
        <w:jc w:val="thaiDistribute"/>
        <w:rPr>
          <w:szCs w:val="22"/>
          <w:lang w:val="en-US"/>
        </w:rPr>
      </w:pPr>
    </w:p>
    <w:p w:rsidR="00DD71BD" w:rsidRPr="00E37C4B" w:rsidRDefault="00DD71BD" w:rsidP="00E37C4B">
      <w:pPr>
        <w:pStyle w:val="ListParagraph"/>
        <w:spacing w:line="200" w:lineRule="atLeast"/>
        <w:ind w:left="547"/>
        <w:jc w:val="thaiDistribute"/>
        <w:rPr>
          <w:szCs w:val="22"/>
        </w:rPr>
      </w:pPr>
      <w:r w:rsidRPr="00E37C4B">
        <w:rPr>
          <w:szCs w:val="22"/>
        </w:rPr>
        <w:t xml:space="preserve">When measuring the fair value of an asset or a liability, the Group uses </w:t>
      </w:r>
      <w:r w:rsidR="00C074C5" w:rsidRPr="00E37C4B">
        <w:rPr>
          <w:szCs w:val="22"/>
        </w:rPr>
        <w:t xml:space="preserve">observable </w:t>
      </w:r>
      <w:r w:rsidRPr="00E37C4B">
        <w:rPr>
          <w:szCs w:val="22"/>
        </w:rPr>
        <w:t>market data as far as possible. Fair values are categorised into different levels in a fair value hierarchy based on the inputs used in the valuation techniques as follows:</w:t>
      </w:r>
    </w:p>
    <w:p w:rsidR="00DD71BD" w:rsidRPr="00E37C4B" w:rsidRDefault="00DD71BD" w:rsidP="00E37C4B">
      <w:pPr>
        <w:pStyle w:val="ListParagraph"/>
        <w:spacing w:line="200" w:lineRule="atLeast"/>
        <w:ind w:left="540"/>
        <w:jc w:val="thaiDistribute"/>
        <w:rPr>
          <w:szCs w:val="22"/>
        </w:rPr>
      </w:pPr>
    </w:p>
    <w:p w:rsidR="00DD71BD" w:rsidRPr="00E37C4B" w:rsidRDefault="00DD71BD" w:rsidP="00E37C4B">
      <w:pPr>
        <w:pStyle w:val="BodyText"/>
        <w:numPr>
          <w:ilvl w:val="0"/>
          <w:numId w:val="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810" w:hanging="252"/>
        <w:jc w:val="both"/>
        <w:rPr>
          <w:rFonts w:ascii="Times New Roman" w:hAnsi="Times New Roman" w:cs="Times New Roman"/>
          <w:sz w:val="22"/>
          <w:lang w:val="en-GB" w:bidi="ar-SA"/>
        </w:rPr>
      </w:pPr>
      <w:r w:rsidRPr="00E37C4B">
        <w:rPr>
          <w:rFonts w:ascii="Times New Roman" w:hAnsi="Times New Roman" w:cs="Times New Roman"/>
          <w:i/>
          <w:iCs/>
          <w:sz w:val="22"/>
          <w:lang w:val="en-GB" w:bidi="ar-SA"/>
        </w:rPr>
        <w:t>Level 1</w:t>
      </w:r>
      <w:r w:rsidRPr="00E37C4B">
        <w:rPr>
          <w:rFonts w:ascii="Times New Roman" w:hAnsi="Times New Roman" w:cs="Times New Roman"/>
          <w:sz w:val="22"/>
          <w:lang w:val="en-GB" w:bidi="ar-SA"/>
        </w:rPr>
        <w:t>: quoted prices (unadjusted) in active markets for identical assets or liabilities.</w:t>
      </w:r>
    </w:p>
    <w:p w:rsidR="00DD71BD" w:rsidRPr="00E37C4B" w:rsidRDefault="00DD71BD" w:rsidP="00E37C4B">
      <w:pPr>
        <w:pStyle w:val="BodyText"/>
        <w:numPr>
          <w:ilvl w:val="0"/>
          <w:numId w:val="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810" w:hanging="252"/>
        <w:jc w:val="both"/>
        <w:rPr>
          <w:rFonts w:ascii="Times New Roman" w:hAnsi="Times New Roman" w:cs="Times New Roman"/>
          <w:sz w:val="22"/>
          <w:lang w:val="en-GB" w:bidi="ar-SA"/>
        </w:rPr>
      </w:pPr>
      <w:r w:rsidRPr="00E37C4B">
        <w:rPr>
          <w:rFonts w:ascii="Times New Roman" w:hAnsi="Times New Roman" w:cs="Times New Roman"/>
          <w:i/>
          <w:iCs/>
          <w:sz w:val="22"/>
          <w:lang w:val="en-GB" w:bidi="ar-SA"/>
        </w:rPr>
        <w:t>Level 2</w:t>
      </w:r>
      <w:r w:rsidRPr="00E37C4B">
        <w:rPr>
          <w:rFonts w:ascii="Times New Roman" w:hAnsi="Times New Roman" w:cs="Times New Roman"/>
          <w:sz w:val="22"/>
          <w:lang w:val="en-GB" w:bidi="ar-SA"/>
        </w:rPr>
        <w:t xml:space="preserve">: inputs other than quoted prices included in Level 1 that </w:t>
      </w:r>
      <w:r w:rsidR="00B668FF" w:rsidRPr="00E37C4B">
        <w:rPr>
          <w:rFonts w:ascii="Times New Roman" w:hAnsi="Times New Roman" w:cs="Times New Roman"/>
          <w:sz w:val="22"/>
          <w:lang w:val="en-GB" w:bidi="ar-SA"/>
        </w:rPr>
        <w:t xml:space="preserve">are observable for the asset or </w:t>
      </w:r>
      <w:r w:rsidRPr="00E37C4B">
        <w:rPr>
          <w:rFonts w:ascii="Times New Roman" w:hAnsi="Times New Roman" w:cs="Times New Roman"/>
          <w:sz w:val="22"/>
          <w:lang w:val="en-GB" w:bidi="ar-SA"/>
        </w:rPr>
        <w:t>liability, either directly (i.e. as prices) or indirectly (i.e. derived from prices).</w:t>
      </w:r>
    </w:p>
    <w:p w:rsidR="00F93775" w:rsidRPr="00E37C4B" w:rsidRDefault="00DD71BD" w:rsidP="00E37C4B">
      <w:pPr>
        <w:pStyle w:val="BodyText"/>
        <w:numPr>
          <w:ilvl w:val="0"/>
          <w:numId w:val="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810" w:hanging="252"/>
        <w:jc w:val="thaiDistribute"/>
        <w:rPr>
          <w:rFonts w:ascii="Times New Roman" w:hAnsi="Times New Roman" w:cs="Times New Roman"/>
          <w:sz w:val="22"/>
          <w:lang w:val="en-GB" w:bidi="ar-SA"/>
        </w:rPr>
      </w:pPr>
      <w:r w:rsidRPr="00E37C4B">
        <w:rPr>
          <w:rFonts w:ascii="Times New Roman" w:hAnsi="Times New Roman" w:cs="Times New Roman"/>
          <w:i/>
          <w:iCs/>
          <w:sz w:val="22"/>
          <w:lang w:val="en-GB" w:bidi="ar-SA"/>
        </w:rPr>
        <w:t>Level 3</w:t>
      </w:r>
      <w:r w:rsidRPr="00E37C4B">
        <w:rPr>
          <w:rFonts w:ascii="Times New Roman" w:hAnsi="Times New Roman" w:cs="Times New Roman"/>
          <w:sz w:val="22"/>
          <w:lang w:val="en-GB" w:bidi="ar-SA"/>
        </w:rPr>
        <w:t>: inputs for the asset or liability that are not based on observable market data (unobservable inputs).</w:t>
      </w:r>
    </w:p>
    <w:p w:rsidR="00DD71BD" w:rsidRPr="00E37C4B" w:rsidRDefault="00DD71BD" w:rsidP="00E37C4B">
      <w:pPr>
        <w:pStyle w:val="ListParagraph"/>
        <w:spacing w:line="200" w:lineRule="atLeast"/>
        <w:ind w:left="547"/>
        <w:jc w:val="thaiDistribute"/>
        <w:rPr>
          <w:i/>
          <w:iCs/>
          <w:szCs w:val="22"/>
          <w:lang w:val="en-US"/>
        </w:rPr>
      </w:pPr>
    </w:p>
    <w:p w:rsidR="00DD71BD" w:rsidRPr="00E37C4B" w:rsidRDefault="00822BCB" w:rsidP="00E37C4B">
      <w:pPr>
        <w:pStyle w:val="ListParagraph"/>
        <w:spacing w:line="200" w:lineRule="atLeast"/>
        <w:ind w:left="547"/>
        <w:jc w:val="thaiDistribute"/>
        <w:rPr>
          <w:szCs w:val="22"/>
        </w:rPr>
      </w:pPr>
      <w:r w:rsidRPr="00E37C4B">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A61828" w:rsidRPr="00E37C4B" w:rsidRDefault="00A61828" w:rsidP="00E37C4B">
      <w:pPr>
        <w:pStyle w:val="ListParagraph"/>
        <w:spacing w:line="200" w:lineRule="atLeast"/>
        <w:ind w:left="547"/>
        <w:jc w:val="thaiDistribute"/>
        <w:rPr>
          <w:szCs w:val="22"/>
        </w:rPr>
      </w:pPr>
    </w:p>
    <w:p w:rsidR="006C4A4E" w:rsidRPr="00E37C4B" w:rsidRDefault="000E6400" w:rsidP="00E37C4B">
      <w:pPr>
        <w:pStyle w:val="ListParagraph"/>
        <w:spacing w:line="200" w:lineRule="atLeast"/>
        <w:ind w:left="547"/>
        <w:jc w:val="thaiDistribute"/>
        <w:rPr>
          <w:szCs w:val="22"/>
        </w:rPr>
      </w:pPr>
      <w:r w:rsidRPr="00E37C4B">
        <w:rPr>
          <w:szCs w:val="22"/>
        </w:rPr>
        <w:t>The Group recognises transfers between levels of the fair value hierarchy at the end of the reporting period during which the change has occurred.</w:t>
      </w:r>
    </w:p>
    <w:p w:rsidR="000E6400" w:rsidRPr="00E37C4B" w:rsidRDefault="000E6400" w:rsidP="00E37C4B">
      <w:pPr>
        <w:pStyle w:val="ListParagraph"/>
        <w:spacing w:line="200" w:lineRule="atLeast"/>
        <w:ind w:left="547"/>
        <w:jc w:val="thaiDistribute"/>
        <w:rPr>
          <w:szCs w:val="22"/>
        </w:rPr>
      </w:pPr>
    </w:p>
    <w:p w:rsidR="00822BCB" w:rsidRPr="00E37C4B" w:rsidRDefault="00822BCB" w:rsidP="00E37C4B">
      <w:pPr>
        <w:pStyle w:val="ListParagraph"/>
        <w:spacing w:line="200" w:lineRule="atLeast"/>
        <w:ind w:left="547"/>
        <w:jc w:val="thaiDistribute"/>
        <w:rPr>
          <w:szCs w:val="22"/>
        </w:rPr>
      </w:pPr>
      <w:r w:rsidRPr="00E37C4B">
        <w:rPr>
          <w:szCs w:val="22"/>
        </w:rPr>
        <w:t>Further information about the assumptions made in measuring fair values is included in the following notes:</w:t>
      </w:r>
    </w:p>
    <w:p w:rsidR="00DF055B" w:rsidRPr="00E37C4B" w:rsidRDefault="00DF055B" w:rsidP="00E37C4B">
      <w:pPr>
        <w:pStyle w:val="ListParagraph"/>
        <w:spacing w:line="200" w:lineRule="atLeast"/>
        <w:ind w:left="547"/>
        <w:jc w:val="thaiDistribute"/>
        <w:rPr>
          <w:szCs w:val="22"/>
        </w:rPr>
      </w:pPr>
    </w:p>
    <w:tbl>
      <w:tblPr>
        <w:tblW w:w="7830" w:type="dxa"/>
        <w:tblInd w:w="90" w:type="dxa"/>
        <w:tblLook w:val="04A0" w:firstRow="1" w:lastRow="0" w:firstColumn="1" w:lastColumn="0" w:noHBand="0" w:noVBand="1"/>
      </w:tblPr>
      <w:tblGrid>
        <w:gridCol w:w="2290"/>
        <w:gridCol w:w="5540"/>
      </w:tblGrid>
      <w:tr w:rsidR="00822BCB" w:rsidRPr="00E37C4B" w:rsidTr="00C27427">
        <w:tc>
          <w:tcPr>
            <w:tcW w:w="2250" w:type="dxa"/>
          </w:tcPr>
          <w:p w:rsidR="00822BCB" w:rsidRPr="00E37C4B" w:rsidRDefault="00E37C4B" w:rsidP="00E37C4B">
            <w:pPr>
              <w:pStyle w:val="ListParagraph"/>
              <w:numPr>
                <w:ilvl w:val="0"/>
                <w:numId w:val="28"/>
              </w:numPr>
              <w:spacing w:line="200" w:lineRule="atLeast"/>
              <w:ind w:left="944" w:hanging="242"/>
              <w:jc w:val="thaiDistribute"/>
              <w:rPr>
                <w:szCs w:val="22"/>
                <w:rtl/>
                <w:cs/>
              </w:rPr>
            </w:pPr>
            <w:r w:rsidRPr="00E37C4B">
              <w:rPr>
                <w:szCs w:val="22"/>
              </w:rPr>
              <w:t>Note 5</w:t>
            </w:r>
          </w:p>
        </w:tc>
        <w:tc>
          <w:tcPr>
            <w:tcW w:w="5580" w:type="dxa"/>
            <w:vAlign w:val="center"/>
          </w:tcPr>
          <w:p w:rsidR="00822BCB" w:rsidRPr="00E37C4B" w:rsidRDefault="008D0714" w:rsidP="00E37C4B">
            <w:pPr>
              <w:spacing w:line="200" w:lineRule="atLeast"/>
              <w:rPr>
                <w:rFonts w:ascii="Times New Roman" w:hAnsi="Times New Roman" w:cs="Times New Roman"/>
                <w:sz w:val="22"/>
                <w:szCs w:val="22"/>
                <w:cs/>
              </w:rPr>
            </w:pPr>
            <w:r w:rsidRPr="00E37C4B">
              <w:rPr>
                <w:rFonts w:ascii="Times New Roman" w:hAnsi="Times New Roman" w:cs="Times New Roman"/>
                <w:sz w:val="22"/>
                <w:szCs w:val="22"/>
              </w:rPr>
              <w:t xml:space="preserve">Acquisition </w:t>
            </w:r>
            <w:r w:rsidR="00C06B09" w:rsidRPr="00E37C4B">
              <w:rPr>
                <w:rFonts w:ascii="Times New Roman" w:hAnsi="Times New Roman" w:cs="Times New Roman"/>
                <w:sz w:val="22"/>
                <w:szCs w:val="22"/>
              </w:rPr>
              <w:t>of subsidiary</w:t>
            </w:r>
          </w:p>
        </w:tc>
      </w:tr>
      <w:tr w:rsidR="006A16DD" w:rsidRPr="00E37C4B" w:rsidTr="00C27427">
        <w:tc>
          <w:tcPr>
            <w:tcW w:w="2250" w:type="dxa"/>
          </w:tcPr>
          <w:p w:rsidR="006A16DD" w:rsidRPr="00E37C4B" w:rsidRDefault="00E37C4B" w:rsidP="00E37C4B">
            <w:pPr>
              <w:pStyle w:val="ListParagraph"/>
              <w:numPr>
                <w:ilvl w:val="0"/>
                <w:numId w:val="28"/>
              </w:numPr>
              <w:spacing w:line="200" w:lineRule="atLeast"/>
              <w:ind w:left="944" w:hanging="242"/>
              <w:jc w:val="thaiDistribute"/>
              <w:rPr>
                <w:szCs w:val="22"/>
              </w:rPr>
            </w:pPr>
            <w:r w:rsidRPr="00E37C4B">
              <w:rPr>
                <w:szCs w:val="22"/>
              </w:rPr>
              <w:t>Note 15</w:t>
            </w:r>
          </w:p>
        </w:tc>
        <w:tc>
          <w:tcPr>
            <w:tcW w:w="5580" w:type="dxa"/>
            <w:vAlign w:val="center"/>
          </w:tcPr>
          <w:p w:rsidR="006A16DD" w:rsidRPr="00E37C4B" w:rsidRDefault="001806DF"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Investment properties</w:t>
            </w:r>
          </w:p>
        </w:tc>
      </w:tr>
      <w:tr w:rsidR="00822BCB" w:rsidRPr="00E37C4B" w:rsidTr="00C27427">
        <w:tc>
          <w:tcPr>
            <w:tcW w:w="2250" w:type="dxa"/>
          </w:tcPr>
          <w:p w:rsidR="00822BCB" w:rsidRPr="00E37C4B" w:rsidRDefault="00E37C4B" w:rsidP="00E37C4B">
            <w:pPr>
              <w:pStyle w:val="ListParagraph"/>
              <w:numPr>
                <w:ilvl w:val="0"/>
                <w:numId w:val="28"/>
              </w:numPr>
              <w:spacing w:line="200" w:lineRule="atLeast"/>
              <w:ind w:left="944" w:hanging="242"/>
              <w:jc w:val="thaiDistribute"/>
              <w:rPr>
                <w:szCs w:val="22"/>
                <w:rtl/>
                <w:cs/>
              </w:rPr>
            </w:pPr>
            <w:r w:rsidRPr="00E37C4B">
              <w:rPr>
                <w:szCs w:val="22"/>
              </w:rPr>
              <w:t>Note 36</w:t>
            </w:r>
          </w:p>
        </w:tc>
        <w:tc>
          <w:tcPr>
            <w:tcW w:w="5580" w:type="dxa"/>
            <w:vAlign w:val="center"/>
          </w:tcPr>
          <w:p w:rsidR="00822BCB" w:rsidRPr="00E37C4B" w:rsidRDefault="00B668FF" w:rsidP="00E37C4B">
            <w:pPr>
              <w:spacing w:line="200" w:lineRule="atLeast"/>
              <w:rPr>
                <w:rFonts w:ascii="Times New Roman" w:hAnsi="Times New Roman" w:cs="Times New Roman"/>
                <w:sz w:val="22"/>
                <w:szCs w:val="22"/>
                <w:cs/>
              </w:rPr>
            </w:pPr>
            <w:r w:rsidRPr="00E37C4B">
              <w:rPr>
                <w:rFonts w:ascii="Times New Roman" w:hAnsi="Times New Roman" w:cs="Times New Roman"/>
                <w:sz w:val="22"/>
                <w:szCs w:val="22"/>
              </w:rPr>
              <w:t>F</w:t>
            </w:r>
            <w:r w:rsidR="00077A2D" w:rsidRPr="00E37C4B">
              <w:rPr>
                <w:rFonts w:ascii="Times New Roman" w:hAnsi="Times New Roman" w:cs="Times New Roman"/>
                <w:sz w:val="22"/>
                <w:szCs w:val="22"/>
              </w:rPr>
              <w:t>inancial instruments</w:t>
            </w:r>
          </w:p>
        </w:tc>
      </w:tr>
    </w:tbl>
    <w:p w:rsidR="000554C5" w:rsidRPr="00E37C4B" w:rsidRDefault="000554C5" w:rsidP="00E37C4B">
      <w:pPr>
        <w:pStyle w:val="BodyText"/>
        <w:spacing w:line="200" w:lineRule="atLeast"/>
        <w:rPr>
          <w:rFonts w:ascii="Times New Roman" w:hAnsi="Times New Roman" w:cs="Times New Roman"/>
          <w:sz w:val="22"/>
        </w:rPr>
      </w:pPr>
    </w:p>
    <w:p w:rsidR="000554C5" w:rsidRPr="00E37C4B" w:rsidRDefault="000554C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rPr>
      </w:pPr>
      <w:r w:rsidRPr="00E37C4B">
        <w:rPr>
          <w:rFonts w:ascii="Times New Roman" w:hAnsi="Times New Roman" w:cs="Times New Roman"/>
          <w:b/>
          <w:bCs/>
          <w:sz w:val="22"/>
          <w:szCs w:val="22"/>
        </w:rPr>
        <w:br w:type="page"/>
      </w:r>
    </w:p>
    <w:p w:rsidR="001D2F2E" w:rsidRDefault="001D2F2E" w:rsidP="00640D47">
      <w:pPr>
        <w:pStyle w:val="Heading1"/>
        <w:tabs>
          <w:tab w:val="clear" w:pos="227"/>
          <w:tab w:val="clear" w:pos="454"/>
          <w:tab w:val="left" w:pos="540"/>
        </w:tabs>
        <w:spacing w:line="200" w:lineRule="atLeast"/>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lastRenderedPageBreak/>
        <w:t>3</w:t>
      </w:r>
      <w:r w:rsidRPr="00E37C4B">
        <w:rPr>
          <w:rFonts w:ascii="Times New Roman" w:hAnsi="Times New Roman" w:cs="Times New Roman"/>
          <w:b/>
          <w:bCs/>
          <w:color w:val="auto"/>
          <w:sz w:val="22"/>
          <w:szCs w:val="22"/>
        </w:rPr>
        <w:tab/>
        <w:t>Changes in accounting policies</w:t>
      </w:r>
      <w:r w:rsidR="004B5EBF" w:rsidRPr="00E37C4B">
        <w:rPr>
          <w:rFonts w:ascii="Times New Roman" w:hAnsi="Times New Roman" w:cs="Times New Roman"/>
          <w:b/>
          <w:bCs/>
          <w:color w:val="auto"/>
          <w:sz w:val="22"/>
          <w:szCs w:val="22"/>
        </w:rPr>
        <w:t xml:space="preserve"> and </w:t>
      </w:r>
      <w:r w:rsidR="00F071A9">
        <w:rPr>
          <w:rFonts w:ascii="Times New Roman" w:hAnsi="Times New Roman" w:cs="Times New Roman"/>
          <w:b/>
          <w:bCs/>
          <w:color w:val="auto"/>
          <w:sz w:val="22"/>
          <w:szCs w:val="22"/>
        </w:rPr>
        <w:t>effect</w:t>
      </w:r>
      <w:r w:rsidR="004B5EBF" w:rsidRPr="00E37C4B">
        <w:rPr>
          <w:rFonts w:ascii="Times New Roman" w:hAnsi="Times New Roman" w:cs="Times New Roman"/>
          <w:b/>
          <w:bCs/>
          <w:color w:val="auto"/>
          <w:sz w:val="22"/>
          <w:szCs w:val="22"/>
        </w:rPr>
        <w:t xml:space="preserve"> from </w:t>
      </w:r>
      <w:r w:rsidR="00640D47">
        <w:rPr>
          <w:rFonts w:ascii="Times New Roman" w:hAnsi="Times New Roman" w:cs="Times New Roman"/>
          <w:b/>
          <w:bCs/>
          <w:color w:val="auto"/>
          <w:sz w:val="22"/>
          <w:szCs w:val="22"/>
        </w:rPr>
        <w:t>accounting adjustment</w:t>
      </w:r>
    </w:p>
    <w:p w:rsidR="00640D47" w:rsidRPr="00640D47" w:rsidRDefault="00640D47" w:rsidP="00640D47">
      <w:pPr>
        <w:rPr>
          <w:rFonts w:eastAsia="Calibri"/>
        </w:rPr>
      </w:pPr>
    </w:p>
    <w:p w:rsidR="000554C5" w:rsidRPr="00E37C4B" w:rsidRDefault="000554C5" w:rsidP="00E37C4B">
      <w:pPr>
        <w:pStyle w:val="Heading2"/>
        <w:tabs>
          <w:tab w:val="left" w:pos="540"/>
        </w:tabs>
        <w:spacing w:line="200" w:lineRule="atLeast"/>
        <w:rPr>
          <w:rFonts w:ascii="Times New Roman" w:eastAsia="Calibri" w:hAnsi="Times New Roman"/>
          <w:i/>
          <w:iCs/>
          <w:sz w:val="22"/>
          <w:szCs w:val="22"/>
        </w:rPr>
      </w:pPr>
      <w:r w:rsidRPr="00E37C4B">
        <w:rPr>
          <w:rFonts w:ascii="Times New Roman" w:eastAsia="Calibri" w:hAnsi="Times New Roman"/>
          <w:i/>
          <w:iCs/>
          <w:sz w:val="22"/>
          <w:szCs w:val="22"/>
        </w:rPr>
        <w:t>3.1</w:t>
      </w:r>
      <w:r w:rsidRPr="00E37C4B">
        <w:rPr>
          <w:rFonts w:ascii="Times New Roman" w:eastAsia="Calibri" w:hAnsi="Times New Roman"/>
          <w:i/>
          <w:iCs/>
          <w:sz w:val="22"/>
          <w:szCs w:val="22"/>
        </w:rPr>
        <w:tab/>
        <w:t>Changes in accounting policies</w:t>
      </w:r>
    </w:p>
    <w:p w:rsidR="000554C5" w:rsidRPr="00E37C4B" w:rsidRDefault="000554C5" w:rsidP="00E37C4B">
      <w:pPr>
        <w:spacing w:line="200" w:lineRule="atLeast"/>
        <w:rPr>
          <w:rFonts w:ascii="Times New Roman" w:eastAsia="Calibri" w:hAnsi="Times New Roman" w:cs="Times New Roman"/>
          <w:sz w:val="22"/>
          <w:szCs w:val="22"/>
        </w:rPr>
      </w:pPr>
    </w:p>
    <w:p w:rsidR="00775FB1" w:rsidRPr="00E37C4B" w:rsidRDefault="00775FB1" w:rsidP="00E37C4B">
      <w:pPr>
        <w:pStyle w:val="Heading2"/>
        <w:tabs>
          <w:tab w:val="left" w:pos="540"/>
        </w:tabs>
        <w:spacing w:line="200" w:lineRule="atLeast"/>
        <w:rPr>
          <w:rFonts w:ascii="Times New Roman" w:eastAsia="Calibri" w:hAnsi="Times New Roman"/>
          <w:i/>
          <w:iCs/>
          <w:sz w:val="22"/>
          <w:szCs w:val="22"/>
        </w:rPr>
      </w:pPr>
      <w:r w:rsidRPr="00E37C4B">
        <w:rPr>
          <w:rFonts w:ascii="Times New Roman" w:eastAsia="Calibri" w:hAnsi="Times New Roman"/>
          <w:i/>
          <w:iCs/>
          <w:sz w:val="22"/>
          <w:szCs w:val="22"/>
        </w:rPr>
        <w:t>(a)</w:t>
      </w:r>
      <w:r w:rsidRPr="00E37C4B">
        <w:rPr>
          <w:rFonts w:ascii="Times New Roman" w:eastAsia="Calibri" w:hAnsi="Times New Roman"/>
          <w:i/>
          <w:iCs/>
          <w:sz w:val="22"/>
          <w:szCs w:val="22"/>
        </w:rPr>
        <w:tab/>
        <w:t>Overview</w:t>
      </w:r>
    </w:p>
    <w:p w:rsidR="00775FB1" w:rsidRPr="00E37C4B" w:rsidRDefault="00775FB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both"/>
        <w:rPr>
          <w:rFonts w:ascii="Times New Roman" w:eastAsia="Calibri" w:hAnsi="Times New Roman" w:cs="Times New Roman"/>
          <w:b/>
          <w:bCs/>
          <w:i/>
          <w:iCs/>
          <w:sz w:val="22"/>
          <w:szCs w:val="22"/>
        </w:rPr>
      </w:pPr>
    </w:p>
    <w:p w:rsidR="00775FB1" w:rsidRPr="00E37C4B" w:rsidRDefault="00775FB1" w:rsidP="00E37C4B">
      <w:pPr>
        <w:tabs>
          <w:tab w:val="clear" w:pos="454"/>
          <w:tab w:val="left" w:pos="562"/>
        </w:tabs>
        <w:spacing w:line="200" w:lineRule="atLeast"/>
        <w:ind w:left="562"/>
        <w:jc w:val="both"/>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From 1 January 201</w:t>
      </w:r>
      <w:r w:rsidR="00D31FEC" w:rsidRPr="00E37C4B">
        <w:rPr>
          <w:rFonts w:ascii="Times New Roman" w:eastAsia="Calibri" w:hAnsi="Times New Roman" w:cs="Times New Roman"/>
          <w:sz w:val="22"/>
          <w:szCs w:val="22"/>
          <w:lang w:val="en-GB" w:bidi="ar-SA"/>
        </w:rPr>
        <w:t>7</w:t>
      </w:r>
      <w:r w:rsidRPr="00E37C4B">
        <w:rPr>
          <w:rFonts w:ascii="Times New Roman" w:eastAsia="Calibri" w:hAnsi="Times New Roman" w:cs="Times New Roman"/>
          <w:sz w:val="22"/>
          <w:szCs w:val="22"/>
          <w:lang w:val="en-GB" w:bidi="ar-SA"/>
        </w:rPr>
        <w:t>, consequent to the adoption</w:t>
      </w:r>
      <w:r w:rsidR="00C809B6" w:rsidRPr="00E37C4B">
        <w:rPr>
          <w:rFonts w:ascii="Times New Roman" w:eastAsia="Calibri" w:hAnsi="Times New Roman" w:cs="Times New Roman"/>
          <w:sz w:val="22"/>
          <w:szCs w:val="22"/>
          <w:lang w:val="en-GB" w:bidi="ar-SA"/>
        </w:rPr>
        <w:t xml:space="preserve"> of TFRS as describe in note 2, </w:t>
      </w:r>
      <w:r w:rsidR="00C006D5" w:rsidRPr="00E37C4B">
        <w:rPr>
          <w:rFonts w:ascii="Times New Roman" w:eastAsia="Calibri" w:hAnsi="Times New Roman" w:cs="Times New Roman"/>
          <w:sz w:val="22"/>
          <w:szCs w:val="22"/>
          <w:lang w:val="en-GB" w:bidi="ar-SA"/>
        </w:rPr>
        <w:t>change</w:t>
      </w:r>
      <w:r w:rsidR="00F31B72" w:rsidRPr="00E37C4B">
        <w:rPr>
          <w:rFonts w:ascii="Times New Roman" w:eastAsia="Calibri" w:hAnsi="Times New Roman" w:cs="Times New Roman"/>
          <w:sz w:val="22"/>
          <w:szCs w:val="22"/>
          <w:lang w:val="en-GB" w:bidi="ar-SA"/>
        </w:rPr>
        <w:t>s</w:t>
      </w:r>
      <w:r w:rsidR="00C809B6" w:rsidRPr="00E37C4B">
        <w:rPr>
          <w:rFonts w:ascii="Times New Roman" w:eastAsia="Calibri" w:hAnsi="Times New Roman" w:cs="Times New Roman"/>
          <w:sz w:val="22"/>
          <w:szCs w:val="22"/>
          <w:lang w:val="en-GB" w:bidi="ar-SA"/>
        </w:rPr>
        <w:t xml:space="preserve"> in accounting policies</w:t>
      </w:r>
      <w:r w:rsidR="00C006D5" w:rsidRPr="00E37C4B">
        <w:rPr>
          <w:rFonts w:ascii="Times New Roman" w:eastAsia="Calibri" w:hAnsi="Times New Roman" w:cs="Times New Roman"/>
          <w:sz w:val="22"/>
          <w:szCs w:val="22"/>
          <w:lang w:val="en-GB" w:bidi="ar-SA"/>
        </w:rPr>
        <w:t xml:space="preserve"> have significant impact to the financial statement of the group as follows</w:t>
      </w:r>
      <w:r w:rsidRPr="00E37C4B">
        <w:rPr>
          <w:rFonts w:ascii="Times New Roman" w:eastAsia="Calibri" w:hAnsi="Times New Roman" w:cs="Times New Roman"/>
          <w:sz w:val="22"/>
          <w:szCs w:val="22"/>
          <w:lang w:val="en-GB" w:bidi="ar-SA"/>
        </w:rPr>
        <w:t xml:space="preserve">:   </w:t>
      </w:r>
    </w:p>
    <w:p w:rsidR="00775FB1" w:rsidRPr="00E37C4B" w:rsidRDefault="00775FB1" w:rsidP="00E37C4B">
      <w:pPr>
        <w:pStyle w:val="BodyText"/>
        <w:spacing w:line="200" w:lineRule="atLeast"/>
        <w:rPr>
          <w:rFonts w:ascii="Times New Roman" w:eastAsia="Calibri" w:hAnsi="Times New Roman" w:cs="Times New Roman"/>
          <w:sz w:val="22"/>
        </w:rPr>
      </w:pPr>
    </w:p>
    <w:p w:rsidR="00775FB1" w:rsidRPr="00E37C4B" w:rsidRDefault="005119AB" w:rsidP="00E37C4B">
      <w:pPr>
        <w:numPr>
          <w:ilvl w:val="0"/>
          <w:numId w:val="5"/>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080"/>
        </w:tabs>
        <w:spacing w:after="160" w:line="200" w:lineRule="atLeast"/>
        <w:ind w:left="1440" w:hanging="900"/>
        <w:contextualSpacing/>
        <w:jc w:val="both"/>
        <w:rPr>
          <w:rFonts w:ascii="Times New Roman" w:eastAsia="Calibri" w:hAnsi="Times New Roman" w:cs="Times New Roman"/>
          <w:sz w:val="22"/>
          <w:szCs w:val="22"/>
        </w:rPr>
      </w:pPr>
      <w:r w:rsidRPr="00E37C4B">
        <w:rPr>
          <w:rFonts w:ascii="Times New Roman" w:eastAsia="Calibri" w:hAnsi="Times New Roman" w:cs="Times New Roman"/>
          <w:sz w:val="22"/>
          <w:szCs w:val="22"/>
        </w:rPr>
        <w:t>Presentation of financial s</w:t>
      </w:r>
      <w:r w:rsidR="00775FB1" w:rsidRPr="00E37C4B">
        <w:rPr>
          <w:rFonts w:ascii="Times New Roman" w:eastAsia="Calibri" w:hAnsi="Times New Roman" w:cs="Times New Roman"/>
          <w:sz w:val="22"/>
          <w:szCs w:val="22"/>
        </w:rPr>
        <w:t xml:space="preserve">tatements </w:t>
      </w:r>
    </w:p>
    <w:p w:rsidR="00D26AA7" w:rsidRPr="00E37C4B" w:rsidRDefault="00717E2F" w:rsidP="00E37C4B">
      <w:pPr>
        <w:numPr>
          <w:ilvl w:val="0"/>
          <w:numId w:val="5"/>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080"/>
          <w:tab w:val="num" w:pos="1420"/>
        </w:tabs>
        <w:spacing w:after="160" w:line="200" w:lineRule="atLeast"/>
        <w:ind w:left="1420" w:hanging="900"/>
        <w:contextualSpacing/>
        <w:jc w:val="both"/>
        <w:rPr>
          <w:rFonts w:ascii="Times New Roman" w:eastAsia="Calibri" w:hAnsi="Times New Roman" w:cs="Times New Roman"/>
          <w:sz w:val="22"/>
          <w:szCs w:val="22"/>
        </w:rPr>
      </w:pPr>
      <w:r w:rsidRPr="00E37C4B">
        <w:rPr>
          <w:rFonts w:ascii="Times New Roman" w:eastAsia="Calibri" w:hAnsi="Times New Roman" w:cs="Times New Roman"/>
          <w:sz w:val="22"/>
          <w:szCs w:val="22"/>
        </w:rPr>
        <w:t>Preparation of c</w:t>
      </w:r>
      <w:r w:rsidR="00D26AA7" w:rsidRPr="00E37C4B">
        <w:rPr>
          <w:rFonts w:ascii="Times New Roman" w:eastAsia="Calibri" w:hAnsi="Times New Roman" w:cs="Times New Roman"/>
          <w:sz w:val="22"/>
          <w:szCs w:val="22"/>
        </w:rPr>
        <w:t>onsolidated</w:t>
      </w:r>
      <w:r w:rsidR="005119AB" w:rsidRPr="00E37C4B">
        <w:rPr>
          <w:rFonts w:ascii="Times New Roman" w:eastAsia="Calibri" w:hAnsi="Times New Roman" w:cs="Times New Roman"/>
          <w:sz w:val="22"/>
          <w:szCs w:val="22"/>
        </w:rPr>
        <w:t xml:space="preserve"> financial s</w:t>
      </w:r>
      <w:r w:rsidR="00D26AA7" w:rsidRPr="00E37C4B">
        <w:rPr>
          <w:rFonts w:ascii="Times New Roman" w:eastAsia="Calibri" w:hAnsi="Times New Roman" w:cs="Times New Roman"/>
          <w:sz w:val="22"/>
          <w:szCs w:val="22"/>
        </w:rPr>
        <w:t>tatements</w:t>
      </w:r>
    </w:p>
    <w:p w:rsidR="00775FB1" w:rsidRPr="00E37C4B" w:rsidRDefault="00717E2F" w:rsidP="00E37C4B">
      <w:pPr>
        <w:numPr>
          <w:ilvl w:val="0"/>
          <w:numId w:val="5"/>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080"/>
          <w:tab w:val="num" w:pos="1440"/>
        </w:tabs>
        <w:spacing w:after="160" w:line="200" w:lineRule="atLeast"/>
        <w:ind w:left="1420" w:hanging="900"/>
        <w:contextualSpacing/>
        <w:jc w:val="both"/>
        <w:rPr>
          <w:rFonts w:ascii="Times New Roman" w:eastAsia="Calibri" w:hAnsi="Times New Roman" w:cs="Times New Roman"/>
          <w:sz w:val="22"/>
          <w:szCs w:val="22"/>
        </w:rPr>
      </w:pPr>
      <w:r w:rsidRPr="00E37C4B">
        <w:rPr>
          <w:rFonts w:ascii="Times New Roman" w:eastAsia="Calibri" w:hAnsi="Times New Roman" w:cs="Times New Roman"/>
          <w:sz w:val="22"/>
          <w:szCs w:val="22"/>
        </w:rPr>
        <w:t>Accounting for income tax</w:t>
      </w:r>
    </w:p>
    <w:p w:rsidR="009148F9" w:rsidRPr="00E37C4B" w:rsidRDefault="00D31FEC" w:rsidP="00E37C4B">
      <w:pPr>
        <w:numPr>
          <w:ilvl w:val="0"/>
          <w:numId w:val="5"/>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080"/>
        </w:tabs>
        <w:spacing w:after="160" w:line="200" w:lineRule="atLeast"/>
        <w:ind w:left="1440" w:hanging="900"/>
        <w:contextualSpacing/>
        <w:jc w:val="both"/>
        <w:rPr>
          <w:rFonts w:ascii="Times New Roman" w:eastAsia="Calibri" w:hAnsi="Times New Roman" w:cs="Times New Roman"/>
          <w:sz w:val="22"/>
          <w:szCs w:val="22"/>
        </w:rPr>
      </w:pPr>
      <w:r w:rsidRPr="00E37C4B">
        <w:rPr>
          <w:rFonts w:ascii="Times New Roman" w:eastAsia="Calibri" w:hAnsi="Times New Roman" w:cs="Times New Roman"/>
          <w:sz w:val="22"/>
          <w:szCs w:val="22"/>
        </w:rPr>
        <w:t>Accounting for employee benefits</w:t>
      </w:r>
    </w:p>
    <w:p w:rsidR="00D31FEC" w:rsidRPr="00E37C4B" w:rsidRDefault="009148F9" w:rsidP="00E37C4B">
      <w:pPr>
        <w:numPr>
          <w:ilvl w:val="0"/>
          <w:numId w:val="5"/>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080"/>
        </w:tabs>
        <w:spacing w:after="160" w:line="200" w:lineRule="atLeast"/>
        <w:ind w:left="1440" w:hanging="900"/>
        <w:contextualSpacing/>
        <w:jc w:val="both"/>
        <w:rPr>
          <w:rFonts w:ascii="Times New Roman" w:eastAsia="Calibri" w:hAnsi="Times New Roman" w:cs="Times New Roman"/>
          <w:sz w:val="22"/>
          <w:szCs w:val="22"/>
        </w:rPr>
      </w:pPr>
      <w:r w:rsidRPr="00E37C4B">
        <w:rPr>
          <w:rFonts w:ascii="Times New Roman" w:eastAsia="Calibri" w:hAnsi="Times New Roman" w:cs="Times New Roman"/>
          <w:sz w:val="22"/>
          <w:szCs w:val="22"/>
        </w:rPr>
        <w:t>Related party disclosures</w:t>
      </w:r>
    </w:p>
    <w:p w:rsidR="00775FB1" w:rsidRPr="00E37C4B" w:rsidRDefault="00717E2F" w:rsidP="00E37C4B">
      <w:pPr>
        <w:numPr>
          <w:ilvl w:val="0"/>
          <w:numId w:val="5"/>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080"/>
          <w:tab w:val="num" w:pos="1420"/>
        </w:tabs>
        <w:spacing w:after="160" w:line="200" w:lineRule="atLeast"/>
        <w:ind w:left="1420" w:hanging="900"/>
        <w:contextualSpacing/>
        <w:jc w:val="both"/>
        <w:rPr>
          <w:rFonts w:ascii="Times New Roman" w:eastAsia="Calibri" w:hAnsi="Times New Roman" w:cs="Times New Roman"/>
          <w:sz w:val="22"/>
          <w:szCs w:val="22"/>
        </w:rPr>
      </w:pPr>
      <w:r w:rsidRPr="00E37C4B">
        <w:rPr>
          <w:rFonts w:ascii="Times New Roman" w:eastAsia="Calibri" w:hAnsi="Times New Roman" w:cs="Times New Roman"/>
          <w:sz w:val="22"/>
          <w:szCs w:val="22"/>
        </w:rPr>
        <w:t>Presentation of o</w:t>
      </w:r>
      <w:r w:rsidR="00636C36" w:rsidRPr="00E37C4B">
        <w:rPr>
          <w:rFonts w:ascii="Times New Roman" w:eastAsia="Calibri" w:hAnsi="Times New Roman" w:cs="Times New Roman"/>
          <w:sz w:val="22"/>
          <w:szCs w:val="22"/>
        </w:rPr>
        <w:t>perating s</w:t>
      </w:r>
      <w:r w:rsidR="00775FB1" w:rsidRPr="00E37C4B">
        <w:rPr>
          <w:rFonts w:ascii="Times New Roman" w:eastAsia="Calibri" w:hAnsi="Times New Roman" w:cs="Times New Roman"/>
          <w:sz w:val="22"/>
          <w:szCs w:val="22"/>
        </w:rPr>
        <w:t>egments</w:t>
      </w:r>
    </w:p>
    <w:p w:rsidR="00D26AA7" w:rsidRPr="00E37C4B" w:rsidRDefault="00D26AA7" w:rsidP="00E37C4B">
      <w:pPr>
        <w:numPr>
          <w:ilvl w:val="0"/>
          <w:numId w:val="5"/>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080"/>
          <w:tab w:val="num" w:pos="1420"/>
        </w:tabs>
        <w:spacing w:after="160" w:line="200" w:lineRule="atLeast"/>
        <w:ind w:left="1420" w:hanging="900"/>
        <w:contextualSpacing/>
        <w:jc w:val="both"/>
        <w:rPr>
          <w:rFonts w:ascii="Times New Roman" w:eastAsia="Calibri" w:hAnsi="Times New Roman" w:cs="Times New Roman"/>
          <w:sz w:val="22"/>
          <w:szCs w:val="22"/>
        </w:rPr>
      </w:pPr>
      <w:r w:rsidRPr="00E37C4B">
        <w:rPr>
          <w:rFonts w:ascii="Times New Roman" w:eastAsia="Calibri" w:hAnsi="Times New Roman" w:cs="Times New Roman"/>
          <w:sz w:val="22"/>
          <w:szCs w:val="22"/>
        </w:rPr>
        <w:t>Fair value measurement</w:t>
      </w:r>
    </w:p>
    <w:p w:rsidR="00775FB1" w:rsidRPr="00E37C4B" w:rsidRDefault="00775FB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420"/>
        <w:contextualSpacing/>
        <w:jc w:val="both"/>
        <w:rPr>
          <w:rFonts w:ascii="Times New Roman" w:eastAsia="Calibri" w:hAnsi="Times New Roman" w:cs="Times New Roman"/>
          <w:sz w:val="22"/>
          <w:szCs w:val="22"/>
        </w:rPr>
      </w:pPr>
    </w:p>
    <w:p w:rsidR="00812C62" w:rsidRPr="00E37C4B" w:rsidRDefault="00775FB1" w:rsidP="00E37C4B">
      <w:pPr>
        <w:tabs>
          <w:tab w:val="clear" w:pos="454"/>
          <w:tab w:val="left" w:pos="562"/>
        </w:tabs>
        <w:spacing w:line="200" w:lineRule="atLeast"/>
        <w:ind w:left="562"/>
        <w:jc w:val="both"/>
        <w:rPr>
          <w:rFonts w:ascii="Times New Roman" w:hAnsi="Times New Roman" w:cs="Times New Roman"/>
          <w:sz w:val="22"/>
          <w:szCs w:val="22"/>
        </w:rPr>
      </w:pPr>
      <w:r w:rsidRPr="00E37C4B">
        <w:rPr>
          <w:rFonts w:ascii="Times New Roman" w:eastAsia="Calibri" w:hAnsi="Times New Roman" w:cs="Times New Roman"/>
          <w:sz w:val="22"/>
          <w:szCs w:val="22"/>
          <w:lang w:val="en-GB" w:bidi="ar-SA"/>
        </w:rPr>
        <w:t>Details</w:t>
      </w:r>
      <w:r w:rsidRPr="00E37C4B">
        <w:rPr>
          <w:rFonts w:ascii="Times New Roman" w:eastAsia="Calibri" w:hAnsi="Times New Roman" w:cs="Times New Roman"/>
          <w:sz w:val="22"/>
          <w:szCs w:val="22"/>
        </w:rPr>
        <w:t xml:space="preserve"> of the </w:t>
      </w:r>
      <w:r w:rsidR="004D5C87" w:rsidRPr="00E37C4B">
        <w:rPr>
          <w:rFonts w:ascii="Times New Roman" w:eastAsia="Calibri" w:hAnsi="Times New Roman" w:cs="Times New Roman"/>
          <w:sz w:val="22"/>
          <w:szCs w:val="22"/>
        </w:rPr>
        <w:t>adoption of the Group’s new accounting policies are disclosed</w:t>
      </w:r>
      <w:r w:rsidR="00F71C50" w:rsidRPr="00E37C4B">
        <w:rPr>
          <w:rFonts w:ascii="Times New Roman" w:eastAsia="Calibri" w:hAnsi="Times New Roman" w:cs="Times New Roman"/>
          <w:sz w:val="22"/>
          <w:szCs w:val="22"/>
        </w:rPr>
        <w:t xml:space="preserve"> in notes 3</w:t>
      </w:r>
      <w:r w:rsidR="008C4E79" w:rsidRPr="00E37C4B">
        <w:rPr>
          <w:rFonts w:ascii="Times New Roman" w:eastAsia="Calibri" w:hAnsi="Times New Roman" w:cs="Times New Roman"/>
          <w:sz w:val="22"/>
          <w:szCs w:val="22"/>
        </w:rPr>
        <w:t>.1</w:t>
      </w:r>
      <w:r w:rsidR="00F71C50" w:rsidRPr="00E37C4B">
        <w:rPr>
          <w:rFonts w:ascii="Times New Roman" w:eastAsia="Calibri" w:hAnsi="Times New Roman" w:cs="Times New Roman"/>
          <w:sz w:val="22"/>
          <w:szCs w:val="22"/>
        </w:rPr>
        <w:t xml:space="preserve"> (b) to 3</w:t>
      </w:r>
      <w:r w:rsidR="008C4E79" w:rsidRPr="00E37C4B">
        <w:rPr>
          <w:rFonts w:ascii="Times New Roman" w:eastAsia="Calibri" w:hAnsi="Times New Roman" w:cs="Times New Roman"/>
          <w:sz w:val="22"/>
          <w:szCs w:val="22"/>
        </w:rPr>
        <w:t>.2</w:t>
      </w:r>
      <w:r w:rsidR="00F71C50" w:rsidRPr="00E37C4B">
        <w:rPr>
          <w:rFonts w:ascii="Times New Roman" w:eastAsia="Calibri" w:hAnsi="Times New Roman" w:cs="Times New Roman"/>
          <w:sz w:val="22"/>
          <w:szCs w:val="22"/>
        </w:rPr>
        <w:t xml:space="preserve"> (h</w:t>
      </w:r>
      <w:r w:rsidR="00F212DE" w:rsidRPr="00E37C4B">
        <w:rPr>
          <w:rFonts w:ascii="Times New Roman" w:eastAsia="Calibri" w:hAnsi="Times New Roman" w:cs="Times New Roman"/>
          <w:sz w:val="22"/>
          <w:szCs w:val="22"/>
        </w:rPr>
        <w:t>)</w:t>
      </w:r>
      <w:r w:rsidRPr="00E37C4B">
        <w:rPr>
          <w:rFonts w:ascii="Times New Roman" w:eastAsia="Calibri" w:hAnsi="Times New Roman" w:cs="Times New Roman"/>
          <w:sz w:val="22"/>
          <w:szCs w:val="22"/>
        </w:rPr>
        <w:t xml:space="preserve">. </w:t>
      </w:r>
      <w:r w:rsidR="00F71C50" w:rsidRPr="00E37C4B">
        <w:rPr>
          <w:rFonts w:ascii="Times New Roman" w:hAnsi="Times New Roman" w:cs="Times New Roman"/>
          <w:sz w:val="22"/>
          <w:szCs w:val="22"/>
        </w:rPr>
        <w:t>A</w:t>
      </w:r>
      <w:r w:rsidR="00F212DE" w:rsidRPr="00E37C4B">
        <w:rPr>
          <w:rFonts w:ascii="Times New Roman" w:hAnsi="Times New Roman" w:cs="Times New Roman"/>
          <w:sz w:val="22"/>
          <w:szCs w:val="22"/>
        </w:rPr>
        <w:t xml:space="preserve">doption of </w:t>
      </w:r>
      <w:r w:rsidR="00F71C50" w:rsidRPr="00E37C4B">
        <w:rPr>
          <w:rFonts w:ascii="Times New Roman" w:hAnsi="Times New Roman" w:cs="Times New Roman"/>
          <w:sz w:val="22"/>
          <w:szCs w:val="22"/>
        </w:rPr>
        <w:t xml:space="preserve">other </w:t>
      </w:r>
      <w:r w:rsidR="00812C62" w:rsidRPr="00E37C4B">
        <w:rPr>
          <w:rFonts w:ascii="Times New Roman" w:hAnsi="Times New Roman" w:cs="Times New Roman"/>
          <w:sz w:val="22"/>
          <w:szCs w:val="22"/>
        </w:rPr>
        <w:t xml:space="preserve">TFRS did not have significant impact on the accounting policies, financial position or performance of the </w:t>
      </w:r>
      <w:r w:rsidR="00F212DE" w:rsidRPr="00E37C4B">
        <w:rPr>
          <w:rFonts w:ascii="Times New Roman" w:hAnsi="Times New Roman" w:cs="Times New Roman"/>
          <w:sz w:val="22"/>
          <w:szCs w:val="22"/>
        </w:rPr>
        <w:t>Group</w:t>
      </w:r>
      <w:r w:rsidR="00812C62" w:rsidRPr="00E37C4B">
        <w:rPr>
          <w:rFonts w:ascii="Times New Roman" w:hAnsi="Times New Roman" w:cs="Times New Roman"/>
          <w:sz w:val="22"/>
          <w:szCs w:val="22"/>
        </w:rPr>
        <w:t xml:space="preserve">. </w:t>
      </w:r>
    </w:p>
    <w:p w:rsidR="00812C62" w:rsidRPr="00E37C4B" w:rsidRDefault="00812C6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eastAsia="Calibri" w:hAnsi="Times New Roman" w:cs="Times New Roman"/>
          <w:b/>
          <w:bCs/>
          <w:i/>
          <w:iCs/>
          <w:sz w:val="22"/>
          <w:szCs w:val="22"/>
        </w:rPr>
      </w:pPr>
    </w:p>
    <w:p w:rsidR="00775FB1" w:rsidRPr="00E37C4B" w:rsidRDefault="00775FB1" w:rsidP="00E37C4B">
      <w:pPr>
        <w:pStyle w:val="Heading2"/>
        <w:tabs>
          <w:tab w:val="left" w:pos="540"/>
        </w:tabs>
        <w:spacing w:line="200" w:lineRule="atLeast"/>
        <w:rPr>
          <w:rFonts w:ascii="Times New Roman" w:eastAsia="Calibri" w:hAnsi="Times New Roman"/>
          <w:i/>
          <w:iCs/>
          <w:sz w:val="22"/>
          <w:szCs w:val="22"/>
        </w:rPr>
      </w:pPr>
      <w:r w:rsidRPr="00E37C4B">
        <w:rPr>
          <w:rFonts w:ascii="Times New Roman" w:eastAsia="Calibri" w:hAnsi="Times New Roman"/>
          <w:i/>
          <w:iCs/>
          <w:sz w:val="22"/>
          <w:szCs w:val="22"/>
        </w:rPr>
        <w:t>(b)</w:t>
      </w:r>
      <w:r w:rsidRPr="00E37C4B">
        <w:rPr>
          <w:rFonts w:ascii="Times New Roman" w:eastAsia="Calibri" w:hAnsi="Times New Roman"/>
          <w:i/>
          <w:iCs/>
          <w:sz w:val="22"/>
          <w:szCs w:val="22"/>
        </w:rPr>
        <w:tab/>
        <w:t xml:space="preserve">Presentation of financial statements </w:t>
      </w:r>
    </w:p>
    <w:p w:rsidR="00775FB1" w:rsidRPr="00E37C4B" w:rsidRDefault="00775FB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0" w:right="-43"/>
        <w:jc w:val="thaiDistribute"/>
        <w:rPr>
          <w:rFonts w:ascii="Times New Roman" w:eastAsia="Calibri" w:hAnsi="Times New Roman" w:cs="Times New Roman"/>
          <w:sz w:val="22"/>
          <w:szCs w:val="22"/>
          <w:lang w:val="en-GB" w:bidi="ar-SA"/>
        </w:rPr>
      </w:pPr>
    </w:p>
    <w:p w:rsidR="00775FB1" w:rsidRPr="00E37C4B" w:rsidRDefault="004D71F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62"/>
        <w:jc w:val="both"/>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From 1 January 2017</w:t>
      </w:r>
      <w:r w:rsidR="00775FB1" w:rsidRPr="00E37C4B">
        <w:rPr>
          <w:rFonts w:ascii="Times New Roman" w:eastAsia="Calibri" w:hAnsi="Times New Roman" w:cs="Times New Roman"/>
          <w:sz w:val="22"/>
          <w:szCs w:val="22"/>
          <w:lang w:val="en-GB" w:bidi="ar-SA"/>
        </w:rPr>
        <w:t xml:space="preserve">, </w:t>
      </w:r>
      <w:r w:rsidR="00F71C50" w:rsidRPr="00E37C4B">
        <w:rPr>
          <w:rFonts w:ascii="Times New Roman" w:eastAsia="Calibri" w:hAnsi="Times New Roman" w:cs="Times New Roman"/>
          <w:sz w:val="22"/>
          <w:szCs w:val="22"/>
          <w:lang w:val="en-GB" w:bidi="ar-SA"/>
        </w:rPr>
        <w:t>the Group</w:t>
      </w:r>
      <w:r w:rsidR="00775FB1" w:rsidRPr="00E37C4B">
        <w:rPr>
          <w:rFonts w:ascii="Times New Roman" w:eastAsia="Calibri" w:hAnsi="Times New Roman" w:cs="Times New Roman"/>
          <w:sz w:val="22"/>
          <w:szCs w:val="22"/>
          <w:lang w:val="en-GB" w:bidi="ar-SA"/>
        </w:rPr>
        <w:t xml:space="preserve"> has applied TAS 1 (revised 201</w:t>
      </w:r>
      <w:r w:rsidRPr="00E37C4B">
        <w:rPr>
          <w:rFonts w:ascii="Times New Roman" w:eastAsia="Calibri" w:hAnsi="Times New Roman" w:cs="Times New Roman"/>
          <w:sz w:val="22"/>
          <w:szCs w:val="22"/>
          <w:lang w:val="en-GB" w:bidi="ar-SA"/>
        </w:rPr>
        <w:t>6</w:t>
      </w:r>
      <w:r w:rsidR="00775FB1" w:rsidRPr="00E37C4B">
        <w:rPr>
          <w:rFonts w:ascii="Times New Roman" w:eastAsia="Calibri" w:hAnsi="Times New Roman" w:cs="Times New Roman"/>
          <w:sz w:val="22"/>
          <w:szCs w:val="22"/>
          <w:lang w:val="en-GB" w:bidi="ar-SA"/>
        </w:rPr>
        <w:t>) Presentation of Financial Statements. According to the requirement of the accounting standards, a set of financial statements comprises:</w:t>
      </w:r>
    </w:p>
    <w:p w:rsidR="00775FB1" w:rsidRPr="00E37C4B" w:rsidRDefault="00775FB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62"/>
        <w:jc w:val="both"/>
        <w:rPr>
          <w:rFonts w:ascii="Times New Roman" w:eastAsia="Calibri" w:hAnsi="Times New Roman" w:cs="Times New Roman"/>
          <w:sz w:val="22"/>
          <w:szCs w:val="22"/>
          <w:lang w:val="en-GB" w:bidi="ar-SA"/>
        </w:rPr>
      </w:pPr>
    </w:p>
    <w:p w:rsidR="00775FB1" w:rsidRPr="00E37C4B" w:rsidRDefault="00775FB1" w:rsidP="00E37C4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160" w:line="200" w:lineRule="atLeast"/>
        <w:ind w:left="902"/>
        <w:contextualSpacing/>
        <w:jc w:val="both"/>
        <w:rPr>
          <w:rFonts w:ascii="Times New Roman" w:eastAsia="Calibri" w:hAnsi="Times New Roman" w:cs="Times New Roman"/>
          <w:sz w:val="22"/>
          <w:szCs w:val="22"/>
        </w:rPr>
      </w:pPr>
      <w:r w:rsidRPr="00E37C4B">
        <w:rPr>
          <w:rFonts w:ascii="Times New Roman" w:eastAsia="Calibri" w:hAnsi="Times New Roman" w:cs="Times New Roman"/>
          <w:sz w:val="22"/>
          <w:szCs w:val="22"/>
        </w:rPr>
        <w:t>Statement of financial position;</w:t>
      </w:r>
    </w:p>
    <w:p w:rsidR="00775FB1" w:rsidRPr="00E37C4B" w:rsidRDefault="00775FB1" w:rsidP="00E37C4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160" w:line="200" w:lineRule="atLeast"/>
        <w:ind w:left="902"/>
        <w:contextualSpacing/>
        <w:jc w:val="both"/>
        <w:rPr>
          <w:rFonts w:ascii="Times New Roman" w:eastAsia="Calibri" w:hAnsi="Times New Roman" w:cs="Times New Roman"/>
          <w:sz w:val="22"/>
          <w:szCs w:val="22"/>
        </w:rPr>
      </w:pPr>
      <w:r w:rsidRPr="00E37C4B">
        <w:rPr>
          <w:rFonts w:ascii="Times New Roman" w:eastAsia="Calibri" w:hAnsi="Times New Roman" w:cs="Times New Roman"/>
          <w:sz w:val="22"/>
          <w:szCs w:val="22"/>
        </w:rPr>
        <w:t>Statement of comprehensive income;</w:t>
      </w:r>
    </w:p>
    <w:p w:rsidR="00775FB1" w:rsidRPr="00E37C4B" w:rsidRDefault="00775FB1" w:rsidP="00E37C4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160" w:line="200" w:lineRule="atLeast"/>
        <w:ind w:left="902"/>
        <w:contextualSpacing/>
        <w:jc w:val="both"/>
        <w:rPr>
          <w:rFonts w:ascii="Times New Roman" w:eastAsia="Calibri" w:hAnsi="Times New Roman" w:cs="Times New Roman"/>
          <w:sz w:val="22"/>
          <w:szCs w:val="22"/>
        </w:rPr>
      </w:pPr>
      <w:r w:rsidRPr="00E37C4B">
        <w:rPr>
          <w:rFonts w:ascii="Times New Roman" w:eastAsia="Calibri" w:hAnsi="Times New Roman" w:cs="Times New Roman"/>
          <w:sz w:val="22"/>
          <w:szCs w:val="22"/>
        </w:rPr>
        <w:t>Statement of changes in equity;</w:t>
      </w:r>
    </w:p>
    <w:p w:rsidR="00775FB1" w:rsidRPr="00E37C4B" w:rsidRDefault="00775FB1" w:rsidP="00E37C4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160" w:line="200" w:lineRule="atLeast"/>
        <w:ind w:left="902"/>
        <w:contextualSpacing/>
        <w:jc w:val="both"/>
        <w:rPr>
          <w:rFonts w:ascii="Times New Roman" w:eastAsia="Calibri" w:hAnsi="Times New Roman" w:cs="Times New Roman"/>
          <w:sz w:val="22"/>
          <w:szCs w:val="22"/>
        </w:rPr>
      </w:pPr>
      <w:r w:rsidRPr="00E37C4B">
        <w:rPr>
          <w:rFonts w:ascii="Times New Roman" w:eastAsia="Calibri" w:hAnsi="Times New Roman" w:cs="Times New Roman"/>
          <w:sz w:val="22"/>
          <w:szCs w:val="22"/>
        </w:rPr>
        <w:t>Statement of cash flows; and</w:t>
      </w:r>
    </w:p>
    <w:p w:rsidR="00775FB1" w:rsidRPr="00E37C4B" w:rsidRDefault="00775FB1" w:rsidP="00E37C4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160" w:line="200" w:lineRule="atLeast"/>
        <w:ind w:left="902"/>
        <w:contextualSpacing/>
        <w:jc w:val="both"/>
        <w:rPr>
          <w:rFonts w:ascii="Times New Roman" w:eastAsia="Calibri" w:hAnsi="Times New Roman" w:cs="Times New Roman"/>
          <w:sz w:val="22"/>
          <w:szCs w:val="22"/>
        </w:rPr>
      </w:pPr>
      <w:r w:rsidRPr="00E37C4B">
        <w:rPr>
          <w:rFonts w:ascii="Times New Roman" w:eastAsia="Calibri" w:hAnsi="Times New Roman" w:cs="Times New Roman"/>
          <w:sz w:val="22"/>
          <w:szCs w:val="22"/>
        </w:rPr>
        <w:t>Notes to the financial statements.</w:t>
      </w:r>
    </w:p>
    <w:p w:rsidR="00775FB1" w:rsidRPr="00E37C4B" w:rsidRDefault="00775FB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62"/>
        <w:jc w:val="both"/>
        <w:rPr>
          <w:rFonts w:ascii="Times New Roman" w:eastAsia="Calibri" w:hAnsi="Times New Roman" w:cs="Times New Roman"/>
          <w:sz w:val="22"/>
          <w:szCs w:val="22"/>
          <w:lang w:val="en-GB" w:bidi="ar-SA"/>
        </w:rPr>
      </w:pPr>
    </w:p>
    <w:p w:rsidR="00775FB1" w:rsidRPr="00E37C4B" w:rsidRDefault="00775FB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62"/>
        <w:jc w:val="both"/>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As a result, the Group present</w:t>
      </w:r>
      <w:r w:rsidR="00F71C50" w:rsidRPr="00E37C4B">
        <w:rPr>
          <w:rFonts w:ascii="Times New Roman" w:eastAsia="Calibri" w:hAnsi="Times New Roman" w:cs="Times New Roman"/>
          <w:sz w:val="22"/>
          <w:szCs w:val="22"/>
          <w:lang w:val="en-GB" w:bidi="ar-SA"/>
        </w:rPr>
        <w:t>ed</w:t>
      </w:r>
      <w:r w:rsidRPr="00E37C4B">
        <w:rPr>
          <w:rFonts w:ascii="Times New Roman" w:eastAsia="Calibri" w:hAnsi="Times New Roman" w:cs="Times New Roman"/>
          <w:sz w:val="22"/>
          <w:szCs w:val="22"/>
          <w:lang w:val="en-GB" w:bidi="ar-SA"/>
        </w:rPr>
        <w:t xml:space="preserve"> owner changes in equity in the statement of changes in equity and non-owner changes in equity in the statement of comprehensive income. Previously, all such changes were included in the statement of changes in equity. </w:t>
      </w:r>
    </w:p>
    <w:p w:rsidR="00775FB1" w:rsidRPr="00E37C4B" w:rsidRDefault="00775FB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62"/>
        <w:jc w:val="both"/>
        <w:rPr>
          <w:rFonts w:ascii="Times New Roman" w:eastAsia="Calibri" w:hAnsi="Times New Roman" w:cs="Times New Roman"/>
          <w:sz w:val="22"/>
          <w:szCs w:val="22"/>
          <w:lang w:val="en-GB" w:bidi="ar-SA"/>
        </w:rPr>
      </w:pPr>
    </w:p>
    <w:p w:rsidR="00775FB1" w:rsidRPr="00E37C4B" w:rsidRDefault="00775FB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62"/>
        <w:jc w:val="both"/>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Comparative information has been re-presented so that it also is in conformity with the revised standard. Since the change in accounting policy only impacts presentation aspects</w:t>
      </w:r>
      <w:r w:rsidR="003434A6" w:rsidRPr="00E37C4B">
        <w:rPr>
          <w:rFonts w:ascii="Times New Roman" w:eastAsia="Calibri" w:hAnsi="Times New Roman" w:cs="Times New Roman"/>
          <w:b/>
          <w:bCs/>
          <w:color w:val="FF0000"/>
          <w:sz w:val="22"/>
          <w:szCs w:val="22"/>
        </w:rPr>
        <w:t>.</w:t>
      </w:r>
      <w:r w:rsidRPr="00E37C4B">
        <w:rPr>
          <w:rFonts w:ascii="Times New Roman" w:eastAsia="Calibri" w:hAnsi="Times New Roman" w:cs="Times New Roman"/>
          <w:sz w:val="22"/>
          <w:szCs w:val="22"/>
          <w:lang w:val="en-GB" w:bidi="ar-SA"/>
        </w:rPr>
        <w:t xml:space="preserve"> </w:t>
      </w:r>
      <w:r w:rsidR="00293348" w:rsidRPr="00E37C4B">
        <w:rPr>
          <w:rFonts w:ascii="Times New Roman" w:eastAsia="Calibri" w:hAnsi="Times New Roman" w:cs="Times New Roman"/>
          <w:sz w:val="22"/>
          <w:szCs w:val="22"/>
          <w:lang w:val="en-GB" w:bidi="ar-SA"/>
        </w:rPr>
        <w:t>These changes have no effect to profit or earning per shares.</w:t>
      </w:r>
    </w:p>
    <w:p w:rsidR="004D71F7" w:rsidRPr="00E37C4B" w:rsidRDefault="004D71F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62"/>
        <w:jc w:val="both"/>
        <w:rPr>
          <w:rFonts w:ascii="Times New Roman" w:eastAsia="Calibri" w:hAnsi="Times New Roman" w:cs="Times New Roman"/>
          <w:sz w:val="22"/>
          <w:szCs w:val="22"/>
          <w:lang w:val="en-GB" w:bidi="ar-SA"/>
        </w:rPr>
      </w:pPr>
    </w:p>
    <w:p w:rsidR="00E37C4B" w:rsidRPr="00E37C4B" w:rsidRDefault="00E37C4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eastAsia="Calibri" w:hAnsi="Times New Roman" w:cs="Times New Roman"/>
          <w:b/>
          <w:bCs/>
          <w:i/>
          <w:iCs/>
          <w:sz w:val="22"/>
          <w:szCs w:val="22"/>
        </w:rPr>
      </w:pPr>
      <w:r w:rsidRPr="00E37C4B">
        <w:rPr>
          <w:rFonts w:ascii="Times New Roman" w:eastAsia="Calibri" w:hAnsi="Times New Roman" w:cs="Times New Roman"/>
          <w:i/>
          <w:iCs/>
          <w:sz w:val="22"/>
          <w:szCs w:val="22"/>
        </w:rPr>
        <w:br w:type="page"/>
      </w:r>
    </w:p>
    <w:p w:rsidR="004D71F7" w:rsidRPr="00E37C4B" w:rsidRDefault="004D71F7" w:rsidP="00E37C4B">
      <w:pPr>
        <w:pStyle w:val="Heading2"/>
        <w:tabs>
          <w:tab w:val="left" w:pos="540"/>
        </w:tabs>
        <w:spacing w:line="200" w:lineRule="atLeast"/>
        <w:rPr>
          <w:rFonts w:ascii="Times New Roman" w:eastAsia="Calibri" w:hAnsi="Times New Roman"/>
          <w:b w:val="0"/>
          <w:bCs w:val="0"/>
          <w:i/>
          <w:iCs/>
          <w:sz w:val="22"/>
          <w:szCs w:val="22"/>
        </w:rPr>
      </w:pPr>
      <w:r w:rsidRPr="00E37C4B">
        <w:rPr>
          <w:rFonts w:ascii="Times New Roman" w:eastAsia="Calibri" w:hAnsi="Times New Roman"/>
          <w:i/>
          <w:iCs/>
          <w:sz w:val="22"/>
          <w:szCs w:val="22"/>
        </w:rPr>
        <w:lastRenderedPageBreak/>
        <w:t>(c)</w:t>
      </w:r>
      <w:r w:rsidRPr="00E37C4B">
        <w:rPr>
          <w:rFonts w:ascii="Times New Roman" w:eastAsia="Calibri" w:hAnsi="Times New Roman"/>
          <w:i/>
          <w:iCs/>
          <w:sz w:val="22"/>
          <w:szCs w:val="22"/>
        </w:rPr>
        <w:tab/>
        <w:t>Preparation of consolidated financial statements</w:t>
      </w:r>
    </w:p>
    <w:p w:rsidR="004D71F7" w:rsidRPr="00E37C4B" w:rsidRDefault="004D71F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thaiDistribute"/>
        <w:rPr>
          <w:rFonts w:ascii="Times New Roman" w:eastAsia="Calibri" w:hAnsi="Times New Roman" w:cs="Times New Roman"/>
          <w:b/>
          <w:bCs/>
          <w:i/>
          <w:iCs/>
          <w:sz w:val="22"/>
          <w:szCs w:val="22"/>
        </w:rPr>
      </w:pPr>
    </w:p>
    <w:p w:rsidR="004D71F7" w:rsidRPr="00E37C4B" w:rsidRDefault="004D71F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0" w:right="-43"/>
        <w:jc w:val="thaiDistribute"/>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From 1 January 2017, consequence of the Group adoption of Thai Financial Reporting Standard related to preparation of consolidated financial statements were as follows:</w:t>
      </w:r>
    </w:p>
    <w:p w:rsidR="004D71F7" w:rsidRPr="00E37C4B" w:rsidRDefault="004D71F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thaiDistribute"/>
        <w:rPr>
          <w:rFonts w:ascii="Times New Roman" w:eastAsia="Calibri" w:hAnsi="Times New Roman" w:cs="Times New Roman"/>
          <w:sz w:val="22"/>
          <w:szCs w:val="22"/>
          <w:lang w:val="en-GB" w:bidi="ar-SA"/>
        </w:rPr>
      </w:pPr>
    </w:p>
    <w:p w:rsidR="004D71F7" w:rsidRPr="00E37C4B" w:rsidRDefault="004D71F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0" w:right="-43"/>
        <w:jc w:val="thaiDistribute"/>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As a result of TFRS 10 (revised 2016) Consolidated Financial Statements requires the Company to determine whether it has control over and consequently whether it consolidates its investees. TFRS 10 introduces a new control model that is applicable to all investees, by focusing on whether the Company has power over an investee, exposure or rights to variable returns from its environment with the investees and ability to use its power to affect those returns. In particular, TFRS 10 requires the Company to consolidate investees that it controls on the basis of de facto circumstances.</w:t>
      </w:r>
    </w:p>
    <w:p w:rsidR="004D71F7" w:rsidRPr="00E37C4B" w:rsidRDefault="004D71F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thaiDistribute"/>
        <w:rPr>
          <w:rFonts w:ascii="Times New Roman" w:eastAsia="Calibri" w:hAnsi="Times New Roman" w:cs="Times New Roman"/>
          <w:sz w:val="22"/>
          <w:szCs w:val="22"/>
          <w:lang w:val="en-GB" w:bidi="ar-SA"/>
        </w:rPr>
      </w:pPr>
    </w:p>
    <w:p w:rsidR="004D71F7" w:rsidRPr="00E37C4B" w:rsidRDefault="004D71F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0" w:right="-43"/>
        <w:jc w:val="thaiDistribute"/>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Under TFRS 10 requires the Group to prepare the consolidated financial statements on the basis as described in Note 3</w:t>
      </w:r>
      <w:r w:rsidR="008C4E79" w:rsidRPr="00E37C4B">
        <w:rPr>
          <w:rFonts w:ascii="Times New Roman" w:eastAsia="Calibri" w:hAnsi="Times New Roman" w:cs="Times New Roman"/>
          <w:sz w:val="22"/>
          <w:szCs w:val="22"/>
          <w:lang w:val="en-GB" w:bidi="ar-SA"/>
        </w:rPr>
        <w:t>.1</w:t>
      </w:r>
      <w:r w:rsidRPr="00E37C4B">
        <w:rPr>
          <w:rFonts w:ascii="Times New Roman" w:eastAsia="Calibri" w:hAnsi="Times New Roman" w:cs="Times New Roman"/>
          <w:sz w:val="22"/>
          <w:szCs w:val="22"/>
          <w:lang w:val="en-GB" w:bidi="ar-SA"/>
        </w:rPr>
        <w:t xml:space="preserve"> (a), while TFRS for Non-Publicly Accountable Entities does not require to prepare the consolidated financial statements. The change in accounting policy has been applied retrospective adjustment.</w:t>
      </w:r>
    </w:p>
    <w:p w:rsidR="004D71F7" w:rsidRPr="00E37C4B" w:rsidRDefault="004D71F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thaiDistribute"/>
        <w:rPr>
          <w:rFonts w:ascii="Times New Roman" w:eastAsia="Calibri" w:hAnsi="Times New Roman" w:cs="Times New Roman"/>
          <w:sz w:val="22"/>
          <w:szCs w:val="22"/>
          <w:lang w:val="en-GB" w:bidi="ar-SA"/>
        </w:rPr>
      </w:pPr>
    </w:p>
    <w:p w:rsidR="004D71F7" w:rsidRPr="00E37C4B" w:rsidRDefault="004D71F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0" w:right="-43"/>
        <w:jc w:val="thaiDistribute"/>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 xml:space="preserve">The Group has prepared the consolidated financial statements </w:t>
      </w:r>
      <w:r w:rsidR="00077A2D" w:rsidRPr="00E37C4B">
        <w:rPr>
          <w:rFonts w:ascii="Times New Roman" w:eastAsia="Calibri" w:hAnsi="Times New Roman" w:cs="Times New Roman"/>
          <w:sz w:val="22"/>
          <w:szCs w:val="22"/>
          <w:lang w:val="en-GB" w:bidi="ar-SA"/>
        </w:rPr>
        <w:t>on the basis described in Note 4</w:t>
      </w:r>
      <w:r w:rsidRPr="00E37C4B">
        <w:rPr>
          <w:rFonts w:ascii="Times New Roman" w:eastAsia="Calibri" w:hAnsi="Times New Roman" w:cs="Times New Roman"/>
          <w:sz w:val="22"/>
          <w:szCs w:val="22"/>
          <w:lang w:val="en-GB" w:bidi="ar-SA"/>
        </w:rPr>
        <w:t xml:space="preserve"> (a), while TFRS for Non-Publicly Accountable Entities does not require to prepare the consolidated financial statements. The details are as follows;</w:t>
      </w:r>
    </w:p>
    <w:p w:rsidR="00EE3965" w:rsidRPr="00E37C4B" w:rsidRDefault="00EE396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eastAsia="Calibri" w:hAnsi="Times New Roman" w:cs="Times New Roman"/>
          <w:i/>
          <w:iCs/>
          <w:sz w:val="22"/>
          <w:szCs w:val="22"/>
        </w:rPr>
      </w:pPr>
    </w:p>
    <w:p w:rsidR="004D71F7" w:rsidRPr="00E37C4B" w:rsidRDefault="004D71F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0" w:right="-43"/>
        <w:jc w:val="thaiDistribute"/>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w:t>
      </w:r>
      <w:r w:rsidRPr="00E37C4B">
        <w:rPr>
          <w:rFonts w:ascii="Times New Roman" w:eastAsia="Calibri" w:hAnsi="Times New Roman" w:cs="Times New Roman"/>
          <w:sz w:val="22"/>
          <w:szCs w:val="22"/>
          <w:lang w:val="en-GB" w:bidi="ar-SA"/>
        </w:rPr>
        <w:tab/>
        <w:t>Consolidated statement of financial position;</w:t>
      </w:r>
    </w:p>
    <w:p w:rsidR="004D71F7" w:rsidRPr="00E37C4B" w:rsidRDefault="004D71F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0" w:right="-43"/>
        <w:jc w:val="thaiDistribute"/>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w:t>
      </w:r>
      <w:r w:rsidRPr="00E37C4B">
        <w:rPr>
          <w:rFonts w:ascii="Times New Roman" w:eastAsia="Calibri" w:hAnsi="Times New Roman" w:cs="Times New Roman"/>
          <w:sz w:val="22"/>
          <w:szCs w:val="22"/>
          <w:lang w:val="en-GB" w:bidi="ar-SA"/>
        </w:rPr>
        <w:tab/>
        <w:t>Consolidated statement of comprehensive income;</w:t>
      </w:r>
    </w:p>
    <w:p w:rsidR="004D71F7" w:rsidRPr="00E37C4B" w:rsidRDefault="004D71F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0" w:right="-43"/>
        <w:jc w:val="thaiDistribute"/>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w:t>
      </w:r>
      <w:r w:rsidRPr="00E37C4B">
        <w:rPr>
          <w:rFonts w:ascii="Times New Roman" w:eastAsia="Calibri" w:hAnsi="Times New Roman" w:cs="Times New Roman"/>
          <w:sz w:val="22"/>
          <w:szCs w:val="22"/>
          <w:lang w:val="en-GB" w:bidi="ar-SA"/>
        </w:rPr>
        <w:tab/>
        <w:t>Consolidated statement of changes in equity;</w:t>
      </w:r>
    </w:p>
    <w:p w:rsidR="004D71F7" w:rsidRPr="00E37C4B" w:rsidRDefault="004D71F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0" w:right="-43"/>
        <w:jc w:val="thaiDistribute"/>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w:t>
      </w:r>
      <w:r w:rsidRPr="00E37C4B">
        <w:rPr>
          <w:rFonts w:ascii="Times New Roman" w:eastAsia="Calibri" w:hAnsi="Times New Roman" w:cs="Times New Roman"/>
          <w:sz w:val="22"/>
          <w:szCs w:val="22"/>
          <w:lang w:val="en-GB" w:bidi="ar-SA"/>
        </w:rPr>
        <w:tab/>
        <w:t>Consolidated statement of cash flows; and</w:t>
      </w:r>
    </w:p>
    <w:p w:rsidR="004D71F7" w:rsidRPr="00E37C4B" w:rsidRDefault="004D71F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0" w:right="-43"/>
        <w:jc w:val="thaiDistribute"/>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w:t>
      </w:r>
      <w:r w:rsidRPr="00E37C4B">
        <w:rPr>
          <w:rFonts w:ascii="Times New Roman" w:eastAsia="Calibri" w:hAnsi="Times New Roman" w:cs="Times New Roman"/>
          <w:sz w:val="22"/>
          <w:szCs w:val="22"/>
          <w:lang w:val="en-GB" w:bidi="ar-SA"/>
        </w:rPr>
        <w:tab/>
        <w:t>Notes to the consolidated financial statements.</w:t>
      </w:r>
    </w:p>
    <w:p w:rsidR="004D71F7" w:rsidRPr="00E37C4B" w:rsidRDefault="004D71F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0" w:right="-43"/>
        <w:jc w:val="thaiDistribute"/>
        <w:rPr>
          <w:rFonts w:ascii="Times New Roman" w:eastAsia="Calibri" w:hAnsi="Times New Roman" w:cs="Times New Roman"/>
          <w:sz w:val="22"/>
          <w:szCs w:val="22"/>
          <w:lang w:val="en-GB" w:bidi="ar-SA"/>
        </w:rPr>
      </w:pPr>
    </w:p>
    <w:p w:rsidR="004D71F7" w:rsidRPr="00E37C4B" w:rsidRDefault="004D71F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0" w:right="-43"/>
        <w:jc w:val="thaiDistribute"/>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Comparative information has been re-presented so that it also is in conformity with the revised standard. Since the change in accounting policy only impacts presentation aspects, there is no impact on reported profit or earnings per share.</w:t>
      </w:r>
    </w:p>
    <w:p w:rsidR="004D71F7" w:rsidRPr="00E37C4B" w:rsidRDefault="004D71F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62"/>
        <w:jc w:val="thaiDistribute"/>
        <w:rPr>
          <w:rFonts w:ascii="Times New Roman" w:eastAsia="Calibri" w:hAnsi="Times New Roman" w:cs="Times New Roman"/>
          <w:sz w:val="22"/>
          <w:szCs w:val="22"/>
          <w:lang w:val="en-GB" w:bidi="ar-SA"/>
        </w:rPr>
      </w:pPr>
    </w:p>
    <w:p w:rsidR="00E37C4B" w:rsidRPr="00E37C4B" w:rsidRDefault="00E37C4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eastAsia="Calibri" w:hAnsi="Times New Roman" w:cs="Times New Roman"/>
          <w:b/>
          <w:bCs/>
          <w:i/>
          <w:iCs/>
          <w:sz w:val="22"/>
          <w:szCs w:val="22"/>
        </w:rPr>
      </w:pPr>
      <w:r w:rsidRPr="00E37C4B">
        <w:rPr>
          <w:rFonts w:ascii="Times New Roman" w:eastAsia="Calibri" w:hAnsi="Times New Roman" w:cs="Times New Roman"/>
          <w:i/>
          <w:iCs/>
          <w:sz w:val="22"/>
          <w:szCs w:val="22"/>
        </w:rPr>
        <w:br w:type="page"/>
      </w:r>
    </w:p>
    <w:p w:rsidR="004D71F7" w:rsidRPr="00E37C4B" w:rsidRDefault="008B7BB0" w:rsidP="00E37C4B">
      <w:pPr>
        <w:pStyle w:val="Heading2"/>
        <w:tabs>
          <w:tab w:val="left" w:pos="540"/>
        </w:tabs>
        <w:spacing w:line="200" w:lineRule="atLeast"/>
        <w:rPr>
          <w:rFonts w:ascii="Times New Roman" w:eastAsia="Calibri" w:hAnsi="Times New Roman"/>
          <w:i/>
          <w:iCs/>
          <w:sz w:val="22"/>
          <w:szCs w:val="22"/>
        </w:rPr>
      </w:pPr>
      <w:r w:rsidRPr="00E37C4B">
        <w:rPr>
          <w:rFonts w:ascii="Times New Roman" w:eastAsia="Calibri" w:hAnsi="Times New Roman"/>
          <w:i/>
          <w:iCs/>
          <w:sz w:val="22"/>
          <w:szCs w:val="22"/>
        </w:rPr>
        <w:lastRenderedPageBreak/>
        <w:t>(d)</w:t>
      </w:r>
      <w:r w:rsidRPr="00E37C4B">
        <w:rPr>
          <w:rFonts w:ascii="Times New Roman" w:eastAsia="Calibri" w:hAnsi="Times New Roman"/>
          <w:i/>
          <w:iCs/>
          <w:sz w:val="22"/>
          <w:szCs w:val="22"/>
        </w:rPr>
        <w:tab/>
      </w:r>
      <w:r w:rsidR="004D71F7" w:rsidRPr="00E37C4B">
        <w:rPr>
          <w:rFonts w:ascii="Times New Roman" w:eastAsia="Calibri" w:hAnsi="Times New Roman"/>
          <w:i/>
          <w:iCs/>
          <w:sz w:val="22"/>
          <w:szCs w:val="22"/>
        </w:rPr>
        <w:t>Accounting for income tax</w:t>
      </w:r>
    </w:p>
    <w:p w:rsidR="004D71F7" w:rsidRPr="00E37C4B" w:rsidRDefault="004D71F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62"/>
        <w:jc w:val="thaiDistribute"/>
        <w:rPr>
          <w:rFonts w:ascii="Times New Roman" w:eastAsia="Calibri" w:hAnsi="Times New Roman" w:cs="Times New Roman"/>
          <w:sz w:val="22"/>
          <w:szCs w:val="22"/>
          <w:lang w:val="en-GB" w:bidi="ar-SA"/>
        </w:rPr>
      </w:pPr>
    </w:p>
    <w:p w:rsidR="00A91011" w:rsidRPr="00E37C4B" w:rsidRDefault="00A91011" w:rsidP="00E37C4B">
      <w:pPr>
        <w:spacing w:line="200" w:lineRule="atLeast"/>
        <w:ind w:left="562"/>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From 1 January 2017, the Group has adopted TAS </w:t>
      </w:r>
      <w:r w:rsidRPr="00E37C4B">
        <w:rPr>
          <w:rFonts w:ascii="Times New Roman" w:hAnsi="Times New Roman" w:cs="Times New Roman"/>
          <w:sz w:val="22"/>
          <w:szCs w:val="22"/>
          <w:lang w:val="en-GB"/>
        </w:rPr>
        <w:t>12</w:t>
      </w:r>
      <w:r w:rsidRPr="00E37C4B">
        <w:rPr>
          <w:rFonts w:ascii="Times New Roman" w:hAnsi="Times New Roman" w:cs="Times New Roman"/>
          <w:sz w:val="22"/>
          <w:szCs w:val="22"/>
          <w:lang w:val="en-GB" w:bidi="ar-SA"/>
        </w:rPr>
        <w:t xml:space="preserve"> (revised 2016) Income taxes. </w:t>
      </w:r>
    </w:p>
    <w:p w:rsidR="00A91011" w:rsidRPr="00E37C4B" w:rsidRDefault="00A9101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62"/>
        <w:jc w:val="thaiDistribute"/>
        <w:rPr>
          <w:rFonts w:ascii="Times New Roman" w:eastAsia="Calibri" w:hAnsi="Times New Roman" w:cs="Times New Roman"/>
          <w:sz w:val="22"/>
          <w:szCs w:val="22"/>
          <w:lang w:val="en-GB" w:bidi="ar-SA"/>
        </w:rPr>
      </w:pPr>
    </w:p>
    <w:p w:rsidR="004D71F7" w:rsidRPr="00E37C4B" w:rsidRDefault="004D71F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62"/>
        <w:jc w:val="thaiDistribute"/>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TAS 12</w:t>
      </w:r>
      <w:r w:rsidR="001806DF" w:rsidRPr="00E37C4B">
        <w:rPr>
          <w:rFonts w:ascii="Times New Roman" w:eastAsia="Calibri" w:hAnsi="Times New Roman" w:cs="Times New Roman"/>
          <w:sz w:val="22"/>
          <w:szCs w:val="22"/>
          <w:lang w:val="en-GB" w:bidi="ar-SA"/>
        </w:rPr>
        <w:t xml:space="preserve"> (revised 2016)</w:t>
      </w:r>
      <w:r w:rsidRPr="00E37C4B">
        <w:rPr>
          <w:rFonts w:ascii="Times New Roman" w:eastAsia="Calibri" w:hAnsi="Times New Roman" w:cs="Times New Roman"/>
          <w:sz w:val="22"/>
          <w:szCs w:val="22"/>
          <w:lang w:val="en-GB" w:bidi="ar-SA"/>
        </w:rPr>
        <w:t xml:space="preserve"> </w:t>
      </w:r>
      <w:r w:rsidRPr="00E37C4B">
        <w:rPr>
          <w:rFonts w:ascii="Times New Roman" w:eastAsia="Calibri" w:hAnsi="Times New Roman" w:cs="Times New Roman"/>
          <w:sz w:val="22"/>
          <w:szCs w:val="22"/>
        </w:rPr>
        <w:t xml:space="preserve">requires to account for deferred tax assets and liabilities in the financial statements. Deferred tax assets and liabilities are the amounts of income taxes recoverable and payable, respectively, in future periods in respect of temporary differences between the carrying amount of the assets or liabilities in the statement of financial position and the amount attributed to that assets or liabilities for tax purposes; and the carry forward of unused tax losses. The accounting policy for deferred tax is described in </w:t>
      </w:r>
      <w:r w:rsidR="00F071A9">
        <w:rPr>
          <w:rFonts w:ascii="Times New Roman" w:eastAsia="Calibri" w:hAnsi="Times New Roman" w:cs="Times New Roman"/>
          <w:sz w:val="22"/>
          <w:szCs w:val="22"/>
        </w:rPr>
        <w:br/>
      </w:r>
      <w:r w:rsidRPr="00E37C4B">
        <w:rPr>
          <w:rFonts w:ascii="Times New Roman" w:eastAsia="Calibri" w:hAnsi="Times New Roman" w:cs="Times New Roman"/>
          <w:sz w:val="22"/>
          <w:szCs w:val="22"/>
        </w:rPr>
        <w:t xml:space="preserve">note </w:t>
      </w:r>
      <w:r w:rsidR="005B1186" w:rsidRPr="00E37C4B">
        <w:rPr>
          <w:rFonts w:ascii="Times New Roman" w:eastAsia="Calibri" w:hAnsi="Times New Roman" w:cs="Times New Roman"/>
          <w:sz w:val="22"/>
          <w:szCs w:val="22"/>
        </w:rPr>
        <w:t>4</w:t>
      </w:r>
      <w:r w:rsidR="00B4295B" w:rsidRPr="00E37C4B">
        <w:rPr>
          <w:rFonts w:ascii="Times New Roman" w:eastAsia="Calibri" w:hAnsi="Times New Roman" w:cs="Times New Roman"/>
          <w:sz w:val="22"/>
          <w:szCs w:val="22"/>
          <w:lang w:val="en-GB" w:bidi="ar-SA"/>
        </w:rPr>
        <w:t xml:space="preserve"> (s</w:t>
      </w:r>
      <w:r w:rsidRPr="00E37C4B">
        <w:rPr>
          <w:rFonts w:ascii="Times New Roman" w:eastAsia="Calibri" w:hAnsi="Times New Roman" w:cs="Times New Roman"/>
          <w:sz w:val="22"/>
          <w:szCs w:val="22"/>
          <w:lang w:val="en-GB" w:bidi="ar-SA"/>
        </w:rPr>
        <w:t xml:space="preserve">). </w:t>
      </w:r>
    </w:p>
    <w:p w:rsidR="004D71F7" w:rsidRPr="00E37C4B" w:rsidRDefault="004D71F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62"/>
        <w:jc w:val="thaiDistribute"/>
        <w:rPr>
          <w:rFonts w:ascii="Times New Roman" w:eastAsia="Calibri" w:hAnsi="Times New Roman" w:cs="Times New Roman"/>
          <w:sz w:val="22"/>
          <w:szCs w:val="22"/>
          <w:lang w:val="en-GB"/>
        </w:rPr>
      </w:pPr>
    </w:p>
    <w:p w:rsidR="004D71F7" w:rsidRPr="00E37C4B" w:rsidRDefault="004D71F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62"/>
        <w:jc w:val="thaiDistribute"/>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The effects of the change were recognised retrospectively in the financial statements. The impact on the financial statements were as follows:</w:t>
      </w:r>
    </w:p>
    <w:p w:rsidR="000554C5" w:rsidRPr="00E37C4B" w:rsidRDefault="000554C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62"/>
        <w:jc w:val="thaiDistribute"/>
        <w:rPr>
          <w:rFonts w:ascii="Times New Roman" w:eastAsia="Calibri" w:hAnsi="Times New Roman" w:cs="Times New Roman"/>
          <w:sz w:val="22"/>
          <w:szCs w:val="22"/>
          <w:lang w:val="en-GB" w:bidi="ar-SA"/>
        </w:rPr>
      </w:pPr>
    </w:p>
    <w:tbl>
      <w:tblPr>
        <w:tblW w:w="9342" w:type="dxa"/>
        <w:tblInd w:w="558" w:type="dxa"/>
        <w:tblLook w:val="04A0" w:firstRow="1" w:lastRow="0" w:firstColumn="1" w:lastColumn="0" w:noHBand="0" w:noVBand="1"/>
      </w:tblPr>
      <w:tblGrid>
        <w:gridCol w:w="6192"/>
        <w:gridCol w:w="1440"/>
        <w:gridCol w:w="270"/>
        <w:gridCol w:w="1440"/>
      </w:tblGrid>
      <w:tr w:rsidR="00C23616" w:rsidRPr="00E37C4B" w:rsidTr="00C27427">
        <w:trPr>
          <w:tblHeader/>
        </w:trPr>
        <w:tc>
          <w:tcPr>
            <w:tcW w:w="6192" w:type="dxa"/>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thaiDistribute"/>
              <w:rPr>
                <w:rFonts w:ascii="Times New Roman" w:hAnsi="Times New Roman" w:cs="Times New Roman"/>
                <w:sz w:val="22"/>
                <w:szCs w:val="22"/>
              </w:rPr>
            </w:pPr>
          </w:p>
        </w:tc>
        <w:tc>
          <w:tcPr>
            <w:tcW w:w="1440" w:type="dxa"/>
            <w:hideMark/>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center"/>
              <w:rPr>
                <w:rFonts w:ascii="Times New Roman" w:hAnsi="Times New Roman" w:cs="Times New Roman"/>
                <w:sz w:val="22"/>
                <w:szCs w:val="22"/>
              </w:rPr>
            </w:pPr>
            <w:r w:rsidRPr="00E37C4B">
              <w:rPr>
                <w:rFonts w:ascii="Times New Roman" w:hAnsi="Times New Roman" w:cs="Times New Roman"/>
                <w:sz w:val="22"/>
                <w:szCs w:val="22"/>
              </w:rPr>
              <w:t>31 December</w:t>
            </w:r>
          </w:p>
        </w:tc>
        <w:tc>
          <w:tcPr>
            <w:tcW w:w="270" w:type="dxa"/>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center"/>
              <w:rPr>
                <w:rFonts w:ascii="Times New Roman" w:hAnsi="Times New Roman" w:cs="Times New Roman"/>
                <w:sz w:val="22"/>
                <w:szCs w:val="22"/>
              </w:rPr>
            </w:pPr>
          </w:p>
        </w:tc>
        <w:tc>
          <w:tcPr>
            <w:tcW w:w="1440" w:type="dxa"/>
            <w:hideMark/>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center"/>
              <w:rPr>
                <w:rFonts w:ascii="Times New Roman" w:hAnsi="Times New Roman" w:cs="Times New Roman"/>
                <w:sz w:val="22"/>
                <w:szCs w:val="22"/>
              </w:rPr>
            </w:pPr>
            <w:r w:rsidRPr="00E37C4B">
              <w:rPr>
                <w:rFonts w:ascii="Times New Roman" w:hAnsi="Times New Roman" w:cs="Times New Roman"/>
                <w:sz w:val="22"/>
                <w:szCs w:val="22"/>
              </w:rPr>
              <w:t>1 January</w:t>
            </w:r>
          </w:p>
        </w:tc>
      </w:tr>
      <w:tr w:rsidR="00C23616" w:rsidRPr="00E37C4B" w:rsidTr="00C27427">
        <w:trPr>
          <w:tblHeader/>
        </w:trPr>
        <w:tc>
          <w:tcPr>
            <w:tcW w:w="6192" w:type="dxa"/>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thaiDistribute"/>
              <w:rPr>
                <w:rFonts w:ascii="Times New Roman" w:hAnsi="Times New Roman" w:cs="Times New Roman"/>
                <w:sz w:val="22"/>
                <w:szCs w:val="22"/>
              </w:rPr>
            </w:pPr>
          </w:p>
        </w:tc>
        <w:tc>
          <w:tcPr>
            <w:tcW w:w="1440" w:type="dxa"/>
            <w:hideMark/>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center"/>
              <w:rPr>
                <w:rFonts w:ascii="Times New Roman" w:hAnsi="Times New Roman" w:cs="Times New Roman"/>
                <w:sz w:val="22"/>
                <w:szCs w:val="22"/>
              </w:rPr>
            </w:pPr>
            <w:r w:rsidRPr="00E37C4B">
              <w:rPr>
                <w:rFonts w:ascii="Times New Roman" w:hAnsi="Times New Roman" w:cs="Times New Roman"/>
                <w:sz w:val="22"/>
                <w:szCs w:val="22"/>
              </w:rPr>
              <w:t>2017</w:t>
            </w:r>
          </w:p>
        </w:tc>
        <w:tc>
          <w:tcPr>
            <w:tcW w:w="270" w:type="dxa"/>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center"/>
              <w:rPr>
                <w:rFonts w:ascii="Times New Roman" w:hAnsi="Times New Roman" w:cs="Times New Roman"/>
                <w:sz w:val="22"/>
                <w:szCs w:val="22"/>
              </w:rPr>
            </w:pPr>
          </w:p>
        </w:tc>
        <w:tc>
          <w:tcPr>
            <w:tcW w:w="1440" w:type="dxa"/>
            <w:hideMark/>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center"/>
              <w:rPr>
                <w:rFonts w:ascii="Times New Roman" w:hAnsi="Times New Roman" w:cs="Times New Roman"/>
                <w:sz w:val="22"/>
                <w:szCs w:val="22"/>
              </w:rPr>
            </w:pPr>
            <w:r w:rsidRPr="00E37C4B">
              <w:rPr>
                <w:rFonts w:ascii="Times New Roman" w:hAnsi="Times New Roman" w:cs="Times New Roman"/>
                <w:sz w:val="22"/>
                <w:szCs w:val="22"/>
              </w:rPr>
              <w:t>2017</w:t>
            </w:r>
          </w:p>
        </w:tc>
      </w:tr>
      <w:tr w:rsidR="00C23616" w:rsidRPr="00E37C4B" w:rsidTr="00C27427">
        <w:trPr>
          <w:tblHeader/>
        </w:trPr>
        <w:tc>
          <w:tcPr>
            <w:tcW w:w="6192" w:type="dxa"/>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thaiDistribute"/>
              <w:rPr>
                <w:rFonts w:ascii="Times New Roman" w:hAnsi="Times New Roman" w:cs="Times New Roman"/>
                <w:sz w:val="22"/>
                <w:szCs w:val="22"/>
              </w:rPr>
            </w:pPr>
          </w:p>
        </w:tc>
        <w:tc>
          <w:tcPr>
            <w:tcW w:w="3150" w:type="dxa"/>
            <w:gridSpan w:val="3"/>
            <w:hideMark/>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center"/>
              <w:rPr>
                <w:rFonts w:ascii="Times New Roman" w:hAnsi="Times New Roman" w:cs="Times New Roman"/>
                <w:sz w:val="22"/>
                <w:szCs w:val="22"/>
              </w:rPr>
            </w:pPr>
            <w:r w:rsidRPr="00E37C4B">
              <w:rPr>
                <w:rFonts w:ascii="Times New Roman" w:hAnsi="Times New Roman" w:cs="Times New Roman"/>
                <w:i/>
                <w:iCs/>
                <w:sz w:val="22"/>
                <w:szCs w:val="22"/>
              </w:rPr>
              <w:t>(in thousand Baht)</w:t>
            </w:r>
          </w:p>
        </w:tc>
      </w:tr>
      <w:tr w:rsidR="00C23616" w:rsidRPr="00E37C4B" w:rsidTr="00C27427">
        <w:tc>
          <w:tcPr>
            <w:tcW w:w="6192" w:type="dxa"/>
            <w:hideMark/>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thaiDistribute"/>
              <w:rPr>
                <w:rFonts w:ascii="Times New Roman" w:hAnsi="Times New Roman" w:cs="Times New Roman"/>
                <w:b/>
                <w:bCs/>
                <w:i/>
                <w:iCs/>
                <w:sz w:val="22"/>
                <w:szCs w:val="22"/>
              </w:rPr>
            </w:pPr>
            <w:r w:rsidRPr="00E37C4B">
              <w:rPr>
                <w:rFonts w:ascii="Times New Roman" w:hAnsi="Times New Roman" w:cs="Times New Roman"/>
                <w:b/>
                <w:bCs/>
                <w:i/>
                <w:iCs/>
                <w:sz w:val="22"/>
                <w:szCs w:val="22"/>
              </w:rPr>
              <w:t>Consolidated statement of financial position</w:t>
            </w:r>
          </w:p>
        </w:tc>
        <w:tc>
          <w:tcPr>
            <w:tcW w:w="1440" w:type="dxa"/>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thaiDistribute"/>
              <w:rPr>
                <w:rFonts w:ascii="Times New Roman" w:hAnsi="Times New Roman" w:cs="Times New Roman"/>
                <w:sz w:val="22"/>
                <w:szCs w:val="22"/>
              </w:rPr>
            </w:pPr>
          </w:p>
        </w:tc>
        <w:tc>
          <w:tcPr>
            <w:tcW w:w="270" w:type="dxa"/>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thaiDistribute"/>
              <w:rPr>
                <w:rFonts w:ascii="Times New Roman" w:hAnsi="Times New Roman" w:cs="Times New Roman"/>
                <w:sz w:val="22"/>
                <w:szCs w:val="22"/>
              </w:rPr>
            </w:pPr>
          </w:p>
        </w:tc>
        <w:tc>
          <w:tcPr>
            <w:tcW w:w="1440" w:type="dxa"/>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thaiDistribute"/>
              <w:rPr>
                <w:rFonts w:ascii="Times New Roman" w:hAnsi="Times New Roman" w:cs="Times New Roman"/>
                <w:sz w:val="22"/>
                <w:szCs w:val="22"/>
              </w:rPr>
            </w:pPr>
          </w:p>
        </w:tc>
      </w:tr>
      <w:tr w:rsidR="00C23616" w:rsidRPr="00E37C4B" w:rsidTr="00C27427">
        <w:tc>
          <w:tcPr>
            <w:tcW w:w="6192" w:type="dxa"/>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thaiDistribute"/>
              <w:rPr>
                <w:rFonts w:ascii="Times New Roman" w:hAnsi="Times New Roman" w:cs="Times New Roman"/>
                <w:sz w:val="22"/>
                <w:szCs w:val="22"/>
              </w:rPr>
            </w:pPr>
            <w:r w:rsidRPr="00E37C4B">
              <w:rPr>
                <w:rFonts w:ascii="Times New Roman" w:hAnsi="Times New Roman" w:cs="Times New Roman"/>
                <w:sz w:val="22"/>
                <w:szCs w:val="22"/>
              </w:rPr>
              <w:t>Increase in deferred tax assets</w:t>
            </w:r>
          </w:p>
        </w:tc>
        <w:tc>
          <w:tcPr>
            <w:tcW w:w="1440" w:type="dxa"/>
            <w:tcBorders>
              <w:bottom w:val="double" w:sz="4" w:space="0" w:color="auto"/>
            </w:tcBorders>
          </w:tcPr>
          <w:p w:rsidR="00C23616" w:rsidRPr="00E37C4B" w:rsidRDefault="00A5145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65"/>
              <w:jc w:val="right"/>
              <w:rPr>
                <w:rFonts w:ascii="Times New Roman" w:hAnsi="Times New Roman" w:cs="Times New Roman"/>
                <w:sz w:val="22"/>
                <w:szCs w:val="22"/>
              </w:rPr>
            </w:pPr>
            <w:r w:rsidRPr="00E37C4B">
              <w:rPr>
                <w:rFonts w:ascii="Times New Roman" w:hAnsi="Times New Roman" w:cs="Times New Roman"/>
                <w:sz w:val="22"/>
                <w:szCs w:val="22"/>
              </w:rPr>
              <w:t>9</w:t>
            </w:r>
            <w:r w:rsidR="00C23616" w:rsidRPr="00E37C4B">
              <w:rPr>
                <w:rFonts w:ascii="Times New Roman" w:hAnsi="Times New Roman" w:cs="Times New Roman"/>
                <w:sz w:val="22"/>
                <w:szCs w:val="22"/>
              </w:rPr>
              <w:t>3,713</w:t>
            </w:r>
          </w:p>
        </w:tc>
        <w:tc>
          <w:tcPr>
            <w:tcW w:w="270" w:type="dxa"/>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right"/>
              <w:rPr>
                <w:rFonts w:ascii="Times New Roman" w:hAnsi="Times New Roman" w:cs="Times New Roman"/>
                <w:sz w:val="22"/>
                <w:szCs w:val="22"/>
              </w:rPr>
            </w:pPr>
          </w:p>
        </w:tc>
        <w:tc>
          <w:tcPr>
            <w:tcW w:w="1440" w:type="dxa"/>
            <w:tcBorders>
              <w:bottom w:val="double" w:sz="4" w:space="0" w:color="auto"/>
            </w:tcBorders>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37"/>
              </w:tabs>
              <w:spacing w:line="200" w:lineRule="atLeast"/>
              <w:ind w:right="26"/>
              <w:jc w:val="right"/>
              <w:rPr>
                <w:rFonts w:ascii="Times New Roman" w:hAnsi="Times New Roman" w:cs="Times New Roman"/>
                <w:sz w:val="22"/>
                <w:szCs w:val="22"/>
              </w:rPr>
            </w:pPr>
            <w:r w:rsidRPr="00E37C4B">
              <w:rPr>
                <w:rFonts w:ascii="Times New Roman" w:hAnsi="Times New Roman" w:cs="Times New Roman"/>
                <w:sz w:val="22"/>
                <w:szCs w:val="22"/>
              </w:rPr>
              <w:t>78,876</w:t>
            </w:r>
          </w:p>
        </w:tc>
      </w:tr>
      <w:tr w:rsidR="000554C5" w:rsidRPr="00E37C4B" w:rsidTr="00C27427">
        <w:tc>
          <w:tcPr>
            <w:tcW w:w="6192" w:type="dxa"/>
          </w:tcPr>
          <w:p w:rsidR="000554C5" w:rsidRPr="00E37C4B" w:rsidRDefault="000554C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thaiDistribute"/>
              <w:rPr>
                <w:rFonts w:ascii="Times New Roman" w:hAnsi="Times New Roman" w:cs="Times New Roman"/>
                <w:sz w:val="22"/>
                <w:szCs w:val="22"/>
              </w:rPr>
            </w:pPr>
          </w:p>
        </w:tc>
        <w:tc>
          <w:tcPr>
            <w:tcW w:w="1440" w:type="dxa"/>
          </w:tcPr>
          <w:p w:rsidR="000554C5" w:rsidRPr="00E37C4B" w:rsidRDefault="000554C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65"/>
              <w:jc w:val="right"/>
              <w:rPr>
                <w:rFonts w:ascii="Times New Roman" w:hAnsi="Times New Roman" w:cs="Times New Roman"/>
                <w:sz w:val="22"/>
                <w:szCs w:val="22"/>
              </w:rPr>
            </w:pPr>
          </w:p>
        </w:tc>
        <w:tc>
          <w:tcPr>
            <w:tcW w:w="270" w:type="dxa"/>
          </w:tcPr>
          <w:p w:rsidR="000554C5" w:rsidRPr="00E37C4B" w:rsidRDefault="000554C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right"/>
              <w:rPr>
                <w:rFonts w:ascii="Times New Roman" w:hAnsi="Times New Roman" w:cs="Times New Roman"/>
                <w:sz w:val="22"/>
                <w:szCs w:val="22"/>
              </w:rPr>
            </w:pPr>
          </w:p>
        </w:tc>
        <w:tc>
          <w:tcPr>
            <w:tcW w:w="1440" w:type="dxa"/>
          </w:tcPr>
          <w:p w:rsidR="000554C5" w:rsidRPr="00E37C4B" w:rsidRDefault="000554C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37"/>
              </w:tabs>
              <w:spacing w:line="200" w:lineRule="atLeast"/>
              <w:ind w:right="26"/>
              <w:jc w:val="right"/>
              <w:rPr>
                <w:rFonts w:ascii="Times New Roman" w:hAnsi="Times New Roman" w:cs="Times New Roman"/>
                <w:sz w:val="22"/>
                <w:szCs w:val="22"/>
              </w:rPr>
            </w:pPr>
          </w:p>
        </w:tc>
      </w:tr>
      <w:tr w:rsidR="00C23616" w:rsidRPr="00E37C4B" w:rsidTr="00C27427">
        <w:tc>
          <w:tcPr>
            <w:tcW w:w="6192" w:type="dxa"/>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thaiDistribute"/>
              <w:rPr>
                <w:rFonts w:ascii="Times New Roman" w:hAnsi="Times New Roman" w:cs="Times New Roman"/>
                <w:sz w:val="22"/>
                <w:szCs w:val="22"/>
              </w:rPr>
            </w:pPr>
            <w:r w:rsidRPr="00E37C4B">
              <w:rPr>
                <w:rFonts w:ascii="Times New Roman" w:hAnsi="Times New Roman" w:cs="Times New Roman"/>
                <w:sz w:val="22"/>
                <w:szCs w:val="22"/>
              </w:rPr>
              <w:t>Increase in deferred tax liabilities</w:t>
            </w:r>
          </w:p>
        </w:tc>
        <w:tc>
          <w:tcPr>
            <w:tcW w:w="1440" w:type="dxa"/>
            <w:tcBorders>
              <w:bottom w:val="double" w:sz="4" w:space="0" w:color="auto"/>
            </w:tcBorders>
          </w:tcPr>
          <w:p w:rsidR="00C23616" w:rsidRPr="00E37C4B" w:rsidRDefault="00C23616" w:rsidP="00C2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18"/>
              <w:jc w:val="right"/>
              <w:rPr>
                <w:rFonts w:ascii="Times New Roman" w:hAnsi="Times New Roman" w:cs="Times New Roman"/>
                <w:sz w:val="22"/>
                <w:szCs w:val="22"/>
              </w:rPr>
            </w:pPr>
            <w:r w:rsidRPr="00E37C4B">
              <w:rPr>
                <w:rFonts w:ascii="Times New Roman" w:hAnsi="Times New Roman" w:cs="Times New Roman"/>
                <w:sz w:val="22"/>
                <w:szCs w:val="22"/>
              </w:rPr>
              <w:t>(795)</w:t>
            </w:r>
          </w:p>
        </w:tc>
        <w:tc>
          <w:tcPr>
            <w:tcW w:w="270" w:type="dxa"/>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right"/>
              <w:rPr>
                <w:rFonts w:ascii="Times New Roman" w:hAnsi="Times New Roman" w:cs="Times New Roman"/>
                <w:sz w:val="22"/>
                <w:szCs w:val="22"/>
              </w:rPr>
            </w:pPr>
          </w:p>
        </w:tc>
        <w:tc>
          <w:tcPr>
            <w:tcW w:w="1440" w:type="dxa"/>
            <w:tcBorders>
              <w:bottom w:val="double" w:sz="4" w:space="0" w:color="auto"/>
            </w:tcBorders>
          </w:tcPr>
          <w:p w:rsidR="00C23616" w:rsidRPr="00E37C4B" w:rsidRDefault="00C23616" w:rsidP="00C2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36"/>
              <w:jc w:val="right"/>
              <w:rPr>
                <w:rFonts w:ascii="Times New Roman" w:hAnsi="Times New Roman" w:cs="Times New Roman"/>
                <w:sz w:val="22"/>
                <w:szCs w:val="22"/>
              </w:rPr>
            </w:pPr>
            <w:r w:rsidRPr="00E37C4B">
              <w:rPr>
                <w:rFonts w:ascii="Times New Roman" w:hAnsi="Times New Roman" w:cs="Times New Roman"/>
                <w:sz w:val="22"/>
                <w:szCs w:val="22"/>
              </w:rPr>
              <w:t>(369)</w:t>
            </w:r>
          </w:p>
        </w:tc>
      </w:tr>
      <w:tr w:rsidR="00C23616" w:rsidRPr="00E37C4B" w:rsidTr="00C27427">
        <w:tc>
          <w:tcPr>
            <w:tcW w:w="6192" w:type="dxa"/>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thaiDistribute"/>
              <w:rPr>
                <w:rFonts w:ascii="Times New Roman" w:hAnsi="Times New Roman" w:cs="Times New Roman"/>
                <w:sz w:val="22"/>
                <w:szCs w:val="22"/>
              </w:rPr>
            </w:pPr>
          </w:p>
        </w:tc>
        <w:tc>
          <w:tcPr>
            <w:tcW w:w="1440" w:type="dxa"/>
            <w:tcBorders>
              <w:top w:val="double" w:sz="4" w:space="0" w:color="auto"/>
            </w:tcBorders>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65"/>
              <w:jc w:val="right"/>
              <w:rPr>
                <w:rFonts w:ascii="Times New Roman" w:hAnsi="Times New Roman" w:cs="Times New Roman"/>
                <w:sz w:val="22"/>
                <w:szCs w:val="22"/>
              </w:rPr>
            </w:pPr>
          </w:p>
        </w:tc>
        <w:tc>
          <w:tcPr>
            <w:tcW w:w="270" w:type="dxa"/>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right"/>
              <w:rPr>
                <w:rFonts w:ascii="Times New Roman" w:hAnsi="Times New Roman" w:cs="Times New Roman"/>
                <w:sz w:val="22"/>
                <w:szCs w:val="22"/>
              </w:rPr>
            </w:pPr>
          </w:p>
        </w:tc>
        <w:tc>
          <w:tcPr>
            <w:tcW w:w="1440" w:type="dxa"/>
            <w:tcBorders>
              <w:top w:val="double" w:sz="4" w:space="0" w:color="auto"/>
            </w:tcBorders>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37"/>
              </w:tabs>
              <w:spacing w:line="200" w:lineRule="atLeast"/>
              <w:ind w:right="26"/>
              <w:jc w:val="right"/>
              <w:rPr>
                <w:rFonts w:ascii="Times New Roman" w:hAnsi="Times New Roman" w:cs="Times New Roman"/>
                <w:sz w:val="22"/>
                <w:szCs w:val="22"/>
              </w:rPr>
            </w:pPr>
          </w:p>
        </w:tc>
      </w:tr>
      <w:tr w:rsidR="00BE64E4" w:rsidRPr="00E37C4B" w:rsidTr="00C27427">
        <w:tc>
          <w:tcPr>
            <w:tcW w:w="6192" w:type="dxa"/>
          </w:tcPr>
          <w:p w:rsidR="00BE64E4" w:rsidRPr="00E37C4B" w:rsidRDefault="00BE64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thaiDistribute"/>
              <w:rPr>
                <w:rFonts w:ascii="Times New Roman" w:hAnsi="Times New Roman" w:cs="Times New Roman"/>
                <w:sz w:val="22"/>
                <w:szCs w:val="22"/>
              </w:rPr>
            </w:pPr>
            <w:r w:rsidRPr="00E37C4B">
              <w:rPr>
                <w:rFonts w:ascii="Times New Roman" w:hAnsi="Times New Roman" w:cs="Times New Roman"/>
                <w:sz w:val="22"/>
                <w:szCs w:val="22"/>
              </w:rPr>
              <w:t>Increase in fair value changes in available-for-sale investments</w:t>
            </w:r>
          </w:p>
        </w:tc>
        <w:tc>
          <w:tcPr>
            <w:tcW w:w="1440" w:type="dxa"/>
          </w:tcPr>
          <w:p w:rsidR="00BE64E4" w:rsidRPr="00E37C4B" w:rsidRDefault="00BE64E4" w:rsidP="00C2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18"/>
              <w:jc w:val="right"/>
              <w:rPr>
                <w:rFonts w:ascii="Times New Roman" w:hAnsi="Times New Roman" w:cs="Times New Roman"/>
                <w:sz w:val="22"/>
                <w:szCs w:val="22"/>
              </w:rPr>
            </w:pPr>
            <w:r w:rsidRPr="00E37C4B">
              <w:rPr>
                <w:rFonts w:ascii="Times New Roman" w:hAnsi="Times New Roman" w:cs="Times New Roman"/>
                <w:sz w:val="22"/>
                <w:szCs w:val="22"/>
              </w:rPr>
              <w:t>(795)</w:t>
            </w:r>
          </w:p>
        </w:tc>
        <w:tc>
          <w:tcPr>
            <w:tcW w:w="270" w:type="dxa"/>
          </w:tcPr>
          <w:p w:rsidR="00BE64E4" w:rsidRPr="00E37C4B" w:rsidRDefault="00BE64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right"/>
              <w:rPr>
                <w:rFonts w:ascii="Times New Roman" w:hAnsi="Times New Roman" w:cs="Times New Roman"/>
                <w:sz w:val="22"/>
                <w:szCs w:val="22"/>
              </w:rPr>
            </w:pPr>
          </w:p>
        </w:tc>
        <w:tc>
          <w:tcPr>
            <w:tcW w:w="1440" w:type="dxa"/>
          </w:tcPr>
          <w:p w:rsidR="00BE64E4" w:rsidRPr="00E37C4B" w:rsidRDefault="00BE64E4" w:rsidP="00C2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36"/>
              <w:jc w:val="right"/>
              <w:rPr>
                <w:rFonts w:ascii="Times New Roman" w:hAnsi="Times New Roman" w:cs="Times New Roman"/>
                <w:sz w:val="22"/>
                <w:szCs w:val="22"/>
              </w:rPr>
            </w:pPr>
            <w:r w:rsidRPr="00E37C4B">
              <w:rPr>
                <w:rFonts w:ascii="Times New Roman" w:hAnsi="Times New Roman" w:cs="Times New Roman"/>
                <w:sz w:val="22"/>
                <w:szCs w:val="22"/>
              </w:rPr>
              <w:t>(369)</w:t>
            </w:r>
          </w:p>
        </w:tc>
      </w:tr>
      <w:tr w:rsidR="00C23616" w:rsidRPr="00E37C4B" w:rsidTr="00C27427">
        <w:tc>
          <w:tcPr>
            <w:tcW w:w="6192" w:type="dxa"/>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thaiDistribute"/>
              <w:rPr>
                <w:rFonts w:ascii="Times New Roman" w:hAnsi="Times New Roman" w:cs="Times New Roman"/>
                <w:b/>
                <w:bCs/>
                <w:i/>
                <w:iCs/>
                <w:sz w:val="22"/>
                <w:szCs w:val="22"/>
              </w:rPr>
            </w:pPr>
            <w:r w:rsidRPr="00E37C4B">
              <w:rPr>
                <w:rFonts w:ascii="Times New Roman" w:hAnsi="Times New Roman" w:cs="Times New Roman"/>
                <w:sz w:val="22"/>
                <w:szCs w:val="22"/>
              </w:rPr>
              <w:t>Increase in retained earnings</w:t>
            </w:r>
          </w:p>
        </w:tc>
        <w:tc>
          <w:tcPr>
            <w:tcW w:w="1440" w:type="dxa"/>
            <w:tcBorders>
              <w:bottom w:val="single" w:sz="4" w:space="0" w:color="auto"/>
            </w:tcBorders>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65"/>
              <w:jc w:val="right"/>
              <w:rPr>
                <w:rFonts w:ascii="Times New Roman" w:hAnsi="Times New Roman" w:cs="Times New Roman"/>
                <w:sz w:val="22"/>
                <w:szCs w:val="22"/>
              </w:rPr>
            </w:pPr>
            <w:r w:rsidRPr="00E37C4B">
              <w:rPr>
                <w:rFonts w:ascii="Times New Roman" w:hAnsi="Times New Roman" w:cs="Times New Roman"/>
                <w:sz w:val="22"/>
                <w:szCs w:val="22"/>
              </w:rPr>
              <w:t>93,713</w:t>
            </w:r>
          </w:p>
        </w:tc>
        <w:tc>
          <w:tcPr>
            <w:tcW w:w="270" w:type="dxa"/>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right"/>
              <w:rPr>
                <w:rFonts w:ascii="Times New Roman" w:hAnsi="Times New Roman" w:cs="Times New Roman"/>
                <w:sz w:val="22"/>
                <w:szCs w:val="22"/>
              </w:rPr>
            </w:pPr>
          </w:p>
        </w:tc>
        <w:tc>
          <w:tcPr>
            <w:tcW w:w="1440" w:type="dxa"/>
            <w:tcBorders>
              <w:bottom w:val="single" w:sz="4" w:space="0" w:color="auto"/>
            </w:tcBorders>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37"/>
              </w:tabs>
              <w:spacing w:line="200" w:lineRule="atLeast"/>
              <w:ind w:right="26"/>
              <w:jc w:val="right"/>
              <w:rPr>
                <w:rFonts w:ascii="Times New Roman" w:hAnsi="Times New Roman" w:cs="Times New Roman"/>
                <w:sz w:val="22"/>
                <w:szCs w:val="22"/>
              </w:rPr>
            </w:pPr>
            <w:r w:rsidRPr="00E37C4B">
              <w:rPr>
                <w:rFonts w:ascii="Times New Roman" w:hAnsi="Times New Roman" w:cs="Times New Roman"/>
                <w:sz w:val="22"/>
                <w:szCs w:val="22"/>
              </w:rPr>
              <w:t>78,876</w:t>
            </w:r>
          </w:p>
        </w:tc>
      </w:tr>
      <w:tr w:rsidR="00C23616" w:rsidRPr="00E37C4B" w:rsidTr="00C27427">
        <w:tc>
          <w:tcPr>
            <w:tcW w:w="6192" w:type="dxa"/>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thaiDistribute"/>
              <w:rPr>
                <w:rFonts w:ascii="Times New Roman" w:hAnsi="Times New Roman" w:cs="Times New Roman"/>
                <w:sz w:val="22"/>
                <w:szCs w:val="22"/>
              </w:rPr>
            </w:pPr>
            <w:r w:rsidRPr="00E37C4B">
              <w:rPr>
                <w:rFonts w:ascii="Times New Roman" w:hAnsi="Times New Roman" w:cs="Times New Roman"/>
                <w:sz w:val="22"/>
                <w:szCs w:val="22"/>
              </w:rPr>
              <w:t>Increase in total equity</w:t>
            </w:r>
          </w:p>
        </w:tc>
        <w:tc>
          <w:tcPr>
            <w:tcW w:w="1440" w:type="dxa"/>
            <w:tcBorders>
              <w:top w:val="single" w:sz="4" w:space="0" w:color="auto"/>
              <w:bottom w:val="double" w:sz="4" w:space="0" w:color="auto"/>
            </w:tcBorders>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65"/>
              <w:jc w:val="right"/>
              <w:rPr>
                <w:rFonts w:ascii="Times New Roman" w:hAnsi="Times New Roman" w:cs="Times New Roman"/>
                <w:sz w:val="22"/>
                <w:szCs w:val="22"/>
              </w:rPr>
            </w:pPr>
            <w:r w:rsidRPr="00E37C4B">
              <w:rPr>
                <w:rFonts w:ascii="Times New Roman" w:hAnsi="Times New Roman" w:cs="Times New Roman"/>
                <w:sz w:val="22"/>
                <w:szCs w:val="22"/>
              </w:rPr>
              <w:t>92,918</w:t>
            </w:r>
          </w:p>
        </w:tc>
        <w:tc>
          <w:tcPr>
            <w:tcW w:w="270" w:type="dxa"/>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right"/>
              <w:rPr>
                <w:rFonts w:ascii="Times New Roman" w:hAnsi="Times New Roman" w:cs="Times New Roman"/>
                <w:sz w:val="22"/>
                <w:szCs w:val="22"/>
              </w:rPr>
            </w:pPr>
          </w:p>
        </w:tc>
        <w:tc>
          <w:tcPr>
            <w:tcW w:w="1440" w:type="dxa"/>
            <w:tcBorders>
              <w:top w:val="single" w:sz="4" w:space="0" w:color="auto"/>
              <w:bottom w:val="double" w:sz="4" w:space="0" w:color="auto"/>
            </w:tcBorders>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37"/>
              </w:tabs>
              <w:spacing w:line="200" w:lineRule="atLeast"/>
              <w:ind w:right="26"/>
              <w:jc w:val="right"/>
              <w:rPr>
                <w:rFonts w:ascii="Times New Roman" w:hAnsi="Times New Roman" w:cs="Times New Roman"/>
                <w:sz w:val="22"/>
                <w:szCs w:val="22"/>
              </w:rPr>
            </w:pPr>
            <w:r w:rsidRPr="00E37C4B">
              <w:rPr>
                <w:rFonts w:ascii="Times New Roman" w:hAnsi="Times New Roman" w:cs="Times New Roman"/>
                <w:sz w:val="22"/>
                <w:szCs w:val="22"/>
              </w:rPr>
              <w:t>78,507</w:t>
            </w:r>
          </w:p>
        </w:tc>
      </w:tr>
      <w:tr w:rsidR="00C23616" w:rsidRPr="00E37C4B" w:rsidTr="00C27427">
        <w:tc>
          <w:tcPr>
            <w:tcW w:w="6192" w:type="dxa"/>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thaiDistribute"/>
              <w:rPr>
                <w:rFonts w:ascii="Times New Roman" w:hAnsi="Times New Roman" w:cs="Times New Roman"/>
                <w:sz w:val="22"/>
                <w:szCs w:val="22"/>
              </w:rPr>
            </w:pPr>
          </w:p>
        </w:tc>
        <w:tc>
          <w:tcPr>
            <w:tcW w:w="1440" w:type="dxa"/>
            <w:tcBorders>
              <w:top w:val="double" w:sz="4" w:space="0" w:color="auto"/>
            </w:tcBorders>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65"/>
              <w:jc w:val="right"/>
              <w:rPr>
                <w:rFonts w:ascii="Times New Roman" w:hAnsi="Times New Roman" w:cs="Times New Roman"/>
                <w:sz w:val="22"/>
                <w:szCs w:val="22"/>
              </w:rPr>
            </w:pPr>
          </w:p>
        </w:tc>
        <w:tc>
          <w:tcPr>
            <w:tcW w:w="270" w:type="dxa"/>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right"/>
              <w:rPr>
                <w:rFonts w:ascii="Times New Roman" w:hAnsi="Times New Roman" w:cs="Times New Roman"/>
                <w:sz w:val="22"/>
                <w:szCs w:val="22"/>
              </w:rPr>
            </w:pPr>
          </w:p>
        </w:tc>
        <w:tc>
          <w:tcPr>
            <w:tcW w:w="1440" w:type="dxa"/>
            <w:tcBorders>
              <w:top w:val="double" w:sz="4" w:space="0" w:color="auto"/>
            </w:tcBorders>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6"/>
              <w:jc w:val="right"/>
              <w:rPr>
                <w:rFonts w:ascii="Times New Roman" w:hAnsi="Times New Roman" w:cs="Times New Roman"/>
                <w:sz w:val="22"/>
                <w:szCs w:val="22"/>
              </w:rPr>
            </w:pPr>
          </w:p>
        </w:tc>
      </w:tr>
      <w:tr w:rsidR="00C23616" w:rsidRPr="00E37C4B" w:rsidTr="00C27427">
        <w:tc>
          <w:tcPr>
            <w:tcW w:w="6192" w:type="dxa"/>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thaiDistribute"/>
              <w:rPr>
                <w:rFonts w:ascii="Times New Roman" w:hAnsi="Times New Roman" w:cs="Times New Roman"/>
                <w:b/>
                <w:bCs/>
                <w:i/>
                <w:iCs/>
                <w:sz w:val="22"/>
                <w:szCs w:val="22"/>
              </w:rPr>
            </w:pPr>
            <w:r w:rsidRPr="00E37C4B">
              <w:rPr>
                <w:rFonts w:ascii="Times New Roman" w:hAnsi="Times New Roman" w:cs="Times New Roman"/>
                <w:b/>
                <w:bCs/>
                <w:i/>
                <w:iCs/>
                <w:sz w:val="22"/>
                <w:szCs w:val="22"/>
              </w:rPr>
              <w:t>Separate statement of financial position</w:t>
            </w:r>
          </w:p>
        </w:tc>
        <w:tc>
          <w:tcPr>
            <w:tcW w:w="1440" w:type="dxa"/>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thaiDistribute"/>
              <w:rPr>
                <w:rFonts w:ascii="Times New Roman" w:hAnsi="Times New Roman" w:cs="Times New Roman"/>
                <w:sz w:val="22"/>
                <w:szCs w:val="22"/>
              </w:rPr>
            </w:pPr>
          </w:p>
        </w:tc>
        <w:tc>
          <w:tcPr>
            <w:tcW w:w="270" w:type="dxa"/>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thaiDistribute"/>
              <w:rPr>
                <w:rFonts w:ascii="Times New Roman" w:hAnsi="Times New Roman" w:cs="Times New Roman"/>
                <w:sz w:val="22"/>
                <w:szCs w:val="22"/>
              </w:rPr>
            </w:pPr>
          </w:p>
        </w:tc>
        <w:tc>
          <w:tcPr>
            <w:tcW w:w="1440" w:type="dxa"/>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thaiDistribute"/>
              <w:rPr>
                <w:rFonts w:ascii="Times New Roman" w:hAnsi="Times New Roman" w:cs="Times New Roman"/>
                <w:sz w:val="22"/>
                <w:szCs w:val="22"/>
              </w:rPr>
            </w:pPr>
          </w:p>
        </w:tc>
      </w:tr>
      <w:tr w:rsidR="00C23616" w:rsidRPr="00E37C4B" w:rsidTr="00C27427">
        <w:tc>
          <w:tcPr>
            <w:tcW w:w="6192" w:type="dxa"/>
            <w:hideMark/>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thaiDistribute"/>
              <w:rPr>
                <w:rFonts w:ascii="Times New Roman" w:hAnsi="Times New Roman" w:cs="Times New Roman"/>
                <w:sz w:val="22"/>
                <w:szCs w:val="22"/>
              </w:rPr>
            </w:pPr>
            <w:r w:rsidRPr="00E37C4B">
              <w:rPr>
                <w:rFonts w:ascii="Times New Roman" w:hAnsi="Times New Roman" w:cs="Times New Roman"/>
                <w:sz w:val="22"/>
                <w:szCs w:val="22"/>
              </w:rPr>
              <w:t>Increase in deferred tax assets</w:t>
            </w:r>
          </w:p>
        </w:tc>
        <w:tc>
          <w:tcPr>
            <w:tcW w:w="1440" w:type="dxa"/>
            <w:tcBorders>
              <w:bottom w:val="double" w:sz="4" w:space="0" w:color="auto"/>
            </w:tcBorders>
            <w:hideMark/>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65"/>
              <w:jc w:val="right"/>
              <w:rPr>
                <w:rFonts w:ascii="Times New Roman" w:hAnsi="Times New Roman" w:cs="Times New Roman"/>
                <w:sz w:val="22"/>
                <w:szCs w:val="22"/>
              </w:rPr>
            </w:pPr>
            <w:r w:rsidRPr="00E37C4B">
              <w:rPr>
                <w:rFonts w:ascii="Times New Roman" w:hAnsi="Times New Roman" w:cs="Times New Roman"/>
                <w:sz w:val="22"/>
                <w:szCs w:val="22"/>
              </w:rPr>
              <w:t>62,716</w:t>
            </w:r>
          </w:p>
        </w:tc>
        <w:tc>
          <w:tcPr>
            <w:tcW w:w="270" w:type="dxa"/>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right"/>
              <w:rPr>
                <w:rFonts w:ascii="Times New Roman" w:hAnsi="Times New Roman" w:cs="Times New Roman"/>
                <w:sz w:val="22"/>
                <w:szCs w:val="22"/>
              </w:rPr>
            </w:pPr>
          </w:p>
        </w:tc>
        <w:tc>
          <w:tcPr>
            <w:tcW w:w="1440" w:type="dxa"/>
            <w:tcBorders>
              <w:bottom w:val="double" w:sz="4" w:space="0" w:color="auto"/>
            </w:tcBorders>
            <w:hideMark/>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37"/>
              </w:tabs>
              <w:spacing w:line="200" w:lineRule="atLeast"/>
              <w:ind w:right="26"/>
              <w:jc w:val="right"/>
              <w:rPr>
                <w:rFonts w:ascii="Times New Roman" w:hAnsi="Times New Roman" w:cs="Times New Roman"/>
                <w:sz w:val="22"/>
                <w:szCs w:val="22"/>
              </w:rPr>
            </w:pPr>
            <w:r w:rsidRPr="00E37C4B">
              <w:rPr>
                <w:rFonts w:ascii="Times New Roman" w:hAnsi="Times New Roman" w:cs="Times New Roman"/>
                <w:sz w:val="22"/>
                <w:szCs w:val="22"/>
              </w:rPr>
              <w:t>33,185</w:t>
            </w:r>
          </w:p>
        </w:tc>
      </w:tr>
      <w:tr w:rsidR="000554C5" w:rsidRPr="00E37C4B" w:rsidTr="00C27427">
        <w:tc>
          <w:tcPr>
            <w:tcW w:w="6192" w:type="dxa"/>
          </w:tcPr>
          <w:p w:rsidR="000554C5" w:rsidRPr="00E37C4B" w:rsidRDefault="000554C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thaiDistribute"/>
              <w:rPr>
                <w:rFonts w:ascii="Times New Roman" w:hAnsi="Times New Roman" w:cs="Times New Roman"/>
                <w:sz w:val="22"/>
                <w:szCs w:val="22"/>
              </w:rPr>
            </w:pPr>
          </w:p>
        </w:tc>
        <w:tc>
          <w:tcPr>
            <w:tcW w:w="1440" w:type="dxa"/>
          </w:tcPr>
          <w:p w:rsidR="000554C5" w:rsidRPr="00E37C4B" w:rsidRDefault="000554C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65"/>
              <w:jc w:val="right"/>
              <w:rPr>
                <w:rFonts w:ascii="Times New Roman" w:hAnsi="Times New Roman" w:cs="Times New Roman"/>
                <w:sz w:val="22"/>
                <w:szCs w:val="22"/>
              </w:rPr>
            </w:pPr>
          </w:p>
        </w:tc>
        <w:tc>
          <w:tcPr>
            <w:tcW w:w="270" w:type="dxa"/>
          </w:tcPr>
          <w:p w:rsidR="000554C5" w:rsidRPr="00E37C4B" w:rsidRDefault="000554C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right"/>
              <w:rPr>
                <w:rFonts w:ascii="Times New Roman" w:hAnsi="Times New Roman" w:cs="Times New Roman"/>
                <w:sz w:val="22"/>
                <w:szCs w:val="22"/>
              </w:rPr>
            </w:pPr>
          </w:p>
        </w:tc>
        <w:tc>
          <w:tcPr>
            <w:tcW w:w="1440" w:type="dxa"/>
          </w:tcPr>
          <w:p w:rsidR="000554C5" w:rsidRPr="00E37C4B" w:rsidRDefault="000554C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37"/>
              </w:tabs>
              <w:spacing w:line="200" w:lineRule="atLeast"/>
              <w:ind w:right="26"/>
              <w:jc w:val="right"/>
              <w:rPr>
                <w:rFonts w:ascii="Times New Roman" w:hAnsi="Times New Roman" w:cs="Times New Roman"/>
                <w:sz w:val="22"/>
                <w:szCs w:val="22"/>
              </w:rPr>
            </w:pPr>
          </w:p>
        </w:tc>
      </w:tr>
      <w:tr w:rsidR="00C23616" w:rsidRPr="00E37C4B" w:rsidTr="00C27427">
        <w:trPr>
          <w:trHeight w:val="80"/>
        </w:trPr>
        <w:tc>
          <w:tcPr>
            <w:tcW w:w="6192" w:type="dxa"/>
            <w:hideMark/>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thaiDistribute"/>
              <w:rPr>
                <w:rFonts w:ascii="Times New Roman" w:hAnsi="Times New Roman" w:cs="Times New Roman"/>
                <w:sz w:val="22"/>
                <w:szCs w:val="22"/>
              </w:rPr>
            </w:pPr>
            <w:r w:rsidRPr="00E37C4B">
              <w:rPr>
                <w:rFonts w:ascii="Times New Roman" w:hAnsi="Times New Roman" w:cs="Times New Roman"/>
                <w:sz w:val="22"/>
                <w:szCs w:val="22"/>
              </w:rPr>
              <w:t>Increase in retained earnings</w:t>
            </w:r>
          </w:p>
        </w:tc>
        <w:tc>
          <w:tcPr>
            <w:tcW w:w="1440" w:type="dxa"/>
            <w:tcBorders>
              <w:bottom w:val="double" w:sz="4" w:space="0" w:color="auto"/>
            </w:tcBorders>
            <w:hideMark/>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65"/>
              <w:jc w:val="right"/>
              <w:rPr>
                <w:rFonts w:ascii="Times New Roman" w:hAnsi="Times New Roman" w:cs="Times New Roman"/>
                <w:sz w:val="22"/>
                <w:szCs w:val="22"/>
              </w:rPr>
            </w:pPr>
            <w:r w:rsidRPr="00E37C4B">
              <w:rPr>
                <w:rFonts w:ascii="Times New Roman" w:hAnsi="Times New Roman" w:cs="Times New Roman"/>
                <w:sz w:val="22"/>
                <w:szCs w:val="22"/>
              </w:rPr>
              <w:t>62,716</w:t>
            </w:r>
          </w:p>
        </w:tc>
        <w:tc>
          <w:tcPr>
            <w:tcW w:w="270" w:type="dxa"/>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right"/>
              <w:rPr>
                <w:rFonts w:ascii="Times New Roman" w:hAnsi="Times New Roman" w:cs="Times New Roman"/>
                <w:sz w:val="22"/>
                <w:szCs w:val="22"/>
              </w:rPr>
            </w:pPr>
          </w:p>
        </w:tc>
        <w:tc>
          <w:tcPr>
            <w:tcW w:w="1440" w:type="dxa"/>
            <w:tcBorders>
              <w:bottom w:val="double" w:sz="4" w:space="0" w:color="auto"/>
            </w:tcBorders>
            <w:hideMark/>
          </w:tcPr>
          <w:p w:rsidR="00C23616" w:rsidRPr="00E37C4B" w:rsidRDefault="00C236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37"/>
              </w:tabs>
              <w:spacing w:line="200" w:lineRule="atLeast"/>
              <w:ind w:right="26"/>
              <w:jc w:val="right"/>
              <w:rPr>
                <w:rFonts w:ascii="Times New Roman" w:hAnsi="Times New Roman" w:cs="Times New Roman"/>
                <w:sz w:val="22"/>
                <w:szCs w:val="22"/>
              </w:rPr>
            </w:pPr>
            <w:r w:rsidRPr="00E37C4B">
              <w:rPr>
                <w:rFonts w:ascii="Times New Roman" w:hAnsi="Times New Roman" w:cs="Times New Roman"/>
                <w:sz w:val="22"/>
                <w:szCs w:val="22"/>
              </w:rPr>
              <w:t>33,185</w:t>
            </w:r>
          </w:p>
        </w:tc>
      </w:tr>
    </w:tbl>
    <w:p w:rsidR="004D71F7" w:rsidRPr="00E37C4B" w:rsidRDefault="004D71F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Times New Roman"/>
          <w:sz w:val="22"/>
          <w:szCs w:val="22"/>
        </w:rPr>
      </w:pPr>
    </w:p>
    <w:tbl>
      <w:tblPr>
        <w:tblW w:w="9342" w:type="dxa"/>
        <w:tblInd w:w="558" w:type="dxa"/>
        <w:tblLayout w:type="fixed"/>
        <w:tblLook w:val="04A0" w:firstRow="1" w:lastRow="0" w:firstColumn="1" w:lastColumn="0" w:noHBand="0" w:noVBand="1"/>
      </w:tblPr>
      <w:tblGrid>
        <w:gridCol w:w="6192"/>
        <w:gridCol w:w="1440"/>
        <w:gridCol w:w="270"/>
        <w:gridCol w:w="1440"/>
      </w:tblGrid>
      <w:tr w:rsidR="00FF3BF3" w:rsidRPr="00E37C4B" w:rsidTr="00C27427">
        <w:trPr>
          <w:cantSplit/>
          <w:tblHeader/>
        </w:trPr>
        <w:tc>
          <w:tcPr>
            <w:tcW w:w="6192" w:type="dxa"/>
          </w:tcPr>
          <w:p w:rsidR="00FF3BF3" w:rsidRPr="00E37C4B" w:rsidRDefault="00FF3BF3" w:rsidP="00E37C4B">
            <w:pPr>
              <w:tabs>
                <w:tab w:val="left" w:pos="540"/>
              </w:tabs>
              <w:spacing w:line="200" w:lineRule="atLeast"/>
              <w:jc w:val="center"/>
              <w:rPr>
                <w:rFonts w:ascii="Times New Roman" w:eastAsia="Calibri" w:hAnsi="Times New Roman" w:cs="Times New Roman"/>
                <w:b/>
                <w:bCs/>
                <w:i/>
                <w:iCs/>
                <w:sz w:val="22"/>
                <w:szCs w:val="22"/>
                <w:cs/>
                <w:lang w:val="en-GB"/>
              </w:rPr>
            </w:pPr>
          </w:p>
          <w:p w:rsidR="00F071A9" w:rsidRDefault="00F071A9" w:rsidP="00E37C4B">
            <w:pPr>
              <w:tabs>
                <w:tab w:val="left" w:pos="540"/>
              </w:tabs>
              <w:spacing w:line="200" w:lineRule="atLeast"/>
              <w:rPr>
                <w:rFonts w:ascii="Times New Roman" w:eastAsia="Calibri" w:hAnsi="Times New Roman" w:cs="Times New Roman"/>
                <w:b/>
                <w:bCs/>
                <w:i/>
                <w:iCs/>
                <w:sz w:val="22"/>
                <w:szCs w:val="22"/>
                <w:lang w:val="en-GB" w:bidi="ar-SA"/>
              </w:rPr>
            </w:pPr>
          </w:p>
          <w:p w:rsidR="00FF3BF3" w:rsidRPr="00E37C4B" w:rsidRDefault="00FF3BF3" w:rsidP="00E37C4B">
            <w:pPr>
              <w:tabs>
                <w:tab w:val="left" w:pos="540"/>
              </w:tabs>
              <w:spacing w:line="200" w:lineRule="atLeast"/>
              <w:rPr>
                <w:rFonts w:ascii="Times New Roman" w:eastAsia="Calibri" w:hAnsi="Times New Roman" w:cs="Times New Roman"/>
                <w:sz w:val="22"/>
                <w:szCs w:val="22"/>
                <w:lang w:val="en-GB" w:bidi="ar-SA"/>
              </w:rPr>
            </w:pPr>
            <w:r w:rsidRPr="00E37C4B">
              <w:rPr>
                <w:rFonts w:ascii="Times New Roman" w:eastAsia="Calibri" w:hAnsi="Times New Roman" w:cs="Times New Roman"/>
                <w:b/>
                <w:bCs/>
                <w:i/>
                <w:iCs/>
                <w:sz w:val="22"/>
                <w:szCs w:val="22"/>
                <w:lang w:val="en-GB" w:bidi="ar-SA"/>
              </w:rPr>
              <w:t>Statement of comprehensive income</w:t>
            </w:r>
          </w:p>
        </w:tc>
        <w:tc>
          <w:tcPr>
            <w:tcW w:w="1440" w:type="dxa"/>
          </w:tcPr>
          <w:p w:rsidR="00FF3BF3" w:rsidRPr="00E37C4B" w:rsidRDefault="00FF3BF3" w:rsidP="00E37C4B">
            <w:pPr>
              <w:pStyle w:val="BodyText"/>
              <w:spacing w:after="0" w:line="200" w:lineRule="atLeast"/>
              <w:ind w:left="-198" w:right="-111"/>
              <w:jc w:val="center"/>
              <w:rPr>
                <w:rFonts w:ascii="Times New Roman" w:eastAsia="Calibri" w:hAnsi="Times New Roman" w:cs="Times New Roman"/>
                <w:b/>
                <w:bCs/>
                <w:sz w:val="22"/>
                <w:lang w:val="en-GB" w:bidi="ar-SA"/>
              </w:rPr>
            </w:pPr>
            <w:r w:rsidRPr="00E37C4B">
              <w:rPr>
                <w:rFonts w:ascii="Times New Roman" w:eastAsia="Calibri" w:hAnsi="Times New Roman" w:cs="Times New Roman"/>
                <w:b/>
                <w:bCs/>
                <w:sz w:val="22"/>
                <w:lang w:val="en-GB" w:bidi="ar-SA"/>
              </w:rPr>
              <w:t>Consolidated financial statements</w:t>
            </w:r>
          </w:p>
        </w:tc>
        <w:tc>
          <w:tcPr>
            <w:tcW w:w="270" w:type="dxa"/>
          </w:tcPr>
          <w:p w:rsidR="00FF3BF3" w:rsidRPr="00E37C4B" w:rsidRDefault="00FF3BF3" w:rsidP="00E37C4B">
            <w:pPr>
              <w:pStyle w:val="BodyText"/>
              <w:spacing w:after="0" w:line="200" w:lineRule="atLeast"/>
              <w:ind w:left="-198" w:right="-111"/>
              <w:jc w:val="center"/>
              <w:rPr>
                <w:rFonts w:ascii="Times New Roman" w:eastAsia="Calibri" w:hAnsi="Times New Roman" w:cs="Times New Roman"/>
                <w:b/>
                <w:bCs/>
                <w:sz w:val="22"/>
                <w:lang w:val="en-GB" w:bidi="ar-SA"/>
              </w:rPr>
            </w:pPr>
          </w:p>
        </w:tc>
        <w:tc>
          <w:tcPr>
            <w:tcW w:w="1440" w:type="dxa"/>
          </w:tcPr>
          <w:p w:rsidR="00FF3BF3" w:rsidRPr="00E37C4B" w:rsidRDefault="00FF3BF3" w:rsidP="00E37C4B">
            <w:pPr>
              <w:pStyle w:val="BodyText"/>
              <w:spacing w:after="0" w:line="200" w:lineRule="atLeast"/>
              <w:ind w:left="-198" w:right="-111"/>
              <w:jc w:val="center"/>
              <w:rPr>
                <w:rFonts w:ascii="Times New Roman" w:eastAsia="Calibri" w:hAnsi="Times New Roman" w:cs="Times New Roman"/>
                <w:b/>
                <w:bCs/>
                <w:sz w:val="22"/>
                <w:lang w:val="en-GB" w:bidi="ar-SA"/>
              </w:rPr>
            </w:pPr>
            <w:r w:rsidRPr="00E37C4B">
              <w:rPr>
                <w:rFonts w:ascii="Times New Roman" w:eastAsia="Calibri" w:hAnsi="Times New Roman" w:cs="Times New Roman"/>
                <w:b/>
                <w:bCs/>
                <w:sz w:val="22"/>
                <w:lang w:val="en-GB" w:bidi="ar-SA"/>
              </w:rPr>
              <w:t>Separate financial statements</w:t>
            </w:r>
          </w:p>
        </w:tc>
      </w:tr>
      <w:tr w:rsidR="00FF3BF3" w:rsidRPr="00E37C4B" w:rsidTr="00C27427">
        <w:trPr>
          <w:cantSplit/>
          <w:tblHeader/>
        </w:trPr>
        <w:tc>
          <w:tcPr>
            <w:tcW w:w="6192" w:type="dxa"/>
          </w:tcPr>
          <w:p w:rsidR="00FF3BF3" w:rsidRPr="00E37C4B" w:rsidRDefault="00FF3BF3" w:rsidP="00E37C4B">
            <w:pPr>
              <w:tabs>
                <w:tab w:val="left" w:pos="540"/>
              </w:tabs>
              <w:spacing w:line="200" w:lineRule="atLeast"/>
              <w:jc w:val="both"/>
              <w:rPr>
                <w:rFonts w:ascii="Times New Roman" w:eastAsia="Calibri" w:hAnsi="Times New Roman" w:cs="Times New Roman"/>
                <w:b/>
                <w:bCs/>
                <w:i/>
                <w:iCs/>
                <w:sz w:val="22"/>
                <w:szCs w:val="22"/>
                <w:lang w:val="en-GB" w:bidi="ar-SA"/>
              </w:rPr>
            </w:pPr>
            <w:r w:rsidRPr="00E37C4B">
              <w:rPr>
                <w:rFonts w:ascii="Times New Roman" w:eastAsia="Calibri" w:hAnsi="Times New Roman" w:cs="Times New Roman"/>
                <w:b/>
                <w:bCs/>
                <w:i/>
                <w:iCs/>
                <w:sz w:val="22"/>
                <w:szCs w:val="22"/>
                <w:lang w:val="en-GB" w:bidi="ar-SA"/>
              </w:rPr>
              <w:t>For the year ended 31 December 2017</w:t>
            </w:r>
          </w:p>
        </w:tc>
        <w:tc>
          <w:tcPr>
            <w:tcW w:w="1440" w:type="dxa"/>
          </w:tcPr>
          <w:p w:rsidR="00FF3BF3" w:rsidRPr="00E37C4B" w:rsidRDefault="00FF3BF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center"/>
              <w:rPr>
                <w:rFonts w:ascii="Times New Roman" w:hAnsi="Times New Roman" w:cs="Times New Roman"/>
                <w:sz w:val="22"/>
                <w:szCs w:val="22"/>
              </w:rPr>
            </w:pPr>
          </w:p>
        </w:tc>
        <w:tc>
          <w:tcPr>
            <w:tcW w:w="270" w:type="dxa"/>
          </w:tcPr>
          <w:p w:rsidR="00FF3BF3" w:rsidRPr="00E37C4B" w:rsidRDefault="00FF3BF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center"/>
              <w:rPr>
                <w:rFonts w:ascii="Times New Roman" w:hAnsi="Times New Roman" w:cs="Times New Roman"/>
                <w:sz w:val="22"/>
                <w:szCs w:val="22"/>
              </w:rPr>
            </w:pPr>
          </w:p>
        </w:tc>
        <w:tc>
          <w:tcPr>
            <w:tcW w:w="1440" w:type="dxa"/>
          </w:tcPr>
          <w:p w:rsidR="00FF3BF3" w:rsidRPr="00E37C4B" w:rsidRDefault="00FF3BF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center"/>
              <w:rPr>
                <w:rFonts w:ascii="Times New Roman" w:hAnsi="Times New Roman" w:cs="Times New Roman"/>
                <w:sz w:val="22"/>
                <w:szCs w:val="22"/>
              </w:rPr>
            </w:pPr>
          </w:p>
        </w:tc>
      </w:tr>
      <w:tr w:rsidR="00BE64E4" w:rsidRPr="00E37C4B" w:rsidTr="00C27427">
        <w:trPr>
          <w:cantSplit/>
          <w:tblHeader/>
        </w:trPr>
        <w:tc>
          <w:tcPr>
            <w:tcW w:w="6192" w:type="dxa"/>
          </w:tcPr>
          <w:p w:rsidR="00BE64E4" w:rsidRPr="00E37C4B" w:rsidRDefault="00BE64E4" w:rsidP="00E37C4B">
            <w:pPr>
              <w:tabs>
                <w:tab w:val="left" w:pos="540"/>
              </w:tabs>
              <w:spacing w:line="200" w:lineRule="atLeast"/>
              <w:jc w:val="both"/>
              <w:rPr>
                <w:rFonts w:ascii="Times New Roman" w:eastAsia="Calibri" w:hAnsi="Times New Roman" w:cs="Times New Roman"/>
                <w:b/>
                <w:bCs/>
                <w:i/>
                <w:iCs/>
                <w:sz w:val="22"/>
                <w:szCs w:val="22"/>
                <w:lang w:val="en-GB" w:bidi="ar-SA"/>
              </w:rPr>
            </w:pPr>
          </w:p>
        </w:tc>
        <w:tc>
          <w:tcPr>
            <w:tcW w:w="3150" w:type="dxa"/>
            <w:gridSpan w:val="3"/>
          </w:tcPr>
          <w:p w:rsidR="00BE64E4" w:rsidRPr="00E37C4B" w:rsidRDefault="00BE64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center"/>
              <w:rPr>
                <w:rFonts w:ascii="Times New Roman" w:hAnsi="Times New Roman" w:cs="Times New Roman"/>
                <w:i/>
                <w:iCs/>
                <w:sz w:val="22"/>
                <w:szCs w:val="22"/>
              </w:rPr>
            </w:pPr>
            <w:r w:rsidRPr="00E37C4B">
              <w:rPr>
                <w:rFonts w:ascii="Times New Roman" w:hAnsi="Times New Roman" w:cs="Times New Roman"/>
                <w:i/>
                <w:iCs/>
                <w:sz w:val="22"/>
                <w:szCs w:val="22"/>
              </w:rPr>
              <w:t>(in thousand Baht)</w:t>
            </w:r>
          </w:p>
        </w:tc>
      </w:tr>
      <w:tr w:rsidR="00FF3BF3" w:rsidRPr="00E37C4B" w:rsidTr="00C27427">
        <w:tc>
          <w:tcPr>
            <w:tcW w:w="6192" w:type="dxa"/>
          </w:tcPr>
          <w:p w:rsidR="00FF3BF3" w:rsidRPr="00E37C4B" w:rsidRDefault="00FF3BF3" w:rsidP="00E37C4B">
            <w:pPr>
              <w:tabs>
                <w:tab w:val="left" w:pos="540"/>
              </w:tabs>
              <w:spacing w:line="200" w:lineRule="atLeast"/>
              <w:jc w:val="both"/>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Decrease in income tax expense</w:t>
            </w:r>
          </w:p>
        </w:tc>
        <w:tc>
          <w:tcPr>
            <w:tcW w:w="1440" w:type="dxa"/>
            <w:tcBorders>
              <w:bottom w:val="double" w:sz="4" w:space="0" w:color="auto"/>
            </w:tcBorders>
            <w:vAlign w:val="center"/>
          </w:tcPr>
          <w:p w:rsidR="00FF3BF3" w:rsidRPr="00E37C4B" w:rsidRDefault="00FF3BF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65"/>
              <w:jc w:val="right"/>
              <w:rPr>
                <w:rFonts w:ascii="Times New Roman" w:hAnsi="Times New Roman" w:cs="Times New Roman"/>
                <w:sz w:val="22"/>
                <w:szCs w:val="22"/>
              </w:rPr>
            </w:pPr>
            <w:r w:rsidRPr="00E37C4B">
              <w:rPr>
                <w:rFonts w:ascii="Times New Roman" w:hAnsi="Times New Roman" w:cs="Times New Roman"/>
                <w:sz w:val="22"/>
                <w:szCs w:val="22"/>
              </w:rPr>
              <w:t>14,020</w:t>
            </w:r>
          </w:p>
        </w:tc>
        <w:tc>
          <w:tcPr>
            <w:tcW w:w="270" w:type="dxa"/>
            <w:vAlign w:val="bottom"/>
          </w:tcPr>
          <w:p w:rsidR="00FF3BF3" w:rsidRPr="00E37C4B" w:rsidRDefault="00FF3BF3" w:rsidP="00E37C4B">
            <w:pPr>
              <w:spacing w:line="200" w:lineRule="atLeast"/>
              <w:jc w:val="right"/>
              <w:rPr>
                <w:rFonts w:ascii="Times New Roman" w:eastAsia="Calibri" w:hAnsi="Times New Roman" w:cs="Times New Roman"/>
                <w:sz w:val="22"/>
                <w:szCs w:val="22"/>
                <w:lang w:val="en-GB" w:bidi="ar-SA"/>
              </w:rPr>
            </w:pPr>
          </w:p>
        </w:tc>
        <w:tc>
          <w:tcPr>
            <w:tcW w:w="1440" w:type="dxa"/>
            <w:tcBorders>
              <w:bottom w:val="double" w:sz="4" w:space="0" w:color="auto"/>
            </w:tcBorders>
            <w:vAlign w:val="center"/>
          </w:tcPr>
          <w:p w:rsidR="00FF3BF3" w:rsidRPr="00E37C4B" w:rsidRDefault="00FF3BF3" w:rsidP="00C2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00" w:lineRule="atLeast"/>
              <w:jc w:val="right"/>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28,219</w:t>
            </w:r>
          </w:p>
        </w:tc>
      </w:tr>
      <w:tr w:rsidR="000554C5" w:rsidRPr="00E37C4B" w:rsidTr="00C27427">
        <w:tc>
          <w:tcPr>
            <w:tcW w:w="6192" w:type="dxa"/>
          </w:tcPr>
          <w:p w:rsidR="000554C5" w:rsidRPr="00E37C4B" w:rsidRDefault="000554C5" w:rsidP="00E37C4B">
            <w:pPr>
              <w:tabs>
                <w:tab w:val="left" w:pos="540"/>
              </w:tabs>
              <w:spacing w:line="200" w:lineRule="atLeast"/>
              <w:jc w:val="both"/>
              <w:rPr>
                <w:rFonts w:ascii="Times New Roman" w:eastAsia="Calibri" w:hAnsi="Times New Roman" w:cs="Times New Roman"/>
                <w:sz w:val="22"/>
                <w:szCs w:val="22"/>
                <w:lang w:val="en-GB" w:bidi="ar-SA"/>
              </w:rPr>
            </w:pPr>
          </w:p>
        </w:tc>
        <w:tc>
          <w:tcPr>
            <w:tcW w:w="1440" w:type="dxa"/>
            <w:tcBorders>
              <w:top w:val="double" w:sz="4" w:space="0" w:color="auto"/>
            </w:tcBorders>
            <w:vAlign w:val="center"/>
          </w:tcPr>
          <w:p w:rsidR="000554C5" w:rsidRPr="00E37C4B" w:rsidRDefault="000554C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65"/>
              <w:jc w:val="right"/>
              <w:rPr>
                <w:rFonts w:ascii="Times New Roman" w:hAnsi="Times New Roman" w:cs="Times New Roman"/>
                <w:sz w:val="22"/>
                <w:szCs w:val="22"/>
              </w:rPr>
            </w:pPr>
          </w:p>
        </w:tc>
        <w:tc>
          <w:tcPr>
            <w:tcW w:w="270" w:type="dxa"/>
            <w:vAlign w:val="bottom"/>
          </w:tcPr>
          <w:p w:rsidR="000554C5" w:rsidRPr="00E37C4B" w:rsidRDefault="000554C5" w:rsidP="00E37C4B">
            <w:pPr>
              <w:spacing w:line="200" w:lineRule="atLeast"/>
              <w:jc w:val="right"/>
              <w:rPr>
                <w:rFonts w:ascii="Times New Roman" w:eastAsia="Calibri" w:hAnsi="Times New Roman" w:cs="Times New Roman"/>
                <w:sz w:val="22"/>
                <w:szCs w:val="22"/>
                <w:lang w:val="en-GB" w:bidi="ar-SA"/>
              </w:rPr>
            </w:pPr>
          </w:p>
        </w:tc>
        <w:tc>
          <w:tcPr>
            <w:tcW w:w="1440" w:type="dxa"/>
            <w:vAlign w:val="center"/>
          </w:tcPr>
          <w:p w:rsidR="000554C5" w:rsidRPr="00E37C4B" w:rsidRDefault="000554C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00" w:lineRule="atLeast"/>
              <w:jc w:val="right"/>
              <w:rPr>
                <w:rFonts w:ascii="Times New Roman" w:eastAsia="Calibri" w:hAnsi="Times New Roman" w:cs="Times New Roman"/>
                <w:sz w:val="22"/>
                <w:szCs w:val="22"/>
                <w:lang w:val="en-GB" w:bidi="ar-SA"/>
              </w:rPr>
            </w:pPr>
          </w:p>
        </w:tc>
      </w:tr>
      <w:tr w:rsidR="00FF3BF3" w:rsidRPr="00E37C4B" w:rsidTr="00C27427">
        <w:trPr>
          <w:trHeight w:val="109"/>
        </w:trPr>
        <w:tc>
          <w:tcPr>
            <w:tcW w:w="6192" w:type="dxa"/>
          </w:tcPr>
          <w:p w:rsidR="00FF3BF3" w:rsidRPr="00E37C4B" w:rsidRDefault="00FF3BF3" w:rsidP="00E37C4B">
            <w:pPr>
              <w:tabs>
                <w:tab w:val="left" w:pos="540"/>
              </w:tabs>
              <w:spacing w:line="200" w:lineRule="atLeast"/>
              <w:jc w:val="both"/>
              <w:rPr>
                <w:rFonts w:ascii="Times New Roman" w:eastAsia="Calibri" w:hAnsi="Times New Roman" w:cs="Times New Roman"/>
                <w:sz w:val="22"/>
                <w:szCs w:val="22"/>
                <w:lang w:bidi="ar-SA"/>
              </w:rPr>
            </w:pPr>
            <w:r w:rsidRPr="00E37C4B">
              <w:rPr>
                <w:rFonts w:ascii="Times New Roman" w:eastAsia="Calibri" w:hAnsi="Times New Roman" w:cs="Times New Roman"/>
                <w:sz w:val="22"/>
                <w:szCs w:val="22"/>
                <w:lang w:val="en-GB" w:bidi="ar-SA"/>
              </w:rPr>
              <w:t>Increase in profit for the year</w:t>
            </w:r>
          </w:p>
        </w:tc>
        <w:tc>
          <w:tcPr>
            <w:tcW w:w="1440" w:type="dxa"/>
            <w:tcBorders>
              <w:bottom w:val="double" w:sz="4" w:space="0" w:color="auto"/>
            </w:tcBorders>
            <w:vAlign w:val="center"/>
          </w:tcPr>
          <w:p w:rsidR="00FF3BF3" w:rsidRPr="00E37C4B" w:rsidRDefault="00FF3BF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65"/>
              <w:jc w:val="right"/>
              <w:rPr>
                <w:rFonts w:ascii="Times New Roman" w:hAnsi="Times New Roman" w:cs="Times New Roman"/>
                <w:sz w:val="22"/>
                <w:szCs w:val="22"/>
              </w:rPr>
            </w:pPr>
            <w:r w:rsidRPr="00E37C4B">
              <w:rPr>
                <w:rFonts w:ascii="Times New Roman" w:hAnsi="Times New Roman" w:cs="Times New Roman"/>
                <w:sz w:val="22"/>
                <w:szCs w:val="22"/>
              </w:rPr>
              <w:t>14,020</w:t>
            </w:r>
          </w:p>
        </w:tc>
        <w:tc>
          <w:tcPr>
            <w:tcW w:w="270" w:type="dxa"/>
            <w:vAlign w:val="bottom"/>
          </w:tcPr>
          <w:p w:rsidR="00FF3BF3" w:rsidRPr="00E37C4B" w:rsidRDefault="00FF3BF3" w:rsidP="00E37C4B">
            <w:pPr>
              <w:spacing w:line="200" w:lineRule="atLeast"/>
              <w:jc w:val="right"/>
              <w:rPr>
                <w:rFonts w:ascii="Times New Roman" w:eastAsia="Calibri" w:hAnsi="Times New Roman" w:cs="Times New Roman"/>
                <w:sz w:val="22"/>
                <w:szCs w:val="22"/>
                <w:lang w:val="en-GB" w:bidi="ar-SA"/>
              </w:rPr>
            </w:pPr>
          </w:p>
        </w:tc>
        <w:tc>
          <w:tcPr>
            <w:tcW w:w="1440" w:type="dxa"/>
            <w:tcBorders>
              <w:bottom w:val="double" w:sz="4" w:space="0" w:color="auto"/>
            </w:tcBorders>
            <w:vAlign w:val="center"/>
          </w:tcPr>
          <w:p w:rsidR="00FF3BF3" w:rsidRPr="00E37C4B" w:rsidRDefault="00FF3BF3" w:rsidP="00C2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00" w:lineRule="atLeast"/>
              <w:jc w:val="right"/>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28,219</w:t>
            </w:r>
          </w:p>
        </w:tc>
      </w:tr>
      <w:tr w:rsidR="00FF3BF3" w:rsidRPr="00E37C4B" w:rsidTr="00C27427">
        <w:trPr>
          <w:trHeight w:val="109"/>
        </w:trPr>
        <w:tc>
          <w:tcPr>
            <w:tcW w:w="6192" w:type="dxa"/>
          </w:tcPr>
          <w:p w:rsidR="00FF3BF3" w:rsidRPr="00E37C4B" w:rsidRDefault="00FF3BF3" w:rsidP="00E37C4B">
            <w:pPr>
              <w:pStyle w:val="BodyText"/>
              <w:spacing w:after="0" w:line="200" w:lineRule="atLeast"/>
              <w:ind w:right="-130"/>
              <w:jc w:val="both"/>
              <w:rPr>
                <w:rFonts w:ascii="Times New Roman" w:eastAsia="Calibri" w:hAnsi="Times New Roman" w:cs="Times New Roman"/>
                <w:sz w:val="22"/>
                <w:cs/>
                <w:lang w:val="en-GB"/>
              </w:rPr>
            </w:pPr>
          </w:p>
        </w:tc>
        <w:tc>
          <w:tcPr>
            <w:tcW w:w="1440" w:type="dxa"/>
            <w:tcBorders>
              <w:top w:val="single" w:sz="4" w:space="0" w:color="auto"/>
            </w:tcBorders>
            <w:vAlign w:val="center"/>
          </w:tcPr>
          <w:p w:rsidR="00FF3BF3" w:rsidRPr="00E37C4B" w:rsidRDefault="00FF3BF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8" w:right="-288"/>
              <w:jc w:val="center"/>
              <w:rPr>
                <w:rFonts w:ascii="Times New Roman" w:eastAsia="Calibri" w:hAnsi="Times New Roman" w:cs="Times New Roman"/>
                <w:sz w:val="22"/>
                <w:szCs w:val="22"/>
                <w:lang w:val="en-GB" w:bidi="ar-SA"/>
              </w:rPr>
            </w:pPr>
          </w:p>
        </w:tc>
        <w:tc>
          <w:tcPr>
            <w:tcW w:w="270" w:type="dxa"/>
            <w:vAlign w:val="bottom"/>
          </w:tcPr>
          <w:p w:rsidR="00FF3BF3" w:rsidRPr="00E37C4B" w:rsidRDefault="00FF3BF3" w:rsidP="00E37C4B">
            <w:pPr>
              <w:spacing w:line="200" w:lineRule="atLeast"/>
              <w:ind w:left="-198"/>
              <w:jc w:val="right"/>
              <w:rPr>
                <w:rFonts w:ascii="Times New Roman" w:eastAsia="Calibri" w:hAnsi="Times New Roman" w:cs="Times New Roman"/>
                <w:sz w:val="22"/>
                <w:szCs w:val="22"/>
                <w:lang w:val="en-GB" w:bidi="ar-SA"/>
              </w:rPr>
            </w:pPr>
          </w:p>
        </w:tc>
        <w:tc>
          <w:tcPr>
            <w:tcW w:w="1440" w:type="dxa"/>
            <w:tcBorders>
              <w:top w:val="single" w:sz="4" w:space="0" w:color="auto"/>
            </w:tcBorders>
            <w:vAlign w:val="center"/>
          </w:tcPr>
          <w:p w:rsidR="00FF3BF3" w:rsidRPr="00E37C4B" w:rsidRDefault="00FF3BF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02" w:right="-288"/>
              <w:jc w:val="center"/>
              <w:rPr>
                <w:rFonts w:ascii="Times New Roman" w:eastAsia="Calibri" w:hAnsi="Times New Roman" w:cs="Times New Roman"/>
                <w:sz w:val="22"/>
                <w:szCs w:val="22"/>
                <w:lang w:val="en-GB" w:bidi="ar-SA"/>
              </w:rPr>
            </w:pPr>
          </w:p>
        </w:tc>
      </w:tr>
      <w:tr w:rsidR="00FF3BF3" w:rsidRPr="00E37C4B" w:rsidTr="00C27427">
        <w:tc>
          <w:tcPr>
            <w:tcW w:w="6192" w:type="dxa"/>
          </w:tcPr>
          <w:p w:rsidR="00FF3BF3" w:rsidRPr="00E37C4B" w:rsidRDefault="00FF3BF3" w:rsidP="00E37C4B">
            <w:pPr>
              <w:spacing w:line="200" w:lineRule="atLeast"/>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 xml:space="preserve">Increase in income tax expense </w:t>
            </w:r>
          </w:p>
          <w:p w:rsidR="00FF3BF3" w:rsidRPr="00E37C4B" w:rsidRDefault="00FF3BF3" w:rsidP="00E37C4B">
            <w:pPr>
              <w:spacing w:line="200" w:lineRule="atLeast"/>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 xml:space="preserve">   in other comprehensive income</w:t>
            </w:r>
          </w:p>
        </w:tc>
        <w:tc>
          <w:tcPr>
            <w:tcW w:w="1440" w:type="dxa"/>
            <w:tcBorders>
              <w:bottom w:val="double" w:sz="4" w:space="0" w:color="auto"/>
            </w:tcBorders>
            <w:vAlign w:val="center"/>
          </w:tcPr>
          <w:p w:rsidR="00FF3BF3" w:rsidRPr="00E37C4B" w:rsidRDefault="00FF3BF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65"/>
              <w:jc w:val="right"/>
              <w:rPr>
                <w:rFonts w:ascii="Times New Roman" w:hAnsi="Times New Roman" w:cs="Times New Roman"/>
                <w:sz w:val="22"/>
                <w:szCs w:val="22"/>
              </w:rPr>
            </w:pPr>
          </w:p>
          <w:p w:rsidR="00FF3BF3" w:rsidRPr="00E37C4B" w:rsidRDefault="00FF3BF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4"/>
              </w:tabs>
              <w:spacing w:line="200" w:lineRule="atLeast"/>
              <w:ind w:right="65"/>
              <w:jc w:val="right"/>
              <w:rPr>
                <w:rFonts w:ascii="Times New Roman" w:hAnsi="Times New Roman" w:cs="Times New Roman"/>
                <w:sz w:val="22"/>
                <w:szCs w:val="22"/>
              </w:rPr>
            </w:pPr>
            <w:r w:rsidRPr="00E37C4B">
              <w:rPr>
                <w:rFonts w:ascii="Times New Roman" w:hAnsi="Times New Roman" w:cs="Times New Roman"/>
                <w:sz w:val="22"/>
                <w:szCs w:val="22"/>
              </w:rPr>
              <w:t>391</w:t>
            </w:r>
          </w:p>
        </w:tc>
        <w:tc>
          <w:tcPr>
            <w:tcW w:w="270" w:type="dxa"/>
            <w:vAlign w:val="bottom"/>
          </w:tcPr>
          <w:p w:rsidR="00FF3BF3" w:rsidRPr="00E37C4B" w:rsidRDefault="00FF3BF3" w:rsidP="00E37C4B">
            <w:pPr>
              <w:spacing w:line="200" w:lineRule="atLeast"/>
              <w:jc w:val="center"/>
              <w:rPr>
                <w:rFonts w:ascii="Times New Roman" w:eastAsia="Calibri" w:hAnsi="Times New Roman" w:cs="Times New Roman"/>
                <w:sz w:val="22"/>
                <w:szCs w:val="22"/>
                <w:lang w:val="en-GB" w:bidi="ar-SA"/>
              </w:rPr>
            </w:pPr>
          </w:p>
        </w:tc>
        <w:tc>
          <w:tcPr>
            <w:tcW w:w="1440" w:type="dxa"/>
            <w:tcBorders>
              <w:bottom w:val="double" w:sz="4" w:space="0" w:color="auto"/>
            </w:tcBorders>
            <w:vAlign w:val="center"/>
          </w:tcPr>
          <w:p w:rsidR="00FF3BF3" w:rsidRPr="00E37C4B" w:rsidRDefault="00FF3BF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2"/>
              </w:tabs>
              <w:spacing w:line="200" w:lineRule="atLeast"/>
              <w:jc w:val="right"/>
              <w:rPr>
                <w:rFonts w:ascii="Times New Roman" w:eastAsia="Calibri" w:hAnsi="Times New Roman" w:cs="Times New Roman"/>
                <w:sz w:val="22"/>
                <w:szCs w:val="22"/>
                <w:lang w:val="en-GB" w:bidi="ar-SA"/>
              </w:rPr>
            </w:pPr>
          </w:p>
          <w:p w:rsidR="00FF3BF3" w:rsidRPr="00E37C4B" w:rsidRDefault="00FF3BF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00" w:lineRule="atLeast"/>
              <w:jc w:val="right"/>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1,312</w:t>
            </w:r>
          </w:p>
        </w:tc>
      </w:tr>
      <w:tr w:rsidR="000554C5" w:rsidRPr="00E37C4B" w:rsidTr="00C27427">
        <w:tc>
          <w:tcPr>
            <w:tcW w:w="6192" w:type="dxa"/>
          </w:tcPr>
          <w:p w:rsidR="000554C5" w:rsidRPr="00E37C4B" w:rsidRDefault="000554C5" w:rsidP="00E37C4B">
            <w:pPr>
              <w:spacing w:line="200" w:lineRule="atLeast"/>
              <w:rPr>
                <w:rFonts w:ascii="Times New Roman" w:eastAsia="Calibri" w:hAnsi="Times New Roman" w:cs="Times New Roman"/>
                <w:sz w:val="22"/>
                <w:szCs w:val="22"/>
                <w:lang w:val="en-GB" w:bidi="ar-SA"/>
              </w:rPr>
            </w:pPr>
          </w:p>
        </w:tc>
        <w:tc>
          <w:tcPr>
            <w:tcW w:w="1440" w:type="dxa"/>
            <w:vAlign w:val="center"/>
          </w:tcPr>
          <w:p w:rsidR="000554C5" w:rsidRPr="00E37C4B" w:rsidRDefault="000554C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65"/>
              <w:jc w:val="right"/>
              <w:rPr>
                <w:rFonts w:ascii="Times New Roman" w:hAnsi="Times New Roman" w:cs="Times New Roman"/>
                <w:sz w:val="22"/>
                <w:szCs w:val="22"/>
              </w:rPr>
            </w:pPr>
          </w:p>
        </w:tc>
        <w:tc>
          <w:tcPr>
            <w:tcW w:w="270" w:type="dxa"/>
            <w:vAlign w:val="bottom"/>
          </w:tcPr>
          <w:p w:rsidR="000554C5" w:rsidRPr="00E37C4B" w:rsidRDefault="000554C5" w:rsidP="00E37C4B">
            <w:pPr>
              <w:spacing w:line="200" w:lineRule="atLeast"/>
              <w:jc w:val="center"/>
              <w:rPr>
                <w:rFonts w:ascii="Times New Roman" w:eastAsia="Calibri" w:hAnsi="Times New Roman" w:cs="Times New Roman"/>
                <w:sz w:val="22"/>
                <w:szCs w:val="22"/>
                <w:lang w:val="en-GB" w:bidi="ar-SA"/>
              </w:rPr>
            </w:pPr>
          </w:p>
        </w:tc>
        <w:tc>
          <w:tcPr>
            <w:tcW w:w="1440" w:type="dxa"/>
            <w:vAlign w:val="center"/>
          </w:tcPr>
          <w:p w:rsidR="000554C5" w:rsidRPr="00E37C4B" w:rsidRDefault="000554C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2"/>
              </w:tabs>
              <w:spacing w:line="200" w:lineRule="atLeast"/>
              <w:jc w:val="right"/>
              <w:rPr>
                <w:rFonts w:ascii="Times New Roman" w:eastAsia="Calibri" w:hAnsi="Times New Roman" w:cs="Times New Roman"/>
                <w:sz w:val="22"/>
                <w:szCs w:val="22"/>
                <w:lang w:val="en-GB" w:bidi="ar-SA"/>
              </w:rPr>
            </w:pPr>
          </w:p>
        </w:tc>
      </w:tr>
      <w:tr w:rsidR="00FF3BF3" w:rsidRPr="00E37C4B" w:rsidTr="00C27427">
        <w:trPr>
          <w:trHeight w:val="260"/>
        </w:trPr>
        <w:tc>
          <w:tcPr>
            <w:tcW w:w="6192" w:type="dxa"/>
          </w:tcPr>
          <w:p w:rsidR="00FF3BF3" w:rsidRPr="00E37C4B" w:rsidRDefault="00FF3BF3" w:rsidP="00E37C4B">
            <w:pPr>
              <w:spacing w:line="200" w:lineRule="atLeast"/>
              <w:rPr>
                <w:rFonts w:ascii="Times New Roman" w:eastAsia="Calibri" w:hAnsi="Times New Roman" w:cs="Times New Roman"/>
                <w:sz w:val="22"/>
                <w:szCs w:val="22"/>
                <w:rtl/>
                <w:cs/>
                <w:lang w:val="en-GB" w:bidi="ar-SA"/>
              </w:rPr>
            </w:pPr>
            <w:r w:rsidRPr="00E37C4B">
              <w:rPr>
                <w:rFonts w:ascii="Times New Roman" w:eastAsia="Calibri" w:hAnsi="Times New Roman" w:cs="Times New Roman"/>
                <w:sz w:val="22"/>
                <w:szCs w:val="22"/>
                <w:lang w:val="en-GB" w:bidi="ar-SA"/>
              </w:rPr>
              <w:t xml:space="preserve">Increase in basic of earnings per share </w:t>
            </w:r>
            <w:r w:rsidRPr="00E37C4B">
              <w:rPr>
                <w:rFonts w:ascii="Times New Roman" w:eastAsia="Calibri" w:hAnsi="Times New Roman" w:cs="Times New Roman"/>
                <w:i/>
                <w:iCs/>
                <w:sz w:val="22"/>
                <w:szCs w:val="22"/>
                <w:lang w:val="en-GB" w:bidi="ar-SA"/>
              </w:rPr>
              <w:t>(in Baht)</w:t>
            </w:r>
          </w:p>
        </w:tc>
        <w:tc>
          <w:tcPr>
            <w:tcW w:w="1440" w:type="dxa"/>
            <w:tcBorders>
              <w:bottom w:val="double" w:sz="4" w:space="0" w:color="auto"/>
            </w:tcBorders>
            <w:vAlign w:val="center"/>
          </w:tcPr>
          <w:p w:rsidR="00FF3BF3" w:rsidRPr="00E37C4B" w:rsidRDefault="003D45D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65"/>
              <w:jc w:val="right"/>
              <w:rPr>
                <w:rFonts w:ascii="Times New Roman" w:hAnsi="Times New Roman" w:cs="Times New Roman"/>
                <w:sz w:val="22"/>
                <w:szCs w:val="22"/>
              </w:rPr>
            </w:pPr>
            <w:r w:rsidRPr="00E37C4B">
              <w:rPr>
                <w:rFonts w:ascii="Times New Roman" w:hAnsi="Times New Roman" w:cs="Times New Roman"/>
                <w:sz w:val="22"/>
                <w:szCs w:val="22"/>
              </w:rPr>
              <w:t>0.70</w:t>
            </w:r>
          </w:p>
        </w:tc>
        <w:tc>
          <w:tcPr>
            <w:tcW w:w="270" w:type="dxa"/>
            <w:vAlign w:val="bottom"/>
          </w:tcPr>
          <w:p w:rsidR="00FF3BF3" w:rsidRPr="00E37C4B" w:rsidRDefault="00FF3BF3" w:rsidP="00E37C4B">
            <w:pPr>
              <w:spacing w:line="200" w:lineRule="atLeast"/>
              <w:jc w:val="right"/>
              <w:rPr>
                <w:rFonts w:ascii="Times New Roman" w:eastAsia="Calibri" w:hAnsi="Times New Roman" w:cs="Times New Roman"/>
                <w:sz w:val="22"/>
                <w:szCs w:val="22"/>
                <w:lang w:val="en-GB" w:bidi="ar-SA"/>
              </w:rPr>
            </w:pPr>
          </w:p>
        </w:tc>
        <w:tc>
          <w:tcPr>
            <w:tcW w:w="1440" w:type="dxa"/>
            <w:tcBorders>
              <w:bottom w:val="double" w:sz="4" w:space="0" w:color="auto"/>
            </w:tcBorders>
            <w:vAlign w:val="center"/>
          </w:tcPr>
          <w:p w:rsidR="00FF3BF3" w:rsidRPr="00E37C4B" w:rsidRDefault="003D45D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00" w:lineRule="atLeast"/>
              <w:ind w:right="-18"/>
              <w:jc w:val="right"/>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1.41</w:t>
            </w:r>
          </w:p>
        </w:tc>
      </w:tr>
    </w:tbl>
    <w:p w:rsidR="00E22B10" w:rsidRPr="00E37C4B" w:rsidRDefault="00E22B10" w:rsidP="00E37C4B">
      <w:pPr>
        <w:pStyle w:val="BodyText"/>
        <w:spacing w:line="200" w:lineRule="atLeast"/>
        <w:rPr>
          <w:rFonts w:ascii="Times New Roman" w:eastAsia="Calibri" w:hAnsi="Times New Roman" w:cs="Times New Roman"/>
          <w:sz w:val="22"/>
        </w:rPr>
      </w:pPr>
    </w:p>
    <w:p w:rsidR="00E37C4B" w:rsidRPr="00E37C4B" w:rsidRDefault="00E37C4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eastAsia="Calibri" w:hAnsi="Times New Roman" w:cs="Times New Roman"/>
          <w:b/>
          <w:bCs/>
          <w:i/>
          <w:iCs/>
          <w:sz w:val="22"/>
          <w:szCs w:val="22"/>
        </w:rPr>
      </w:pPr>
      <w:r w:rsidRPr="00E37C4B">
        <w:rPr>
          <w:rFonts w:ascii="Times New Roman" w:eastAsia="Calibri" w:hAnsi="Times New Roman" w:cs="Times New Roman"/>
          <w:i/>
          <w:iCs/>
          <w:sz w:val="22"/>
          <w:szCs w:val="22"/>
        </w:rPr>
        <w:br w:type="page"/>
      </w:r>
    </w:p>
    <w:p w:rsidR="00293348" w:rsidRPr="00E37C4B" w:rsidRDefault="00910E9D" w:rsidP="00E37C4B">
      <w:pPr>
        <w:pStyle w:val="Heading2"/>
        <w:tabs>
          <w:tab w:val="left" w:pos="540"/>
        </w:tabs>
        <w:spacing w:line="200" w:lineRule="atLeast"/>
        <w:rPr>
          <w:rFonts w:ascii="Times New Roman" w:eastAsia="Calibri" w:hAnsi="Times New Roman"/>
          <w:i/>
          <w:iCs/>
          <w:sz w:val="22"/>
          <w:szCs w:val="22"/>
        </w:rPr>
      </w:pPr>
      <w:r>
        <w:rPr>
          <w:rFonts w:ascii="Times New Roman" w:eastAsia="Calibri" w:hAnsi="Times New Roman" w:cs="Angsana New"/>
          <w:i/>
          <w:iCs/>
          <w:sz w:val="22"/>
          <w:szCs w:val="28"/>
        </w:rPr>
        <w:lastRenderedPageBreak/>
        <w:t>(</w:t>
      </w:r>
      <w:r w:rsidR="00A1411A" w:rsidRPr="00E37C4B">
        <w:rPr>
          <w:rFonts w:ascii="Times New Roman" w:eastAsia="Calibri" w:hAnsi="Times New Roman"/>
          <w:i/>
          <w:iCs/>
          <w:sz w:val="22"/>
          <w:szCs w:val="22"/>
        </w:rPr>
        <w:t>e</w:t>
      </w:r>
      <w:r w:rsidR="00293348" w:rsidRPr="00E37C4B">
        <w:rPr>
          <w:rFonts w:ascii="Times New Roman" w:eastAsia="Calibri" w:hAnsi="Times New Roman"/>
          <w:i/>
          <w:iCs/>
          <w:sz w:val="22"/>
          <w:szCs w:val="22"/>
        </w:rPr>
        <w:t>)</w:t>
      </w:r>
      <w:r w:rsidR="00293348" w:rsidRPr="00E37C4B">
        <w:rPr>
          <w:rFonts w:ascii="Times New Roman" w:eastAsia="Calibri" w:hAnsi="Times New Roman"/>
          <w:i/>
          <w:iCs/>
          <w:sz w:val="22"/>
          <w:szCs w:val="22"/>
        </w:rPr>
        <w:tab/>
        <w:t xml:space="preserve">Accounting for employee benefits </w:t>
      </w:r>
    </w:p>
    <w:p w:rsidR="004E384F" w:rsidRPr="00E37C4B" w:rsidRDefault="004E384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both"/>
        <w:rPr>
          <w:rFonts w:ascii="Times New Roman" w:eastAsia="Calibri" w:hAnsi="Times New Roman" w:cs="Times New Roman"/>
          <w:b/>
          <w:bCs/>
          <w:i/>
          <w:iCs/>
          <w:sz w:val="22"/>
          <w:szCs w:val="22"/>
        </w:rPr>
      </w:pPr>
    </w:p>
    <w:p w:rsidR="00EE6580" w:rsidRPr="00E37C4B" w:rsidRDefault="00EE6580" w:rsidP="00E37C4B">
      <w:pPr>
        <w:spacing w:line="200" w:lineRule="atLeast"/>
        <w:ind w:left="562"/>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From 1 January 2017, the Group has adopted TAS </w:t>
      </w:r>
      <w:r w:rsidR="00507441" w:rsidRPr="00E37C4B">
        <w:rPr>
          <w:rFonts w:ascii="Times New Roman" w:hAnsi="Times New Roman" w:cs="Times New Roman"/>
          <w:sz w:val="22"/>
          <w:szCs w:val="22"/>
          <w:lang w:val="en-GB"/>
        </w:rPr>
        <w:t>19</w:t>
      </w:r>
      <w:r w:rsidRPr="00E37C4B">
        <w:rPr>
          <w:rFonts w:ascii="Times New Roman" w:hAnsi="Times New Roman" w:cs="Times New Roman"/>
          <w:sz w:val="22"/>
          <w:szCs w:val="22"/>
          <w:lang w:val="en-GB" w:bidi="ar-SA"/>
        </w:rPr>
        <w:t xml:space="preserve"> (revised 2016) </w:t>
      </w:r>
      <w:r w:rsidR="00507441" w:rsidRPr="00E37C4B">
        <w:rPr>
          <w:rFonts w:ascii="Times New Roman" w:hAnsi="Times New Roman" w:cs="Times New Roman"/>
          <w:sz w:val="22"/>
          <w:szCs w:val="22"/>
          <w:lang w:val="en-GB" w:bidi="ar-SA"/>
        </w:rPr>
        <w:t>Employee Benefits</w:t>
      </w:r>
      <w:r w:rsidRPr="00E37C4B">
        <w:rPr>
          <w:rFonts w:ascii="Times New Roman" w:hAnsi="Times New Roman" w:cs="Times New Roman"/>
          <w:sz w:val="22"/>
          <w:szCs w:val="22"/>
          <w:lang w:val="en-GB" w:bidi="ar-SA"/>
        </w:rPr>
        <w:t xml:space="preserve">. </w:t>
      </w:r>
    </w:p>
    <w:p w:rsidR="00A1411A" w:rsidRPr="00E37C4B" w:rsidRDefault="00A1411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62"/>
        <w:jc w:val="both"/>
        <w:rPr>
          <w:rFonts w:ascii="Times New Roman" w:eastAsia="Calibri" w:hAnsi="Times New Roman" w:cs="Times New Roman"/>
          <w:sz w:val="22"/>
          <w:szCs w:val="22"/>
          <w:highlight w:val="yellow"/>
          <w:lang w:val="en-GB" w:bidi="ar-SA"/>
        </w:rPr>
      </w:pPr>
    </w:p>
    <w:p w:rsidR="00FC3EA1" w:rsidRPr="00E37C4B" w:rsidRDefault="00A1411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62"/>
        <w:jc w:val="thaiDistribute"/>
        <w:rPr>
          <w:rFonts w:ascii="Times New Roman" w:eastAsia="Calibri" w:hAnsi="Times New Roman" w:cs="Times New Roman"/>
          <w:i/>
          <w:iCs/>
          <w:sz w:val="22"/>
          <w:szCs w:val="22"/>
        </w:rPr>
      </w:pPr>
      <w:r w:rsidRPr="00E37C4B">
        <w:rPr>
          <w:rFonts w:ascii="Times New Roman" w:eastAsia="Calibri" w:hAnsi="Times New Roman" w:cs="Times New Roman"/>
          <w:sz w:val="22"/>
          <w:szCs w:val="22"/>
          <w:lang w:val="en-GB" w:bidi="ar-SA"/>
        </w:rPr>
        <w:t>Under TAS 19</w:t>
      </w:r>
      <w:r w:rsidR="001806DF" w:rsidRPr="00E37C4B">
        <w:rPr>
          <w:rFonts w:ascii="Times New Roman" w:eastAsia="Calibri" w:hAnsi="Times New Roman" w:cs="Times New Roman"/>
          <w:sz w:val="22"/>
          <w:szCs w:val="22"/>
          <w:lang w:val="en-GB" w:bidi="ar-SA"/>
        </w:rPr>
        <w:t xml:space="preserve"> (revised 2016)</w:t>
      </w:r>
      <w:r w:rsidRPr="00E37C4B">
        <w:rPr>
          <w:rFonts w:ascii="Times New Roman" w:eastAsia="Calibri" w:hAnsi="Times New Roman" w:cs="Times New Roman"/>
          <w:sz w:val="22"/>
          <w:szCs w:val="22"/>
          <w:lang w:val="en-GB" w:bidi="ar-SA"/>
        </w:rPr>
        <w:t xml:space="preserve"> </w:t>
      </w:r>
      <w:r w:rsidR="00E93FFA" w:rsidRPr="00E37C4B">
        <w:rPr>
          <w:rFonts w:ascii="Times New Roman" w:eastAsia="Calibri" w:hAnsi="Times New Roman" w:cs="Times New Roman"/>
          <w:sz w:val="22"/>
          <w:szCs w:val="22"/>
          <w:lang w:val="en-GB" w:bidi="ar-SA"/>
        </w:rPr>
        <w:t>Employee Benefits</w:t>
      </w:r>
      <w:r w:rsidR="004E384F" w:rsidRPr="00E37C4B">
        <w:rPr>
          <w:rFonts w:ascii="Times New Roman" w:eastAsia="Calibri" w:hAnsi="Times New Roman" w:cs="Times New Roman"/>
          <w:sz w:val="22"/>
          <w:szCs w:val="22"/>
          <w:lang w:val="en-GB" w:bidi="ar-SA"/>
        </w:rPr>
        <w:t xml:space="preserve"> </w:t>
      </w:r>
      <w:r w:rsidR="00E93FFA" w:rsidRPr="00E37C4B">
        <w:rPr>
          <w:rFonts w:ascii="Times New Roman" w:eastAsia="Calibri" w:hAnsi="Times New Roman" w:cs="Times New Roman"/>
          <w:sz w:val="22"/>
          <w:szCs w:val="22"/>
          <w:lang w:val="en-GB" w:bidi="ar-SA"/>
        </w:rPr>
        <w:t xml:space="preserve">requires </w:t>
      </w:r>
      <w:r w:rsidR="004E384F" w:rsidRPr="00E37C4B">
        <w:rPr>
          <w:rFonts w:ascii="Times New Roman" w:eastAsia="Calibri" w:hAnsi="Times New Roman" w:cs="Times New Roman"/>
          <w:sz w:val="22"/>
          <w:szCs w:val="22"/>
          <w:lang w:val="en-GB" w:bidi="ar-SA"/>
        </w:rPr>
        <w:t>to recognise gain and loss on actua</w:t>
      </w:r>
      <w:r w:rsidR="00E93FFA" w:rsidRPr="00E37C4B">
        <w:rPr>
          <w:rFonts w:ascii="Times New Roman" w:eastAsia="Calibri" w:hAnsi="Times New Roman" w:cs="Times New Roman"/>
          <w:sz w:val="22"/>
          <w:szCs w:val="22"/>
          <w:lang w:val="en-GB" w:bidi="ar-SA"/>
        </w:rPr>
        <w:t>rial in</w:t>
      </w:r>
      <w:r w:rsidR="004E384F" w:rsidRPr="00E37C4B">
        <w:rPr>
          <w:rFonts w:ascii="Times New Roman" w:eastAsia="Calibri" w:hAnsi="Times New Roman" w:cs="Times New Roman"/>
          <w:sz w:val="22"/>
          <w:szCs w:val="22"/>
          <w:lang w:val="en-GB" w:bidi="ar-SA"/>
        </w:rPr>
        <w:t xml:space="preserve"> other comp</w:t>
      </w:r>
      <w:r w:rsidR="00E93FFA" w:rsidRPr="00E37C4B">
        <w:rPr>
          <w:rFonts w:ascii="Times New Roman" w:eastAsia="Calibri" w:hAnsi="Times New Roman" w:cs="Times New Roman"/>
          <w:sz w:val="22"/>
          <w:szCs w:val="22"/>
          <w:lang w:val="en-GB" w:bidi="ar-SA"/>
        </w:rPr>
        <w:t xml:space="preserve">rehensive income. </w:t>
      </w:r>
      <w:r w:rsidR="00F772CE" w:rsidRPr="00E37C4B">
        <w:rPr>
          <w:rFonts w:ascii="Times New Roman" w:eastAsia="Calibri" w:hAnsi="Times New Roman" w:cs="Times New Roman"/>
          <w:sz w:val="22"/>
          <w:szCs w:val="22"/>
          <w:lang w:val="en-GB" w:bidi="ar-SA"/>
        </w:rPr>
        <w:t>Previously</w:t>
      </w:r>
      <w:r w:rsidR="00E93FFA" w:rsidRPr="00E37C4B">
        <w:rPr>
          <w:rFonts w:ascii="Times New Roman" w:eastAsia="Calibri" w:hAnsi="Times New Roman" w:cs="Times New Roman"/>
          <w:sz w:val="22"/>
          <w:szCs w:val="22"/>
          <w:lang w:val="en-GB" w:bidi="ar-SA"/>
        </w:rPr>
        <w:t>, the G</w:t>
      </w:r>
      <w:r w:rsidR="004E384F" w:rsidRPr="00E37C4B">
        <w:rPr>
          <w:rFonts w:ascii="Times New Roman" w:eastAsia="Calibri" w:hAnsi="Times New Roman" w:cs="Times New Roman"/>
          <w:sz w:val="22"/>
          <w:szCs w:val="22"/>
          <w:lang w:val="en-GB" w:bidi="ar-SA"/>
        </w:rPr>
        <w:t>roup recognised in profit or loss</w:t>
      </w:r>
      <w:r w:rsidR="00593C3E" w:rsidRPr="00E37C4B">
        <w:rPr>
          <w:rFonts w:ascii="Times New Roman" w:eastAsia="Calibri" w:hAnsi="Times New Roman" w:cs="Times New Roman"/>
          <w:sz w:val="22"/>
          <w:szCs w:val="22"/>
          <w:lang w:val="en-GB" w:bidi="ar-SA"/>
        </w:rPr>
        <w:t xml:space="preserve"> because </w:t>
      </w:r>
      <w:r w:rsidR="00F71C50" w:rsidRPr="00E37C4B">
        <w:rPr>
          <w:rFonts w:ascii="Times New Roman" w:eastAsia="Calibri" w:hAnsi="Times New Roman" w:cs="Times New Roman"/>
          <w:sz w:val="22"/>
          <w:szCs w:val="22"/>
          <w:lang w:val="en-GB" w:bidi="ar-SA"/>
        </w:rPr>
        <w:t>its financial statements have been prepared</w:t>
      </w:r>
      <w:r w:rsidR="00593C3E" w:rsidRPr="00E37C4B">
        <w:rPr>
          <w:rFonts w:ascii="Times New Roman" w:eastAsia="Calibri" w:hAnsi="Times New Roman" w:cs="Times New Roman"/>
          <w:sz w:val="22"/>
          <w:szCs w:val="22"/>
          <w:lang w:val="en-GB" w:bidi="ar-SA"/>
        </w:rPr>
        <w:t xml:space="preserve"> in accordance with Thai Financial Reporting Standard for Non-Publicly Acco</w:t>
      </w:r>
      <w:r w:rsidR="00271AB9" w:rsidRPr="00E37C4B">
        <w:rPr>
          <w:rFonts w:ascii="Times New Roman" w:eastAsia="Calibri" w:hAnsi="Times New Roman" w:cs="Times New Roman"/>
          <w:sz w:val="22"/>
          <w:szCs w:val="22"/>
          <w:lang w:val="en-GB" w:bidi="ar-SA"/>
        </w:rPr>
        <w:t>untable Entities (TFRS for NPAEs</w:t>
      </w:r>
      <w:r w:rsidR="00593C3E" w:rsidRPr="00E37C4B">
        <w:rPr>
          <w:rFonts w:ascii="Times New Roman" w:eastAsia="Calibri" w:hAnsi="Times New Roman" w:cs="Times New Roman"/>
          <w:sz w:val="22"/>
          <w:szCs w:val="22"/>
          <w:lang w:val="en-GB" w:bidi="ar-SA"/>
        </w:rPr>
        <w:t>)</w:t>
      </w:r>
      <w:r w:rsidR="004E384F" w:rsidRPr="00E37C4B">
        <w:rPr>
          <w:rFonts w:ascii="Times New Roman" w:eastAsia="Calibri" w:hAnsi="Times New Roman" w:cs="Times New Roman"/>
          <w:sz w:val="22"/>
          <w:szCs w:val="22"/>
          <w:lang w:val="en-GB" w:bidi="ar-SA"/>
        </w:rPr>
        <w:t xml:space="preserve">. </w:t>
      </w:r>
      <w:r w:rsidRPr="00E37C4B">
        <w:rPr>
          <w:rFonts w:ascii="Times New Roman" w:eastAsia="Calibri" w:hAnsi="Times New Roman" w:cs="Times New Roman"/>
          <w:sz w:val="22"/>
          <w:szCs w:val="22"/>
          <w:lang w:val="en-GB" w:bidi="ar-SA"/>
        </w:rPr>
        <w:t xml:space="preserve">Since the change in accounting policy, there is no </w:t>
      </w:r>
      <w:r w:rsidR="00507441" w:rsidRPr="00E37C4B">
        <w:rPr>
          <w:rFonts w:ascii="Times New Roman" w:eastAsia="Calibri" w:hAnsi="Times New Roman" w:cs="Times New Roman"/>
          <w:sz w:val="22"/>
          <w:szCs w:val="22"/>
          <w:lang w:val="en-GB" w:bidi="ar-SA"/>
        </w:rPr>
        <w:t xml:space="preserve">significant </w:t>
      </w:r>
      <w:r w:rsidRPr="00E37C4B">
        <w:rPr>
          <w:rFonts w:ascii="Times New Roman" w:eastAsia="Calibri" w:hAnsi="Times New Roman" w:cs="Times New Roman"/>
          <w:sz w:val="22"/>
          <w:szCs w:val="22"/>
          <w:lang w:val="en-GB" w:bidi="ar-SA"/>
        </w:rPr>
        <w:t>impact on reported profit or earnings per share.</w:t>
      </w:r>
    </w:p>
    <w:p w:rsidR="009C6B1E" w:rsidRPr="009C6B1E" w:rsidRDefault="009C6B1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62"/>
        <w:jc w:val="thaiDistribute"/>
        <w:rPr>
          <w:rFonts w:ascii="Times New Roman" w:eastAsia="Calibri" w:hAnsi="Times New Roman" w:cstheme="minorBidi"/>
          <w:i/>
          <w:iCs/>
          <w:sz w:val="22"/>
          <w:szCs w:val="22"/>
        </w:rPr>
      </w:pPr>
    </w:p>
    <w:p w:rsidR="0099190A" w:rsidRPr="00E37C4B" w:rsidRDefault="0099190A" w:rsidP="00E37C4B">
      <w:pPr>
        <w:pStyle w:val="Heading2"/>
        <w:tabs>
          <w:tab w:val="left" w:pos="540"/>
        </w:tabs>
        <w:spacing w:line="200" w:lineRule="atLeast"/>
        <w:rPr>
          <w:rFonts w:ascii="Times New Roman" w:eastAsia="Calibri" w:hAnsi="Times New Roman"/>
          <w:i/>
          <w:iCs/>
          <w:sz w:val="22"/>
          <w:szCs w:val="22"/>
        </w:rPr>
      </w:pPr>
      <w:r w:rsidRPr="00E37C4B">
        <w:rPr>
          <w:rFonts w:ascii="Times New Roman" w:eastAsia="Calibri" w:hAnsi="Times New Roman"/>
          <w:i/>
          <w:iCs/>
          <w:sz w:val="22"/>
          <w:szCs w:val="22"/>
        </w:rPr>
        <w:t>(f)</w:t>
      </w:r>
      <w:r w:rsidRPr="00E37C4B">
        <w:rPr>
          <w:rFonts w:ascii="Times New Roman" w:eastAsia="Calibri" w:hAnsi="Times New Roman"/>
          <w:i/>
          <w:iCs/>
          <w:sz w:val="22"/>
          <w:szCs w:val="22"/>
        </w:rPr>
        <w:tab/>
        <w:t>Related party disclosures</w:t>
      </w:r>
    </w:p>
    <w:p w:rsidR="0099190A" w:rsidRPr="00E37C4B" w:rsidRDefault="0099190A" w:rsidP="00E37C4B">
      <w:pPr>
        <w:spacing w:line="200" w:lineRule="atLeast"/>
        <w:rPr>
          <w:rFonts w:ascii="Times New Roman" w:hAnsi="Times New Roman" w:cs="Times New Roman"/>
          <w:sz w:val="22"/>
          <w:szCs w:val="22"/>
          <w:lang w:val="en-GB" w:bidi="ar-SA"/>
        </w:rPr>
      </w:pPr>
    </w:p>
    <w:p w:rsidR="0099190A" w:rsidRPr="00E37C4B" w:rsidRDefault="0099190A" w:rsidP="00E37C4B">
      <w:pPr>
        <w:spacing w:line="200" w:lineRule="atLeast"/>
        <w:ind w:left="562"/>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From 1 January 2017, the Group has adopted TAS 24 (revised 2016) Related Party Disclosures. </w:t>
      </w:r>
    </w:p>
    <w:p w:rsidR="0099190A" w:rsidRPr="00E37C4B" w:rsidRDefault="0099190A" w:rsidP="00E37C4B">
      <w:pPr>
        <w:spacing w:line="200" w:lineRule="atLeast"/>
        <w:ind w:left="562"/>
        <w:rPr>
          <w:rFonts w:ascii="Times New Roman" w:hAnsi="Times New Roman" w:cs="Times New Roman"/>
          <w:sz w:val="22"/>
          <w:szCs w:val="22"/>
          <w:lang w:val="en-GB" w:bidi="ar-SA"/>
        </w:rPr>
      </w:pPr>
    </w:p>
    <w:p w:rsidR="0099190A" w:rsidRPr="00E37C4B" w:rsidRDefault="0099190A" w:rsidP="00E37C4B">
      <w:pPr>
        <w:spacing w:line="200" w:lineRule="atLeast"/>
        <w:ind w:left="562"/>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Under the change in policy, the Group required to disclose about nature of relationships, transactions, outstanding balances and obligations with related parties in the financial statements.</w:t>
      </w:r>
    </w:p>
    <w:p w:rsidR="0099190A" w:rsidRPr="00E37C4B" w:rsidRDefault="0099190A" w:rsidP="00E37C4B">
      <w:pPr>
        <w:spacing w:line="200" w:lineRule="atLeast"/>
        <w:ind w:left="562"/>
        <w:rPr>
          <w:rFonts w:ascii="Times New Roman" w:hAnsi="Times New Roman" w:cs="Times New Roman"/>
          <w:sz w:val="22"/>
          <w:szCs w:val="22"/>
          <w:lang w:val="en-GB" w:bidi="ar-SA"/>
        </w:rPr>
      </w:pPr>
    </w:p>
    <w:p w:rsidR="006F6E04" w:rsidRPr="00E37C4B" w:rsidRDefault="0099190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0" w:right="-43"/>
        <w:jc w:val="thaiDistribute"/>
        <w:rPr>
          <w:rFonts w:ascii="Times New Roman" w:eastAsia="Calibri" w:hAnsi="Times New Roman" w:cs="Times New Roman"/>
          <w:sz w:val="22"/>
          <w:szCs w:val="22"/>
          <w:lang w:val="en-GB" w:bidi="ar-SA"/>
        </w:rPr>
      </w:pPr>
      <w:r w:rsidRPr="00E37C4B">
        <w:rPr>
          <w:rFonts w:ascii="Times New Roman" w:hAnsi="Times New Roman" w:cs="Times New Roman"/>
          <w:sz w:val="22"/>
          <w:szCs w:val="22"/>
          <w:lang w:val="en-GB" w:bidi="ar-SA"/>
        </w:rPr>
        <w:t>Comparative information has been re-presented so that it also is in conformity with the revised standard. The change in accounting policy only impacts presentation aspects.</w:t>
      </w:r>
    </w:p>
    <w:p w:rsidR="00F31B72" w:rsidRPr="00E37C4B" w:rsidRDefault="00F31B7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0" w:right="-43"/>
        <w:jc w:val="thaiDistribute"/>
        <w:rPr>
          <w:rFonts w:ascii="Times New Roman" w:eastAsia="Calibri" w:hAnsi="Times New Roman" w:cs="Times New Roman"/>
          <w:sz w:val="22"/>
          <w:szCs w:val="22"/>
          <w:lang w:val="en-GB" w:bidi="ar-SA"/>
        </w:rPr>
      </w:pPr>
    </w:p>
    <w:p w:rsidR="00775FB1" w:rsidRPr="00E37C4B" w:rsidRDefault="007C57A9" w:rsidP="00E37C4B">
      <w:pPr>
        <w:pStyle w:val="Heading2"/>
        <w:tabs>
          <w:tab w:val="left" w:pos="540"/>
        </w:tabs>
        <w:spacing w:line="200" w:lineRule="atLeast"/>
        <w:rPr>
          <w:rFonts w:ascii="Times New Roman" w:eastAsia="Calibri" w:hAnsi="Times New Roman"/>
          <w:i/>
          <w:iCs/>
          <w:sz w:val="22"/>
          <w:szCs w:val="22"/>
        </w:rPr>
      </w:pPr>
      <w:r w:rsidRPr="00E37C4B">
        <w:rPr>
          <w:rFonts w:ascii="Times New Roman" w:eastAsia="Calibri" w:hAnsi="Times New Roman"/>
          <w:i/>
          <w:iCs/>
          <w:sz w:val="22"/>
          <w:szCs w:val="22"/>
        </w:rPr>
        <w:t>(g</w:t>
      </w:r>
      <w:r w:rsidR="00A223BF" w:rsidRPr="00E37C4B">
        <w:rPr>
          <w:rFonts w:ascii="Times New Roman" w:eastAsia="Calibri" w:hAnsi="Times New Roman"/>
          <w:i/>
          <w:iCs/>
          <w:sz w:val="22"/>
          <w:szCs w:val="22"/>
        </w:rPr>
        <w:t>)</w:t>
      </w:r>
      <w:r w:rsidR="00A223BF" w:rsidRPr="00E37C4B">
        <w:rPr>
          <w:rFonts w:ascii="Times New Roman" w:eastAsia="Calibri" w:hAnsi="Times New Roman"/>
          <w:i/>
          <w:iCs/>
          <w:sz w:val="22"/>
          <w:szCs w:val="22"/>
        </w:rPr>
        <w:tab/>
      </w:r>
      <w:r w:rsidR="00775FB1" w:rsidRPr="00E37C4B">
        <w:rPr>
          <w:rFonts w:ascii="Times New Roman" w:eastAsia="Calibri" w:hAnsi="Times New Roman"/>
          <w:i/>
          <w:iCs/>
          <w:sz w:val="22"/>
          <w:szCs w:val="22"/>
        </w:rPr>
        <w:t>Presentation of operating segments</w:t>
      </w:r>
    </w:p>
    <w:p w:rsidR="00775FB1" w:rsidRPr="00E37C4B" w:rsidRDefault="00775FB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both"/>
        <w:rPr>
          <w:rFonts w:ascii="Times New Roman" w:eastAsia="Calibri" w:hAnsi="Times New Roman" w:cs="Times New Roman"/>
          <w:b/>
          <w:bCs/>
          <w:i/>
          <w:iCs/>
          <w:sz w:val="22"/>
          <w:szCs w:val="22"/>
        </w:rPr>
      </w:pPr>
    </w:p>
    <w:p w:rsidR="00C61FCC" w:rsidRPr="00E37C4B" w:rsidRDefault="00C61FC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eastAsia="Calibri" w:hAnsi="Times New Roman" w:cs="Times New Roman"/>
          <w:sz w:val="22"/>
          <w:szCs w:val="22"/>
          <w:lang w:bidi="ar-SA"/>
        </w:rPr>
      </w:pPr>
      <w:r w:rsidRPr="00E37C4B">
        <w:rPr>
          <w:rFonts w:ascii="Times New Roman" w:eastAsia="Calibri" w:hAnsi="Times New Roman" w:cs="Times New Roman"/>
          <w:sz w:val="22"/>
          <w:szCs w:val="22"/>
          <w:lang w:bidi="ar-SA"/>
        </w:rPr>
        <w:t>From 1 January 201</w:t>
      </w:r>
      <w:r w:rsidR="00436044" w:rsidRPr="00E37C4B">
        <w:rPr>
          <w:rFonts w:ascii="Times New Roman" w:eastAsia="Calibri" w:hAnsi="Times New Roman" w:cs="Times New Roman"/>
          <w:sz w:val="22"/>
          <w:szCs w:val="22"/>
          <w:lang w:bidi="ar-SA"/>
        </w:rPr>
        <w:t>7</w:t>
      </w:r>
      <w:r w:rsidRPr="00E37C4B">
        <w:rPr>
          <w:rFonts w:ascii="Times New Roman" w:eastAsia="Calibri" w:hAnsi="Times New Roman" w:cs="Times New Roman"/>
          <w:sz w:val="22"/>
          <w:szCs w:val="22"/>
          <w:lang w:bidi="ar-SA"/>
        </w:rPr>
        <w:t>, the Group has</w:t>
      </w:r>
      <w:r w:rsidR="00CC6549" w:rsidRPr="00E37C4B">
        <w:rPr>
          <w:rFonts w:ascii="Times New Roman" w:eastAsia="Calibri" w:hAnsi="Times New Roman" w:cs="Times New Roman"/>
          <w:sz w:val="22"/>
          <w:szCs w:val="22"/>
          <w:lang w:bidi="ar-SA"/>
        </w:rPr>
        <w:t xml:space="preserve"> ado</w:t>
      </w:r>
      <w:r w:rsidR="00DD21EA" w:rsidRPr="00E37C4B">
        <w:rPr>
          <w:rFonts w:ascii="Times New Roman" w:eastAsia="Calibri" w:hAnsi="Times New Roman" w:cs="Times New Roman"/>
          <w:sz w:val="22"/>
          <w:szCs w:val="22"/>
          <w:lang w:bidi="ar-SA"/>
        </w:rPr>
        <w:t>pted TFRS 8 (revised 201</w:t>
      </w:r>
      <w:r w:rsidR="00436044" w:rsidRPr="00E37C4B">
        <w:rPr>
          <w:rFonts w:ascii="Times New Roman" w:eastAsia="Calibri" w:hAnsi="Times New Roman" w:cs="Times New Roman"/>
          <w:sz w:val="22"/>
          <w:szCs w:val="22"/>
          <w:lang w:bidi="ar-SA"/>
        </w:rPr>
        <w:t>6</w:t>
      </w:r>
      <w:r w:rsidR="00DD21EA" w:rsidRPr="00E37C4B">
        <w:rPr>
          <w:rFonts w:ascii="Times New Roman" w:eastAsia="Calibri" w:hAnsi="Times New Roman" w:cs="Times New Roman"/>
          <w:sz w:val="22"/>
          <w:szCs w:val="22"/>
          <w:lang w:bidi="ar-SA"/>
        </w:rPr>
        <w:t>) Operating S</w:t>
      </w:r>
      <w:r w:rsidRPr="00E37C4B">
        <w:rPr>
          <w:rFonts w:ascii="Times New Roman" w:eastAsia="Calibri" w:hAnsi="Times New Roman" w:cs="Times New Roman"/>
          <w:sz w:val="22"/>
          <w:szCs w:val="22"/>
          <w:lang w:bidi="ar-SA"/>
        </w:rPr>
        <w:t>egments.</w:t>
      </w:r>
    </w:p>
    <w:p w:rsidR="00C61FCC" w:rsidRPr="00E37C4B" w:rsidRDefault="00C61FC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eastAsia="Calibri" w:hAnsi="Times New Roman" w:cs="Times New Roman"/>
          <w:sz w:val="22"/>
          <w:szCs w:val="22"/>
          <w:lang w:bidi="ar-SA"/>
        </w:rPr>
      </w:pPr>
    </w:p>
    <w:p w:rsidR="00775FB1" w:rsidRPr="00E37C4B" w:rsidRDefault="004360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TFRS 8 (revised 2016</w:t>
      </w:r>
      <w:r w:rsidR="00775FB1" w:rsidRPr="00E37C4B">
        <w:rPr>
          <w:rFonts w:ascii="Times New Roman" w:eastAsia="Calibri" w:hAnsi="Times New Roman" w:cs="Times New Roman"/>
          <w:sz w:val="22"/>
          <w:szCs w:val="22"/>
          <w:lang w:val="en-GB" w:bidi="ar-SA"/>
        </w:rPr>
        <w:t xml:space="preserve">) </w:t>
      </w:r>
      <w:r w:rsidR="00775FB1" w:rsidRPr="00E37C4B">
        <w:rPr>
          <w:rFonts w:ascii="Times New Roman" w:eastAsia="Calibri" w:hAnsi="Times New Roman" w:cs="Times New Roman"/>
          <w:sz w:val="22"/>
          <w:szCs w:val="22"/>
        </w:rPr>
        <w:t>Operating Segments</w:t>
      </w:r>
      <w:r w:rsidR="00775FB1" w:rsidRPr="00E37C4B">
        <w:rPr>
          <w:rFonts w:ascii="Times New Roman" w:eastAsia="Calibri" w:hAnsi="Times New Roman" w:cs="Times New Roman"/>
          <w:sz w:val="22"/>
          <w:szCs w:val="22"/>
          <w:lang w:val="en-GB" w:bidi="ar-SA"/>
        </w:rPr>
        <w:t xml:space="preserve"> introduces the “management approach” to segment reporting. </w:t>
      </w:r>
      <w:r w:rsidR="005B667E" w:rsidRPr="00E37C4B">
        <w:rPr>
          <w:rFonts w:ascii="Times New Roman" w:eastAsia="Calibri" w:hAnsi="Times New Roman" w:cs="Times New Roman"/>
          <w:sz w:val="22"/>
          <w:szCs w:val="22"/>
        </w:rPr>
        <w:t>S</w:t>
      </w:r>
      <w:proofErr w:type="spellStart"/>
      <w:r w:rsidR="00C25E88" w:rsidRPr="00E37C4B">
        <w:rPr>
          <w:rFonts w:ascii="Times New Roman" w:eastAsia="Calibri" w:hAnsi="Times New Roman" w:cs="Times New Roman"/>
          <w:sz w:val="22"/>
          <w:szCs w:val="22"/>
          <w:lang w:val="en-GB" w:bidi="ar-SA"/>
        </w:rPr>
        <w:t>egment</w:t>
      </w:r>
      <w:proofErr w:type="spellEnd"/>
      <w:r w:rsidR="00775FB1" w:rsidRPr="00E37C4B">
        <w:rPr>
          <w:rFonts w:ascii="Times New Roman" w:eastAsia="Calibri" w:hAnsi="Times New Roman" w:cs="Times New Roman"/>
          <w:sz w:val="22"/>
          <w:szCs w:val="22"/>
          <w:lang w:val="en-GB" w:bidi="ar-SA"/>
        </w:rPr>
        <w:t xml:space="preserve"> information based on the internal reports regularly reviewed by the </w:t>
      </w:r>
      <w:r w:rsidR="006F771D" w:rsidRPr="00E37C4B">
        <w:rPr>
          <w:rFonts w:ascii="Times New Roman" w:eastAsia="Calibri" w:hAnsi="Times New Roman" w:cs="Times New Roman"/>
          <w:sz w:val="22"/>
          <w:szCs w:val="22"/>
          <w:lang w:val="en-GB" w:bidi="ar-SA"/>
        </w:rPr>
        <w:t>Group</w:t>
      </w:r>
      <w:r w:rsidR="00775FB1" w:rsidRPr="00E37C4B">
        <w:rPr>
          <w:rFonts w:ascii="Times New Roman" w:eastAsia="Calibri" w:hAnsi="Times New Roman" w:cs="Times New Roman"/>
          <w:sz w:val="22"/>
          <w:szCs w:val="22"/>
          <w:lang w:val="en-GB" w:bidi="ar-SA"/>
        </w:rPr>
        <w:t xml:space="preserve">’s Chief Operating Decision Maker in order to assess each segment’s performance and to allocate resources to those segments. </w:t>
      </w:r>
    </w:p>
    <w:p w:rsidR="002515A9" w:rsidRPr="00E37C4B" w:rsidRDefault="002515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eastAsia="Calibri" w:hAnsi="Times New Roman" w:cs="Times New Roman"/>
          <w:sz w:val="22"/>
          <w:szCs w:val="22"/>
          <w:lang w:val="en-GB" w:bidi="ar-SA"/>
        </w:rPr>
      </w:pPr>
    </w:p>
    <w:p w:rsidR="007C57A9" w:rsidRPr="00E37C4B" w:rsidRDefault="00A223BF" w:rsidP="00E37C4B">
      <w:pPr>
        <w:pStyle w:val="Heading2"/>
        <w:tabs>
          <w:tab w:val="left" w:pos="540"/>
        </w:tabs>
        <w:spacing w:line="200" w:lineRule="atLeast"/>
        <w:rPr>
          <w:rFonts w:ascii="Times New Roman" w:eastAsia="Calibri" w:hAnsi="Times New Roman"/>
          <w:i/>
          <w:iCs/>
          <w:sz w:val="22"/>
          <w:szCs w:val="22"/>
        </w:rPr>
      </w:pPr>
      <w:r w:rsidRPr="00E37C4B">
        <w:rPr>
          <w:rFonts w:ascii="Times New Roman" w:eastAsia="Calibri" w:hAnsi="Times New Roman"/>
          <w:i/>
          <w:iCs/>
          <w:sz w:val="22"/>
          <w:szCs w:val="22"/>
        </w:rPr>
        <w:t>(h)</w:t>
      </w:r>
      <w:r w:rsidRPr="00E37C4B">
        <w:rPr>
          <w:rFonts w:ascii="Times New Roman" w:eastAsia="Calibri" w:hAnsi="Times New Roman"/>
          <w:i/>
          <w:iCs/>
          <w:sz w:val="22"/>
          <w:szCs w:val="22"/>
        </w:rPr>
        <w:tab/>
      </w:r>
      <w:r w:rsidR="007C57A9" w:rsidRPr="00E37C4B">
        <w:rPr>
          <w:rFonts w:ascii="Times New Roman" w:eastAsia="Calibri" w:hAnsi="Times New Roman"/>
          <w:i/>
          <w:iCs/>
          <w:sz w:val="22"/>
          <w:szCs w:val="22"/>
        </w:rPr>
        <w:t>Fair value measurement</w:t>
      </w:r>
    </w:p>
    <w:p w:rsidR="007C57A9" w:rsidRPr="00E37C4B" w:rsidRDefault="007C57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00" w:lineRule="atLeast"/>
        <w:jc w:val="thaiDistribute"/>
        <w:rPr>
          <w:rFonts w:ascii="Times New Roman" w:eastAsia="Calibri" w:hAnsi="Times New Roman" w:cs="Times New Roman"/>
          <w:b/>
          <w:bCs/>
          <w:i/>
          <w:iCs/>
          <w:sz w:val="22"/>
          <w:szCs w:val="22"/>
        </w:rPr>
      </w:pPr>
    </w:p>
    <w:p w:rsidR="007C57A9" w:rsidRPr="00E37C4B" w:rsidRDefault="007C57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00" w:lineRule="atLeast"/>
        <w:ind w:left="540"/>
        <w:jc w:val="thaiDistribute"/>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 xml:space="preserve">TFRS 13 </w:t>
      </w:r>
      <w:r w:rsidR="00896EB7" w:rsidRPr="00E37C4B">
        <w:rPr>
          <w:rFonts w:ascii="Times New Roman" w:eastAsia="Calibri" w:hAnsi="Times New Roman" w:cs="Times New Roman"/>
          <w:sz w:val="22"/>
          <w:szCs w:val="22"/>
          <w:lang w:bidi="ar-SA"/>
        </w:rPr>
        <w:t>(revised 2016</w:t>
      </w:r>
      <w:r w:rsidR="00DD21EA" w:rsidRPr="00E37C4B">
        <w:rPr>
          <w:rFonts w:ascii="Times New Roman" w:eastAsia="Calibri" w:hAnsi="Times New Roman" w:cs="Times New Roman"/>
          <w:sz w:val="22"/>
          <w:szCs w:val="22"/>
          <w:lang w:bidi="ar-SA"/>
        </w:rPr>
        <w:t xml:space="preserve">) Fair Value Measurement </w:t>
      </w:r>
      <w:r w:rsidRPr="00E37C4B">
        <w:rPr>
          <w:rFonts w:ascii="Times New Roman" w:eastAsia="Calibri" w:hAnsi="Times New Roman" w:cs="Times New Roman"/>
          <w:sz w:val="22"/>
          <w:szCs w:val="22"/>
          <w:lang w:val="en-GB" w:bidi="ar-SA"/>
        </w:rPr>
        <w:t xml:space="preserve">establishes a single framework for measuring fair value and making disclosures about fair value measurements, when such measurements are required or permitted by other TFRSs. In particular, it unifies the definition of fair value as the price at which an orderly transaction to sell an asset or to transfer a liability would take place between market participants at the measurements date. It also replaces and expands the disclosure requirements about fair value measurements in other TFRSs.  </w:t>
      </w:r>
    </w:p>
    <w:p w:rsidR="007C57A9" w:rsidRPr="00E37C4B" w:rsidRDefault="007C57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20"/>
        <w:jc w:val="both"/>
        <w:rPr>
          <w:rFonts w:ascii="Times New Roman" w:eastAsia="Calibri" w:hAnsi="Times New Roman" w:cs="Times New Roman"/>
          <w:sz w:val="22"/>
          <w:szCs w:val="22"/>
          <w:lang w:val="en-GB" w:bidi="ar-SA"/>
        </w:rPr>
      </w:pPr>
    </w:p>
    <w:p w:rsidR="007C57A9" w:rsidRPr="00E37C4B" w:rsidRDefault="007C57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In accordance with the transitional p</w:t>
      </w:r>
      <w:r w:rsidR="00DD21EA" w:rsidRPr="00E37C4B">
        <w:rPr>
          <w:rFonts w:ascii="Times New Roman" w:eastAsia="Calibri" w:hAnsi="Times New Roman" w:cs="Times New Roman"/>
          <w:sz w:val="22"/>
          <w:szCs w:val="22"/>
          <w:lang w:val="en-GB" w:bidi="ar-SA"/>
        </w:rPr>
        <w:t>rovisions of TFRS 13, the Group</w:t>
      </w:r>
      <w:r w:rsidRPr="00E37C4B">
        <w:rPr>
          <w:rFonts w:ascii="Times New Roman" w:eastAsia="Calibri" w:hAnsi="Times New Roman" w:cs="Times New Roman"/>
          <w:sz w:val="22"/>
          <w:szCs w:val="22"/>
          <w:lang w:val="en-GB" w:bidi="ar-SA"/>
        </w:rPr>
        <w:t> has applied the new fair value measurement guidance prospectively, and has not provided any comparative information for new disclosures. </w:t>
      </w:r>
    </w:p>
    <w:p w:rsidR="00E22B10" w:rsidRPr="00E37C4B" w:rsidRDefault="00E22B1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eastAsia="Calibri" w:hAnsi="Times New Roman" w:cs="Times New Roman"/>
          <w:sz w:val="22"/>
          <w:szCs w:val="22"/>
          <w:lang w:val="en-GB" w:bidi="ar-SA"/>
        </w:rPr>
      </w:pPr>
    </w:p>
    <w:p w:rsidR="00E37C4B" w:rsidRPr="00E37C4B" w:rsidRDefault="00E37C4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eastAsia="Calibri" w:hAnsi="Times New Roman" w:cs="Times New Roman"/>
          <w:b/>
          <w:bCs/>
          <w:i/>
          <w:iCs/>
          <w:sz w:val="22"/>
          <w:szCs w:val="22"/>
        </w:rPr>
      </w:pPr>
      <w:r w:rsidRPr="00E37C4B">
        <w:rPr>
          <w:rFonts w:ascii="Times New Roman" w:eastAsia="Calibri" w:hAnsi="Times New Roman" w:cs="Times New Roman"/>
          <w:i/>
          <w:iCs/>
          <w:sz w:val="22"/>
          <w:szCs w:val="22"/>
        </w:rPr>
        <w:br w:type="page"/>
      </w:r>
    </w:p>
    <w:p w:rsidR="00E22B10" w:rsidRPr="00E37C4B" w:rsidRDefault="00E22B10" w:rsidP="00E37C4B">
      <w:pPr>
        <w:pStyle w:val="Heading2"/>
        <w:tabs>
          <w:tab w:val="left" w:pos="540"/>
        </w:tabs>
        <w:spacing w:line="200" w:lineRule="atLeast"/>
        <w:rPr>
          <w:rFonts w:ascii="Times New Roman" w:eastAsia="Calibri" w:hAnsi="Times New Roman"/>
          <w:i/>
          <w:iCs/>
          <w:sz w:val="22"/>
          <w:szCs w:val="22"/>
        </w:rPr>
      </w:pPr>
      <w:r w:rsidRPr="00E37C4B">
        <w:rPr>
          <w:rFonts w:ascii="Times New Roman" w:eastAsia="Calibri" w:hAnsi="Times New Roman"/>
          <w:i/>
          <w:iCs/>
          <w:sz w:val="22"/>
          <w:szCs w:val="22"/>
        </w:rPr>
        <w:lastRenderedPageBreak/>
        <w:t>3.2</w:t>
      </w:r>
      <w:r w:rsidRPr="00E37C4B">
        <w:rPr>
          <w:rFonts w:ascii="Times New Roman" w:eastAsia="Calibri" w:hAnsi="Times New Roman"/>
          <w:i/>
          <w:iCs/>
          <w:sz w:val="22"/>
          <w:szCs w:val="22"/>
        </w:rPr>
        <w:tab/>
        <w:t>E</w:t>
      </w:r>
      <w:r w:rsidR="000C5A24" w:rsidRPr="00E37C4B">
        <w:rPr>
          <w:rFonts w:ascii="Times New Roman" w:hAnsi="Times New Roman"/>
          <w:i/>
          <w:iCs/>
          <w:sz w:val="22"/>
          <w:szCs w:val="22"/>
        </w:rPr>
        <w:t>ffect</w:t>
      </w:r>
      <w:r w:rsidRPr="00E37C4B">
        <w:rPr>
          <w:rFonts w:ascii="Times New Roman" w:hAnsi="Times New Roman"/>
          <w:i/>
          <w:iCs/>
          <w:sz w:val="22"/>
          <w:szCs w:val="22"/>
        </w:rPr>
        <w:t xml:space="preserve"> from </w:t>
      </w:r>
      <w:r w:rsidR="00640D47">
        <w:rPr>
          <w:rFonts w:ascii="Times New Roman" w:hAnsi="Times New Roman"/>
          <w:i/>
          <w:iCs/>
          <w:sz w:val="22"/>
          <w:szCs w:val="22"/>
        </w:rPr>
        <w:t>accounting adjustment</w:t>
      </w:r>
    </w:p>
    <w:p w:rsidR="00E22B10" w:rsidRPr="00E37C4B" w:rsidRDefault="00E22B1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eastAsia="Calibri" w:hAnsi="Times New Roman" w:cs="Times New Roman"/>
          <w:sz w:val="22"/>
          <w:szCs w:val="22"/>
          <w:lang w:val="en-GB" w:bidi="ar-SA"/>
        </w:rPr>
      </w:pPr>
    </w:p>
    <w:p w:rsidR="00640D47" w:rsidRPr="00640D47" w:rsidRDefault="00640D47" w:rsidP="00640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eastAsia="Calibri" w:hAnsi="Times New Roman" w:cs="Times New Roman"/>
          <w:sz w:val="22"/>
          <w:szCs w:val="22"/>
          <w:lang w:val="en-GB" w:bidi="ar-SA"/>
        </w:rPr>
      </w:pPr>
      <w:r w:rsidRPr="00640D47">
        <w:rPr>
          <w:rFonts w:ascii="Times New Roman" w:eastAsia="Calibri" w:hAnsi="Times New Roman" w:cs="Times New Roman"/>
          <w:sz w:val="22"/>
          <w:szCs w:val="22"/>
          <w:lang w:val="en-GB" w:bidi="ar-SA"/>
        </w:rPr>
        <w:t xml:space="preserve">The Group had reconsidered </w:t>
      </w:r>
      <w:r w:rsidR="008775DD">
        <w:rPr>
          <w:rFonts w:ascii="Times New Roman" w:eastAsia="Calibri" w:hAnsi="Times New Roman" w:cs="Times New Roman"/>
          <w:sz w:val="22"/>
          <w:szCs w:val="22"/>
          <w:lang w:val="en-GB" w:bidi="ar-SA"/>
        </w:rPr>
        <w:t>the prior year accounting adjustment related to</w:t>
      </w:r>
      <w:r w:rsidRPr="00640D47">
        <w:rPr>
          <w:rFonts w:ascii="Times New Roman" w:eastAsia="Calibri" w:hAnsi="Times New Roman" w:cs="Times New Roman"/>
          <w:sz w:val="22"/>
          <w:szCs w:val="22"/>
          <w:lang w:val="en-GB" w:bidi="ar-SA"/>
        </w:rPr>
        <w:t xml:space="preserve"> the business combination under common control in 2015. The Group should separate presentation of “surplus on the business combination under common control transactions” in equity which formerly included in retained earnings. Therefore, the corresponding figures were retrospectively applied by separate presentation of this transaction in the financial statement as followed. </w:t>
      </w:r>
    </w:p>
    <w:p w:rsidR="00E22B10" w:rsidRPr="00E37C4B" w:rsidRDefault="00E22B10" w:rsidP="00E37C4B">
      <w:pPr>
        <w:tabs>
          <w:tab w:val="clear" w:pos="454"/>
          <w:tab w:val="left" w:pos="562"/>
        </w:tabs>
        <w:spacing w:line="200" w:lineRule="atLeast"/>
        <w:ind w:left="562"/>
        <w:jc w:val="thaiDistribute"/>
        <w:rPr>
          <w:rFonts w:ascii="Times New Roman" w:hAnsi="Times New Roman" w:cs="Times New Roman"/>
          <w:sz w:val="22"/>
          <w:szCs w:val="22"/>
        </w:rPr>
      </w:pPr>
    </w:p>
    <w:tbl>
      <w:tblPr>
        <w:tblW w:w="9540" w:type="dxa"/>
        <w:tblInd w:w="450" w:type="dxa"/>
        <w:tblLayout w:type="fixed"/>
        <w:tblLook w:val="01E0" w:firstRow="1" w:lastRow="1" w:firstColumn="1" w:lastColumn="1" w:noHBand="0" w:noVBand="0"/>
      </w:tblPr>
      <w:tblGrid>
        <w:gridCol w:w="4410"/>
        <w:gridCol w:w="1620"/>
        <w:gridCol w:w="270"/>
        <w:gridCol w:w="1530"/>
        <w:gridCol w:w="268"/>
        <w:gridCol w:w="1442"/>
      </w:tblGrid>
      <w:tr w:rsidR="00E22B10" w:rsidRPr="00E37C4B" w:rsidTr="00C20078">
        <w:trPr>
          <w:tblHeader/>
        </w:trPr>
        <w:tc>
          <w:tcPr>
            <w:tcW w:w="4410" w:type="dxa"/>
            <w:shd w:val="clear" w:color="auto" w:fill="auto"/>
          </w:tcPr>
          <w:p w:rsidR="00E22B10" w:rsidRPr="00E37C4B" w:rsidRDefault="00E22B10" w:rsidP="00E37C4B">
            <w:pPr>
              <w:pStyle w:val="BodyText"/>
              <w:spacing w:after="0" w:line="200" w:lineRule="atLeast"/>
              <w:ind w:right="-108"/>
              <w:jc w:val="center"/>
              <w:rPr>
                <w:rFonts w:ascii="Times New Roman" w:hAnsi="Times New Roman" w:cs="Times New Roman"/>
                <w:sz w:val="22"/>
              </w:rPr>
            </w:pPr>
          </w:p>
        </w:tc>
        <w:tc>
          <w:tcPr>
            <w:tcW w:w="5130" w:type="dxa"/>
            <w:gridSpan w:val="5"/>
            <w:tcBorders>
              <w:bottom w:val="single" w:sz="4" w:space="0" w:color="auto"/>
            </w:tcBorders>
          </w:tcPr>
          <w:p w:rsidR="00E22B10" w:rsidRPr="00E37C4B" w:rsidRDefault="00E22B10" w:rsidP="00E37C4B">
            <w:pPr>
              <w:pStyle w:val="BodyText"/>
              <w:spacing w:after="0" w:line="200" w:lineRule="atLeast"/>
              <w:ind w:right="-108"/>
              <w:jc w:val="center"/>
              <w:rPr>
                <w:rFonts w:ascii="Times New Roman" w:hAnsi="Times New Roman" w:cs="Times New Roman"/>
                <w:b/>
                <w:bCs/>
                <w:sz w:val="22"/>
              </w:rPr>
            </w:pPr>
            <w:r w:rsidRPr="00E37C4B">
              <w:rPr>
                <w:rFonts w:ascii="Times New Roman" w:hAnsi="Times New Roman" w:cs="Times New Roman"/>
                <w:b/>
                <w:bCs/>
                <w:sz w:val="22"/>
              </w:rPr>
              <w:t>Consolidated financial statements</w:t>
            </w:r>
          </w:p>
        </w:tc>
      </w:tr>
      <w:tr w:rsidR="00E22B10" w:rsidRPr="00E37C4B" w:rsidTr="00C20078">
        <w:trPr>
          <w:trHeight w:val="181"/>
          <w:tblHeader/>
        </w:trPr>
        <w:tc>
          <w:tcPr>
            <w:tcW w:w="4410" w:type="dxa"/>
            <w:shd w:val="clear" w:color="auto" w:fill="auto"/>
          </w:tcPr>
          <w:p w:rsidR="00E22B10" w:rsidRPr="00E37C4B" w:rsidRDefault="00E22B10" w:rsidP="00E37C4B">
            <w:pPr>
              <w:pStyle w:val="BodyText"/>
              <w:spacing w:after="0" w:line="200" w:lineRule="atLeast"/>
              <w:ind w:right="-108"/>
              <w:jc w:val="center"/>
              <w:rPr>
                <w:rFonts w:ascii="Times New Roman" w:hAnsi="Times New Roman" w:cs="Times New Roman"/>
                <w:sz w:val="22"/>
              </w:rPr>
            </w:pPr>
          </w:p>
        </w:tc>
        <w:tc>
          <w:tcPr>
            <w:tcW w:w="1620" w:type="dxa"/>
            <w:shd w:val="clear" w:color="auto" w:fill="auto"/>
          </w:tcPr>
          <w:p w:rsidR="00E22B10" w:rsidRPr="00E37C4B" w:rsidRDefault="00C20078" w:rsidP="00C20078">
            <w:pPr>
              <w:pStyle w:val="BodyText"/>
              <w:spacing w:after="0" w:line="200" w:lineRule="atLeast"/>
              <w:ind w:right="-108"/>
              <w:jc w:val="center"/>
              <w:rPr>
                <w:rFonts w:ascii="Times New Roman" w:hAnsi="Times New Roman" w:cs="Times New Roman"/>
                <w:sz w:val="22"/>
                <w:cs/>
              </w:rPr>
            </w:pPr>
            <w:r>
              <w:rPr>
                <w:rFonts w:ascii="Times New Roman" w:hAnsi="Times New Roman" w:cs="Times New Roman"/>
                <w:sz w:val="22"/>
              </w:rPr>
              <w:t>Before effect from accounting adjustment</w:t>
            </w:r>
          </w:p>
        </w:tc>
        <w:tc>
          <w:tcPr>
            <w:tcW w:w="270" w:type="dxa"/>
          </w:tcPr>
          <w:p w:rsidR="00E22B10" w:rsidRPr="00E37C4B" w:rsidRDefault="00E22B10" w:rsidP="00E37C4B">
            <w:pPr>
              <w:pStyle w:val="BodyText"/>
              <w:spacing w:after="0" w:line="200" w:lineRule="atLeast"/>
              <w:ind w:right="-405"/>
              <w:jc w:val="both"/>
              <w:rPr>
                <w:rFonts w:ascii="Times New Roman" w:hAnsi="Times New Roman" w:cs="Times New Roman"/>
                <w:sz w:val="22"/>
              </w:rPr>
            </w:pPr>
          </w:p>
        </w:tc>
        <w:tc>
          <w:tcPr>
            <w:tcW w:w="1530" w:type="dxa"/>
          </w:tcPr>
          <w:p w:rsidR="00AA7D6B" w:rsidRDefault="00AA7D6B" w:rsidP="00E37C4B">
            <w:pPr>
              <w:pStyle w:val="BodyText"/>
              <w:spacing w:after="0" w:line="200" w:lineRule="atLeast"/>
              <w:ind w:left="-108" w:right="-108"/>
              <w:jc w:val="center"/>
              <w:rPr>
                <w:rFonts w:ascii="Times New Roman" w:hAnsi="Times New Roman" w:cs="Times New Roman"/>
                <w:sz w:val="22"/>
              </w:rPr>
            </w:pPr>
          </w:p>
          <w:p w:rsidR="00E22B10" w:rsidRPr="00E37C4B" w:rsidRDefault="00E22B10" w:rsidP="00E37C4B">
            <w:pPr>
              <w:pStyle w:val="BodyText"/>
              <w:spacing w:after="0" w:line="200" w:lineRule="atLeast"/>
              <w:ind w:left="-108" w:right="-108"/>
              <w:jc w:val="center"/>
              <w:rPr>
                <w:rFonts w:ascii="Times New Roman" w:hAnsi="Times New Roman" w:cs="Times New Roman"/>
                <w:sz w:val="22"/>
              </w:rPr>
            </w:pPr>
            <w:r w:rsidRPr="00E37C4B">
              <w:rPr>
                <w:rFonts w:ascii="Times New Roman" w:hAnsi="Times New Roman" w:cs="Times New Roman"/>
                <w:sz w:val="22"/>
              </w:rPr>
              <w:t>Adjust</w:t>
            </w:r>
            <w:r w:rsidR="00BE64E4" w:rsidRPr="00E37C4B">
              <w:rPr>
                <w:rFonts w:ascii="Times New Roman" w:hAnsi="Times New Roman" w:cs="Times New Roman"/>
                <w:sz w:val="22"/>
              </w:rPr>
              <w:t>ment transaction</w:t>
            </w:r>
          </w:p>
        </w:tc>
        <w:tc>
          <w:tcPr>
            <w:tcW w:w="268" w:type="dxa"/>
          </w:tcPr>
          <w:p w:rsidR="00E22B10" w:rsidRPr="00E37C4B" w:rsidRDefault="00E22B10" w:rsidP="00E37C4B">
            <w:pPr>
              <w:pStyle w:val="BodyText"/>
              <w:spacing w:after="0" w:line="200" w:lineRule="atLeast"/>
              <w:ind w:right="-405"/>
              <w:jc w:val="both"/>
              <w:rPr>
                <w:rFonts w:ascii="Times New Roman" w:hAnsi="Times New Roman" w:cs="Times New Roman"/>
                <w:sz w:val="22"/>
              </w:rPr>
            </w:pPr>
          </w:p>
        </w:tc>
        <w:tc>
          <w:tcPr>
            <w:tcW w:w="1442" w:type="dxa"/>
          </w:tcPr>
          <w:p w:rsidR="00C27427" w:rsidRDefault="00C27427" w:rsidP="00E37C4B">
            <w:pPr>
              <w:pStyle w:val="BodyText"/>
              <w:spacing w:after="0" w:line="200" w:lineRule="atLeast"/>
              <w:ind w:right="-108"/>
              <w:jc w:val="center"/>
              <w:rPr>
                <w:rFonts w:ascii="Times New Roman" w:hAnsi="Times New Roman" w:cstheme="minorBidi"/>
                <w:sz w:val="22"/>
              </w:rPr>
            </w:pPr>
          </w:p>
          <w:p w:rsidR="00AA7D6B" w:rsidRDefault="00AA7D6B" w:rsidP="00E37C4B">
            <w:pPr>
              <w:pStyle w:val="BodyText"/>
              <w:spacing w:after="0" w:line="200" w:lineRule="atLeast"/>
              <w:ind w:right="-108"/>
              <w:jc w:val="center"/>
              <w:rPr>
                <w:rFonts w:ascii="Times New Roman" w:hAnsi="Times New Roman" w:cs="Times New Roman"/>
                <w:sz w:val="22"/>
              </w:rPr>
            </w:pPr>
          </w:p>
          <w:p w:rsidR="00E22B10" w:rsidRPr="00E37C4B" w:rsidRDefault="00E22B10" w:rsidP="00E37C4B">
            <w:pPr>
              <w:pStyle w:val="BodyText"/>
              <w:spacing w:after="0" w:line="200" w:lineRule="atLeast"/>
              <w:ind w:right="-108"/>
              <w:jc w:val="center"/>
              <w:rPr>
                <w:rFonts w:ascii="Times New Roman" w:hAnsi="Times New Roman" w:cs="Times New Roman"/>
                <w:sz w:val="22"/>
              </w:rPr>
            </w:pPr>
            <w:r w:rsidRPr="00E37C4B">
              <w:rPr>
                <w:rFonts w:ascii="Times New Roman" w:hAnsi="Times New Roman" w:cs="Times New Roman"/>
                <w:sz w:val="22"/>
              </w:rPr>
              <w:t>Restated</w:t>
            </w:r>
          </w:p>
        </w:tc>
      </w:tr>
      <w:tr w:rsidR="00E22B10" w:rsidRPr="00E37C4B" w:rsidTr="00C20078">
        <w:trPr>
          <w:tblHeader/>
        </w:trPr>
        <w:tc>
          <w:tcPr>
            <w:tcW w:w="4410" w:type="dxa"/>
          </w:tcPr>
          <w:p w:rsidR="00E22B10" w:rsidRPr="00E37C4B" w:rsidRDefault="00E22B10" w:rsidP="00E37C4B">
            <w:pPr>
              <w:pStyle w:val="BodyText"/>
              <w:spacing w:after="0" w:line="200" w:lineRule="atLeast"/>
              <w:ind w:right="-405"/>
              <w:jc w:val="both"/>
              <w:rPr>
                <w:rFonts w:ascii="Times New Roman" w:hAnsi="Times New Roman" w:cs="Times New Roman"/>
                <w:sz w:val="22"/>
              </w:rPr>
            </w:pPr>
          </w:p>
        </w:tc>
        <w:tc>
          <w:tcPr>
            <w:tcW w:w="5130" w:type="dxa"/>
            <w:gridSpan w:val="5"/>
          </w:tcPr>
          <w:p w:rsidR="00E22B10" w:rsidRPr="00E37C4B" w:rsidRDefault="00E22B10" w:rsidP="00E37C4B">
            <w:pPr>
              <w:pStyle w:val="BodyText"/>
              <w:spacing w:after="0" w:line="200" w:lineRule="atLeast"/>
              <w:ind w:left="-115" w:right="-108"/>
              <w:jc w:val="center"/>
              <w:rPr>
                <w:rFonts w:ascii="Times New Roman" w:hAnsi="Times New Roman" w:cs="Times New Roman"/>
                <w:i/>
                <w:iCs/>
                <w:sz w:val="22"/>
              </w:rPr>
            </w:pPr>
            <w:r w:rsidRPr="00E37C4B">
              <w:rPr>
                <w:rFonts w:ascii="Times New Roman" w:hAnsi="Times New Roman" w:cs="Times New Roman"/>
                <w:i/>
                <w:iCs/>
                <w:sz w:val="22"/>
              </w:rPr>
              <w:t>(in thousand Baht)</w:t>
            </w:r>
          </w:p>
        </w:tc>
      </w:tr>
      <w:tr w:rsidR="00E22B10" w:rsidRPr="00E37C4B" w:rsidTr="00C20078">
        <w:tc>
          <w:tcPr>
            <w:tcW w:w="4410" w:type="dxa"/>
          </w:tcPr>
          <w:p w:rsidR="00E22B10" w:rsidRPr="00E37C4B" w:rsidRDefault="00E22B10" w:rsidP="00E37C4B">
            <w:pPr>
              <w:pStyle w:val="BodyText"/>
              <w:spacing w:after="0" w:line="200" w:lineRule="atLeast"/>
              <w:ind w:right="-405"/>
              <w:jc w:val="both"/>
              <w:rPr>
                <w:rFonts w:ascii="Times New Roman" w:hAnsi="Times New Roman" w:cs="Times New Roman"/>
                <w:b/>
                <w:bCs/>
                <w:i/>
                <w:iCs/>
                <w:sz w:val="22"/>
              </w:rPr>
            </w:pPr>
            <w:r w:rsidRPr="00E37C4B">
              <w:rPr>
                <w:rFonts w:ascii="Times New Roman" w:hAnsi="Times New Roman" w:cs="Times New Roman"/>
                <w:b/>
                <w:bCs/>
                <w:i/>
                <w:iCs/>
                <w:sz w:val="22"/>
              </w:rPr>
              <w:t>Statement of financial position</w:t>
            </w:r>
          </w:p>
        </w:tc>
        <w:tc>
          <w:tcPr>
            <w:tcW w:w="1620" w:type="dxa"/>
          </w:tcPr>
          <w:p w:rsidR="00E22B10" w:rsidRPr="00E37C4B" w:rsidRDefault="00E22B10" w:rsidP="00E37C4B">
            <w:pPr>
              <w:pStyle w:val="BodyText"/>
              <w:tabs>
                <w:tab w:val="clear" w:pos="680"/>
                <w:tab w:val="decimal" w:pos="695"/>
              </w:tabs>
              <w:spacing w:after="0" w:line="200" w:lineRule="atLeast"/>
              <w:ind w:left="-378" w:right="-156"/>
              <w:rPr>
                <w:rFonts w:ascii="Times New Roman" w:hAnsi="Times New Roman" w:cs="Times New Roman"/>
                <w:sz w:val="22"/>
              </w:rPr>
            </w:pPr>
          </w:p>
        </w:tc>
        <w:tc>
          <w:tcPr>
            <w:tcW w:w="270" w:type="dxa"/>
          </w:tcPr>
          <w:p w:rsidR="00E22B10" w:rsidRPr="00E37C4B" w:rsidRDefault="00E22B10" w:rsidP="00E37C4B">
            <w:pPr>
              <w:pStyle w:val="BodyText"/>
              <w:spacing w:after="0" w:line="200" w:lineRule="atLeast"/>
              <w:ind w:right="-405"/>
              <w:jc w:val="both"/>
              <w:rPr>
                <w:rFonts w:ascii="Times New Roman" w:hAnsi="Times New Roman" w:cs="Times New Roman"/>
                <w:sz w:val="22"/>
              </w:rPr>
            </w:pPr>
          </w:p>
        </w:tc>
        <w:tc>
          <w:tcPr>
            <w:tcW w:w="1530" w:type="dxa"/>
          </w:tcPr>
          <w:p w:rsidR="00E22B10" w:rsidRPr="00E37C4B" w:rsidRDefault="00E22B10" w:rsidP="00E37C4B">
            <w:pPr>
              <w:pStyle w:val="BodyText"/>
              <w:tabs>
                <w:tab w:val="clear" w:pos="680"/>
                <w:tab w:val="decimal" w:pos="695"/>
              </w:tabs>
              <w:spacing w:after="0" w:line="200" w:lineRule="atLeast"/>
              <w:ind w:right="-156"/>
              <w:rPr>
                <w:rFonts w:ascii="Times New Roman" w:hAnsi="Times New Roman" w:cs="Times New Roman"/>
                <w:sz w:val="22"/>
              </w:rPr>
            </w:pPr>
          </w:p>
        </w:tc>
        <w:tc>
          <w:tcPr>
            <w:tcW w:w="268" w:type="dxa"/>
          </w:tcPr>
          <w:p w:rsidR="00E22B10" w:rsidRPr="00E37C4B" w:rsidRDefault="00E22B10" w:rsidP="00E37C4B">
            <w:pPr>
              <w:pStyle w:val="BodyText"/>
              <w:spacing w:after="0" w:line="200" w:lineRule="atLeast"/>
              <w:ind w:right="-405"/>
              <w:jc w:val="both"/>
              <w:rPr>
                <w:rFonts w:ascii="Times New Roman" w:hAnsi="Times New Roman" w:cs="Times New Roman"/>
                <w:sz w:val="22"/>
              </w:rPr>
            </w:pPr>
          </w:p>
        </w:tc>
        <w:tc>
          <w:tcPr>
            <w:tcW w:w="1442" w:type="dxa"/>
          </w:tcPr>
          <w:p w:rsidR="00E22B10" w:rsidRPr="00E37C4B" w:rsidRDefault="00E22B10" w:rsidP="00E37C4B">
            <w:pPr>
              <w:pStyle w:val="BodyText"/>
              <w:tabs>
                <w:tab w:val="clear" w:pos="680"/>
                <w:tab w:val="decimal" w:pos="695"/>
              </w:tabs>
              <w:spacing w:after="0" w:line="200" w:lineRule="atLeast"/>
              <w:ind w:right="-156"/>
              <w:rPr>
                <w:rFonts w:ascii="Times New Roman" w:hAnsi="Times New Roman" w:cs="Times New Roman"/>
                <w:sz w:val="22"/>
              </w:rPr>
            </w:pPr>
          </w:p>
        </w:tc>
      </w:tr>
      <w:tr w:rsidR="00E22B10" w:rsidRPr="00E37C4B" w:rsidTr="00C20078">
        <w:tc>
          <w:tcPr>
            <w:tcW w:w="4410" w:type="dxa"/>
          </w:tcPr>
          <w:p w:rsidR="00E22B10" w:rsidRPr="00E37C4B" w:rsidRDefault="00E22B10" w:rsidP="00E37C4B">
            <w:pPr>
              <w:pStyle w:val="BodyText"/>
              <w:spacing w:after="0" w:line="200" w:lineRule="atLeast"/>
              <w:ind w:right="-405"/>
              <w:jc w:val="both"/>
              <w:rPr>
                <w:rFonts w:ascii="Times New Roman" w:hAnsi="Times New Roman" w:cs="Times New Roman"/>
                <w:sz w:val="22"/>
              </w:rPr>
            </w:pPr>
            <w:r w:rsidRPr="00E37C4B">
              <w:rPr>
                <w:rFonts w:ascii="Times New Roman" w:hAnsi="Times New Roman" w:cs="Times New Roman"/>
                <w:b/>
                <w:bCs/>
                <w:i/>
                <w:iCs/>
                <w:sz w:val="22"/>
              </w:rPr>
              <w:t xml:space="preserve"> As of 1 January 2017</w:t>
            </w:r>
          </w:p>
        </w:tc>
        <w:tc>
          <w:tcPr>
            <w:tcW w:w="1620" w:type="dxa"/>
          </w:tcPr>
          <w:p w:rsidR="00E22B10" w:rsidRPr="00E37C4B" w:rsidRDefault="00E22B10" w:rsidP="00E37C4B">
            <w:pPr>
              <w:pStyle w:val="BodyText"/>
              <w:tabs>
                <w:tab w:val="clear" w:pos="680"/>
                <w:tab w:val="decimal" w:pos="695"/>
              </w:tabs>
              <w:spacing w:after="0" w:line="200" w:lineRule="atLeast"/>
              <w:ind w:right="-156"/>
              <w:rPr>
                <w:rFonts w:ascii="Times New Roman" w:hAnsi="Times New Roman" w:cs="Times New Roman"/>
                <w:sz w:val="22"/>
              </w:rPr>
            </w:pPr>
          </w:p>
        </w:tc>
        <w:tc>
          <w:tcPr>
            <w:tcW w:w="270" w:type="dxa"/>
          </w:tcPr>
          <w:p w:rsidR="00E22B10" w:rsidRPr="00E37C4B" w:rsidRDefault="00E22B10" w:rsidP="00E37C4B">
            <w:pPr>
              <w:pStyle w:val="BodyText"/>
              <w:spacing w:after="0" w:line="200" w:lineRule="atLeast"/>
              <w:ind w:right="-405"/>
              <w:jc w:val="both"/>
              <w:rPr>
                <w:rFonts w:ascii="Times New Roman" w:hAnsi="Times New Roman" w:cs="Times New Roman"/>
                <w:sz w:val="22"/>
              </w:rPr>
            </w:pPr>
          </w:p>
        </w:tc>
        <w:tc>
          <w:tcPr>
            <w:tcW w:w="1530" w:type="dxa"/>
          </w:tcPr>
          <w:p w:rsidR="00E22B10" w:rsidRPr="00E37C4B" w:rsidRDefault="00E22B10" w:rsidP="00E37C4B">
            <w:pPr>
              <w:pStyle w:val="BodyText"/>
              <w:tabs>
                <w:tab w:val="clear" w:pos="680"/>
                <w:tab w:val="decimal" w:pos="695"/>
              </w:tabs>
              <w:spacing w:after="0" w:line="200" w:lineRule="atLeast"/>
              <w:ind w:right="-156"/>
              <w:rPr>
                <w:rFonts w:ascii="Times New Roman" w:hAnsi="Times New Roman" w:cs="Times New Roman"/>
                <w:sz w:val="22"/>
              </w:rPr>
            </w:pPr>
          </w:p>
        </w:tc>
        <w:tc>
          <w:tcPr>
            <w:tcW w:w="268" w:type="dxa"/>
          </w:tcPr>
          <w:p w:rsidR="00E22B10" w:rsidRPr="00E37C4B" w:rsidRDefault="00E22B10" w:rsidP="00E37C4B">
            <w:pPr>
              <w:pStyle w:val="BodyText"/>
              <w:spacing w:after="0" w:line="200" w:lineRule="atLeast"/>
              <w:ind w:right="-405"/>
              <w:jc w:val="both"/>
              <w:rPr>
                <w:rFonts w:ascii="Times New Roman" w:hAnsi="Times New Roman" w:cs="Times New Roman"/>
                <w:sz w:val="22"/>
              </w:rPr>
            </w:pPr>
          </w:p>
        </w:tc>
        <w:tc>
          <w:tcPr>
            <w:tcW w:w="1442" w:type="dxa"/>
          </w:tcPr>
          <w:p w:rsidR="00E22B10" w:rsidRPr="00E37C4B" w:rsidRDefault="00E22B10" w:rsidP="00E37C4B">
            <w:pPr>
              <w:pStyle w:val="BodyText"/>
              <w:tabs>
                <w:tab w:val="clear" w:pos="680"/>
                <w:tab w:val="decimal" w:pos="695"/>
              </w:tabs>
              <w:spacing w:after="0" w:line="200" w:lineRule="atLeast"/>
              <w:ind w:right="-156"/>
              <w:rPr>
                <w:rFonts w:ascii="Times New Roman" w:hAnsi="Times New Roman" w:cs="Times New Roman"/>
                <w:sz w:val="22"/>
              </w:rPr>
            </w:pPr>
          </w:p>
        </w:tc>
      </w:tr>
      <w:tr w:rsidR="00E22B10" w:rsidRPr="00E37C4B" w:rsidTr="00C20078">
        <w:tc>
          <w:tcPr>
            <w:tcW w:w="4410" w:type="dxa"/>
          </w:tcPr>
          <w:p w:rsidR="00E22B10" w:rsidRPr="00E37C4B" w:rsidRDefault="00E22B10" w:rsidP="00E37C4B">
            <w:pPr>
              <w:pStyle w:val="BodyText"/>
              <w:spacing w:after="0" w:line="200" w:lineRule="atLeast"/>
              <w:ind w:right="-405"/>
              <w:jc w:val="both"/>
              <w:rPr>
                <w:rFonts w:ascii="Times New Roman" w:hAnsi="Times New Roman" w:cs="Times New Roman"/>
                <w:b/>
                <w:bCs/>
                <w:sz w:val="22"/>
                <w:cs/>
              </w:rPr>
            </w:pPr>
            <w:r w:rsidRPr="00E37C4B">
              <w:rPr>
                <w:rFonts w:ascii="Times New Roman" w:hAnsi="Times New Roman" w:cs="Times New Roman"/>
                <w:sz w:val="22"/>
              </w:rPr>
              <w:t>Unappropriated</w:t>
            </w:r>
          </w:p>
        </w:tc>
        <w:tc>
          <w:tcPr>
            <w:tcW w:w="1620" w:type="dxa"/>
          </w:tcPr>
          <w:p w:rsidR="00E22B10" w:rsidRPr="00E37C4B" w:rsidRDefault="00E22B10" w:rsidP="00E37C4B">
            <w:pPr>
              <w:pStyle w:val="BodyText"/>
              <w:tabs>
                <w:tab w:val="clear" w:pos="680"/>
                <w:tab w:val="decimal" w:pos="695"/>
              </w:tabs>
              <w:spacing w:after="0" w:line="200" w:lineRule="atLeast"/>
              <w:ind w:right="72"/>
              <w:jc w:val="right"/>
              <w:rPr>
                <w:rFonts w:ascii="Times New Roman" w:hAnsi="Times New Roman" w:cs="Times New Roman"/>
                <w:sz w:val="22"/>
              </w:rPr>
            </w:pPr>
            <w:r w:rsidRPr="00E37C4B">
              <w:rPr>
                <w:rFonts w:ascii="Times New Roman" w:hAnsi="Times New Roman" w:cs="Times New Roman"/>
                <w:sz w:val="22"/>
              </w:rPr>
              <w:t>2,158,762</w:t>
            </w:r>
          </w:p>
        </w:tc>
        <w:tc>
          <w:tcPr>
            <w:tcW w:w="270" w:type="dxa"/>
          </w:tcPr>
          <w:p w:rsidR="00E22B10" w:rsidRPr="00E37C4B" w:rsidRDefault="00E22B10" w:rsidP="00E37C4B">
            <w:pPr>
              <w:pStyle w:val="BodyText"/>
              <w:spacing w:after="0" w:line="200" w:lineRule="atLeast"/>
              <w:ind w:right="-405"/>
              <w:jc w:val="both"/>
              <w:rPr>
                <w:rFonts w:ascii="Times New Roman" w:hAnsi="Times New Roman" w:cs="Times New Roman"/>
                <w:sz w:val="22"/>
              </w:rPr>
            </w:pPr>
          </w:p>
        </w:tc>
        <w:tc>
          <w:tcPr>
            <w:tcW w:w="1530" w:type="dxa"/>
          </w:tcPr>
          <w:p w:rsidR="00E22B10" w:rsidRPr="00E37C4B" w:rsidRDefault="00E22B10" w:rsidP="00D96F03">
            <w:pPr>
              <w:pStyle w:val="BodyText"/>
              <w:tabs>
                <w:tab w:val="clear" w:pos="680"/>
                <w:tab w:val="decimal" w:pos="695"/>
              </w:tabs>
              <w:spacing w:after="0" w:line="200" w:lineRule="atLeast"/>
              <w:jc w:val="right"/>
              <w:rPr>
                <w:rFonts w:ascii="Times New Roman" w:hAnsi="Times New Roman" w:cs="Times New Roman"/>
                <w:sz w:val="22"/>
              </w:rPr>
            </w:pPr>
            <w:r w:rsidRPr="00E37C4B">
              <w:rPr>
                <w:rFonts w:ascii="Times New Roman" w:hAnsi="Times New Roman" w:cs="Times New Roman"/>
                <w:sz w:val="22"/>
              </w:rPr>
              <w:t>(</w:t>
            </w:r>
            <w:r w:rsidR="00D96F03">
              <w:rPr>
                <w:rFonts w:ascii="Times New Roman" w:hAnsi="Times New Roman" w:cs="Times New Roman"/>
                <w:sz w:val="22"/>
              </w:rPr>
              <w:t>286,435</w:t>
            </w:r>
            <w:r w:rsidRPr="00E37C4B">
              <w:rPr>
                <w:rFonts w:ascii="Times New Roman" w:hAnsi="Times New Roman" w:cs="Times New Roman"/>
                <w:sz w:val="22"/>
              </w:rPr>
              <w:t>)</w:t>
            </w:r>
          </w:p>
        </w:tc>
        <w:tc>
          <w:tcPr>
            <w:tcW w:w="268" w:type="dxa"/>
          </w:tcPr>
          <w:p w:rsidR="00E22B10" w:rsidRPr="00E37C4B" w:rsidRDefault="00E22B10" w:rsidP="00E37C4B">
            <w:pPr>
              <w:pStyle w:val="BodyText"/>
              <w:spacing w:after="0" w:line="200" w:lineRule="atLeast"/>
              <w:ind w:right="-405"/>
              <w:jc w:val="both"/>
              <w:rPr>
                <w:rFonts w:ascii="Times New Roman" w:hAnsi="Times New Roman" w:cs="Times New Roman"/>
                <w:sz w:val="22"/>
              </w:rPr>
            </w:pPr>
          </w:p>
        </w:tc>
        <w:tc>
          <w:tcPr>
            <w:tcW w:w="1442" w:type="dxa"/>
          </w:tcPr>
          <w:p w:rsidR="00E22B10" w:rsidRPr="00E37C4B" w:rsidRDefault="00D96F03" w:rsidP="00640D47">
            <w:pPr>
              <w:pStyle w:val="BodyText"/>
              <w:tabs>
                <w:tab w:val="clear" w:pos="680"/>
                <w:tab w:val="decimal" w:pos="695"/>
              </w:tabs>
              <w:spacing w:after="0" w:line="200" w:lineRule="atLeast"/>
              <w:ind w:right="54"/>
              <w:jc w:val="right"/>
              <w:rPr>
                <w:rFonts w:ascii="Times New Roman" w:hAnsi="Times New Roman" w:cs="Times New Roman"/>
                <w:sz w:val="22"/>
              </w:rPr>
            </w:pPr>
            <w:r>
              <w:rPr>
                <w:rFonts w:ascii="Times New Roman" w:hAnsi="Times New Roman" w:cs="Times New Roman"/>
                <w:sz w:val="22"/>
              </w:rPr>
              <w:t>1,872,327</w:t>
            </w:r>
          </w:p>
        </w:tc>
      </w:tr>
      <w:tr w:rsidR="00E22B10" w:rsidRPr="00E37C4B" w:rsidTr="00C20078">
        <w:trPr>
          <w:trHeight w:val="60"/>
        </w:trPr>
        <w:tc>
          <w:tcPr>
            <w:tcW w:w="4410" w:type="dxa"/>
          </w:tcPr>
          <w:p w:rsidR="00E22B10" w:rsidRPr="00E37C4B" w:rsidRDefault="00EA2A4C" w:rsidP="00E37C4B">
            <w:pPr>
              <w:pStyle w:val="BodyText"/>
              <w:spacing w:after="0" w:line="200" w:lineRule="atLeast"/>
              <w:ind w:left="162" w:right="72" w:hanging="162"/>
              <w:jc w:val="both"/>
              <w:rPr>
                <w:rFonts w:ascii="Times New Roman" w:hAnsi="Times New Roman" w:cs="Times New Roman"/>
                <w:sz w:val="22"/>
              </w:rPr>
            </w:pPr>
            <w:r>
              <w:rPr>
                <w:rFonts w:ascii="Times New Roman" w:eastAsia="Calibri" w:hAnsi="Times New Roman" w:cs="Times New Roman"/>
                <w:sz w:val="22"/>
                <w:lang w:val="en-GB" w:bidi="ar-SA"/>
              </w:rPr>
              <w:t>S</w:t>
            </w:r>
            <w:r w:rsidRPr="00640D47">
              <w:rPr>
                <w:rFonts w:ascii="Times New Roman" w:eastAsia="Calibri" w:hAnsi="Times New Roman" w:cs="Times New Roman"/>
                <w:sz w:val="22"/>
                <w:lang w:val="en-GB" w:bidi="ar-SA"/>
              </w:rPr>
              <w:t>urplus on the business combination under common control transactions</w:t>
            </w:r>
          </w:p>
        </w:tc>
        <w:tc>
          <w:tcPr>
            <w:tcW w:w="1620" w:type="dxa"/>
          </w:tcPr>
          <w:p w:rsidR="00E22B10" w:rsidRPr="00E37C4B" w:rsidRDefault="00E22B1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right="72"/>
              <w:jc w:val="center"/>
              <w:rPr>
                <w:rFonts w:ascii="Times New Roman" w:hAnsi="Times New Roman" w:cs="Times New Roman"/>
                <w:sz w:val="22"/>
              </w:rPr>
            </w:pPr>
          </w:p>
          <w:p w:rsidR="00E22B10" w:rsidRPr="00E37C4B" w:rsidRDefault="00E22B1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right="72"/>
              <w:jc w:val="center"/>
              <w:rPr>
                <w:rFonts w:ascii="Times New Roman" w:hAnsi="Times New Roman" w:cs="Times New Roman"/>
                <w:sz w:val="22"/>
              </w:rPr>
            </w:pPr>
            <w:r w:rsidRPr="00E37C4B">
              <w:rPr>
                <w:rFonts w:ascii="Times New Roman" w:hAnsi="Times New Roman" w:cs="Times New Roman"/>
                <w:sz w:val="22"/>
              </w:rPr>
              <w:t>-</w:t>
            </w:r>
          </w:p>
        </w:tc>
        <w:tc>
          <w:tcPr>
            <w:tcW w:w="270" w:type="dxa"/>
          </w:tcPr>
          <w:p w:rsidR="00E22B10" w:rsidRPr="00E37C4B" w:rsidRDefault="00E22B10" w:rsidP="00E37C4B">
            <w:pPr>
              <w:pStyle w:val="BodyText"/>
              <w:spacing w:after="0" w:line="200" w:lineRule="atLeast"/>
              <w:ind w:right="-405"/>
              <w:jc w:val="both"/>
              <w:rPr>
                <w:rFonts w:ascii="Times New Roman" w:hAnsi="Times New Roman" w:cs="Times New Roman"/>
                <w:sz w:val="22"/>
              </w:rPr>
            </w:pPr>
          </w:p>
        </w:tc>
        <w:tc>
          <w:tcPr>
            <w:tcW w:w="1530" w:type="dxa"/>
          </w:tcPr>
          <w:p w:rsidR="00E22B10" w:rsidRPr="00E37C4B" w:rsidRDefault="00E22B10" w:rsidP="00E37C4B">
            <w:pPr>
              <w:pStyle w:val="BodyText"/>
              <w:tabs>
                <w:tab w:val="clear" w:pos="227"/>
                <w:tab w:val="clear" w:pos="454"/>
                <w:tab w:val="clear" w:pos="680"/>
                <w:tab w:val="clear" w:pos="907"/>
              </w:tabs>
              <w:spacing w:after="0" w:line="200" w:lineRule="atLeast"/>
              <w:ind w:right="72"/>
              <w:jc w:val="right"/>
              <w:rPr>
                <w:rFonts w:ascii="Times New Roman" w:hAnsi="Times New Roman" w:cs="Times New Roman"/>
                <w:sz w:val="22"/>
              </w:rPr>
            </w:pPr>
          </w:p>
          <w:p w:rsidR="00E22B10" w:rsidRPr="00E37C4B" w:rsidRDefault="00D96F03" w:rsidP="00E37C4B">
            <w:pPr>
              <w:pStyle w:val="BodyText"/>
              <w:tabs>
                <w:tab w:val="clear" w:pos="227"/>
                <w:tab w:val="clear" w:pos="454"/>
                <w:tab w:val="clear" w:pos="680"/>
                <w:tab w:val="clear" w:pos="907"/>
              </w:tabs>
              <w:spacing w:after="0" w:line="200" w:lineRule="atLeast"/>
              <w:ind w:right="72"/>
              <w:jc w:val="right"/>
              <w:rPr>
                <w:rFonts w:ascii="Times New Roman" w:hAnsi="Times New Roman" w:cs="Times New Roman"/>
                <w:sz w:val="22"/>
              </w:rPr>
            </w:pPr>
            <w:r>
              <w:rPr>
                <w:rFonts w:ascii="Times New Roman" w:hAnsi="Times New Roman" w:cs="Times New Roman"/>
                <w:sz w:val="22"/>
              </w:rPr>
              <w:t>286,435</w:t>
            </w:r>
          </w:p>
        </w:tc>
        <w:tc>
          <w:tcPr>
            <w:tcW w:w="268" w:type="dxa"/>
          </w:tcPr>
          <w:p w:rsidR="00E22B10" w:rsidRPr="00E37C4B" w:rsidRDefault="00E22B10" w:rsidP="00E37C4B">
            <w:pPr>
              <w:pStyle w:val="BodyText"/>
              <w:spacing w:after="0" w:line="200" w:lineRule="atLeast"/>
              <w:ind w:right="-405"/>
              <w:jc w:val="both"/>
              <w:rPr>
                <w:rFonts w:ascii="Times New Roman" w:hAnsi="Times New Roman" w:cs="Times New Roman"/>
                <w:sz w:val="22"/>
              </w:rPr>
            </w:pPr>
          </w:p>
        </w:tc>
        <w:tc>
          <w:tcPr>
            <w:tcW w:w="1442" w:type="dxa"/>
          </w:tcPr>
          <w:p w:rsidR="00E22B10" w:rsidRPr="00E37C4B" w:rsidRDefault="00E22B10" w:rsidP="00E37C4B">
            <w:pPr>
              <w:pStyle w:val="BodyText"/>
              <w:tabs>
                <w:tab w:val="clear" w:pos="680"/>
                <w:tab w:val="decimal" w:pos="695"/>
              </w:tabs>
              <w:spacing w:after="0" w:line="200" w:lineRule="atLeast"/>
              <w:ind w:right="54"/>
              <w:jc w:val="right"/>
              <w:rPr>
                <w:rFonts w:ascii="Times New Roman" w:hAnsi="Times New Roman" w:cs="Times New Roman"/>
                <w:sz w:val="22"/>
              </w:rPr>
            </w:pPr>
          </w:p>
          <w:p w:rsidR="00E22B10" w:rsidRPr="00E37C4B" w:rsidRDefault="00D96F03" w:rsidP="00E37C4B">
            <w:pPr>
              <w:pStyle w:val="BodyText"/>
              <w:tabs>
                <w:tab w:val="clear" w:pos="680"/>
                <w:tab w:val="decimal" w:pos="695"/>
              </w:tabs>
              <w:spacing w:after="0" w:line="200" w:lineRule="atLeast"/>
              <w:ind w:right="54"/>
              <w:jc w:val="right"/>
              <w:rPr>
                <w:rFonts w:ascii="Times New Roman" w:hAnsi="Times New Roman" w:cs="Times New Roman"/>
                <w:sz w:val="22"/>
              </w:rPr>
            </w:pPr>
            <w:r>
              <w:rPr>
                <w:rFonts w:ascii="Times New Roman" w:hAnsi="Times New Roman" w:cs="Times New Roman"/>
                <w:sz w:val="22"/>
              </w:rPr>
              <w:t>286,435</w:t>
            </w:r>
          </w:p>
        </w:tc>
      </w:tr>
      <w:tr w:rsidR="00E22B10" w:rsidRPr="00E37C4B" w:rsidTr="00C20078">
        <w:tc>
          <w:tcPr>
            <w:tcW w:w="4410" w:type="dxa"/>
          </w:tcPr>
          <w:p w:rsidR="00E22B10" w:rsidRPr="00E37C4B" w:rsidRDefault="00E22B10" w:rsidP="00E37C4B">
            <w:pPr>
              <w:pStyle w:val="BodyText"/>
              <w:spacing w:after="0" w:line="200" w:lineRule="atLeast"/>
              <w:ind w:right="-405"/>
              <w:jc w:val="both"/>
              <w:rPr>
                <w:rFonts w:ascii="Times New Roman" w:hAnsi="Times New Roman" w:cs="Times New Roman"/>
                <w:b/>
                <w:bCs/>
                <w:i/>
                <w:iCs/>
                <w:sz w:val="22"/>
                <w:cs/>
              </w:rPr>
            </w:pPr>
          </w:p>
        </w:tc>
        <w:tc>
          <w:tcPr>
            <w:tcW w:w="1620" w:type="dxa"/>
          </w:tcPr>
          <w:p w:rsidR="00E22B10" w:rsidRPr="00E37C4B" w:rsidRDefault="00E22B1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right="72"/>
              <w:jc w:val="right"/>
              <w:rPr>
                <w:rFonts w:ascii="Times New Roman" w:hAnsi="Times New Roman" w:cs="Times New Roman"/>
                <w:sz w:val="22"/>
              </w:rPr>
            </w:pPr>
          </w:p>
        </w:tc>
        <w:tc>
          <w:tcPr>
            <w:tcW w:w="270" w:type="dxa"/>
          </w:tcPr>
          <w:p w:rsidR="00E22B10" w:rsidRPr="00E37C4B" w:rsidRDefault="00E22B10" w:rsidP="00E37C4B">
            <w:pPr>
              <w:pStyle w:val="BodyText"/>
              <w:spacing w:after="0" w:line="200" w:lineRule="atLeast"/>
              <w:ind w:right="-405"/>
              <w:jc w:val="both"/>
              <w:rPr>
                <w:rFonts w:ascii="Times New Roman" w:hAnsi="Times New Roman" w:cs="Times New Roman"/>
                <w:sz w:val="22"/>
              </w:rPr>
            </w:pPr>
          </w:p>
        </w:tc>
        <w:tc>
          <w:tcPr>
            <w:tcW w:w="1530" w:type="dxa"/>
          </w:tcPr>
          <w:p w:rsidR="00E22B10" w:rsidRPr="00E37C4B" w:rsidRDefault="00E22B10" w:rsidP="00E37C4B">
            <w:pPr>
              <w:pStyle w:val="BodyText"/>
              <w:tabs>
                <w:tab w:val="clear" w:pos="227"/>
                <w:tab w:val="clear" w:pos="454"/>
                <w:tab w:val="clear" w:pos="680"/>
                <w:tab w:val="clear" w:pos="907"/>
              </w:tabs>
              <w:spacing w:after="0" w:line="200" w:lineRule="atLeast"/>
              <w:jc w:val="right"/>
              <w:rPr>
                <w:rFonts w:ascii="Times New Roman" w:hAnsi="Times New Roman" w:cs="Times New Roman"/>
                <w:sz w:val="22"/>
              </w:rPr>
            </w:pPr>
          </w:p>
        </w:tc>
        <w:tc>
          <w:tcPr>
            <w:tcW w:w="268" w:type="dxa"/>
          </w:tcPr>
          <w:p w:rsidR="00E22B10" w:rsidRPr="00E37C4B" w:rsidRDefault="00E22B10" w:rsidP="00E37C4B">
            <w:pPr>
              <w:pStyle w:val="BodyText"/>
              <w:spacing w:after="0" w:line="200" w:lineRule="atLeast"/>
              <w:ind w:right="-405"/>
              <w:jc w:val="both"/>
              <w:rPr>
                <w:rFonts w:ascii="Times New Roman" w:hAnsi="Times New Roman" w:cs="Times New Roman"/>
                <w:sz w:val="22"/>
              </w:rPr>
            </w:pPr>
          </w:p>
        </w:tc>
        <w:tc>
          <w:tcPr>
            <w:tcW w:w="1442" w:type="dxa"/>
          </w:tcPr>
          <w:p w:rsidR="00E22B10" w:rsidRPr="00E37C4B" w:rsidRDefault="00E22B10" w:rsidP="00E37C4B">
            <w:pPr>
              <w:pStyle w:val="BodyText"/>
              <w:tabs>
                <w:tab w:val="clear" w:pos="680"/>
                <w:tab w:val="decimal" w:pos="695"/>
              </w:tabs>
              <w:spacing w:after="0" w:line="200" w:lineRule="atLeast"/>
              <w:ind w:right="54"/>
              <w:jc w:val="right"/>
              <w:rPr>
                <w:rFonts w:ascii="Times New Roman" w:hAnsi="Times New Roman" w:cs="Times New Roman"/>
                <w:sz w:val="22"/>
              </w:rPr>
            </w:pPr>
          </w:p>
        </w:tc>
      </w:tr>
      <w:tr w:rsidR="00E22B10" w:rsidRPr="00E37C4B" w:rsidTr="00C20078">
        <w:tc>
          <w:tcPr>
            <w:tcW w:w="4410" w:type="dxa"/>
          </w:tcPr>
          <w:p w:rsidR="00E22B10" w:rsidRPr="00E37C4B" w:rsidRDefault="00E22B10" w:rsidP="00E37C4B">
            <w:pPr>
              <w:pStyle w:val="BodyText"/>
              <w:spacing w:after="0" w:line="200" w:lineRule="atLeast"/>
              <w:ind w:right="-405"/>
              <w:jc w:val="both"/>
              <w:rPr>
                <w:rFonts w:ascii="Times New Roman" w:hAnsi="Times New Roman" w:cs="Times New Roman"/>
                <w:b/>
                <w:bCs/>
                <w:i/>
                <w:iCs/>
                <w:sz w:val="22"/>
              </w:rPr>
            </w:pPr>
            <w:r w:rsidRPr="00E37C4B">
              <w:rPr>
                <w:rFonts w:ascii="Times New Roman" w:hAnsi="Times New Roman" w:cs="Times New Roman"/>
                <w:b/>
                <w:bCs/>
                <w:i/>
                <w:iCs/>
                <w:sz w:val="22"/>
              </w:rPr>
              <w:t>Statement of financial position</w:t>
            </w:r>
          </w:p>
        </w:tc>
        <w:tc>
          <w:tcPr>
            <w:tcW w:w="1620" w:type="dxa"/>
          </w:tcPr>
          <w:p w:rsidR="00E22B10" w:rsidRPr="00E37C4B" w:rsidRDefault="00E22B1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right="72"/>
              <w:jc w:val="right"/>
              <w:rPr>
                <w:rFonts w:ascii="Times New Roman" w:hAnsi="Times New Roman" w:cs="Times New Roman"/>
                <w:sz w:val="22"/>
              </w:rPr>
            </w:pPr>
          </w:p>
        </w:tc>
        <w:tc>
          <w:tcPr>
            <w:tcW w:w="270" w:type="dxa"/>
          </w:tcPr>
          <w:p w:rsidR="00E22B10" w:rsidRPr="00E37C4B" w:rsidRDefault="00E22B10" w:rsidP="00E37C4B">
            <w:pPr>
              <w:pStyle w:val="BodyText"/>
              <w:spacing w:after="0" w:line="200" w:lineRule="atLeast"/>
              <w:ind w:right="-405"/>
              <w:jc w:val="both"/>
              <w:rPr>
                <w:rFonts w:ascii="Times New Roman" w:hAnsi="Times New Roman" w:cs="Times New Roman"/>
                <w:sz w:val="22"/>
              </w:rPr>
            </w:pPr>
          </w:p>
        </w:tc>
        <w:tc>
          <w:tcPr>
            <w:tcW w:w="1530" w:type="dxa"/>
          </w:tcPr>
          <w:p w:rsidR="00E22B10" w:rsidRPr="00E37C4B" w:rsidRDefault="00E22B10" w:rsidP="00E37C4B">
            <w:pPr>
              <w:pStyle w:val="BodyText"/>
              <w:tabs>
                <w:tab w:val="clear" w:pos="227"/>
                <w:tab w:val="clear" w:pos="454"/>
                <w:tab w:val="clear" w:pos="680"/>
                <w:tab w:val="clear" w:pos="907"/>
              </w:tabs>
              <w:spacing w:after="0" w:line="200" w:lineRule="atLeast"/>
              <w:jc w:val="right"/>
              <w:rPr>
                <w:rFonts w:ascii="Times New Roman" w:hAnsi="Times New Roman" w:cs="Times New Roman"/>
                <w:sz w:val="22"/>
              </w:rPr>
            </w:pPr>
          </w:p>
        </w:tc>
        <w:tc>
          <w:tcPr>
            <w:tcW w:w="268" w:type="dxa"/>
          </w:tcPr>
          <w:p w:rsidR="00E22B10" w:rsidRPr="00E37C4B" w:rsidRDefault="00E22B10" w:rsidP="00E37C4B">
            <w:pPr>
              <w:pStyle w:val="BodyText"/>
              <w:spacing w:after="0" w:line="200" w:lineRule="atLeast"/>
              <w:ind w:right="-405"/>
              <w:jc w:val="both"/>
              <w:rPr>
                <w:rFonts w:ascii="Times New Roman" w:hAnsi="Times New Roman" w:cs="Times New Roman"/>
                <w:sz w:val="22"/>
              </w:rPr>
            </w:pPr>
          </w:p>
        </w:tc>
        <w:tc>
          <w:tcPr>
            <w:tcW w:w="1442" w:type="dxa"/>
          </w:tcPr>
          <w:p w:rsidR="00E22B10" w:rsidRPr="00E37C4B" w:rsidRDefault="00E22B10" w:rsidP="00E37C4B">
            <w:pPr>
              <w:pStyle w:val="BodyText"/>
              <w:tabs>
                <w:tab w:val="clear" w:pos="680"/>
                <w:tab w:val="decimal" w:pos="695"/>
              </w:tabs>
              <w:spacing w:after="0" w:line="200" w:lineRule="atLeast"/>
              <w:ind w:right="54"/>
              <w:jc w:val="right"/>
              <w:rPr>
                <w:rFonts w:ascii="Times New Roman" w:hAnsi="Times New Roman" w:cs="Times New Roman"/>
                <w:sz w:val="22"/>
              </w:rPr>
            </w:pPr>
          </w:p>
        </w:tc>
      </w:tr>
      <w:tr w:rsidR="00E22B10" w:rsidRPr="00E37C4B" w:rsidTr="00C20078">
        <w:tc>
          <w:tcPr>
            <w:tcW w:w="4410" w:type="dxa"/>
          </w:tcPr>
          <w:p w:rsidR="00E22B10" w:rsidRPr="00E37C4B" w:rsidRDefault="00E22B10" w:rsidP="00E37C4B">
            <w:pPr>
              <w:pStyle w:val="BodyText"/>
              <w:spacing w:after="0" w:line="200" w:lineRule="atLeast"/>
              <w:ind w:right="-405"/>
              <w:jc w:val="both"/>
              <w:rPr>
                <w:rFonts w:ascii="Times New Roman" w:hAnsi="Times New Roman" w:cs="Times New Roman"/>
                <w:sz w:val="22"/>
              </w:rPr>
            </w:pPr>
            <w:r w:rsidRPr="00E37C4B">
              <w:rPr>
                <w:rFonts w:ascii="Times New Roman" w:hAnsi="Times New Roman" w:cs="Times New Roman"/>
                <w:b/>
                <w:bCs/>
                <w:i/>
                <w:iCs/>
                <w:sz w:val="22"/>
              </w:rPr>
              <w:t xml:space="preserve"> As of 31 December 2017</w:t>
            </w:r>
          </w:p>
        </w:tc>
        <w:tc>
          <w:tcPr>
            <w:tcW w:w="1620" w:type="dxa"/>
          </w:tcPr>
          <w:p w:rsidR="00E22B10" w:rsidRPr="00E37C4B" w:rsidRDefault="00E22B1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right="72"/>
              <w:jc w:val="right"/>
              <w:rPr>
                <w:rFonts w:ascii="Times New Roman" w:hAnsi="Times New Roman" w:cs="Times New Roman"/>
                <w:sz w:val="22"/>
              </w:rPr>
            </w:pPr>
          </w:p>
        </w:tc>
        <w:tc>
          <w:tcPr>
            <w:tcW w:w="270" w:type="dxa"/>
          </w:tcPr>
          <w:p w:rsidR="00E22B10" w:rsidRPr="00E37C4B" w:rsidRDefault="00E22B10" w:rsidP="00E37C4B">
            <w:pPr>
              <w:pStyle w:val="BodyText"/>
              <w:spacing w:after="0" w:line="200" w:lineRule="atLeast"/>
              <w:ind w:right="-405"/>
              <w:jc w:val="both"/>
              <w:rPr>
                <w:rFonts w:ascii="Times New Roman" w:hAnsi="Times New Roman" w:cs="Times New Roman"/>
                <w:sz w:val="22"/>
              </w:rPr>
            </w:pPr>
          </w:p>
        </w:tc>
        <w:tc>
          <w:tcPr>
            <w:tcW w:w="1530" w:type="dxa"/>
          </w:tcPr>
          <w:p w:rsidR="00E22B10" w:rsidRPr="00E37C4B" w:rsidRDefault="00E22B10" w:rsidP="00E37C4B">
            <w:pPr>
              <w:pStyle w:val="BodyText"/>
              <w:tabs>
                <w:tab w:val="clear" w:pos="680"/>
                <w:tab w:val="decimal" w:pos="695"/>
              </w:tabs>
              <w:spacing w:after="0" w:line="200" w:lineRule="atLeast"/>
              <w:ind w:right="-156"/>
              <w:rPr>
                <w:rFonts w:ascii="Times New Roman" w:hAnsi="Times New Roman" w:cs="Times New Roman"/>
                <w:sz w:val="22"/>
              </w:rPr>
            </w:pPr>
          </w:p>
        </w:tc>
        <w:tc>
          <w:tcPr>
            <w:tcW w:w="268" w:type="dxa"/>
          </w:tcPr>
          <w:p w:rsidR="00E22B10" w:rsidRPr="00E37C4B" w:rsidRDefault="00E22B10" w:rsidP="00E37C4B">
            <w:pPr>
              <w:pStyle w:val="BodyText"/>
              <w:spacing w:after="0" w:line="200" w:lineRule="atLeast"/>
              <w:ind w:right="-405"/>
              <w:jc w:val="both"/>
              <w:rPr>
                <w:rFonts w:ascii="Times New Roman" w:hAnsi="Times New Roman" w:cs="Times New Roman"/>
                <w:sz w:val="22"/>
              </w:rPr>
            </w:pPr>
          </w:p>
        </w:tc>
        <w:tc>
          <w:tcPr>
            <w:tcW w:w="1442" w:type="dxa"/>
          </w:tcPr>
          <w:p w:rsidR="00E22B10" w:rsidRPr="00E37C4B" w:rsidRDefault="00E22B10" w:rsidP="00E37C4B">
            <w:pPr>
              <w:pStyle w:val="BodyText"/>
              <w:tabs>
                <w:tab w:val="clear" w:pos="680"/>
                <w:tab w:val="decimal" w:pos="695"/>
              </w:tabs>
              <w:spacing w:after="0" w:line="200" w:lineRule="atLeast"/>
              <w:ind w:right="54"/>
              <w:jc w:val="right"/>
              <w:rPr>
                <w:rFonts w:ascii="Times New Roman" w:hAnsi="Times New Roman" w:cs="Times New Roman"/>
                <w:sz w:val="22"/>
              </w:rPr>
            </w:pPr>
          </w:p>
        </w:tc>
      </w:tr>
      <w:tr w:rsidR="00D96F03" w:rsidRPr="00E37C4B" w:rsidTr="00C20078">
        <w:tc>
          <w:tcPr>
            <w:tcW w:w="4410" w:type="dxa"/>
          </w:tcPr>
          <w:p w:rsidR="00D96F03" w:rsidRPr="00E37C4B" w:rsidRDefault="00D96F03" w:rsidP="00D96F03">
            <w:pPr>
              <w:pStyle w:val="BodyText"/>
              <w:spacing w:after="0" w:line="200" w:lineRule="atLeast"/>
              <w:ind w:right="-405"/>
              <w:jc w:val="both"/>
              <w:rPr>
                <w:rFonts w:ascii="Times New Roman" w:hAnsi="Times New Roman" w:cs="Times New Roman"/>
                <w:b/>
                <w:bCs/>
                <w:sz w:val="22"/>
                <w:cs/>
              </w:rPr>
            </w:pPr>
            <w:r w:rsidRPr="00E37C4B">
              <w:rPr>
                <w:rFonts w:ascii="Times New Roman" w:hAnsi="Times New Roman" w:cs="Times New Roman"/>
                <w:sz w:val="22"/>
              </w:rPr>
              <w:t>Unappropriated</w:t>
            </w:r>
          </w:p>
        </w:tc>
        <w:tc>
          <w:tcPr>
            <w:tcW w:w="1620" w:type="dxa"/>
          </w:tcPr>
          <w:p w:rsidR="00D96F03" w:rsidRPr="00E37C4B" w:rsidRDefault="00D96F03" w:rsidP="00D96F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right="72"/>
              <w:jc w:val="right"/>
              <w:rPr>
                <w:rFonts w:ascii="Times New Roman" w:hAnsi="Times New Roman" w:cs="Times New Roman"/>
                <w:sz w:val="22"/>
              </w:rPr>
            </w:pPr>
            <w:r w:rsidRPr="00E37C4B">
              <w:rPr>
                <w:rFonts w:ascii="Times New Roman" w:hAnsi="Times New Roman" w:cs="Times New Roman"/>
                <w:sz w:val="22"/>
              </w:rPr>
              <w:t>2,422,91</w:t>
            </w:r>
            <w:r>
              <w:rPr>
                <w:rFonts w:ascii="Times New Roman" w:hAnsi="Times New Roman" w:cs="Times New Roman"/>
                <w:sz w:val="22"/>
              </w:rPr>
              <w:t>4</w:t>
            </w:r>
          </w:p>
        </w:tc>
        <w:tc>
          <w:tcPr>
            <w:tcW w:w="270" w:type="dxa"/>
          </w:tcPr>
          <w:p w:rsidR="00D96F03" w:rsidRPr="00E37C4B" w:rsidRDefault="00D96F03" w:rsidP="00D96F03">
            <w:pPr>
              <w:pStyle w:val="BodyText"/>
              <w:spacing w:after="0" w:line="200" w:lineRule="atLeast"/>
              <w:ind w:right="-405"/>
              <w:jc w:val="both"/>
              <w:rPr>
                <w:rFonts w:ascii="Times New Roman" w:hAnsi="Times New Roman" w:cs="Times New Roman"/>
                <w:sz w:val="22"/>
              </w:rPr>
            </w:pPr>
          </w:p>
        </w:tc>
        <w:tc>
          <w:tcPr>
            <w:tcW w:w="1530" w:type="dxa"/>
          </w:tcPr>
          <w:p w:rsidR="00D96F03" w:rsidRPr="00E37C4B" w:rsidRDefault="00D96F03" w:rsidP="00D96F03">
            <w:pPr>
              <w:pStyle w:val="BodyText"/>
              <w:tabs>
                <w:tab w:val="clear" w:pos="680"/>
                <w:tab w:val="decimal" w:pos="695"/>
              </w:tabs>
              <w:spacing w:after="0" w:line="200" w:lineRule="atLeast"/>
              <w:jc w:val="right"/>
              <w:rPr>
                <w:rFonts w:ascii="Times New Roman" w:hAnsi="Times New Roman" w:cs="Times New Roman"/>
                <w:sz w:val="22"/>
              </w:rPr>
            </w:pPr>
            <w:r w:rsidRPr="00E37C4B">
              <w:rPr>
                <w:rFonts w:ascii="Times New Roman" w:hAnsi="Times New Roman" w:cs="Times New Roman"/>
                <w:sz w:val="22"/>
              </w:rPr>
              <w:t>(</w:t>
            </w:r>
            <w:r>
              <w:rPr>
                <w:rFonts w:ascii="Times New Roman" w:hAnsi="Times New Roman" w:cs="Times New Roman"/>
                <w:sz w:val="22"/>
              </w:rPr>
              <w:t>286,435</w:t>
            </w:r>
            <w:r w:rsidRPr="00E37C4B">
              <w:rPr>
                <w:rFonts w:ascii="Times New Roman" w:hAnsi="Times New Roman" w:cs="Times New Roman"/>
                <w:sz w:val="22"/>
              </w:rPr>
              <w:t>)</w:t>
            </w:r>
          </w:p>
        </w:tc>
        <w:tc>
          <w:tcPr>
            <w:tcW w:w="268" w:type="dxa"/>
          </w:tcPr>
          <w:p w:rsidR="00D96F03" w:rsidRPr="00E37C4B" w:rsidRDefault="00D96F03" w:rsidP="00D96F03">
            <w:pPr>
              <w:pStyle w:val="BodyText"/>
              <w:spacing w:after="0" w:line="200" w:lineRule="atLeast"/>
              <w:ind w:right="-405"/>
              <w:jc w:val="both"/>
              <w:rPr>
                <w:rFonts w:ascii="Times New Roman" w:hAnsi="Times New Roman" w:cs="Times New Roman"/>
                <w:sz w:val="22"/>
              </w:rPr>
            </w:pPr>
          </w:p>
        </w:tc>
        <w:tc>
          <w:tcPr>
            <w:tcW w:w="1442" w:type="dxa"/>
          </w:tcPr>
          <w:p w:rsidR="00D96F03" w:rsidRPr="00E37C4B" w:rsidRDefault="00D96F03" w:rsidP="00D96F03">
            <w:pPr>
              <w:pStyle w:val="BodyText"/>
              <w:tabs>
                <w:tab w:val="clear" w:pos="680"/>
                <w:tab w:val="decimal" w:pos="695"/>
              </w:tabs>
              <w:spacing w:after="0" w:line="200" w:lineRule="atLeast"/>
              <w:ind w:right="54"/>
              <w:jc w:val="right"/>
              <w:rPr>
                <w:rFonts w:ascii="Times New Roman" w:hAnsi="Times New Roman" w:cs="Times New Roman"/>
                <w:sz w:val="22"/>
              </w:rPr>
            </w:pPr>
            <w:r>
              <w:rPr>
                <w:rFonts w:ascii="Times New Roman" w:hAnsi="Times New Roman" w:cs="Times New Roman"/>
                <w:sz w:val="22"/>
              </w:rPr>
              <w:t>2,136,479</w:t>
            </w:r>
          </w:p>
        </w:tc>
      </w:tr>
      <w:tr w:rsidR="00D96F03" w:rsidRPr="00E37C4B" w:rsidTr="00C20078">
        <w:tc>
          <w:tcPr>
            <w:tcW w:w="4410" w:type="dxa"/>
          </w:tcPr>
          <w:p w:rsidR="00D96F03" w:rsidRPr="00E37C4B" w:rsidRDefault="00D96F03" w:rsidP="00D96F03">
            <w:pPr>
              <w:pStyle w:val="BodyText"/>
              <w:spacing w:after="0" w:line="200" w:lineRule="atLeast"/>
              <w:ind w:left="162" w:right="72" w:hanging="162"/>
              <w:jc w:val="both"/>
              <w:rPr>
                <w:rFonts w:ascii="Times New Roman" w:hAnsi="Times New Roman" w:cs="Times New Roman"/>
                <w:sz w:val="22"/>
              </w:rPr>
            </w:pPr>
            <w:r>
              <w:rPr>
                <w:rFonts w:ascii="Times New Roman" w:eastAsia="Calibri" w:hAnsi="Times New Roman" w:cs="Times New Roman"/>
                <w:sz w:val="22"/>
                <w:lang w:val="en-GB" w:bidi="ar-SA"/>
              </w:rPr>
              <w:t>S</w:t>
            </w:r>
            <w:r w:rsidRPr="00640D47">
              <w:rPr>
                <w:rFonts w:ascii="Times New Roman" w:eastAsia="Calibri" w:hAnsi="Times New Roman" w:cs="Times New Roman"/>
                <w:sz w:val="22"/>
                <w:lang w:val="en-GB" w:bidi="ar-SA"/>
              </w:rPr>
              <w:t>urplus on the business combination under common control transactions</w:t>
            </w:r>
          </w:p>
        </w:tc>
        <w:tc>
          <w:tcPr>
            <w:tcW w:w="1620" w:type="dxa"/>
          </w:tcPr>
          <w:p w:rsidR="00D96F03" w:rsidRPr="00E37C4B" w:rsidRDefault="00D96F03" w:rsidP="00D96F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right="72"/>
              <w:jc w:val="center"/>
              <w:rPr>
                <w:rFonts w:ascii="Times New Roman" w:hAnsi="Times New Roman" w:cs="Times New Roman"/>
                <w:sz w:val="22"/>
              </w:rPr>
            </w:pPr>
          </w:p>
          <w:p w:rsidR="00D96F03" w:rsidRPr="00E37C4B" w:rsidRDefault="00D96F03" w:rsidP="00D96F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jc w:val="center"/>
              <w:rPr>
                <w:rFonts w:ascii="Times New Roman" w:hAnsi="Times New Roman" w:cs="Times New Roman"/>
                <w:sz w:val="22"/>
              </w:rPr>
            </w:pPr>
            <w:r w:rsidRPr="00E37C4B">
              <w:rPr>
                <w:rFonts w:ascii="Times New Roman" w:hAnsi="Times New Roman" w:cs="Times New Roman"/>
                <w:sz w:val="22"/>
              </w:rPr>
              <w:t>-</w:t>
            </w:r>
          </w:p>
        </w:tc>
        <w:tc>
          <w:tcPr>
            <w:tcW w:w="270" w:type="dxa"/>
          </w:tcPr>
          <w:p w:rsidR="00D96F03" w:rsidRPr="00E37C4B" w:rsidRDefault="00D96F03" w:rsidP="00D96F03">
            <w:pPr>
              <w:pStyle w:val="BodyText"/>
              <w:spacing w:after="0" w:line="200" w:lineRule="atLeast"/>
              <w:ind w:right="-405"/>
              <w:jc w:val="center"/>
              <w:rPr>
                <w:rFonts w:ascii="Times New Roman" w:hAnsi="Times New Roman" w:cs="Times New Roman"/>
                <w:sz w:val="22"/>
              </w:rPr>
            </w:pPr>
          </w:p>
        </w:tc>
        <w:tc>
          <w:tcPr>
            <w:tcW w:w="1530" w:type="dxa"/>
          </w:tcPr>
          <w:p w:rsidR="00D96F03" w:rsidRPr="00E37C4B" w:rsidRDefault="00D96F03" w:rsidP="00D96F03">
            <w:pPr>
              <w:pStyle w:val="BodyText"/>
              <w:tabs>
                <w:tab w:val="clear" w:pos="227"/>
                <w:tab w:val="clear" w:pos="454"/>
                <w:tab w:val="clear" w:pos="680"/>
                <w:tab w:val="clear" w:pos="907"/>
              </w:tabs>
              <w:spacing w:after="0" w:line="200" w:lineRule="atLeast"/>
              <w:ind w:right="72"/>
              <w:jc w:val="right"/>
              <w:rPr>
                <w:rFonts w:ascii="Times New Roman" w:hAnsi="Times New Roman" w:cs="Times New Roman"/>
                <w:sz w:val="22"/>
              </w:rPr>
            </w:pPr>
          </w:p>
          <w:p w:rsidR="00D96F03" w:rsidRPr="00E37C4B" w:rsidRDefault="00D96F03" w:rsidP="00D96F03">
            <w:pPr>
              <w:pStyle w:val="BodyText"/>
              <w:tabs>
                <w:tab w:val="clear" w:pos="227"/>
                <w:tab w:val="clear" w:pos="454"/>
                <w:tab w:val="clear" w:pos="680"/>
                <w:tab w:val="clear" w:pos="907"/>
              </w:tabs>
              <w:spacing w:after="0" w:line="200" w:lineRule="atLeast"/>
              <w:ind w:right="72"/>
              <w:jc w:val="right"/>
              <w:rPr>
                <w:rFonts w:ascii="Times New Roman" w:hAnsi="Times New Roman" w:cs="Times New Roman"/>
                <w:sz w:val="22"/>
              </w:rPr>
            </w:pPr>
            <w:r>
              <w:rPr>
                <w:rFonts w:ascii="Times New Roman" w:hAnsi="Times New Roman" w:cs="Times New Roman"/>
                <w:sz w:val="22"/>
              </w:rPr>
              <w:t>286,435</w:t>
            </w:r>
          </w:p>
        </w:tc>
        <w:tc>
          <w:tcPr>
            <w:tcW w:w="268" w:type="dxa"/>
          </w:tcPr>
          <w:p w:rsidR="00D96F03" w:rsidRPr="00E37C4B" w:rsidRDefault="00D96F03" w:rsidP="00D96F03">
            <w:pPr>
              <w:pStyle w:val="BodyText"/>
              <w:spacing w:after="0" w:line="200" w:lineRule="atLeast"/>
              <w:ind w:right="-405"/>
              <w:jc w:val="center"/>
              <w:rPr>
                <w:rFonts w:ascii="Times New Roman" w:hAnsi="Times New Roman" w:cs="Times New Roman"/>
                <w:sz w:val="22"/>
              </w:rPr>
            </w:pPr>
          </w:p>
        </w:tc>
        <w:tc>
          <w:tcPr>
            <w:tcW w:w="1442" w:type="dxa"/>
          </w:tcPr>
          <w:p w:rsidR="00D96F03" w:rsidRPr="00E37C4B" w:rsidRDefault="00D96F03" w:rsidP="00D96F03">
            <w:pPr>
              <w:pStyle w:val="BodyText"/>
              <w:tabs>
                <w:tab w:val="clear" w:pos="680"/>
                <w:tab w:val="decimal" w:pos="695"/>
              </w:tabs>
              <w:spacing w:after="0" w:line="200" w:lineRule="atLeast"/>
              <w:ind w:right="54"/>
              <w:jc w:val="right"/>
              <w:rPr>
                <w:rFonts w:ascii="Times New Roman" w:hAnsi="Times New Roman" w:cs="Times New Roman"/>
                <w:sz w:val="22"/>
              </w:rPr>
            </w:pPr>
          </w:p>
          <w:p w:rsidR="00D96F03" w:rsidRPr="00E37C4B" w:rsidRDefault="00D96F03" w:rsidP="00D96F03">
            <w:pPr>
              <w:pStyle w:val="BodyText"/>
              <w:tabs>
                <w:tab w:val="clear" w:pos="680"/>
                <w:tab w:val="left" w:pos="704"/>
              </w:tabs>
              <w:spacing w:after="0" w:line="200" w:lineRule="atLeast"/>
              <w:ind w:right="54"/>
              <w:jc w:val="right"/>
              <w:rPr>
                <w:rFonts w:ascii="Times New Roman" w:hAnsi="Times New Roman" w:cs="Times New Roman"/>
                <w:sz w:val="22"/>
              </w:rPr>
            </w:pPr>
            <w:r>
              <w:rPr>
                <w:rFonts w:ascii="Times New Roman" w:hAnsi="Times New Roman" w:cs="Times New Roman"/>
                <w:sz w:val="22"/>
              </w:rPr>
              <w:t>286,435</w:t>
            </w:r>
          </w:p>
        </w:tc>
      </w:tr>
      <w:tr w:rsidR="003750A1" w:rsidRPr="00E37C4B" w:rsidTr="00C20078">
        <w:tc>
          <w:tcPr>
            <w:tcW w:w="4410" w:type="dxa"/>
          </w:tcPr>
          <w:p w:rsidR="003750A1" w:rsidRPr="00E37C4B" w:rsidRDefault="003750A1" w:rsidP="00640D47">
            <w:pPr>
              <w:pStyle w:val="BodyText"/>
              <w:spacing w:after="0" w:line="200" w:lineRule="atLeast"/>
              <w:ind w:left="162" w:right="72" w:hanging="162"/>
              <w:jc w:val="both"/>
              <w:rPr>
                <w:rFonts w:ascii="Times New Roman" w:hAnsi="Times New Roman" w:cs="Times New Roman"/>
                <w:sz w:val="22"/>
              </w:rPr>
            </w:pPr>
          </w:p>
        </w:tc>
        <w:tc>
          <w:tcPr>
            <w:tcW w:w="1620" w:type="dxa"/>
          </w:tcPr>
          <w:p w:rsidR="003750A1" w:rsidRPr="00E37C4B" w:rsidRDefault="003750A1" w:rsidP="00640D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right="72"/>
              <w:jc w:val="center"/>
              <w:rPr>
                <w:rFonts w:ascii="Times New Roman" w:hAnsi="Times New Roman" w:cs="Times New Roman"/>
                <w:sz w:val="22"/>
              </w:rPr>
            </w:pPr>
          </w:p>
        </w:tc>
        <w:tc>
          <w:tcPr>
            <w:tcW w:w="270" w:type="dxa"/>
          </w:tcPr>
          <w:p w:rsidR="003750A1" w:rsidRPr="00E37C4B" w:rsidRDefault="003750A1" w:rsidP="00640D47">
            <w:pPr>
              <w:pStyle w:val="BodyText"/>
              <w:spacing w:after="0" w:line="200" w:lineRule="atLeast"/>
              <w:ind w:right="-405"/>
              <w:jc w:val="center"/>
              <w:rPr>
                <w:rFonts w:ascii="Times New Roman" w:hAnsi="Times New Roman" w:cs="Times New Roman"/>
                <w:sz w:val="22"/>
              </w:rPr>
            </w:pPr>
          </w:p>
        </w:tc>
        <w:tc>
          <w:tcPr>
            <w:tcW w:w="1530" w:type="dxa"/>
          </w:tcPr>
          <w:p w:rsidR="003750A1" w:rsidRPr="00E37C4B" w:rsidRDefault="003750A1" w:rsidP="00640D47">
            <w:pPr>
              <w:pStyle w:val="BodyText"/>
              <w:tabs>
                <w:tab w:val="clear" w:pos="227"/>
                <w:tab w:val="clear" w:pos="454"/>
                <w:tab w:val="clear" w:pos="680"/>
                <w:tab w:val="clear" w:pos="907"/>
              </w:tabs>
              <w:spacing w:after="0" w:line="200" w:lineRule="atLeast"/>
              <w:ind w:right="72"/>
              <w:jc w:val="right"/>
              <w:rPr>
                <w:rFonts w:ascii="Times New Roman" w:hAnsi="Times New Roman" w:cs="Times New Roman"/>
                <w:sz w:val="22"/>
              </w:rPr>
            </w:pPr>
          </w:p>
        </w:tc>
        <w:tc>
          <w:tcPr>
            <w:tcW w:w="268" w:type="dxa"/>
          </w:tcPr>
          <w:p w:rsidR="003750A1" w:rsidRPr="00E37C4B" w:rsidRDefault="003750A1" w:rsidP="00640D47">
            <w:pPr>
              <w:pStyle w:val="BodyText"/>
              <w:spacing w:after="0" w:line="200" w:lineRule="atLeast"/>
              <w:ind w:right="-405"/>
              <w:jc w:val="center"/>
              <w:rPr>
                <w:rFonts w:ascii="Times New Roman" w:hAnsi="Times New Roman" w:cs="Times New Roman"/>
                <w:sz w:val="22"/>
              </w:rPr>
            </w:pPr>
          </w:p>
        </w:tc>
        <w:tc>
          <w:tcPr>
            <w:tcW w:w="1442" w:type="dxa"/>
          </w:tcPr>
          <w:p w:rsidR="003750A1" w:rsidRPr="00E37C4B" w:rsidRDefault="003750A1" w:rsidP="00640D47">
            <w:pPr>
              <w:pStyle w:val="BodyText"/>
              <w:tabs>
                <w:tab w:val="clear" w:pos="680"/>
                <w:tab w:val="decimal" w:pos="695"/>
              </w:tabs>
              <w:spacing w:after="0" w:line="200" w:lineRule="atLeast"/>
              <w:ind w:right="54"/>
              <w:jc w:val="right"/>
              <w:rPr>
                <w:rFonts w:ascii="Times New Roman" w:hAnsi="Times New Roman" w:cs="Times New Roman"/>
                <w:sz w:val="22"/>
              </w:rPr>
            </w:pPr>
          </w:p>
        </w:tc>
      </w:tr>
    </w:tbl>
    <w:p w:rsidR="00C918EF" w:rsidRPr="00E37C4B" w:rsidRDefault="00896EB7" w:rsidP="00E37C4B">
      <w:pPr>
        <w:pStyle w:val="Heading1"/>
        <w:tabs>
          <w:tab w:val="clear" w:pos="227"/>
          <w:tab w:val="clear" w:pos="454"/>
          <w:tab w:val="left" w:pos="540"/>
        </w:tabs>
        <w:spacing w:line="200" w:lineRule="atLeast"/>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4</w:t>
      </w:r>
      <w:r w:rsidR="00730C5A" w:rsidRPr="00E37C4B">
        <w:rPr>
          <w:rFonts w:ascii="Times New Roman" w:hAnsi="Times New Roman" w:cs="Times New Roman"/>
          <w:b/>
          <w:bCs/>
          <w:color w:val="auto"/>
          <w:sz w:val="22"/>
          <w:szCs w:val="22"/>
        </w:rPr>
        <w:tab/>
      </w:r>
      <w:r w:rsidR="00C918EF" w:rsidRPr="00E37C4B">
        <w:rPr>
          <w:rFonts w:ascii="Times New Roman" w:hAnsi="Times New Roman" w:cs="Times New Roman"/>
          <w:b/>
          <w:bCs/>
          <w:color w:val="auto"/>
          <w:sz w:val="22"/>
          <w:szCs w:val="22"/>
        </w:rPr>
        <w:t>Significant accounting policies</w:t>
      </w:r>
    </w:p>
    <w:p w:rsidR="00077A2D" w:rsidRPr="00E37C4B" w:rsidRDefault="00077A2D" w:rsidP="00E37C4B">
      <w:pPr>
        <w:pStyle w:val="ListParagraph"/>
        <w:spacing w:line="200" w:lineRule="atLeast"/>
        <w:ind w:left="0"/>
        <w:jc w:val="thaiDistribute"/>
        <w:rPr>
          <w:szCs w:val="22"/>
        </w:rPr>
      </w:pPr>
    </w:p>
    <w:p w:rsidR="00077A2D" w:rsidRPr="00E37C4B" w:rsidRDefault="00077A2D" w:rsidP="00E37C4B">
      <w:pPr>
        <w:pStyle w:val="ListParagraph"/>
        <w:spacing w:line="200" w:lineRule="atLeast"/>
        <w:ind w:left="540"/>
        <w:jc w:val="thaiDistribute"/>
        <w:rPr>
          <w:rFonts w:eastAsia="Calibri"/>
          <w:szCs w:val="22"/>
        </w:rPr>
      </w:pPr>
      <w:r w:rsidRPr="00E37C4B">
        <w:rPr>
          <w:rFonts w:eastAsia="Calibri"/>
          <w:szCs w:val="22"/>
        </w:rPr>
        <w:t xml:space="preserve">The accounting policies set out below have been applied consistently to all periods presented in these financial statements except as explained in note </w:t>
      </w:r>
      <w:r w:rsidR="00437FC7" w:rsidRPr="00E37C4B">
        <w:rPr>
          <w:rFonts w:eastAsia="Calibri"/>
          <w:szCs w:val="22"/>
        </w:rPr>
        <w:t>3</w:t>
      </w:r>
      <w:r w:rsidR="0017471C" w:rsidRPr="00E37C4B">
        <w:rPr>
          <w:rFonts w:eastAsia="Calibri"/>
          <w:szCs w:val="22"/>
        </w:rPr>
        <w:t>.1</w:t>
      </w:r>
      <w:r w:rsidRPr="00E37C4B">
        <w:rPr>
          <w:rFonts w:eastAsia="Calibri"/>
          <w:szCs w:val="22"/>
        </w:rPr>
        <w:t>, which addresses changes in accounting policies</w:t>
      </w:r>
    </w:p>
    <w:p w:rsidR="00077A2D" w:rsidRPr="00E37C4B" w:rsidRDefault="00077A2D" w:rsidP="00E37C4B">
      <w:pPr>
        <w:pStyle w:val="ListParagraph"/>
        <w:spacing w:line="200" w:lineRule="atLeast"/>
        <w:ind w:left="540"/>
        <w:jc w:val="thaiDistribute"/>
        <w:rPr>
          <w:rFonts w:eastAsia="Calibri"/>
          <w:szCs w:val="22"/>
        </w:rPr>
      </w:pPr>
    </w:p>
    <w:p w:rsidR="00C918EF" w:rsidRPr="00E37C4B" w:rsidRDefault="00C918EF" w:rsidP="00E37C4B">
      <w:pPr>
        <w:pStyle w:val="Heading2"/>
        <w:tabs>
          <w:tab w:val="left" w:pos="540"/>
        </w:tabs>
        <w:spacing w:line="200" w:lineRule="atLeast"/>
        <w:rPr>
          <w:rFonts w:ascii="Times New Roman" w:hAnsi="Times New Roman"/>
          <w:i/>
          <w:iCs/>
          <w:sz w:val="22"/>
          <w:szCs w:val="22"/>
          <w:lang w:val="en-GB" w:bidi="ar-SA"/>
        </w:rPr>
      </w:pPr>
      <w:r w:rsidRPr="00E37C4B">
        <w:rPr>
          <w:rFonts w:ascii="Times New Roman" w:hAnsi="Times New Roman"/>
          <w:i/>
          <w:iCs/>
          <w:sz w:val="22"/>
          <w:szCs w:val="22"/>
          <w:lang w:val="en-GB" w:bidi="ar-SA"/>
        </w:rPr>
        <w:t>(a)</w:t>
      </w:r>
      <w:r w:rsidRPr="00E37C4B">
        <w:rPr>
          <w:rFonts w:ascii="Times New Roman" w:hAnsi="Times New Roman"/>
          <w:i/>
          <w:iCs/>
          <w:sz w:val="22"/>
          <w:szCs w:val="22"/>
          <w:lang w:val="en-GB" w:bidi="ar-SA"/>
        </w:rPr>
        <w:tab/>
        <w:t>Basis of consolidation</w:t>
      </w:r>
    </w:p>
    <w:p w:rsidR="00C918EF" w:rsidRPr="00E37C4B" w:rsidRDefault="00C918EF" w:rsidP="00E37C4B">
      <w:pPr>
        <w:spacing w:line="200" w:lineRule="atLeast"/>
        <w:rPr>
          <w:rFonts w:ascii="Times New Roman" w:hAnsi="Times New Roman" w:cs="Times New Roman"/>
          <w:sz w:val="22"/>
          <w:szCs w:val="22"/>
          <w:lang w:val="en-GB" w:bidi="ar-SA"/>
        </w:rPr>
      </w:pPr>
    </w:p>
    <w:p w:rsidR="00C918EF" w:rsidRPr="00E37C4B" w:rsidRDefault="00C918EF" w:rsidP="00E37C4B">
      <w:pPr>
        <w:pStyle w:val="ListParagraph"/>
        <w:spacing w:line="200" w:lineRule="atLeast"/>
        <w:ind w:left="540"/>
        <w:jc w:val="thaiDistribute"/>
        <w:rPr>
          <w:i/>
          <w:iCs/>
          <w:szCs w:val="22"/>
          <w:lang w:val="en-US" w:bidi="th-TH"/>
        </w:rPr>
      </w:pPr>
      <w:r w:rsidRPr="00E37C4B">
        <w:rPr>
          <w:szCs w:val="22"/>
        </w:rPr>
        <w:t xml:space="preserve">The consolidated financial statements relate to the </w:t>
      </w:r>
      <w:r w:rsidR="008C6E9C" w:rsidRPr="00E37C4B">
        <w:rPr>
          <w:szCs w:val="22"/>
        </w:rPr>
        <w:t>Company</w:t>
      </w:r>
      <w:r w:rsidRPr="00E37C4B">
        <w:rPr>
          <w:szCs w:val="22"/>
        </w:rPr>
        <w:t xml:space="preserve"> and its subsidiaries</w:t>
      </w:r>
      <w:r w:rsidR="00E536BD" w:rsidRPr="00E37C4B">
        <w:rPr>
          <w:szCs w:val="22"/>
        </w:rPr>
        <w:t xml:space="preserve"> (together referred to as the “Group”)</w:t>
      </w:r>
      <w:r w:rsidR="00077A2D" w:rsidRPr="00E37C4B">
        <w:rPr>
          <w:szCs w:val="22"/>
        </w:rPr>
        <w:t xml:space="preserve"> and the Group’s interest in associate</w:t>
      </w:r>
      <w:r w:rsidR="007F4357" w:rsidRPr="00E37C4B">
        <w:rPr>
          <w:szCs w:val="22"/>
        </w:rPr>
        <w:t>.</w:t>
      </w:r>
    </w:p>
    <w:p w:rsidR="009206DD" w:rsidRPr="00E37C4B" w:rsidRDefault="009206DD" w:rsidP="00E37C4B">
      <w:pPr>
        <w:spacing w:line="200" w:lineRule="atLeast"/>
        <w:jc w:val="thaiDistribute"/>
        <w:rPr>
          <w:rFonts w:ascii="Times New Roman" w:hAnsi="Times New Roman" w:cs="Times New Roman"/>
          <w:b/>
          <w:bCs/>
          <w:sz w:val="22"/>
          <w:szCs w:val="22"/>
          <w:highlight w:val="yellow"/>
        </w:rPr>
      </w:pPr>
    </w:p>
    <w:p w:rsidR="007E06DB" w:rsidRPr="00E37C4B" w:rsidRDefault="007E06DB" w:rsidP="00E37C4B">
      <w:pPr>
        <w:pStyle w:val="BodyText"/>
        <w:spacing w:after="0" w:line="200" w:lineRule="atLeast"/>
        <w:ind w:left="540"/>
        <w:jc w:val="both"/>
        <w:rPr>
          <w:rFonts w:ascii="Times New Roman" w:eastAsia="Calibri" w:hAnsi="Times New Roman" w:cs="Times New Roman"/>
          <w:i/>
          <w:iCs/>
          <w:sz w:val="22"/>
        </w:rPr>
      </w:pPr>
      <w:r w:rsidRPr="00E37C4B">
        <w:rPr>
          <w:rFonts w:ascii="Times New Roman" w:eastAsia="Calibri" w:hAnsi="Times New Roman" w:cs="Times New Roman"/>
          <w:i/>
          <w:iCs/>
          <w:sz w:val="22"/>
        </w:rPr>
        <w:t>Business combinations</w:t>
      </w:r>
    </w:p>
    <w:p w:rsidR="007E06DB" w:rsidRPr="00E37C4B" w:rsidRDefault="007E06DB" w:rsidP="00E37C4B">
      <w:pPr>
        <w:autoSpaceDE w:val="0"/>
        <w:autoSpaceDN w:val="0"/>
        <w:adjustRightInd w:val="0"/>
        <w:spacing w:line="200" w:lineRule="atLeast"/>
        <w:ind w:left="540"/>
        <w:jc w:val="both"/>
        <w:rPr>
          <w:rFonts w:ascii="Times New Roman" w:hAnsi="Times New Roman" w:cs="Times New Roman"/>
          <w:color w:val="000000"/>
          <w:sz w:val="22"/>
          <w:szCs w:val="22"/>
        </w:rPr>
      </w:pPr>
    </w:p>
    <w:p w:rsidR="00FC3EA1" w:rsidRDefault="007E06DB" w:rsidP="00E37C4B">
      <w:pPr>
        <w:autoSpaceDE w:val="0"/>
        <w:autoSpaceDN w:val="0"/>
        <w:adjustRightInd w:val="0"/>
        <w:spacing w:line="200" w:lineRule="atLeast"/>
        <w:ind w:left="540"/>
        <w:jc w:val="both"/>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The Group applies the acquisition method for all business combinations when control is transferred to the Group, as describe in subsidiaries section, other than those with entities under common control.</w:t>
      </w:r>
    </w:p>
    <w:p w:rsidR="00AD0B17" w:rsidRDefault="00AD0B17" w:rsidP="00E37C4B">
      <w:pPr>
        <w:autoSpaceDE w:val="0"/>
        <w:autoSpaceDN w:val="0"/>
        <w:adjustRightInd w:val="0"/>
        <w:spacing w:line="200" w:lineRule="atLeast"/>
        <w:ind w:left="540"/>
        <w:jc w:val="both"/>
        <w:rPr>
          <w:rFonts w:ascii="Times New Roman" w:eastAsia="Calibri" w:hAnsi="Times New Roman" w:cs="Times New Roman"/>
          <w:sz w:val="22"/>
          <w:szCs w:val="22"/>
          <w:lang w:val="en-GB" w:bidi="ar-SA"/>
        </w:rPr>
      </w:pPr>
    </w:p>
    <w:p w:rsidR="00AD0B17" w:rsidRPr="00AD0B17" w:rsidRDefault="00AD0B17" w:rsidP="00E37C4B">
      <w:pPr>
        <w:autoSpaceDE w:val="0"/>
        <w:autoSpaceDN w:val="0"/>
        <w:adjustRightInd w:val="0"/>
        <w:spacing w:line="200" w:lineRule="atLeast"/>
        <w:ind w:left="540"/>
        <w:jc w:val="both"/>
        <w:rPr>
          <w:rFonts w:ascii="Times New Roman" w:eastAsia="Calibri" w:hAnsi="Times New Roman" w:cs="Times New Roman"/>
          <w:sz w:val="22"/>
          <w:szCs w:val="22"/>
          <w:lang w:bidi="ar-SA"/>
        </w:rPr>
      </w:pPr>
      <w:r w:rsidRPr="00AD0B17">
        <w:rPr>
          <w:rFonts w:ascii="Times New Roman" w:eastAsia="Calibri" w:hAnsi="Times New Roman" w:cs="Times New Roman"/>
          <w:sz w:val="22"/>
          <w:szCs w:val="22"/>
          <w:lang w:bidi="ar-SA"/>
        </w:rPr>
        <w:t>The acquisition date is the date on which control is transferred to the acquirer. Judgment is applied in determining the acquisition date and determining whether control is transferred from one party to another.</w:t>
      </w:r>
    </w:p>
    <w:p w:rsidR="007E06DB" w:rsidRPr="00E37C4B" w:rsidRDefault="007E06DB" w:rsidP="00E37C4B">
      <w:pPr>
        <w:autoSpaceDE w:val="0"/>
        <w:autoSpaceDN w:val="0"/>
        <w:adjustRightInd w:val="0"/>
        <w:spacing w:line="200" w:lineRule="atLeast"/>
        <w:ind w:left="540"/>
        <w:jc w:val="both"/>
        <w:rPr>
          <w:rFonts w:ascii="Times New Roman" w:eastAsia="Calibri" w:hAnsi="Times New Roman" w:cs="Times New Roman"/>
          <w:sz w:val="22"/>
          <w:szCs w:val="22"/>
          <w:lang w:val="en-GB" w:bidi="ar-SA"/>
        </w:rPr>
      </w:pPr>
    </w:p>
    <w:p w:rsidR="007E06DB" w:rsidRPr="00E37C4B" w:rsidRDefault="007E06DB" w:rsidP="00E37C4B">
      <w:pPr>
        <w:autoSpaceDE w:val="0"/>
        <w:autoSpaceDN w:val="0"/>
        <w:adjustRightInd w:val="0"/>
        <w:spacing w:line="200" w:lineRule="atLeast"/>
        <w:ind w:left="540"/>
        <w:jc w:val="both"/>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 xml:space="preserve">Goodwill is measured as the fair value of the consideration transferred including the recognised amount of any non-controlling interest in the </w:t>
      </w:r>
      <w:proofErr w:type="spellStart"/>
      <w:r w:rsidRPr="00E37C4B">
        <w:rPr>
          <w:rFonts w:ascii="Times New Roman" w:eastAsia="Calibri" w:hAnsi="Times New Roman" w:cs="Times New Roman"/>
          <w:sz w:val="22"/>
          <w:szCs w:val="22"/>
          <w:lang w:val="en-GB" w:bidi="ar-SA"/>
        </w:rPr>
        <w:t>acquiree</w:t>
      </w:r>
      <w:proofErr w:type="spellEnd"/>
      <w:r w:rsidRPr="00E37C4B">
        <w:rPr>
          <w:rFonts w:ascii="Times New Roman" w:eastAsia="Calibri" w:hAnsi="Times New Roman" w:cs="Times New Roman"/>
          <w:sz w:val="22"/>
          <w:szCs w:val="22"/>
          <w:lang w:val="en-GB" w:bidi="ar-SA"/>
        </w:rPr>
        <w:t>, less the net recognised amount (generally fair value) of the identifiable assets acquired and liabilities assumed, all measured as of the acquisition date. Any gain on bargain purchase is recognised in profit or loss immediately.</w:t>
      </w:r>
    </w:p>
    <w:p w:rsidR="00E37C4B" w:rsidRPr="00E37C4B" w:rsidRDefault="00E37C4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br w:type="page"/>
      </w:r>
    </w:p>
    <w:p w:rsidR="007E06DB" w:rsidRPr="00E37C4B" w:rsidRDefault="007E06DB" w:rsidP="00E37C4B">
      <w:pPr>
        <w:autoSpaceDE w:val="0"/>
        <w:autoSpaceDN w:val="0"/>
        <w:adjustRightInd w:val="0"/>
        <w:spacing w:line="200" w:lineRule="atLeast"/>
        <w:ind w:left="540"/>
        <w:jc w:val="both"/>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lastRenderedPageBreak/>
        <w:t xml:space="preserve">Consideration transferred includes the fair values of the assets transferred, liabilities incurred by the Group to the previous owners of the </w:t>
      </w:r>
      <w:proofErr w:type="spellStart"/>
      <w:r w:rsidRPr="00E37C4B">
        <w:rPr>
          <w:rFonts w:ascii="Times New Roman" w:eastAsia="Calibri" w:hAnsi="Times New Roman" w:cs="Times New Roman"/>
          <w:sz w:val="22"/>
          <w:szCs w:val="22"/>
          <w:lang w:val="en-GB" w:bidi="ar-SA"/>
        </w:rPr>
        <w:t>acquiree</w:t>
      </w:r>
      <w:proofErr w:type="spellEnd"/>
      <w:r w:rsidRPr="00E37C4B">
        <w:rPr>
          <w:rFonts w:ascii="Times New Roman" w:eastAsia="Calibri" w:hAnsi="Times New Roman" w:cs="Times New Roman"/>
          <w:sz w:val="22"/>
          <w:szCs w:val="22"/>
          <w:lang w:val="en-GB" w:bidi="ar-SA"/>
        </w:rPr>
        <w:t xml:space="preserve">, and equity interests issued by the Group. Consideration transferred also includes the fair value of any contingent consideration and share-based payment awards of the </w:t>
      </w:r>
      <w:proofErr w:type="spellStart"/>
      <w:r w:rsidRPr="00E37C4B">
        <w:rPr>
          <w:rFonts w:ascii="Times New Roman" w:eastAsia="Calibri" w:hAnsi="Times New Roman" w:cs="Times New Roman"/>
          <w:sz w:val="22"/>
          <w:szCs w:val="22"/>
          <w:lang w:val="en-GB" w:bidi="ar-SA"/>
        </w:rPr>
        <w:t>acquiree</w:t>
      </w:r>
      <w:proofErr w:type="spellEnd"/>
      <w:r w:rsidRPr="00E37C4B">
        <w:rPr>
          <w:rFonts w:ascii="Times New Roman" w:eastAsia="Calibri" w:hAnsi="Times New Roman" w:cs="Times New Roman"/>
          <w:sz w:val="22"/>
          <w:szCs w:val="22"/>
          <w:lang w:val="en-GB" w:bidi="ar-SA"/>
        </w:rPr>
        <w:t xml:space="preserve"> that are replaced mandatorily in the business combination. If a business combination results in the termination of pre-existing relationships between the Group and the </w:t>
      </w:r>
      <w:proofErr w:type="spellStart"/>
      <w:r w:rsidRPr="00E37C4B">
        <w:rPr>
          <w:rFonts w:ascii="Times New Roman" w:eastAsia="Calibri" w:hAnsi="Times New Roman" w:cs="Times New Roman"/>
          <w:sz w:val="22"/>
          <w:szCs w:val="22"/>
          <w:lang w:val="en-GB" w:bidi="ar-SA"/>
        </w:rPr>
        <w:t>acquiree</w:t>
      </w:r>
      <w:proofErr w:type="spellEnd"/>
      <w:r w:rsidRPr="00E37C4B">
        <w:rPr>
          <w:rFonts w:ascii="Times New Roman" w:eastAsia="Calibri" w:hAnsi="Times New Roman" w:cs="Times New Roman"/>
          <w:sz w:val="22"/>
          <w:szCs w:val="22"/>
          <w:lang w:val="en-GB" w:bidi="ar-SA"/>
        </w:rPr>
        <w:t xml:space="preserve">, then the lower of the termination amount, as contained in the agreement, and the value of the off-market element is deducted from the consideration transferred and recognised in other expenses. </w:t>
      </w:r>
    </w:p>
    <w:p w:rsidR="007E06DB" w:rsidRPr="00E37C4B" w:rsidRDefault="007E06DB" w:rsidP="00E37C4B">
      <w:pPr>
        <w:spacing w:line="200" w:lineRule="atLeast"/>
        <w:ind w:firstLine="540"/>
        <w:jc w:val="thaiDistribute"/>
        <w:rPr>
          <w:rFonts w:ascii="Times New Roman" w:eastAsia="Calibri" w:hAnsi="Times New Roman" w:cs="Times New Roman"/>
          <w:sz w:val="22"/>
          <w:szCs w:val="22"/>
          <w:lang w:val="en-GB" w:bidi="ar-SA"/>
        </w:rPr>
      </w:pPr>
    </w:p>
    <w:p w:rsidR="007E06DB" w:rsidRPr="00E37C4B" w:rsidRDefault="007E06DB" w:rsidP="00E37C4B">
      <w:pPr>
        <w:autoSpaceDE w:val="0"/>
        <w:autoSpaceDN w:val="0"/>
        <w:adjustRightInd w:val="0"/>
        <w:spacing w:line="200" w:lineRule="atLeast"/>
        <w:ind w:left="540"/>
        <w:jc w:val="both"/>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 xml:space="preserve">A contingent liability of the </w:t>
      </w:r>
      <w:proofErr w:type="spellStart"/>
      <w:r w:rsidRPr="00E37C4B">
        <w:rPr>
          <w:rFonts w:ascii="Times New Roman" w:eastAsia="Calibri" w:hAnsi="Times New Roman" w:cs="Times New Roman"/>
          <w:sz w:val="22"/>
          <w:szCs w:val="22"/>
          <w:lang w:val="en-GB" w:bidi="ar-SA"/>
        </w:rPr>
        <w:t>acquiree</w:t>
      </w:r>
      <w:proofErr w:type="spellEnd"/>
      <w:r w:rsidRPr="00E37C4B">
        <w:rPr>
          <w:rFonts w:ascii="Times New Roman" w:eastAsia="Calibri" w:hAnsi="Times New Roman" w:cs="Times New Roman"/>
          <w:sz w:val="22"/>
          <w:szCs w:val="22"/>
          <w:lang w:val="en-GB" w:bidi="ar-SA"/>
        </w:rPr>
        <w:t xml:space="preserve"> is assumed in a business combination only if such a liability represents a present obligation and arises from a past event, and its fair value can be measured reliably. </w:t>
      </w:r>
    </w:p>
    <w:p w:rsidR="007E06DB" w:rsidRPr="00E37C4B" w:rsidRDefault="007E06DB" w:rsidP="00E37C4B">
      <w:pPr>
        <w:autoSpaceDE w:val="0"/>
        <w:autoSpaceDN w:val="0"/>
        <w:adjustRightInd w:val="0"/>
        <w:spacing w:line="200" w:lineRule="atLeast"/>
        <w:ind w:left="540"/>
        <w:jc w:val="both"/>
        <w:rPr>
          <w:rFonts w:ascii="Times New Roman" w:eastAsia="Calibri" w:hAnsi="Times New Roman" w:cs="Times New Roman"/>
          <w:sz w:val="22"/>
          <w:szCs w:val="22"/>
          <w:lang w:val="en-GB" w:bidi="ar-SA"/>
        </w:rPr>
      </w:pPr>
    </w:p>
    <w:p w:rsidR="007E06DB" w:rsidRPr="00E37C4B" w:rsidRDefault="007E06DB" w:rsidP="00E37C4B">
      <w:pPr>
        <w:autoSpaceDE w:val="0"/>
        <w:autoSpaceDN w:val="0"/>
        <w:adjustRightInd w:val="0"/>
        <w:spacing w:line="200" w:lineRule="atLeast"/>
        <w:ind w:left="540"/>
        <w:jc w:val="both"/>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 xml:space="preserve">Transaction costs that the Group incurs in connection with a business combination, such as legal fees, and other professional and consulting fees are expensed as incurred. </w:t>
      </w:r>
    </w:p>
    <w:p w:rsidR="007E06DB" w:rsidRPr="00E37C4B" w:rsidRDefault="007E06DB" w:rsidP="00E37C4B">
      <w:pPr>
        <w:autoSpaceDE w:val="0"/>
        <w:autoSpaceDN w:val="0"/>
        <w:adjustRightInd w:val="0"/>
        <w:spacing w:line="200" w:lineRule="atLeast"/>
        <w:ind w:left="540"/>
        <w:jc w:val="both"/>
        <w:rPr>
          <w:rFonts w:ascii="Times New Roman" w:eastAsia="Calibri" w:hAnsi="Times New Roman" w:cs="Times New Roman"/>
          <w:sz w:val="22"/>
          <w:szCs w:val="22"/>
          <w:lang w:val="en-GB" w:bidi="ar-SA"/>
        </w:rPr>
      </w:pPr>
    </w:p>
    <w:p w:rsidR="007E06DB" w:rsidRPr="00E37C4B" w:rsidRDefault="007E06DB" w:rsidP="00E37C4B">
      <w:pPr>
        <w:autoSpaceDE w:val="0"/>
        <w:autoSpaceDN w:val="0"/>
        <w:adjustRightInd w:val="0"/>
        <w:spacing w:line="200" w:lineRule="atLeast"/>
        <w:ind w:left="540"/>
        <w:jc w:val="both"/>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rsidR="007E06DB" w:rsidRPr="00E37C4B" w:rsidRDefault="007E06DB" w:rsidP="00E37C4B">
      <w:pPr>
        <w:spacing w:line="200" w:lineRule="atLeast"/>
        <w:ind w:firstLine="540"/>
        <w:jc w:val="thaiDistribute"/>
        <w:rPr>
          <w:rFonts w:ascii="Times New Roman" w:hAnsi="Times New Roman" w:cs="Times New Roman"/>
          <w:i/>
          <w:iCs/>
          <w:sz w:val="22"/>
          <w:szCs w:val="22"/>
          <w:lang w:bidi="ar-SA"/>
        </w:rPr>
      </w:pPr>
    </w:p>
    <w:p w:rsidR="007E06DB" w:rsidRPr="00E37C4B" w:rsidRDefault="007E06DB" w:rsidP="00E37C4B">
      <w:pPr>
        <w:pStyle w:val="BodyText"/>
        <w:shd w:val="clear" w:color="auto" w:fill="FFFFFF"/>
        <w:spacing w:after="0" w:line="200" w:lineRule="atLeast"/>
        <w:ind w:left="540"/>
        <w:jc w:val="both"/>
        <w:rPr>
          <w:rFonts w:ascii="Times New Roman" w:hAnsi="Times New Roman" w:cs="Times New Roman"/>
          <w:i/>
          <w:iCs/>
          <w:sz w:val="22"/>
          <w:lang w:val="en-GB" w:bidi="ar-SA"/>
        </w:rPr>
      </w:pPr>
      <w:r w:rsidRPr="00E37C4B">
        <w:rPr>
          <w:rFonts w:ascii="Times New Roman" w:hAnsi="Times New Roman" w:cs="Times New Roman"/>
          <w:i/>
          <w:iCs/>
          <w:sz w:val="22"/>
          <w:lang w:val="en-GB" w:bidi="ar-SA"/>
        </w:rPr>
        <w:t xml:space="preserve">Step acquisition </w:t>
      </w:r>
    </w:p>
    <w:p w:rsidR="007E06DB" w:rsidRPr="00E37C4B" w:rsidRDefault="007E06DB" w:rsidP="00E37C4B">
      <w:pPr>
        <w:pStyle w:val="BodyText"/>
        <w:shd w:val="clear" w:color="auto" w:fill="FFFFFF"/>
        <w:spacing w:after="0" w:line="200" w:lineRule="atLeast"/>
        <w:ind w:left="540"/>
        <w:jc w:val="both"/>
        <w:rPr>
          <w:rFonts w:ascii="Times New Roman" w:hAnsi="Times New Roman" w:cs="Times New Roman"/>
          <w:i/>
          <w:iCs/>
          <w:sz w:val="22"/>
        </w:rPr>
      </w:pPr>
    </w:p>
    <w:p w:rsidR="007E06DB" w:rsidRPr="00E37C4B" w:rsidRDefault="007E06DB" w:rsidP="00E37C4B">
      <w:pPr>
        <w:pStyle w:val="BodyText"/>
        <w:shd w:val="clear" w:color="auto" w:fill="FFFFFF"/>
        <w:spacing w:after="0" w:line="200" w:lineRule="atLeast"/>
        <w:ind w:left="540"/>
        <w:jc w:val="both"/>
        <w:rPr>
          <w:rFonts w:ascii="Times New Roman" w:eastAsia="Calibri" w:hAnsi="Times New Roman" w:cs="Times New Roman"/>
          <w:sz w:val="22"/>
          <w:lang w:val="en-GB" w:bidi="ar-SA"/>
        </w:rPr>
      </w:pPr>
      <w:r w:rsidRPr="00E37C4B">
        <w:rPr>
          <w:rFonts w:ascii="Times New Roman" w:eastAsia="Calibri" w:hAnsi="Times New Roman" w:cs="Times New Roman"/>
          <w:sz w:val="22"/>
          <w:lang w:val="en-GB" w:bidi="ar-SA"/>
        </w:rPr>
        <w:t xml:space="preserve">When a business combination is achieved in stages, the Group’s previously held equity interest in the </w:t>
      </w:r>
      <w:proofErr w:type="spellStart"/>
      <w:r w:rsidRPr="00E37C4B">
        <w:rPr>
          <w:rFonts w:ascii="Times New Roman" w:eastAsia="Calibri" w:hAnsi="Times New Roman" w:cs="Times New Roman"/>
          <w:sz w:val="22"/>
          <w:lang w:val="en-GB" w:bidi="ar-SA"/>
        </w:rPr>
        <w:t>acquiree</w:t>
      </w:r>
      <w:proofErr w:type="spellEnd"/>
      <w:r w:rsidRPr="00E37C4B">
        <w:rPr>
          <w:rFonts w:ascii="Times New Roman" w:eastAsia="Calibri" w:hAnsi="Times New Roman" w:cs="Times New Roman"/>
          <w:sz w:val="22"/>
          <w:lang w:val="en-GB" w:bidi="ar-SA"/>
        </w:rPr>
        <w:t xml:space="preserve"> is </w:t>
      </w:r>
      <w:proofErr w:type="spellStart"/>
      <w:r w:rsidRPr="00E37C4B">
        <w:rPr>
          <w:rFonts w:ascii="Times New Roman" w:eastAsia="Calibri" w:hAnsi="Times New Roman" w:cs="Times New Roman"/>
          <w:sz w:val="22"/>
          <w:lang w:val="en-GB" w:bidi="ar-SA"/>
        </w:rPr>
        <w:t>remeasured</w:t>
      </w:r>
      <w:proofErr w:type="spellEnd"/>
      <w:r w:rsidRPr="00E37C4B">
        <w:rPr>
          <w:rFonts w:ascii="Times New Roman" w:eastAsia="Calibri" w:hAnsi="Times New Roman" w:cs="Times New Roman"/>
          <w:sz w:val="22"/>
          <w:lang w:val="en-GB" w:bidi="ar-SA"/>
        </w:rPr>
        <w:t xml:space="preserve"> to its acquisition-date fair value and the resulting gain or loss, if any, is recognised in profit or loss. Amounts arising from interests in the </w:t>
      </w:r>
      <w:proofErr w:type="spellStart"/>
      <w:r w:rsidRPr="00E37C4B">
        <w:rPr>
          <w:rFonts w:ascii="Times New Roman" w:eastAsia="Calibri" w:hAnsi="Times New Roman" w:cs="Times New Roman"/>
          <w:sz w:val="22"/>
          <w:lang w:val="en-GB" w:bidi="ar-SA"/>
        </w:rPr>
        <w:t>acquiree</w:t>
      </w:r>
      <w:proofErr w:type="spellEnd"/>
      <w:r w:rsidRPr="00E37C4B">
        <w:rPr>
          <w:rFonts w:ascii="Times New Roman" w:eastAsia="Calibri" w:hAnsi="Times New Roman" w:cs="Times New Roman"/>
          <w:sz w:val="22"/>
          <w:lang w:val="en-GB" w:bidi="ar-SA"/>
        </w:rPr>
        <w:t xml:space="preserve"> prior to the acquisition date that have previously been recognised in other comprehensive income are reclassified to profit or loss where such treatment would be appropriate if that interest were disposed of.</w:t>
      </w:r>
    </w:p>
    <w:p w:rsidR="007E06DB" w:rsidRPr="00E37C4B" w:rsidRDefault="007E06DB" w:rsidP="00E37C4B">
      <w:pPr>
        <w:spacing w:line="200" w:lineRule="atLeast"/>
        <w:ind w:firstLine="540"/>
        <w:jc w:val="thaiDistribute"/>
        <w:rPr>
          <w:rFonts w:ascii="Times New Roman" w:hAnsi="Times New Roman" w:cs="Times New Roman"/>
          <w:i/>
          <w:iCs/>
          <w:sz w:val="22"/>
          <w:szCs w:val="22"/>
          <w:lang w:bidi="ar-SA"/>
        </w:rPr>
      </w:pPr>
    </w:p>
    <w:p w:rsidR="00C918EF" w:rsidRPr="00E37C4B" w:rsidRDefault="006425D7" w:rsidP="00E37C4B">
      <w:pPr>
        <w:spacing w:line="200" w:lineRule="atLeast"/>
        <w:ind w:firstLine="540"/>
        <w:jc w:val="thaiDistribute"/>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Acquisitions from entities under common control</w:t>
      </w:r>
    </w:p>
    <w:p w:rsidR="006425D7" w:rsidRPr="00E37C4B" w:rsidRDefault="006425D7" w:rsidP="00E37C4B">
      <w:pPr>
        <w:spacing w:line="200" w:lineRule="atLeast"/>
        <w:ind w:firstLine="540"/>
        <w:jc w:val="thaiDistribute"/>
        <w:rPr>
          <w:rFonts w:ascii="Times New Roman" w:hAnsi="Times New Roman" w:cs="Times New Roman"/>
          <w:i/>
          <w:iCs/>
          <w:sz w:val="22"/>
          <w:szCs w:val="22"/>
          <w:lang w:val="en-GB" w:bidi="ar-SA"/>
        </w:rPr>
      </w:pPr>
    </w:p>
    <w:p w:rsidR="004E15F8" w:rsidRPr="00E37C4B" w:rsidRDefault="004E15F8" w:rsidP="00E37C4B">
      <w:pPr>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Business combination under common control are accounted for using a method similar to the pooling of interest method. Under that method the acquirer recognizes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recognized as surplus or discount from business combinations under common control in shareholder’s equity. The surplus or discount will be transferred to retained earnings upon divestment of the businesses acquired.</w:t>
      </w:r>
    </w:p>
    <w:p w:rsidR="004E15F8" w:rsidRPr="00E37C4B" w:rsidRDefault="004E15F8" w:rsidP="00E37C4B">
      <w:pPr>
        <w:spacing w:line="200" w:lineRule="atLeast"/>
        <w:ind w:left="540"/>
        <w:jc w:val="thaiDistribute"/>
        <w:rPr>
          <w:rFonts w:ascii="Times New Roman" w:hAnsi="Times New Roman" w:cs="Times New Roman"/>
          <w:sz w:val="22"/>
          <w:szCs w:val="22"/>
          <w:lang w:val="en-GB" w:bidi="ar-SA"/>
        </w:rPr>
      </w:pPr>
    </w:p>
    <w:p w:rsidR="00FC3EA1" w:rsidRPr="00E37C4B" w:rsidRDefault="004E15F8" w:rsidP="00E37C4B">
      <w:pPr>
        <w:spacing w:line="200" w:lineRule="atLeast"/>
        <w:ind w:left="540"/>
        <w:jc w:val="thaiDistribute"/>
        <w:rPr>
          <w:rFonts w:ascii="Times New Roman" w:hAnsi="Times New Roman" w:cs="Times New Roman"/>
          <w:i/>
          <w:iCs/>
          <w:sz w:val="22"/>
          <w:szCs w:val="22"/>
          <w:lang w:val="en-GB" w:bidi="ar-SA"/>
        </w:rPr>
      </w:pPr>
      <w:r w:rsidRPr="00E37C4B">
        <w:rPr>
          <w:rFonts w:ascii="Times New Roman" w:hAnsi="Times New Roman" w:cs="Times New Roman"/>
          <w:sz w:val="22"/>
          <w:szCs w:val="22"/>
          <w:lang w:val="en-GB" w:bidi="ar-SA"/>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rsidR="004E15F8" w:rsidRPr="00E37C4B" w:rsidRDefault="004E15F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i/>
          <w:iCs/>
          <w:sz w:val="22"/>
          <w:szCs w:val="22"/>
          <w:lang w:val="en-GB" w:bidi="ar-SA"/>
        </w:rPr>
      </w:pPr>
    </w:p>
    <w:p w:rsidR="006425D7" w:rsidRPr="00E37C4B" w:rsidRDefault="006425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Subsidiaries</w:t>
      </w:r>
    </w:p>
    <w:p w:rsidR="006425D7" w:rsidRPr="00E37C4B" w:rsidRDefault="006425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i/>
          <w:iCs/>
          <w:sz w:val="22"/>
          <w:szCs w:val="22"/>
          <w:lang w:val="en-GB" w:bidi="ar-SA"/>
        </w:rPr>
      </w:pPr>
    </w:p>
    <w:p w:rsidR="0003763F" w:rsidRPr="00E37C4B" w:rsidRDefault="006425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E37C4B" w:rsidRPr="00E37C4B" w:rsidRDefault="00E37C4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br w:type="page"/>
      </w:r>
    </w:p>
    <w:p w:rsidR="006425D7" w:rsidRPr="00E37C4B" w:rsidRDefault="006425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lastRenderedPageBreak/>
        <w:t>Non-controlling interests</w:t>
      </w:r>
    </w:p>
    <w:p w:rsidR="006425D7" w:rsidRPr="00E37C4B" w:rsidRDefault="006425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i/>
          <w:iCs/>
          <w:sz w:val="22"/>
          <w:szCs w:val="22"/>
          <w:lang w:val="en-GB" w:bidi="ar-SA"/>
        </w:rPr>
      </w:pPr>
    </w:p>
    <w:p w:rsidR="006425D7" w:rsidRPr="00E37C4B" w:rsidDel="00E00E25" w:rsidRDefault="006425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At the acquisition date, t</w:t>
      </w:r>
      <w:r w:rsidRPr="00E37C4B" w:rsidDel="00E00E25">
        <w:rPr>
          <w:rFonts w:ascii="Times New Roman" w:hAnsi="Times New Roman" w:cs="Times New Roman"/>
          <w:sz w:val="22"/>
          <w:szCs w:val="22"/>
          <w:lang w:val="en-GB" w:bidi="ar-SA"/>
        </w:rPr>
        <w:t xml:space="preserve">he Group measures any non-controlling interest at its proportionate interest in the identifiable net assets of the </w:t>
      </w:r>
      <w:proofErr w:type="spellStart"/>
      <w:r w:rsidRPr="00E37C4B" w:rsidDel="00E00E25">
        <w:rPr>
          <w:rFonts w:ascii="Times New Roman" w:hAnsi="Times New Roman" w:cs="Times New Roman"/>
          <w:sz w:val="22"/>
          <w:szCs w:val="22"/>
          <w:lang w:val="en-GB" w:bidi="ar-SA"/>
        </w:rPr>
        <w:t>acquiree</w:t>
      </w:r>
      <w:proofErr w:type="spellEnd"/>
      <w:r w:rsidRPr="00E37C4B" w:rsidDel="00E00E25">
        <w:rPr>
          <w:rFonts w:ascii="Times New Roman" w:hAnsi="Times New Roman" w:cs="Times New Roman"/>
          <w:sz w:val="22"/>
          <w:szCs w:val="22"/>
          <w:lang w:val="en-GB" w:bidi="ar-SA"/>
        </w:rPr>
        <w:t>.</w:t>
      </w:r>
    </w:p>
    <w:p w:rsidR="006425D7" w:rsidRPr="00E37C4B" w:rsidRDefault="006425D7"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both"/>
        <w:rPr>
          <w:rFonts w:ascii="Times New Roman" w:hAnsi="Times New Roman" w:cs="Times New Roman"/>
          <w:sz w:val="22"/>
          <w:lang w:val="en-GB" w:bidi="ar-SA"/>
        </w:rPr>
      </w:pPr>
    </w:p>
    <w:p w:rsidR="00C918EF" w:rsidRPr="00E37C4B" w:rsidRDefault="006425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Changes in the Group’s interest in a subsidiary that do not result in a loss of control are accounted for as equity transactions.</w:t>
      </w:r>
    </w:p>
    <w:p w:rsidR="00FC3EA1" w:rsidRPr="00E37C4B" w:rsidRDefault="00FC3EA1" w:rsidP="00E37C4B">
      <w:pPr>
        <w:spacing w:line="200" w:lineRule="atLeast"/>
        <w:ind w:left="540"/>
        <w:rPr>
          <w:rFonts w:ascii="Times New Roman" w:hAnsi="Times New Roman" w:cs="Times New Roman"/>
          <w:i/>
          <w:iCs/>
          <w:sz w:val="22"/>
          <w:szCs w:val="22"/>
          <w:lang w:val="en-GB" w:bidi="ar-SA"/>
        </w:rPr>
      </w:pPr>
    </w:p>
    <w:p w:rsidR="00FA1E54" w:rsidRPr="00E37C4B" w:rsidRDefault="00FA1E54" w:rsidP="00E37C4B">
      <w:pPr>
        <w:spacing w:line="200" w:lineRule="atLeast"/>
        <w:ind w:left="540"/>
        <w:rPr>
          <w:rFonts w:ascii="Times New Roman" w:hAnsi="Times New Roman" w:cs="Times New Roman"/>
          <w:b/>
          <w:bCs/>
          <w:sz w:val="22"/>
          <w:szCs w:val="22"/>
        </w:rPr>
      </w:pPr>
      <w:r w:rsidRPr="00E37C4B">
        <w:rPr>
          <w:rFonts w:ascii="Times New Roman" w:hAnsi="Times New Roman" w:cs="Times New Roman"/>
          <w:i/>
          <w:iCs/>
          <w:sz w:val="22"/>
          <w:szCs w:val="22"/>
          <w:lang w:val="en-GB" w:bidi="ar-SA"/>
        </w:rPr>
        <w:t>Loss of control</w:t>
      </w:r>
    </w:p>
    <w:p w:rsidR="00FA1E54" w:rsidRPr="00E37C4B" w:rsidRDefault="00FA1E54" w:rsidP="00E37C4B">
      <w:pPr>
        <w:pStyle w:val="BodyText"/>
        <w:shd w:val="clear" w:color="auto" w:fill="FFFFFF"/>
        <w:spacing w:after="0" w:line="200" w:lineRule="atLeast"/>
        <w:ind w:left="540"/>
        <w:jc w:val="both"/>
        <w:rPr>
          <w:rFonts w:ascii="Times New Roman" w:hAnsi="Times New Roman" w:cs="Times New Roman"/>
          <w:sz w:val="22"/>
        </w:rPr>
      </w:pPr>
    </w:p>
    <w:p w:rsidR="00FA1E54" w:rsidRPr="00E37C4B" w:rsidRDefault="00FA1E54" w:rsidP="00E37C4B">
      <w:pPr>
        <w:pStyle w:val="BodyText"/>
        <w:shd w:val="clear" w:color="auto" w:fill="FFFFFF"/>
        <w:spacing w:after="0" w:line="200" w:lineRule="atLeast"/>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FA1E54" w:rsidRPr="00E37C4B" w:rsidRDefault="00FA1E5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sz w:val="22"/>
          <w:szCs w:val="22"/>
          <w:lang w:val="en-GB" w:bidi="ar-SA"/>
        </w:rPr>
      </w:pPr>
    </w:p>
    <w:p w:rsidR="006425D7" w:rsidRPr="00E37C4B" w:rsidRDefault="0081196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Interests in equity-</w:t>
      </w:r>
      <w:r w:rsidR="006425D7" w:rsidRPr="00E37C4B">
        <w:rPr>
          <w:rFonts w:ascii="Times New Roman" w:hAnsi="Times New Roman" w:cs="Times New Roman"/>
          <w:i/>
          <w:iCs/>
          <w:sz w:val="22"/>
          <w:szCs w:val="22"/>
          <w:lang w:val="en-GB" w:bidi="ar-SA"/>
        </w:rPr>
        <w:t>accounted investees</w:t>
      </w:r>
    </w:p>
    <w:p w:rsidR="006425D7" w:rsidRPr="00E37C4B" w:rsidRDefault="006425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i/>
          <w:iCs/>
          <w:sz w:val="22"/>
          <w:szCs w:val="22"/>
        </w:rPr>
      </w:pPr>
    </w:p>
    <w:p w:rsidR="006425D7" w:rsidRPr="00E37C4B" w:rsidRDefault="006425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The Group’s interests in equity-accounted investees comprise interests in associates.</w:t>
      </w:r>
    </w:p>
    <w:p w:rsidR="006425D7" w:rsidRPr="00E37C4B" w:rsidRDefault="006425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sz w:val="22"/>
          <w:szCs w:val="22"/>
          <w:lang w:val="en-GB" w:bidi="ar-SA"/>
        </w:rPr>
      </w:pPr>
    </w:p>
    <w:p w:rsidR="006425D7" w:rsidRPr="00E37C4B" w:rsidRDefault="006425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Associates are those entities in which the Group has significant influence, but not control or joint control, over the financial and operating policies.</w:t>
      </w:r>
    </w:p>
    <w:p w:rsidR="006425D7" w:rsidRPr="00E37C4B" w:rsidRDefault="006425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sz w:val="22"/>
          <w:szCs w:val="22"/>
          <w:lang w:val="en-GB" w:bidi="ar-SA"/>
        </w:rPr>
      </w:pPr>
    </w:p>
    <w:p w:rsidR="006425D7" w:rsidRPr="00E37C4B" w:rsidRDefault="006425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Interests in associates are accounted for using the equity method. They are recognised initially at cost, which includes transaction costs. Subsequent to initial recognition, the consolidated financial statements include the Group’s share of the profit or loss and other</w:t>
      </w:r>
      <w:r w:rsidR="00811963" w:rsidRPr="00E37C4B">
        <w:rPr>
          <w:rFonts w:ascii="Times New Roman" w:hAnsi="Times New Roman" w:cs="Times New Roman"/>
          <w:sz w:val="22"/>
          <w:szCs w:val="22"/>
          <w:lang w:val="en-GB" w:bidi="ar-SA"/>
        </w:rPr>
        <w:t xml:space="preserve"> comprehensive income of equity-</w:t>
      </w:r>
      <w:r w:rsidRPr="00E37C4B">
        <w:rPr>
          <w:rFonts w:ascii="Times New Roman" w:hAnsi="Times New Roman" w:cs="Times New Roman"/>
          <w:sz w:val="22"/>
          <w:szCs w:val="22"/>
          <w:lang w:val="en-GB" w:bidi="ar-SA"/>
        </w:rPr>
        <w:t>accounted investees, until the date on which significant influence</w:t>
      </w:r>
      <w:r w:rsidR="007F4357" w:rsidRPr="00E37C4B">
        <w:rPr>
          <w:rFonts w:ascii="Times New Roman" w:hAnsi="Times New Roman" w:cs="Times New Roman"/>
          <w:sz w:val="22"/>
          <w:szCs w:val="22"/>
          <w:lang w:val="en-GB" w:bidi="ar-SA"/>
        </w:rPr>
        <w:t xml:space="preserve"> ceases</w:t>
      </w:r>
      <w:r w:rsidRPr="00E37C4B">
        <w:rPr>
          <w:rFonts w:ascii="Times New Roman" w:hAnsi="Times New Roman" w:cs="Times New Roman"/>
          <w:sz w:val="22"/>
          <w:szCs w:val="22"/>
          <w:lang w:val="en-GB" w:bidi="ar-SA"/>
        </w:rPr>
        <w:t>.</w:t>
      </w:r>
    </w:p>
    <w:p w:rsidR="006425D7" w:rsidRPr="00E37C4B" w:rsidRDefault="006425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sz w:val="22"/>
          <w:szCs w:val="22"/>
          <w:lang w:val="en-GB" w:bidi="ar-SA"/>
        </w:rPr>
      </w:pPr>
    </w:p>
    <w:p w:rsidR="006425D7" w:rsidRPr="00E37C4B" w:rsidRDefault="006425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Transactions eliminated on consolidation</w:t>
      </w:r>
    </w:p>
    <w:p w:rsidR="006425D7" w:rsidRPr="00E37C4B" w:rsidRDefault="006425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sz w:val="22"/>
          <w:szCs w:val="22"/>
          <w:lang w:val="en-GB" w:bidi="ar-SA"/>
        </w:rPr>
      </w:pPr>
    </w:p>
    <w:p w:rsidR="006425D7" w:rsidRPr="00E37C4B" w:rsidRDefault="006425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Intra-group balances and transactions, and any unrealised income or expenses arising from intra-group transactions, are eliminated.</w:t>
      </w:r>
      <w:r w:rsidR="00716B53" w:rsidRPr="00E37C4B">
        <w:rPr>
          <w:rFonts w:ascii="Times New Roman" w:hAnsi="Times New Roman" w:cs="Times New Roman"/>
          <w:sz w:val="22"/>
          <w:szCs w:val="22"/>
          <w:lang w:val="en-GB" w:bidi="ar-SA"/>
        </w:rPr>
        <w:t xml:space="preserve"> </w:t>
      </w:r>
      <w:r w:rsidRPr="00E37C4B">
        <w:rPr>
          <w:rFonts w:ascii="Times New Roman" w:hAnsi="Times New Roman" w:cs="Times New Roman"/>
          <w:sz w:val="22"/>
          <w:szCs w:val="22"/>
          <w:lang w:val="en-GB" w:bidi="ar-SA"/>
        </w:rPr>
        <w:t>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w:t>
      </w:r>
    </w:p>
    <w:p w:rsidR="00BD1653" w:rsidRPr="00E37C4B" w:rsidRDefault="00BD165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p>
    <w:p w:rsidR="006425D7" w:rsidRPr="00E37C4B" w:rsidRDefault="006425D7" w:rsidP="00E37C4B">
      <w:pPr>
        <w:pStyle w:val="Heading2"/>
        <w:tabs>
          <w:tab w:val="left" w:pos="540"/>
        </w:tabs>
        <w:spacing w:line="200" w:lineRule="atLeast"/>
        <w:rPr>
          <w:rFonts w:ascii="Times New Roman" w:hAnsi="Times New Roman"/>
          <w:i/>
          <w:iCs/>
          <w:sz w:val="22"/>
          <w:szCs w:val="22"/>
          <w:lang w:val="en-GB" w:bidi="ar-SA"/>
        </w:rPr>
      </w:pPr>
      <w:r w:rsidRPr="00E37C4B">
        <w:rPr>
          <w:rFonts w:ascii="Times New Roman" w:hAnsi="Times New Roman"/>
          <w:i/>
          <w:iCs/>
          <w:sz w:val="22"/>
          <w:szCs w:val="22"/>
          <w:lang w:val="en-GB" w:bidi="ar-SA"/>
        </w:rPr>
        <w:t>(b)</w:t>
      </w:r>
      <w:r w:rsidRPr="00E37C4B">
        <w:rPr>
          <w:rFonts w:ascii="Times New Roman" w:hAnsi="Times New Roman"/>
          <w:i/>
          <w:iCs/>
          <w:sz w:val="22"/>
          <w:szCs w:val="22"/>
          <w:lang w:val="en-GB" w:bidi="ar-SA"/>
        </w:rPr>
        <w:tab/>
        <w:t>Foreign currencies</w:t>
      </w:r>
    </w:p>
    <w:p w:rsidR="006425D7" w:rsidRPr="00E37C4B" w:rsidRDefault="006425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hanging="540"/>
        <w:jc w:val="thaiDistribute"/>
        <w:rPr>
          <w:rFonts w:ascii="Times New Roman" w:hAnsi="Times New Roman" w:cs="Times New Roman"/>
          <w:b/>
          <w:bCs/>
          <w:i/>
          <w:iCs/>
          <w:sz w:val="22"/>
          <w:szCs w:val="22"/>
          <w:lang w:val="en-GB" w:bidi="ar-SA"/>
        </w:rPr>
      </w:pPr>
    </w:p>
    <w:p w:rsidR="006425D7" w:rsidRPr="00E37C4B" w:rsidRDefault="006425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Foreign currency transactions</w:t>
      </w:r>
    </w:p>
    <w:p w:rsidR="00E136DE" w:rsidRPr="00E37C4B" w:rsidRDefault="00E136D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i/>
          <w:iCs/>
          <w:sz w:val="22"/>
          <w:szCs w:val="22"/>
          <w:lang w:val="en-GB" w:bidi="ar-SA"/>
        </w:rPr>
      </w:pPr>
    </w:p>
    <w:p w:rsidR="00E136DE" w:rsidRPr="00E37C4B" w:rsidRDefault="00E136D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Transactions in foreign currencies are translated to the respective functional currencies of Group entities at exchange rates at the dates of the transactions.</w:t>
      </w:r>
    </w:p>
    <w:p w:rsidR="00E136DE" w:rsidRPr="00E37C4B" w:rsidRDefault="00E136D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p>
    <w:p w:rsidR="00E136DE" w:rsidRPr="00E37C4B" w:rsidRDefault="00E136D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Monetary assets and liabilities denominated in foreign currencies are translated to the functional currency at the exchange rate at the reporting date.</w:t>
      </w:r>
    </w:p>
    <w:p w:rsidR="00811963" w:rsidRPr="00E37C4B" w:rsidRDefault="0081196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p>
    <w:p w:rsidR="00175B05" w:rsidRPr="00E37C4B" w:rsidRDefault="00E136DE" w:rsidP="00E37C4B">
      <w:pPr>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Non-monetary assets and liabilities measured at cost in foreign currencies are translated to the functional currency at the exchange rates at</w:t>
      </w:r>
      <w:r w:rsidR="00175B05" w:rsidRPr="00E37C4B">
        <w:rPr>
          <w:rFonts w:ascii="Times New Roman" w:hAnsi="Times New Roman" w:cs="Times New Roman"/>
          <w:sz w:val="22"/>
          <w:szCs w:val="22"/>
          <w:lang w:val="en-GB" w:bidi="ar-SA"/>
        </w:rPr>
        <w:t xml:space="preserve"> the dates of the transactions</w:t>
      </w:r>
      <w:r w:rsidR="007F4357" w:rsidRPr="00E37C4B">
        <w:rPr>
          <w:rFonts w:ascii="Times New Roman" w:hAnsi="Times New Roman" w:cs="Times New Roman"/>
          <w:sz w:val="22"/>
          <w:szCs w:val="22"/>
          <w:lang w:val="en-GB" w:bidi="ar-SA"/>
        </w:rPr>
        <w:t>.</w:t>
      </w:r>
    </w:p>
    <w:p w:rsidR="00915226" w:rsidRPr="00E37C4B" w:rsidRDefault="00915226" w:rsidP="00E37C4B">
      <w:pPr>
        <w:spacing w:line="200" w:lineRule="atLeast"/>
        <w:ind w:left="540"/>
        <w:jc w:val="thaiDistribute"/>
        <w:rPr>
          <w:rFonts w:ascii="Times New Roman" w:hAnsi="Times New Roman" w:cs="Times New Roman"/>
          <w:sz w:val="22"/>
          <w:szCs w:val="22"/>
          <w:lang w:val="en-GB" w:bidi="ar-SA"/>
        </w:rPr>
      </w:pPr>
    </w:p>
    <w:p w:rsidR="00915226" w:rsidRPr="00E37C4B" w:rsidRDefault="00915226" w:rsidP="00E37C4B">
      <w:pPr>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Foreign currency differences are generally reco</w:t>
      </w:r>
      <w:r w:rsidR="006B7CBC" w:rsidRPr="00E37C4B">
        <w:rPr>
          <w:rFonts w:ascii="Times New Roman" w:hAnsi="Times New Roman" w:cs="Times New Roman"/>
          <w:sz w:val="22"/>
          <w:szCs w:val="22"/>
          <w:lang w:val="en-GB" w:bidi="ar-SA"/>
        </w:rPr>
        <w:t xml:space="preserve">gnized in profit or loss. </w:t>
      </w:r>
    </w:p>
    <w:p w:rsidR="00175B05" w:rsidRPr="00E37C4B" w:rsidRDefault="00175B05" w:rsidP="00E37C4B">
      <w:pPr>
        <w:spacing w:line="200" w:lineRule="atLeast"/>
        <w:jc w:val="thaiDistribute"/>
        <w:rPr>
          <w:rFonts w:ascii="Times New Roman" w:hAnsi="Times New Roman" w:cs="Times New Roman"/>
          <w:sz w:val="22"/>
          <w:szCs w:val="22"/>
          <w:lang w:val="en-GB" w:bidi="ar-SA"/>
        </w:rPr>
      </w:pPr>
    </w:p>
    <w:p w:rsidR="00E37C4B" w:rsidRPr="00E37C4B" w:rsidRDefault="00E37C4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br w:type="page"/>
      </w:r>
    </w:p>
    <w:p w:rsidR="00D0198A" w:rsidRPr="00E37C4B" w:rsidRDefault="00D0198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lastRenderedPageBreak/>
        <w:t>Foreign operations</w:t>
      </w:r>
    </w:p>
    <w:p w:rsidR="00D0198A" w:rsidRPr="00E37C4B" w:rsidRDefault="00D0198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i/>
          <w:iCs/>
          <w:sz w:val="22"/>
          <w:szCs w:val="22"/>
          <w:lang w:val="en-GB" w:bidi="ar-SA"/>
        </w:rPr>
      </w:pPr>
    </w:p>
    <w:p w:rsidR="00D0198A" w:rsidRPr="00E37C4B" w:rsidRDefault="00D0198A" w:rsidP="00E37C4B">
      <w:pPr>
        <w:pStyle w:val="BodyText"/>
        <w:shd w:val="clear" w:color="auto" w:fill="FFFFFF"/>
        <w:spacing w:after="0" w:line="200" w:lineRule="atLeast"/>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The assets and liabilities of foreign operations</w:t>
      </w:r>
      <w:r w:rsidR="00077A2D" w:rsidRPr="00E37C4B">
        <w:rPr>
          <w:rFonts w:ascii="Times New Roman" w:hAnsi="Times New Roman" w:cs="Times New Roman"/>
          <w:sz w:val="22"/>
          <w:lang w:val="en-GB" w:bidi="ar-SA"/>
        </w:rPr>
        <w:t xml:space="preserve"> </w:t>
      </w:r>
      <w:r w:rsidRPr="00E37C4B">
        <w:rPr>
          <w:rFonts w:ascii="Times New Roman" w:hAnsi="Times New Roman" w:cs="Times New Roman"/>
          <w:sz w:val="22"/>
          <w:lang w:val="en-GB" w:bidi="ar-SA"/>
        </w:rPr>
        <w:t>are translated to Thai Baht at the exchange rates at the reporting date.</w:t>
      </w:r>
    </w:p>
    <w:p w:rsidR="00D0198A" w:rsidRPr="00E37C4B" w:rsidRDefault="00D0198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p>
    <w:p w:rsidR="00077A2D" w:rsidRPr="00E37C4B" w:rsidRDefault="00077A2D" w:rsidP="00E37C4B">
      <w:pPr>
        <w:pStyle w:val="BodyText"/>
        <w:shd w:val="clear" w:color="auto" w:fill="FFFFFF"/>
        <w:spacing w:after="0" w:line="200" w:lineRule="atLeast"/>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The revenues and expenses of foreign operations are translated to Thai Baht at rates approximating the exchange rates at the dates of the transactions.</w:t>
      </w:r>
    </w:p>
    <w:p w:rsidR="00077A2D" w:rsidRPr="00E37C4B" w:rsidRDefault="00077A2D" w:rsidP="00E37C4B">
      <w:pPr>
        <w:pStyle w:val="BodyText"/>
        <w:shd w:val="clear" w:color="auto" w:fill="FFFFFF"/>
        <w:spacing w:after="0" w:line="200" w:lineRule="atLeast"/>
        <w:ind w:left="540"/>
        <w:jc w:val="both"/>
        <w:rPr>
          <w:rFonts w:ascii="Times New Roman" w:hAnsi="Times New Roman" w:cs="Times New Roman"/>
          <w:sz w:val="22"/>
          <w:lang w:bidi="ar-SA"/>
        </w:rPr>
      </w:pPr>
    </w:p>
    <w:p w:rsidR="00D0198A" w:rsidRPr="00E37C4B" w:rsidRDefault="00D0198A" w:rsidP="00E37C4B">
      <w:pPr>
        <w:pStyle w:val="BodyText"/>
        <w:shd w:val="clear" w:color="auto" w:fill="FFFFFF"/>
        <w:spacing w:after="0" w:line="200" w:lineRule="atLeast"/>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Foreign exchange differences are recognised in other comprehensive income and accumulated in the translation reserve, except to extent that the translation difference is allocated to non-controlling interest.</w:t>
      </w:r>
    </w:p>
    <w:p w:rsidR="00D0198A" w:rsidRPr="00E37C4B" w:rsidRDefault="00D0198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p>
    <w:p w:rsidR="00BD1653" w:rsidRPr="00E37C4B" w:rsidRDefault="00D0198A" w:rsidP="00E37C4B">
      <w:pPr>
        <w:pStyle w:val="BodyText"/>
        <w:shd w:val="clear" w:color="auto" w:fill="FFFFFF"/>
        <w:spacing w:after="0" w:line="200" w:lineRule="atLeast"/>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rsidR="00175B05" w:rsidRPr="00E37C4B" w:rsidRDefault="00175B05" w:rsidP="00E37C4B">
      <w:pPr>
        <w:pStyle w:val="BodyText"/>
        <w:shd w:val="clear" w:color="auto" w:fill="FFFFFF"/>
        <w:spacing w:after="0" w:line="200" w:lineRule="atLeast"/>
        <w:ind w:left="540"/>
        <w:jc w:val="both"/>
        <w:rPr>
          <w:rFonts w:ascii="Times New Roman" w:hAnsi="Times New Roman" w:cs="Times New Roman"/>
          <w:sz w:val="22"/>
          <w:lang w:val="en-GB" w:bidi="ar-SA"/>
        </w:rPr>
      </w:pPr>
    </w:p>
    <w:p w:rsidR="00BD1653" w:rsidRPr="00E37C4B" w:rsidRDefault="00E136DE" w:rsidP="00E37C4B">
      <w:pPr>
        <w:pStyle w:val="Heading2"/>
        <w:tabs>
          <w:tab w:val="left" w:pos="540"/>
        </w:tabs>
        <w:spacing w:line="200" w:lineRule="atLeast"/>
        <w:rPr>
          <w:rFonts w:ascii="Times New Roman" w:hAnsi="Times New Roman"/>
          <w:i/>
          <w:iCs/>
          <w:sz w:val="22"/>
          <w:szCs w:val="22"/>
          <w:lang w:val="en-GB" w:bidi="ar-SA"/>
        </w:rPr>
      </w:pPr>
      <w:r w:rsidRPr="00E37C4B">
        <w:rPr>
          <w:rFonts w:ascii="Times New Roman" w:hAnsi="Times New Roman"/>
          <w:i/>
          <w:iCs/>
          <w:sz w:val="22"/>
          <w:szCs w:val="22"/>
          <w:lang w:val="en-GB" w:bidi="ar-SA"/>
        </w:rPr>
        <w:t>(c)</w:t>
      </w:r>
      <w:r w:rsidRPr="00E37C4B">
        <w:rPr>
          <w:rFonts w:ascii="Times New Roman" w:hAnsi="Times New Roman"/>
          <w:i/>
          <w:iCs/>
          <w:sz w:val="22"/>
          <w:szCs w:val="22"/>
          <w:lang w:val="en-GB" w:bidi="ar-SA"/>
        </w:rPr>
        <w:tab/>
      </w:r>
      <w:r w:rsidR="00BD1653" w:rsidRPr="00E37C4B">
        <w:rPr>
          <w:rFonts w:ascii="Times New Roman" w:hAnsi="Times New Roman"/>
          <w:i/>
          <w:iCs/>
          <w:sz w:val="22"/>
          <w:szCs w:val="22"/>
          <w:lang w:val="en-GB" w:bidi="ar-SA"/>
        </w:rPr>
        <w:t>Cash and cash equivalents</w:t>
      </w:r>
    </w:p>
    <w:p w:rsidR="00BD1653" w:rsidRPr="00E37C4B" w:rsidRDefault="00BD1653" w:rsidP="00E37C4B">
      <w:pPr>
        <w:spacing w:line="200" w:lineRule="atLeast"/>
        <w:jc w:val="thaiDistribute"/>
        <w:rPr>
          <w:rFonts w:ascii="Times New Roman" w:hAnsi="Times New Roman" w:cs="Times New Roman"/>
          <w:b/>
          <w:bCs/>
          <w:sz w:val="22"/>
          <w:szCs w:val="22"/>
          <w:lang w:val="en-GB" w:bidi="ar-SA"/>
        </w:rPr>
      </w:pPr>
    </w:p>
    <w:p w:rsidR="00BD1653" w:rsidRPr="00E37C4B" w:rsidRDefault="00BD1653" w:rsidP="00E37C4B">
      <w:pPr>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Cash and cash equivalents in the statements of cash flows comprise cash balances, call deposits and highly liquid short-term investment. Bank overdrafts that are repayable on demand are a component of financing activities for the purpose of the statement of cash flows.</w:t>
      </w:r>
    </w:p>
    <w:p w:rsidR="002326B5" w:rsidRPr="00E37C4B" w:rsidRDefault="002326B5" w:rsidP="00E37C4B">
      <w:pPr>
        <w:spacing w:line="200" w:lineRule="atLeast"/>
        <w:ind w:left="540"/>
        <w:jc w:val="thaiDistribute"/>
        <w:rPr>
          <w:rFonts w:ascii="Times New Roman" w:hAnsi="Times New Roman" w:cs="Times New Roman"/>
          <w:sz w:val="22"/>
          <w:szCs w:val="22"/>
          <w:lang w:val="en-GB" w:bidi="ar-SA"/>
        </w:rPr>
      </w:pPr>
    </w:p>
    <w:p w:rsidR="002326B5" w:rsidRPr="00E37C4B" w:rsidRDefault="007638D8" w:rsidP="00E37C4B">
      <w:pPr>
        <w:pStyle w:val="Heading2"/>
        <w:tabs>
          <w:tab w:val="left" w:pos="540"/>
        </w:tabs>
        <w:spacing w:line="200" w:lineRule="atLeast"/>
        <w:rPr>
          <w:rFonts w:ascii="Times New Roman" w:hAnsi="Times New Roman"/>
          <w:i/>
          <w:iCs/>
          <w:sz w:val="22"/>
          <w:szCs w:val="22"/>
          <w:lang w:val="en-GB" w:bidi="ar-SA"/>
        </w:rPr>
      </w:pPr>
      <w:r w:rsidRPr="00E37C4B">
        <w:rPr>
          <w:rFonts w:ascii="Times New Roman" w:hAnsi="Times New Roman"/>
          <w:i/>
          <w:iCs/>
          <w:sz w:val="22"/>
          <w:szCs w:val="22"/>
          <w:lang w:val="en-GB" w:bidi="ar-SA"/>
        </w:rPr>
        <w:t>(d</w:t>
      </w:r>
      <w:r w:rsidR="00E136DE" w:rsidRPr="00E37C4B">
        <w:rPr>
          <w:rFonts w:ascii="Times New Roman" w:hAnsi="Times New Roman"/>
          <w:i/>
          <w:iCs/>
          <w:sz w:val="22"/>
          <w:szCs w:val="22"/>
          <w:lang w:val="en-GB" w:bidi="ar-SA"/>
        </w:rPr>
        <w:t>)</w:t>
      </w:r>
      <w:r w:rsidR="00E136DE" w:rsidRPr="00E37C4B">
        <w:rPr>
          <w:rFonts w:ascii="Times New Roman" w:hAnsi="Times New Roman"/>
          <w:i/>
          <w:iCs/>
          <w:sz w:val="22"/>
          <w:szCs w:val="22"/>
          <w:lang w:val="en-GB" w:bidi="ar-SA"/>
        </w:rPr>
        <w:tab/>
      </w:r>
      <w:r w:rsidR="002326B5" w:rsidRPr="00E37C4B">
        <w:rPr>
          <w:rFonts w:ascii="Times New Roman" w:hAnsi="Times New Roman"/>
          <w:i/>
          <w:iCs/>
          <w:sz w:val="22"/>
          <w:szCs w:val="22"/>
          <w:lang w:val="en-GB" w:bidi="ar-SA"/>
        </w:rPr>
        <w:t>Trade and other accounts receivable</w:t>
      </w:r>
    </w:p>
    <w:p w:rsidR="002326B5" w:rsidRPr="00E37C4B" w:rsidRDefault="002326B5" w:rsidP="00E37C4B">
      <w:pPr>
        <w:tabs>
          <w:tab w:val="clear" w:pos="454"/>
          <w:tab w:val="left" w:pos="540"/>
        </w:tabs>
        <w:spacing w:line="200" w:lineRule="atLeast"/>
        <w:ind w:left="540" w:hanging="540"/>
        <w:jc w:val="thaiDistribute"/>
        <w:rPr>
          <w:rFonts w:ascii="Times New Roman" w:hAnsi="Times New Roman" w:cs="Times New Roman"/>
          <w:b/>
          <w:bCs/>
          <w:i/>
          <w:iCs/>
          <w:sz w:val="22"/>
          <w:szCs w:val="22"/>
          <w:lang w:val="en-GB" w:bidi="ar-SA"/>
        </w:rPr>
      </w:pPr>
    </w:p>
    <w:p w:rsidR="002326B5" w:rsidRPr="00E37C4B" w:rsidRDefault="002326B5" w:rsidP="00E37C4B">
      <w:pPr>
        <w:pStyle w:val="BodyText"/>
        <w:spacing w:after="0" w:line="200" w:lineRule="atLeast"/>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Trade and other accounts receivable are stated at their invoice value less allowance for doubtful accounts.</w:t>
      </w:r>
    </w:p>
    <w:p w:rsidR="002326B5" w:rsidRPr="00E37C4B" w:rsidRDefault="002326B5" w:rsidP="00E37C4B">
      <w:pPr>
        <w:tabs>
          <w:tab w:val="clear" w:pos="454"/>
          <w:tab w:val="left" w:pos="540"/>
        </w:tabs>
        <w:spacing w:line="200" w:lineRule="atLeast"/>
        <w:ind w:left="540" w:hanging="540"/>
        <w:jc w:val="thaiDistribute"/>
        <w:rPr>
          <w:rFonts w:ascii="Times New Roman" w:hAnsi="Times New Roman" w:cs="Times New Roman"/>
          <w:b/>
          <w:bCs/>
          <w:i/>
          <w:iCs/>
          <w:sz w:val="22"/>
          <w:szCs w:val="22"/>
          <w:lang w:bidi="ar-SA"/>
        </w:rPr>
      </w:pPr>
    </w:p>
    <w:p w:rsidR="002326B5" w:rsidRPr="00E37C4B" w:rsidRDefault="002326B5" w:rsidP="00E37C4B">
      <w:pPr>
        <w:tabs>
          <w:tab w:val="clear" w:pos="454"/>
          <w:tab w:val="left" w:pos="540"/>
        </w:tabs>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The allowance for doubtful accounts is assessed primarily on analysis of payment histories and future expectations of customer payments. Bad debts are written off when incurred.</w:t>
      </w:r>
    </w:p>
    <w:p w:rsidR="002326B5" w:rsidRPr="00E37C4B" w:rsidRDefault="002326B5" w:rsidP="00E37C4B">
      <w:pPr>
        <w:tabs>
          <w:tab w:val="clear" w:pos="454"/>
          <w:tab w:val="left" w:pos="540"/>
        </w:tabs>
        <w:spacing w:line="200" w:lineRule="atLeast"/>
        <w:ind w:left="540" w:hanging="540"/>
        <w:jc w:val="thaiDistribute"/>
        <w:rPr>
          <w:rFonts w:ascii="Times New Roman" w:hAnsi="Times New Roman" w:cs="Times New Roman"/>
          <w:b/>
          <w:bCs/>
          <w:i/>
          <w:iCs/>
          <w:sz w:val="22"/>
          <w:szCs w:val="22"/>
          <w:lang w:val="en-GB" w:bidi="ar-SA"/>
        </w:rPr>
      </w:pPr>
    </w:p>
    <w:p w:rsidR="002326B5" w:rsidRPr="00E37C4B" w:rsidRDefault="007638D8" w:rsidP="00E37C4B">
      <w:pPr>
        <w:pStyle w:val="Heading2"/>
        <w:tabs>
          <w:tab w:val="left" w:pos="540"/>
        </w:tabs>
        <w:spacing w:line="200" w:lineRule="atLeast"/>
        <w:rPr>
          <w:rFonts w:ascii="Times New Roman" w:hAnsi="Times New Roman"/>
          <w:i/>
          <w:iCs/>
          <w:sz w:val="22"/>
          <w:szCs w:val="22"/>
          <w:lang w:val="en-GB" w:bidi="ar-SA"/>
        </w:rPr>
      </w:pPr>
      <w:r w:rsidRPr="00E37C4B">
        <w:rPr>
          <w:rFonts w:ascii="Times New Roman" w:hAnsi="Times New Roman"/>
          <w:i/>
          <w:iCs/>
          <w:sz w:val="22"/>
          <w:szCs w:val="22"/>
          <w:lang w:val="en-GB" w:bidi="ar-SA"/>
        </w:rPr>
        <w:t>(e</w:t>
      </w:r>
      <w:r w:rsidR="00455E03" w:rsidRPr="00E37C4B">
        <w:rPr>
          <w:rFonts w:ascii="Times New Roman" w:hAnsi="Times New Roman"/>
          <w:i/>
          <w:iCs/>
          <w:sz w:val="22"/>
          <w:szCs w:val="22"/>
          <w:lang w:val="en-GB" w:bidi="ar-SA"/>
        </w:rPr>
        <w:t xml:space="preserve">) </w:t>
      </w:r>
      <w:r w:rsidR="00455E03" w:rsidRPr="00E37C4B">
        <w:rPr>
          <w:rFonts w:ascii="Times New Roman" w:hAnsi="Times New Roman"/>
          <w:i/>
          <w:iCs/>
          <w:sz w:val="22"/>
          <w:szCs w:val="22"/>
          <w:lang w:val="en-GB" w:bidi="ar-SA"/>
        </w:rPr>
        <w:tab/>
      </w:r>
      <w:r w:rsidR="002326B5" w:rsidRPr="00E37C4B">
        <w:rPr>
          <w:rFonts w:ascii="Times New Roman" w:hAnsi="Times New Roman"/>
          <w:i/>
          <w:iCs/>
          <w:sz w:val="22"/>
          <w:szCs w:val="22"/>
          <w:lang w:val="en-GB" w:bidi="ar-SA"/>
        </w:rPr>
        <w:t>Inventories</w:t>
      </w:r>
    </w:p>
    <w:p w:rsidR="002326B5" w:rsidRPr="00E37C4B" w:rsidRDefault="002326B5" w:rsidP="00E37C4B">
      <w:pPr>
        <w:spacing w:line="200" w:lineRule="atLeast"/>
        <w:jc w:val="thaiDistribute"/>
        <w:rPr>
          <w:rFonts w:ascii="Times New Roman" w:hAnsi="Times New Roman" w:cs="Times New Roman"/>
          <w:sz w:val="22"/>
          <w:szCs w:val="22"/>
          <w:lang w:val="en-GB" w:bidi="ar-SA"/>
        </w:rPr>
      </w:pPr>
    </w:p>
    <w:p w:rsidR="002326B5" w:rsidRPr="00E37C4B" w:rsidRDefault="002326B5" w:rsidP="00E37C4B">
      <w:pPr>
        <w:tabs>
          <w:tab w:val="clear" w:pos="454"/>
          <w:tab w:val="left" w:pos="540"/>
        </w:tabs>
        <w:spacing w:line="200" w:lineRule="atLeast"/>
        <w:ind w:left="547"/>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Inventories are measured at the lower of cost and net realisable value.</w:t>
      </w:r>
    </w:p>
    <w:p w:rsidR="002326B5" w:rsidRPr="00E37C4B" w:rsidRDefault="002326B5" w:rsidP="00E37C4B">
      <w:pPr>
        <w:tabs>
          <w:tab w:val="clear" w:pos="454"/>
          <w:tab w:val="left" w:pos="540"/>
        </w:tabs>
        <w:spacing w:line="200" w:lineRule="atLeast"/>
        <w:ind w:left="547"/>
        <w:jc w:val="thaiDistribute"/>
        <w:rPr>
          <w:rFonts w:ascii="Times New Roman" w:hAnsi="Times New Roman" w:cs="Times New Roman"/>
          <w:sz w:val="22"/>
          <w:szCs w:val="22"/>
          <w:lang w:val="en-GB" w:bidi="ar-SA"/>
        </w:rPr>
      </w:pPr>
    </w:p>
    <w:p w:rsidR="002326B5" w:rsidRPr="00E37C4B" w:rsidRDefault="002326B5" w:rsidP="00E37C4B">
      <w:pPr>
        <w:tabs>
          <w:tab w:val="clear" w:pos="454"/>
          <w:tab w:val="left" w:pos="540"/>
        </w:tabs>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Cost is calculated using the weighted average cost principle, and comprises all costs of purchase, costs of conversion and other costs incurred in bringing the inventories to their present location and condition.  In the case of manufactured inventories and work-in-progress, cost includes an appropriate share of production overheads based on normal operating capacity</w:t>
      </w:r>
      <w:r w:rsidR="00A923BE" w:rsidRPr="00E37C4B">
        <w:rPr>
          <w:rFonts w:ascii="Times New Roman" w:hAnsi="Times New Roman" w:cs="Times New Roman"/>
          <w:sz w:val="22"/>
          <w:szCs w:val="22"/>
          <w:lang w:val="en-GB" w:bidi="ar-SA"/>
        </w:rPr>
        <w:t>.</w:t>
      </w:r>
    </w:p>
    <w:p w:rsidR="002326B5" w:rsidRPr="00E37C4B" w:rsidRDefault="002326B5" w:rsidP="00E37C4B">
      <w:pPr>
        <w:tabs>
          <w:tab w:val="clear" w:pos="454"/>
          <w:tab w:val="left" w:pos="540"/>
        </w:tabs>
        <w:spacing w:line="200" w:lineRule="atLeast"/>
        <w:ind w:left="540"/>
        <w:jc w:val="thaiDistribute"/>
        <w:rPr>
          <w:rFonts w:ascii="Times New Roman" w:hAnsi="Times New Roman" w:cs="Times New Roman"/>
          <w:sz w:val="22"/>
          <w:szCs w:val="22"/>
          <w:lang w:val="en-GB" w:bidi="ar-SA"/>
        </w:rPr>
      </w:pPr>
    </w:p>
    <w:p w:rsidR="002326B5" w:rsidRPr="00E37C4B" w:rsidRDefault="002326B5" w:rsidP="00E37C4B">
      <w:pPr>
        <w:tabs>
          <w:tab w:val="clear" w:pos="454"/>
          <w:tab w:val="left" w:pos="540"/>
        </w:tabs>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Net realisable value is the estimated selling price in the ordinary course of business less the estimated costs to complete and to make the sale.</w:t>
      </w:r>
    </w:p>
    <w:p w:rsidR="003D45D5" w:rsidRPr="00E37C4B" w:rsidRDefault="003D45D5" w:rsidP="00E37C4B">
      <w:pPr>
        <w:tabs>
          <w:tab w:val="clear" w:pos="454"/>
          <w:tab w:val="left" w:pos="540"/>
        </w:tabs>
        <w:spacing w:line="200" w:lineRule="atLeast"/>
        <w:ind w:left="540"/>
        <w:jc w:val="thaiDistribute"/>
        <w:rPr>
          <w:rFonts w:ascii="Times New Roman" w:hAnsi="Times New Roman" w:cs="Times New Roman"/>
          <w:sz w:val="22"/>
          <w:szCs w:val="22"/>
          <w:lang w:val="en-GB" w:bidi="ar-SA"/>
        </w:rPr>
      </w:pPr>
    </w:p>
    <w:p w:rsidR="00455E03" w:rsidRPr="00E37C4B" w:rsidRDefault="002326B5" w:rsidP="00E37C4B">
      <w:pPr>
        <w:pStyle w:val="Heading2"/>
        <w:tabs>
          <w:tab w:val="left" w:pos="540"/>
        </w:tabs>
        <w:spacing w:line="200" w:lineRule="atLeast"/>
        <w:rPr>
          <w:rFonts w:ascii="Times New Roman" w:hAnsi="Times New Roman"/>
          <w:i/>
          <w:iCs/>
          <w:sz w:val="22"/>
          <w:szCs w:val="22"/>
          <w:lang w:val="en-GB" w:bidi="ar-SA"/>
        </w:rPr>
      </w:pPr>
      <w:r w:rsidRPr="00E37C4B">
        <w:rPr>
          <w:rFonts w:ascii="Times New Roman" w:hAnsi="Times New Roman"/>
          <w:i/>
          <w:iCs/>
          <w:sz w:val="22"/>
          <w:szCs w:val="22"/>
          <w:lang w:val="en-GB" w:bidi="ar-SA"/>
        </w:rPr>
        <w:t>(</w:t>
      </w:r>
      <w:r w:rsidR="007638D8" w:rsidRPr="00E37C4B">
        <w:rPr>
          <w:rFonts w:ascii="Times New Roman" w:hAnsi="Times New Roman"/>
          <w:i/>
          <w:iCs/>
          <w:sz w:val="22"/>
          <w:szCs w:val="22"/>
          <w:lang w:val="en-GB" w:bidi="ar-SA"/>
        </w:rPr>
        <w:t>f</w:t>
      </w:r>
      <w:r w:rsidRPr="00E37C4B">
        <w:rPr>
          <w:rFonts w:ascii="Times New Roman" w:hAnsi="Times New Roman"/>
          <w:i/>
          <w:iCs/>
          <w:sz w:val="22"/>
          <w:szCs w:val="22"/>
          <w:lang w:val="en-GB" w:bidi="ar-SA"/>
        </w:rPr>
        <w:t xml:space="preserve">) </w:t>
      </w:r>
      <w:r w:rsidRPr="00E37C4B">
        <w:rPr>
          <w:rFonts w:ascii="Times New Roman" w:hAnsi="Times New Roman"/>
          <w:i/>
          <w:iCs/>
          <w:sz w:val="22"/>
          <w:szCs w:val="22"/>
          <w:lang w:val="en-GB" w:bidi="ar-SA"/>
        </w:rPr>
        <w:tab/>
      </w:r>
      <w:r w:rsidR="00455E03" w:rsidRPr="00E37C4B">
        <w:rPr>
          <w:rFonts w:ascii="Times New Roman" w:hAnsi="Times New Roman"/>
          <w:i/>
          <w:iCs/>
          <w:sz w:val="22"/>
          <w:szCs w:val="22"/>
          <w:lang w:val="en-GB" w:bidi="ar-SA"/>
        </w:rPr>
        <w:t>Investments</w:t>
      </w:r>
    </w:p>
    <w:p w:rsidR="00455E03" w:rsidRPr="00E37C4B" w:rsidRDefault="00455E0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hanging="540"/>
        <w:jc w:val="thaiDistribute"/>
        <w:rPr>
          <w:rFonts w:ascii="Times New Roman" w:hAnsi="Times New Roman" w:cs="Times New Roman"/>
          <w:b/>
          <w:bCs/>
          <w:i/>
          <w:iCs/>
          <w:sz w:val="22"/>
          <w:szCs w:val="22"/>
          <w:lang w:val="en-GB" w:bidi="ar-SA"/>
        </w:rPr>
      </w:pPr>
    </w:p>
    <w:p w:rsidR="00455E03" w:rsidRPr="00E37C4B" w:rsidRDefault="00455E03" w:rsidP="00E37C4B">
      <w:pPr>
        <w:pStyle w:val="AccPolicysubhead"/>
        <w:spacing w:line="200" w:lineRule="atLeast"/>
      </w:pPr>
      <w:r w:rsidRPr="00E37C4B">
        <w:t>Investments in associates</w:t>
      </w:r>
      <w:r w:rsidR="00475DA0" w:rsidRPr="00E37C4B">
        <w:t xml:space="preserve"> and</w:t>
      </w:r>
      <w:r w:rsidRPr="00E37C4B">
        <w:t xml:space="preserve"> subsidiaries</w:t>
      </w:r>
    </w:p>
    <w:p w:rsidR="00475DA0" w:rsidRPr="00E37C4B" w:rsidRDefault="00475DA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hanging="540"/>
        <w:rPr>
          <w:rFonts w:ascii="Times New Roman" w:hAnsi="Times New Roman" w:cs="Times New Roman"/>
          <w:sz w:val="22"/>
          <w:lang w:val="en-GB" w:bidi="ar-SA"/>
        </w:rPr>
      </w:pPr>
    </w:p>
    <w:p w:rsidR="00711D7A" w:rsidRPr="00E37C4B" w:rsidRDefault="00475DA0" w:rsidP="00E37C4B">
      <w:pPr>
        <w:pStyle w:val="BodyText"/>
        <w:spacing w:after="0" w:line="200" w:lineRule="atLeast"/>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 xml:space="preserve">Investments in associates and subsidiaries in the separate financial statements of the </w:t>
      </w:r>
      <w:r w:rsidR="008C6E9C" w:rsidRPr="00E37C4B">
        <w:rPr>
          <w:rFonts w:ascii="Times New Roman" w:hAnsi="Times New Roman" w:cs="Times New Roman"/>
          <w:sz w:val="22"/>
          <w:lang w:val="en-GB" w:bidi="ar-SA"/>
        </w:rPr>
        <w:t>Company</w:t>
      </w:r>
      <w:r w:rsidRPr="00E37C4B">
        <w:rPr>
          <w:rFonts w:ascii="Times New Roman" w:hAnsi="Times New Roman" w:cs="Times New Roman"/>
          <w:sz w:val="22"/>
          <w:lang w:val="en-GB" w:bidi="ar-SA"/>
        </w:rPr>
        <w:t xml:space="preserve"> are accounted for using the cost method</w:t>
      </w:r>
      <w:r w:rsidR="00711D7A" w:rsidRPr="00E37C4B">
        <w:rPr>
          <w:rFonts w:ascii="Times New Roman" w:hAnsi="Times New Roman" w:cs="Times New Roman"/>
          <w:sz w:val="22"/>
          <w:lang w:val="en-GB" w:bidi="ar-SA"/>
        </w:rPr>
        <w:t>.</w:t>
      </w:r>
      <w:r w:rsidR="009F1707" w:rsidRPr="00E37C4B">
        <w:rPr>
          <w:rFonts w:ascii="Times New Roman" w:hAnsi="Times New Roman" w:cs="Times New Roman"/>
          <w:sz w:val="22"/>
          <w:lang w:val="en-GB" w:bidi="ar-SA"/>
        </w:rPr>
        <w:t xml:space="preserve"> </w:t>
      </w:r>
      <w:r w:rsidR="00711D7A" w:rsidRPr="00E37C4B">
        <w:rPr>
          <w:rFonts w:ascii="Times New Roman" w:hAnsi="Times New Roman" w:cs="Times New Roman"/>
          <w:sz w:val="22"/>
          <w:lang w:val="en-GB" w:bidi="ar-SA"/>
        </w:rPr>
        <w:t>Investments in associates in the consolidated financial statements are accounted for using the equity method.</w:t>
      </w:r>
    </w:p>
    <w:p w:rsidR="00716B53" w:rsidRPr="00E37C4B" w:rsidRDefault="00716B53"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hanging="540"/>
        <w:jc w:val="thaiDistribute"/>
        <w:rPr>
          <w:rFonts w:ascii="Times New Roman" w:hAnsi="Times New Roman" w:cs="Times New Roman"/>
          <w:i/>
          <w:iCs/>
          <w:color w:val="000000"/>
          <w:sz w:val="22"/>
        </w:rPr>
      </w:pPr>
    </w:p>
    <w:p w:rsidR="00E37C4B" w:rsidRPr="00E37C4B" w:rsidRDefault="00E37C4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sz w:val="22"/>
          <w:szCs w:val="22"/>
          <w:lang w:val="en-GB" w:bidi="ar-SA"/>
        </w:rPr>
      </w:pPr>
      <w:r w:rsidRPr="00E37C4B">
        <w:rPr>
          <w:rFonts w:ascii="Times New Roman" w:hAnsi="Times New Roman" w:cs="Times New Roman"/>
          <w:sz w:val="22"/>
          <w:szCs w:val="22"/>
        </w:rPr>
        <w:br w:type="page"/>
      </w:r>
    </w:p>
    <w:p w:rsidR="00711D7A" w:rsidRPr="00E37C4B" w:rsidRDefault="000734EA" w:rsidP="00E37C4B">
      <w:pPr>
        <w:pStyle w:val="AccPolicysubhead"/>
        <w:spacing w:line="200" w:lineRule="atLeast"/>
      </w:pPr>
      <w:r w:rsidRPr="00E37C4B">
        <w:lastRenderedPageBreak/>
        <w:t>Investments in</w:t>
      </w:r>
      <w:r w:rsidR="004E7B96" w:rsidRPr="00E37C4B">
        <w:t xml:space="preserve"> </w:t>
      </w:r>
      <w:r w:rsidR="00711D7A" w:rsidRPr="00E37C4B">
        <w:t>equity securities</w:t>
      </w:r>
    </w:p>
    <w:p w:rsidR="00711D7A" w:rsidRPr="00E37C4B" w:rsidRDefault="00711D7A" w:rsidP="00E37C4B">
      <w:pPr>
        <w:pStyle w:val="BodyText"/>
        <w:spacing w:after="0" w:line="200" w:lineRule="atLeast"/>
        <w:jc w:val="thaiDistribute"/>
        <w:rPr>
          <w:rFonts w:ascii="Times New Roman" w:hAnsi="Times New Roman" w:cs="Times New Roman"/>
          <w:sz w:val="22"/>
        </w:rPr>
      </w:pPr>
    </w:p>
    <w:p w:rsidR="00711D7A" w:rsidRPr="00E37C4B" w:rsidRDefault="000734EA" w:rsidP="00E37C4B">
      <w:pPr>
        <w:pStyle w:val="BodyText"/>
        <w:spacing w:after="0" w:line="200" w:lineRule="atLeast"/>
        <w:ind w:left="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M</w:t>
      </w:r>
      <w:r w:rsidR="00711D7A" w:rsidRPr="00E37C4B">
        <w:rPr>
          <w:rFonts w:ascii="Times New Roman" w:hAnsi="Times New Roman" w:cs="Times New Roman"/>
          <w:sz w:val="22"/>
          <w:lang w:val="en-GB" w:bidi="ar-SA"/>
        </w:rPr>
        <w:t xml:space="preserve">arketable equity securities are classified as available-for-sale investments. Available-for-sale investments are, subsequent to initial recognition, stated at fair value, and changes therein, </w:t>
      </w:r>
      <w:r w:rsidR="006B7CBC" w:rsidRPr="00E37C4B">
        <w:rPr>
          <w:rFonts w:ascii="Times New Roman" w:hAnsi="Times New Roman" w:cs="Times New Roman"/>
          <w:sz w:val="22"/>
          <w:lang w:val="en-GB" w:bidi="ar-SA"/>
        </w:rPr>
        <w:t>other than impairment losses   is</w:t>
      </w:r>
      <w:r w:rsidR="00711D7A" w:rsidRPr="00E37C4B">
        <w:rPr>
          <w:rFonts w:ascii="Times New Roman" w:hAnsi="Times New Roman" w:cs="Times New Roman"/>
          <w:sz w:val="22"/>
          <w:lang w:val="en-GB" w:bidi="ar-SA"/>
        </w:rPr>
        <w:t xml:space="preserve"> recognised directly i</w:t>
      </w:r>
      <w:r w:rsidR="006B7CBC" w:rsidRPr="00E37C4B">
        <w:rPr>
          <w:rFonts w:ascii="Times New Roman" w:hAnsi="Times New Roman" w:cs="Times New Roman"/>
          <w:sz w:val="22"/>
          <w:lang w:val="en-GB" w:bidi="ar-SA"/>
        </w:rPr>
        <w:t>n equity. Impairment losses is</w:t>
      </w:r>
      <w:r w:rsidR="00711D7A" w:rsidRPr="00E37C4B">
        <w:rPr>
          <w:rFonts w:ascii="Times New Roman" w:hAnsi="Times New Roman" w:cs="Times New Roman"/>
          <w:sz w:val="22"/>
          <w:lang w:val="en-GB" w:bidi="ar-SA"/>
        </w:rPr>
        <w:t xml:space="preserve"> recognised in profit or loss. When these investments are derecognised, the cumulative gain or loss previously recognised directly in equity is recognised in profit or loss. </w:t>
      </w:r>
    </w:p>
    <w:p w:rsidR="00711D7A" w:rsidRPr="00E37C4B" w:rsidRDefault="00711D7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22"/>
        </w:rPr>
      </w:pPr>
    </w:p>
    <w:p w:rsidR="00711D7A" w:rsidRPr="00E37C4B" w:rsidRDefault="00711D7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firstLine="540"/>
        <w:jc w:val="thaiDistribute"/>
        <w:rPr>
          <w:rFonts w:ascii="Times New Roman" w:hAnsi="Times New Roman" w:cs="Times New Roman"/>
          <w:i/>
          <w:iCs/>
          <w:color w:val="000000"/>
          <w:sz w:val="22"/>
        </w:rPr>
      </w:pPr>
      <w:r w:rsidRPr="00E37C4B">
        <w:rPr>
          <w:rFonts w:ascii="Times New Roman" w:hAnsi="Times New Roman" w:cs="Times New Roman"/>
          <w:sz w:val="22"/>
          <w:lang w:val="en-GB" w:bidi="ar-SA"/>
        </w:rPr>
        <w:t>Equity securities which are not marketable are stated at cost less any impairment losses.</w:t>
      </w:r>
    </w:p>
    <w:p w:rsidR="00711D7A" w:rsidRPr="00E37C4B" w:rsidRDefault="00711D7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22"/>
          <w:lang w:val="en-GB" w:bidi="ar-SA"/>
        </w:rPr>
      </w:pPr>
    </w:p>
    <w:p w:rsidR="00711D7A" w:rsidRPr="00E37C4B" w:rsidRDefault="00711D7A" w:rsidP="00E37C4B">
      <w:pPr>
        <w:pStyle w:val="BodyText"/>
        <w:spacing w:after="0" w:line="200" w:lineRule="atLeast"/>
        <w:ind w:left="567"/>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The fair value of financial instruments classified as available-for-sale is determined as the quoted bid price at the reporting date.</w:t>
      </w:r>
    </w:p>
    <w:p w:rsidR="00365E5C" w:rsidRPr="00E37C4B" w:rsidRDefault="00365E5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p>
    <w:p w:rsidR="00475DA0" w:rsidRPr="00E37C4B" w:rsidRDefault="00475DA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i/>
          <w:iCs/>
          <w:color w:val="000000"/>
          <w:sz w:val="22"/>
        </w:rPr>
      </w:pPr>
      <w:r w:rsidRPr="00E37C4B">
        <w:rPr>
          <w:rFonts w:ascii="Times New Roman" w:hAnsi="Times New Roman" w:cs="Times New Roman"/>
          <w:i/>
          <w:iCs/>
          <w:color w:val="000000"/>
          <w:sz w:val="22"/>
        </w:rPr>
        <w:t>Disposal of investments</w:t>
      </w:r>
    </w:p>
    <w:p w:rsidR="00475DA0" w:rsidRPr="00E37C4B" w:rsidRDefault="00475DA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hanging="540"/>
        <w:jc w:val="both"/>
        <w:rPr>
          <w:rFonts w:ascii="Times New Roman" w:hAnsi="Times New Roman" w:cs="Times New Roman"/>
          <w:sz w:val="22"/>
        </w:rPr>
      </w:pPr>
    </w:p>
    <w:p w:rsidR="00711D7A" w:rsidRPr="00E37C4B" w:rsidRDefault="00711D7A" w:rsidP="00E37C4B">
      <w:pPr>
        <w:pStyle w:val="BodyText"/>
        <w:spacing w:after="0" w:line="200" w:lineRule="atLeast"/>
        <w:ind w:left="567"/>
        <w:jc w:val="both"/>
        <w:rPr>
          <w:rFonts w:ascii="Times New Roman" w:hAnsi="Times New Roman" w:cs="Times New Roman"/>
          <w:sz w:val="22"/>
          <w:lang w:val="en-GB" w:bidi="ar-SA"/>
        </w:rPr>
      </w:pPr>
      <w:r w:rsidRPr="00E37C4B">
        <w:rPr>
          <w:rFonts w:ascii="Times New Roman" w:hAnsi="Times New Roman" w:cs="Times New Roman"/>
          <w:sz w:val="22"/>
          <w:lang w:val="en-GB" w:bidi="ar-SA"/>
        </w:rPr>
        <w:t>On disposal of an investment, the difference between net disposal proceeds and the carrying amount together with the associated cumulative gain or loss that was reported in equity is recognised in profit or loss.</w:t>
      </w:r>
    </w:p>
    <w:p w:rsidR="00475DA0" w:rsidRPr="00E37C4B" w:rsidRDefault="00475DA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hanging="540"/>
        <w:jc w:val="both"/>
        <w:rPr>
          <w:rFonts w:ascii="Times New Roman" w:hAnsi="Times New Roman" w:cs="Times New Roman"/>
          <w:sz w:val="22"/>
          <w:lang w:bidi="ar-SA"/>
        </w:rPr>
      </w:pPr>
    </w:p>
    <w:p w:rsidR="00475DA0" w:rsidRPr="00E37C4B" w:rsidRDefault="00A20A6D"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hanging="540"/>
        <w:jc w:val="both"/>
        <w:rPr>
          <w:rFonts w:ascii="Times New Roman" w:hAnsi="Times New Roman" w:cs="Times New Roman"/>
          <w:sz w:val="22"/>
          <w:lang w:val="en-GB" w:bidi="ar-SA"/>
        </w:rPr>
      </w:pPr>
      <w:r w:rsidRPr="00E37C4B">
        <w:rPr>
          <w:rFonts w:ascii="Times New Roman" w:hAnsi="Times New Roman" w:cs="Times New Roman"/>
          <w:sz w:val="22"/>
          <w:lang w:val="en-GB" w:bidi="ar-SA"/>
        </w:rPr>
        <w:tab/>
      </w:r>
      <w:r w:rsidR="00475DA0" w:rsidRPr="00E37C4B">
        <w:rPr>
          <w:rFonts w:ascii="Times New Roman" w:hAnsi="Times New Roman" w:cs="Times New Roman"/>
          <w:sz w:val="22"/>
          <w:lang w:val="en-GB" w:bidi="ar-SA"/>
        </w:rPr>
        <w:t>If the Group disposes of part of its holding of a particular investment, the deemed cost of the part sold is determined using the weighted average method applied to the carrying value of the total holding of the investment.</w:t>
      </w:r>
    </w:p>
    <w:p w:rsidR="007B1101" w:rsidRPr="00E37C4B" w:rsidRDefault="007B110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hanging="540"/>
        <w:rPr>
          <w:rFonts w:ascii="Times New Roman" w:hAnsi="Times New Roman" w:cs="Times New Roman"/>
          <w:sz w:val="22"/>
          <w:lang w:val="en-GB" w:bidi="ar-SA"/>
        </w:rPr>
      </w:pPr>
    </w:p>
    <w:p w:rsidR="00475DA0" w:rsidRPr="00E37C4B" w:rsidRDefault="007638D8" w:rsidP="00E37C4B">
      <w:pPr>
        <w:pStyle w:val="Heading2"/>
        <w:tabs>
          <w:tab w:val="left" w:pos="540"/>
        </w:tabs>
        <w:spacing w:line="200" w:lineRule="atLeast"/>
        <w:rPr>
          <w:rFonts w:ascii="Times New Roman" w:hAnsi="Times New Roman"/>
          <w:i/>
          <w:iCs/>
          <w:sz w:val="22"/>
          <w:szCs w:val="22"/>
          <w:lang w:val="en-GB" w:bidi="ar-SA"/>
        </w:rPr>
      </w:pPr>
      <w:r w:rsidRPr="00E37C4B">
        <w:rPr>
          <w:rFonts w:ascii="Times New Roman" w:hAnsi="Times New Roman"/>
          <w:i/>
          <w:iCs/>
          <w:sz w:val="22"/>
          <w:szCs w:val="22"/>
          <w:lang w:val="en-GB" w:bidi="ar-SA"/>
        </w:rPr>
        <w:t>(g</w:t>
      </w:r>
      <w:r w:rsidR="00475DA0" w:rsidRPr="00E37C4B">
        <w:rPr>
          <w:rFonts w:ascii="Times New Roman" w:hAnsi="Times New Roman"/>
          <w:i/>
          <w:iCs/>
          <w:sz w:val="22"/>
          <w:szCs w:val="22"/>
          <w:lang w:val="en-GB" w:bidi="ar-SA"/>
        </w:rPr>
        <w:t xml:space="preserve">) </w:t>
      </w:r>
      <w:r w:rsidR="00475DA0" w:rsidRPr="00E37C4B">
        <w:rPr>
          <w:rFonts w:ascii="Times New Roman" w:hAnsi="Times New Roman"/>
          <w:i/>
          <w:iCs/>
          <w:sz w:val="22"/>
          <w:szCs w:val="22"/>
          <w:lang w:val="en-GB" w:bidi="ar-SA"/>
        </w:rPr>
        <w:tab/>
        <w:t>Investment properties</w:t>
      </w:r>
    </w:p>
    <w:p w:rsidR="00455E03" w:rsidRPr="00E37C4B" w:rsidRDefault="00455E0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hanging="540"/>
        <w:jc w:val="thaiDistribute"/>
        <w:rPr>
          <w:rFonts w:ascii="Times New Roman" w:hAnsi="Times New Roman" w:cs="Times New Roman"/>
          <w:sz w:val="22"/>
          <w:szCs w:val="22"/>
          <w:lang w:val="en-GB" w:bidi="ar-SA"/>
        </w:rPr>
      </w:pPr>
    </w:p>
    <w:p w:rsidR="00475DA0" w:rsidRPr="00E37C4B" w:rsidRDefault="00475DA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Investment properties are properties which are held to earn rental income, for capital appreciation or for both, but not for sale in the ordinary course of business, use in the production or supply of goods or services or for administrative purposes.</w:t>
      </w:r>
    </w:p>
    <w:p w:rsidR="00475DA0" w:rsidRPr="00E37C4B" w:rsidRDefault="00475DA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p>
    <w:p w:rsidR="00D92FC3" w:rsidRPr="00E37C4B" w:rsidRDefault="00D92FC3" w:rsidP="00E37C4B">
      <w:pPr>
        <w:pStyle w:val="BodyText"/>
        <w:spacing w:after="0" w:line="200" w:lineRule="atLeast"/>
        <w:ind w:left="567"/>
        <w:jc w:val="both"/>
        <w:rPr>
          <w:rFonts w:ascii="Times New Roman" w:hAnsi="Times New Roman" w:cs="Times New Roman"/>
          <w:sz w:val="22"/>
          <w:lang w:val="en-GB" w:bidi="ar-SA"/>
        </w:rPr>
      </w:pPr>
      <w:r w:rsidRPr="00E37C4B">
        <w:rPr>
          <w:rFonts w:ascii="Times New Roman" w:hAnsi="Times New Roman" w:cs="Times New Roman"/>
          <w:sz w:val="22"/>
          <w:lang w:val="en-GB" w:bidi="ar-SA"/>
        </w:rPr>
        <w:t>Investment properties are measured at cost less accumulated depreciation and impairment losses.</w:t>
      </w:r>
    </w:p>
    <w:p w:rsidR="00D92FC3" w:rsidRPr="00E37C4B" w:rsidRDefault="00D92FC3" w:rsidP="00E37C4B">
      <w:pPr>
        <w:pStyle w:val="BodyText"/>
        <w:spacing w:after="0" w:line="200" w:lineRule="atLeast"/>
        <w:ind w:left="567"/>
        <w:jc w:val="both"/>
        <w:rPr>
          <w:rFonts w:ascii="Times New Roman" w:hAnsi="Times New Roman" w:cs="Times New Roman"/>
          <w:sz w:val="22"/>
          <w:lang w:val="en-GB" w:bidi="ar-SA"/>
        </w:rPr>
      </w:pPr>
    </w:p>
    <w:p w:rsidR="00D92FC3" w:rsidRPr="00E37C4B" w:rsidRDefault="00D92FC3" w:rsidP="00E37C4B">
      <w:pPr>
        <w:pStyle w:val="BodyText"/>
        <w:spacing w:after="0" w:line="200" w:lineRule="atLeast"/>
        <w:ind w:left="567"/>
        <w:jc w:val="both"/>
        <w:rPr>
          <w:rFonts w:ascii="Times New Roman" w:hAnsi="Times New Roman" w:cs="Times New Roman"/>
          <w:sz w:val="22"/>
          <w:lang w:val="en-GB" w:bidi="ar-SA"/>
        </w:rPr>
      </w:pPr>
      <w:r w:rsidRPr="00E37C4B">
        <w:rPr>
          <w:rFonts w:ascii="Times New Roman" w:hAnsi="Times New Roman" w:cs="Times New Roman"/>
          <w:sz w:val="22"/>
          <w:lang w:val="en-GB" w:bidi="ar-SA"/>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rsidR="00D92FC3" w:rsidRPr="00E37C4B" w:rsidRDefault="00D92FC3" w:rsidP="00E37C4B">
      <w:pPr>
        <w:pStyle w:val="BodyText"/>
        <w:spacing w:after="0" w:line="200" w:lineRule="atLeast"/>
        <w:ind w:left="567"/>
        <w:jc w:val="both"/>
        <w:rPr>
          <w:rFonts w:ascii="Times New Roman" w:hAnsi="Times New Roman" w:cs="Times New Roman"/>
          <w:sz w:val="22"/>
          <w:lang w:val="en-GB" w:bidi="ar-SA"/>
        </w:rPr>
      </w:pPr>
    </w:p>
    <w:p w:rsidR="00D92FC3" w:rsidRPr="00E37C4B" w:rsidRDefault="00D92FC3" w:rsidP="00E37C4B">
      <w:pPr>
        <w:pStyle w:val="BodyText"/>
        <w:spacing w:after="0" w:line="200" w:lineRule="atLeast"/>
        <w:ind w:left="567"/>
        <w:jc w:val="both"/>
        <w:rPr>
          <w:rFonts w:ascii="Times New Roman" w:hAnsi="Times New Roman" w:cs="Times New Roman"/>
          <w:sz w:val="22"/>
          <w:lang w:val="en-GB" w:bidi="ar-SA"/>
        </w:rPr>
      </w:pPr>
      <w:r w:rsidRPr="00E37C4B">
        <w:rPr>
          <w:rFonts w:ascii="Times New Roman" w:hAnsi="Times New Roman" w:cs="Times New Roman"/>
          <w:sz w:val="22"/>
          <w:lang w:val="en-GB" w:bidi="ar-SA"/>
        </w:rPr>
        <w:t>Depreciation is charged to profit or loss on a straight-line basis over the estimated useful lives of each property.  The estimated useful lives are as follows:</w:t>
      </w:r>
    </w:p>
    <w:p w:rsidR="00D92FC3" w:rsidRPr="00E37C4B" w:rsidRDefault="00D92FC3" w:rsidP="00E37C4B">
      <w:pPr>
        <w:pStyle w:val="BodyText"/>
        <w:spacing w:after="0" w:line="200" w:lineRule="atLeast"/>
        <w:ind w:left="567"/>
        <w:jc w:val="both"/>
        <w:rPr>
          <w:rFonts w:ascii="Times New Roman" w:hAnsi="Times New Roman" w:cs="Times New Roman"/>
          <w:sz w:val="22"/>
          <w:lang w:val="en-GB" w:bidi="ar-SA"/>
        </w:rPr>
      </w:pPr>
    </w:p>
    <w:tbl>
      <w:tblPr>
        <w:tblW w:w="7260" w:type="dxa"/>
        <w:tblInd w:w="450" w:type="dxa"/>
        <w:tblLook w:val="0000" w:firstRow="0" w:lastRow="0" w:firstColumn="0" w:lastColumn="0" w:noHBand="0" w:noVBand="0"/>
      </w:tblPr>
      <w:tblGrid>
        <w:gridCol w:w="5390"/>
        <w:gridCol w:w="1195"/>
        <w:gridCol w:w="675"/>
      </w:tblGrid>
      <w:tr w:rsidR="00D92FC3" w:rsidRPr="00E37C4B" w:rsidTr="00437FC7">
        <w:tc>
          <w:tcPr>
            <w:tcW w:w="5390" w:type="dxa"/>
            <w:vAlign w:val="bottom"/>
          </w:tcPr>
          <w:p w:rsidR="00D92FC3" w:rsidRPr="00E37C4B" w:rsidRDefault="006B7CBC" w:rsidP="00E37C4B">
            <w:pPr>
              <w:spacing w:line="200" w:lineRule="atLeast"/>
              <w:ind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Building and improvement</w:t>
            </w:r>
          </w:p>
        </w:tc>
        <w:tc>
          <w:tcPr>
            <w:tcW w:w="1195" w:type="dxa"/>
          </w:tcPr>
          <w:p w:rsidR="00D92FC3" w:rsidRPr="00E37C4B" w:rsidRDefault="00D92FC3" w:rsidP="00E37C4B">
            <w:pPr>
              <w:spacing w:line="200" w:lineRule="atLeast"/>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20 - 30 </w:t>
            </w:r>
          </w:p>
        </w:tc>
        <w:tc>
          <w:tcPr>
            <w:tcW w:w="675" w:type="dxa"/>
            <w:vAlign w:val="bottom"/>
          </w:tcPr>
          <w:p w:rsidR="00D92FC3" w:rsidRPr="00E37C4B" w:rsidRDefault="00D92FC3" w:rsidP="00E37C4B">
            <w:pPr>
              <w:spacing w:line="200" w:lineRule="atLeast"/>
              <w:ind w:left="-20"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years</w:t>
            </w:r>
          </w:p>
        </w:tc>
      </w:tr>
    </w:tbl>
    <w:p w:rsidR="00D92FC3" w:rsidRPr="00E37C4B" w:rsidRDefault="00D92FC3" w:rsidP="00E37C4B">
      <w:pPr>
        <w:pStyle w:val="BodyText"/>
        <w:spacing w:after="0" w:line="200" w:lineRule="atLeast"/>
        <w:ind w:left="567"/>
        <w:jc w:val="both"/>
        <w:rPr>
          <w:rFonts w:ascii="Times New Roman" w:hAnsi="Times New Roman" w:cs="Times New Roman"/>
          <w:sz w:val="22"/>
          <w:lang w:val="en-GB" w:bidi="ar-SA"/>
        </w:rPr>
      </w:pPr>
    </w:p>
    <w:p w:rsidR="00D92FC3" w:rsidRPr="00E37C4B" w:rsidRDefault="00D92FC3" w:rsidP="00E37C4B">
      <w:pPr>
        <w:pStyle w:val="BodyText"/>
        <w:spacing w:after="0" w:line="200" w:lineRule="atLeast"/>
        <w:ind w:firstLine="567"/>
        <w:jc w:val="both"/>
        <w:rPr>
          <w:rFonts w:ascii="Times New Roman" w:hAnsi="Times New Roman" w:cs="Times New Roman"/>
          <w:sz w:val="22"/>
          <w:lang w:val="en-GB" w:bidi="ar-SA"/>
        </w:rPr>
      </w:pPr>
      <w:r w:rsidRPr="00E37C4B">
        <w:rPr>
          <w:rFonts w:ascii="Times New Roman" w:hAnsi="Times New Roman" w:cs="Times New Roman"/>
          <w:sz w:val="22"/>
          <w:lang w:val="en-GB" w:bidi="ar-SA"/>
        </w:rPr>
        <w:t>No depreciation is provided on investment properties - freehold land.</w:t>
      </w:r>
    </w:p>
    <w:p w:rsidR="00C93121" w:rsidRPr="00E37C4B" w:rsidRDefault="00C93121" w:rsidP="00E37C4B">
      <w:pPr>
        <w:pStyle w:val="BodyText"/>
        <w:spacing w:after="0" w:line="200" w:lineRule="atLeast"/>
        <w:ind w:firstLine="567"/>
        <w:jc w:val="both"/>
        <w:rPr>
          <w:rFonts w:ascii="Times New Roman" w:hAnsi="Times New Roman" w:cs="Times New Roman"/>
          <w:sz w:val="22"/>
          <w:lang w:val="en-GB" w:bidi="ar-SA"/>
        </w:rPr>
      </w:pPr>
    </w:p>
    <w:p w:rsidR="00E37C4B" w:rsidRPr="00E37C4B" w:rsidRDefault="00E37C4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r w:rsidRPr="00E37C4B">
        <w:rPr>
          <w:rFonts w:ascii="Times New Roman" w:hAnsi="Times New Roman" w:cs="Times New Roman"/>
          <w:i/>
          <w:iCs/>
          <w:sz w:val="22"/>
          <w:szCs w:val="22"/>
          <w:lang w:val="en-GB" w:bidi="ar-SA"/>
        </w:rPr>
        <w:br w:type="page"/>
      </w:r>
    </w:p>
    <w:p w:rsidR="008F26A7" w:rsidRPr="00E37C4B" w:rsidRDefault="007638D8" w:rsidP="00E37C4B">
      <w:pPr>
        <w:pStyle w:val="Heading2"/>
        <w:tabs>
          <w:tab w:val="left" w:pos="540"/>
        </w:tabs>
        <w:spacing w:line="200" w:lineRule="atLeast"/>
        <w:rPr>
          <w:rFonts w:ascii="Times New Roman" w:hAnsi="Times New Roman"/>
          <w:i/>
          <w:iCs/>
          <w:sz w:val="22"/>
          <w:szCs w:val="22"/>
          <w:lang w:val="en-GB" w:bidi="ar-SA"/>
        </w:rPr>
      </w:pPr>
      <w:r w:rsidRPr="00E37C4B">
        <w:rPr>
          <w:rFonts w:ascii="Times New Roman" w:hAnsi="Times New Roman"/>
          <w:i/>
          <w:iCs/>
          <w:sz w:val="22"/>
          <w:szCs w:val="22"/>
          <w:lang w:val="en-GB" w:bidi="ar-SA"/>
        </w:rPr>
        <w:lastRenderedPageBreak/>
        <w:t>(h</w:t>
      </w:r>
      <w:r w:rsidR="008F26A7" w:rsidRPr="00E37C4B">
        <w:rPr>
          <w:rFonts w:ascii="Times New Roman" w:hAnsi="Times New Roman"/>
          <w:i/>
          <w:iCs/>
          <w:sz w:val="22"/>
          <w:szCs w:val="22"/>
          <w:lang w:val="en-GB" w:bidi="ar-SA"/>
        </w:rPr>
        <w:t xml:space="preserve">) </w:t>
      </w:r>
      <w:r w:rsidR="008F26A7" w:rsidRPr="00E37C4B">
        <w:rPr>
          <w:rFonts w:ascii="Times New Roman" w:hAnsi="Times New Roman"/>
          <w:i/>
          <w:iCs/>
          <w:sz w:val="22"/>
          <w:szCs w:val="22"/>
          <w:lang w:val="en-GB" w:bidi="ar-SA"/>
        </w:rPr>
        <w:tab/>
      </w:r>
      <w:r w:rsidR="00D92FC3" w:rsidRPr="00E37C4B">
        <w:rPr>
          <w:rFonts w:ascii="Times New Roman" w:hAnsi="Times New Roman"/>
          <w:i/>
          <w:iCs/>
          <w:sz w:val="22"/>
          <w:szCs w:val="22"/>
          <w:lang w:val="en-GB" w:bidi="ar-SA"/>
        </w:rPr>
        <w:t>Property, plant and equipment</w:t>
      </w:r>
    </w:p>
    <w:p w:rsidR="008F26A7" w:rsidRPr="00E37C4B" w:rsidRDefault="008F26A7" w:rsidP="00E37C4B">
      <w:pPr>
        <w:tabs>
          <w:tab w:val="clear" w:pos="454"/>
          <w:tab w:val="left" w:pos="540"/>
        </w:tabs>
        <w:spacing w:line="200" w:lineRule="atLeast"/>
        <w:ind w:left="540" w:hanging="540"/>
        <w:jc w:val="thaiDistribute"/>
        <w:rPr>
          <w:rFonts w:ascii="Times New Roman" w:hAnsi="Times New Roman" w:cs="Times New Roman"/>
          <w:i/>
          <w:iCs/>
          <w:color w:val="000000"/>
          <w:sz w:val="22"/>
          <w:szCs w:val="22"/>
        </w:rPr>
      </w:pPr>
    </w:p>
    <w:p w:rsidR="00D92FC3" w:rsidRPr="00E37C4B" w:rsidRDefault="00D92FC3" w:rsidP="00E37C4B">
      <w:pPr>
        <w:pStyle w:val="AccPolicysubhead"/>
        <w:spacing w:line="200" w:lineRule="atLeast"/>
      </w:pPr>
      <w:r w:rsidRPr="00E37C4B">
        <w:t>Recognition and measurement</w:t>
      </w:r>
    </w:p>
    <w:p w:rsidR="00D92FC3" w:rsidRPr="00E37C4B" w:rsidRDefault="00D92FC3" w:rsidP="00E37C4B">
      <w:pPr>
        <w:tabs>
          <w:tab w:val="clear" w:pos="454"/>
          <w:tab w:val="left" w:pos="540"/>
        </w:tabs>
        <w:spacing w:line="200" w:lineRule="atLeast"/>
        <w:ind w:left="547"/>
        <w:jc w:val="thaiDistribute"/>
        <w:rPr>
          <w:rFonts w:ascii="Times New Roman" w:hAnsi="Times New Roman" w:cs="Times New Roman"/>
          <w:i/>
          <w:iCs/>
          <w:color w:val="000000"/>
          <w:sz w:val="22"/>
          <w:szCs w:val="22"/>
        </w:rPr>
      </w:pPr>
    </w:p>
    <w:p w:rsidR="008F26A7" w:rsidRPr="00E37C4B" w:rsidRDefault="008F26A7" w:rsidP="00E37C4B">
      <w:pPr>
        <w:tabs>
          <w:tab w:val="clear" w:pos="454"/>
          <w:tab w:val="left" w:pos="540"/>
        </w:tabs>
        <w:spacing w:line="200" w:lineRule="atLeast"/>
        <w:ind w:left="547"/>
        <w:jc w:val="thaiDistribute"/>
        <w:rPr>
          <w:rFonts w:ascii="Times New Roman" w:hAnsi="Times New Roman" w:cs="Times New Roman"/>
          <w:i/>
          <w:iCs/>
          <w:color w:val="000000"/>
          <w:sz w:val="22"/>
          <w:szCs w:val="22"/>
        </w:rPr>
      </w:pPr>
      <w:r w:rsidRPr="00E37C4B">
        <w:rPr>
          <w:rFonts w:ascii="Times New Roman" w:hAnsi="Times New Roman" w:cs="Times New Roman"/>
          <w:i/>
          <w:iCs/>
          <w:color w:val="000000"/>
          <w:sz w:val="22"/>
          <w:szCs w:val="22"/>
        </w:rPr>
        <w:t>Owned assets</w:t>
      </w:r>
    </w:p>
    <w:p w:rsidR="008F26A7" w:rsidRPr="00E37C4B" w:rsidRDefault="008F26A7" w:rsidP="00E37C4B">
      <w:pPr>
        <w:tabs>
          <w:tab w:val="clear" w:pos="454"/>
          <w:tab w:val="left" w:pos="540"/>
        </w:tabs>
        <w:spacing w:line="200" w:lineRule="atLeast"/>
        <w:ind w:left="547"/>
        <w:jc w:val="thaiDistribute"/>
        <w:rPr>
          <w:rFonts w:ascii="Times New Roman" w:hAnsi="Times New Roman" w:cs="Times New Roman"/>
          <w:sz w:val="22"/>
          <w:szCs w:val="22"/>
          <w:lang w:val="en-GB" w:bidi="ar-SA"/>
        </w:rPr>
      </w:pPr>
    </w:p>
    <w:p w:rsidR="008F26A7" w:rsidRPr="00E37C4B" w:rsidRDefault="00D92FC3" w:rsidP="00E37C4B">
      <w:pPr>
        <w:tabs>
          <w:tab w:val="clear" w:pos="454"/>
          <w:tab w:val="left" w:pos="540"/>
        </w:tabs>
        <w:spacing w:line="200" w:lineRule="atLeast"/>
        <w:ind w:left="547"/>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Property, plant and equipment are measured at cost less accumulated depreciation and impairment losses</w:t>
      </w:r>
      <w:r w:rsidR="00077A2D" w:rsidRPr="00E37C4B">
        <w:rPr>
          <w:rFonts w:ascii="Times New Roman" w:hAnsi="Times New Roman" w:cs="Times New Roman"/>
          <w:sz w:val="22"/>
          <w:szCs w:val="22"/>
          <w:lang w:val="en-GB" w:bidi="ar-SA"/>
        </w:rPr>
        <w:t>.</w:t>
      </w:r>
    </w:p>
    <w:p w:rsidR="00D92FC3" w:rsidRPr="00E37C4B" w:rsidRDefault="00D92FC3" w:rsidP="00E37C4B">
      <w:pPr>
        <w:tabs>
          <w:tab w:val="clear" w:pos="454"/>
          <w:tab w:val="left" w:pos="540"/>
        </w:tabs>
        <w:spacing w:line="200" w:lineRule="atLeast"/>
        <w:ind w:left="547"/>
        <w:jc w:val="thaiDistribute"/>
        <w:rPr>
          <w:rFonts w:ascii="Times New Roman" w:hAnsi="Times New Roman" w:cs="Times New Roman"/>
          <w:sz w:val="22"/>
          <w:szCs w:val="22"/>
          <w:lang w:val="en-GB" w:bidi="ar-SA"/>
        </w:rPr>
      </w:pPr>
    </w:p>
    <w:p w:rsidR="008F26A7" w:rsidRPr="00E37C4B" w:rsidRDefault="008F26A7" w:rsidP="00E37C4B">
      <w:pPr>
        <w:tabs>
          <w:tab w:val="clear" w:pos="454"/>
          <w:tab w:val="left" w:pos="540"/>
        </w:tabs>
        <w:spacing w:line="200" w:lineRule="atLeast"/>
        <w:ind w:left="547"/>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w:t>
      </w:r>
      <w:r w:rsidR="00B47FB2" w:rsidRPr="00E37C4B">
        <w:rPr>
          <w:rFonts w:ascii="Times New Roman" w:hAnsi="Times New Roman" w:cs="Times New Roman"/>
          <w:sz w:val="22"/>
          <w:szCs w:val="22"/>
          <w:lang w:val="en-GB" w:bidi="ar-SA"/>
        </w:rPr>
        <w:t>and capitalised borrowing costs</w:t>
      </w:r>
      <w:r w:rsidRPr="00E37C4B">
        <w:rPr>
          <w:rFonts w:ascii="Times New Roman" w:hAnsi="Times New Roman" w:cs="Times New Roman"/>
          <w:sz w:val="22"/>
          <w:szCs w:val="22"/>
          <w:lang w:val="en-GB" w:bidi="ar-SA"/>
        </w:rPr>
        <w:t>. Purchased software that is integral to the functionality of the related equipment is capitalised as part of that equipment.</w:t>
      </w:r>
    </w:p>
    <w:p w:rsidR="008F26A7" w:rsidRPr="00E37C4B" w:rsidRDefault="008F26A7" w:rsidP="00E37C4B">
      <w:pPr>
        <w:tabs>
          <w:tab w:val="clear" w:pos="454"/>
          <w:tab w:val="left" w:pos="540"/>
        </w:tabs>
        <w:spacing w:line="200" w:lineRule="atLeast"/>
        <w:ind w:left="547"/>
        <w:jc w:val="thaiDistribute"/>
        <w:rPr>
          <w:rFonts w:ascii="Times New Roman" w:hAnsi="Times New Roman" w:cs="Times New Roman"/>
          <w:sz w:val="22"/>
          <w:szCs w:val="22"/>
          <w:lang w:val="en-GB" w:bidi="ar-SA"/>
        </w:rPr>
      </w:pPr>
    </w:p>
    <w:p w:rsidR="008F26A7" w:rsidRPr="00E37C4B" w:rsidRDefault="008F26A7" w:rsidP="00E37C4B">
      <w:pPr>
        <w:tabs>
          <w:tab w:val="clear" w:pos="454"/>
          <w:tab w:val="left" w:pos="540"/>
        </w:tabs>
        <w:spacing w:line="200" w:lineRule="atLeast"/>
        <w:ind w:left="547"/>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When parts of an item of </w:t>
      </w:r>
      <w:r w:rsidR="004A43A8" w:rsidRPr="00E37C4B">
        <w:rPr>
          <w:rFonts w:ascii="Times New Roman" w:hAnsi="Times New Roman" w:cs="Times New Roman"/>
          <w:sz w:val="22"/>
          <w:szCs w:val="22"/>
          <w:lang w:val="en-GB" w:bidi="ar-SA"/>
        </w:rPr>
        <w:t xml:space="preserve">building and </w:t>
      </w:r>
      <w:r w:rsidRPr="00E37C4B">
        <w:rPr>
          <w:rFonts w:ascii="Times New Roman" w:hAnsi="Times New Roman" w:cs="Times New Roman"/>
          <w:sz w:val="22"/>
          <w:szCs w:val="22"/>
          <w:lang w:val="en-GB" w:bidi="ar-SA"/>
        </w:rPr>
        <w:t xml:space="preserve">equipment have different useful lives, they are accounted for as separate items (major components) of </w:t>
      </w:r>
      <w:r w:rsidR="004A43A8" w:rsidRPr="00E37C4B">
        <w:rPr>
          <w:rFonts w:ascii="Times New Roman" w:hAnsi="Times New Roman" w:cs="Times New Roman"/>
          <w:sz w:val="22"/>
          <w:szCs w:val="22"/>
          <w:lang w:val="en-GB" w:bidi="ar-SA"/>
        </w:rPr>
        <w:t xml:space="preserve">building and </w:t>
      </w:r>
      <w:r w:rsidRPr="00E37C4B">
        <w:rPr>
          <w:rFonts w:ascii="Times New Roman" w:hAnsi="Times New Roman" w:cs="Times New Roman"/>
          <w:sz w:val="22"/>
          <w:szCs w:val="22"/>
          <w:lang w:val="en-GB" w:bidi="ar-SA"/>
        </w:rPr>
        <w:t>equipment.</w:t>
      </w:r>
    </w:p>
    <w:p w:rsidR="008F26A7" w:rsidRPr="00E37C4B" w:rsidRDefault="008F26A7" w:rsidP="00E37C4B">
      <w:pPr>
        <w:tabs>
          <w:tab w:val="clear" w:pos="454"/>
          <w:tab w:val="left" w:pos="540"/>
        </w:tabs>
        <w:spacing w:line="200" w:lineRule="atLeast"/>
        <w:ind w:left="547"/>
        <w:jc w:val="thaiDistribute"/>
        <w:rPr>
          <w:rFonts w:ascii="Times New Roman" w:hAnsi="Times New Roman" w:cs="Times New Roman"/>
          <w:sz w:val="22"/>
          <w:szCs w:val="22"/>
          <w:lang w:val="en-GB" w:bidi="ar-SA"/>
        </w:rPr>
      </w:pPr>
    </w:p>
    <w:p w:rsidR="00D92FC3" w:rsidRPr="00E37C4B" w:rsidRDefault="00D92FC3" w:rsidP="00E37C4B">
      <w:pPr>
        <w:pStyle w:val="BodyText"/>
        <w:spacing w:after="0" w:line="200" w:lineRule="atLeast"/>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 xml:space="preserve">Any gains and losses on disposal of item of property, plant and equipment are determined by comparing the proceeds from disposal with the carrying amount of property, plant and equipment, and are recognised in profit or loss. </w:t>
      </w:r>
    </w:p>
    <w:p w:rsidR="00FC3A0A" w:rsidRPr="00E37C4B" w:rsidRDefault="00FC3A0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eastAsia="Calibri" w:hAnsi="Times New Roman" w:cs="Times New Roman"/>
          <w:i/>
          <w:iCs/>
          <w:sz w:val="22"/>
          <w:szCs w:val="22"/>
        </w:rPr>
      </w:pPr>
    </w:p>
    <w:p w:rsidR="008F26A7" w:rsidRPr="00E37C4B" w:rsidRDefault="008F26A7" w:rsidP="00E37C4B">
      <w:pPr>
        <w:pStyle w:val="AccPolicysubhead"/>
        <w:spacing w:line="200" w:lineRule="atLeast"/>
      </w:pPr>
      <w:r w:rsidRPr="00E37C4B">
        <w:t>Leased assets</w:t>
      </w:r>
    </w:p>
    <w:p w:rsidR="008F26A7" w:rsidRPr="00E37C4B" w:rsidRDefault="008F26A7" w:rsidP="00E37C4B">
      <w:pPr>
        <w:pStyle w:val="BodyText"/>
        <w:spacing w:after="0" w:line="200" w:lineRule="atLeast"/>
        <w:ind w:left="547"/>
        <w:jc w:val="thaiDistribute"/>
        <w:rPr>
          <w:rFonts w:ascii="Times New Roman" w:hAnsi="Times New Roman" w:cs="Times New Roman"/>
          <w:sz w:val="22"/>
        </w:rPr>
      </w:pPr>
    </w:p>
    <w:p w:rsidR="008F26A7" w:rsidRPr="00E37C4B" w:rsidRDefault="008F26A7" w:rsidP="00E37C4B">
      <w:pPr>
        <w:tabs>
          <w:tab w:val="clear" w:pos="454"/>
          <w:tab w:val="left" w:pos="540"/>
        </w:tabs>
        <w:spacing w:line="200" w:lineRule="atLeast"/>
        <w:ind w:left="547"/>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Leases in terms of which the Group substantially assumes all the risk and rewards of ownership are classified as finance leases.</w:t>
      </w:r>
      <w:r w:rsidR="00077A2D" w:rsidRPr="00E37C4B">
        <w:rPr>
          <w:rFonts w:ascii="Times New Roman" w:hAnsi="Times New Roman" w:cs="Times New Roman"/>
          <w:sz w:val="22"/>
          <w:szCs w:val="22"/>
          <w:lang w:val="en-GB" w:bidi="ar-SA"/>
        </w:rPr>
        <w:t xml:space="preserve"> Property, plant and </w:t>
      </w:r>
      <w:r w:rsidR="004A43A8" w:rsidRPr="00E37C4B">
        <w:rPr>
          <w:rFonts w:ascii="Times New Roman" w:hAnsi="Times New Roman" w:cs="Times New Roman"/>
          <w:sz w:val="22"/>
          <w:szCs w:val="22"/>
          <w:lang w:val="en-GB" w:bidi="ar-SA"/>
        </w:rPr>
        <w:t>e</w:t>
      </w:r>
      <w:r w:rsidRPr="00E37C4B">
        <w:rPr>
          <w:rFonts w:ascii="Times New Roman" w:hAnsi="Times New Roman" w:cs="Times New Roman"/>
          <w:sz w:val="22"/>
          <w:szCs w:val="22"/>
          <w:lang w:val="en-GB" w:bidi="ar-SA"/>
        </w:rPr>
        <w:t>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rsidR="008F26A7" w:rsidRPr="00E37C4B" w:rsidRDefault="008F26A7" w:rsidP="00E37C4B">
      <w:pPr>
        <w:tabs>
          <w:tab w:val="clear" w:pos="454"/>
          <w:tab w:val="left" w:pos="540"/>
        </w:tabs>
        <w:spacing w:line="200" w:lineRule="atLeast"/>
        <w:ind w:left="547"/>
        <w:jc w:val="thaiDistribute"/>
        <w:rPr>
          <w:rFonts w:ascii="Times New Roman" w:hAnsi="Times New Roman" w:cs="Times New Roman"/>
          <w:sz w:val="22"/>
          <w:szCs w:val="22"/>
          <w:lang w:val="en-GB" w:bidi="ar-SA"/>
        </w:rPr>
      </w:pPr>
    </w:p>
    <w:p w:rsidR="008F26A7" w:rsidRPr="00E37C4B" w:rsidRDefault="008F26A7" w:rsidP="00E37C4B">
      <w:pPr>
        <w:pStyle w:val="BodyText"/>
        <w:spacing w:after="0" w:line="200" w:lineRule="atLeast"/>
        <w:ind w:left="547"/>
        <w:jc w:val="thaiDistribute"/>
        <w:rPr>
          <w:rFonts w:ascii="Times New Roman" w:hAnsi="Times New Roman" w:cs="Times New Roman"/>
          <w:i/>
          <w:iCs/>
          <w:color w:val="000000"/>
          <w:sz w:val="22"/>
        </w:rPr>
      </w:pPr>
      <w:r w:rsidRPr="00E37C4B">
        <w:rPr>
          <w:rFonts w:ascii="Times New Roman" w:hAnsi="Times New Roman" w:cs="Times New Roman"/>
          <w:i/>
          <w:iCs/>
          <w:color w:val="000000"/>
          <w:sz w:val="22"/>
        </w:rPr>
        <w:t>Subsequent costs</w:t>
      </w:r>
    </w:p>
    <w:p w:rsidR="008F26A7" w:rsidRPr="00E37C4B" w:rsidRDefault="008F26A7" w:rsidP="00E37C4B">
      <w:pPr>
        <w:spacing w:line="200" w:lineRule="atLeast"/>
        <w:ind w:left="547"/>
        <w:jc w:val="thaiDistribute"/>
        <w:rPr>
          <w:rFonts w:ascii="Times New Roman" w:hAnsi="Times New Roman" w:cs="Times New Roman"/>
          <w:color w:val="000000"/>
          <w:sz w:val="22"/>
          <w:szCs w:val="22"/>
        </w:rPr>
      </w:pPr>
    </w:p>
    <w:p w:rsidR="008F26A7" w:rsidRPr="00E37C4B" w:rsidRDefault="008F26A7" w:rsidP="00E37C4B">
      <w:pPr>
        <w:tabs>
          <w:tab w:val="clear" w:pos="454"/>
          <w:tab w:val="left" w:pos="540"/>
        </w:tabs>
        <w:spacing w:line="200" w:lineRule="atLeast"/>
        <w:ind w:left="547"/>
        <w:jc w:val="thaiDistribute"/>
        <w:rPr>
          <w:rFonts w:ascii="Times New Roman" w:hAnsi="Times New Roman" w:cs="Times New Roman"/>
          <w:spacing w:val="-4"/>
          <w:sz w:val="22"/>
          <w:szCs w:val="22"/>
          <w:lang w:val="en-GB" w:bidi="ar-SA"/>
        </w:rPr>
      </w:pPr>
      <w:r w:rsidRPr="00E37C4B">
        <w:rPr>
          <w:rFonts w:ascii="Times New Roman" w:hAnsi="Times New Roman" w:cs="Times New Roman"/>
          <w:sz w:val="22"/>
          <w:szCs w:val="22"/>
          <w:lang w:val="en-GB" w:bidi="ar-SA"/>
        </w:rPr>
        <w:t xml:space="preserve">The cost of replacing a part of an item of </w:t>
      </w:r>
      <w:r w:rsidR="00C93121" w:rsidRPr="00E37C4B">
        <w:rPr>
          <w:rFonts w:ascii="Times New Roman" w:hAnsi="Times New Roman" w:cs="Times New Roman"/>
          <w:sz w:val="22"/>
          <w:szCs w:val="22"/>
          <w:lang w:val="en-GB" w:bidi="ar-SA"/>
        </w:rPr>
        <w:t>p</w:t>
      </w:r>
      <w:r w:rsidR="00077A2D" w:rsidRPr="00E37C4B">
        <w:rPr>
          <w:rFonts w:ascii="Times New Roman" w:hAnsi="Times New Roman" w:cs="Times New Roman"/>
          <w:sz w:val="22"/>
          <w:szCs w:val="22"/>
          <w:lang w:val="en-GB" w:bidi="ar-SA"/>
        </w:rPr>
        <w:t xml:space="preserve">roperty, plant and equipment </w:t>
      </w:r>
      <w:r w:rsidRPr="00E37C4B">
        <w:rPr>
          <w:rFonts w:ascii="Times New Roman" w:hAnsi="Times New Roman" w:cs="Times New Roman"/>
          <w:sz w:val="22"/>
          <w:szCs w:val="22"/>
          <w:lang w:val="en-GB" w:bidi="ar-SA"/>
        </w:rPr>
        <w:t xml:space="preserve">is recognised in the carrying amount of the item if it is probable that the future economic benefits embodied within the part will flow to the Group, and its cost can be measured reliably. The carrying amount of the replaced part is derecognised. The </w:t>
      </w:r>
      <w:r w:rsidRPr="00E37C4B">
        <w:rPr>
          <w:rFonts w:ascii="Times New Roman" w:hAnsi="Times New Roman" w:cs="Times New Roman"/>
          <w:spacing w:val="-4"/>
          <w:sz w:val="22"/>
          <w:szCs w:val="22"/>
          <w:lang w:val="en-GB" w:bidi="ar-SA"/>
        </w:rPr>
        <w:t xml:space="preserve">costs of the day-to-day servicing of </w:t>
      </w:r>
      <w:r w:rsidR="00C93121" w:rsidRPr="00E37C4B">
        <w:rPr>
          <w:rFonts w:ascii="Times New Roman" w:hAnsi="Times New Roman" w:cs="Times New Roman"/>
          <w:spacing w:val="-4"/>
          <w:sz w:val="22"/>
          <w:szCs w:val="22"/>
          <w:lang w:val="en-GB" w:bidi="ar-SA"/>
        </w:rPr>
        <w:t xml:space="preserve">property, plant </w:t>
      </w:r>
      <w:r w:rsidR="00683920" w:rsidRPr="00E37C4B">
        <w:rPr>
          <w:rFonts w:ascii="Times New Roman" w:hAnsi="Times New Roman" w:cs="Times New Roman"/>
          <w:spacing w:val="-4"/>
          <w:sz w:val="22"/>
          <w:szCs w:val="22"/>
          <w:lang w:val="en-GB" w:bidi="ar-SA"/>
        </w:rPr>
        <w:t xml:space="preserve">and </w:t>
      </w:r>
      <w:r w:rsidRPr="00E37C4B">
        <w:rPr>
          <w:rFonts w:ascii="Times New Roman" w:hAnsi="Times New Roman" w:cs="Times New Roman"/>
          <w:spacing w:val="-4"/>
          <w:sz w:val="22"/>
          <w:szCs w:val="22"/>
          <w:lang w:val="en-GB" w:bidi="ar-SA"/>
        </w:rPr>
        <w:t>equipment are recognised in profit or loss as incurred.</w:t>
      </w:r>
    </w:p>
    <w:p w:rsidR="003D45D5" w:rsidRPr="00E37C4B" w:rsidRDefault="003D45D5" w:rsidP="00E37C4B">
      <w:pPr>
        <w:tabs>
          <w:tab w:val="clear" w:pos="454"/>
          <w:tab w:val="left" w:pos="540"/>
        </w:tabs>
        <w:spacing w:line="200" w:lineRule="atLeast"/>
        <w:ind w:left="540"/>
        <w:jc w:val="thaiDistribute"/>
        <w:rPr>
          <w:rFonts w:ascii="Times New Roman" w:hAnsi="Times New Roman" w:cs="Times New Roman"/>
          <w:sz w:val="22"/>
          <w:szCs w:val="22"/>
          <w:lang w:val="en-GB" w:bidi="ar-SA"/>
        </w:rPr>
      </w:pPr>
    </w:p>
    <w:p w:rsidR="008F26A7" w:rsidRPr="00E37C4B" w:rsidRDefault="008F26A7" w:rsidP="00E37C4B">
      <w:pPr>
        <w:pStyle w:val="AccPolicysubhead"/>
        <w:spacing w:line="200" w:lineRule="atLeast"/>
      </w:pPr>
      <w:r w:rsidRPr="00E37C4B">
        <w:t>Depreciation</w:t>
      </w:r>
    </w:p>
    <w:p w:rsidR="008F26A7" w:rsidRPr="00E37C4B" w:rsidRDefault="008F26A7" w:rsidP="00E37C4B">
      <w:pPr>
        <w:spacing w:line="200" w:lineRule="atLeast"/>
        <w:ind w:left="547"/>
        <w:jc w:val="thaiDistribute"/>
        <w:rPr>
          <w:rFonts w:ascii="Times New Roman" w:hAnsi="Times New Roman" w:cs="Times New Roman"/>
          <w:color w:val="000000"/>
          <w:sz w:val="22"/>
          <w:szCs w:val="22"/>
        </w:rPr>
      </w:pPr>
    </w:p>
    <w:p w:rsidR="008F26A7" w:rsidRPr="00E37C4B" w:rsidRDefault="008F26A7" w:rsidP="00E37C4B">
      <w:pPr>
        <w:pStyle w:val="BodyText"/>
        <w:spacing w:after="0" w:line="200" w:lineRule="atLeast"/>
        <w:ind w:left="547"/>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Depreciation is calculated based on the depreciable amount, which is the cost of an asset, or other amount substituted for cost, less its residual value.</w:t>
      </w:r>
    </w:p>
    <w:p w:rsidR="00D92FC3" w:rsidRPr="00E37C4B" w:rsidRDefault="00D92FC3" w:rsidP="00E37C4B">
      <w:pPr>
        <w:tabs>
          <w:tab w:val="clear" w:pos="454"/>
          <w:tab w:val="left" w:pos="540"/>
        </w:tabs>
        <w:spacing w:line="200" w:lineRule="atLeast"/>
        <w:ind w:left="547"/>
        <w:jc w:val="thaiDistribute"/>
        <w:rPr>
          <w:rFonts w:ascii="Times New Roman" w:hAnsi="Times New Roman" w:cs="Times New Roman"/>
          <w:sz w:val="22"/>
          <w:szCs w:val="22"/>
          <w:lang w:val="en-GB" w:bidi="ar-SA"/>
        </w:rPr>
      </w:pPr>
    </w:p>
    <w:p w:rsidR="008F26A7" w:rsidRPr="00E37C4B" w:rsidRDefault="008F26A7" w:rsidP="00E37C4B">
      <w:pPr>
        <w:tabs>
          <w:tab w:val="clear" w:pos="454"/>
          <w:tab w:val="left" w:pos="540"/>
        </w:tabs>
        <w:spacing w:line="200" w:lineRule="atLeast"/>
        <w:ind w:left="547"/>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Depreciation is charged to profit or loss on a straight-line basis over the estimated useful lives o</w:t>
      </w:r>
      <w:r w:rsidR="003C65B4" w:rsidRPr="00E37C4B">
        <w:rPr>
          <w:rFonts w:ascii="Times New Roman" w:hAnsi="Times New Roman" w:cs="Times New Roman"/>
          <w:sz w:val="22"/>
          <w:szCs w:val="22"/>
          <w:lang w:val="en-GB" w:bidi="ar-SA"/>
        </w:rPr>
        <w:t>f each component of an item of</w:t>
      </w:r>
      <w:r w:rsidRPr="00E37C4B">
        <w:rPr>
          <w:rFonts w:ascii="Times New Roman" w:hAnsi="Times New Roman" w:cs="Times New Roman"/>
          <w:sz w:val="22"/>
          <w:szCs w:val="22"/>
          <w:lang w:val="en-GB" w:bidi="ar-SA"/>
        </w:rPr>
        <w:t xml:space="preserve"> </w:t>
      </w:r>
      <w:r w:rsidR="008C022C" w:rsidRPr="00E37C4B">
        <w:rPr>
          <w:rFonts w:ascii="Times New Roman" w:hAnsi="Times New Roman" w:cs="Times New Roman"/>
          <w:sz w:val="22"/>
          <w:szCs w:val="22"/>
          <w:lang w:val="en-GB" w:bidi="ar-SA"/>
        </w:rPr>
        <w:t xml:space="preserve">building and </w:t>
      </w:r>
      <w:r w:rsidRPr="00E37C4B">
        <w:rPr>
          <w:rFonts w:ascii="Times New Roman" w:hAnsi="Times New Roman" w:cs="Times New Roman"/>
          <w:sz w:val="22"/>
          <w:szCs w:val="22"/>
          <w:lang w:val="en-GB" w:bidi="ar-SA"/>
        </w:rPr>
        <w:t>equipment.  The estimated useful lives are as follows:</w:t>
      </w:r>
    </w:p>
    <w:p w:rsidR="008F26A7" w:rsidRPr="00E37C4B" w:rsidRDefault="008F26A7" w:rsidP="00E37C4B">
      <w:pPr>
        <w:tabs>
          <w:tab w:val="clear" w:pos="454"/>
          <w:tab w:val="left" w:pos="540"/>
        </w:tabs>
        <w:spacing w:line="200" w:lineRule="atLeast"/>
        <w:ind w:left="547"/>
        <w:jc w:val="thaiDistribute"/>
        <w:rPr>
          <w:rFonts w:ascii="Times New Roman" w:hAnsi="Times New Roman" w:cs="Times New Roman"/>
          <w:sz w:val="22"/>
          <w:szCs w:val="22"/>
          <w:lang w:val="en-GB" w:bidi="ar-SA"/>
        </w:rPr>
      </w:pPr>
    </w:p>
    <w:tbl>
      <w:tblPr>
        <w:tblW w:w="7152" w:type="dxa"/>
        <w:tblInd w:w="450" w:type="dxa"/>
        <w:tblLook w:val="0000" w:firstRow="0" w:lastRow="0" w:firstColumn="0" w:lastColumn="0" w:noHBand="0" w:noVBand="0"/>
      </w:tblPr>
      <w:tblGrid>
        <w:gridCol w:w="5253"/>
        <w:gridCol w:w="1190"/>
        <w:gridCol w:w="709"/>
      </w:tblGrid>
      <w:tr w:rsidR="008F26A7" w:rsidRPr="00E37C4B" w:rsidTr="00910E9D">
        <w:tc>
          <w:tcPr>
            <w:tcW w:w="5252" w:type="dxa"/>
            <w:vAlign w:val="center"/>
          </w:tcPr>
          <w:p w:rsidR="008F26A7" w:rsidRPr="00E37C4B" w:rsidRDefault="00D92FC3" w:rsidP="00E37C4B">
            <w:pPr>
              <w:spacing w:line="200" w:lineRule="atLeast"/>
              <w:ind w:right="-86"/>
              <w:rPr>
                <w:rFonts w:ascii="Times New Roman" w:hAnsi="Times New Roman" w:cs="Times New Roman"/>
                <w:sz w:val="22"/>
                <w:szCs w:val="22"/>
                <w:highlight w:val="yellow"/>
                <w:lang w:val="en-GB" w:bidi="ar-SA"/>
              </w:rPr>
            </w:pPr>
            <w:r w:rsidRPr="00E37C4B">
              <w:rPr>
                <w:rFonts w:ascii="Times New Roman" w:hAnsi="Times New Roman" w:cs="Times New Roman"/>
                <w:sz w:val="22"/>
                <w:szCs w:val="22"/>
                <w:lang w:val="en-GB" w:bidi="ar-SA"/>
              </w:rPr>
              <w:t>Building and improvement</w:t>
            </w:r>
          </w:p>
        </w:tc>
        <w:tc>
          <w:tcPr>
            <w:tcW w:w="1190" w:type="dxa"/>
            <w:vAlign w:val="center"/>
          </w:tcPr>
          <w:p w:rsidR="008F26A7" w:rsidRPr="00E37C4B" w:rsidRDefault="00D92FC3" w:rsidP="00E37C4B">
            <w:pPr>
              <w:spacing w:line="200" w:lineRule="atLeast"/>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5 - 35</w:t>
            </w:r>
          </w:p>
        </w:tc>
        <w:tc>
          <w:tcPr>
            <w:tcW w:w="710" w:type="dxa"/>
            <w:vAlign w:val="center"/>
          </w:tcPr>
          <w:p w:rsidR="008F26A7" w:rsidRPr="00E37C4B" w:rsidRDefault="008F26A7" w:rsidP="00E37C4B">
            <w:pPr>
              <w:spacing w:line="200" w:lineRule="atLeast"/>
              <w:ind w:left="-20" w:right="-86"/>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years</w:t>
            </w:r>
          </w:p>
        </w:tc>
      </w:tr>
      <w:tr w:rsidR="004A43A8" w:rsidRPr="00E37C4B" w:rsidTr="00437FC7">
        <w:tc>
          <w:tcPr>
            <w:tcW w:w="5282" w:type="dxa"/>
            <w:vAlign w:val="center"/>
          </w:tcPr>
          <w:p w:rsidR="004A43A8" w:rsidRPr="00E37C4B" w:rsidRDefault="00D92FC3" w:rsidP="00E37C4B">
            <w:pPr>
              <w:spacing w:line="200" w:lineRule="atLeast"/>
              <w:ind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Tool</w:t>
            </w:r>
            <w:r w:rsidR="006B7CBC" w:rsidRPr="00E37C4B">
              <w:rPr>
                <w:rFonts w:ascii="Times New Roman" w:hAnsi="Times New Roman" w:cs="Times New Roman"/>
                <w:sz w:val="22"/>
                <w:szCs w:val="22"/>
                <w:lang w:val="en-GB" w:bidi="ar-SA"/>
              </w:rPr>
              <w:t>s</w:t>
            </w:r>
            <w:r w:rsidRPr="00E37C4B">
              <w:rPr>
                <w:rFonts w:ascii="Times New Roman" w:hAnsi="Times New Roman" w:cs="Times New Roman"/>
                <w:sz w:val="22"/>
                <w:szCs w:val="22"/>
                <w:lang w:val="en-GB" w:bidi="ar-SA"/>
              </w:rPr>
              <w:t xml:space="preserve"> and equipment</w:t>
            </w:r>
          </w:p>
        </w:tc>
        <w:tc>
          <w:tcPr>
            <w:tcW w:w="1195" w:type="dxa"/>
            <w:vAlign w:val="center"/>
          </w:tcPr>
          <w:p w:rsidR="004A43A8" w:rsidRPr="00E37C4B" w:rsidRDefault="00D92FC3" w:rsidP="00E37C4B">
            <w:pPr>
              <w:spacing w:line="200" w:lineRule="atLeast"/>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5 - 10</w:t>
            </w:r>
          </w:p>
        </w:tc>
        <w:tc>
          <w:tcPr>
            <w:tcW w:w="675" w:type="dxa"/>
            <w:vAlign w:val="center"/>
          </w:tcPr>
          <w:p w:rsidR="004A43A8" w:rsidRPr="00E37C4B" w:rsidRDefault="004A43A8" w:rsidP="00E37C4B">
            <w:pPr>
              <w:spacing w:line="200" w:lineRule="atLeast"/>
              <w:ind w:left="-20" w:right="-86"/>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years</w:t>
            </w:r>
          </w:p>
        </w:tc>
      </w:tr>
      <w:tr w:rsidR="00910E9D" w:rsidRPr="00E37C4B" w:rsidTr="00EE0819">
        <w:tc>
          <w:tcPr>
            <w:tcW w:w="5282" w:type="dxa"/>
            <w:vAlign w:val="bottom"/>
          </w:tcPr>
          <w:p w:rsidR="00910E9D" w:rsidRPr="00E37C4B" w:rsidRDefault="00910E9D" w:rsidP="00910E9D">
            <w:pPr>
              <w:spacing w:line="200" w:lineRule="atLeast"/>
              <w:ind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Furniture, </w:t>
            </w:r>
            <w:r>
              <w:rPr>
                <w:rFonts w:ascii="Times New Roman" w:hAnsi="Times New Roman" w:cs="Times New Roman"/>
                <w:sz w:val="22"/>
                <w:szCs w:val="22"/>
                <w:lang w:val="en-GB" w:bidi="ar-SA"/>
              </w:rPr>
              <w:t>f</w:t>
            </w:r>
            <w:r w:rsidRPr="00E37C4B">
              <w:rPr>
                <w:rFonts w:ascii="Times New Roman" w:hAnsi="Times New Roman" w:cs="Times New Roman"/>
                <w:sz w:val="22"/>
                <w:szCs w:val="22"/>
                <w:lang w:val="en-GB" w:bidi="ar-SA"/>
              </w:rPr>
              <w:t>ixtures and office equipment</w:t>
            </w:r>
          </w:p>
        </w:tc>
        <w:tc>
          <w:tcPr>
            <w:tcW w:w="1195" w:type="dxa"/>
          </w:tcPr>
          <w:p w:rsidR="00910E9D" w:rsidRPr="00E37C4B" w:rsidRDefault="00910E9D" w:rsidP="00910E9D">
            <w:pPr>
              <w:spacing w:line="200" w:lineRule="atLeast"/>
              <w:jc w:val="center"/>
              <w:rPr>
                <w:rFonts w:ascii="Times New Roman" w:hAnsi="Times New Roman" w:cs="Times New Roman"/>
                <w:sz w:val="22"/>
                <w:szCs w:val="22"/>
                <w:lang w:val="en-GB" w:bidi="ar-SA"/>
              </w:rPr>
            </w:pPr>
            <w:r w:rsidRPr="00E37C4B">
              <w:rPr>
                <w:rFonts w:ascii="Times New Roman" w:hAnsi="Times New Roman" w:cs="Times New Roman"/>
                <w:sz w:val="22"/>
                <w:szCs w:val="22"/>
              </w:rPr>
              <w:t>3</w:t>
            </w:r>
            <w:r w:rsidRPr="00E37C4B">
              <w:rPr>
                <w:rFonts w:ascii="Times New Roman" w:hAnsi="Times New Roman" w:cs="Times New Roman"/>
                <w:sz w:val="22"/>
                <w:szCs w:val="22"/>
                <w:lang w:val="en-GB" w:bidi="ar-SA"/>
              </w:rPr>
              <w:t xml:space="preserve"> - 10</w:t>
            </w:r>
          </w:p>
        </w:tc>
        <w:tc>
          <w:tcPr>
            <w:tcW w:w="675" w:type="dxa"/>
            <w:vAlign w:val="center"/>
          </w:tcPr>
          <w:p w:rsidR="00910E9D" w:rsidRPr="00E37C4B" w:rsidRDefault="00910E9D" w:rsidP="00910E9D">
            <w:pPr>
              <w:spacing w:line="200" w:lineRule="atLeast"/>
              <w:ind w:left="-20" w:right="-86"/>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years</w:t>
            </w:r>
          </w:p>
        </w:tc>
      </w:tr>
      <w:tr w:rsidR="00910E9D" w:rsidRPr="00E37C4B" w:rsidTr="00910E9D">
        <w:tc>
          <w:tcPr>
            <w:tcW w:w="5252" w:type="dxa"/>
            <w:vAlign w:val="bottom"/>
          </w:tcPr>
          <w:p w:rsidR="00910E9D" w:rsidRPr="00E37C4B" w:rsidRDefault="00910E9D" w:rsidP="00910E9D">
            <w:pPr>
              <w:spacing w:line="200" w:lineRule="atLeast"/>
              <w:ind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Vehicles</w:t>
            </w:r>
          </w:p>
        </w:tc>
        <w:tc>
          <w:tcPr>
            <w:tcW w:w="1190" w:type="dxa"/>
          </w:tcPr>
          <w:p w:rsidR="00910E9D" w:rsidRPr="00E37C4B" w:rsidRDefault="00910E9D" w:rsidP="00910E9D">
            <w:pPr>
              <w:tabs>
                <w:tab w:val="clear" w:pos="907"/>
                <w:tab w:val="left" w:pos="730"/>
              </w:tabs>
              <w:spacing w:line="200" w:lineRule="atLeast"/>
              <w:ind w:right="15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          5</w:t>
            </w:r>
          </w:p>
        </w:tc>
        <w:tc>
          <w:tcPr>
            <w:tcW w:w="710" w:type="dxa"/>
            <w:vAlign w:val="center"/>
          </w:tcPr>
          <w:p w:rsidR="00910E9D" w:rsidRPr="00E37C4B" w:rsidRDefault="00910E9D" w:rsidP="00910E9D">
            <w:pPr>
              <w:spacing w:line="200" w:lineRule="atLeast"/>
              <w:ind w:left="-20" w:right="-86"/>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years</w:t>
            </w:r>
          </w:p>
        </w:tc>
      </w:tr>
      <w:tr w:rsidR="00910E9D" w:rsidRPr="00E37C4B" w:rsidTr="00910E9D">
        <w:tc>
          <w:tcPr>
            <w:tcW w:w="5252" w:type="dxa"/>
            <w:vAlign w:val="bottom"/>
          </w:tcPr>
          <w:p w:rsidR="00910E9D" w:rsidRPr="00E37C4B" w:rsidRDefault="00910E9D" w:rsidP="00910E9D">
            <w:pPr>
              <w:spacing w:line="200" w:lineRule="atLeast"/>
              <w:ind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lastRenderedPageBreak/>
              <w:t>Utility system</w:t>
            </w:r>
          </w:p>
        </w:tc>
        <w:tc>
          <w:tcPr>
            <w:tcW w:w="1190" w:type="dxa"/>
          </w:tcPr>
          <w:p w:rsidR="00910E9D" w:rsidRPr="00E37C4B" w:rsidRDefault="00910E9D" w:rsidP="00910E9D">
            <w:pPr>
              <w:spacing w:line="200" w:lineRule="atLeast"/>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5 - 20</w:t>
            </w:r>
          </w:p>
        </w:tc>
        <w:tc>
          <w:tcPr>
            <w:tcW w:w="710" w:type="dxa"/>
            <w:vAlign w:val="center"/>
          </w:tcPr>
          <w:p w:rsidR="00910E9D" w:rsidRPr="00E37C4B" w:rsidRDefault="00910E9D" w:rsidP="00910E9D">
            <w:pPr>
              <w:spacing w:line="200" w:lineRule="atLeast"/>
              <w:ind w:left="-20" w:right="-86"/>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years</w:t>
            </w:r>
          </w:p>
        </w:tc>
      </w:tr>
    </w:tbl>
    <w:p w:rsidR="008C022C" w:rsidRPr="00E37C4B" w:rsidRDefault="008C022C" w:rsidP="00E37C4B">
      <w:pPr>
        <w:spacing w:line="200" w:lineRule="atLeast"/>
        <w:ind w:right="-86"/>
        <w:rPr>
          <w:rFonts w:ascii="Times New Roman" w:hAnsi="Times New Roman" w:cs="Times New Roman"/>
          <w:sz w:val="22"/>
          <w:szCs w:val="22"/>
          <w:lang w:val="en-GB" w:bidi="ar-SA"/>
        </w:rPr>
      </w:pPr>
    </w:p>
    <w:p w:rsidR="00077A2D" w:rsidRPr="00E37C4B" w:rsidRDefault="00077A2D" w:rsidP="00E37C4B">
      <w:pPr>
        <w:pStyle w:val="BodyText"/>
        <w:spacing w:after="0" w:line="200" w:lineRule="atLeast"/>
        <w:ind w:firstLine="567"/>
        <w:jc w:val="both"/>
        <w:rPr>
          <w:rFonts w:ascii="Times New Roman" w:hAnsi="Times New Roman" w:cs="Times New Roman"/>
          <w:sz w:val="22"/>
          <w:lang w:val="en-GB" w:bidi="ar-SA"/>
        </w:rPr>
      </w:pPr>
      <w:r w:rsidRPr="00E37C4B">
        <w:rPr>
          <w:rFonts w:ascii="Times New Roman" w:hAnsi="Times New Roman" w:cs="Times New Roman"/>
          <w:sz w:val="22"/>
          <w:lang w:val="en-GB" w:bidi="ar-SA"/>
        </w:rPr>
        <w:t>No depreciation is provided on freehold land or assets under construction.</w:t>
      </w:r>
    </w:p>
    <w:p w:rsidR="00077A2D" w:rsidRPr="00E37C4B" w:rsidRDefault="00077A2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p>
    <w:p w:rsidR="006B12AD" w:rsidRPr="00E37C4B" w:rsidRDefault="006B12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Depreciation methods, useful lives and residual values are reviewed at each financial year-end and adjusted if appropriate.</w:t>
      </w:r>
    </w:p>
    <w:p w:rsidR="006B12AD" w:rsidRPr="00E37C4B" w:rsidRDefault="006B12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p>
    <w:p w:rsidR="006B12AD" w:rsidRPr="00E37C4B" w:rsidRDefault="007638D8" w:rsidP="00E37C4B">
      <w:pPr>
        <w:pStyle w:val="Heading2"/>
        <w:tabs>
          <w:tab w:val="left" w:pos="540"/>
        </w:tabs>
        <w:spacing w:line="200" w:lineRule="atLeast"/>
        <w:rPr>
          <w:rFonts w:ascii="Times New Roman" w:hAnsi="Times New Roman"/>
          <w:i/>
          <w:iCs/>
          <w:sz w:val="22"/>
          <w:szCs w:val="22"/>
          <w:lang w:val="en-GB" w:bidi="ar-SA"/>
        </w:rPr>
      </w:pPr>
      <w:r w:rsidRPr="00E37C4B">
        <w:rPr>
          <w:rFonts w:ascii="Times New Roman" w:hAnsi="Times New Roman"/>
          <w:i/>
          <w:iCs/>
          <w:sz w:val="22"/>
          <w:szCs w:val="22"/>
          <w:lang w:val="en-GB" w:bidi="ar-SA"/>
        </w:rPr>
        <w:t>(</w:t>
      </w:r>
      <w:proofErr w:type="spellStart"/>
      <w:r w:rsidRPr="00E37C4B">
        <w:rPr>
          <w:rFonts w:ascii="Times New Roman" w:hAnsi="Times New Roman"/>
          <w:i/>
          <w:iCs/>
          <w:sz w:val="22"/>
          <w:szCs w:val="22"/>
          <w:lang w:val="en-GB" w:bidi="ar-SA"/>
        </w:rPr>
        <w:t>i</w:t>
      </w:r>
      <w:proofErr w:type="spellEnd"/>
      <w:r w:rsidR="006B12AD" w:rsidRPr="00E37C4B">
        <w:rPr>
          <w:rFonts w:ascii="Times New Roman" w:hAnsi="Times New Roman"/>
          <w:i/>
          <w:iCs/>
          <w:sz w:val="22"/>
          <w:szCs w:val="22"/>
          <w:lang w:val="en-GB" w:bidi="ar-SA"/>
        </w:rPr>
        <w:t xml:space="preserve">) </w:t>
      </w:r>
      <w:r w:rsidR="006B12AD" w:rsidRPr="00E37C4B">
        <w:rPr>
          <w:rFonts w:ascii="Times New Roman" w:hAnsi="Times New Roman"/>
          <w:i/>
          <w:iCs/>
          <w:sz w:val="22"/>
          <w:szCs w:val="22"/>
          <w:lang w:val="en-GB" w:bidi="ar-SA"/>
        </w:rPr>
        <w:tab/>
        <w:t>Intangible assets</w:t>
      </w:r>
    </w:p>
    <w:p w:rsidR="006B12AD" w:rsidRPr="00E37C4B" w:rsidRDefault="006B12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hanging="540"/>
        <w:jc w:val="thaiDistribute"/>
        <w:rPr>
          <w:rFonts w:ascii="Times New Roman" w:hAnsi="Times New Roman" w:cs="Times New Roman"/>
          <w:i/>
          <w:iCs/>
          <w:sz w:val="22"/>
          <w:szCs w:val="22"/>
          <w:lang w:val="en-GB" w:bidi="ar-SA"/>
        </w:rPr>
      </w:pPr>
    </w:p>
    <w:p w:rsidR="00F33388" w:rsidRPr="00E37C4B" w:rsidRDefault="00F33388" w:rsidP="00E37C4B">
      <w:pPr>
        <w:pStyle w:val="AccPolicysubhead"/>
        <w:spacing w:line="200" w:lineRule="atLeast"/>
      </w:pPr>
      <w:r w:rsidRPr="00E37C4B">
        <w:t>Goodwill</w:t>
      </w:r>
    </w:p>
    <w:p w:rsidR="00F33388" w:rsidRPr="00E37C4B" w:rsidRDefault="00F33388" w:rsidP="00E37C4B">
      <w:pPr>
        <w:pStyle w:val="BodyText"/>
        <w:shd w:val="clear" w:color="auto" w:fill="FFFFFF"/>
        <w:spacing w:after="0" w:line="200" w:lineRule="atLeast"/>
        <w:ind w:left="567"/>
        <w:jc w:val="both"/>
        <w:rPr>
          <w:rFonts w:ascii="Times New Roman" w:hAnsi="Times New Roman" w:cs="Times New Roman"/>
          <w:sz w:val="22"/>
        </w:rPr>
      </w:pPr>
    </w:p>
    <w:p w:rsidR="00F33388" w:rsidRPr="00E37C4B" w:rsidRDefault="00F3338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hanging="7"/>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Goodwill that arises upon the acquisition of subsidiaries is included in intangible assets.  The measurement of goodwill at initial recognition is described in note 4</w:t>
      </w:r>
      <w:r w:rsidR="006B7CBC" w:rsidRPr="00E37C4B">
        <w:rPr>
          <w:rFonts w:ascii="Times New Roman" w:hAnsi="Times New Roman" w:cs="Times New Roman"/>
          <w:sz w:val="22"/>
          <w:szCs w:val="22"/>
          <w:lang w:val="en-GB" w:bidi="ar-SA"/>
        </w:rPr>
        <w:t xml:space="preserve"> </w:t>
      </w:r>
      <w:r w:rsidR="00EB5B50" w:rsidRPr="00E37C4B">
        <w:rPr>
          <w:rFonts w:ascii="Times New Roman" w:hAnsi="Times New Roman" w:cs="Times New Roman"/>
          <w:sz w:val="22"/>
          <w:szCs w:val="22"/>
          <w:lang w:val="en-GB" w:bidi="ar-SA"/>
        </w:rPr>
        <w:t>(a)</w:t>
      </w:r>
      <w:r w:rsidRPr="00E37C4B">
        <w:rPr>
          <w:rFonts w:ascii="Times New Roman" w:hAnsi="Times New Roman" w:cs="Times New Roman"/>
          <w:sz w:val="22"/>
          <w:szCs w:val="22"/>
          <w:lang w:val="en-GB" w:bidi="ar-SA"/>
        </w:rPr>
        <w:t xml:space="preserve">.  Subsequent to initial recognition, goodwill is measured at cost less accumulated impairment losses. </w:t>
      </w:r>
    </w:p>
    <w:p w:rsidR="00F33388" w:rsidRPr="00E37C4B" w:rsidRDefault="00F3338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hanging="540"/>
        <w:jc w:val="thaiDistribute"/>
        <w:rPr>
          <w:rFonts w:ascii="Times New Roman" w:hAnsi="Times New Roman" w:cs="Times New Roman"/>
          <w:sz w:val="22"/>
          <w:szCs w:val="22"/>
          <w:lang w:val="en-GB" w:bidi="ar-SA"/>
        </w:rPr>
      </w:pPr>
    </w:p>
    <w:p w:rsidR="00F56FD4" w:rsidRPr="00E37C4B" w:rsidRDefault="00F56FD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hanging="7"/>
        <w:jc w:val="thaiDistribute"/>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Computer Program</w:t>
      </w:r>
    </w:p>
    <w:p w:rsidR="00F56FD4" w:rsidRPr="00E37C4B" w:rsidRDefault="00F56FD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hanging="7"/>
        <w:jc w:val="thaiDistribute"/>
        <w:rPr>
          <w:rFonts w:ascii="Times New Roman" w:hAnsi="Times New Roman" w:cs="Times New Roman"/>
          <w:i/>
          <w:iCs/>
          <w:sz w:val="22"/>
          <w:szCs w:val="22"/>
          <w:lang w:val="en-GB" w:bidi="ar-SA"/>
        </w:rPr>
      </w:pPr>
    </w:p>
    <w:p w:rsidR="006B12AD" w:rsidRPr="00E37C4B" w:rsidRDefault="00F3338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hanging="7"/>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Computer Program</w:t>
      </w:r>
      <w:r w:rsidR="006B12AD" w:rsidRPr="00E37C4B">
        <w:rPr>
          <w:rFonts w:ascii="Times New Roman" w:hAnsi="Times New Roman" w:cs="Times New Roman"/>
          <w:sz w:val="22"/>
          <w:szCs w:val="22"/>
          <w:lang w:val="en-GB" w:bidi="ar-SA"/>
        </w:rPr>
        <w:t xml:space="preserve"> that are acquired by the Group and have finite useful lives are measured at cost less accumulated amortisation and impairment losses.</w:t>
      </w:r>
    </w:p>
    <w:p w:rsidR="000734EA" w:rsidRPr="00E37C4B" w:rsidRDefault="000734E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sz w:val="22"/>
          <w:szCs w:val="22"/>
          <w:lang w:val="en-GB" w:bidi="ar-SA"/>
        </w:rPr>
      </w:pPr>
    </w:p>
    <w:p w:rsidR="00B47FB2" w:rsidRPr="00E37C4B" w:rsidRDefault="00B47FB2" w:rsidP="00E37C4B">
      <w:pPr>
        <w:spacing w:line="200" w:lineRule="atLeast"/>
        <w:ind w:left="540"/>
        <w:jc w:val="both"/>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 xml:space="preserve">Subsequent expenditure </w:t>
      </w:r>
    </w:p>
    <w:p w:rsidR="00B47FB2" w:rsidRPr="00E37C4B" w:rsidRDefault="00B47FB2" w:rsidP="00E37C4B">
      <w:pPr>
        <w:spacing w:line="200" w:lineRule="atLeast"/>
        <w:ind w:left="540"/>
        <w:jc w:val="both"/>
        <w:rPr>
          <w:rFonts w:ascii="Times New Roman" w:hAnsi="Times New Roman" w:cs="Times New Roman"/>
          <w:sz w:val="22"/>
          <w:szCs w:val="22"/>
          <w:lang w:val="en-GB" w:bidi="ar-SA"/>
        </w:rPr>
      </w:pPr>
    </w:p>
    <w:p w:rsidR="00B47FB2" w:rsidRPr="00E37C4B" w:rsidRDefault="00B47FB2" w:rsidP="00E37C4B">
      <w:pPr>
        <w:spacing w:line="200" w:lineRule="atLeast"/>
        <w:ind w:left="54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Subsequent expenditure is capitalised only when it increases the future economic benefits embodied in the specific asset to which it relates. All other expenditure</w:t>
      </w:r>
      <w:r w:rsidR="00EB5B50" w:rsidRPr="00E37C4B">
        <w:rPr>
          <w:rFonts w:ascii="Times New Roman" w:hAnsi="Times New Roman" w:cs="Times New Roman"/>
          <w:sz w:val="22"/>
          <w:szCs w:val="22"/>
          <w:lang w:val="en-GB" w:bidi="ar-SA"/>
        </w:rPr>
        <w:t>, including expenditure on internally generated goodwill and brands,</w:t>
      </w:r>
      <w:r w:rsidRPr="00E37C4B">
        <w:rPr>
          <w:rFonts w:ascii="Times New Roman" w:hAnsi="Times New Roman" w:cs="Times New Roman"/>
          <w:sz w:val="22"/>
          <w:szCs w:val="22"/>
          <w:lang w:val="en-GB" w:bidi="ar-SA"/>
        </w:rPr>
        <w:t xml:space="preserve"> is recognised in profit or loss as incurred. </w:t>
      </w:r>
    </w:p>
    <w:p w:rsidR="00B47FB2" w:rsidRPr="00E37C4B" w:rsidRDefault="00B47FB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hanging="540"/>
        <w:jc w:val="thaiDistribute"/>
        <w:rPr>
          <w:rFonts w:ascii="Times New Roman" w:hAnsi="Times New Roman" w:cs="Times New Roman"/>
          <w:sz w:val="22"/>
          <w:szCs w:val="22"/>
          <w:lang w:bidi="ar-SA"/>
        </w:rPr>
      </w:pPr>
    </w:p>
    <w:p w:rsidR="006B12AD" w:rsidRPr="00E37C4B" w:rsidRDefault="00BD46C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hanging="540"/>
        <w:jc w:val="thaiDistribute"/>
        <w:rPr>
          <w:rFonts w:ascii="Times New Roman" w:hAnsi="Times New Roman" w:cs="Times New Roman"/>
          <w:i/>
          <w:iCs/>
          <w:color w:val="000000"/>
          <w:sz w:val="22"/>
          <w:szCs w:val="22"/>
        </w:rPr>
      </w:pPr>
      <w:r w:rsidRPr="00E37C4B">
        <w:rPr>
          <w:rFonts w:ascii="Times New Roman" w:hAnsi="Times New Roman" w:cs="Times New Roman"/>
          <w:i/>
          <w:iCs/>
          <w:color w:val="000000"/>
          <w:sz w:val="22"/>
          <w:szCs w:val="22"/>
        </w:rPr>
        <w:tab/>
      </w:r>
      <w:proofErr w:type="spellStart"/>
      <w:r w:rsidR="006B12AD" w:rsidRPr="00E37C4B">
        <w:rPr>
          <w:rFonts w:ascii="Times New Roman" w:hAnsi="Times New Roman" w:cs="Times New Roman"/>
          <w:i/>
          <w:iCs/>
          <w:color w:val="000000"/>
          <w:sz w:val="22"/>
          <w:szCs w:val="22"/>
        </w:rPr>
        <w:t>Amortisation</w:t>
      </w:r>
      <w:proofErr w:type="spellEnd"/>
    </w:p>
    <w:p w:rsidR="006B12AD" w:rsidRPr="00E37C4B" w:rsidRDefault="006B12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hanging="540"/>
        <w:jc w:val="thaiDistribute"/>
        <w:rPr>
          <w:rFonts w:ascii="Times New Roman" w:hAnsi="Times New Roman" w:cs="Times New Roman"/>
          <w:sz w:val="22"/>
          <w:szCs w:val="22"/>
          <w:lang w:val="en-GB" w:bidi="ar-SA"/>
        </w:rPr>
      </w:pPr>
    </w:p>
    <w:p w:rsidR="006B12AD" w:rsidRPr="00E37C4B" w:rsidRDefault="00BD46C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hanging="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b/>
      </w:r>
      <w:r w:rsidR="006B12AD" w:rsidRPr="00E37C4B">
        <w:rPr>
          <w:rFonts w:ascii="Times New Roman" w:hAnsi="Times New Roman" w:cs="Times New Roman"/>
          <w:sz w:val="22"/>
          <w:szCs w:val="22"/>
          <w:lang w:val="en-GB" w:bidi="ar-SA"/>
        </w:rPr>
        <w:t>Amortisation is based on the cost of the asset, or other amount substituted for cost, less its residual value.</w:t>
      </w:r>
    </w:p>
    <w:p w:rsidR="006B12AD" w:rsidRPr="00E37C4B" w:rsidRDefault="006B12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hanging="540"/>
        <w:jc w:val="thaiDistribute"/>
        <w:rPr>
          <w:rFonts w:ascii="Times New Roman" w:hAnsi="Times New Roman" w:cs="Times New Roman"/>
          <w:sz w:val="22"/>
          <w:szCs w:val="22"/>
          <w:lang w:val="en-GB" w:bidi="ar-SA"/>
        </w:rPr>
      </w:pPr>
    </w:p>
    <w:p w:rsidR="006B12AD" w:rsidRPr="00E37C4B" w:rsidRDefault="00BD46C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hanging="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b/>
      </w:r>
      <w:r w:rsidR="006B12AD" w:rsidRPr="00E37C4B">
        <w:rPr>
          <w:rFonts w:ascii="Times New Roman" w:hAnsi="Times New Roman" w:cs="Times New Roman"/>
          <w:sz w:val="22"/>
          <w:szCs w:val="22"/>
          <w:lang w:val="en-GB" w:bidi="ar-SA"/>
        </w:rPr>
        <w:t>Amortisation is recognised in profit or loss on a straight-line basis over the estimated useful lives of intangible assets</w:t>
      </w:r>
      <w:r w:rsidR="00844010" w:rsidRPr="00E37C4B">
        <w:rPr>
          <w:rFonts w:ascii="Times New Roman" w:hAnsi="Times New Roman" w:cs="Times New Roman"/>
          <w:sz w:val="22"/>
          <w:szCs w:val="22"/>
          <w:lang w:val="en-GB" w:bidi="ar-SA"/>
        </w:rPr>
        <w:t>, other than goodwill</w:t>
      </w:r>
      <w:r w:rsidR="006B12AD" w:rsidRPr="00E37C4B">
        <w:rPr>
          <w:rFonts w:ascii="Times New Roman" w:hAnsi="Times New Roman" w:cs="Times New Roman"/>
          <w:sz w:val="22"/>
          <w:szCs w:val="22"/>
          <w:lang w:val="en-GB" w:bidi="ar-SA"/>
        </w:rPr>
        <w:t xml:space="preserve"> from the date that they are available for use, since this most closely reflects the expected pattern of consumption of the future economic </w:t>
      </w:r>
      <w:r w:rsidR="00DC693D">
        <w:rPr>
          <w:rFonts w:ascii="Times New Roman" w:hAnsi="Times New Roman" w:cs="Times New Roman"/>
          <w:sz w:val="22"/>
          <w:szCs w:val="22"/>
          <w:lang w:val="en-GB" w:bidi="ar-SA"/>
        </w:rPr>
        <w:t>benefits embodied in the asset.</w:t>
      </w:r>
      <w:r w:rsidR="009002CD">
        <w:rPr>
          <w:rFonts w:ascii="Times New Roman" w:hAnsi="Times New Roman" w:cs="Times New Roman"/>
          <w:sz w:val="22"/>
          <w:szCs w:val="22"/>
          <w:lang w:val="en-GB" w:bidi="ar-SA"/>
        </w:rPr>
        <w:br/>
      </w:r>
      <w:r w:rsidR="006B12AD" w:rsidRPr="00E37C4B">
        <w:rPr>
          <w:rFonts w:ascii="Times New Roman" w:hAnsi="Times New Roman" w:cs="Times New Roman"/>
          <w:sz w:val="22"/>
          <w:szCs w:val="22"/>
          <w:lang w:val="en-GB" w:bidi="ar-SA"/>
        </w:rPr>
        <w:t>The estimated useful lives for the current and comparative periods are as follows:</w:t>
      </w:r>
    </w:p>
    <w:p w:rsidR="006B12AD" w:rsidRPr="00E37C4B" w:rsidRDefault="006B12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hanging="540"/>
        <w:jc w:val="thaiDistribute"/>
        <w:rPr>
          <w:rFonts w:ascii="Times New Roman" w:hAnsi="Times New Roman" w:cs="Times New Roman"/>
          <w:sz w:val="22"/>
          <w:szCs w:val="22"/>
          <w:lang w:val="en-GB" w:bidi="ar-SA"/>
        </w:rPr>
      </w:pPr>
    </w:p>
    <w:tbl>
      <w:tblPr>
        <w:tblW w:w="7152" w:type="dxa"/>
        <w:tblInd w:w="450" w:type="dxa"/>
        <w:tblLook w:val="0000" w:firstRow="0" w:lastRow="0" w:firstColumn="0" w:lastColumn="0" w:noHBand="0" w:noVBand="0"/>
      </w:tblPr>
      <w:tblGrid>
        <w:gridCol w:w="5282"/>
        <w:gridCol w:w="1195"/>
        <w:gridCol w:w="675"/>
      </w:tblGrid>
      <w:tr w:rsidR="006B12AD" w:rsidRPr="00E37C4B" w:rsidTr="000734EA">
        <w:tc>
          <w:tcPr>
            <w:tcW w:w="5282" w:type="dxa"/>
            <w:shd w:val="clear" w:color="auto" w:fill="auto"/>
            <w:vAlign w:val="center"/>
          </w:tcPr>
          <w:p w:rsidR="006B12AD" w:rsidRPr="00E37C4B" w:rsidRDefault="00F33388" w:rsidP="00E37C4B">
            <w:pPr>
              <w:spacing w:line="200" w:lineRule="atLeast"/>
              <w:ind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Computer program</w:t>
            </w:r>
          </w:p>
        </w:tc>
        <w:tc>
          <w:tcPr>
            <w:tcW w:w="1195" w:type="dxa"/>
            <w:shd w:val="clear" w:color="auto" w:fill="auto"/>
            <w:vAlign w:val="center"/>
          </w:tcPr>
          <w:p w:rsidR="006B12AD" w:rsidRPr="00E37C4B" w:rsidRDefault="00F33388" w:rsidP="00E37C4B">
            <w:pPr>
              <w:spacing w:line="200" w:lineRule="atLeast"/>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3 - 10</w:t>
            </w:r>
          </w:p>
        </w:tc>
        <w:tc>
          <w:tcPr>
            <w:tcW w:w="675" w:type="dxa"/>
            <w:shd w:val="clear" w:color="auto" w:fill="auto"/>
            <w:vAlign w:val="center"/>
          </w:tcPr>
          <w:p w:rsidR="006B12AD" w:rsidRPr="00E37C4B" w:rsidRDefault="006B12AD" w:rsidP="00E37C4B">
            <w:pPr>
              <w:spacing w:line="200" w:lineRule="atLeast"/>
              <w:ind w:left="-20" w:right="-86"/>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years</w:t>
            </w:r>
          </w:p>
        </w:tc>
      </w:tr>
    </w:tbl>
    <w:p w:rsidR="006B12AD" w:rsidRPr="00E37C4B" w:rsidRDefault="006B12AD" w:rsidP="00E37C4B">
      <w:pPr>
        <w:tabs>
          <w:tab w:val="clear" w:pos="454"/>
          <w:tab w:val="left" w:pos="540"/>
        </w:tabs>
        <w:spacing w:line="200" w:lineRule="atLeast"/>
        <w:ind w:left="540"/>
        <w:jc w:val="thaiDistribute"/>
        <w:rPr>
          <w:rFonts w:ascii="Times New Roman" w:hAnsi="Times New Roman" w:cs="Times New Roman"/>
          <w:sz w:val="22"/>
          <w:szCs w:val="22"/>
          <w:lang w:val="en-GB" w:bidi="ar-SA"/>
        </w:rPr>
      </w:pPr>
    </w:p>
    <w:p w:rsidR="00F33388" w:rsidRPr="00E37C4B" w:rsidRDefault="00F33388" w:rsidP="00E37C4B">
      <w:pPr>
        <w:spacing w:line="200" w:lineRule="atLeast"/>
        <w:ind w:left="54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Amortisation methods, useful lives and residual values are reviewed at each financial year-end and adjusted if appropriate.</w:t>
      </w:r>
    </w:p>
    <w:p w:rsidR="003D45D5" w:rsidRPr="00E37C4B" w:rsidRDefault="003D45D5" w:rsidP="00E37C4B">
      <w:pPr>
        <w:tabs>
          <w:tab w:val="clear" w:pos="454"/>
          <w:tab w:val="left" w:pos="540"/>
        </w:tabs>
        <w:spacing w:line="200" w:lineRule="atLeast"/>
        <w:ind w:left="540"/>
        <w:jc w:val="thaiDistribute"/>
        <w:rPr>
          <w:rFonts w:ascii="Times New Roman" w:hAnsi="Times New Roman" w:cs="Times New Roman"/>
          <w:sz w:val="22"/>
          <w:szCs w:val="22"/>
          <w:lang w:val="en-GB" w:bidi="ar-SA"/>
        </w:rPr>
      </w:pPr>
    </w:p>
    <w:p w:rsidR="00D75026" w:rsidRPr="00E37C4B" w:rsidRDefault="007638D8" w:rsidP="00E37C4B">
      <w:pPr>
        <w:pStyle w:val="Heading2"/>
        <w:tabs>
          <w:tab w:val="left" w:pos="540"/>
        </w:tabs>
        <w:spacing w:line="200" w:lineRule="atLeast"/>
        <w:rPr>
          <w:rFonts w:ascii="Times New Roman" w:hAnsi="Times New Roman"/>
          <w:i/>
          <w:iCs/>
          <w:sz w:val="22"/>
          <w:szCs w:val="22"/>
          <w:lang w:val="en-GB" w:bidi="ar-SA"/>
        </w:rPr>
      </w:pPr>
      <w:r w:rsidRPr="00E37C4B">
        <w:rPr>
          <w:rFonts w:ascii="Times New Roman" w:hAnsi="Times New Roman"/>
          <w:i/>
          <w:iCs/>
          <w:sz w:val="22"/>
          <w:szCs w:val="22"/>
          <w:lang w:val="en-GB" w:bidi="ar-SA"/>
        </w:rPr>
        <w:t>(j</w:t>
      </w:r>
      <w:r w:rsidR="00D75026" w:rsidRPr="00E37C4B">
        <w:rPr>
          <w:rFonts w:ascii="Times New Roman" w:hAnsi="Times New Roman"/>
          <w:i/>
          <w:iCs/>
          <w:sz w:val="22"/>
          <w:szCs w:val="22"/>
          <w:lang w:val="en-GB" w:bidi="ar-SA"/>
        </w:rPr>
        <w:t>)</w:t>
      </w:r>
      <w:r w:rsidR="00D75026" w:rsidRPr="00E37C4B">
        <w:rPr>
          <w:rFonts w:ascii="Times New Roman" w:hAnsi="Times New Roman"/>
          <w:i/>
          <w:iCs/>
          <w:sz w:val="22"/>
          <w:szCs w:val="22"/>
          <w:lang w:val="en-GB" w:bidi="ar-SA"/>
        </w:rPr>
        <w:tab/>
        <w:t>Leasehold rights</w:t>
      </w:r>
    </w:p>
    <w:p w:rsidR="00D75026" w:rsidRPr="00E37C4B" w:rsidRDefault="00D7502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hanging="459"/>
        <w:jc w:val="both"/>
        <w:rPr>
          <w:rFonts w:ascii="Times New Roman" w:hAnsi="Times New Roman" w:cs="Times New Roman"/>
          <w:b/>
          <w:bCs/>
          <w:i/>
          <w:iCs/>
          <w:sz w:val="22"/>
          <w:szCs w:val="22"/>
          <w:lang w:val="en-GB" w:bidi="ar-SA"/>
        </w:rPr>
      </w:pPr>
    </w:p>
    <w:p w:rsidR="00D75026" w:rsidRPr="00E37C4B" w:rsidRDefault="00D7502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Leasehold is rights are stated at cost less accumulated amortisation and accumulated impairment loss. </w:t>
      </w:r>
    </w:p>
    <w:p w:rsidR="00D75026" w:rsidRPr="00E37C4B" w:rsidRDefault="00D7502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hAnsi="Times New Roman" w:cs="Times New Roman"/>
          <w:sz w:val="22"/>
          <w:szCs w:val="22"/>
          <w:lang w:val="en-GB" w:bidi="ar-SA"/>
        </w:rPr>
      </w:pPr>
    </w:p>
    <w:p w:rsidR="00D75026" w:rsidRPr="00E37C4B" w:rsidRDefault="00D7502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Amortisation is recognized in profit or loss on straight-line basic over the agreement period. </w:t>
      </w:r>
    </w:p>
    <w:p w:rsidR="00F33388" w:rsidRPr="00E37C4B" w:rsidRDefault="00F3338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sz w:val="22"/>
          <w:szCs w:val="22"/>
          <w:lang w:bidi="ar-SA"/>
        </w:rPr>
      </w:pPr>
    </w:p>
    <w:p w:rsidR="006B12AD" w:rsidRPr="00E37C4B" w:rsidRDefault="006B12AD" w:rsidP="00E37C4B">
      <w:pPr>
        <w:pStyle w:val="Heading2"/>
        <w:tabs>
          <w:tab w:val="left" w:pos="540"/>
        </w:tabs>
        <w:spacing w:line="200" w:lineRule="atLeast"/>
        <w:rPr>
          <w:rFonts w:ascii="Times New Roman" w:hAnsi="Times New Roman"/>
          <w:i/>
          <w:iCs/>
          <w:sz w:val="22"/>
          <w:szCs w:val="22"/>
          <w:lang w:val="en-GB" w:bidi="ar-SA"/>
        </w:rPr>
      </w:pPr>
      <w:r w:rsidRPr="00E37C4B">
        <w:rPr>
          <w:rFonts w:ascii="Times New Roman" w:hAnsi="Times New Roman"/>
          <w:i/>
          <w:iCs/>
          <w:sz w:val="22"/>
          <w:szCs w:val="22"/>
          <w:lang w:val="en-GB" w:bidi="ar-SA"/>
        </w:rPr>
        <w:t>(</w:t>
      </w:r>
      <w:r w:rsidR="007638D8" w:rsidRPr="00E37C4B">
        <w:rPr>
          <w:rFonts w:ascii="Times New Roman" w:hAnsi="Times New Roman"/>
          <w:i/>
          <w:iCs/>
          <w:sz w:val="22"/>
          <w:szCs w:val="22"/>
          <w:lang w:val="en-GB" w:bidi="ar-SA"/>
        </w:rPr>
        <w:t>k</w:t>
      </w:r>
      <w:r w:rsidRPr="00E37C4B">
        <w:rPr>
          <w:rFonts w:ascii="Times New Roman" w:hAnsi="Times New Roman"/>
          <w:i/>
          <w:iCs/>
          <w:sz w:val="22"/>
          <w:szCs w:val="22"/>
          <w:lang w:val="en-GB" w:bidi="ar-SA"/>
        </w:rPr>
        <w:t xml:space="preserve">) </w:t>
      </w:r>
      <w:r w:rsidRPr="00E37C4B">
        <w:rPr>
          <w:rFonts w:ascii="Times New Roman" w:hAnsi="Times New Roman"/>
          <w:i/>
          <w:iCs/>
          <w:sz w:val="22"/>
          <w:szCs w:val="22"/>
          <w:lang w:val="en-GB" w:bidi="ar-SA"/>
        </w:rPr>
        <w:tab/>
        <w:t>Impairment</w:t>
      </w:r>
    </w:p>
    <w:p w:rsidR="006B12AD" w:rsidRPr="00E37C4B" w:rsidRDefault="006B12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p>
    <w:p w:rsidR="00D75026" w:rsidRPr="00E37C4B" w:rsidRDefault="00D7502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The carrying amounts of the Group’s assets are reviewed at each reporting date to determine whether there is any indication of impairment. If any such indication exists, the assets’ recoverable amounts are </w:t>
      </w:r>
      <w:r w:rsidRPr="00E37C4B">
        <w:rPr>
          <w:rFonts w:ascii="Times New Roman" w:hAnsi="Times New Roman" w:cs="Times New Roman"/>
          <w:sz w:val="22"/>
          <w:szCs w:val="22"/>
          <w:lang w:val="en-GB" w:bidi="ar-SA"/>
        </w:rPr>
        <w:lastRenderedPageBreak/>
        <w:t>estimated. For goodwill and intangible assets that have indefinite useful lives or are not yet available for use, the recoverable amount is estimated each year at the same time.</w:t>
      </w:r>
    </w:p>
    <w:p w:rsidR="006B12AD" w:rsidRPr="00E37C4B" w:rsidRDefault="006B12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lang w:val="en-GB" w:bidi="ar-SA"/>
        </w:rPr>
      </w:pPr>
    </w:p>
    <w:p w:rsidR="00D75026" w:rsidRPr="00E37C4B" w:rsidRDefault="00D7502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An impairment loss is recognised if the carrying amount of an asset </w:t>
      </w:r>
      <w:r w:rsidR="00844010" w:rsidRPr="00E37C4B">
        <w:rPr>
          <w:rFonts w:ascii="Times New Roman" w:hAnsi="Times New Roman" w:cs="Times New Roman"/>
          <w:sz w:val="22"/>
          <w:szCs w:val="22"/>
          <w:lang w:val="en-GB" w:bidi="ar-SA"/>
        </w:rPr>
        <w:t xml:space="preserve">or its cash-generating unit </w:t>
      </w:r>
      <w:r w:rsidRPr="00E37C4B">
        <w:rPr>
          <w:rFonts w:ascii="Times New Roman" w:hAnsi="Times New Roman" w:cs="Times New Roman"/>
          <w:sz w:val="22"/>
          <w:szCs w:val="22"/>
          <w:lang w:val="en-GB" w:bidi="ar-SA"/>
        </w:rPr>
        <w:t>exceeds its recoverable amount. The impairment loss is recognised in profit or loss unless it reverses a previous revaluation credited to equity, in which case it is charged to equity.</w:t>
      </w:r>
    </w:p>
    <w:p w:rsidR="004C60A9" w:rsidRPr="00E37C4B" w:rsidRDefault="004C60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lang w:val="en-GB" w:bidi="ar-SA"/>
        </w:rPr>
      </w:pPr>
    </w:p>
    <w:p w:rsidR="00D75026" w:rsidRPr="00E37C4B" w:rsidRDefault="00D7502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w:t>
      </w:r>
    </w:p>
    <w:p w:rsidR="00D75026" w:rsidRPr="00E37C4B" w:rsidRDefault="00D7502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Pr>
          <w:rFonts w:ascii="Times New Roman" w:hAnsi="Times New Roman" w:cs="Times New Roman"/>
          <w:i/>
          <w:iCs/>
          <w:color w:val="000000"/>
          <w:sz w:val="22"/>
          <w:szCs w:val="22"/>
        </w:rPr>
      </w:pPr>
    </w:p>
    <w:p w:rsidR="006B12AD" w:rsidRPr="00E37C4B" w:rsidRDefault="006B12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Pr>
          <w:rFonts w:ascii="Times New Roman" w:hAnsi="Times New Roman" w:cs="Times New Roman"/>
          <w:i/>
          <w:iCs/>
          <w:color w:val="000000"/>
          <w:sz w:val="22"/>
          <w:szCs w:val="22"/>
        </w:rPr>
      </w:pPr>
      <w:r w:rsidRPr="00E37C4B">
        <w:rPr>
          <w:rFonts w:ascii="Times New Roman" w:hAnsi="Times New Roman" w:cs="Times New Roman"/>
          <w:i/>
          <w:iCs/>
          <w:color w:val="000000"/>
          <w:sz w:val="22"/>
          <w:szCs w:val="22"/>
        </w:rPr>
        <w:t>Calculation of recoverable amount</w:t>
      </w:r>
    </w:p>
    <w:p w:rsidR="006B12AD" w:rsidRPr="00E37C4B" w:rsidRDefault="006B12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p>
    <w:p w:rsidR="00D75026" w:rsidRPr="00E37C4B" w:rsidRDefault="00D75026"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both"/>
        <w:rPr>
          <w:rFonts w:ascii="Times New Roman" w:hAnsi="Times New Roman" w:cs="Times New Roman"/>
          <w:sz w:val="22"/>
          <w:lang w:val="en-GB" w:bidi="ar-SA"/>
        </w:rPr>
      </w:pPr>
      <w:r w:rsidRPr="00E37C4B">
        <w:rPr>
          <w:rFonts w:ascii="Times New Roman" w:hAnsi="Times New Roman" w:cs="Times New Roman"/>
          <w:sz w:val="22"/>
          <w:lang w:val="en-GB" w:bidi="ar-SA"/>
        </w:rPr>
        <w:t>The recoverable amount of available-for-sale financial assets is calculated by reference to the fair value.</w:t>
      </w:r>
    </w:p>
    <w:p w:rsidR="00D75026" w:rsidRPr="00E37C4B" w:rsidRDefault="00D7502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p>
    <w:p w:rsidR="003071AA" w:rsidRPr="00E37C4B" w:rsidRDefault="006B12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5A7584" w:rsidRPr="00E37C4B" w:rsidRDefault="005A758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p>
    <w:p w:rsidR="00661CDF" w:rsidRPr="00E37C4B" w:rsidRDefault="00661CDF" w:rsidP="00E37C4B">
      <w:pPr>
        <w:pStyle w:val="AccPolicysubhead"/>
        <w:spacing w:line="200" w:lineRule="atLeast"/>
      </w:pPr>
      <w:r w:rsidRPr="00E37C4B">
        <w:t>Reversals of impairment</w:t>
      </w:r>
    </w:p>
    <w:p w:rsidR="003071AA" w:rsidRPr="00E37C4B" w:rsidRDefault="003071AA" w:rsidP="00E37C4B">
      <w:pPr>
        <w:tabs>
          <w:tab w:val="clear" w:pos="454"/>
          <w:tab w:val="left" w:pos="540"/>
        </w:tabs>
        <w:spacing w:line="200" w:lineRule="atLeast"/>
        <w:ind w:left="540"/>
        <w:jc w:val="thaiDistribute"/>
        <w:rPr>
          <w:rFonts w:ascii="Times New Roman" w:hAnsi="Times New Roman" w:cs="Times New Roman"/>
          <w:sz w:val="22"/>
          <w:szCs w:val="22"/>
        </w:rPr>
      </w:pPr>
    </w:p>
    <w:p w:rsidR="00D75026" w:rsidRPr="00E37C4B" w:rsidRDefault="00D75026" w:rsidP="00E37C4B">
      <w:pPr>
        <w:pStyle w:val="BodyText"/>
        <w:spacing w:after="0" w:line="200" w:lineRule="atLeast"/>
        <w:ind w:left="567"/>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 xml:space="preserve">An impairment loss in respect of a financial asset is reversed if the subsequent increase in recoverable amount can be related objectively to an event occurring after the impairment loss was recognised in profit or loss. For available-for-sale financial assets that are equity securities, the reversal is recognised in other comprehensive income. </w:t>
      </w:r>
    </w:p>
    <w:p w:rsidR="00D75026" w:rsidRPr="00E37C4B" w:rsidRDefault="00D75026" w:rsidP="00E37C4B">
      <w:pPr>
        <w:tabs>
          <w:tab w:val="clear" w:pos="454"/>
          <w:tab w:val="left" w:pos="540"/>
        </w:tabs>
        <w:spacing w:line="200" w:lineRule="atLeast"/>
        <w:ind w:left="540"/>
        <w:jc w:val="thaiDistribute"/>
        <w:rPr>
          <w:rFonts w:ascii="Times New Roman" w:hAnsi="Times New Roman" w:cs="Times New Roman"/>
          <w:sz w:val="22"/>
          <w:szCs w:val="22"/>
          <w:lang w:bidi="ar-SA"/>
        </w:rPr>
      </w:pPr>
    </w:p>
    <w:p w:rsidR="00661CDF" w:rsidRPr="00E37C4B" w:rsidRDefault="00661CDF" w:rsidP="00E37C4B">
      <w:pPr>
        <w:tabs>
          <w:tab w:val="clear" w:pos="454"/>
          <w:tab w:val="left" w:pos="540"/>
        </w:tabs>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Impairment losses recognised in pr</w:t>
      </w:r>
      <w:r w:rsidR="00B47FB2" w:rsidRPr="00E37C4B">
        <w:rPr>
          <w:rFonts w:ascii="Times New Roman" w:hAnsi="Times New Roman" w:cs="Times New Roman"/>
          <w:sz w:val="22"/>
          <w:szCs w:val="22"/>
          <w:lang w:val="en-GB" w:bidi="ar-SA"/>
        </w:rPr>
        <w:t xml:space="preserve">ior periods in respect of </w:t>
      </w:r>
      <w:r w:rsidRPr="00E37C4B">
        <w:rPr>
          <w:rFonts w:ascii="Times New Roman" w:hAnsi="Times New Roman" w:cs="Times New Roman"/>
          <w:sz w:val="22"/>
          <w:szCs w:val="22"/>
          <w:lang w:val="en-GB" w:bidi="ar-SA"/>
        </w:rPr>
        <w:t>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661CDF" w:rsidRPr="00E37C4B" w:rsidRDefault="00661CDF" w:rsidP="00E37C4B">
      <w:pPr>
        <w:tabs>
          <w:tab w:val="clear" w:pos="454"/>
          <w:tab w:val="left" w:pos="540"/>
        </w:tabs>
        <w:spacing w:line="200" w:lineRule="atLeast"/>
        <w:ind w:left="540"/>
        <w:jc w:val="thaiDistribute"/>
        <w:rPr>
          <w:rFonts w:ascii="Times New Roman" w:hAnsi="Times New Roman" w:cs="Times New Roman"/>
          <w:sz w:val="22"/>
          <w:szCs w:val="22"/>
          <w:lang w:val="en-GB" w:bidi="ar-SA"/>
        </w:rPr>
      </w:pPr>
    </w:p>
    <w:p w:rsidR="00661CDF" w:rsidRPr="00E37C4B" w:rsidRDefault="00661CDF" w:rsidP="00E37C4B">
      <w:pPr>
        <w:pStyle w:val="Heading2"/>
        <w:tabs>
          <w:tab w:val="left" w:pos="540"/>
        </w:tabs>
        <w:spacing w:line="200" w:lineRule="atLeast"/>
        <w:rPr>
          <w:rFonts w:ascii="Times New Roman" w:hAnsi="Times New Roman"/>
          <w:i/>
          <w:iCs/>
          <w:sz w:val="22"/>
          <w:szCs w:val="22"/>
          <w:lang w:val="en-GB" w:bidi="ar-SA"/>
        </w:rPr>
      </w:pPr>
      <w:r w:rsidRPr="00E37C4B">
        <w:rPr>
          <w:rFonts w:ascii="Times New Roman" w:hAnsi="Times New Roman"/>
          <w:i/>
          <w:iCs/>
          <w:sz w:val="22"/>
          <w:szCs w:val="22"/>
          <w:lang w:val="en-GB" w:bidi="ar-SA"/>
        </w:rPr>
        <w:t>(</w:t>
      </w:r>
      <w:r w:rsidR="007638D8" w:rsidRPr="00E37C4B">
        <w:rPr>
          <w:rFonts w:ascii="Times New Roman" w:hAnsi="Times New Roman"/>
          <w:i/>
          <w:iCs/>
          <w:sz w:val="22"/>
          <w:szCs w:val="22"/>
          <w:lang w:val="en-GB" w:bidi="ar-SA"/>
        </w:rPr>
        <w:t>l</w:t>
      </w:r>
      <w:r w:rsidRPr="00E37C4B">
        <w:rPr>
          <w:rFonts w:ascii="Times New Roman" w:hAnsi="Times New Roman"/>
          <w:i/>
          <w:iCs/>
          <w:sz w:val="22"/>
          <w:szCs w:val="22"/>
          <w:lang w:val="en-GB" w:bidi="ar-SA"/>
        </w:rPr>
        <w:t>)</w:t>
      </w:r>
      <w:r w:rsidRPr="00E37C4B">
        <w:rPr>
          <w:rFonts w:ascii="Times New Roman" w:hAnsi="Times New Roman"/>
          <w:i/>
          <w:iCs/>
          <w:sz w:val="22"/>
          <w:szCs w:val="22"/>
          <w:lang w:val="en-GB" w:bidi="ar-SA"/>
        </w:rPr>
        <w:tab/>
        <w:t>Interest-bearing liabilities</w:t>
      </w:r>
    </w:p>
    <w:p w:rsidR="00661CDF" w:rsidRPr="00E37C4B" w:rsidRDefault="00661CD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hanging="540"/>
        <w:jc w:val="thaiDistribute"/>
        <w:rPr>
          <w:rFonts w:ascii="Times New Roman" w:hAnsi="Times New Roman" w:cs="Times New Roman"/>
          <w:b/>
          <w:bCs/>
          <w:i/>
          <w:iCs/>
          <w:sz w:val="22"/>
          <w:szCs w:val="22"/>
          <w:lang w:val="en-GB" w:bidi="ar-SA"/>
        </w:rPr>
      </w:pPr>
    </w:p>
    <w:p w:rsidR="009A6C86" w:rsidRPr="00E37C4B" w:rsidRDefault="007D2DAB"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rsidR="007D2DAB" w:rsidRPr="00E37C4B" w:rsidRDefault="007D2DAB"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both"/>
        <w:rPr>
          <w:rFonts w:ascii="Times New Roman" w:hAnsi="Times New Roman" w:cs="Times New Roman"/>
          <w:sz w:val="22"/>
          <w:lang w:val="en-GB"/>
        </w:rPr>
      </w:pPr>
    </w:p>
    <w:p w:rsidR="00661CDF" w:rsidRPr="00E37C4B" w:rsidRDefault="00661CDF" w:rsidP="00E37C4B">
      <w:pPr>
        <w:pStyle w:val="Heading2"/>
        <w:tabs>
          <w:tab w:val="left" w:pos="540"/>
        </w:tabs>
        <w:spacing w:line="200" w:lineRule="atLeast"/>
        <w:rPr>
          <w:rFonts w:ascii="Times New Roman" w:hAnsi="Times New Roman"/>
          <w:b w:val="0"/>
          <w:bCs w:val="0"/>
          <w:i/>
          <w:iCs/>
          <w:sz w:val="22"/>
          <w:szCs w:val="22"/>
          <w:lang w:val="en-GB" w:bidi="ar-SA"/>
        </w:rPr>
      </w:pPr>
      <w:r w:rsidRPr="00E37C4B">
        <w:rPr>
          <w:rFonts w:ascii="Times New Roman" w:hAnsi="Times New Roman"/>
          <w:i/>
          <w:iCs/>
          <w:sz w:val="22"/>
          <w:szCs w:val="22"/>
          <w:lang w:val="en-GB" w:bidi="ar-SA"/>
        </w:rPr>
        <w:t>(</w:t>
      </w:r>
      <w:r w:rsidR="007638D8" w:rsidRPr="00E37C4B">
        <w:rPr>
          <w:rFonts w:ascii="Times New Roman" w:hAnsi="Times New Roman"/>
          <w:i/>
          <w:iCs/>
          <w:sz w:val="22"/>
          <w:szCs w:val="22"/>
          <w:lang w:val="en-GB" w:bidi="ar-SA"/>
        </w:rPr>
        <w:t>m</w:t>
      </w:r>
      <w:r w:rsidRPr="00E37C4B">
        <w:rPr>
          <w:rFonts w:ascii="Times New Roman" w:hAnsi="Times New Roman"/>
          <w:i/>
          <w:iCs/>
          <w:sz w:val="22"/>
          <w:szCs w:val="22"/>
          <w:lang w:val="en-GB" w:bidi="ar-SA"/>
        </w:rPr>
        <w:t>)</w:t>
      </w:r>
      <w:r w:rsidRPr="00E37C4B">
        <w:rPr>
          <w:rFonts w:ascii="Times New Roman" w:hAnsi="Times New Roman"/>
          <w:i/>
          <w:iCs/>
          <w:sz w:val="22"/>
          <w:szCs w:val="22"/>
          <w:lang w:val="en-GB" w:bidi="ar-SA"/>
        </w:rPr>
        <w:tab/>
        <w:t>Trade and other accounts payable</w:t>
      </w:r>
    </w:p>
    <w:p w:rsidR="00661CDF" w:rsidRPr="00E37C4B" w:rsidRDefault="00661CD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hanging="540"/>
        <w:jc w:val="thaiDistribute"/>
        <w:rPr>
          <w:rFonts w:ascii="Times New Roman" w:hAnsi="Times New Roman" w:cs="Times New Roman"/>
          <w:b/>
          <w:bCs/>
          <w:i/>
          <w:iCs/>
          <w:sz w:val="22"/>
          <w:szCs w:val="22"/>
          <w:lang w:val="en-GB" w:bidi="ar-SA"/>
        </w:rPr>
      </w:pPr>
    </w:p>
    <w:p w:rsidR="00661CDF" w:rsidRPr="00E37C4B" w:rsidRDefault="00661CDF"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Trade and other accounts payable are stated at cost.</w:t>
      </w:r>
    </w:p>
    <w:p w:rsidR="00661CDF" w:rsidRPr="00E37C4B" w:rsidRDefault="00661CDF"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both"/>
        <w:rPr>
          <w:rFonts w:ascii="Times New Roman" w:hAnsi="Times New Roman" w:cs="Times New Roman"/>
          <w:sz w:val="22"/>
          <w:lang w:val="en-GB" w:bidi="ar-SA"/>
        </w:rPr>
      </w:pPr>
    </w:p>
    <w:p w:rsidR="00E37C4B" w:rsidRPr="00E37C4B" w:rsidRDefault="00E37C4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r w:rsidRPr="00E37C4B">
        <w:rPr>
          <w:rFonts w:ascii="Times New Roman" w:hAnsi="Times New Roman" w:cs="Times New Roman"/>
          <w:i/>
          <w:iCs/>
          <w:sz w:val="22"/>
          <w:szCs w:val="22"/>
          <w:lang w:val="en-GB" w:bidi="ar-SA"/>
        </w:rPr>
        <w:br w:type="page"/>
      </w:r>
    </w:p>
    <w:p w:rsidR="00661CDF" w:rsidRPr="00E37C4B" w:rsidRDefault="00661CDF" w:rsidP="00E37C4B">
      <w:pPr>
        <w:pStyle w:val="Heading2"/>
        <w:tabs>
          <w:tab w:val="left" w:pos="540"/>
        </w:tabs>
        <w:spacing w:line="200" w:lineRule="atLeast"/>
        <w:rPr>
          <w:rFonts w:ascii="Times New Roman" w:hAnsi="Times New Roman"/>
          <w:i/>
          <w:iCs/>
          <w:sz w:val="22"/>
          <w:szCs w:val="22"/>
          <w:lang w:val="en-GB" w:bidi="ar-SA"/>
        </w:rPr>
      </w:pPr>
      <w:r w:rsidRPr="00E37C4B">
        <w:rPr>
          <w:rFonts w:ascii="Times New Roman" w:hAnsi="Times New Roman"/>
          <w:i/>
          <w:iCs/>
          <w:sz w:val="22"/>
          <w:szCs w:val="22"/>
          <w:lang w:val="en-GB" w:bidi="ar-SA"/>
        </w:rPr>
        <w:lastRenderedPageBreak/>
        <w:t>(</w:t>
      </w:r>
      <w:r w:rsidR="007638D8" w:rsidRPr="00E37C4B">
        <w:rPr>
          <w:rFonts w:ascii="Times New Roman" w:hAnsi="Times New Roman"/>
          <w:i/>
          <w:iCs/>
          <w:sz w:val="22"/>
          <w:szCs w:val="22"/>
          <w:lang w:val="en-GB" w:bidi="ar-SA"/>
        </w:rPr>
        <w:t>n</w:t>
      </w:r>
      <w:r w:rsidRPr="00E37C4B">
        <w:rPr>
          <w:rFonts w:ascii="Times New Roman" w:hAnsi="Times New Roman"/>
          <w:i/>
          <w:iCs/>
          <w:sz w:val="22"/>
          <w:szCs w:val="22"/>
          <w:lang w:val="en-GB" w:bidi="ar-SA"/>
        </w:rPr>
        <w:t>)</w:t>
      </w:r>
      <w:r w:rsidRPr="00E37C4B">
        <w:rPr>
          <w:rFonts w:ascii="Times New Roman" w:hAnsi="Times New Roman"/>
          <w:i/>
          <w:iCs/>
          <w:sz w:val="22"/>
          <w:szCs w:val="22"/>
          <w:lang w:val="en-GB" w:bidi="ar-SA"/>
        </w:rPr>
        <w:tab/>
        <w:t>Employee benefits</w:t>
      </w:r>
    </w:p>
    <w:p w:rsidR="00661CDF" w:rsidRPr="00E37C4B" w:rsidRDefault="00661CD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hanging="540"/>
        <w:jc w:val="thaiDistribute"/>
        <w:rPr>
          <w:rFonts w:ascii="Times New Roman" w:hAnsi="Times New Roman" w:cs="Times New Roman"/>
          <w:b/>
          <w:bCs/>
          <w:i/>
          <w:iCs/>
          <w:sz w:val="22"/>
          <w:szCs w:val="22"/>
          <w:lang w:val="en-GB" w:bidi="ar-SA"/>
        </w:rPr>
      </w:pPr>
    </w:p>
    <w:p w:rsidR="00661CDF" w:rsidRPr="00E37C4B" w:rsidRDefault="00661CDF" w:rsidP="00E37C4B">
      <w:pPr>
        <w:pStyle w:val="AccPolicysubhead"/>
        <w:spacing w:line="200" w:lineRule="atLeast"/>
      </w:pPr>
      <w:r w:rsidRPr="00E37C4B">
        <w:t>Defined contribution plans</w:t>
      </w:r>
    </w:p>
    <w:p w:rsidR="00661CDF" w:rsidRPr="00E37C4B" w:rsidRDefault="00661CD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jc w:val="both"/>
        <w:rPr>
          <w:rFonts w:ascii="Times New Roman" w:hAnsi="Times New Roman" w:cs="Times New Roman"/>
          <w:color w:val="000000"/>
          <w:sz w:val="22"/>
          <w:szCs w:val="22"/>
        </w:rPr>
      </w:pPr>
    </w:p>
    <w:p w:rsidR="00661CDF" w:rsidRPr="00E37C4B" w:rsidRDefault="00661CDF"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Obligations for contributions to defined contribution plans are expensed as the related service is provided.</w:t>
      </w:r>
    </w:p>
    <w:p w:rsidR="00661CDF" w:rsidRPr="00E37C4B" w:rsidRDefault="00661CDF"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both"/>
        <w:rPr>
          <w:rFonts w:ascii="Times New Roman" w:hAnsi="Times New Roman" w:cs="Times New Roman"/>
          <w:sz w:val="22"/>
          <w:lang w:val="en-GB" w:bidi="ar-SA"/>
        </w:rPr>
      </w:pPr>
    </w:p>
    <w:p w:rsidR="00661CDF" w:rsidRPr="00E37C4B" w:rsidRDefault="00661CDF" w:rsidP="00E37C4B">
      <w:pPr>
        <w:pStyle w:val="AccPolicysubhead"/>
        <w:spacing w:line="200" w:lineRule="atLeast"/>
      </w:pPr>
      <w:r w:rsidRPr="00E37C4B">
        <w:t>Defined benefit plans</w:t>
      </w:r>
    </w:p>
    <w:p w:rsidR="00661CDF" w:rsidRPr="00E37C4B" w:rsidRDefault="00661CDF" w:rsidP="00E37C4B">
      <w:pPr>
        <w:pStyle w:val="AccPolicysubhead"/>
        <w:spacing w:line="200" w:lineRule="atLeast"/>
      </w:pPr>
    </w:p>
    <w:p w:rsidR="00661CDF" w:rsidRPr="00E37C4B" w:rsidRDefault="00661CDF"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The Group’s net obligation in respect of defined benefit plans is calculated separately for each plan by estimating the amount of future benefit that employees have earned in the current and prior periods, discounting that amount.</w:t>
      </w:r>
    </w:p>
    <w:p w:rsidR="00597912" w:rsidRPr="00E37C4B" w:rsidRDefault="0059791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p>
    <w:p w:rsidR="00661CDF" w:rsidRPr="00E37C4B" w:rsidRDefault="00661CDF"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The calculation of defined benefit obligations is performed by a qualified actuary using the projected unit credit method.</w:t>
      </w:r>
    </w:p>
    <w:p w:rsidR="00597912" w:rsidRPr="00E37C4B" w:rsidRDefault="0059791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p>
    <w:p w:rsidR="00661CDF" w:rsidRDefault="004C60A9"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Remeasurements</w:t>
      </w:r>
      <w:r w:rsidR="00661CDF" w:rsidRPr="00E37C4B">
        <w:rPr>
          <w:rFonts w:ascii="Times New Roman" w:hAnsi="Times New Roman" w:cs="Times New Roman"/>
          <w:sz w:val="22"/>
          <w:lang w:val="en-GB" w:bidi="ar-SA"/>
        </w:rPr>
        <w:t xml:space="preserve"> of the net defined benefit liability, act</w:t>
      </w:r>
      <w:r w:rsidR="00683920" w:rsidRPr="00E37C4B">
        <w:rPr>
          <w:rFonts w:ascii="Times New Roman" w:hAnsi="Times New Roman" w:cs="Times New Roman"/>
          <w:sz w:val="22"/>
          <w:lang w:val="en-GB" w:bidi="ar-SA"/>
        </w:rPr>
        <w:t>uarial gain or loss are recognis</w:t>
      </w:r>
      <w:r w:rsidR="00661CDF" w:rsidRPr="00E37C4B">
        <w:rPr>
          <w:rFonts w:ascii="Times New Roman" w:hAnsi="Times New Roman" w:cs="Times New Roman"/>
          <w:sz w:val="22"/>
          <w:lang w:val="en-GB" w:bidi="ar-SA"/>
        </w:rPr>
        <w:t>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683920" w:rsidRPr="00E37C4B">
        <w:rPr>
          <w:rFonts w:ascii="Times New Roman" w:hAnsi="Times New Roman" w:cs="Times New Roman"/>
          <w:sz w:val="22"/>
          <w:lang w:val="en-GB" w:bidi="ar-SA"/>
        </w:rPr>
        <w:t>fined benefit plans are recognis</w:t>
      </w:r>
      <w:r w:rsidR="00661CDF" w:rsidRPr="00E37C4B">
        <w:rPr>
          <w:rFonts w:ascii="Times New Roman" w:hAnsi="Times New Roman" w:cs="Times New Roman"/>
          <w:sz w:val="22"/>
          <w:lang w:val="en-GB" w:bidi="ar-SA"/>
        </w:rPr>
        <w:t>ed in profit or loss.</w:t>
      </w:r>
    </w:p>
    <w:p w:rsidR="009C6B1E" w:rsidRDefault="009C6B1E"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both"/>
        <w:rPr>
          <w:rFonts w:ascii="Times New Roman" w:hAnsi="Times New Roman" w:cs="Times New Roman"/>
          <w:sz w:val="22"/>
          <w:lang w:val="en-GB" w:bidi="ar-SA"/>
        </w:rPr>
      </w:pPr>
    </w:p>
    <w:p w:rsidR="009C6B1E" w:rsidRDefault="009C6B1E" w:rsidP="009C6B1E">
      <w:pPr>
        <w:pStyle w:val="AccPolicysubhead"/>
      </w:pPr>
      <w:r w:rsidRPr="00743536">
        <w:t xml:space="preserve">Termination benefits </w:t>
      </w:r>
    </w:p>
    <w:p w:rsidR="009C6B1E" w:rsidRDefault="009C6B1E" w:rsidP="009C6B1E">
      <w:pPr>
        <w:pStyle w:val="AccPolicysubhead"/>
        <w:rPr>
          <w:i w:val="0"/>
          <w:iCs w:val="0"/>
        </w:rPr>
      </w:pPr>
    </w:p>
    <w:p w:rsidR="009C6B1E" w:rsidRPr="009C6B1E" w:rsidRDefault="009C6B1E" w:rsidP="009C6B1E">
      <w:pPr>
        <w:pStyle w:val="AccPolicysubhead"/>
        <w:rPr>
          <w:i w:val="0"/>
          <w:iCs w:val="0"/>
        </w:rPr>
      </w:pPr>
      <w:r>
        <w:rPr>
          <w:i w:val="0"/>
          <w:iCs w:val="0"/>
        </w:rPr>
        <w:t xml:space="preserve">Termination benefits are expensed at the earlier of when the </w:t>
      </w:r>
      <w:r w:rsidRPr="009C6B1E">
        <w:rPr>
          <w:i w:val="0"/>
          <w:iCs w:val="0"/>
        </w:rPr>
        <w:t>Group</w:t>
      </w:r>
      <w:r>
        <w:rPr>
          <w:i w:val="0"/>
          <w:iCs w:val="0"/>
        </w:rPr>
        <w:t xml:space="preserve"> can no longer withdraw the offer of those benefits and when the </w:t>
      </w:r>
      <w:r w:rsidRPr="009C6B1E">
        <w:rPr>
          <w:i w:val="0"/>
          <w:iCs w:val="0"/>
        </w:rPr>
        <w:t>Group</w:t>
      </w:r>
      <w:r>
        <w:rPr>
          <w:i w:val="0"/>
          <w:iCs w:val="0"/>
        </w:rPr>
        <w:t xml:space="preserve"> recognizes costs for a restructuring. If benefits are not expected to be settled wholly within 12 months of the end of the reporting period, then they are discounted.</w:t>
      </w:r>
    </w:p>
    <w:p w:rsidR="00077A2D" w:rsidRPr="00E37C4B" w:rsidRDefault="00077A2D" w:rsidP="00E37C4B">
      <w:pPr>
        <w:pStyle w:val="BodyText"/>
        <w:spacing w:after="0" w:line="200" w:lineRule="atLeast"/>
        <w:rPr>
          <w:rFonts w:ascii="Times New Roman" w:hAnsi="Times New Roman" w:cs="Times New Roman"/>
          <w:sz w:val="22"/>
          <w:lang w:val="en-GB" w:bidi="ar-SA"/>
        </w:rPr>
      </w:pPr>
    </w:p>
    <w:p w:rsidR="00661CDF" w:rsidRPr="00E37C4B" w:rsidRDefault="00661CDF" w:rsidP="00E37C4B">
      <w:pPr>
        <w:pStyle w:val="AccPolicysubhead"/>
        <w:spacing w:line="200" w:lineRule="atLeast"/>
      </w:pPr>
      <w:r w:rsidRPr="00E37C4B">
        <w:t>Short-term employee benefits</w:t>
      </w:r>
    </w:p>
    <w:p w:rsidR="00661CDF" w:rsidRPr="00E37C4B" w:rsidRDefault="00661CDF" w:rsidP="00E37C4B">
      <w:pPr>
        <w:pStyle w:val="AccPolicyalternative"/>
        <w:spacing w:line="200" w:lineRule="atLeast"/>
      </w:pPr>
    </w:p>
    <w:p w:rsidR="00661CDF" w:rsidRPr="00E37C4B" w:rsidRDefault="00661CDF"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rsidR="00B54C3C" w:rsidRPr="00E37C4B" w:rsidRDefault="00B54C3C" w:rsidP="00E37C4B">
      <w:pPr>
        <w:tabs>
          <w:tab w:val="clear" w:pos="454"/>
          <w:tab w:val="left" w:pos="630"/>
        </w:tabs>
        <w:spacing w:line="200" w:lineRule="atLeast"/>
        <w:ind w:left="540" w:hanging="540"/>
        <w:jc w:val="thaiDistribute"/>
        <w:rPr>
          <w:rFonts w:ascii="Times New Roman" w:hAnsi="Times New Roman" w:cs="Times New Roman"/>
          <w:sz w:val="22"/>
          <w:szCs w:val="22"/>
          <w:lang w:val="en-GB" w:bidi="ar-SA"/>
        </w:rPr>
      </w:pPr>
    </w:p>
    <w:p w:rsidR="00661CDF" w:rsidRPr="00E37C4B" w:rsidRDefault="00661CDF" w:rsidP="00E37C4B">
      <w:pPr>
        <w:pStyle w:val="Heading2"/>
        <w:tabs>
          <w:tab w:val="left" w:pos="540"/>
        </w:tabs>
        <w:spacing w:line="200" w:lineRule="atLeast"/>
        <w:rPr>
          <w:rFonts w:ascii="Times New Roman" w:hAnsi="Times New Roman"/>
          <w:i/>
          <w:iCs/>
          <w:sz w:val="22"/>
          <w:szCs w:val="22"/>
          <w:lang w:val="en-GB" w:bidi="ar-SA"/>
        </w:rPr>
      </w:pPr>
      <w:r w:rsidRPr="00E37C4B">
        <w:rPr>
          <w:rFonts w:ascii="Times New Roman" w:hAnsi="Times New Roman"/>
          <w:i/>
          <w:iCs/>
          <w:sz w:val="22"/>
          <w:szCs w:val="22"/>
          <w:lang w:val="en-GB" w:bidi="ar-SA"/>
        </w:rPr>
        <w:t>(</w:t>
      </w:r>
      <w:r w:rsidR="007638D8" w:rsidRPr="00E37C4B">
        <w:rPr>
          <w:rFonts w:ascii="Times New Roman" w:hAnsi="Times New Roman"/>
          <w:i/>
          <w:iCs/>
          <w:sz w:val="22"/>
          <w:szCs w:val="22"/>
          <w:lang w:val="en-GB" w:bidi="ar-SA"/>
        </w:rPr>
        <w:t>o</w:t>
      </w:r>
      <w:r w:rsidRPr="00E37C4B">
        <w:rPr>
          <w:rFonts w:ascii="Times New Roman" w:hAnsi="Times New Roman"/>
          <w:i/>
          <w:iCs/>
          <w:sz w:val="22"/>
          <w:szCs w:val="22"/>
          <w:lang w:val="en-GB" w:bidi="ar-SA"/>
        </w:rPr>
        <w:t>)</w:t>
      </w:r>
      <w:r w:rsidRPr="00E37C4B">
        <w:rPr>
          <w:rFonts w:ascii="Times New Roman" w:hAnsi="Times New Roman"/>
          <w:i/>
          <w:iCs/>
          <w:sz w:val="22"/>
          <w:szCs w:val="22"/>
          <w:lang w:val="en-GB" w:bidi="ar-SA"/>
        </w:rPr>
        <w:tab/>
      </w:r>
      <w:r w:rsidR="00A71897" w:rsidRPr="00E37C4B">
        <w:rPr>
          <w:rFonts w:ascii="Times New Roman" w:hAnsi="Times New Roman"/>
          <w:i/>
          <w:iCs/>
          <w:sz w:val="22"/>
          <w:szCs w:val="22"/>
          <w:lang w:val="en-GB" w:bidi="ar-SA"/>
        </w:rPr>
        <w:t>Provisions</w:t>
      </w:r>
    </w:p>
    <w:p w:rsidR="00661CDF" w:rsidRPr="00E37C4B" w:rsidRDefault="00661CDF" w:rsidP="00E37C4B">
      <w:pPr>
        <w:pStyle w:val="BodyText"/>
        <w:shd w:val="clear" w:color="auto" w:fill="FFFFFF"/>
        <w:spacing w:after="0" w:line="200" w:lineRule="atLeast"/>
        <w:ind w:left="540"/>
        <w:jc w:val="thaiDistribute"/>
        <w:rPr>
          <w:rFonts w:ascii="Times New Roman" w:hAnsi="Times New Roman" w:cs="Times New Roman"/>
          <w:b/>
          <w:bCs/>
          <w:i/>
          <w:iCs/>
          <w:sz w:val="22"/>
          <w:lang w:val="en-GB" w:bidi="ar-SA"/>
        </w:rPr>
      </w:pPr>
    </w:p>
    <w:p w:rsidR="00A71897" w:rsidRPr="00E37C4B" w:rsidRDefault="00A71897" w:rsidP="00E37C4B">
      <w:pPr>
        <w:pStyle w:val="BodyText"/>
        <w:shd w:val="clear" w:color="auto" w:fill="FFFFFF"/>
        <w:spacing w:after="0" w:line="200" w:lineRule="atLeast"/>
        <w:ind w:left="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rsidR="00597912" w:rsidRPr="00E37C4B" w:rsidRDefault="00597912" w:rsidP="00E37C4B">
      <w:pPr>
        <w:pStyle w:val="BodyText"/>
        <w:shd w:val="clear" w:color="auto" w:fill="FFFFFF"/>
        <w:spacing w:after="0" w:line="200" w:lineRule="atLeast"/>
        <w:ind w:left="540"/>
        <w:jc w:val="thaiDistribute"/>
        <w:rPr>
          <w:rFonts w:ascii="Times New Roman" w:hAnsi="Times New Roman" w:cs="Times New Roman"/>
          <w:sz w:val="22"/>
          <w:lang w:val="en-GB" w:bidi="ar-SA"/>
        </w:rPr>
      </w:pPr>
    </w:p>
    <w:p w:rsidR="00597912" w:rsidRPr="00E37C4B" w:rsidRDefault="00597912" w:rsidP="00E37C4B">
      <w:pPr>
        <w:pStyle w:val="AccPolicysubhead"/>
        <w:spacing w:line="200" w:lineRule="atLeast"/>
      </w:pPr>
      <w:r w:rsidRPr="00E37C4B">
        <w:t>Warranties</w:t>
      </w:r>
    </w:p>
    <w:p w:rsidR="00597912" w:rsidRPr="00E37C4B" w:rsidRDefault="00597912" w:rsidP="00E37C4B">
      <w:pPr>
        <w:pStyle w:val="BodyText"/>
        <w:spacing w:after="0" w:line="200" w:lineRule="atLeast"/>
        <w:ind w:left="567"/>
        <w:jc w:val="both"/>
        <w:rPr>
          <w:rFonts w:ascii="Times New Roman" w:hAnsi="Times New Roman" w:cs="Times New Roman"/>
          <w:sz w:val="22"/>
          <w:lang w:val="en-GB" w:bidi="ar-SA"/>
        </w:rPr>
      </w:pPr>
    </w:p>
    <w:p w:rsidR="00597912" w:rsidRPr="00E37C4B" w:rsidRDefault="00597912" w:rsidP="00E37C4B">
      <w:pPr>
        <w:pStyle w:val="BodyText"/>
        <w:spacing w:after="0" w:line="200" w:lineRule="atLeast"/>
        <w:ind w:left="567"/>
        <w:jc w:val="both"/>
        <w:rPr>
          <w:rFonts w:ascii="Times New Roman" w:hAnsi="Times New Roman" w:cs="Times New Roman"/>
          <w:sz w:val="22"/>
          <w:lang w:val="en-GB" w:bidi="ar-SA"/>
        </w:rPr>
      </w:pPr>
      <w:r w:rsidRPr="00E37C4B">
        <w:rPr>
          <w:rFonts w:ascii="Times New Roman" w:hAnsi="Times New Roman" w:cs="Times New Roman"/>
          <w:sz w:val="22"/>
          <w:lang w:val="en-GB" w:bidi="ar-SA"/>
        </w:rPr>
        <w:t xml:space="preserve">A provision for warranties is recognised when the underlying products or services are sold.  The provision is based on historical warranty data and a weighting of all possible outcomes against their associated probabilities. </w:t>
      </w:r>
    </w:p>
    <w:p w:rsidR="000F1200" w:rsidRDefault="000F1200" w:rsidP="00E37C4B">
      <w:pPr>
        <w:pStyle w:val="ListBullet"/>
        <w:numPr>
          <w:ilvl w:val="0"/>
          <w:numId w:val="0"/>
        </w:numPr>
        <w:spacing w:line="200" w:lineRule="atLeast"/>
        <w:ind w:left="340"/>
        <w:rPr>
          <w:rFonts w:ascii="Times New Roman" w:hAnsi="Times New Roman" w:cs="Times New Roman"/>
          <w:sz w:val="22"/>
          <w:lang w:val="en-GB" w:bidi="ar-SA"/>
        </w:rPr>
      </w:pPr>
    </w:p>
    <w:p w:rsidR="008966C4" w:rsidRDefault="008966C4" w:rsidP="00E37C4B">
      <w:pPr>
        <w:pStyle w:val="ListBullet"/>
        <w:numPr>
          <w:ilvl w:val="0"/>
          <w:numId w:val="0"/>
        </w:numPr>
        <w:spacing w:line="200" w:lineRule="atLeast"/>
        <w:ind w:left="340"/>
        <w:rPr>
          <w:rFonts w:ascii="Times New Roman" w:hAnsi="Times New Roman" w:cs="Times New Roman"/>
          <w:sz w:val="22"/>
          <w:lang w:val="en-GB" w:bidi="ar-SA"/>
        </w:rPr>
      </w:pPr>
    </w:p>
    <w:p w:rsidR="008966C4" w:rsidRPr="00E37C4B" w:rsidRDefault="008966C4" w:rsidP="00E37C4B">
      <w:pPr>
        <w:pStyle w:val="ListBullet"/>
        <w:numPr>
          <w:ilvl w:val="0"/>
          <w:numId w:val="0"/>
        </w:numPr>
        <w:spacing w:line="200" w:lineRule="atLeast"/>
        <w:ind w:left="340"/>
        <w:rPr>
          <w:rFonts w:ascii="Times New Roman" w:hAnsi="Times New Roman" w:cs="Times New Roman"/>
          <w:sz w:val="22"/>
          <w:lang w:val="en-GB" w:bidi="ar-SA"/>
        </w:rPr>
      </w:pPr>
    </w:p>
    <w:p w:rsidR="00A71897" w:rsidRPr="00E37C4B" w:rsidRDefault="00A71897" w:rsidP="00E37C4B">
      <w:pPr>
        <w:pStyle w:val="Heading2"/>
        <w:tabs>
          <w:tab w:val="left" w:pos="540"/>
        </w:tabs>
        <w:spacing w:line="200" w:lineRule="atLeast"/>
        <w:rPr>
          <w:rFonts w:ascii="Times New Roman" w:hAnsi="Times New Roman"/>
          <w:i/>
          <w:iCs/>
          <w:sz w:val="22"/>
          <w:szCs w:val="22"/>
          <w:lang w:val="en-GB" w:bidi="ar-SA"/>
        </w:rPr>
      </w:pPr>
      <w:r w:rsidRPr="00E37C4B">
        <w:rPr>
          <w:rFonts w:ascii="Times New Roman" w:hAnsi="Times New Roman"/>
          <w:i/>
          <w:iCs/>
          <w:sz w:val="22"/>
          <w:szCs w:val="22"/>
          <w:lang w:val="en-GB" w:bidi="ar-SA"/>
        </w:rPr>
        <w:lastRenderedPageBreak/>
        <w:t>(</w:t>
      </w:r>
      <w:r w:rsidR="007638D8" w:rsidRPr="00E37C4B">
        <w:rPr>
          <w:rFonts w:ascii="Times New Roman" w:hAnsi="Times New Roman"/>
          <w:i/>
          <w:iCs/>
          <w:sz w:val="22"/>
          <w:szCs w:val="22"/>
          <w:lang w:val="en-GB" w:bidi="ar-SA"/>
        </w:rPr>
        <w:t>p</w:t>
      </w:r>
      <w:r w:rsidRPr="00E37C4B">
        <w:rPr>
          <w:rFonts w:ascii="Times New Roman" w:hAnsi="Times New Roman"/>
          <w:i/>
          <w:iCs/>
          <w:sz w:val="22"/>
          <w:szCs w:val="22"/>
          <w:lang w:val="en-GB" w:bidi="ar-SA"/>
        </w:rPr>
        <w:t>)</w:t>
      </w:r>
      <w:r w:rsidRPr="00E37C4B">
        <w:rPr>
          <w:rFonts w:ascii="Times New Roman" w:hAnsi="Times New Roman"/>
          <w:i/>
          <w:iCs/>
          <w:sz w:val="22"/>
          <w:szCs w:val="22"/>
          <w:lang w:val="en-GB" w:bidi="ar-SA"/>
        </w:rPr>
        <w:tab/>
        <w:t>Revenue</w:t>
      </w:r>
    </w:p>
    <w:p w:rsidR="00A71897" w:rsidRPr="00E37C4B" w:rsidRDefault="00A71897" w:rsidP="00E37C4B">
      <w:pPr>
        <w:pStyle w:val="ListBullet"/>
        <w:numPr>
          <w:ilvl w:val="0"/>
          <w:numId w:val="0"/>
        </w:numPr>
        <w:spacing w:line="200" w:lineRule="atLeast"/>
        <w:ind w:left="340"/>
        <w:rPr>
          <w:rFonts w:ascii="Times New Roman" w:hAnsi="Times New Roman" w:cs="Times New Roman"/>
          <w:sz w:val="22"/>
          <w:lang w:val="en-GB" w:bidi="ar-SA"/>
        </w:rPr>
      </w:pPr>
    </w:p>
    <w:p w:rsidR="004C60A9" w:rsidRPr="00E37C4B" w:rsidRDefault="006D3D82" w:rsidP="00E37C4B">
      <w:pPr>
        <w:pStyle w:val="BodyText"/>
        <w:shd w:val="clear" w:color="auto" w:fill="FFFFFF"/>
        <w:spacing w:after="0" w:line="200" w:lineRule="atLeast"/>
        <w:ind w:left="547"/>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Revenue excludes value added taxes and is arrived at aft</w:t>
      </w:r>
      <w:r w:rsidR="0007166D" w:rsidRPr="00E37C4B">
        <w:rPr>
          <w:rFonts w:ascii="Times New Roman" w:hAnsi="Times New Roman" w:cs="Times New Roman"/>
          <w:sz w:val="22"/>
          <w:lang w:val="en-GB" w:bidi="ar-SA"/>
        </w:rPr>
        <w:t>er deduction of trade discounts and volume rebates.</w:t>
      </w:r>
    </w:p>
    <w:p w:rsidR="006A599B" w:rsidRPr="00E37C4B" w:rsidRDefault="006A599B" w:rsidP="00E37C4B">
      <w:pPr>
        <w:pStyle w:val="BodyText"/>
        <w:shd w:val="clear" w:color="auto" w:fill="FFFFFF"/>
        <w:spacing w:after="0" w:line="200" w:lineRule="atLeast"/>
        <w:ind w:left="547"/>
        <w:jc w:val="thaiDistribute"/>
        <w:rPr>
          <w:rFonts w:ascii="Times New Roman" w:hAnsi="Times New Roman" w:cs="Times New Roman"/>
          <w:sz w:val="22"/>
          <w:lang w:val="en-GB" w:bidi="ar-SA"/>
        </w:rPr>
      </w:pPr>
    </w:p>
    <w:p w:rsidR="00212C4E" w:rsidRPr="00E37C4B" w:rsidRDefault="00212C4E" w:rsidP="00E37C4B">
      <w:pPr>
        <w:pStyle w:val="AccPolicysubhead"/>
        <w:spacing w:line="200" w:lineRule="atLeast"/>
      </w:pPr>
      <w:r w:rsidRPr="00E37C4B">
        <w:t>Sale of goods and rendering of services</w:t>
      </w:r>
    </w:p>
    <w:p w:rsidR="00212C4E" w:rsidRPr="00E37C4B" w:rsidRDefault="00212C4E" w:rsidP="00E37C4B">
      <w:pPr>
        <w:pStyle w:val="BodyText"/>
        <w:spacing w:after="0" w:line="200" w:lineRule="atLeast"/>
        <w:ind w:left="540"/>
        <w:jc w:val="both"/>
        <w:rPr>
          <w:rFonts w:ascii="Times New Roman" w:hAnsi="Times New Roman" w:cs="Times New Roman"/>
          <w:sz w:val="22"/>
        </w:rPr>
      </w:pPr>
    </w:p>
    <w:p w:rsidR="006D3D82" w:rsidRPr="00E37C4B" w:rsidRDefault="00212C4E" w:rsidP="00E37C4B">
      <w:pPr>
        <w:pStyle w:val="BodyText"/>
        <w:shd w:val="clear" w:color="auto" w:fill="FFFFFF"/>
        <w:spacing w:after="0" w:line="200" w:lineRule="atLeast"/>
        <w:ind w:left="547"/>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Revenue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 Service income is recognized as services are provided.</w:t>
      </w:r>
    </w:p>
    <w:p w:rsidR="00212C4E" w:rsidRPr="00E37C4B" w:rsidRDefault="00212C4E" w:rsidP="00E37C4B">
      <w:pPr>
        <w:pStyle w:val="BodyText"/>
        <w:shd w:val="clear" w:color="auto" w:fill="FFFFFF"/>
        <w:spacing w:after="0" w:line="200" w:lineRule="atLeast"/>
        <w:ind w:left="547"/>
        <w:jc w:val="thaiDistribute"/>
        <w:rPr>
          <w:rFonts w:ascii="Times New Roman" w:hAnsi="Times New Roman" w:cs="Times New Roman"/>
          <w:sz w:val="22"/>
          <w:lang w:val="en-GB" w:bidi="ar-SA"/>
        </w:rPr>
      </w:pPr>
    </w:p>
    <w:p w:rsidR="00212C4E" w:rsidRPr="00E37C4B" w:rsidRDefault="00212C4E" w:rsidP="00E37C4B">
      <w:pPr>
        <w:pStyle w:val="AccPolicysubhead"/>
        <w:spacing w:line="200" w:lineRule="atLeast"/>
        <w:rPr>
          <w:color w:val="000000"/>
        </w:rPr>
      </w:pPr>
      <w:r w:rsidRPr="00E37C4B">
        <w:t>Loyalty programmes</w:t>
      </w:r>
    </w:p>
    <w:p w:rsidR="00212C4E" w:rsidRPr="00E37C4B" w:rsidRDefault="00212C4E" w:rsidP="00E37C4B">
      <w:pPr>
        <w:pStyle w:val="AccPolicysubhead"/>
        <w:spacing w:line="200" w:lineRule="atLeast"/>
      </w:pPr>
    </w:p>
    <w:p w:rsidR="00212C4E" w:rsidRPr="00E37C4B" w:rsidRDefault="00212C4E" w:rsidP="00E37C4B">
      <w:pPr>
        <w:pStyle w:val="BodyText"/>
        <w:spacing w:after="0" w:line="200" w:lineRule="atLeast"/>
        <w:ind w:left="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The Company has a customer loyalty programme whereby customers are awarded credits (Points) entitling customers to the right to purchase products from the Company at a discount. The fair value of the consideration received or receivable in respect of the initial sale is allocated between the Points and the other components of the sale. The amount allocated to the Points is estimated by reference to the fair value of the right to purchase products at a discoun</w:t>
      </w:r>
      <w:r w:rsidR="006B7CBC" w:rsidRPr="00E37C4B">
        <w:rPr>
          <w:rFonts w:ascii="Times New Roman" w:hAnsi="Times New Roman" w:cs="Times New Roman"/>
          <w:sz w:val="22"/>
          <w:lang w:val="en-GB" w:bidi="ar-SA"/>
        </w:rPr>
        <w:t>t</w:t>
      </w:r>
      <w:r w:rsidRPr="00E37C4B">
        <w:rPr>
          <w:rFonts w:ascii="Times New Roman" w:hAnsi="Times New Roman" w:cs="Times New Roman"/>
          <w:sz w:val="22"/>
          <w:lang w:val="en-GB" w:bidi="ar-SA"/>
        </w:rPr>
        <w:t>. The fair value is estimated based on the amount of the discount adjusted to take into account the expected forfeiture rate. Such amount is deferred and revenue is recognised only whe</w:t>
      </w:r>
      <w:r w:rsidR="006B7CBC" w:rsidRPr="00E37C4B">
        <w:rPr>
          <w:rFonts w:ascii="Times New Roman" w:hAnsi="Times New Roman" w:cs="Times New Roman"/>
          <w:sz w:val="22"/>
          <w:lang w:val="en-GB" w:bidi="ar-SA"/>
        </w:rPr>
        <w:t xml:space="preserve">n the Points are redeemed. </w:t>
      </w:r>
      <w:r w:rsidRPr="00E37C4B">
        <w:rPr>
          <w:rFonts w:ascii="Times New Roman" w:hAnsi="Times New Roman" w:cs="Times New Roman"/>
          <w:sz w:val="22"/>
          <w:lang w:val="en-GB" w:bidi="ar-SA"/>
        </w:rPr>
        <w:t xml:space="preserve">The amount of revenue recognised in those circumstances is based on the number of Points that have been redeemed in exchange for discounted products, relative to the total number of Points that is expected to be redeemed.  Deferred revenue is also released to profit or loss when it is no longer considered probable that the Points will be redeemed. </w:t>
      </w:r>
    </w:p>
    <w:p w:rsidR="00077A2D" w:rsidRPr="00E37C4B" w:rsidRDefault="00077A2D" w:rsidP="00E37C4B">
      <w:pPr>
        <w:pStyle w:val="BodyText"/>
        <w:shd w:val="clear" w:color="auto" w:fill="FFFFFF"/>
        <w:spacing w:after="0" w:line="200" w:lineRule="atLeast"/>
        <w:ind w:left="547"/>
        <w:jc w:val="thaiDistribute"/>
        <w:rPr>
          <w:rFonts w:ascii="Times New Roman" w:hAnsi="Times New Roman" w:cs="Times New Roman"/>
          <w:i/>
          <w:iCs/>
          <w:sz w:val="22"/>
          <w:lang w:val="en-GB" w:bidi="ar-SA"/>
        </w:rPr>
      </w:pPr>
    </w:p>
    <w:p w:rsidR="00212C4E" w:rsidRPr="00E37C4B" w:rsidRDefault="00212C4E" w:rsidP="00E37C4B">
      <w:pPr>
        <w:pStyle w:val="AccPolicysubhead"/>
        <w:spacing w:line="200" w:lineRule="atLeast"/>
      </w:pPr>
      <w:r w:rsidRPr="00E37C4B">
        <w:t>Investments</w:t>
      </w:r>
    </w:p>
    <w:p w:rsidR="00212C4E" w:rsidRPr="00E37C4B" w:rsidRDefault="00212C4E" w:rsidP="00E37C4B">
      <w:pPr>
        <w:pStyle w:val="BodyText"/>
        <w:spacing w:after="0" w:line="200" w:lineRule="atLeast"/>
        <w:rPr>
          <w:rFonts w:ascii="Times New Roman" w:hAnsi="Times New Roman" w:cs="Times New Roman"/>
          <w:sz w:val="22"/>
          <w:lang w:val="en-GB" w:bidi="ar-SA"/>
        </w:rPr>
      </w:pPr>
    </w:p>
    <w:p w:rsidR="00212C4E" w:rsidRPr="00E37C4B" w:rsidRDefault="00212C4E" w:rsidP="00E37C4B">
      <w:pPr>
        <w:pStyle w:val="BodyText"/>
        <w:spacing w:after="0" w:line="200" w:lineRule="atLeast"/>
        <w:ind w:left="540" w:hanging="540"/>
        <w:jc w:val="both"/>
        <w:rPr>
          <w:rFonts w:ascii="Times New Roman" w:hAnsi="Times New Roman" w:cs="Times New Roman"/>
          <w:sz w:val="22"/>
          <w:lang w:val="en-GB" w:bidi="ar-SA"/>
        </w:rPr>
      </w:pPr>
      <w:r w:rsidRPr="00E37C4B">
        <w:rPr>
          <w:rFonts w:ascii="Times New Roman" w:hAnsi="Times New Roman" w:cs="Times New Roman"/>
          <w:sz w:val="22"/>
          <w:lang w:val="en-GB" w:bidi="ar-SA"/>
        </w:rPr>
        <w:tab/>
      </w:r>
      <w:r w:rsidRPr="00E37C4B">
        <w:rPr>
          <w:rFonts w:ascii="Times New Roman" w:hAnsi="Times New Roman" w:cs="Times New Roman"/>
          <w:sz w:val="22"/>
          <w:lang w:val="en-GB" w:bidi="ar-SA"/>
        </w:rPr>
        <w:tab/>
      </w:r>
      <w:r w:rsidRPr="00E37C4B">
        <w:rPr>
          <w:rFonts w:ascii="Times New Roman" w:hAnsi="Times New Roman" w:cs="Times New Roman"/>
          <w:sz w:val="22"/>
          <w:lang w:val="en-GB" w:bidi="ar-SA"/>
        </w:rPr>
        <w:tab/>
        <w:t>Revenue from investments comprises rental incom</w:t>
      </w:r>
      <w:r w:rsidR="00427CA1" w:rsidRPr="00E37C4B">
        <w:rPr>
          <w:rFonts w:ascii="Times New Roman" w:hAnsi="Times New Roman" w:cs="Times New Roman"/>
          <w:sz w:val="22"/>
          <w:lang w:val="en-GB" w:bidi="ar-SA"/>
        </w:rPr>
        <w:t>e from investment properties</w:t>
      </w:r>
      <w:r w:rsidR="00427CA1" w:rsidRPr="00E37C4B">
        <w:rPr>
          <w:rFonts w:ascii="Times New Roman" w:hAnsi="Times New Roman" w:cs="Times New Roman"/>
          <w:sz w:val="22"/>
        </w:rPr>
        <w:t>,</w:t>
      </w:r>
      <w:r w:rsidRPr="00E37C4B">
        <w:rPr>
          <w:rFonts w:ascii="Times New Roman" w:hAnsi="Times New Roman" w:cs="Times New Roman"/>
          <w:sz w:val="22"/>
          <w:lang w:val="en-GB" w:bidi="ar-SA"/>
        </w:rPr>
        <w:t xml:space="preserve"> dividend and interest income from investments and bank deposits.</w:t>
      </w:r>
    </w:p>
    <w:p w:rsidR="003D45D5" w:rsidRPr="00E37C4B" w:rsidRDefault="003D45D5" w:rsidP="00E37C4B">
      <w:pPr>
        <w:tabs>
          <w:tab w:val="clear" w:pos="454"/>
          <w:tab w:val="left" w:pos="540"/>
        </w:tabs>
        <w:spacing w:line="200" w:lineRule="atLeast"/>
        <w:ind w:left="540"/>
        <w:jc w:val="thaiDistribute"/>
        <w:rPr>
          <w:rFonts w:ascii="Times New Roman" w:hAnsi="Times New Roman" w:cs="Times New Roman"/>
          <w:sz w:val="22"/>
          <w:szCs w:val="22"/>
          <w:lang w:val="en-GB" w:bidi="ar-SA"/>
        </w:rPr>
      </w:pPr>
    </w:p>
    <w:p w:rsidR="00212C4E" w:rsidRPr="00E37C4B" w:rsidRDefault="00212C4E" w:rsidP="00E37C4B">
      <w:pPr>
        <w:pStyle w:val="AccPolicysubhead"/>
        <w:spacing w:line="200" w:lineRule="atLeast"/>
      </w:pPr>
      <w:r w:rsidRPr="00E37C4B">
        <w:t>Rental income</w:t>
      </w:r>
    </w:p>
    <w:p w:rsidR="00212C4E" w:rsidRPr="00E37C4B" w:rsidRDefault="00212C4E" w:rsidP="00E37C4B">
      <w:pPr>
        <w:pStyle w:val="BodyText"/>
        <w:spacing w:after="0" w:line="200" w:lineRule="atLeast"/>
        <w:ind w:left="540"/>
        <w:jc w:val="both"/>
        <w:rPr>
          <w:rFonts w:ascii="Times New Roman" w:hAnsi="Times New Roman" w:cs="Times New Roman"/>
          <w:sz w:val="22"/>
          <w:lang w:val="en-GB" w:bidi="ar-SA"/>
        </w:rPr>
      </w:pPr>
    </w:p>
    <w:p w:rsidR="00212C4E" w:rsidRPr="00E37C4B" w:rsidRDefault="00212C4E" w:rsidP="00E37C4B">
      <w:pPr>
        <w:pStyle w:val="BodyText"/>
        <w:spacing w:after="0" w:line="200" w:lineRule="atLeast"/>
        <w:ind w:left="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p>
    <w:p w:rsidR="0007166D" w:rsidRPr="00E37C4B" w:rsidRDefault="0007166D" w:rsidP="00E37C4B">
      <w:pPr>
        <w:pStyle w:val="BodyText"/>
        <w:spacing w:after="0" w:line="200" w:lineRule="atLeast"/>
        <w:ind w:left="540"/>
        <w:jc w:val="both"/>
        <w:rPr>
          <w:rFonts w:ascii="Times New Roman" w:hAnsi="Times New Roman" w:cs="Times New Roman"/>
          <w:i/>
          <w:iCs/>
          <w:sz w:val="22"/>
          <w:lang w:val="en-GB" w:bidi="ar-SA"/>
        </w:rPr>
      </w:pPr>
    </w:p>
    <w:p w:rsidR="00212C4E" w:rsidRPr="00E37C4B" w:rsidRDefault="00212C4E" w:rsidP="00E37C4B">
      <w:pPr>
        <w:pStyle w:val="BodyText"/>
        <w:spacing w:after="0" w:line="200" w:lineRule="atLeast"/>
        <w:ind w:left="540"/>
        <w:jc w:val="both"/>
        <w:rPr>
          <w:rFonts w:ascii="Times New Roman" w:hAnsi="Times New Roman" w:cs="Times New Roman"/>
          <w:i/>
          <w:iCs/>
          <w:sz w:val="22"/>
          <w:lang w:val="en-GB" w:bidi="ar-SA"/>
        </w:rPr>
      </w:pPr>
      <w:r w:rsidRPr="00E37C4B">
        <w:rPr>
          <w:rFonts w:ascii="Times New Roman" w:hAnsi="Times New Roman" w:cs="Times New Roman"/>
          <w:i/>
          <w:iCs/>
          <w:sz w:val="22"/>
          <w:lang w:val="en-GB" w:bidi="ar-SA"/>
        </w:rPr>
        <w:t>Interest income and dividend income</w:t>
      </w:r>
    </w:p>
    <w:p w:rsidR="00212C4E" w:rsidRPr="00E37C4B" w:rsidRDefault="00212C4E" w:rsidP="00E37C4B">
      <w:pPr>
        <w:pStyle w:val="BodyText"/>
        <w:spacing w:after="0" w:line="200" w:lineRule="atLeast"/>
        <w:ind w:left="540"/>
        <w:jc w:val="both"/>
        <w:rPr>
          <w:rFonts w:ascii="Times New Roman" w:hAnsi="Times New Roman" w:cs="Times New Roman"/>
          <w:sz w:val="22"/>
          <w:lang w:val="en-GB" w:bidi="ar-SA"/>
        </w:rPr>
      </w:pPr>
    </w:p>
    <w:p w:rsidR="00212C4E" w:rsidRPr="00E37C4B" w:rsidRDefault="00212C4E" w:rsidP="00E37C4B">
      <w:pPr>
        <w:pStyle w:val="BodyText"/>
        <w:spacing w:after="0" w:line="200" w:lineRule="atLeast"/>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Interest</w:t>
      </w:r>
      <w:r w:rsidR="004E7B96" w:rsidRPr="00E37C4B">
        <w:rPr>
          <w:rFonts w:ascii="Times New Roman" w:hAnsi="Times New Roman" w:cs="Times New Roman"/>
          <w:sz w:val="22"/>
          <w:lang w:val="en-GB" w:bidi="ar-SA"/>
        </w:rPr>
        <w:t xml:space="preserve"> income</w:t>
      </w:r>
      <w:r w:rsidRPr="00E37C4B">
        <w:rPr>
          <w:rFonts w:ascii="Times New Roman" w:hAnsi="Times New Roman" w:cs="Times New Roman"/>
          <w:sz w:val="22"/>
          <w:lang w:val="en-GB" w:bidi="ar-SA"/>
        </w:rPr>
        <w:t xml:space="preserve"> is recognised in profit or loss as it accrues.</w:t>
      </w:r>
      <w:r w:rsidR="00427CA1" w:rsidRPr="00E37C4B">
        <w:rPr>
          <w:rFonts w:ascii="Times New Roman" w:hAnsi="Times New Roman" w:cs="Times New Roman"/>
          <w:sz w:val="22"/>
          <w:cs/>
          <w:lang w:val="en-GB"/>
        </w:rPr>
        <w:t xml:space="preserve"> </w:t>
      </w:r>
      <w:r w:rsidRPr="00E37C4B">
        <w:rPr>
          <w:rFonts w:ascii="Times New Roman" w:hAnsi="Times New Roman" w:cs="Times New Roman"/>
          <w:sz w:val="22"/>
          <w:lang w:val="en-GB" w:bidi="ar-SA"/>
        </w:rPr>
        <w:t xml:space="preserve">Dividend income is recognised in </w:t>
      </w:r>
      <w:r w:rsidR="00427CA1" w:rsidRPr="00E37C4B">
        <w:rPr>
          <w:rFonts w:ascii="Times New Roman" w:hAnsi="Times New Roman" w:cs="Times New Roman"/>
          <w:sz w:val="22"/>
          <w:lang w:val="en-GB" w:bidi="ar-SA"/>
        </w:rPr>
        <w:t xml:space="preserve">profit or loss on the date the </w:t>
      </w:r>
      <w:r w:rsidRPr="00E37C4B">
        <w:rPr>
          <w:rFonts w:ascii="Times New Roman" w:hAnsi="Times New Roman" w:cs="Times New Roman"/>
          <w:sz w:val="22"/>
          <w:lang w:val="en-GB" w:bidi="ar-SA"/>
        </w:rPr>
        <w:t>Group’s</w:t>
      </w:r>
      <w:r w:rsidR="00427CA1" w:rsidRPr="00E37C4B">
        <w:rPr>
          <w:rFonts w:ascii="Times New Roman" w:hAnsi="Times New Roman" w:cs="Times New Roman"/>
          <w:sz w:val="22"/>
          <w:cs/>
          <w:lang w:val="en-GB"/>
        </w:rPr>
        <w:t xml:space="preserve"> </w:t>
      </w:r>
      <w:r w:rsidRPr="00E37C4B">
        <w:rPr>
          <w:rFonts w:ascii="Times New Roman" w:hAnsi="Times New Roman" w:cs="Times New Roman"/>
          <w:sz w:val="22"/>
          <w:lang w:val="en-GB" w:bidi="ar-SA"/>
        </w:rPr>
        <w:t xml:space="preserve">right to receive payments is established. </w:t>
      </w:r>
    </w:p>
    <w:p w:rsidR="00320415" w:rsidRPr="00E37C4B" w:rsidRDefault="00320415" w:rsidP="00E37C4B">
      <w:pPr>
        <w:pStyle w:val="BodyText"/>
        <w:spacing w:after="0" w:line="200" w:lineRule="atLeast"/>
        <w:ind w:left="540"/>
        <w:jc w:val="both"/>
        <w:rPr>
          <w:rFonts w:ascii="Times New Roman" w:hAnsi="Times New Roman" w:cs="Times New Roman"/>
          <w:sz w:val="22"/>
          <w:lang w:val="en-GB" w:bidi="ar-SA"/>
        </w:rPr>
      </w:pPr>
    </w:p>
    <w:p w:rsidR="00A71897" w:rsidRPr="00E37C4B" w:rsidRDefault="00A71897" w:rsidP="00E37C4B">
      <w:pPr>
        <w:pStyle w:val="Heading2"/>
        <w:tabs>
          <w:tab w:val="left" w:pos="540"/>
        </w:tabs>
        <w:spacing w:line="200" w:lineRule="atLeast"/>
        <w:rPr>
          <w:rFonts w:ascii="Times New Roman" w:hAnsi="Times New Roman"/>
          <w:i/>
          <w:iCs/>
          <w:sz w:val="22"/>
          <w:szCs w:val="22"/>
          <w:lang w:val="en-GB" w:bidi="ar-SA"/>
        </w:rPr>
      </w:pPr>
      <w:r w:rsidRPr="00E37C4B">
        <w:rPr>
          <w:rFonts w:ascii="Times New Roman" w:hAnsi="Times New Roman"/>
          <w:i/>
          <w:iCs/>
          <w:sz w:val="22"/>
          <w:szCs w:val="22"/>
          <w:lang w:val="en-GB" w:bidi="ar-SA"/>
        </w:rPr>
        <w:t>(</w:t>
      </w:r>
      <w:r w:rsidR="007638D8" w:rsidRPr="00E37C4B">
        <w:rPr>
          <w:rFonts w:ascii="Times New Roman" w:hAnsi="Times New Roman"/>
          <w:i/>
          <w:iCs/>
          <w:sz w:val="22"/>
          <w:szCs w:val="22"/>
          <w:lang w:val="en-GB" w:bidi="ar-SA"/>
        </w:rPr>
        <w:t>q</w:t>
      </w:r>
      <w:r w:rsidRPr="00E37C4B">
        <w:rPr>
          <w:rFonts w:ascii="Times New Roman" w:hAnsi="Times New Roman"/>
          <w:i/>
          <w:iCs/>
          <w:sz w:val="22"/>
          <w:szCs w:val="22"/>
          <w:lang w:val="en-GB" w:bidi="ar-SA"/>
        </w:rPr>
        <w:t>)</w:t>
      </w:r>
      <w:r w:rsidRPr="00E37C4B">
        <w:rPr>
          <w:rFonts w:ascii="Times New Roman" w:hAnsi="Times New Roman"/>
          <w:i/>
          <w:iCs/>
          <w:sz w:val="22"/>
          <w:szCs w:val="22"/>
          <w:lang w:val="en-GB" w:bidi="ar-SA"/>
        </w:rPr>
        <w:tab/>
        <w:t>Finance costs</w:t>
      </w:r>
    </w:p>
    <w:p w:rsidR="00A71897" w:rsidRPr="00E37C4B" w:rsidRDefault="00A71897"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22"/>
          <w:lang w:val="en-GB" w:bidi="ar-SA"/>
        </w:rPr>
      </w:pPr>
    </w:p>
    <w:p w:rsidR="007313A2" w:rsidRPr="00E37C4B" w:rsidRDefault="007313A2" w:rsidP="00E37C4B">
      <w:pPr>
        <w:pStyle w:val="BodyText"/>
        <w:spacing w:after="0" w:line="200" w:lineRule="atLeast"/>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Interest expenses and similar costs are charged to profit or loss for the period in which they are incurred, except to the extent that they are capitalised as being directly attributable to the acquisition, construction or production of an asset which nece</w:t>
      </w:r>
      <w:r w:rsidR="00A25A78" w:rsidRPr="00E37C4B">
        <w:rPr>
          <w:rFonts w:ascii="Times New Roman" w:hAnsi="Times New Roman" w:cs="Times New Roman"/>
          <w:sz w:val="22"/>
          <w:lang w:val="en-GB" w:bidi="ar-SA"/>
        </w:rPr>
        <w:t>ssarily takes a substantial period</w:t>
      </w:r>
      <w:r w:rsidRPr="00E37C4B">
        <w:rPr>
          <w:rFonts w:ascii="Times New Roman" w:hAnsi="Times New Roman" w:cs="Times New Roman"/>
          <w:sz w:val="22"/>
          <w:lang w:val="en-GB" w:bidi="ar-SA"/>
        </w:rPr>
        <w:t xml:space="preserve"> of time to be prepared for its intended use or sale.</w:t>
      </w:r>
    </w:p>
    <w:p w:rsidR="00295F2A" w:rsidRDefault="00295F2A"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jc w:val="thaiDistribute"/>
        <w:rPr>
          <w:rFonts w:ascii="Times New Roman" w:hAnsi="Times New Roman" w:cs="Times New Roman"/>
          <w:sz w:val="22"/>
          <w:lang w:bidi="ar-SA"/>
        </w:rPr>
      </w:pPr>
    </w:p>
    <w:p w:rsidR="008966C4" w:rsidRDefault="008966C4"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jc w:val="thaiDistribute"/>
        <w:rPr>
          <w:rFonts w:ascii="Times New Roman" w:hAnsi="Times New Roman" w:cs="Times New Roman"/>
          <w:sz w:val="22"/>
          <w:lang w:bidi="ar-SA"/>
        </w:rPr>
      </w:pPr>
    </w:p>
    <w:p w:rsidR="008966C4" w:rsidRDefault="008966C4"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jc w:val="thaiDistribute"/>
        <w:rPr>
          <w:rFonts w:ascii="Times New Roman" w:hAnsi="Times New Roman" w:cs="Times New Roman"/>
          <w:sz w:val="22"/>
          <w:lang w:bidi="ar-SA"/>
        </w:rPr>
      </w:pPr>
    </w:p>
    <w:p w:rsidR="008966C4" w:rsidRPr="00E37C4B" w:rsidRDefault="008966C4"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jc w:val="thaiDistribute"/>
        <w:rPr>
          <w:rFonts w:ascii="Times New Roman" w:hAnsi="Times New Roman" w:cs="Times New Roman"/>
          <w:sz w:val="22"/>
          <w:lang w:bidi="ar-SA"/>
        </w:rPr>
      </w:pPr>
    </w:p>
    <w:p w:rsidR="00A71897" w:rsidRPr="00E37C4B" w:rsidRDefault="00A71897" w:rsidP="00E37C4B">
      <w:pPr>
        <w:pStyle w:val="Heading2"/>
        <w:tabs>
          <w:tab w:val="left" w:pos="540"/>
        </w:tabs>
        <w:spacing w:line="200" w:lineRule="atLeast"/>
        <w:rPr>
          <w:rFonts w:ascii="Times New Roman" w:hAnsi="Times New Roman"/>
          <w:i/>
          <w:iCs/>
          <w:sz w:val="22"/>
          <w:szCs w:val="22"/>
          <w:lang w:val="en-GB" w:bidi="ar-SA"/>
        </w:rPr>
      </w:pPr>
      <w:r w:rsidRPr="00E37C4B">
        <w:rPr>
          <w:rFonts w:ascii="Times New Roman" w:hAnsi="Times New Roman"/>
          <w:i/>
          <w:iCs/>
          <w:sz w:val="22"/>
          <w:szCs w:val="22"/>
          <w:lang w:val="en-GB" w:bidi="ar-SA"/>
        </w:rPr>
        <w:lastRenderedPageBreak/>
        <w:t>(</w:t>
      </w:r>
      <w:r w:rsidR="007638D8" w:rsidRPr="00E37C4B">
        <w:rPr>
          <w:rFonts w:ascii="Times New Roman" w:hAnsi="Times New Roman"/>
          <w:i/>
          <w:iCs/>
          <w:sz w:val="22"/>
          <w:szCs w:val="22"/>
          <w:lang w:val="en-GB" w:bidi="ar-SA"/>
        </w:rPr>
        <w:t>r</w:t>
      </w:r>
      <w:r w:rsidRPr="00E37C4B">
        <w:rPr>
          <w:rFonts w:ascii="Times New Roman" w:hAnsi="Times New Roman"/>
          <w:i/>
          <w:iCs/>
          <w:sz w:val="22"/>
          <w:szCs w:val="22"/>
          <w:lang w:val="en-GB" w:bidi="ar-SA"/>
        </w:rPr>
        <w:t>)</w:t>
      </w:r>
      <w:r w:rsidRPr="00E37C4B">
        <w:rPr>
          <w:rFonts w:ascii="Times New Roman" w:hAnsi="Times New Roman"/>
          <w:i/>
          <w:iCs/>
          <w:sz w:val="22"/>
          <w:szCs w:val="22"/>
          <w:lang w:val="en-GB" w:bidi="ar-SA"/>
        </w:rPr>
        <w:tab/>
        <w:t>Lease payments</w:t>
      </w:r>
    </w:p>
    <w:p w:rsidR="00A71897" w:rsidRPr="00E37C4B" w:rsidRDefault="00A7189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b/>
          <w:bCs/>
          <w:i/>
          <w:iCs/>
          <w:sz w:val="22"/>
          <w:szCs w:val="22"/>
          <w:lang w:val="en-GB" w:bidi="ar-SA"/>
        </w:rPr>
      </w:pPr>
    </w:p>
    <w:p w:rsidR="00A71897" w:rsidRPr="00E37C4B" w:rsidRDefault="00A71897"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Payments made under operating leases are recognised in profit or loss on a straight line basis over the term of the lease.</w:t>
      </w:r>
    </w:p>
    <w:p w:rsidR="00A71897" w:rsidRPr="00E37C4B" w:rsidRDefault="00A71897"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sz w:val="22"/>
          <w:lang w:val="en-GB" w:bidi="ar-SA"/>
        </w:rPr>
      </w:pPr>
    </w:p>
    <w:p w:rsidR="00A71897" w:rsidRPr="00E37C4B" w:rsidRDefault="00A71897"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Contingent lease payments are accounted for by revising the minimum lease payments over the remaining term of the lease when the lease adjustment is confirmed.</w:t>
      </w:r>
    </w:p>
    <w:p w:rsidR="001C5EEE" w:rsidRPr="00E37C4B" w:rsidRDefault="001C5EEE"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sz w:val="22"/>
          <w:lang w:val="en-GB" w:bidi="ar-SA"/>
        </w:rPr>
      </w:pPr>
    </w:p>
    <w:p w:rsidR="00A71897" w:rsidRPr="00E37C4B" w:rsidRDefault="007638D8" w:rsidP="00E37C4B">
      <w:pPr>
        <w:pStyle w:val="Heading2"/>
        <w:tabs>
          <w:tab w:val="left" w:pos="540"/>
        </w:tabs>
        <w:spacing w:line="200" w:lineRule="atLeast"/>
        <w:rPr>
          <w:rFonts w:ascii="Times New Roman" w:hAnsi="Times New Roman"/>
          <w:i/>
          <w:iCs/>
          <w:sz w:val="22"/>
          <w:szCs w:val="22"/>
          <w:lang w:val="en-GB" w:bidi="ar-SA"/>
        </w:rPr>
      </w:pPr>
      <w:r w:rsidRPr="00E37C4B">
        <w:rPr>
          <w:rFonts w:ascii="Times New Roman" w:hAnsi="Times New Roman"/>
          <w:i/>
          <w:iCs/>
          <w:sz w:val="22"/>
          <w:szCs w:val="22"/>
          <w:lang w:val="en-GB" w:bidi="ar-SA"/>
        </w:rPr>
        <w:t>(s</w:t>
      </w:r>
      <w:r w:rsidR="00A71897" w:rsidRPr="00E37C4B">
        <w:rPr>
          <w:rFonts w:ascii="Times New Roman" w:hAnsi="Times New Roman"/>
          <w:i/>
          <w:iCs/>
          <w:sz w:val="22"/>
          <w:szCs w:val="22"/>
          <w:lang w:val="en-GB" w:bidi="ar-SA"/>
        </w:rPr>
        <w:t>)</w:t>
      </w:r>
      <w:r w:rsidR="00A71897" w:rsidRPr="00E37C4B">
        <w:rPr>
          <w:rFonts w:ascii="Times New Roman" w:hAnsi="Times New Roman"/>
          <w:i/>
          <w:iCs/>
          <w:sz w:val="22"/>
          <w:szCs w:val="22"/>
          <w:lang w:val="en-GB" w:bidi="ar-SA"/>
        </w:rPr>
        <w:tab/>
        <w:t>Income tax</w:t>
      </w:r>
    </w:p>
    <w:p w:rsidR="00A71897" w:rsidRPr="00E37C4B" w:rsidRDefault="00A71897"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b/>
          <w:bCs/>
          <w:i/>
          <w:iCs/>
          <w:sz w:val="22"/>
          <w:lang w:val="en-GB" w:bidi="ar-SA"/>
        </w:rPr>
      </w:pPr>
    </w:p>
    <w:p w:rsidR="00A71897" w:rsidRPr="00E37C4B" w:rsidRDefault="00A71897"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Income tax expense for the year compr</w:t>
      </w:r>
      <w:r w:rsidR="002B7B72" w:rsidRPr="00E37C4B">
        <w:rPr>
          <w:rFonts w:ascii="Times New Roman" w:hAnsi="Times New Roman" w:cs="Times New Roman"/>
          <w:sz w:val="22"/>
          <w:lang w:val="en-GB" w:bidi="ar-SA"/>
        </w:rPr>
        <w:t xml:space="preserve">ises current and deferred tax. </w:t>
      </w:r>
      <w:r w:rsidRPr="00E37C4B">
        <w:rPr>
          <w:rFonts w:ascii="Times New Roman" w:hAnsi="Times New Roman" w:cs="Times New Roman"/>
          <w:sz w:val="22"/>
          <w:lang w:val="en-GB" w:bidi="ar-SA"/>
        </w:rPr>
        <w:t>Current and deferred tax are recognised in profit or loss except to the extent that they relate to a business combination, or items recognised directly in equity or in other comprehensive income.</w:t>
      </w:r>
    </w:p>
    <w:p w:rsidR="00A71897" w:rsidRPr="00E37C4B" w:rsidRDefault="00A71897" w:rsidP="00E37C4B">
      <w:pPr>
        <w:pStyle w:val="AccPolicysubhead"/>
        <w:spacing w:line="200" w:lineRule="atLeast"/>
      </w:pPr>
    </w:p>
    <w:p w:rsidR="00A71897" w:rsidRPr="00E37C4B" w:rsidRDefault="00A71897"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Current tax is the expected tax payable or receivable on the taxable income or loss for the year, using tax rates enacted or substantively enacted at the reporting date, and any adjustment to tax payable in respect of previous years.</w:t>
      </w:r>
    </w:p>
    <w:p w:rsidR="00A71897" w:rsidRPr="00E37C4B" w:rsidRDefault="00A71897"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sz w:val="22"/>
          <w:lang w:val="en-GB" w:bidi="ar-SA"/>
        </w:rPr>
      </w:pPr>
    </w:p>
    <w:p w:rsidR="00A71897" w:rsidRPr="00E37C4B" w:rsidRDefault="00A71897"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Deferred tax is recognised in respect of temporary differences between the carrying amounts of assets and liabilities for financial reporting purposes and the amounts used for taxation purposes.</w:t>
      </w:r>
      <w:r w:rsidR="00290F04" w:rsidRPr="00E37C4B">
        <w:rPr>
          <w:rFonts w:ascii="Times New Roman" w:hAnsi="Times New Roman" w:cs="Times New Roman"/>
          <w:sz w:val="22"/>
          <w:lang w:val="en-GB" w:bidi="ar-SA"/>
        </w:rPr>
        <w:t xml:space="preserve">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rsidR="00A71897" w:rsidRPr="00E37C4B" w:rsidRDefault="00A71897"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sz w:val="22"/>
          <w:lang w:val="en-GB" w:bidi="ar-SA"/>
        </w:rPr>
      </w:pPr>
    </w:p>
    <w:p w:rsidR="00A71897" w:rsidRPr="00E37C4B" w:rsidRDefault="00A71897"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 xml:space="preserve">The measurement of deferred tax reflects the tax consequences that would follow the manner in which the </w:t>
      </w:r>
      <w:r w:rsidR="00744FEF" w:rsidRPr="00E37C4B">
        <w:rPr>
          <w:rFonts w:ascii="Times New Roman" w:hAnsi="Times New Roman" w:cs="Times New Roman"/>
          <w:sz w:val="22"/>
          <w:lang w:val="en-GB" w:bidi="ar-SA"/>
        </w:rPr>
        <w:t>Group</w:t>
      </w:r>
      <w:r w:rsidRPr="00E37C4B">
        <w:rPr>
          <w:rFonts w:ascii="Times New Roman" w:hAnsi="Times New Roman" w:cs="Times New Roman"/>
          <w:sz w:val="22"/>
          <w:lang w:val="en-GB" w:bidi="ar-SA"/>
        </w:rPr>
        <w:t xml:space="preserve"> expects, at the end of the reporting period, to recover or settle the carrying amount of its assets and liabilities.</w:t>
      </w:r>
    </w:p>
    <w:p w:rsidR="00A71897" w:rsidRPr="00E37C4B" w:rsidRDefault="00A71897"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sz w:val="22"/>
          <w:lang w:val="en-GB" w:bidi="ar-SA"/>
        </w:rPr>
      </w:pPr>
    </w:p>
    <w:p w:rsidR="00A71897" w:rsidRPr="00E37C4B" w:rsidRDefault="00A71897"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Deferred tax is measured at the tax rates that are expected to be applied to the temporary differences when they reverse, using tax rates enacted or substantively enacted at the reporting date.</w:t>
      </w:r>
    </w:p>
    <w:p w:rsidR="00075993" w:rsidRPr="00E37C4B" w:rsidRDefault="00075993"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sz w:val="22"/>
          <w:lang w:val="en-GB" w:bidi="ar-SA"/>
        </w:rPr>
      </w:pPr>
    </w:p>
    <w:p w:rsidR="00A71897" w:rsidRPr="00E37C4B" w:rsidRDefault="00A7189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903780" w:rsidRPr="00E37C4B" w:rsidRDefault="0090378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cs="Times New Roman"/>
          <w:sz w:val="22"/>
          <w:szCs w:val="22"/>
          <w:lang w:val="en-GB" w:bidi="ar-SA"/>
        </w:rPr>
      </w:pPr>
    </w:p>
    <w:p w:rsidR="00E2283B" w:rsidRDefault="00E2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rsidR="00075993" w:rsidRPr="00E37C4B" w:rsidRDefault="00744FE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lastRenderedPageBreak/>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744FEF" w:rsidRPr="00E37C4B" w:rsidRDefault="00744FE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jc w:val="thaiDistribute"/>
        <w:rPr>
          <w:rFonts w:ascii="Times New Roman" w:hAnsi="Times New Roman" w:cs="Times New Roman"/>
          <w:sz w:val="22"/>
          <w:szCs w:val="22"/>
          <w:lang w:val="en-GB" w:bidi="ar-SA"/>
        </w:rPr>
      </w:pPr>
    </w:p>
    <w:p w:rsidR="00744FEF" w:rsidRPr="00E37C4B" w:rsidRDefault="00B803BF"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rsidR="00365E5C" w:rsidRPr="00E37C4B" w:rsidRDefault="00365E5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p>
    <w:p w:rsidR="00744FEF" w:rsidRPr="00E37C4B" w:rsidRDefault="00744FEF" w:rsidP="00E37C4B">
      <w:pPr>
        <w:pStyle w:val="Heading2"/>
        <w:tabs>
          <w:tab w:val="left" w:pos="540"/>
        </w:tabs>
        <w:spacing w:line="200" w:lineRule="atLeast"/>
        <w:rPr>
          <w:rFonts w:ascii="Times New Roman" w:hAnsi="Times New Roman"/>
          <w:i/>
          <w:iCs/>
          <w:sz w:val="22"/>
          <w:szCs w:val="22"/>
          <w:lang w:val="en-GB" w:bidi="ar-SA"/>
        </w:rPr>
      </w:pPr>
      <w:r w:rsidRPr="00E37C4B">
        <w:rPr>
          <w:rFonts w:ascii="Times New Roman" w:hAnsi="Times New Roman"/>
          <w:i/>
          <w:iCs/>
          <w:sz w:val="22"/>
          <w:szCs w:val="22"/>
          <w:lang w:val="en-GB" w:bidi="ar-SA"/>
        </w:rPr>
        <w:t>(</w:t>
      </w:r>
      <w:r w:rsidR="00B525B8" w:rsidRPr="00E37C4B">
        <w:rPr>
          <w:rFonts w:ascii="Times New Roman" w:hAnsi="Times New Roman"/>
          <w:i/>
          <w:iCs/>
          <w:sz w:val="22"/>
          <w:szCs w:val="22"/>
          <w:lang w:val="en-GB" w:bidi="ar-SA"/>
        </w:rPr>
        <w:t>t</w:t>
      </w:r>
      <w:r w:rsidRPr="00E37C4B">
        <w:rPr>
          <w:rFonts w:ascii="Times New Roman" w:hAnsi="Times New Roman"/>
          <w:i/>
          <w:iCs/>
          <w:sz w:val="22"/>
          <w:szCs w:val="22"/>
          <w:lang w:val="en-GB" w:bidi="ar-SA"/>
        </w:rPr>
        <w:t>)</w:t>
      </w:r>
      <w:r w:rsidRPr="00E37C4B">
        <w:rPr>
          <w:rFonts w:ascii="Times New Roman" w:hAnsi="Times New Roman"/>
          <w:i/>
          <w:iCs/>
          <w:sz w:val="22"/>
          <w:szCs w:val="22"/>
          <w:lang w:val="en-GB" w:bidi="ar-SA"/>
        </w:rPr>
        <w:tab/>
        <w:t>Earnings per share</w:t>
      </w:r>
    </w:p>
    <w:p w:rsidR="00744FEF" w:rsidRPr="00E37C4B" w:rsidRDefault="00744FEF" w:rsidP="00E37C4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hanging="540"/>
        <w:jc w:val="thaiDistribute"/>
        <w:rPr>
          <w:rFonts w:ascii="Times New Roman" w:hAnsi="Times New Roman" w:cs="Times New Roman"/>
          <w:b/>
          <w:bCs/>
          <w:i/>
          <w:iCs/>
          <w:sz w:val="22"/>
          <w:lang w:val="en-GB" w:bidi="ar-SA"/>
        </w:rPr>
      </w:pPr>
    </w:p>
    <w:p w:rsidR="00744FEF" w:rsidRPr="00E37C4B" w:rsidRDefault="00B03973"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hanging="540"/>
        <w:jc w:val="both"/>
        <w:rPr>
          <w:rFonts w:ascii="Times New Roman" w:hAnsi="Times New Roman" w:cs="Times New Roman"/>
          <w:sz w:val="22"/>
          <w:lang w:val="en-GB" w:bidi="ar-SA"/>
        </w:rPr>
      </w:pPr>
      <w:r w:rsidRPr="00E37C4B">
        <w:rPr>
          <w:rFonts w:ascii="Times New Roman" w:hAnsi="Times New Roman" w:cs="Times New Roman"/>
          <w:sz w:val="22"/>
          <w:lang w:val="en-GB" w:bidi="ar-SA"/>
        </w:rPr>
        <w:tab/>
      </w:r>
      <w:r w:rsidR="006E4383" w:rsidRPr="00E37C4B">
        <w:rPr>
          <w:rFonts w:ascii="Times New Roman" w:hAnsi="Times New Roman" w:cs="Times New Roman"/>
          <w:sz w:val="22"/>
          <w:lang w:val="en-GB" w:bidi="ar-SA"/>
        </w:rPr>
        <w:t>The G</w:t>
      </w:r>
      <w:r w:rsidR="007F773D" w:rsidRPr="00E37C4B">
        <w:rPr>
          <w:rFonts w:ascii="Times New Roman" w:hAnsi="Times New Roman" w:cs="Times New Roman"/>
          <w:sz w:val="22"/>
          <w:lang w:val="en-GB" w:bidi="ar-SA"/>
        </w:rPr>
        <w:t>roup presents basic earnings per share (EPS) data for i</w:t>
      </w:r>
      <w:r w:rsidR="00CF5A9F" w:rsidRPr="00E37C4B">
        <w:rPr>
          <w:rFonts w:ascii="Times New Roman" w:hAnsi="Times New Roman" w:cs="Times New Roman"/>
          <w:sz w:val="22"/>
          <w:lang w:val="en-GB" w:bidi="ar-SA"/>
        </w:rPr>
        <w:t xml:space="preserve">ts ordinary shares. Basic EPS </w:t>
      </w:r>
      <w:r w:rsidR="007F773D" w:rsidRPr="00E37C4B">
        <w:rPr>
          <w:rFonts w:ascii="Times New Roman" w:hAnsi="Times New Roman" w:cs="Times New Roman"/>
          <w:sz w:val="22"/>
          <w:lang w:val="en-GB" w:bidi="ar-SA"/>
        </w:rPr>
        <w:t>is calculated by dividing the profit or loss attributable to ordinary shareholders of the</w:t>
      </w:r>
      <w:r w:rsidR="007F773D" w:rsidRPr="00E37C4B">
        <w:rPr>
          <w:rFonts w:ascii="Times New Roman" w:hAnsi="Times New Roman" w:cs="Times New Roman"/>
          <w:sz w:val="22"/>
          <w:cs/>
          <w:lang w:val="en-GB"/>
        </w:rPr>
        <w:t xml:space="preserve"> </w:t>
      </w:r>
      <w:r w:rsidR="008C6E9C" w:rsidRPr="00E37C4B">
        <w:rPr>
          <w:rFonts w:ascii="Times New Roman" w:hAnsi="Times New Roman" w:cs="Times New Roman"/>
          <w:sz w:val="22"/>
          <w:lang w:val="en-GB" w:bidi="ar-SA"/>
        </w:rPr>
        <w:t>Company</w:t>
      </w:r>
      <w:r w:rsidR="007F773D" w:rsidRPr="00E37C4B">
        <w:rPr>
          <w:rFonts w:ascii="Times New Roman" w:hAnsi="Times New Roman" w:cs="Times New Roman"/>
          <w:sz w:val="22"/>
          <w:lang w:val="en-GB" w:bidi="ar-SA"/>
        </w:rPr>
        <w:t xml:space="preserve"> by number of ordinary shares outstanding during the year.</w:t>
      </w:r>
    </w:p>
    <w:p w:rsidR="004370B3" w:rsidRPr="00E37C4B" w:rsidRDefault="004370B3"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hanging="540"/>
        <w:jc w:val="both"/>
        <w:rPr>
          <w:rFonts w:ascii="Times New Roman" w:hAnsi="Times New Roman" w:cs="Times New Roman"/>
          <w:sz w:val="22"/>
          <w:lang w:val="en-GB" w:bidi="ar-SA"/>
        </w:rPr>
      </w:pPr>
    </w:p>
    <w:p w:rsidR="00744FEF" w:rsidRPr="00E37C4B" w:rsidRDefault="00B525B8" w:rsidP="00E37C4B">
      <w:pPr>
        <w:pStyle w:val="Heading2"/>
        <w:tabs>
          <w:tab w:val="left" w:pos="540"/>
        </w:tabs>
        <w:spacing w:line="200" w:lineRule="atLeast"/>
        <w:rPr>
          <w:rFonts w:ascii="Times New Roman" w:hAnsi="Times New Roman"/>
          <w:i/>
          <w:iCs/>
          <w:sz w:val="22"/>
          <w:szCs w:val="22"/>
          <w:lang w:val="en-GB" w:bidi="ar-SA"/>
        </w:rPr>
      </w:pPr>
      <w:r w:rsidRPr="00E37C4B">
        <w:rPr>
          <w:rFonts w:ascii="Times New Roman" w:hAnsi="Times New Roman"/>
          <w:i/>
          <w:iCs/>
          <w:sz w:val="22"/>
          <w:szCs w:val="22"/>
          <w:lang w:val="en-GB" w:bidi="ar-SA"/>
        </w:rPr>
        <w:t>(u</w:t>
      </w:r>
      <w:r w:rsidR="00744FEF" w:rsidRPr="00E37C4B">
        <w:rPr>
          <w:rFonts w:ascii="Times New Roman" w:hAnsi="Times New Roman"/>
          <w:i/>
          <w:iCs/>
          <w:sz w:val="22"/>
          <w:szCs w:val="22"/>
          <w:lang w:val="en-GB" w:bidi="ar-SA"/>
        </w:rPr>
        <w:t>)</w:t>
      </w:r>
      <w:r w:rsidR="00744FEF" w:rsidRPr="00E37C4B">
        <w:rPr>
          <w:rFonts w:ascii="Times New Roman" w:hAnsi="Times New Roman"/>
          <w:i/>
          <w:iCs/>
          <w:sz w:val="22"/>
          <w:szCs w:val="22"/>
          <w:lang w:val="en-GB" w:bidi="ar-SA"/>
        </w:rPr>
        <w:tab/>
        <w:t>Segment reporting</w:t>
      </w:r>
    </w:p>
    <w:p w:rsidR="009A6C86" w:rsidRPr="00E37C4B" w:rsidRDefault="009A6C86" w:rsidP="00E37C4B">
      <w:pPr>
        <w:autoSpaceDE w:val="0"/>
        <w:autoSpaceDN w:val="0"/>
        <w:adjustRightInd w:val="0"/>
        <w:spacing w:line="200" w:lineRule="atLeast"/>
        <w:ind w:left="540"/>
        <w:jc w:val="thaiDistribute"/>
        <w:rPr>
          <w:rFonts w:ascii="Times New Roman" w:hAnsi="Times New Roman" w:cs="Times New Roman"/>
          <w:sz w:val="22"/>
          <w:szCs w:val="22"/>
          <w:lang w:val="en-GB" w:bidi="ar-SA"/>
        </w:rPr>
      </w:pPr>
    </w:p>
    <w:p w:rsidR="005B7154" w:rsidRPr="00E37C4B" w:rsidRDefault="00A8650E" w:rsidP="00E37C4B">
      <w:pPr>
        <w:autoSpaceDE w:val="0"/>
        <w:autoSpaceDN w:val="0"/>
        <w:adjustRightInd w:val="0"/>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Segment results that are reported to the Group’s CEO (the chief operating decision maker) include items directly attributable to a segment as well as those that can be allocated on a reasonable basis.</w:t>
      </w:r>
      <w:r w:rsidR="006E4383" w:rsidRPr="00E37C4B">
        <w:rPr>
          <w:rFonts w:ascii="Times New Roman" w:hAnsi="Times New Roman" w:cs="Times New Roman"/>
          <w:sz w:val="22"/>
          <w:szCs w:val="22"/>
          <w:lang w:val="en-GB" w:bidi="ar-SA"/>
        </w:rPr>
        <w:t xml:space="preserve"> Unallocated items comprise mainly head office expenses.</w:t>
      </w:r>
    </w:p>
    <w:p w:rsidR="00E536BD" w:rsidRPr="00E37C4B" w:rsidRDefault="0051286B" w:rsidP="00E37C4B">
      <w:pPr>
        <w:pStyle w:val="Heading1"/>
        <w:tabs>
          <w:tab w:val="clear" w:pos="227"/>
          <w:tab w:val="clear" w:pos="454"/>
          <w:tab w:val="left" w:pos="540"/>
        </w:tabs>
        <w:spacing w:line="200" w:lineRule="atLeast"/>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5</w:t>
      </w:r>
      <w:r w:rsidR="00E536BD" w:rsidRPr="00E37C4B">
        <w:rPr>
          <w:rFonts w:ascii="Times New Roman" w:hAnsi="Times New Roman" w:cs="Times New Roman"/>
          <w:b/>
          <w:bCs/>
          <w:color w:val="auto"/>
          <w:sz w:val="22"/>
          <w:szCs w:val="22"/>
        </w:rPr>
        <w:tab/>
      </w:r>
      <w:r w:rsidRPr="00E37C4B">
        <w:rPr>
          <w:rFonts w:ascii="Times New Roman" w:hAnsi="Times New Roman" w:cs="Times New Roman"/>
          <w:b/>
          <w:bCs/>
          <w:color w:val="auto"/>
          <w:sz w:val="22"/>
          <w:szCs w:val="22"/>
        </w:rPr>
        <w:t>Acquisitions of subsidiary</w:t>
      </w:r>
    </w:p>
    <w:p w:rsidR="00E536BD" w:rsidRPr="00E37C4B" w:rsidRDefault="00E536BD" w:rsidP="00E37C4B">
      <w:pPr>
        <w:pStyle w:val="ListParagraph"/>
        <w:spacing w:line="200" w:lineRule="atLeast"/>
        <w:ind w:left="540"/>
        <w:jc w:val="thaiDistribute"/>
        <w:rPr>
          <w:b/>
          <w:bCs/>
          <w:szCs w:val="22"/>
        </w:rPr>
      </w:pPr>
    </w:p>
    <w:p w:rsidR="005326D7" w:rsidRPr="00E37C4B" w:rsidRDefault="005326D7" w:rsidP="00E37C4B">
      <w:pPr>
        <w:spacing w:line="200" w:lineRule="atLeast"/>
        <w:ind w:left="540"/>
        <w:jc w:val="thaiDistribute"/>
        <w:rPr>
          <w:rFonts w:ascii="Times New Roman" w:hAnsi="Times New Roman" w:cs="Times New Roman"/>
          <w:b/>
          <w:bCs/>
          <w:i/>
          <w:iCs/>
          <w:sz w:val="22"/>
          <w:szCs w:val="22"/>
          <w:lang w:val="en-GB" w:bidi="ar-SA"/>
        </w:rPr>
      </w:pPr>
      <w:r w:rsidRPr="00E37C4B">
        <w:rPr>
          <w:rFonts w:ascii="Times New Roman" w:hAnsi="Times New Roman" w:cs="Times New Roman"/>
          <w:b/>
          <w:bCs/>
          <w:i/>
          <w:iCs/>
          <w:sz w:val="22"/>
          <w:szCs w:val="22"/>
          <w:lang w:val="en-GB" w:bidi="ar-SA"/>
        </w:rPr>
        <w:t xml:space="preserve">Acquisition of Index Living Mall Malaysia </w:t>
      </w:r>
      <w:proofErr w:type="spellStart"/>
      <w:r w:rsidRPr="00E37C4B">
        <w:rPr>
          <w:rFonts w:ascii="Times New Roman" w:hAnsi="Times New Roman" w:cs="Times New Roman"/>
          <w:b/>
          <w:bCs/>
          <w:i/>
          <w:iCs/>
          <w:sz w:val="22"/>
          <w:szCs w:val="22"/>
          <w:lang w:val="en-GB" w:bidi="ar-SA"/>
        </w:rPr>
        <w:t>Sdn</w:t>
      </w:r>
      <w:proofErr w:type="spellEnd"/>
      <w:r w:rsidRPr="00E37C4B">
        <w:rPr>
          <w:rFonts w:ascii="Times New Roman" w:hAnsi="Times New Roman" w:cs="Times New Roman"/>
          <w:b/>
          <w:bCs/>
          <w:i/>
          <w:iCs/>
          <w:sz w:val="22"/>
          <w:szCs w:val="22"/>
          <w:lang w:val="en-GB" w:bidi="ar-SA"/>
        </w:rPr>
        <w:t xml:space="preserve">. Bhd. </w:t>
      </w:r>
    </w:p>
    <w:p w:rsidR="005326D7" w:rsidRPr="00E37C4B" w:rsidRDefault="005326D7" w:rsidP="00E37C4B">
      <w:pPr>
        <w:spacing w:line="200" w:lineRule="atLeast"/>
        <w:ind w:left="540"/>
        <w:jc w:val="thaiDistribute"/>
        <w:rPr>
          <w:rFonts w:ascii="Times New Roman" w:hAnsi="Times New Roman" w:cs="Times New Roman"/>
          <w:b/>
          <w:bCs/>
          <w:i/>
          <w:iCs/>
          <w:sz w:val="22"/>
          <w:szCs w:val="22"/>
          <w:lang w:val="en-GB" w:bidi="ar-SA"/>
        </w:rPr>
      </w:pPr>
    </w:p>
    <w:p w:rsidR="005326D7" w:rsidRPr="00E37C4B" w:rsidRDefault="005326D7" w:rsidP="005F1388">
      <w:pPr>
        <w:tabs>
          <w:tab w:val="clear" w:pos="680"/>
        </w:tabs>
        <w:spacing w:line="200" w:lineRule="atLeast"/>
        <w:ind w:left="54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On 12 December 2017, Index Living Mall Malaysia </w:t>
      </w:r>
      <w:proofErr w:type="spellStart"/>
      <w:r w:rsidRPr="00E37C4B">
        <w:rPr>
          <w:rFonts w:ascii="Times New Roman" w:hAnsi="Times New Roman" w:cs="Times New Roman"/>
          <w:sz w:val="22"/>
          <w:szCs w:val="22"/>
          <w:lang w:val="en-GB" w:bidi="ar-SA"/>
        </w:rPr>
        <w:t>Sdn</w:t>
      </w:r>
      <w:proofErr w:type="spellEnd"/>
      <w:r w:rsidRPr="00E37C4B">
        <w:rPr>
          <w:rFonts w:ascii="Times New Roman" w:hAnsi="Times New Roman" w:cs="Times New Roman"/>
          <w:sz w:val="22"/>
          <w:szCs w:val="22"/>
          <w:lang w:val="en-GB" w:bidi="ar-SA"/>
        </w:rPr>
        <w:t xml:space="preserve">. Bhd. (Formerly AEON Index Living </w:t>
      </w:r>
      <w:proofErr w:type="spellStart"/>
      <w:r w:rsidRPr="00E37C4B">
        <w:rPr>
          <w:rFonts w:ascii="Times New Roman" w:hAnsi="Times New Roman" w:cs="Times New Roman"/>
          <w:sz w:val="22"/>
          <w:szCs w:val="22"/>
          <w:lang w:val="en-GB" w:bidi="ar-SA"/>
        </w:rPr>
        <w:t>Sdn</w:t>
      </w:r>
      <w:proofErr w:type="spellEnd"/>
      <w:r w:rsidRPr="00E37C4B">
        <w:rPr>
          <w:rFonts w:ascii="Times New Roman" w:hAnsi="Times New Roman" w:cs="Times New Roman"/>
          <w:sz w:val="22"/>
          <w:szCs w:val="22"/>
          <w:lang w:val="en-GB" w:bidi="ar-SA"/>
        </w:rPr>
        <w:t>. Bhd.) which is engaged in the business of retail furniture in Malaysia has issued new 30 million shares, of 0.6 Ringgit per par value. AEON Co.(M) Bhd., the parent</w:t>
      </w:r>
      <w:r w:rsidRPr="00E37C4B">
        <w:rPr>
          <w:rFonts w:ascii="Times New Roman" w:hAnsi="Times New Roman" w:cs="Times New Roman"/>
          <w:sz w:val="22"/>
          <w:szCs w:val="22"/>
          <w:cs/>
          <w:lang w:val="en-GB"/>
        </w:rPr>
        <w:t xml:space="preserve"> </w:t>
      </w:r>
      <w:r w:rsidRPr="005F1388">
        <w:rPr>
          <w:rFonts w:ascii="Times New Roman" w:hAnsi="Times New Roman" w:cs="Times New Roman"/>
          <w:sz w:val="22"/>
          <w:szCs w:val="22"/>
          <w:lang w:val="en-GB" w:bidi="ar-SA"/>
        </w:rPr>
        <w:t>company, did not exercise the right to acquired new share. Therefore,</w:t>
      </w:r>
      <w:r w:rsidRPr="00E37C4B">
        <w:rPr>
          <w:rFonts w:ascii="Times New Roman" w:hAnsi="Times New Roman" w:cs="Times New Roman"/>
          <w:sz w:val="22"/>
          <w:szCs w:val="22"/>
          <w:lang w:val="en-GB" w:bidi="ar-SA"/>
        </w:rPr>
        <w:t xml:space="preserve"> the Company acquired all of new 30 million shares in total amounted of Baht 144 million, resulted in the Group’s total shareholding had changed from 30% to 51% of the total issued and fully paid up shares in subsidiary. Therefore, the Group has control over Index Living Mall Malaysia </w:t>
      </w:r>
      <w:proofErr w:type="spellStart"/>
      <w:r w:rsidRPr="00E37C4B">
        <w:rPr>
          <w:rFonts w:ascii="Times New Roman" w:hAnsi="Times New Roman" w:cs="Times New Roman"/>
          <w:sz w:val="22"/>
          <w:szCs w:val="22"/>
          <w:lang w:val="en-GB" w:bidi="ar-SA"/>
        </w:rPr>
        <w:t>Sdn</w:t>
      </w:r>
      <w:proofErr w:type="spellEnd"/>
      <w:r w:rsidRPr="00E37C4B">
        <w:rPr>
          <w:rFonts w:ascii="Times New Roman" w:hAnsi="Times New Roman" w:cs="Times New Roman"/>
          <w:sz w:val="22"/>
          <w:szCs w:val="22"/>
          <w:lang w:val="en-GB" w:bidi="ar-SA"/>
        </w:rPr>
        <w:t xml:space="preserve">. Bhd. Taking control will enable the Group to align the subsidiary’s policy and market strategy. The group determined the fair value of the previously-held equity interest in Index Living Mall Malaysia </w:t>
      </w:r>
      <w:proofErr w:type="spellStart"/>
      <w:r w:rsidRPr="00E37C4B">
        <w:rPr>
          <w:rFonts w:ascii="Times New Roman" w:hAnsi="Times New Roman" w:cs="Times New Roman"/>
          <w:sz w:val="22"/>
          <w:szCs w:val="22"/>
          <w:lang w:val="en-GB" w:bidi="ar-SA"/>
        </w:rPr>
        <w:t>Sdn</w:t>
      </w:r>
      <w:proofErr w:type="spellEnd"/>
      <w:r w:rsidRPr="00E37C4B">
        <w:rPr>
          <w:rFonts w:ascii="Times New Roman" w:hAnsi="Times New Roman" w:cs="Times New Roman"/>
          <w:sz w:val="22"/>
          <w:szCs w:val="22"/>
          <w:lang w:val="en-GB" w:bidi="ar-SA"/>
        </w:rPr>
        <w:t xml:space="preserve">. Bhd. prior to the change of status from associate to subsidiary as follow: </w:t>
      </w:r>
    </w:p>
    <w:p w:rsidR="00B01307" w:rsidRPr="00E37C4B" w:rsidRDefault="00B01307" w:rsidP="00E37C4B">
      <w:pPr>
        <w:spacing w:line="200" w:lineRule="atLeast"/>
        <w:ind w:left="540"/>
        <w:jc w:val="thaiDistribute"/>
        <w:rPr>
          <w:rFonts w:ascii="Times New Roman" w:hAnsi="Times New Roman" w:cs="Times New Roman"/>
          <w:sz w:val="22"/>
          <w:szCs w:val="22"/>
          <w:lang w:val="en-GB" w:bidi="ar-SA"/>
        </w:rPr>
      </w:pPr>
    </w:p>
    <w:tbl>
      <w:tblPr>
        <w:tblW w:w="9495" w:type="dxa"/>
        <w:tblInd w:w="450" w:type="dxa"/>
        <w:tblLayout w:type="fixed"/>
        <w:tblLook w:val="0000" w:firstRow="0" w:lastRow="0" w:firstColumn="0" w:lastColumn="0" w:noHBand="0" w:noVBand="0"/>
      </w:tblPr>
      <w:tblGrid>
        <w:gridCol w:w="6210"/>
        <w:gridCol w:w="1530"/>
        <w:gridCol w:w="1755"/>
      </w:tblGrid>
      <w:tr w:rsidR="004951FD" w:rsidRPr="00E37C4B" w:rsidTr="00C27427">
        <w:trPr>
          <w:tblHeader/>
        </w:trPr>
        <w:tc>
          <w:tcPr>
            <w:tcW w:w="6210" w:type="dxa"/>
          </w:tcPr>
          <w:p w:rsidR="004951FD" w:rsidRPr="00E37C4B" w:rsidRDefault="004951FD" w:rsidP="00E37C4B">
            <w:pPr>
              <w:spacing w:line="200" w:lineRule="atLeast"/>
              <w:jc w:val="center"/>
              <w:rPr>
                <w:rFonts w:ascii="Times New Roman" w:hAnsi="Times New Roman" w:cs="Times New Roman"/>
                <w:sz w:val="22"/>
                <w:szCs w:val="22"/>
                <w:lang w:val="en-GB" w:bidi="ar-SA"/>
              </w:rPr>
            </w:pPr>
          </w:p>
        </w:tc>
        <w:tc>
          <w:tcPr>
            <w:tcW w:w="1530" w:type="dxa"/>
          </w:tcPr>
          <w:p w:rsidR="004951FD" w:rsidRPr="00E37C4B" w:rsidRDefault="004951FD" w:rsidP="00E37C4B">
            <w:pPr>
              <w:spacing w:line="200" w:lineRule="atLeast"/>
              <w:jc w:val="center"/>
              <w:rPr>
                <w:rFonts w:ascii="Times New Roman" w:hAnsi="Times New Roman" w:cs="Times New Roman"/>
                <w:sz w:val="22"/>
                <w:szCs w:val="22"/>
                <w:lang w:val="en-GB" w:bidi="ar-SA"/>
              </w:rPr>
            </w:pPr>
          </w:p>
        </w:tc>
        <w:tc>
          <w:tcPr>
            <w:tcW w:w="1755" w:type="dxa"/>
          </w:tcPr>
          <w:p w:rsidR="004951FD" w:rsidRPr="00E37C4B" w:rsidRDefault="004951FD" w:rsidP="00E37C4B">
            <w:pPr>
              <w:spacing w:line="200" w:lineRule="atLeast"/>
              <w:ind w:left="-79" w:right="-79"/>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(in thousand Baht)</w:t>
            </w:r>
          </w:p>
        </w:tc>
      </w:tr>
      <w:tr w:rsidR="00DE4D84" w:rsidRPr="00E37C4B" w:rsidTr="00C27427">
        <w:trPr>
          <w:trHeight w:val="155"/>
        </w:trPr>
        <w:tc>
          <w:tcPr>
            <w:tcW w:w="6210" w:type="dxa"/>
          </w:tcPr>
          <w:p w:rsidR="00DE4D84" w:rsidRPr="00E37C4B" w:rsidRDefault="00DE4D84" w:rsidP="00E37C4B">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Fair value of previously-held equity interest</w:t>
            </w:r>
          </w:p>
        </w:tc>
        <w:tc>
          <w:tcPr>
            <w:tcW w:w="1530" w:type="dxa"/>
          </w:tcPr>
          <w:p w:rsidR="00DE4D84" w:rsidRPr="00E37C4B" w:rsidRDefault="00DE4D84" w:rsidP="00E37C4B">
            <w:pPr>
              <w:spacing w:line="200" w:lineRule="atLeast"/>
              <w:jc w:val="center"/>
              <w:rPr>
                <w:rFonts w:ascii="Times New Roman" w:hAnsi="Times New Roman" w:cs="Times New Roman"/>
                <w:sz w:val="22"/>
                <w:szCs w:val="22"/>
                <w:lang w:val="en-GB" w:bidi="ar-SA"/>
              </w:rPr>
            </w:pPr>
          </w:p>
        </w:tc>
        <w:tc>
          <w:tcPr>
            <w:tcW w:w="1755" w:type="dxa"/>
          </w:tcPr>
          <w:p w:rsidR="00DE4D84" w:rsidRPr="00E37C4B" w:rsidRDefault="00DE4D84" w:rsidP="00E37C4B">
            <w:pPr>
              <w:spacing w:line="200" w:lineRule="atLeast"/>
              <w:jc w:val="right"/>
              <w:rPr>
                <w:rFonts w:ascii="Times New Roman" w:hAnsi="Times New Roman" w:cs="Times New Roman"/>
                <w:sz w:val="22"/>
                <w:szCs w:val="22"/>
                <w:lang w:val="en-GB" w:bidi="ar-SA"/>
              </w:rPr>
            </w:pPr>
          </w:p>
        </w:tc>
      </w:tr>
      <w:tr w:rsidR="00DE4D84" w:rsidRPr="00E37C4B" w:rsidTr="00C27427">
        <w:tc>
          <w:tcPr>
            <w:tcW w:w="6210" w:type="dxa"/>
          </w:tcPr>
          <w:p w:rsidR="00DE4D84" w:rsidRPr="00E37C4B" w:rsidRDefault="00DE4D84" w:rsidP="00E37C4B">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   prior to the change of status from associate to subsidiary</w:t>
            </w:r>
          </w:p>
        </w:tc>
        <w:tc>
          <w:tcPr>
            <w:tcW w:w="1530" w:type="dxa"/>
          </w:tcPr>
          <w:p w:rsidR="00DE4D84" w:rsidRPr="00E37C4B" w:rsidRDefault="00DE4D84" w:rsidP="00E37C4B">
            <w:pPr>
              <w:spacing w:line="200" w:lineRule="atLeast"/>
              <w:jc w:val="center"/>
              <w:rPr>
                <w:rFonts w:ascii="Times New Roman" w:hAnsi="Times New Roman" w:cs="Times New Roman"/>
                <w:sz w:val="22"/>
                <w:szCs w:val="22"/>
                <w:lang w:val="en-GB" w:bidi="ar-SA"/>
              </w:rPr>
            </w:pPr>
          </w:p>
        </w:tc>
        <w:tc>
          <w:tcPr>
            <w:tcW w:w="1755" w:type="dxa"/>
          </w:tcPr>
          <w:p w:rsidR="00DE4D84" w:rsidRPr="00E37C4B" w:rsidRDefault="00DE4D84" w:rsidP="00E37C4B">
            <w:pPr>
              <w:spacing w:line="200" w:lineRule="atLeast"/>
              <w:ind w:right="65"/>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29,798</w:t>
            </w:r>
          </w:p>
        </w:tc>
      </w:tr>
      <w:tr w:rsidR="00DE4D84" w:rsidRPr="00E37C4B" w:rsidTr="00C27427">
        <w:trPr>
          <w:trHeight w:val="100"/>
        </w:trPr>
        <w:tc>
          <w:tcPr>
            <w:tcW w:w="6210" w:type="dxa"/>
          </w:tcPr>
          <w:p w:rsidR="00DE4D84" w:rsidRPr="00E37C4B" w:rsidRDefault="00DE4D84" w:rsidP="00E37C4B">
            <w:pPr>
              <w:spacing w:line="200" w:lineRule="atLeast"/>
              <w:rPr>
                <w:rFonts w:ascii="Times New Roman" w:hAnsi="Times New Roman" w:cs="Times New Roman"/>
                <w:sz w:val="22"/>
                <w:szCs w:val="22"/>
                <w:lang w:val="en-GB" w:bidi="ar-SA"/>
              </w:rPr>
            </w:pPr>
            <w:r w:rsidRPr="00E37C4B">
              <w:rPr>
                <w:rFonts w:ascii="Times New Roman" w:hAnsi="Times New Roman" w:cs="Times New Roman"/>
                <w:i/>
                <w:iCs/>
                <w:sz w:val="22"/>
                <w:szCs w:val="22"/>
                <w:lang w:val="en-GB" w:bidi="ar-SA"/>
              </w:rPr>
              <w:t xml:space="preserve">Less </w:t>
            </w:r>
            <w:r w:rsidRPr="00E37C4B">
              <w:rPr>
                <w:rFonts w:ascii="Times New Roman" w:hAnsi="Times New Roman" w:cs="Times New Roman"/>
                <w:sz w:val="22"/>
                <w:szCs w:val="22"/>
                <w:lang w:val="en-GB" w:bidi="ar-SA"/>
              </w:rPr>
              <w:t>carrying amount of investment at equity method</w:t>
            </w:r>
          </w:p>
        </w:tc>
        <w:tc>
          <w:tcPr>
            <w:tcW w:w="1530" w:type="dxa"/>
          </w:tcPr>
          <w:p w:rsidR="00DE4D84" w:rsidRPr="00E37C4B" w:rsidRDefault="00DE4D84" w:rsidP="00E37C4B">
            <w:pPr>
              <w:spacing w:line="200" w:lineRule="atLeast"/>
              <w:jc w:val="center"/>
              <w:rPr>
                <w:rFonts w:ascii="Times New Roman" w:hAnsi="Times New Roman" w:cs="Times New Roman"/>
                <w:sz w:val="22"/>
                <w:szCs w:val="22"/>
                <w:lang w:val="en-GB" w:bidi="ar-SA"/>
              </w:rPr>
            </w:pPr>
          </w:p>
        </w:tc>
        <w:tc>
          <w:tcPr>
            <w:tcW w:w="1755" w:type="dxa"/>
          </w:tcPr>
          <w:p w:rsidR="00DE4D84" w:rsidRPr="00E37C4B" w:rsidRDefault="00DE4D84" w:rsidP="00E37C4B">
            <w:pPr>
              <w:spacing w:line="200" w:lineRule="atLeast"/>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(60,923)</w:t>
            </w:r>
          </w:p>
        </w:tc>
      </w:tr>
      <w:tr w:rsidR="00DE4D84" w:rsidRPr="00E37C4B" w:rsidTr="00C27427">
        <w:tc>
          <w:tcPr>
            <w:tcW w:w="6210" w:type="dxa"/>
          </w:tcPr>
          <w:p w:rsidR="00DE4D84" w:rsidRPr="00E37C4B" w:rsidRDefault="00DE4D84" w:rsidP="00E37C4B">
            <w:pPr>
              <w:spacing w:line="200" w:lineRule="atLeas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 xml:space="preserve">Loss on previously-held equity interest in associate </w:t>
            </w:r>
          </w:p>
        </w:tc>
        <w:tc>
          <w:tcPr>
            <w:tcW w:w="1530" w:type="dxa"/>
          </w:tcPr>
          <w:p w:rsidR="00DE4D84" w:rsidRPr="00E37C4B" w:rsidRDefault="00DE4D84" w:rsidP="00E37C4B">
            <w:pPr>
              <w:spacing w:line="200" w:lineRule="atLeast"/>
              <w:rPr>
                <w:rFonts w:ascii="Times New Roman" w:hAnsi="Times New Roman" w:cs="Times New Roman"/>
                <w:b/>
                <w:bCs/>
                <w:sz w:val="22"/>
                <w:szCs w:val="22"/>
                <w:lang w:val="en-GB" w:bidi="ar-SA"/>
              </w:rPr>
            </w:pPr>
          </w:p>
        </w:tc>
        <w:tc>
          <w:tcPr>
            <w:tcW w:w="1755" w:type="dxa"/>
            <w:tcBorders>
              <w:top w:val="single" w:sz="4" w:space="0" w:color="auto"/>
              <w:bottom w:val="double" w:sz="4" w:space="0" w:color="auto"/>
            </w:tcBorders>
          </w:tcPr>
          <w:p w:rsidR="00DE4D84" w:rsidRPr="00E37C4B" w:rsidRDefault="00DE4D84" w:rsidP="00E37C4B">
            <w:pPr>
              <w:spacing w:line="200" w:lineRule="atLeast"/>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(31,125)</w:t>
            </w:r>
          </w:p>
        </w:tc>
      </w:tr>
    </w:tbl>
    <w:p w:rsidR="003D45D5" w:rsidRPr="00E37C4B" w:rsidRDefault="003D45D5" w:rsidP="00E37C4B">
      <w:pPr>
        <w:spacing w:line="200" w:lineRule="atLeast"/>
        <w:ind w:left="540"/>
        <w:jc w:val="thaiDistribute"/>
        <w:rPr>
          <w:rFonts w:ascii="Times New Roman" w:hAnsi="Times New Roman" w:cs="Times New Roman"/>
          <w:i/>
          <w:iCs/>
          <w:sz w:val="22"/>
          <w:szCs w:val="22"/>
          <w:lang w:val="en-GB" w:bidi="ar-SA"/>
        </w:rPr>
      </w:pPr>
    </w:p>
    <w:p w:rsidR="00E2283B" w:rsidRDefault="00E2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bidi="ar-SA"/>
        </w:rPr>
      </w:pPr>
      <w:r>
        <w:rPr>
          <w:rFonts w:ascii="Times New Roman" w:hAnsi="Times New Roman" w:cs="Times New Roman"/>
          <w:i/>
          <w:iCs/>
          <w:sz w:val="22"/>
          <w:szCs w:val="22"/>
          <w:lang w:val="en-GB" w:bidi="ar-SA"/>
        </w:rPr>
        <w:br w:type="page"/>
      </w:r>
    </w:p>
    <w:p w:rsidR="00153E8A" w:rsidRPr="00E37C4B" w:rsidRDefault="00153E8A" w:rsidP="00E37C4B">
      <w:pPr>
        <w:spacing w:line="200" w:lineRule="atLeast"/>
        <w:ind w:left="540"/>
        <w:jc w:val="thaiDistribute"/>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lastRenderedPageBreak/>
        <w:t xml:space="preserve">Identifiable assets acquired and liabilities assumed  </w:t>
      </w:r>
    </w:p>
    <w:p w:rsidR="00D354FA" w:rsidRPr="00E37C4B" w:rsidRDefault="00D354FA" w:rsidP="00E37C4B">
      <w:pPr>
        <w:spacing w:line="200" w:lineRule="atLeast"/>
        <w:ind w:left="540"/>
        <w:jc w:val="thaiDistribute"/>
        <w:rPr>
          <w:rFonts w:ascii="Times New Roman" w:hAnsi="Times New Roman" w:cs="Times New Roman"/>
          <w:i/>
          <w:iCs/>
          <w:sz w:val="22"/>
          <w:szCs w:val="22"/>
          <w:lang w:val="en-GB" w:bidi="ar-SA"/>
        </w:rPr>
      </w:pPr>
    </w:p>
    <w:tbl>
      <w:tblPr>
        <w:tblW w:w="9450" w:type="dxa"/>
        <w:tblInd w:w="450" w:type="dxa"/>
        <w:tblLayout w:type="fixed"/>
        <w:tblLook w:val="01E0" w:firstRow="1" w:lastRow="1" w:firstColumn="1" w:lastColumn="1" w:noHBand="0" w:noVBand="0"/>
      </w:tblPr>
      <w:tblGrid>
        <w:gridCol w:w="5040"/>
        <w:gridCol w:w="1350"/>
        <w:gridCol w:w="236"/>
        <w:gridCol w:w="1294"/>
        <w:gridCol w:w="236"/>
        <w:gridCol w:w="1294"/>
      </w:tblGrid>
      <w:tr w:rsidR="00A54658" w:rsidRPr="00E37C4B" w:rsidTr="00C27427">
        <w:trPr>
          <w:trHeight w:val="101"/>
          <w:tblHeader/>
        </w:trPr>
        <w:tc>
          <w:tcPr>
            <w:tcW w:w="5040" w:type="dxa"/>
          </w:tcPr>
          <w:p w:rsidR="00A54658" w:rsidRPr="00E37C4B" w:rsidRDefault="00A54658" w:rsidP="00E37C4B">
            <w:pPr>
              <w:pStyle w:val="block"/>
              <w:spacing w:after="0" w:line="200" w:lineRule="atLeast"/>
              <w:ind w:left="0" w:right="-117" w:firstLine="972"/>
              <w:rPr>
                <w:b/>
                <w:bCs/>
                <w:szCs w:val="22"/>
              </w:rPr>
            </w:pPr>
          </w:p>
        </w:tc>
        <w:tc>
          <w:tcPr>
            <w:tcW w:w="1350" w:type="dxa"/>
          </w:tcPr>
          <w:p w:rsidR="00A54658" w:rsidRPr="00E37C4B" w:rsidRDefault="00A54658" w:rsidP="00E37C4B">
            <w:pPr>
              <w:spacing w:line="200" w:lineRule="atLeast"/>
              <w:ind w:left="-54" w:right="-102"/>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Carrying</w:t>
            </w:r>
          </w:p>
        </w:tc>
        <w:tc>
          <w:tcPr>
            <w:tcW w:w="236" w:type="dxa"/>
          </w:tcPr>
          <w:p w:rsidR="00A54658" w:rsidRPr="00E37C4B" w:rsidRDefault="00A54658" w:rsidP="00E37C4B">
            <w:pPr>
              <w:spacing w:line="200" w:lineRule="atLeast"/>
              <w:ind w:left="-54" w:right="-102"/>
              <w:jc w:val="center"/>
              <w:rPr>
                <w:rFonts w:ascii="Times New Roman" w:hAnsi="Times New Roman" w:cs="Times New Roman"/>
                <w:sz w:val="22"/>
                <w:szCs w:val="22"/>
                <w:lang w:val="en-GB" w:bidi="ar-SA"/>
              </w:rPr>
            </w:pPr>
          </w:p>
        </w:tc>
        <w:tc>
          <w:tcPr>
            <w:tcW w:w="1294" w:type="dxa"/>
          </w:tcPr>
          <w:p w:rsidR="00A54658" w:rsidRPr="00E37C4B" w:rsidRDefault="00A54658" w:rsidP="00E37C4B">
            <w:pPr>
              <w:spacing w:line="200" w:lineRule="atLeast"/>
              <w:ind w:left="-54" w:right="-102"/>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Fair value</w:t>
            </w:r>
          </w:p>
        </w:tc>
        <w:tc>
          <w:tcPr>
            <w:tcW w:w="236" w:type="dxa"/>
          </w:tcPr>
          <w:p w:rsidR="00A54658" w:rsidRPr="00E37C4B" w:rsidRDefault="00A54658" w:rsidP="00E37C4B">
            <w:pPr>
              <w:spacing w:line="200" w:lineRule="atLeast"/>
              <w:ind w:left="-54" w:right="-102"/>
              <w:jc w:val="center"/>
              <w:rPr>
                <w:rFonts w:ascii="Times New Roman" w:hAnsi="Times New Roman" w:cs="Times New Roman"/>
                <w:sz w:val="22"/>
                <w:szCs w:val="22"/>
                <w:lang w:val="en-GB" w:bidi="ar-SA"/>
              </w:rPr>
            </w:pPr>
          </w:p>
        </w:tc>
        <w:tc>
          <w:tcPr>
            <w:tcW w:w="1294" w:type="dxa"/>
          </w:tcPr>
          <w:p w:rsidR="00A54658" w:rsidRPr="00E37C4B" w:rsidRDefault="00A54658" w:rsidP="00E37C4B">
            <w:pPr>
              <w:spacing w:line="200" w:lineRule="atLeast"/>
              <w:ind w:left="-54" w:right="-102"/>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Recognised</w:t>
            </w:r>
          </w:p>
        </w:tc>
      </w:tr>
      <w:tr w:rsidR="00A54658" w:rsidRPr="00E37C4B" w:rsidTr="00C27427">
        <w:trPr>
          <w:trHeight w:val="101"/>
          <w:tblHeader/>
        </w:trPr>
        <w:tc>
          <w:tcPr>
            <w:tcW w:w="5040" w:type="dxa"/>
          </w:tcPr>
          <w:p w:rsidR="00A54658" w:rsidRPr="00E37C4B" w:rsidRDefault="00A54658" w:rsidP="00E37C4B">
            <w:pPr>
              <w:pStyle w:val="block"/>
              <w:spacing w:after="0" w:line="200" w:lineRule="atLeast"/>
              <w:ind w:left="-81" w:right="-117"/>
              <w:rPr>
                <w:b/>
                <w:bCs/>
                <w:szCs w:val="22"/>
              </w:rPr>
            </w:pPr>
          </w:p>
        </w:tc>
        <w:tc>
          <w:tcPr>
            <w:tcW w:w="1350" w:type="dxa"/>
          </w:tcPr>
          <w:p w:rsidR="00A54658" w:rsidRPr="00E37C4B" w:rsidRDefault="00A54658" w:rsidP="00E37C4B">
            <w:pPr>
              <w:tabs>
                <w:tab w:val="left" w:pos="0"/>
              </w:tabs>
              <w:spacing w:line="200" w:lineRule="atLeast"/>
              <w:ind w:left="-54" w:right="-102"/>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amounts</w:t>
            </w:r>
          </w:p>
        </w:tc>
        <w:tc>
          <w:tcPr>
            <w:tcW w:w="236" w:type="dxa"/>
          </w:tcPr>
          <w:p w:rsidR="00A54658" w:rsidRPr="00E37C4B" w:rsidRDefault="00A54658" w:rsidP="00E37C4B">
            <w:pPr>
              <w:spacing w:line="200" w:lineRule="atLeast"/>
              <w:ind w:left="-54" w:right="-102"/>
              <w:jc w:val="both"/>
              <w:rPr>
                <w:rFonts w:ascii="Times New Roman" w:hAnsi="Times New Roman" w:cs="Times New Roman"/>
                <w:sz w:val="22"/>
                <w:szCs w:val="22"/>
                <w:lang w:val="en-GB" w:bidi="ar-SA"/>
              </w:rPr>
            </w:pPr>
          </w:p>
        </w:tc>
        <w:tc>
          <w:tcPr>
            <w:tcW w:w="1294" w:type="dxa"/>
          </w:tcPr>
          <w:p w:rsidR="00A54658" w:rsidRPr="00E37C4B" w:rsidRDefault="00A54658" w:rsidP="00E37C4B">
            <w:pPr>
              <w:spacing w:line="200" w:lineRule="atLeast"/>
              <w:ind w:left="-54" w:right="-102"/>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adjustments</w:t>
            </w:r>
          </w:p>
        </w:tc>
        <w:tc>
          <w:tcPr>
            <w:tcW w:w="236" w:type="dxa"/>
          </w:tcPr>
          <w:p w:rsidR="00A54658" w:rsidRPr="00E37C4B" w:rsidRDefault="00A54658" w:rsidP="00E37C4B">
            <w:pPr>
              <w:tabs>
                <w:tab w:val="decimal" w:pos="1152"/>
              </w:tabs>
              <w:spacing w:line="200" w:lineRule="atLeast"/>
              <w:ind w:left="-54" w:right="-102"/>
              <w:rPr>
                <w:rFonts w:ascii="Times New Roman" w:hAnsi="Times New Roman" w:cs="Times New Roman"/>
                <w:sz w:val="22"/>
                <w:szCs w:val="22"/>
                <w:lang w:val="en-GB" w:bidi="ar-SA"/>
              </w:rPr>
            </w:pPr>
          </w:p>
        </w:tc>
        <w:tc>
          <w:tcPr>
            <w:tcW w:w="1294" w:type="dxa"/>
          </w:tcPr>
          <w:p w:rsidR="00A54658" w:rsidRPr="00E37C4B" w:rsidRDefault="00A54658" w:rsidP="00E37C4B">
            <w:pPr>
              <w:spacing w:line="200" w:lineRule="atLeast"/>
              <w:ind w:left="-54" w:right="-102"/>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Values</w:t>
            </w:r>
          </w:p>
        </w:tc>
      </w:tr>
      <w:tr w:rsidR="00A54658" w:rsidRPr="00E37C4B" w:rsidTr="00C27427">
        <w:trPr>
          <w:trHeight w:val="101"/>
          <w:tblHeader/>
        </w:trPr>
        <w:tc>
          <w:tcPr>
            <w:tcW w:w="5040" w:type="dxa"/>
          </w:tcPr>
          <w:p w:rsidR="00A54658" w:rsidRPr="00E37C4B" w:rsidRDefault="00A54658" w:rsidP="00E37C4B">
            <w:pPr>
              <w:pStyle w:val="block"/>
              <w:spacing w:after="0" w:line="200" w:lineRule="atLeast"/>
              <w:ind w:left="-81" w:right="-117"/>
              <w:rPr>
                <w:b/>
                <w:bCs/>
                <w:szCs w:val="22"/>
              </w:rPr>
            </w:pPr>
          </w:p>
        </w:tc>
        <w:tc>
          <w:tcPr>
            <w:tcW w:w="4410" w:type="dxa"/>
            <w:gridSpan w:val="5"/>
          </w:tcPr>
          <w:p w:rsidR="00A54658" w:rsidRPr="00E37C4B" w:rsidRDefault="00A54658" w:rsidP="00E37C4B">
            <w:pPr>
              <w:pStyle w:val="acctfourfigures"/>
              <w:tabs>
                <w:tab w:val="clear" w:pos="765"/>
              </w:tabs>
              <w:spacing w:line="200" w:lineRule="atLeast"/>
              <w:ind w:left="-79" w:right="126"/>
              <w:jc w:val="center"/>
              <w:rPr>
                <w:i/>
                <w:iCs/>
                <w:szCs w:val="22"/>
                <w:lang w:val="en-US" w:bidi="th-TH"/>
              </w:rPr>
            </w:pPr>
            <w:r w:rsidRPr="00E37C4B">
              <w:rPr>
                <w:i/>
                <w:iCs/>
                <w:szCs w:val="22"/>
                <w:lang w:val="en-US" w:bidi="th-TH"/>
              </w:rPr>
              <w:t>(in thousand baht)</w:t>
            </w:r>
          </w:p>
        </w:tc>
      </w:tr>
      <w:tr w:rsidR="00A54658" w:rsidRPr="00E37C4B" w:rsidTr="00C27427">
        <w:trPr>
          <w:trHeight w:val="101"/>
          <w:tblHeader/>
        </w:trPr>
        <w:tc>
          <w:tcPr>
            <w:tcW w:w="5040" w:type="dxa"/>
          </w:tcPr>
          <w:p w:rsidR="00A54658" w:rsidRPr="00E37C4B" w:rsidRDefault="00A54658" w:rsidP="00E37C4B">
            <w:pPr>
              <w:pStyle w:val="block"/>
              <w:spacing w:after="0" w:line="200" w:lineRule="atLeast"/>
              <w:ind w:left="-81" w:right="-117"/>
              <w:rPr>
                <w:szCs w:val="22"/>
              </w:rPr>
            </w:pPr>
          </w:p>
        </w:tc>
        <w:tc>
          <w:tcPr>
            <w:tcW w:w="1350" w:type="dxa"/>
          </w:tcPr>
          <w:p w:rsidR="00A54658" w:rsidRPr="00E37C4B" w:rsidRDefault="00A54658" w:rsidP="00E37C4B">
            <w:pPr>
              <w:pStyle w:val="acctfourfigures"/>
              <w:tabs>
                <w:tab w:val="clear" w:pos="765"/>
              </w:tabs>
              <w:spacing w:line="200" w:lineRule="atLeast"/>
              <w:ind w:left="-79" w:right="126"/>
              <w:jc w:val="center"/>
              <w:rPr>
                <w:szCs w:val="22"/>
                <w:lang w:val="en-US" w:bidi="th-TH"/>
              </w:rPr>
            </w:pPr>
          </w:p>
        </w:tc>
        <w:tc>
          <w:tcPr>
            <w:tcW w:w="236" w:type="dxa"/>
          </w:tcPr>
          <w:p w:rsidR="00A54658" w:rsidRPr="00E37C4B" w:rsidRDefault="00A54658" w:rsidP="00E37C4B">
            <w:pPr>
              <w:pStyle w:val="acctfourfigures"/>
              <w:tabs>
                <w:tab w:val="clear" w:pos="765"/>
              </w:tabs>
              <w:spacing w:line="200" w:lineRule="atLeast"/>
              <w:ind w:left="-79" w:right="126"/>
              <w:jc w:val="center"/>
              <w:rPr>
                <w:szCs w:val="22"/>
                <w:lang w:val="en-US" w:bidi="th-TH"/>
              </w:rPr>
            </w:pPr>
          </w:p>
        </w:tc>
        <w:tc>
          <w:tcPr>
            <w:tcW w:w="1294" w:type="dxa"/>
          </w:tcPr>
          <w:p w:rsidR="00A54658" w:rsidRPr="00E37C4B" w:rsidRDefault="00A54658" w:rsidP="00E37C4B">
            <w:pPr>
              <w:pStyle w:val="acctfourfigures"/>
              <w:tabs>
                <w:tab w:val="clear" w:pos="765"/>
              </w:tabs>
              <w:spacing w:line="200" w:lineRule="atLeast"/>
              <w:ind w:left="-79" w:right="126"/>
              <w:jc w:val="center"/>
              <w:rPr>
                <w:szCs w:val="22"/>
                <w:lang w:val="en-US" w:bidi="th-TH"/>
              </w:rPr>
            </w:pPr>
          </w:p>
        </w:tc>
        <w:tc>
          <w:tcPr>
            <w:tcW w:w="236" w:type="dxa"/>
          </w:tcPr>
          <w:p w:rsidR="00A54658" w:rsidRPr="00E37C4B" w:rsidRDefault="00A54658" w:rsidP="00E37C4B">
            <w:pPr>
              <w:pStyle w:val="acctfourfigures"/>
              <w:tabs>
                <w:tab w:val="clear" w:pos="765"/>
              </w:tabs>
              <w:spacing w:line="200" w:lineRule="atLeast"/>
              <w:ind w:left="-79" w:right="126"/>
              <w:jc w:val="center"/>
              <w:rPr>
                <w:szCs w:val="22"/>
                <w:lang w:val="en-US" w:bidi="th-TH"/>
              </w:rPr>
            </w:pPr>
          </w:p>
        </w:tc>
        <w:tc>
          <w:tcPr>
            <w:tcW w:w="1294" w:type="dxa"/>
          </w:tcPr>
          <w:p w:rsidR="00A54658" w:rsidRPr="00E37C4B" w:rsidRDefault="00A54658" w:rsidP="00E37C4B">
            <w:pPr>
              <w:pStyle w:val="acctfourfigures"/>
              <w:tabs>
                <w:tab w:val="clear" w:pos="765"/>
              </w:tabs>
              <w:spacing w:line="200" w:lineRule="atLeast"/>
              <w:ind w:left="-79" w:right="126"/>
              <w:jc w:val="center"/>
              <w:rPr>
                <w:szCs w:val="22"/>
                <w:lang w:val="en-US" w:bidi="th-TH"/>
              </w:rPr>
            </w:pPr>
          </w:p>
        </w:tc>
      </w:tr>
      <w:tr w:rsidR="00A54658" w:rsidRPr="00E37C4B" w:rsidTr="00C27427">
        <w:trPr>
          <w:trHeight w:val="101"/>
          <w:tblHeader/>
        </w:trPr>
        <w:tc>
          <w:tcPr>
            <w:tcW w:w="5040" w:type="dxa"/>
          </w:tcPr>
          <w:p w:rsidR="00A54658" w:rsidRPr="00E37C4B" w:rsidRDefault="00A54658" w:rsidP="00E37C4B">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Cash and cash equivalents</w:t>
            </w:r>
          </w:p>
        </w:tc>
        <w:tc>
          <w:tcPr>
            <w:tcW w:w="1350" w:type="dxa"/>
          </w:tcPr>
          <w:p w:rsidR="00A54658" w:rsidRPr="00E37C4B" w:rsidRDefault="00A54658" w:rsidP="00E37C4B">
            <w:pPr>
              <w:spacing w:line="200" w:lineRule="atLeast"/>
              <w:ind w:right="65"/>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164,028</w:t>
            </w:r>
          </w:p>
        </w:tc>
        <w:tc>
          <w:tcPr>
            <w:tcW w:w="236" w:type="dxa"/>
          </w:tcPr>
          <w:p w:rsidR="00A54658" w:rsidRPr="00E37C4B" w:rsidRDefault="00A54658" w:rsidP="00E37C4B">
            <w:pPr>
              <w:spacing w:line="200" w:lineRule="atLeast"/>
              <w:ind w:right="65"/>
              <w:jc w:val="right"/>
              <w:rPr>
                <w:rFonts w:ascii="Times New Roman" w:hAnsi="Times New Roman" w:cs="Times New Roman"/>
                <w:sz w:val="22"/>
                <w:szCs w:val="22"/>
                <w:lang w:val="en-GB" w:bidi="ar-SA"/>
              </w:rPr>
            </w:pPr>
          </w:p>
        </w:tc>
        <w:tc>
          <w:tcPr>
            <w:tcW w:w="1294" w:type="dxa"/>
          </w:tcPr>
          <w:p w:rsidR="00A54658" w:rsidRPr="00E37C4B" w:rsidRDefault="00A54658" w:rsidP="00E37C4B">
            <w:pPr>
              <w:spacing w:line="200" w:lineRule="atLeast"/>
              <w:ind w:right="450"/>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6" w:type="dxa"/>
          </w:tcPr>
          <w:p w:rsidR="00A54658" w:rsidRPr="00E37C4B" w:rsidRDefault="00A54658" w:rsidP="00E37C4B">
            <w:pPr>
              <w:spacing w:line="200" w:lineRule="atLeast"/>
              <w:ind w:right="65"/>
              <w:jc w:val="right"/>
              <w:rPr>
                <w:rFonts w:ascii="Times New Roman" w:hAnsi="Times New Roman" w:cs="Times New Roman"/>
                <w:sz w:val="22"/>
                <w:szCs w:val="22"/>
                <w:lang w:val="en-GB" w:bidi="ar-SA"/>
              </w:rPr>
            </w:pPr>
          </w:p>
        </w:tc>
        <w:tc>
          <w:tcPr>
            <w:tcW w:w="1294" w:type="dxa"/>
          </w:tcPr>
          <w:p w:rsidR="00A54658" w:rsidRPr="00E37C4B" w:rsidRDefault="00A54658" w:rsidP="00E37C4B">
            <w:pPr>
              <w:spacing w:line="200" w:lineRule="atLeast"/>
              <w:ind w:right="65"/>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164,028</w:t>
            </w:r>
          </w:p>
        </w:tc>
      </w:tr>
      <w:tr w:rsidR="00A54658" w:rsidRPr="00E37C4B" w:rsidTr="00C27427">
        <w:trPr>
          <w:trHeight w:val="101"/>
          <w:tblHeader/>
        </w:trPr>
        <w:tc>
          <w:tcPr>
            <w:tcW w:w="5040" w:type="dxa"/>
          </w:tcPr>
          <w:p w:rsidR="00A54658" w:rsidRPr="00E37C4B" w:rsidRDefault="00A54658" w:rsidP="00E37C4B">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Trade accounts receivable</w:t>
            </w:r>
          </w:p>
        </w:tc>
        <w:tc>
          <w:tcPr>
            <w:tcW w:w="1350" w:type="dxa"/>
          </w:tcPr>
          <w:p w:rsidR="00A54658" w:rsidRPr="00E37C4B" w:rsidRDefault="00A54658" w:rsidP="00E37C4B">
            <w:pPr>
              <w:spacing w:line="200" w:lineRule="atLeast"/>
              <w:ind w:right="65"/>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6,563</w:t>
            </w:r>
          </w:p>
        </w:tc>
        <w:tc>
          <w:tcPr>
            <w:tcW w:w="236" w:type="dxa"/>
          </w:tcPr>
          <w:p w:rsidR="00A54658" w:rsidRPr="00E37C4B" w:rsidRDefault="00A54658" w:rsidP="00E37C4B">
            <w:pPr>
              <w:spacing w:line="200" w:lineRule="atLeast"/>
              <w:ind w:right="65"/>
              <w:jc w:val="right"/>
              <w:rPr>
                <w:rFonts w:ascii="Times New Roman" w:hAnsi="Times New Roman" w:cs="Times New Roman"/>
                <w:sz w:val="22"/>
                <w:szCs w:val="22"/>
                <w:lang w:val="en-GB" w:bidi="ar-SA"/>
              </w:rPr>
            </w:pPr>
          </w:p>
        </w:tc>
        <w:tc>
          <w:tcPr>
            <w:tcW w:w="1294" w:type="dxa"/>
          </w:tcPr>
          <w:p w:rsidR="00A54658" w:rsidRPr="00E37C4B" w:rsidRDefault="00A54658" w:rsidP="00E37C4B">
            <w:pPr>
              <w:spacing w:line="200" w:lineRule="atLeast"/>
              <w:ind w:right="450"/>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6" w:type="dxa"/>
          </w:tcPr>
          <w:p w:rsidR="00A54658" w:rsidRPr="00E37C4B" w:rsidRDefault="00A54658" w:rsidP="00E37C4B">
            <w:pPr>
              <w:spacing w:line="200" w:lineRule="atLeast"/>
              <w:ind w:right="65"/>
              <w:jc w:val="right"/>
              <w:rPr>
                <w:rFonts w:ascii="Times New Roman" w:hAnsi="Times New Roman" w:cs="Times New Roman"/>
                <w:sz w:val="22"/>
                <w:szCs w:val="22"/>
                <w:lang w:val="en-GB" w:bidi="ar-SA"/>
              </w:rPr>
            </w:pPr>
          </w:p>
        </w:tc>
        <w:tc>
          <w:tcPr>
            <w:tcW w:w="1294" w:type="dxa"/>
          </w:tcPr>
          <w:p w:rsidR="00A54658" w:rsidRPr="00E37C4B" w:rsidRDefault="00A54658" w:rsidP="00E37C4B">
            <w:pPr>
              <w:spacing w:line="200" w:lineRule="atLeast"/>
              <w:ind w:right="65"/>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6,563</w:t>
            </w:r>
          </w:p>
        </w:tc>
      </w:tr>
      <w:tr w:rsidR="00A54658" w:rsidRPr="00E37C4B" w:rsidTr="00C27427">
        <w:trPr>
          <w:trHeight w:val="101"/>
          <w:tblHeader/>
        </w:trPr>
        <w:tc>
          <w:tcPr>
            <w:tcW w:w="5040" w:type="dxa"/>
          </w:tcPr>
          <w:p w:rsidR="00A54658" w:rsidRPr="00E37C4B" w:rsidRDefault="00A54658" w:rsidP="00E37C4B">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Other receivables </w:t>
            </w:r>
          </w:p>
        </w:tc>
        <w:tc>
          <w:tcPr>
            <w:tcW w:w="1350" w:type="dxa"/>
          </w:tcPr>
          <w:p w:rsidR="00A54658" w:rsidRPr="00E37C4B" w:rsidRDefault="00A54658" w:rsidP="00E37C4B">
            <w:pPr>
              <w:spacing w:line="200" w:lineRule="atLeast"/>
              <w:ind w:right="65"/>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4,680</w:t>
            </w:r>
          </w:p>
        </w:tc>
        <w:tc>
          <w:tcPr>
            <w:tcW w:w="236" w:type="dxa"/>
          </w:tcPr>
          <w:p w:rsidR="00A54658" w:rsidRPr="00E37C4B" w:rsidRDefault="00A54658" w:rsidP="00E37C4B">
            <w:pPr>
              <w:spacing w:line="200" w:lineRule="atLeast"/>
              <w:ind w:right="65"/>
              <w:jc w:val="right"/>
              <w:rPr>
                <w:rFonts w:ascii="Times New Roman" w:hAnsi="Times New Roman" w:cs="Times New Roman"/>
                <w:sz w:val="22"/>
                <w:szCs w:val="22"/>
                <w:lang w:val="en-GB" w:bidi="ar-SA"/>
              </w:rPr>
            </w:pPr>
          </w:p>
        </w:tc>
        <w:tc>
          <w:tcPr>
            <w:tcW w:w="1294" w:type="dxa"/>
          </w:tcPr>
          <w:p w:rsidR="00A54658" w:rsidRPr="00E37C4B" w:rsidRDefault="00A54658" w:rsidP="00E37C4B">
            <w:pPr>
              <w:spacing w:line="200" w:lineRule="atLeast"/>
              <w:ind w:right="450"/>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6" w:type="dxa"/>
          </w:tcPr>
          <w:p w:rsidR="00A54658" w:rsidRPr="00E37C4B" w:rsidRDefault="00A54658" w:rsidP="00E37C4B">
            <w:pPr>
              <w:spacing w:line="200" w:lineRule="atLeast"/>
              <w:ind w:right="65"/>
              <w:jc w:val="right"/>
              <w:rPr>
                <w:rFonts w:ascii="Times New Roman" w:hAnsi="Times New Roman" w:cs="Times New Roman"/>
                <w:sz w:val="22"/>
                <w:szCs w:val="22"/>
                <w:lang w:val="en-GB" w:bidi="ar-SA"/>
              </w:rPr>
            </w:pPr>
          </w:p>
        </w:tc>
        <w:tc>
          <w:tcPr>
            <w:tcW w:w="1294" w:type="dxa"/>
          </w:tcPr>
          <w:p w:rsidR="00A54658" w:rsidRPr="00E37C4B" w:rsidRDefault="00A54658" w:rsidP="00E37C4B">
            <w:pPr>
              <w:spacing w:line="200" w:lineRule="atLeast"/>
              <w:ind w:right="65"/>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4,680</w:t>
            </w:r>
          </w:p>
        </w:tc>
      </w:tr>
      <w:tr w:rsidR="00A54658" w:rsidRPr="00E37C4B" w:rsidTr="00C27427">
        <w:trPr>
          <w:trHeight w:val="101"/>
          <w:tblHeader/>
        </w:trPr>
        <w:tc>
          <w:tcPr>
            <w:tcW w:w="5040" w:type="dxa"/>
          </w:tcPr>
          <w:p w:rsidR="00A54658" w:rsidRPr="00E37C4B" w:rsidRDefault="00A54658" w:rsidP="00E37C4B">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Inventories</w:t>
            </w:r>
          </w:p>
        </w:tc>
        <w:tc>
          <w:tcPr>
            <w:tcW w:w="1350" w:type="dxa"/>
          </w:tcPr>
          <w:p w:rsidR="00A54658" w:rsidRPr="00E37C4B" w:rsidRDefault="00A54658" w:rsidP="00E37C4B">
            <w:pPr>
              <w:spacing w:line="200" w:lineRule="atLeast"/>
              <w:ind w:right="65"/>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119,373</w:t>
            </w:r>
          </w:p>
        </w:tc>
        <w:tc>
          <w:tcPr>
            <w:tcW w:w="236" w:type="dxa"/>
          </w:tcPr>
          <w:p w:rsidR="00A54658" w:rsidRPr="00E37C4B" w:rsidRDefault="00A54658" w:rsidP="00E37C4B">
            <w:pPr>
              <w:spacing w:line="200" w:lineRule="atLeast"/>
              <w:ind w:right="65"/>
              <w:jc w:val="right"/>
              <w:rPr>
                <w:rFonts w:ascii="Times New Roman" w:hAnsi="Times New Roman" w:cs="Times New Roman"/>
                <w:sz w:val="22"/>
                <w:szCs w:val="22"/>
                <w:lang w:val="en-GB" w:bidi="ar-SA"/>
              </w:rPr>
            </w:pPr>
          </w:p>
        </w:tc>
        <w:tc>
          <w:tcPr>
            <w:tcW w:w="1294" w:type="dxa"/>
          </w:tcPr>
          <w:p w:rsidR="00A54658" w:rsidRPr="00E37C4B" w:rsidRDefault="00A54658" w:rsidP="00E37C4B">
            <w:pPr>
              <w:spacing w:line="200" w:lineRule="atLeast"/>
              <w:ind w:right="65"/>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(7,659)</w:t>
            </w:r>
          </w:p>
        </w:tc>
        <w:tc>
          <w:tcPr>
            <w:tcW w:w="236" w:type="dxa"/>
          </w:tcPr>
          <w:p w:rsidR="00A54658" w:rsidRPr="00E37C4B" w:rsidRDefault="00A54658" w:rsidP="00E37C4B">
            <w:pPr>
              <w:spacing w:line="200" w:lineRule="atLeast"/>
              <w:ind w:right="65"/>
              <w:jc w:val="right"/>
              <w:rPr>
                <w:rFonts w:ascii="Times New Roman" w:hAnsi="Times New Roman" w:cs="Times New Roman"/>
                <w:sz w:val="22"/>
                <w:szCs w:val="22"/>
                <w:lang w:val="en-GB" w:bidi="ar-SA"/>
              </w:rPr>
            </w:pPr>
          </w:p>
        </w:tc>
        <w:tc>
          <w:tcPr>
            <w:tcW w:w="1294" w:type="dxa"/>
          </w:tcPr>
          <w:p w:rsidR="00A54658" w:rsidRPr="00E37C4B" w:rsidRDefault="00A54658" w:rsidP="00E37C4B">
            <w:pPr>
              <w:spacing w:line="200" w:lineRule="atLeast"/>
              <w:ind w:right="65"/>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111,714</w:t>
            </w:r>
          </w:p>
        </w:tc>
      </w:tr>
      <w:tr w:rsidR="00A54658" w:rsidRPr="00E37C4B" w:rsidTr="00C27427">
        <w:trPr>
          <w:trHeight w:val="101"/>
          <w:tblHeader/>
        </w:trPr>
        <w:tc>
          <w:tcPr>
            <w:tcW w:w="5040" w:type="dxa"/>
          </w:tcPr>
          <w:p w:rsidR="00A54658" w:rsidRPr="00E37C4B" w:rsidRDefault="003C704D" w:rsidP="00E37C4B">
            <w:pPr>
              <w:spacing w:line="200" w:lineRule="atLeast"/>
              <w:rPr>
                <w:rFonts w:ascii="Times New Roman" w:hAnsi="Times New Roman" w:cs="Times New Roman"/>
                <w:sz w:val="22"/>
                <w:szCs w:val="22"/>
                <w:lang w:val="en-GB" w:bidi="ar-SA"/>
              </w:rPr>
            </w:pPr>
            <w:r>
              <w:rPr>
                <w:rFonts w:ascii="Times New Roman" w:hAnsi="Times New Roman" w:cs="Times New Roman"/>
                <w:sz w:val="22"/>
                <w:szCs w:val="22"/>
                <w:lang w:val="en-GB" w:bidi="ar-SA"/>
              </w:rPr>
              <w:t>Property, plant and equipment</w:t>
            </w:r>
          </w:p>
        </w:tc>
        <w:tc>
          <w:tcPr>
            <w:tcW w:w="1350" w:type="dxa"/>
          </w:tcPr>
          <w:p w:rsidR="00A54658" w:rsidRPr="00E37C4B" w:rsidRDefault="00A54658" w:rsidP="00E37C4B">
            <w:pPr>
              <w:spacing w:line="200" w:lineRule="atLeast"/>
              <w:ind w:right="65"/>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211,847</w:t>
            </w:r>
          </w:p>
        </w:tc>
        <w:tc>
          <w:tcPr>
            <w:tcW w:w="236" w:type="dxa"/>
          </w:tcPr>
          <w:p w:rsidR="00A54658" w:rsidRPr="00E37C4B" w:rsidRDefault="00A54658" w:rsidP="00E37C4B">
            <w:pPr>
              <w:spacing w:line="200" w:lineRule="atLeast"/>
              <w:ind w:right="65"/>
              <w:jc w:val="right"/>
              <w:rPr>
                <w:rFonts w:ascii="Times New Roman" w:hAnsi="Times New Roman" w:cs="Times New Roman"/>
                <w:sz w:val="22"/>
                <w:szCs w:val="22"/>
                <w:lang w:val="en-GB" w:bidi="ar-SA"/>
              </w:rPr>
            </w:pPr>
          </w:p>
        </w:tc>
        <w:tc>
          <w:tcPr>
            <w:tcW w:w="1294" w:type="dxa"/>
          </w:tcPr>
          <w:p w:rsidR="00A54658" w:rsidRPr="00E37C4B" w:rsidRDefault="00A54658" w:rsidP="00E37C4B">
            <w:pPr>
              <w:spacing w:line="200" w:lineRule="atLeast"/>
              <w:ind w:right="65"/>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(99,614)</w:t>
            </w:r>
          </w:p>
        </w:tc>
        <w:tc>
          <w:tcPr>
            <w:tcW w:w="236" w:type="dxa"/>
          </w:tcPr>
          <w:p w:rsidR="00A54658" w:rsidRPr="00E37C4B" w:rsidRDefault="00A54658" w:rsidP="00E37C4B">
            <w:pPr>
              <w:spacing w:line="200" w:lineRule="atLeast"/>
              <w:ind w:right="65"/>
              <w:jc w:val="right"/>
              <w:rPr>
                <w:rFonts w:ascii="Times New Roman" w:hAnsi="Times New Roman" w:cs="Times New Roman"/>
                <w:sz w:val="22"/>
                <w:szCs w:val="22"/>
                <w:lang w:val="en-GB" w:bidi="ar-SA"/>
              </w:rPr>
            </w:pPr>
          </w:p>
        </w:tc>
        <w:tc>
          <w:tcPr>
            <w:tcW w:w="1294" w:type="dxa"/>
          </w:tcPr>
          <w:p w:rsidR="00A54658" w:rsidRPr="00E37C4B" w:rsidRDefault="00A54658" w:rsidP="00E37C4B">
            <w:pPr>
              <w:spacing w:line="200" w:lineRule="atLeast"/>
              <w:ind w:right="65"/>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112,233</w:t>
            </w:r>
          </w:p>
        </w:tc>
      </w:tr>
      <w:tr w:rsidR="00A54658" w:rsidRPr="00E37C4B" w:rsidTr="00C27427">
        <w:trPr>
          <w:trHeight w:val="101"/>
          <w:tblHeader/>
        </w:trPr>
        <w:tc>
          <w:tcPr>
            <w:tcW w:w="5040" w:type="dxa"/>
          </w:tcPr>
          <w:p w:rsidR="00A54658" w:rsidRPr="00E37C4B" w:rsidRDefault="00A54658" w:rsidP="00E37C4B">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Intangible assets</w:t>
            </w:r>
          </w:p>
        </w:tc>
        <w:tc>
          <w:tcPr>
            <w:tcW w:w="1350" w:type="dxa"/>
          </w:tcPr>
          <w:p w:rsidR="00A54658" w:rsidRPr="00E37C4B" w:rsidRDefault="00A54658" w:rsidP="00E37C4B">
            <w:pPr>
              <w:spacing w:line="200" w:lineRule="atLeast"/>
              <w:ind w:right="65"/>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7,851</w:t>
            </w:r>
          </w:p>
        </w:tc>
        <w:tc>
          <w:tcPr>
            <w:tcW w:w="236" w:type="dxa"/>
          </w:tcPr>
          <w:p w:rsidR="00A54658" w:rsidRPr="00E37C4B" w:rsidRDefault="00A54658" w:rsidP="00E37C4B">
            <w:pPr>
              <w:spacing w:line="200" w:lineRule="atLeast"/>
              <w:ind w:right="65"/>
              <w:jc w:val="right"/>
              <w:rPr>
                <w:rFonts w:ascii="Times New Roman" w:hAnsi="Times New Roman" w:cs="Times New Roman"/>
                <w:sz w:val="22"/>
                <w:szCs w:val="22"/>
                <w:lang w:val="en-GB" w:bidi="ar-SA"/>
              </w:rPr>
            </w:pPr>
          </w:p>
        </w:tc>
        <w:tc>
          <w:tcPr>
            <w:tcW w:w="1294" w:type="dxa"/>
          </w:tcPr>
          <w:p w:rsidR="00A54658" w:rsidRPr="00E37C4B" w:rsidRDefault="00A54658" w:rsidP="00E37C4B">
            <w:pPr>
              <w:spacing w:line="200" w:lineRule="atLeast"/>
              <w:ind w:right="65"/>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(1,747)</w:t>
            </w:r>
          </w:p>
        </w:tc>
        <w:tc>
          <w:tcPr>
            <w:tcW w:w="236" w:type="dxa"/>
          </w:tcPr>
          <w:p w:rsidR="00A54658" w:rsidRPr="00E37C4B" w:rsidRDefault="00A54658" w:rsidP="00E37C4B">
            <w:pPr>
              <w:spacing w:line="200" w:lineRule="atLeast"/>
              <w:ind w:right="65"/>
              <w:jc w:val="right"/>
              <w:rPr>
                <w:rFonts w:ascii="Times New Roman" w:hAnsi="Times New Roman" w:cs="Times New Roman"/>
                <w:sz w:val="22"/>
                <w:szCs w:val="22"/>
                <w:lang w:val="en-GB" w:bidi="ar-SA"/>
              </w:rPr>
            </w:pPr>
          </w:p>
        </w:tc>
        <w:tc>
          <w:tcPr>
            <w:tcW w:w="1294" w:type="dxa"/>
          </w:tcPr>
          <w:p w:rsidR="00A54658" w:rsidRPr="00E37C4B" w:rsidRDefault="00A54658" w:rsidP="00E37C4B">
            <w:pPr>
              <w:spacing w:line="200" w:lineRule="atLeast"/>
              <w:ind w:right="65"/>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6,104</w:t>
            </w:r>
          </w:p>
        </w:tc>
      </w:tr>
      <w:tr w:rsidR="00A54658" w:rsidRPr="00E37C4B" w:rsidTr="00C27427">
        <w:trPr>
          <w:trHeight w:val="101"/>
          <w:tblHeader/>
        </w:trPr>
        <w:tc>
          <w:tcPr>
            <w:tcW w:w="5040" w:type="dxa"/>
          </w:tcPr>
          <w:p w:rsidR="00A54658" w:rsidRPr="00E37C4B" w:rsidRDefault="00A54658" w:rsidP="00E37C4B">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Trade accounts payable and other payables </w:t>
            </w:r>
          </w:p>
        </w:tc>
        <w:tc>
          <w:tcPr>
            <w:tcW w:w="1350" w:type="dxa"/>
          </w:tcPr>
          <w:p w:rsidR="00A54658" w:rsidRPr="00E37C4B" w:rsidRDefault="00A54658" w:rsidP="00E37C4B">
            <w:pPr>
              <w:spacing w:line="200" w:lineRule="atLeast"/>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(111,160)</w:t>
            </w:r>
          </w:p>
        </w:tc>
        <w:tc>
          <w:tcPr>
            <w:tcW w:w="236" w:type="dxa"/>
          </w:tcPr>
          <w:p w:rsidR="00A54658" w:rsidRPr="00E37C4B" w:rsidRDefault="00A54658" w:rsidP="00E37C4B">
            <w:pPr>
              <w:spacing w:line="200" w:lineRule="atLeast"/>
              <w:jc w:val="right"/>
              <w:rPr>
                <w:rFonts w:ascii="Times New Roman" w:hAnsi="Times New Roman" w:cs="Times New Roman"/>
                <w:sz w:val="22"/>
                <w:szCs w:val="22"/>
                <w:lang w:val="en-GB" w:bidi="ar-SA"/>
              </w:rPr>
            </w:pPr>
          </w:p>
        </w:tc>
        <w:tc>
          <w:tcPr>
            <w:tcW w:w="1294" w:type="dxa"/>
          </w:tcPr>
          <w:p w:rsidR="00A54658" w:rsidRPr="00E37C4B" w:rsidRDefault="00A54658" w:rsidP="00E37C4B">
            <w:pPr>
              <w:spacing w:line="200" w:lineRule="atLeast"/>
              <w:ind w:right="65"/>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(10,117)</w:t>
            </w:r>
          </w:p>
        </w:tc>
        <w:tc>
          <w:tcPr>
            <w:tcW w:w="236" w:type="dxa"/>
          </w:tcPr>
          <w:p w:rsidR="00A54658" w:rsidRPr="00E37C4B" w:rsidRDefault="00A54658" w:rsidP="00E37C4B">
            <w:pPr>
              <w:spacing w:line="200" w:lineRule="atLeast"/>
              <w:jc w:val="right"/>
              <w:rPr>
                <w:rFonts w:ascii="Times New Roman" w:hAnsi="Times New Roman" w:cs="Times New Roman"/>
                <w:sz w:val="22"/>
                <w:szCs w:val="22"/>
                <w:lang w:val="en-GB" w:bidi="ar-SA"/>
              </w:rPr>
            </w:pPr>
          </w:p>
        </w:tc>
        <w:tc>
          <w:tcPr>
            <w:tcW w:w="1294" w:type="dxa"/>
          </w:tcPr>
          <w:p w:rsidR="00A54658" w:rsidRPr="00E37C4B" w:rsidRDefault="00A54658" w:rsidP="00E37C4B">
            <w:pPr>
              <w:spacing w:line="200" w:lineRule="atLeast"/>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(121,277)</w:t>
            </w:r>
          </w:p>
        </w:tc>
      </w:tr>
      <w:tr w:rsidR="00A54658" w:rsidRPr="00E37C4B" w:rsidTr="00C27427">
        <w:trPr>
          <w:trHeight w:val="101"/>
          <w:tblHeader/>
        </w:trPr>
        <w:tc>
          <w:tcPr>
            <w:tcW w:w="5040" w:type="dxa"/>
          </w:tcPr>
          <w:p w:rsidR="00A54658" w:rsidRPr="00E37C4B" w:rsidRDefault="00A54658" w:rsidP="00E37C4B">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Loan from related party </w:t>
            </w:r>
          </w:p>
        </w:tc>
        <w:tc>
          <w:tcPr>
            <w:tcW w:w="1350" w:type="dxa"/>
            <w:tcBorders>
              <w:bottom w:val="single" w:sz="4" w:space="0" w:color="auto"/>
            </w:tcBorders>
          </w:tcPr>
          <w:p w:rsidR="00A54658" w:rsidRPr="00E37C4B" w:rsidRDefault="00A54658" w:rsidP="00E37C4B">
            <w:pPr>
              <w:spacing w:line="200" w:lineRule="atLeast"/>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(40,008)</w:t>
            </w:r>
          </w:p>
        </w:tc>
        <w:tc>
          <w:tcPr>
            <w:tcW w:w="236" w:type="dxa"/>
          </w:tcPr>
          <w:p w:rsidR="00A54658" w:rsidRPr="00E37C4B" w:rsidRDefault="00A54658" w:rsidP="00E37C4B">
            <w:pPr>
              <w:spacing w:line="200" w:lineRule="atLeast"/>
              <w:jc w:val="right"/>
              <w:rPr>
                <w:rFonts w:ascii="Times New Roman" w:hAnsi="Times New Roman" w:cs="Times New Roman"/>
                <w:sz w:val="22"/>
                <w:szCs w:val="22"/>
                <w:lang w:val="en-GB" w:bidi="ar-SA"/>
              </w:rPr>
            </w:pPr>
          </w:p>
        </w:tc>
        <w:tc>
          <w:tcPr>
            <w:tcW w:w="1294" w:type="dxa"/>
            <w:tcBorders>
              <w:bottom w:val="single" w:sz="4" w:space="0" w:color="auto"/>
            </w:tcBorders>
          </w:tcPr>
          <w:p w:rsidR="00A54658" w:rsidRPr="00E37C4B" w:rsidRDefault="00A54658" w:rsidP="00E37C4B">
            <w:pPr>
              <w:spacing w:line="200" w:lineRule="atLeast"/>
              <w:ind w:right="450"/>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6" w:type="dxa"/>
          </w:tcPr>
          <w:p w:rsidR="00A54658" w:rsidRPr="00E37C4B" w:rsidRDefault="00A54658" w:rsidP="00E37C4B">
            <w:pPr>
              <w:spacing w:line="200" w:lineRule="atLeast"/>
              <w:jc w:val="right"/>
              <w:rPr>
                <w:rFonts w:ascii="Times New Roman" w:hAnsi="Times New Roman" w:cs="Times New Roman"/>
                <w:sz w:val="22"/>
                <w:szCs w:val="22"/>
                <w:lang w:val="en-GB" w:bidi="ar-SA"/>
              </w:rPr>
            </w:pPr>
          </w:p>
        </w:tc>
        <w:tc>
          <w:tcPr>
            <w:tcW w:w="1294" w:type="dxa"/>
          </w:tcPr>
          <w:p w:rsidR="00A54658" w:rsidRPr="00E37C4B" w:rsidRDefault="00A54658" w:rsidP="00E37C4B">
            <w:pPr>
              <w:spacing w:line="200" w:lineRule="atLeast"/>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(40,008)</w:t>
            </w:r>
          </w:p>
        </w:tc>
      </w:tr>
      <w:tr w:rsidR="00A54658" w:rsidRPr="00E37C4B" w:rsidTr="00C27427">
        <w:trPr>
          <w:trHeight w:val="101"/>
          <w:tblHeader/>
        </w:trPr>
        <w:tc>
          <w:tcPr>
            <w:tcW w:w="5040" w:type="dxa"/>
          </w:tcPr>
          <w:p w:rsidR="00A54658" w:rsidRPr="00E37C4B" w:rsidRDefault="00A54658" w:rsidP="00E37C4B">
            <w:pPr>
              <w:spacing w:line="200" w:lineRule="atLeas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Carrying amounts of net identifiable net assets</w:t>
            </w:r>
          </w:p>
        </w:tc>
        <w:tc>
          <w:tcPr>
            <w:tcW w:w="1350" w:type="dxa"/>
            <w:tcBorders>
              <w:top w:val="single" w:sz="4" w:space="0" w:color="auto"/>
              <w:bottom w:val="double" w:sz="4" w:space="0" w:color="auto"/>
            </w:tcBorders>
          </w:tcPr>
          <w:p w:rsidR="00A54658" w:rsidRPr="00E37C4B" w:rsidRDefault="004E7B96" w:rsidP="00E37C4B">
            <w:pPr>
              <w:spacing w:line="200" w:lineRule="atLeast"/>
              <w:ind w:right="65"/>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363,174</w:t>
            </w:r>
          </w:p>
        </w:tc>
        <w:tc>
          <w:tcPr>
            <w:tcW w:w="236" w:type="dxa"/>
          </w:tcPr>
          <w:p w:rsidR="00A54658" w:rsidRPr="00E37C4B" w:rsidRDefault="00A54658" w:rsidP="00E37C4B">
            <w:pPr>
              <w:spacing w:line="200" w:lineRule="atLeast"/>
              <w:ind w:right="65"/>
              <w:jc w:val="right"/>
              <w:rPr>
                <w:rFonts w:ascii="Times New Roman" w:hAnsi="Times New Roman" w:cs="Times New Roman"/>
                <w:b/>
                <w:bCs/>
                <w:sz w:val="22"/>
                <w:szCs w:val="22"/>
                <w:lang w:val="en-GB" w:bidi="ar-SA"/>
              </w:rPr>
            </w:pPr>
          </w:p>
        </w:tc>
        <w:tc>
          <w:tcPr>
            <w:tcW w:w="1294" w:type="dxa"/>
            <w:tcBorders>
              <w:top w:val="single" w:sz="4" w:space="0" w:color="auto"/>
              <w:bottom w:val="double" w:sz="4" w:space="0" w:color="auto"/>
            </w:tcBorders>
          </w:tcPr>
          <w:p w:rsidR="00A54658" w:rsidRPr="00E37C4B" w:rsidRDefault="004E7B96" w:rsidP="00E37C4B">
            <w:pPr>
              <w:spacing w:line="200" w:lineRule="atLeast"/>
              <w:ind w:right="65"/>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(119,137)</w:t>
            </w:r>
          </w:p>
        </w:tc>
        <w:tc>
          <w:tcPr>
            <w:tcW w:w="236" w:type="dxa"/>
          </w:tcPr>
          <w:p w:rsidR="00A54658" w:rsidRPr="00E37C4B" w:rsidRDefault="00A54658" w:rsidP="00E37C4B">
            <w:pPr>
              <w:spacing w:line="200" w:lineRule="atLeast"/>
              <w:ind w:right="65"/>
              <w:jc w:val="right"/>
              <w:rPr>
                <w:rFonts w:ascii="Times New Roman" w:hAnsi="Times New Roman" w:cs="Times New Roman"/>
                <w:b/>
                <w:bCs/>
                <w:sz w:val="22"/>
                <w:szCs w:val="22"/>
                <w:lang w:val="en-GB" w:bidi="ar-SA"/>
              </w:rPr>
            </w:pPr>
          </w:p>
        </w:tc>
        <w:tc>
          <w:tcPr>
            <w:tcW w:w="1294" w:type="dxa"/>
            <w:tcBorders>
              <w:top w:val="single" w:sz="4" w:space="0" w:color="auto"/>
            </w:tcBorders>
          </w:tcPr>
          <w:p w:rsidR="00A54658" w:rsidRPr="00E37C4B" w:rsidRDefault="00A54658" w:rsidP="00E37C4B">
            <w:pPr>
              <w:spacing w:line="200" w:lineRule="atLeast"/>
              <w:ind w:right="65"/>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244,037</w:t>
            </w:r>
          </w:p>
        </w:tc>
      </w:tr>
      <w:tr w:rsidR="00A54658" w:rsidRPr="00E37C4B" w:rsidTr="00C27427">
        <w:trPr>
          <w:trHeight w:val="101"/>
          <w:tblHeader/>
        </w:trPr>
        <w:tc>
          <w:tcPr>
            <w:tcW w:w="5040" w:type="dxa"/>
          </w:tcPr>
          <w:p w:rsidR="00A54658" w:rsidRPr="00E37C4B" w:rsidRDefault="00A54658" w:rsidP="00E37C4B">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Less : Non-controlling interests</w:t>
            </w:r>
          </w:p>
        </w:tc>
        <w:tc>
          <w:tcPr>
            <w:tcW w:w="1350" w:type="dxa"/>
            <w:tcBorders>
              <w:top w:val="double" w:sz="4" w:space="0" w:color="auto"/>
            </w:tcBorders>
          </w:tcPr>
          <w:p w:rsidR="00A54658" w:rsidRPr="00E37C4B" w:rsidRDefault="00A54658" w:rsidP="00E37C4B">
            <w:pPr>
              <w:spacing w:line="200" w:lineRule="atLeast"/>
              <w:jc w:val="right"/>
              <w:rPr>
                <w:rFonts w:ascii="Times New Roman" w:hAnsi="Times New Roman" w:cs="Times New Roman"/>
                <w:sz w:val="22"/>
                <w:szCs w:val="22"/>
                <w:lang w:val="en-GB" w:bidi="ar-SA"/>
              </w:rPr>
            </w:pPr>
          </w:p>
        </w:tc>
        <w:tc>
          <w:tcPr>
            <w:tcW w:w="236" w:type="dxa"/>
          </w:tcPr>
          <w:p w:rsidR="00A54658" w:rsidRPr="00E37C4B" w:rsidRDefault="00A54658" w:rsidP="00E37C4B">
            <w:pPr>
              <w:spacing w:line="200" w:lineRule="atLeast"/>
              <w:jc w:val="right"/>
              <w:rPr>
                <w:rFonts w:ascii="Times New Roman" w:hAnsi="Times New Roman" w:cs="Times New Roman"/>
                <w:sz w:val="22"/>
                <w:szCs w:val="22"/>
                <w:lang w:val="en-GB" w:bidi="ar-SA"/>
              </w:rPr>
            </w:pPr>
          </w:p>
        </w:tc>
        <w:tc>
          <w:tcPr>
            <w:tcW w:w="1294" w:type="dxa"/>
            <w:tcBorders>
              <w:top w:val="double" w:sz="4" w:space="0" w:color="auto"/>
            </w:tcBorders>
          </w:tcPr>
          <w:p w:rsidR="00A54658" w:rsidRPr="00E37C4B" w:rsidRDefault="00A54658" w:rsidP="00E37C4B">
            <w:pPr>
              <w:spacing w:line="200" w:lineRule="atLeast"/>
              <w:jc w:val="right"/>
              <w:rPr>
                <w:rFonts w:ascii="Times New Roman" w:hAnsi="Times New Roman" w:cs="Times New Roman"/>
                <w:sz w:val="22"/>
                <w:szCs w:val="22"/>
                <w:lang w:val="en-GB" w:bidi="ar-SA"/>
              </w:rPr>
            </w:pPr>
          </w:p>
        </w:tc>
        <w:tc>
          <w:tcPr>
            <w:tcW w:w="236" w:type="dxa"/>
          </w:tcPr>
          <w:p w:rsidR="00A54658" w:rsidRPr="00E37C4B" w:rsidRDefault="00A54658" w:rsidP="00E37C4B">
            <w:pPr>
              <w:spacing w:line="200" w:lineRule="atLeast"/>
              <w:jc w:val="right"/>
              <w:rPr>
                <w:rFonts w:ascii="Times New Roman" w:hAnsi="Times New Roman" w:cs="Times New Roman"/>
                <w:sz w:val="22"/>
                <w:szCs w:val="22"/>
                <w:lang w:val="en-GB" w:bidi="ar-SA"/>
              </w:rPr>
            </w:pPr>
          </w:p>
        </w:tc>
        <w:tc>
          <w:tcPr>
            <w:tcW w:w="1294" w:type="dxa"/>
            <w:tcBorders>
              <w:bottom w:val="single" w:sz="4" w:space="0" w:color="auto"/>
            </w:tcBorders>
          </w:tcPr>
          <w:p w:rsidR="00A54658" w:rsidRPr="00E37C4B" w:rsidRDefault="00A54658" w:rsidP="00E37C4B">
            <w:pPr>
              <w:spacing w:line="200" w:lineRule="atLeast"/>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(119,578)</w:t>
            </w:r>
          </w:p>
        </w:tc>
      </w:tr>
      <w:tr w:rsidR="00A54658" w:rsidRPr="00E37C4B" w:rsidTr="00C27427">
        <w:trPr>
          <w:trHeight w:val="101"/>
          <w:tblHeader/>
        </w:trPr>
        <w:tc>
          <w:tcPr>
            <w:tcW w:w="5040" w:type="dxa"/>
          </w:tcPr>
          <w:p w:rsidR="00A54658" w:rsidRPr="00E37C4B" w:rsidRDefault="00A54658" w:rsidP="00E37C4B">
            <w:pPr>
              <w:spacing w:line="200" w:lineRule="atLeas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Recognised value of net asset acquired</w:t>
            </w:r>
          </w:p>
        </w:tc>
        <w:tc>
          <w:tcPr>
            <w:tcW w:w="1350" w:type="dxa"/>
          </w:tcPr>
          <w:p w:rsidR="00A54658" w:rsidRPr="00E37C4B" w:rsidRDefault="00A54658" w:rsidP="00E37C4B">
            <w:pPr>
              <w:spacing w:line="200" w:lineRule="atLeast"/>
              <w:ind w:right="65"/>
              <w:jc w:val="right"/>
              <w:rPr>
                <w:rFonts w:ascii="Times New Roman" w:hAnsi="Times New Roman" w:cs="Times New Roman"/>
                <w:b/>
                <w:bCs/>
                <w:sz w:val="22"/>
                <w:szCs w:val="22"/>
                <w:lang w:val="en-GB" w:bidi="ar-SA"/>
              </w:rPr>
            </w:pPr>
          </w:p>
        </w:tc>
        <w:tc>
          <w:tcPr>
            <w:tcW w:w="236" w:type="dxa"/>
          </w:tcPr>
          <w:p w:rsidR="00A54658" w:rsidRPr="00E37C4B" w:rsidRDefault="00A54658" w:rsidP="00E37C4B">
            <w:pPr>
              <w:spacing w:line="200" w:lineRule="atLeast"/>
              <w:ind w:right="65"/>
              <w:jc w:val="right"/>
              <w:rPr>
                <w:rFonts w:ascii="Times New Roman" w:hAnsi="Times New Roman" w:cs="Times New Roman"/>
                <w:b/>
                <w:bCs/>
                <w:sz w:val="22"/>
                <w:szCs w:val="22"/>
                <w:lang w:val="en-GB" w:bidi="ar-SA"/>
              </w:rPr>
            </w:pPr>
          </w:p>
        </w:tc>
        <w:tc>
          <w:tcPr>
            <w:tcW w:w="1294" w:type="dxa"/>
          </w:tcPr>
          <w:p w:rsidR="00A54658" w:rsidRPr="00E37C4B" w:rsidRDefault="00A54658" w:rsidP="00E37C4B">
            <w:pPr>
              <w:spacing w:line="200" w:lineRule="atLeast"/>
              <w:ind w:right="65"/>
              <w:jc w:val="right"/>
              <w:rPr>
                <w:rFonts w:ascii="Times New Roman" w:hAnsi="Times New Roman" w:cs="Times New Roman"/>
                <w:b/>
                <w:bCs/>
                <w:sz w:val="22"/>
                <w:szCs w:val="22"/>
                <w:lang w:val="en-GB" w:bidi="ar-SA"/>
              </w:rPr>
            </w:pPr>
          </w:p>
        </w:tc>
        <w:tc>
          <w:tcPr>
            <w:tcW w:w="236" w:type="dxa"/>
          </w:tcPr>
          <w:p w:rsidR="00A54658" w:rsidRPr="00E37C4B" w:rsidRDefault="00A54658" w:rsidP="00E37C4B">
            <w:pPr>
              <w:spacing w:line="200" w:lineRule="atLeast"/>
              <w:ind w:right="65"/>
              <w:jc w:val="right"/>
              <w:rPr>
                <w:rFonts w:ascii="Times New Roman" w:hAnsi="Times New Roman" w:cs="Times New Roman"/>
                <w:b/>
                <w:bCs/>
                <w:sz w:val="22"/>
                <w:szCs w:val="22"/>
                <w:lang w:val="en-GB" w:bidi="ar-SA"/>
              </w:rPr>
            </w:pPr>
          </w:p>
        </w:tc>
        <w:tc>
          <w:tcPr>
            <w:tcW w:w="1294" w:type="dxa"/>
            <w:tcBorders>
              <w:top w:val="single" w:sz="4" w:space="0" w:color="auto"/>
            </w:tcBorders>
          </w:tcPr>
          <w:p w:rsidR="00A54658" w:rsidRPr="00E37C4B" w:rsidRDefault="00A54658" w:rsidP="00E37C4B">
            <w:pPr>
              <w:spacing w:line="200" w:lineRule="atLeast"/>
              <w:ind w:right="65"/>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124,459</w:t>
            </w:r>
          </w:p>
        </w:tc>
      </w:tr>
      <w:tr w:rsidR="00A54658" w:rsidRPr="00E37C4B" w:rsidTr="00C27427">
        <w:trPr>
          <w:trHeight w:val="101"/>
          <w:tblHeader/>
        </w:trPr>
        <w:tc>
          <w:tcPr>
            <w:tcW w:w="5040" w:type="dxa"/>
          </w:tcPr>
          <w:p w:rsidR="00A54658" w:rsidRPr="00E37C4B" w:rsidRDefault="00DB46E4" w:rsidP="00E37C4B">
            <w:pPr>
              <w:spacing w:line="200" w:lineRule="atLeast"/>
              <w:rPr>
                <w:rFonts w:ascii="Times New Roman" w:hAnsi="Times New Roman" w:cs="Times New Roman"/>
                <w:b/>
                <w:bCs/>
                <w:sz w:val="22"/>
                <w:szCs w:val="22"/>
                <w:lang w:val="en-GB" w:bidi="ar-SA"/>
              </w:rPr>
            </w:pPr>
            <w:r w:rsidRPr="00E37C4B">
              <w:rPr>
                <w:rFonts w:ascii="Times New Roman" w:hAnsi="Times New Roman" w:cs="Times New Roman"/>
                <w:sz w:val="22"/>
                <w:szCs w:val="22"/>
                <w:lang w:val="en-GB" w:bidi="ar-SA"/>
              </w:rPr>
              <w:t xml:space="preserve">Less : </w:t>
            </w:r>
            <w:r w:rsidR="00A54658" w:rsidRPr="00E37C4B">
              <w:rPr>
                <w:rFonts w:ascii="Times New Roman" w:hAnsi="Times New Roman" w:cs="Times New Roman"/>
                <w:sz w:val="22"/>
                <w:szCs w:val="22"/>
                <w:lang w:val="en-GB" w:bidi="ar-SA"/>
              </w:rPr>
              <w:t>Fair value of previously-held equity interest</w:t>
            </w:r>
          </w:p>
        </w:tc>
        <w:tc>
          <w:tcPr>
            <w:tcW w:w="1350" w:type="dxa"/>
          </w:tcPr>
          <w:p w:rsidR="00A54658" w:rsidRPr="00E37C4B" w:rsidRDefault="00A54658" w:rsidP="00E37C4B">
            <w:pPr>
              <w:spacing w:line="200" w:lineRule="atLeast"/>
              <w:ind w:right="65"/>
              <w:jc w:val="right"/>
              <w:rPr>
                <w:rFonts w:ascii="Times New Roman" w:hAnsi="Times New Roman" w:cs="Times New Roman"/>
                <w:sz w:val="22"/>
                <w:szCs w:val="22"/>
                <w:lang w:val="en-GB" w:bidi="ar-SA"/>
              </w:rPr>
            </w:pPr>
          </w:p>
        </w:tc>
        <w:tc>
          <w:tcPr>
            <w:tcW w:w="236" w:type="dxa"/>
          </w:tcPr>
          <w:p w:rsidR="00A54658" w:rsidRPr="00E37C4B" w:rsidRDefault="00A54658" w:rsidP="00E37C4B">
            <w:pPr>
              <w:spacing w:line="200" w:lineRule="atLeast"/>
              <w:ind w:right="65"/>
              <w:jc w:val="right"/>
              <w:rPr>
                <w:rFonts w:ascii="Times New Roman" w:hAnsi="Times New Roman" w:cs="Times New Roman"/>
                <w:sz w:val="22"/>
                <w:szCs w:val="22"/>
                <w:lang w:val="en-GB" w:bidi="ar-SA"/>
              </w:rPr>
            </w:pPr>
          </w:p>
        </w:tc>
        <w:tc>
          <w:tcPr>
            <w:tcW w:w="1294" w:type="dxa"/>
          </w:tcPr>
          <w:p w:rsidR="00A54658" w:rsidRPr="00E37C4B" w:rsidRDefault="00A54658" w:rsidP="00E37C4B">
            <w:pPr>
              <w:spacing w:line="200" w:lineRule="atLeast"/>
              <w:ind w:right="65"/>
              <w:jc w:val="right"/>
              <w:rPr>
                <w:rFonts w:ascii="Times New Roman" w:hAnsi="Times New Roman" w:cs="Times New Roman"/>
                <w:sz w:val="22"/>
                <w:szCs w:val="22"/>
                <w:lang w:val="en-GB" w:bidi="ar-SA"/>
              </w:rPr>
            </w:pPr>
          </w:p>
        </w:tc>
        <w:tc>
          <w:tcPr>
            <w:tcW w:w="236" w:type="dxa"/>
          </w:tcPr>
          <w:p w:rsidR="00A54658" w:rsidRPr="00E37C4B" w:rsidRDefault="00A54658" w:rsidP="00E37C4B">
            <w:pPr>
              <w:spacing w:line="200" w:lineRule="atLeast"/>
              <w:ind w:right="65"/>
              <w:jc w:val="right"/>
              <w:rPr>
                <w:rFonts w:ascii="Times New Roman" w:hAnsi="Times New Roman" w:cs="Times New Roman"/>
                <w:sz w:val="22"/>
                <w:szCs w:val="22"/>
                <w:lang w:val="en-GB" w:bidi="ar-SA"/>
              </w:rPr>
            </w:pPr>
          </w:p>
        </w:tc>
        <w:tc>
          <w:tcPr>
            <w:tcW w:w="1294" w:type="dxa"/>
          </w:tcPr>
          <w:p w:rsidR="00A54658" w:rsidRPr="00E37C4B" w:rsidRDefault="00A54658" w:rsidP="00E37C4B">
            <w:pPr>
              <w:spacing w:line="200" w:lineRule="atLeast"/>
              <w:ind w:right="65"/>
              <w:jc w:val="right"/>
              <w:rPr>
                <w:rFonts w:ascii="Times New Roman" w:hAnsi="Times New Roman" w:cs="Times New Roman"/>
                <w:sz w:val="22"/>
                <w:szCs w:val="22"/>
                <w:lang w:val="en-GB" w:bidi="ar-SA"/>
              </w:rPr>
            </w:pPr>
          </w:p>
        </w:tc>
      </w:tr>
      <w:tr w:rsidR="00A54658" w:rsidRPr="00E37C4B" w:rsidTr="00C27427">
        <w:trPr>
          <w:trHeight w:val="101"/>
          <w:tblHeader/>
        </w:trPr>
        <w:tc>
          <w:tcPr>
            <w:tcW w:w="5040" w:type="dxa"/>
          </w:tcPr>
          <w:p w:rsidR="00A54658" w:rsidRPr="00E37C4B" w:rsidRDefault="00A54658" w:rsidP="00E37C4B">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   prior to the change of status from associate </w:t>
            </w:r>
            <w:r w:rsidRPr="00E37C4B">
              <w:rPr>
                <w:rFonts w:ascii="Times New Roman" w:hAnsi="Times New Roman" w:cs="Times New Roman"/>
                <w:sz w:val="22"/>
                <w:szCs w:val="22"/>
                <w:lang w:val="en-GB" w:bidi="ar-SA"/>
              </w:rPr>
              <w:br/>
              <w:t xml:space="preserve">   to subsidiary</w:t>
            </w:r>
          </w:p>
        </w:tc>
        <w:tc>
          <w:tcPr>
            <w:tcW w:w="1350" w:type="dxa"/>
          </w:tcPr>
          <w:p w:rsidR="00A54658" w:rsidRPr="00E37C4B" w:rsidRDefault="00A54658" w:rsidP="00E37C4B">
            <w:pPr>
              <w:spacing w:line="200" w:lineRule="atLeast"/>
              <w:jc w:val="right"/>
              <w:rPr>
                <w:rFonts w:ascii="Times New Roman" w:hAnsi="Times New Roman" w:cs="Times New Roman"/>
                <w:sz w:val="22"/>
                <w:szCs w:val="22"/>
                <w:lang w:val="en-GB" w:bidi="ar-SA"/>
              </w:rPr>
            </w:pPr>
          </w:p>
        </w:tc>
        <w:tc>
          <w:tcPr>
            <w:tcW w:w="236" w:type="dxa"/>
          </w:tcPr>
          <w:p w:rsidR="00A54658" w:rsidRPr="00E37C4B" w:rsidRDefault="00A54658" w:rsidP="00E37C4B">
            <w:pPr>
              <w:spacing w:line="200" w:lineRule="atLeast"/>
              <w:jc w:val="right"/>
              <w:rPr>
                <w:rFonts w:ascii="Times New Roman" w:hAnsi="Times New Roman" w:cs="Times New Roman"/>
                <w:sz w:val="22"/>
                <w:szCs w:val="22"/>
                <w:lang w:val="en-GB" w:bidi="ar-SA"/>
              </w:rPr>
            </w:pPr>
          </w:p>
        </w:tc>
        <w:tc>
          <w:tcPr>
            <w:tcW w:w="1294" w:type="dxa"/>
          </w:tcPr>
          <w:p w:rsidR="00A54658" w:rsidRPr="00E37C4B" w:rsidRDefault="00A54658" w:rsidP="00E37C4B">
            <w:pPr>
              <w:spacing w:line="200" w:lineRule="atLeast"/>
              <w:jc w:val="right"/>
              <w:rPr>
                <w:rFonts w:ascii="Times New Roman" w:hAnsi="Times New Roman" w:cs="Times New Roman"/>
                <w:sz w:val="22"/>
                <w:szCs w:val="22"/>
                <w:lang w:val="en-GB" w:bidi="ar-SA"/>
              </w:rPr>
            </w:pPr>
          </w:p>
        </w:tc>
        <w:tc>
          <w:tcPr>
            <w:tcW w:w="236" w:type="dxa"/>
          </w:tcPr>
          <w:p w:rsidR="00A54658" w:rsidRPr="00E37C4B" w:rsidRDefault="00A54658" w:rsidP="00E37C4B">
            <w:pPr>
              <w:spacing w:line="200" w:lineRule="atLeast"/>
              <w:jc w:val="right"/>
              <w:rPr>
                <w:rFonts w:ascii="Times New Roman" w:hAnsi="Times New Roman" w:cs="Times New Roman"/>
                <w:sz w:val="22"/>
                <w:szCs w:val="22"/>
                <w:lang w:val="en-GB" w:bidi="ar-SA"/>
              </w:rPr>
            </w:pPr>
          </w:p>
        </w:tc>
        <w:tc>
          <w:tcPr>
            <w:tcW w:w="1294" w:type="dxa"/>
            <w:tcBorders>
              <w:bottom w:val="single" w:sz="4" w:space="0" w:color="auto"/>
            </w:tcBorders>
          </w:tcPr>
          <w:p w:rsidR="00A54658" w:rsidRPr="00E37C4B" w:rsidRDefault="00A54658" w:rsidP="00E37C4B">
            <w:pPr>
              <w:spacing w:line="200" w:lineRule="atLeast"/>
              <w:jc w:val="right"/>
              <w:rPr>
                <w:rFonts w:ascii="Times New Roman" w:hAnsi="Times New Roman" w:cs="Times New Roman"/>
                <w:sz w:val="22"/>
                <w:szCs w:val="22"/>
                <w:lang w:val="en-GB" w:bidi="ar-SA"/>
              </w:rPr>
            </w:pPr>
          </w:p>
          <w:p w:rsidR="00A54658" w:rsidRPr="00E37C4B" w:rsidRDefault="00A54658" w:rsidP="00E37C4B">
            <w:pPr>
              <w:spacing w:line="200" w:lineRule="atLeast"/>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(29,798)</w:t>
            </w:r>
          </w:p>
        </w:tc>
      </w:tr>
      <w:tr w:rsidR="00DE4D84" w:rsidRPr="00E37C4B" w:rsidTr="00C27427">
        <w:trPr>
          <w:trHeight w:val="245"/>
          <w:tblHeader/>
        </w:trPr>
        <w:tc>
          <w:tcPr>
            <w:tcW w:w="5040" w:type="dxa"/>
          </w:tcPr>
          <w:p w:rsidR="00DE4D84" w:rsidRPr="00E37C4B" w:rsidRDefault="00DE4D84" w:rsidP="00E37C4B">
            <w:pPr>
              <w:autoSpaceDE w:val="0"/>
              <w:autoSpaceDN w:val="0"/>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Total identifiable net assets</w:t>
            </w:r>
          </w:p>
        </w:tc>
        <w:tc>
          <w:tcPr>
            <w:tcW w:w="1350" w:type="dxa"/>
          </w:tcPr>
          <w:p w:rsidR="00DE4D84" w:rsidRPr="00E37C4B" w:rsidRDefault="00DE4D84" w:rsidP="00E37C4B">
            <w:pPr>
              <w:spacing w:line="200" w:lineRule="atLeast"/>
              <w:ind w:right="65"/>
              <w:jc w:val="right"/>
              <w:rPr>
                <w:rFonts w:ascii="Times New Roman" w:hAnsi="Times New Roman" w:cs="Times New Roman"/>
                <w:sz w:val="22"/>
                <w:szCs w:val="22"/>
                <w:lang w:val="en-GB" w:bidi="ar-SA"/>
              </w:rPr>
            </w:pPr>
          </w:p>
        </w:tc>
        <w:tc>
          <w:tcPr>
            <w:tcW w:w="236" w:type="dxa"/>
          </w:tcPr>
          <w:p w:rsidR="00DE4D84" w:rsidRPr="00E37C4B" w:rsidRDefault="00DE4D84" w:rsidP="00E37C4B">
            <w:pPr>
              <w:spacing w:line="200" w:lineRule="atLeast"/>
              <w:ind w:right="65"/>
              <w:jc w:val="right"/>
              <w:rPr>
                <w:rFonts w:ascii="Times New Roman" w:hAnsi="Times New Roman" w:cs="Times New Roman"/>
                <w:sz w:val="22"/>
                <w:szCs w:val="22"/>
                <w:lang w:val="en-GB" w:bidi="ar-SA"/>
              </w:rPr>
            </w:pPr>
          </w:p>
        </w:tc>
        <w:tc>
          <w:tcPr>
            <w:tcW w:w="1294" w:type="dxa"/>
          </w:tcPr>
          <w:p w:rsidR="00DE4D84" w:rsidRPr="00E37C4B" w:rsidRDefault="00DE4D84" w:rsidP="00E37C4B">
            <w:pPr>
              <w:spacing w:line="200" w:lineRule="atLeast"/>
              <w:ind w:right="65"/>
              <w:jc w:val="right"/>
              <w:rPr>
                <w:rFonts w:ascii="Times New Roman" w:hAnsi="Times New Roman" w:cs="Times New Roman"/>
                <w:sz w:val="22"/>
                <w:szCs w:val="22"/>
                <w:lang w:val="en-GB" w:bidi="ar-SA"/>
              </w:rPr>
            </w:pPr>
          </w:p>
        </w:tc>
        <w:tc>
          <w:tcPr>
            <w:tcW w:w="236" w:type="dxa"/>
          </w:tcPr>
          <w:p w:rsidR="00DE4D84" w:rsidRPr="00E37C4B" w:rsidRDefault="00DE4D84" w:rsidP="00E37C4B">
            <w:pPr>
              <w:spacing w:line="200" w:lineRule="atLeast"/>
              <w:ind w:right="65"/>
              <w:jc w:val="right"/>
              <w:rPr>
                <w:rFonts w:ascii="Times New Roman" w:hAnsi="Times New Roman" w:cs="Times New Roman"/>
                <w:sz w:val="22"/>
                <w:szCs w:val="22"/>
                <w:lang w:val="en-GB" w:bidi="ar-SA"/>
              </w:rPr>
            </w:pPr>
          </w:p>
        </w:tc>
        <w:tc>
          <w:tcPr>
            <w:tcW w:w="1294" w:type="dxa"/>
            <w:tcBorders>
              <w:top w:val="single" w:sz="4" w:space="0" w:color="auto"/>
            </w:tcBorders>
          </w:tcPr>
          <w:p w:rsidR="00DE4D84" w:rsidRPr="00E37C4B" w:rsidRDefault="00DE4D84" w:rsidP="00E37C4B">
            <w:pPr>
              <w:spacing w:line="200" w:lineRule="atLeast"/>
              <w:ind w:right="65"/>
              <w:jc w:val="right"/>
              <w:rPr>
                <w:rFonts w:ascii="Times New Roman" w:hAnsi="Times New Roman" w:cs="Times New Roman"/>
                <w:sz w:val="22"/>
                <w:szCs w:val="22"/>
                <w:lang w:val="en-GB"/>
              </w:rPr>
            </w:pPr>
            <w:r w:rsidRPr="00E37C4B">
              <w:rPr>
                <w:rFonts w:ascii="Times New Roman" w:hAnsi="Times New Roman" w:cs="Times New Roman"/>
                <w:sz w:val="22"/>
                <w:szCs w:val="22"/>
                <w:lang w:val="en-GB"/>
              </w:rPr>
              <w:t>94,661</w:t>
            </w:r>
          </w:p>
        </w:tc>
      </w:tr>
      <w:tr w:rsidR="00DE4D84" w:rsidRPr="00E37C4B" w:rsidTr="00C27427">
        <w:trPr>
          <w:trHeight w:val="245"/>
          <w:tblHeader/>
        </w:trPr>
        <w:tc>
          <w:tcPr>
            <w:tcW w:w="5040" w:type="dxa"/>
          </w:tcPr>
          <w:p w:rsidR="00DE4D84" w:rsidRPr="00E37C4B" w:rsidRDefault="00DE4D84" w:rsidP="00E37C4B">
            <w:pPr>
              <w:autoSpaceDE w:val="0"/>
              <w:autoSpaceDN w:val="0"/>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Goodwill arising from the acquisition</w:t>
            </w:r>
          </w:p>
        </w:tc>
        <w:tc>
          <w:tcPr>
            <w:tcW w:w="1350" w:type="dxa"/>
          </w:tcPr>
          <w:p w:rsidR="00DE4D84" w:rsidRPr="00E37C4B" w:rsidRDefault="00DE4D84" w:rsidP="00E37C4B">
            <w:pPr>
              <w:spacing w:line="200" w:lineRule="atLeast"/>
              <w:ind w:right="65"/>
              <w:jc w:val="right"/>
              <w:rPr>
                <w:rFonts w:ascii="Times New Roman" w:hAnsi="Times New Roman" w:cs="Times New Roman"/>
                <w:sz w:val="22"/>
                <w:szCs w:val="22"/>
                <w:lang w:val="en-GB" w:bidi="ar-SA"/>
              </w:rPr>
            </w:pPr>
          </w:p>
        </w:tc>
        <w:tc>
          <w:tcPr>
            <w:tcW w:w="236" w:type="dxa"/>
          </w:tcPr>
          <w:p w:rsidR="00DE4D84" w:rsidRPr="00E37C4B" w:rsidRDefault="00DE4D84" w:rsidP="00E37C4B">
            <w:pPr>
              <w:spacing w:line="200" w:lineRule="atLeast"/>
              <w:ind w:right="65"/>
              <w:jc w:val="right"/>
              <w:rPr>
                <w:rFonts w:ascii="Times New Roman" w:hAnsi="Times New Roman" w:cs="Times New Roman"/>
                <w:sz w:val="22"/>
                <w:szCs w:val="22"/>
                <w:lang w:val="en-GB" w:bidi="ar-SA"/>
              </w:rPr>
            </w:pPr>
          </w:p>
        </w:tc>
        <w:tc>
          <w:tcPr>
            <w:tcW w:w="1294" w:type="dxa"/>
          </w:tcPr>
          <w:p w:rsidR="00DE4D84" w:rsidRPr="00E37C4B" w:rsidRDefault="00DE4D84" w:rsidP="00E37C4B">
            <w:pPr>
              <w:spacing w:line="200" w:lineRule="atLeast"/>
              <w:ind w:right="65"/>
              <w:jc w:val="right"/>
              <w:rPr>
                <w:rFonts w:ascii="Times New Roman" w:hAnsi="Times New Roman" w:cs="Times New Roman"/>
                <w:sz w:val="22"/>
                <w:szCs w:val="22"/>
                <w:lang w:val="en-GB" w:bidi="ar-SA"/>
              </w:rPr>
            </w:pPr>
          </w:p>
        </w:tc>
        <w:tc>
          <w:tcPr>
            <w:tcW w:w="236" w:type="dxa"/>
          </w:tcPr>
          <w:p w:rsidR="00DE4D84" w:rsidRPr="00E37C4B" w:rsidRDefault="00DE4D84" w:rsidP="00E37C4B">
            <w:pPr>
              <w:spacing w:line="200" w:lineRule="atLeast"/>
              <w:ind w:right="65"/>
              <w:jc w:val="right"/>
              <w:rPr>
                <w:rFonts w:ascii="Times New Roman" w:hAnsi="Times New Roman" w:cs="Times New Roman"/>
                <w:sz w:val="22"/>
                <w:szCs w:val="22"/>
                <w:lang w:val="en-GB" w:bidi="ar-SA"/>
              </w:rPr>
            </w:pPr>
          </w:p>
        </w:tc>
        <w:tc>
          <w:tcPr>
            <w:tcW w:w="1294" w:type="dxa"/>
            <w:tcBorders>
              <w:bottom w:val="single" w:sz="4" w:space="0" w:color="auto"/>
            </w:tcBorders>
          </w:tcPr>
          <w:p w:rsidR="00DE4D84" w:rsidRPr="00E37C4B" w:rsidRDefault="00DE4D84" w:rsidP="00E37C4B">
            <w:pPr>
              <w:spacing w:line="200" w:lineRule="atLeast"/>
              <w:ind w:right="65"/>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49,572</w:t>
            </w:r>
          </w:p>
        </w:tc>
      </w:tr>
      <w:tr w:rsidR="00A54658" w:rsidRPr="00E37C4B" w:rsidTr="00C27427">
        <w:trPr>
          <w:trHeight w:val="101"/>
        </w:trPr>
        <w:tc>
          <w:tcPr>
            <w:tcW w:w="5040" w:type="dxa"/>
          </w:tcPr>
          <w:p w:rsidR="00A54658" w:rsidRPr="00E37C4B" w:rsidRDefault="00F723B3" w:rsidP="00E37C4B">
            <w:pPr>
              <w:pStyle w:val="block"/>
              <w:spacing w:after="0" w:line="200" w:lineRule="atLeast"/>
              <w:ind w:left="0"/>
              <w:rPr>
                <w:b/>
                <w:bCs/>
                <w:szCs w:val="22"/>
              </w:rPr>
            </w:pPr>
            <w:r w:rsidRPr="00E37C4B">
              <w:rPr>
                <w:b/>
                <w:bCs/>
                <w:szCs w:val="22"/>
              </w:rPr>
              <w:t>Total consideration</w:t>
            </w:r>
          </w:p>
        </w:tc>
        <w:tc>
          <w:tcPr>
            <w:tcW w:w="1350" w:type="dxa"/>
          </w:tcPr>
          <w:p w:rsidR="00A54658" w:rsidRPr="00E37C4B" w:rsidRDefault="00A54658" w:rsidP="00E37C4B">
            <w:pPr>
              <w:spacing w:line="200" w:lineRule="atLeast"/>
              <w:ind w:right="65"/>
              <w:jc w:val="right"/>
              <w:rPr>
                <w:rFonts w:ascii="Times New Roman" w:hAnsi="Times New Roman" w:cs="Times New Roman"/>
                <w:b/>
                <w:bCs/>
                <w:sz w:val="22"/>
                <w:szCs w:val="22"/>
                <w:lang w:val="en-GB" w:bidi="ar-SA"/>
              </w:rPr>
            </w:pPr>
          </w:p>
        </w:tc>
        <w:tc>
          <w:tcPr>
            <w:tcW w:w="236" w:type="dxa"/>
          </w:tcPr>
          <w:p w:rsidR="00A54658" w:rsidRPr="00E37C4B" w:rsidRDefault="00A54658" w:rsidP="00E37C4B">
            <w:pPr>
              <w:spacing w:line="200" w:lineRule="atLeast"/>
              <w:ind w:right="65"/>
              <w:jc w:val="right"/>
              <w:rPr>
                <w:rFonts w:ascii="Times New Roman" w:hAnsi="Times New Roman" w:cs="Times New Roman"/>
                <w:b/>
                <w:bCs/>
                <w:sz w:val="22"/>
                <w:szCs w:val="22"/>
                <w:lang w:val="en-GB" w:bidi="ar-SA"/>
              </w:rPr>
            </w:pPr>
          </w:p>
        </w:tc>
        <w:tc>
          <w:tcPr>
            <w:tcW w:w="1294" w:type="dxa"/>
          </w:tcPr>
          <w:p w:rsidR="00A54658" w:rsidRPr="00E37C4B" w:rsidRDefault="00A54658" w:rsidP="00E37C4B">
            <w:pPr>
              <w:spacing w:line="200" w:lineRule="atLeast"/>
              <w:ind w:right="65"/>
              <w:jc w:val="right"/>
              <w:rPr>
                <w:rFonts w:ascii="Times New Roman" w:hAnsi="Times New Roman" w:cs="Times New Roman"/>
                <w:b/>
                <w:bCs/>
                <w:sz w:val="22"/>
                <w:szCs w:val="22"/>
                <w:lang w:val="en-GB" w:bidi="ar-SA"/>
              </w:rPr>
            </w:pPr>
          </w:p>
        </w:tc>
        <w:tc>
          <w:tcPr>
            <w:tcW w:w="236" w:type="dxa"/>
          </w:tcPr>
          <w:p w:rsidR="00A54658" w:rsidRPr="00E37C4B" w:rsidRDefault="00A54658" w:rsidP="00E37C4B">
            <w:pPr>
              <w:spacing w:line="200" w:lineRule="atLeast"/>
              <w:ind w:right="65"/>
              <w:jc w:val="right"/>
              <w:rPr>
                <w:rFonts w:ascii="Times New Roman" w:hAnsi="Times New Roman" w:cs="Times New Roman"/>
                <w:b/>
                <w:bCs/>
                <w:sz w:val="22"/>
                <w:szCs w:val="22"/>
                <w:lang w:val="en-GB" w:bidi="ar-SA"/>
              </w:rPr>
            </w:pPr>
          </w:p>
        </w:tc>
        <w:tc>
          <w:tcPr>
            <w:tcW w:w="1294" w:type="dxa"/>
            <w:tcBorders>
              <w:top w:val="single" w:sz="4" w:space="0" w:color="auto"/>
            </w:tcBorders>
          </w:tcPr>
          <w:p w:rsidR="00A54658" w:rsidRPr="00E37C4B" w:rsidRDefault="00A54658" w:rsidP="00E37C4B">
            <w:pPr>
              <w:spacing w:line="200" w:lineRule="atLeast"/>
              <w:ind w:right="65"/>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144,233</w:t>
            </w:r>
          </w:p>
        </w:tc>
      </w:tr>
      <w:tr w:rsidR="00A54658" w:rsidRPr="00E37C4B" w:rsidTr="00C27427">
        <w:trPr>
          <w:trHeight w:val="101"/>
        </w:trPr>
        <w:tc>
          <w:tcPr>
            <w:tcW w:w="5040" w:type="dxa"/>
          </w:tcPr>
          <w:p w:rsidR="00A54658" w:rsidRPr="00E37C4B" w:rsidRDefault="00A54658" w:rsidP="00E37C4B">
            <w:pPr>
              <w:pStyle w:val="block"/>
              <w:spacing w:after="0" w:line="200" w:lineRule="atLeast"/>
              <w:ind w:left="0"/>
              <w:rPr>
                <w:szCs w:val="22"/>
              </w:rPr>
            </w:pPr>
            <w:r w:rsidRPr="00E37C4B">
              <w:rPr>
                <w:szCs w:val="22"/>
              </w:rPr>
              <w:t xml:space="preserve">Cash and cash equivalents received </w:t>
            </w:r>
          </w:p>
        </w:tc>
        <w:tc>
          <w:tcPr>
            <w:tcW w:w="1350" w:type="dxa"/>
          </w:tcPr>
          <w:p w:rsidR="00A54658" w:rsidRPr="00E37C4B" w:rsidRDefault="00A54658" w:rsidP="00E37C4B">
            <w:pPr>
              <w:spacing w:line="200" w:lineRule="atLeast"/>
              <w:jc w:val="right"/>
              <w:rPr>
                <w:rFonts w:ascii="Times New Roman" w:hAnsi="Times New Roman" w:cs="Times New Roman"/>
                <w:sz w:val="22"/>
                <w:szCs w:val="22"/>
                <w:lang w:val="en-GB" w:bidi="ar-SA"/>
              </w:rPr>
            </w:pPr>
          </w:p>
        </w:tc>
        <w:tc>
          <w:tcPr>
            <w:tcW w:w="236" w:type="dxa"/>
          </w:tcPr>
          <w:p w:rsidR="00A54658" w:rsidRPr="00E37C4B" w:rsidRDefault="00A54658" w:rsidP="00E37C4B">
            <w:pPr>
              <w:spacing w:line="200" w:lineRule="atLeast"/>
              <w:jc w:val="right"/>
              <w:rPr>
                <w:rFonts w:ascii="Times New Roman" w:hAnsi="Times New Roman" w:cs="Times New Roman"/>
                <w:sz w:val="22"/>
                <w:szCs w:val="22"/>
                <w:lang w:val="en-GB" w:bidi="ar-SA"/>
              </w:rPr>
            </w:pPr>
          </w:p>
        </w:tc>
        <w:tc>
          <w:tcPr>
            <w:tcW w:w="1294" w:type="dxa"/>
          </w:tcPr>
          <w:p w:rsidR="00A54658" w:rsidRPr="00E37C4B" w:rsidRDefault="00A54658" w:rsidP="00E37C4B">
            <w:pPr>
              <w:spacing w:line="200" w:lineRule="atLeast"/>
              <w:jc w:val="right"/>
              <w:rPr>
                <w:rFonts w:ascii="Times New Roman" w:hAnsi="Times New Roman" w:cs="Times New Roman"/>
                <w:sz w:val="22"/>
                <w:szCs w:val="22"/>
                <w:lang w:val="en-GB" w:bidi="ar-SA"/>
              </w:rPr>
            </w:pPr>
          </w:p>
        </w:tc>
        <w:tc>
          <w:tcPr>
            <w:tcW w:w="236" w:type="dxa"/>
          </w:tcPr>
          <w:p w:rsidR="00A54658" w:rsidRPr="00E37C4B" w:rsidRDefault="00A54658" w:rsidP="00E37C4B">
            <w:pPr>
              <w:spacing w:line="200" w:lineRule="atLeast"/>
              <w:jc w:val="right"/>
              <w:rPr>
                <w:rFonts w:ascii="Times New Roman" w:hAnsi="Times New Roman" w:cs="Times New Roman"/>
                <w:sz w:val="22"/>
                <w:szCs w:val="22"/>
                <w:lang w:val="en-GB" w:bidi="ar-SA"/>
              </w:rPr>
            </w:pPr>
          </w:p>
        </w:tc>
        <w:tc>
          <w:tcPr>
            <w:tcW w:w="1294" w:type="dxa"/>
            <w:tcBorders>
              <w:bottom w:val="single" w:sz="4" w:space="0" w:color="auto"/>
            </w:tcBorders>
          </w:tcPr>
          <w:p w:rsidR="00A54658" w:rsidRPr="00E37C4B" w:rsidRDefault="00A54658" w:rsidP="00E37C4B">
            <w:pPr>
              <w:spacing w:line="200" w:lineRule="atLeast"/>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r w:rsidR="00B43CFE" w:rsidRPr="00E37C4B">
              <w:rPr>
                <w:rFonts w:ascii="Times New Roman" w:hAnsi="Times New Roman" w:cs="Times New Roman"/>
                <w:sz w:val="22"/>
                <w:szCs w:val="22"/>
                <w:lang w:val="en-GB" w:bidi="ar-SA"/>
              </w:rPr>
              <w:t>164,028</w:t>
            </w:r>
            <w:r w:rsidRPr="00E37C4B">
              <w:rPr>
                <w:rFonts w:ascii="Times New Roman" w:hAnsi="Times New Roman" w:cs="Times New Roman"/>
                <w:sz w:val="22"/>
                <w:szCs w:val="22"/>
                <w:lang w:val="en-GB" w:bidi="ar-SA"/>
              </w:rPr>
              <w:t>)</w:t>
            </w:r>
          </w:p>
        </w:tc>
      </w:tr>
      <w:tr w:rsidR="00A54658" w:rsidRPr="00E37C4B" w:rsidTr="00C27427">
        <w:trPr>
          <w:trHeight w:val="101"/>
        </w:trPr>
        <w:tc>
          <w:tcPr>
            <w:tcW w:w="5040" w:type="dxa"/>
          </w:tcPr>
          <w:p w:rsidR="00A54658" w:rsidRPr="00E37C4B" w:rsidRDefault="00A54658" w:rsidP="00E37C4B">
            <w:pPr>
              <w:pStyle w:val="block"/>
              <w:spacing w:after="0" w:line="200" w:lineRule="atLeast"/>
              <w:ind w:left="0"/>
              <w:rPr>
                <w:b/>
                <w:bCs/>
                <w:szCs w:val="22"/>
              </w:rPr>
            </w:pPr>
            <w:r w:rsidRPr="00E37C4B">
              <w:rPr>
                <w:b/>
                <w:bCs/>
                <w:szCs w:val="22"/>
              </w:rPr>
              <w:t>Net cash flow</w:t>
            </w:r>
            <w:r w:rsidR="00DE4D84" w:rsidRPr="00E37C4B">
              <w:rPr>
                <w:b/>
                <w:bCs/>
                <w:szCs w:val="22"/>
              </w:rPr>
              <w:t xml:space="preserve"> from acquisition</w:t>
            </w:r>
          </w:p>
        </w:tc>
        <w:tc>
          <w:tcPr>
            <w:tcW w:w="1350" w:type="dxa"/>
          </w:tcPr>
          <w:p w:rsidR="00A54658" w:rsidRPr="00E37C4B" w:rsidRDefault="00A54658" w:rsidP="00E37C4B">
            <w:pPr>
              <w:spacing w:line="200" w:lineRule="atLeast"/>
              <w:ind w:right="65"/>
              <w:jc w:val="right"/>
              <w:rPr>
                <w:rFonts w:ascii="Times New Roman" w:hAnsi="Times New Roman" w:cs="Times New Roman"/>
                <w:b/>
                <w:bCs/>
                <w:sz w:val="22"/>
                <w:szCs w:val="22"/>
                <w:lang w:val="en-GB" w:bidi="ar-SA"/>
              </w:rPr>
            </w:pPr>
          </w:p>
        </w:tc>
        <w:tc>
          <w:tcPr>
            <w:tcW w:w="236" w:type="dxa"/>
          </w:tcPr>
          <w:p w:rsidR="00A54658" w:rsidRPr="00E37C4B" w:rsidRDefault="00A54658" w:rsidP="00E37C4B">
            <w:pPr>
              <w:spacing w:line="200" w:lineRule="atLeast"/>
              <w:ind w:right="65"/>
              <w:jc w:val="right"/>
              <w:rPr>
                <w:rFonts w:ascii="Times New Roman" w:hAnsi="Times New Roman" w:cs="Times New Roman"/>
                <w:b/>
                <w:bCs/>
                <w:sz w:val="22"/>
                <w:szCs w:val="22"/>
                <w:lang w:val="en-GB" w:bidi="ar-SA"/>
              </w:rPr>
            </w:pPr>
          </w:p>
        </w:tc>
        <w:tc>
          <w:tcPr>
            <w:tcW w:w="1294" w:type="dxa"/>
          </w:tcPr>
          <w:p w:rsidR="00A54658" w:rsidRPr="00E37C4B" w:rsidRDefault="00A54658" w:rsidP="00E37C4B">
            <w:pPr>
              <w:spacing w:line="200" w:lineRule="atLeast"/>
              <w:ind w:right="65"/>
              <w:jc w:val="right"/>
              <w:rPr>
                <w:rFonts w:ascii="Times New Roman" w:hAnsi="Times New Roman" w:cs="Times New Roman"/>
                <w:b/>
                <w:bCs/>
                <w:sz w:val="22"/>
                <w:szCs w:val="22"/>
                <w:lang w:val="en-GB" w:bidi="ar-SA"/>
              </w:rPr>
            </w:pPr>
          </w:p>
        </w:tc>
        <w:tc>
          <w:tcPr>
            <w:tcW w:w="236" w:type="dxa"/>
          </w:tcPr>
          <w:p w:rsidR="00A54658" w:rsidRPr="00E37C4B" w:rsidRDefault="00A54658" w:rsidP="00E37C4B">
            <w:pPr>
              <w:spacing w:line="200" w:lineRule="atLeast"/>
              <w:ind w:right="65"/>
              <w:jc w:val="right"/>
              <w:rPr>
                <w:rFonts w:ascii="Times New Roman" w:hAnsi="Times New Roman" w:cs="Times New Roman"/>
                <w:b/>
                <w:bCs/>
                <w:sz w:val="22"/>
                <w:szCs w:val="22"/>
                <w:lang w:val="en-GB" w:bidi="ar-SA"/>
              </w:rPr>
            </w:pPr>
          </w:p>
        </w:tc>
        <w:tc>
          <w:tcPr>
            <w:tcW w:w="1294" w:type="dxa"/>
            <w:tcBorders>
              <w:top w:val="single" w:sz="4" w:space="0" w:color="auto"/>
              <w:bottom w:val="double" w:sz="4" w:space="0" w:color="auto"/>
            </w:tcBorders>
          </w:tcPr>
          <w:p w:rsidR="00A54658" w:rsidRPr="00E37C4B" w:rsidRDefault="00B43CFE" w:rsidP="00E37C4B">
            <w:pPr>
              <w:tabs>
                <w:tab w:val="clear" w:pos="907"/>
                <w:tab w:val="left" w:pos="916"/>
              </w:tabs>
              <w:spacing w:line="200" w:lineRule="atLeast"/>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(19,795)</w:t>
            </w:r>
          </w:p>
        </w:tc>
      </w:tr>
    </w:tbl>
    <w:p w:rsidR="004370B3" w:rsidRPr="00E37C4B" w:rsidRDefault="004370B3" w:rsidP="00E37C4B">
      <w:pPr>
        <w:pStyle w:val="ListParagraph"/>
        <w:autoSpaceDE w:val="0"/>
        <w:autoSpaceDN w:val="0"/>
        <w:adjustRightInd w:val="0"/>
        <w:spacing w:line="200" w:lineRule="atLeast"/>
        <w:ind w:left="540"/>
        <w:jc w:val="both"/>
        <w:rPr>
          <w:szCs w:val="22"/>
          <w:lang w:val="en-US" w:bidi="th-TH"/>
        </w:rPr>
      </w:pPr>
    </w:p>
    <w:p w:rsidR="00DE4D84" w:rsidRPr="00E37C4B" w:rsidRDefault="00DE4D84" w:rsidP="00E37C4B">
      <w:pPr>
        <w:tabs>
          <w:tab w:val="clear" w:pos="454"/>
          <w:tab w:val="left" w:pos="990"/>
        </w:tabs>
        <w:autoSpaceDE w:val="0"/>
        <w:autoSpaceDN w:val="0"/>
        <w:spacing w:line="200" w:lineRule="atLeast"/>
        <w:ind w:left="540"/>
        <w:jc w:val="both"/>
        <w:rPr>
          <w:rFonts w:ascii="Times New Roman" w:hAnsi="Times New Roman" w:cs="Times New Roman"/>
          <w:sz w:val="22"/>
          <w:szCs w:val="22"/>
        </w:rPr>
      </w:pPr>
      <w:r w:rsidRPr="00E37C4B">
        <w:rPr>
          <w:rFonts w:ascii="Times New Roman" w:hAnsi="Times New Roman" w:cs="Times New Roman"/>
          <w:sz w:val="22"/>
          <w:szCs w:val="22"/>
        </w:rPr>
        <w:t>The initial measurement for the business combination, mainly the purchase price allocation for inventories, property, plant and equipment, intangible assets and contingent liabilities has been completed within the first quarter of 2018. There were no measurement period adjustments that have a significant impact on the Group’s results of operations and financial position. Therefore, the Group has not retrospectively adjusted the consolidated financial statements.</w:t>
      </w:r>
    </w:p>
    <w:p w:rsidR="00DE4D84" w:rsidRPr="00E37C4B" w:rsidRDefault="00DE4D84" w:rsidP="00E37C4B">
      <w:pPr>
        <w:pStyle w:val="ListParagraph"/>
        <w:autoSpaceDE w:val="0"/>
        <w:autoSpaceDN w:val="0"/>
        <w:adjustRightInd w:val="0"/>
        <w:spacing w:line="200" w:lineRule="atLeast"/>
        <w:ind w:left="540"/>
        <w:jc w:val="both"/>
        <w:rPr>
          <w:szCs w:val="22"/>
          <w:lang w:val="en-US" w:bidi="th-TH"/>
        </w:rPr>
      </w:pPr>
    </w:p>
    <w:p w:rsidR="0095688C" w:rsidRPr="00E37C4B" w:rsidRDefault="00DE4D84" w:rsidP="00E37C4B">
      <w:pPr>
        <w:pStyle w:val="ListParagraph"/>
        <w:tabs>
          <w:tab w:val="left" w:pos="540"/>
        </w:tabs>
        <w:autoSpaceDE w:val="0"/>
        <w:autoSpaceDN w:val="0"/>
        <w:adjustRightInd w:val="0"/>
        <w:spacing w:line="200" w:lineRule="atLeast"/>
        <w:ind w:left="540"/>
        <w:jc w:val="both"/>
        <w:rPr>
          <w:szCs w:val="22"/>
          <w:lang w:val="en-US" w:bidi="th-TH"/>
        </w:rPr>
      </w:pPr>
      <w:r w:rsidRPr="00E37C4B">
        <w:rPr>
          <w:szCs w:val="22"/>
          <w:lang w:val="en-US" w:bidi="th-TH"/>
        </w:rPr>
        <w:t xml:space="preserve">The goodwill is attributable mainly to the skills and market strategy of Index Living Mall Malaysia </w:t>
      </w:r>
      <w:proofErr w:type="spellStart"/>
      <w:r w:rsidRPr="00E37C4B">
        <w:rPr>
          <w:szCs w:val="22"/>
          <w:lang w:val="en-US" w:bidi="th-TH"/>
        </w:rPr>
        <w:t>Sdn</w:t>
      </w:r>
      <w:proofErr w:type="spellEnd"/>
      <w:r w:rsidRPr="00E37C4B">
        <w:rPr>
          <w:szCs w:val="22"/>
          <w:lang w:val="en-US" w:bidi="th-TH"/>
        </w:rPr>
        <w:t xml:space="preserve">. Bhd. and the synergies expected to be achieved from integrating the company into the Group’s. None of the goodwill </w:t>
      </w:r>
      <w:proofErr w:type="spellStart"/>
      <w:r w:rsidRPr="00E37C4B">
        <w:rPr>
          <w:szCs w:val="22"/>
          <w:lang w:val="en-US" w:bidi="th-TH"/>
        </w:rPr>
        <w:t>recognised</w:t>
      </w:r>
      <w:proofErr w:type="spellEnd"/>
      <w:r w:rsidRPr="00E37C4B">
        <w:rPr>
          <w:szCs w:val="22"/>
          <w:lang w:val="en-US" w:bidi="th-TH"/>
        </w:rPr>
        <w:t xml:space="preserve"> is expected to be deductible for income tax purposes.</w:t>
      </w:r>
    </w:p>
    <w:p w:rsidR="004370B3" w:rsidRPr="00E37C4B" w:rsidRDefault="004370B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eastAsia="Calibri" w:hAnsi="Times New Roman" w:cs="Times New Roman"/>
          <w:i/>
          <w:iCs/>
          <w:sz w:val="22"/>
          <w:szCs w:val="22"/>
        </w:rPr>
      </w:pPr>
    </w:p>
    <w:p w:rsidR="00DE4D84" w:rsidRPr="00E37C4B" w:rsidRDefault="00DE4D84" w:rsidP="00E37C4B">
      <w:pPr>
        <w:spacing w:line="200" w:lineRule="atLeast"/>
        <w:ind w:left="540"/>
        <w:jc w:val="thaiDistribute"/>
        <w:rPr>
          <w:rFonts w:ascii="Times New Roman" w:hAnsi="Times New Roman" w:cs="Times New Roman"/>
          <w:b/>
          <w:bCs/>
          <w:i/>
          <w:iCs/>
          <w:sz w:val="22"/>
          <w:szCs w:val="22"/>
          <w:lang w:val="en-GB" w:bidi="ar-SA"/>
        </w:rPr>
      </w:pPr>
      <w:r w:rsidRPr="00E37C4B">
        <w:rPr>
          <w:rFonts w:ascii="Times New Roman" w:hAnsi="Times New Roman" w:cs="Times New Roman"/>
          <w:b/>
          <w:bCs/>
          <w:i/>
          <w:iCs/>
          <w:sz w:val="22"/>
          <w:szCs w:val="22"/>
          <w:lang w:val="en-GB" w:bidi="ar-SA"/>
        </w:rPr>
        <w:t xml:space="preserve">Business acquisition of Index Living Mall Consulting DMCC. </w:t>
      </w:r>
    </w:p>
    <w:p w:rsidR="00DE4D84" w:rsidRPr="00E37C4B" w:rsidRDefault="00DE4D84" w:rsidP="00E37C4B">
      <w:pPr>
        <w:spacing w:line="200" w:lineRule="atLeast"/>
        <w:ind w:left="540"/>
        <w:jc w:val="thaiDistribute"/>
        <w:rPr>
          <w:rFonts w:ascii="Times New Roman" w:hAnsi="Times New Roman" w:cs="Times New Roman"/>
          <w:b/>
          <w:bCs/>
          <w:i/>
          <w:iCs/>
          <w:sz w:val="22"/>
          <w:szCs w:val="22"/>
          <w:lang w:val="en-GB" w:bidi="ar-SA"/>
        </w:rPr>
      </w:pPr>
    </w:p>
    <w:p w:rsidR="00DE4D84" w:rsidRPr="00E37C4B" w:rsidRDefault="00DE4D84" w:rsidP="00E37C4B">
      <w:pPr>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On 15 November 2015, the Company had trademark and franchise agreement (Master Franchise Agreement) with Index Living Mall Consulting DMCC. (ILMC) that has the same major shareholders and managements. The period of franchise contract is available for 10 years. ILMC has the right to use trademark and sale franchise under “Index Living Mall”, “Index Furniture </w:t>
      </w:r>
      <w:proofErr w:type="spellStart"/>
      <w:r w:rsidRPr="00E37C4B">
        <w:rPr>
          <w:rFonts w:ascii="Times New Roman" w:hAnsi="Times New Roman" w:cs="Times New Roman"/>
          <w:sz w:val="22"/>
          <w:szCs w:val="22"/>
          <w:lang w:val="en-GB" w:bidi="ar-SA"/>
        </w:rPr>
        <w:t>Center</w:t>
      </w:r>
      <w:proofErr w:type="spellEnd"/>
      <w:r w:rsidRPr="00E37C4B">
        <w:rPr>
          <w:rFonts w:ascii="Times New Roman" w:hAnsi="Times New Roman" w:cs="Times New Roman"/>
          <w:sz w:val="22"/>
          <w:szCs w:val="22"/>
          <w:lang w:val="en-GB" w:bidi="ar-SA"/>
        </w:rPr>
        <w:t xml:space="preserve">” and “WINNER” in foreign countries. </w:t>
      </w:r>
    </w:p>
    <w:p w:rsidR="00DE4D84" w:rsidRPr="00E37C4B" w:rsidRDefault="00DE4D84" w:rsidP="00E37C4B">
      <w:pPr>
        <w:spacing w:line="200" w:lineRule="atLeast"/>
        <w:ind w:left="540"/>
        <w:jc w:val="thaiDistribute"/>
        <w:rPr>
          <w:rFonts w:ascii="Times New Roman" w:hAnsi="Times New Roman" w:cs="Times New Roman"/>
          <w:sz w:val="22"/>
          <w:szCs w:val="22"/>
          <w:lang w:val="en-GB" w:bidi="ar-SA"/>
        </w:rPr>
      </w:pPr>
    </w:p>
    <w:p w:rsidR="00DE4D84" w:rsidRPr="00E37C4B" w:rsidRDefault="00DE4D84" w:rsidP="00E37C4B">
      <w:pPr>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On 1 June 2018, the Company terminated trademark and franchise agreements and transferred franchisees from ILMC. The purchase of franchise business is a part of business restructuring, which is considered a Business Combination of Entities under Common Control. Therefore, ILMC is deemed to be a subsidiary before 1 January 2018 until the date that the Company purchased franchise </w:t>
      </w:r>
      <w:r w:rsidRPr="00E37C4B">
        <w:rPr>
          <w:rFonts w:ascii="Times New Roman" w:hAnsi="Times New Roman" w:cs="Times New Roman"/>
          <w:sz w:val="22"/>
          <w:szCs w:val="22"/>
          <w:lang w:val="en-GB"/>
        </w:rPr>
        <w:t>business from ILMC (1 June 2018)</w:t>
      </w:r>
      <w:r w:rsidRPr="00E37C4B">
        <w:rPr>
          <w:rFonts w:ascii="Times New Roman" w:hAnsi="Times New Roman" w:cs="Times New Roman"/>
          <w:sz w:val="22"/>
          <w:szCs w:val="22"/>
          <w:lang w:val="en-GB" w:bidi="ar-SA"/>
        </w:rPr>
        <w:t>.</w:t>
      </w:r>
    </w:p>
    <w:p w:rsidR="00DE4D84" w:rsidRPr="00E37C4B" w:rsidRDefault="00DE4D84" w:rsidP="00E37C4B">
      <w:pPr>
        <w:spacing w:line="200" w:lineRule="atLeast"/>
        <w:ind w:left="540"/>
        <w:jc w:val="thaiDistribute"/>
        <w:rPr>
          <w:rFonts w:ascii="Times New Roman" w:hAnsi="Times New Roman" w:cs="Times New Roman"/>
          <w:sz w:val="22"/>
          <w:szCs w:val="22"/>
          <w:lang w:val="en-GB" w:bidi="ar-SA"/>
        </w:rPr>
      </w:pPr>
    </w:p>
    <w:p w:rsidR="00DE4D84" w:rsidRPr="00E37C4B" w:rsidRDefault="00DE4D84" w:rsidP="00E37C4B">
      <w:pPr>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lastRenderedPageBreak/>
        <w:t>In consideration therefore, the Company agreed to paid for termination of the agreements in amount of USD 61,667 to ILMC. ILMC had notified the franchisees to change the Master Franchisee to Index Living Mall Inter Co., Ltd. (ILMI), with the same terms and conditions as well as the agreement terms. ILMC agreed to transfer a portion of the initial franchise fees which ILMC had collected from the franchisees in the amount of USD 100,000 to ILMI.</w:t>
      </w:r>
    </w:p>
    <w:p w:rsidR="00DE4D84" w:rsidRPr="00E37C4B" w:rsidRDefault="00DE4D84" w:rsidP="00E37C4B">
      <w:pPr>
        <w:spacing w:line="200" w:lineRule="atLeast"/>
        <w:ind w:left="540"/>
        <w:jc w:val="thaiDistribute"/>
        <w:rPr>
          <w:rFonts w:ascii="Times New Roman" w:hAnsi="Times New Roman" w:cs="Times New Roman"/>
          <w:sz w:val="22"/>
          <w:szCs w:val="22"/>
          <w:lang w:val="en-GB" w:bidi="ar-SA"/>
        </w:rPr>
      </w:pPr>
    </w:p>
    <w:p w:rsidR="00DE4D84" w:rsidRPr="00E37C4B" w:rsidRDefault="00DE4D84" w:rsidP="00E37C4B">
      <w:pPr>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The Group prepared the consolidated financial statements which included the financial statemen</w:t>
      </w:r>
      <w:r w:rsidR="00BA5300">
        <w:rPr>
          <w:rFonts w:ascii="Times New Roman" w:hAnsi="Times New Roman" w:cs="Times New Roman"/>
          <w:sz w:val="22"/>
          <w:szCs w:val="22"/>
          <w:lang w:val="en-GB" w:bidi="ar-SA"/>
        </w:rPr>
        <w:t>ts of ILMC before 1 January 2017</w:t>
      </w:r>
      <w:r w:rsidRPr="00E37C4B">
        <w:rPr>
          <w:rFonts w:ascii="Times New Roman" w:hAnsi="Times New Roman" w:cs="Times New Roman"/>
          <w:sz w:val="22"/>
          <w:szCs w:val="22"/>
          <w:lang w:val="en-GB" w:bidi="ar-SA"/>
        </w:rPr>
        <w:t xml:space="preserve">. Such presentation reflects the economic substances for the Company and the subsidiary as one economic unit before 1 January 2017, although the legal form of the relationship between the Company and ILMC was not effective until after acquisition date. The Group has also presented consolidated statements of position as at 31 December 2017, the consolidated statements of comprehensive </w:t>
      </w:r>
      <w:r w:rsidRPr="002C2D9D">
        <w:rPr>
          <w:rFonts w:ascii="Times New Roman" w:hAnsi="Times New Roman" w:cs="Times New Roman"/>
          <w:spacing w:val="4"/>
          <w:sz w:val="22"/>
          <w:szCs w:val="22"/>
          <w:lang w:val="en-GB" w:bidi="ar-SA"/>
        </w:rPr>
        <w:t xml:space="preserve">income for the </w:t>
      </w:r>
      <w:r w:rsidR="00483BA8" w:rsidRPr="002C2D9D">
        <w:rPr>
          <w:rFonts w:ascii="Times New Roman" w:hAnsi="Times New Roman" w:cs="Times New Roman"/>
          <w:spacing w:val="4"/>
          <w:sz w:val="22"/>
          <w:szCs w:val="22"/>
          <w:lang w:val="en-GB" w:bidi="ar-SA"/>
        </w:rPr>
        <w:t xml:space="preserve">year ended 31 December 2017 </w:t>
      </w:r>
      <w:r w:rsidRPr="002C2D9D">
        <w:rPr>
          <w:rFonts w:ascii="Times New Roman" w:hAnsi="Times New Roman" w:cs="Times New Roman"/>
          <w:spacing w:val="4"/>
          <w:sz w:val="22"/>
          <w:szCs w:val="22"/>
          <w:lang w:val="en-GB" w:bidi="ar-SA"/>
        </w:rPr>
        <w:t>and consolidated changes in equity for the</w:t>
      </w:r>
      <w:r w:rsidR="00483BA8" w:rsidRPr="002C2D9D">
        <w:rPr>
          <w:rFonts w:ascii="Times New Roman" w:hAnsi="Times New Roman" w:cs="Times New Roman"/>
          <w:spacing w:val="4"/>
          <w:sz w:val="22"/>
          <w:szCs w:val="22"/>
          <w:lang w:val="en-GB" w:bidi="ar-SA"/>
        </w:rPr>
        <w:t xml:space="preserve"> year ended 31</w:t>
      </w:r>
      <w:r w:rsidR="00483BA8">
        <w:rPr>
          <w:rFonts w:ascii="Times New Roman" w:hAnsi="Times New Roman" w:cs="Times New Roman"/>
          <w:sz w:val="22"/>
          <w:szCs w:val="22"/>
          <w:lang w:val="en-GB" w:bidi="ar-SA"/>
        </w:rPr>
        <w:t xml:space="preserve"> December</w:t>
      </w:r>
      <w:r w:rsidRPr="00E37C4B">
        <w:rPr>
          <w:rFonts w:ascii="Times New Roman" w:hAnsi="Times New Roman" w:cs="Times New Roman"/>
          <w:sz w:val="22"/>
          <w:szCs w:val="22"/>
          <w:lang w:val="en-GB" w:bidi="ar-SA"/>
        </w:rPr>
        <w:t xml:space="preserve"> 2017, including notes to the financial statements before business restructuring which prepared by management for comparative information.</w:t>
      </w:r>
    </w:p>
    <w:p w:rsidR="005518B4" w:rsidRPr="00E37C4B" w:rsidRDefault="005518B4" w:rsidP="00E37C4B">
      <w:pPr>
        <w:pStyle w:val="ListParagraph"/>
        <w:autoSpaceDE w:val="0"/>
        <w:autoSpaceDN w:val="0"/>
        <w:adjustRightInd w:val="0"/>
        <w:spacing w:line="200" w:lineRule="atLeast"/>
        <w:ind w:left="540"/>
        <w:jc w:val="thaiDistribute"/>
        <w:rPr>
          <w:szCs w:val="22"/>
          <w:lang w:bidi="th-TH"/>
        </w:rPr>
      </w:pPr>
    </w:p>
    <w:p w:rsidR="005518B4" w:rsidRPr="00E37C4B" w:rsidRDefault="00AF7DB3" w:rsidP="00E37C4B">
      <w:pPr>
        <w:pStyle w:val="BodyText"/>
        <w:tabs>
          <w:tab w:val="clear" w:pos="227"/>
          <w:tab w:val="clear" w:pos="454"/>
          <w:tab w:val="clear" w:pos="680"/>
          <w:tab w:val="clear" w:pos="907"/>
          <w:tab w:val="left" w:pos="90"/>
          <w:tab w:val="left" w:pos="540"/>
          <w:tab w:val="left" w:pos="1080"/>
          <w:tab w:val="left" w:pos="1170"/>
        </w:tabs>
        <w:spacing w:after="0" w:line="200" w:lineRule="atLeast"/>
        <w:rPr>
          <w:rFonts w:ascii="Times New Roman" w:hAnsi="Times New Roman" w:cs="Times New Roman"/>
          <w:sz w:val="22"/>
          <w:lang w:val="en-GB" w:bidi="ar-SA"/>
        </w:rPr>
      </w:pPr>
      <w:r w:rsidRPr="00E37C4B">
        <w:rPr>
          <w:rFonts w:ascii="Times New Roman" w:hAnsi="Times New Roman" w:cs="Times New Roman"/>
          <w:sz w:val="22"/>
          <w:lang w:val="en-GB" w:bidi="ar-SA"/>
        </w:rPr>
        <w:tab/>
      </w:r>
      <w:r w:rsidRPr="00E37C4B">
        <w:rPr>
          <w:rFonts w:ascii="Times New Roman" w:hAnsi="Times New Roman" w:cs="Times New Roman"/>
          <w:sz w:val="22"/>
          <w:lang w:val="en-GB" w:bidi="ar-SA"/>
        </w:rPr>
        <w:tab/>
      </w:r>
      <w:r w:rsidR="005518B4" w:rsidRPr="00E37C4B">
        <w:rPr>
          <w:rFonts w:ascii="Times New Roman" w:hAnsi="Times New Roman" w:cs="Times New Roman"/>
          <w:sz w:val="22"/>
          <w:lang w:val="en-GB" w:bidi="ar-SA"/>
        </w:rPr>
        <w:t xml:space="preserve">The following summarized the major classes of the carrying amounts of assets acquired assume: </w:t>
      </w:r>
    </w:p>
    <w:p w:rsidR="005518B4" w:rsidRPr="00E37C4B" w:rsidRDefault="005518B4" w:rsidP="00E37C4B">
      <w:pPr>
        <w:pStyle w:val="BodyText"/>
        <w:tabs>
          <w:tab w:val="clear" w:pos="227"/>
          <w:tab w:val="clear" w:pos="454"/>
          <w:tab w:val="clear" w:pos="680"/>
          <w:tab w:val="clear" w:pos="907"/>
          <w:tab w:val="left" w:pos="1080"/>
          <w:tab w:val="left" w:pos="1170"/>
        </w:tabs>
        <w:spacing w:after="0" w:line="200" w:lineRule="atLeast"/>
        <w:ind w:left="1125"/>
        <w:rPr>
          <w:rFonts w:ascii="Times New Roman" w:hAnsi="Times New Roman" w:cs="Times New Roman"/>
          <w:sz w:val="22"/>
          <w:lang w:val="en-GB" w:bidi="ar-SA"/>
        </w:rPr>
      </w:pPr>
    </w:p>
    <w:tbl>
      <w:tblPr>
        <w:tblW w:w="9540" w:type="dxa"/>
        <w:tblInd w:w="450" w:type="dxa"/>
        <w:tblLayout w:type="fixed"/>
        <w:tblLook w:val="01E0" w:firstRow="1" w:lastRow="1" w:firstColumn="1" w:lastColumn="1" w:noHBand="0" w:noVBand="0"/>
      </w:tblPr>
      <w:tblGrid>
        <w:gridCol w:w="4680"/>
        <w:gridCol w:w="2790"/>
        <w:gridCol w:w="2070"/>
      </w:tblGrid>
      <w:tr w:rsidR="006C1DBB" w:rsidRPr="00E37C4B" w:rsidTr="00C27427">
        <w:trPr>
          <w:trHeight w:val="101"/>
          <w:tblHeader/>
        </w:trPr>
        <w:tc>
          <w:tcPr>
            <w:tcW w:w="4680" w:type="dxa"/>
          </w:tcPr>
          <w:p w:rsidR="006C1DBB" w:rsidRPr="00E37C4B" w:rsidRDefault="006C1DBB" w:rsidP="00E37C4B">
            <w:pPr>
              <w:pStyle w:val="block"/>
              <w:spacing w:after="0" w:line="200" w:lineRule="atLeast"/>
              <w:ind w:left="0" w:right="-117" w:firstLine="972"/>
              <w:rPr>
                <w:b/>
                <w:bCs/>
                <w:szCs w:val="22"/>
              </w:rPr>
            </w:pPr>
          </w:p>
        </w:tc>
        <w:tc>
          <w:tcPr>
            <w:tcW w:w="2790" w:type="dxa"/>
          </w:tcPr>
          <w:p w:rsidR="006C1DBB" w:rsidRPr="00E37C4B" w:rsidRDefault="006C1DBB" w:rsidP="00E37C4B">
            <w:pPr>
              <w:spacing w:line="200" w:lineRule="atLeast"/>
              <w:ind w:left="-54" w:right="-102"/>
              <w:jc w:val="center"/>
              <w:rPr>
                <w:rFonts w:ascii="Times New Roman" w:hAnsi="Times New Roman" w:cs="Times New Roman"/>
                <w:sz w:val="22"/>
                <w:szCs w:val="22"/>
                <w:lang w:val="en-GB" w:bidi="ar-SA"/>
              </w:rPr>
            </w:pPr>
          </w:p>
        </w:tc>
        <w:tc>
          <w:tcPr>
            <w:tcW w:w="2070" w:type="dxa"/>
          </w:tcPr>
          <w:p w:rsidR="006C1DBB" w:rsidRPr="00E37C4B" w:rsidRDefault="006C1DBB" w:rsidP="00E37C4B">
            <w:pPr>
              <w:spacing w:line="200" w:lineRule="atLeast"/>
              <w:ind w:left="-54" w:right="-102"/>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Carrying amount</w:t>
            </w:r>
          </w:p>
        </w:tc>
      </w:tr>
      <w:tr w:rsidR="006C1DBB" w:rsidRPr="00E37C4B" w:rsidTr="00C27427">
        <w:trPr>
          <w:trHeight w:val="297"/>
          <w:tblHeader/>
        </w:trPr>
        <w:tc>
          <w:tcPr>
            <w:tcW w:w="4680" w:type="dxa"/>
          </w:tcPr>
          <w:p w:rsidR="006C1DBB" w:rsidRPr="00E37C4B" w:rsidRDefault="006C1DBB" w:rsidP="00E37C4B">
            <w:pPr>
              <w:pStyle w:val="block"/>
              <w:spacing w:after="0" w:line="200" w:lineRule="atLeast"/>
              <w:ind w:left="-81" w:right="-117"/>
              <w:rPr>
                <w:b/>
                <w:bCs/>
                <w:szCs w:val="22"/>
              </w:rPr>
            </w:pPr>
          </w:p>
        </w:tc>
        <w:tc>
          <w:tcPr>
            <w:tcW w:w="2790" w:type="dxa"/>
          </w:tcPr>
          <w:p w:rsidR="006C1DBB" w:rsidRPr="00E37C4B" w:rsidRDefault="006C1DBB" w:rsidP="00E37C4B">
            <w:pPr>
              <w:spacing w:line="200" w:lineRule="atLeast"/>
              <w:ind w:left="-54" w:right="-102"/>
              <w:jc w:val="center"/>
              <w:rPr>
                <w:rFonts w:ascii="Times New Roman" w:hAnsi="Times New Roman" w:cs="Times New Roman"/>
                <w:sz w:val="22"/>
                <w:szCs w:val="22"/>
                <w:lang w:val="en-GB" w:bidi="ar-SA"/>
              </w:rPr>
            </w:pPr>
          </w:p>
        </w:tc>
        <w:tc>
          <w:tcPr>
            <w:tcW w:w="2070" w:type="dxa"/>
          </w:tcPr>
          <w:p w:rsidR="006C1DBB" w:rsidRPr="00E37C4B" w:rsidRDefault="006C1DBB" w:rsidP="00E37C4B">
            <w:pPr>
              <w:tabs>
                <w:tab w:val="left" w:pos="0"/>
              </w:tabs>
              <w:spacing w:line="200" w:lineRule="atLeast"/>
              <w:ind w:left="-54" w:right="-102"/>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(in thousand Baht)</w:t>
            </w:r>
          </w:p>
        </w:tc>
      </w:tr>
      <w:tr w:rsidR="006C1DBB" w:rsidRPr="00E37C4B" w:rsidTr="00C27427">
        <w:trPr>
          <w:trHeight w:val="101"/>
          <w:tblHeader/>
        </w:trPr>
        <w:tc>
          <w:tcPr>
            <w:tcW w:w="4680" w:type="dxa"/>
          </w:tcPr>
          <w:p w:rsidR="006C1DBB" w:rsidRPr="00E37C4B" w:rsidRDefault="006C1DBB" w:rsidP="00E37C4B">
            <w:pPr>
              <w:tabs>
                <w:tab w:val="left" w:pos="0"/>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Intangible assets</w:t>
            </w:r>
          </w:p>
        </w:tc>
        <w:tc>
          <w:tcPr>
            <w:tcW w:w="2790" w:type="dxa"/>
          </w:tcPr>
          <w:p w:rsidR="006C1DBB" w:rsidRPr="00E37C4B" w:rsidRDefault="006C1DBB" w:rsidP="00E37C4B">
            <w:pPr>
              <w:spacing w:line="200" w:lineRule="atLeast"/>
              <w:jc w:val="right"/>
              <w:rPr>
                <w:rFonts w:ascii="Times New Roman" w:hAnsi="Times New Roman" w:cs="Times New Roman"/>
                <w:sz w:val="22"/>
                <w:szCs w:val="22"/>
                <w:lang w:val="en-GB" w:bidi="ar-SA"/>
              </w:rPr>
            </w:pPr>
          </w:p>
        </w:tc>
        <w:tc>
          <w:tcPr>
            <w:tcW w:w="2070" w:type="dxa"/>
          </w:tcPr>
          <w:p w:rsidR="006C1DBB" w:rsidRPr="00E37C4B" w:rsidRDefault="006C1DB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2,050</w:t>
            </w:r>
          </w:p>
        </w:tc>
      </w:tr>
      <w:tr w:rsidR="006C1DBB" w:rsidRPr="00E37C4B" w:rsidTr="00C27427">
        <w:trPr>
          <w:trHeight w:val="101"/>
        </w:trPr>
        <w:tc>
          <w:tcPr>
            <w:tcW w:w="4680" w:type="dxa"/>
          </w:tcPr>
          <w:p w:rsidR="006C1DBB" w:rsidRPr="00E37C4B" w:rsidRDefault="006C1DBB" w:rsidP="00E37C4B">
            <w:pPr>
              <w:pStyle w:val="block"/>
              <w:spacing w:after="0" w:line="200" w:lineRule="atLeast"/>
              <w:ind w:left="0"/>
              <w:rPr>
                <w:b/>
                <w:bCs/>
                <w:szCs w:val="22"/>
              </w:rPr>
            </w:pPr>
            <w:r w:rsidRPr="00E37C4B">
              <w:rPr>
                <w:b/>
                <w:bCs/>
                <w:szCs w:val="22"/>
              </w:rPr>
              <w:t>Total consideration</w:t>
            </w:r>
          </w:p>
        </w:tc>
        <w:tc>
          <w:tcPr>
            <w:tcW w:w="2790" w:type="dxa"/>
          </w:tcPr>
          <w:p w:rsidR="006C1DBB" w:rsidRPr="00E37C4B" w:rsidRDefault="006C1DBB" w:rsidP="00E37C4B">
            <w:pPr>
              <w:spacing w:line="200" w:lineRule="atLeast"/>
              <w:ind w:right="65"/>
              <w:jc w:val="right"/>
              <w:rPr>
                <w:rFonts w:ascii="Times New Roman" w:hAnsi="Times New Roman" w:cs="Times New Roman"/>
                <w:b/>
                <w:bCs/>
                <w:sz w:val="22"/>
                <w:szCs w:val="22"/>
                <w:lang w:val="en-GB" w:bidi="ar-SA"/>
              </w:rPr>
            </w:pPr>
          </w:p>
        </w:tc>
        <w:tc>
          <w:tcPr>
            <w:tcW w:w="2070" w:type="dxa"/>
            <w:tcBorders>
              <w:top w:val="single" w:sz="4" w:space="0" w:color="auto"/>
              <w:bottom w:val="double" w:sz="4" w:space="0" w:color="auto"/>
            </w:tcBorders>
          </w:tcPr>
          <w:p w:rsidR="006C1DBB" w:rsidRPr="00E37C4B" w:rsidRDefault="006C1DB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cs="Times New Roman"/>
                <w:b/>
                <w:bCs/>
                <w:sz w:val="22"/>
                <w:szCs w:val="22"/>
                <w:cs/>
                <w:lang w:val="en-GB"/>
              </w:rPr>
            </w:pPr>
            <w:r w:rsidRPr="00E37C4B">
              <w:rPr>
                <w:rFonts w:ascii="Times New Roman" w:hAnsi="Times New Roman" w:cs="Times New Roman"/>
                <w:b/>
                <w:bCs/>
                <w:sz w:val="22"/>
                <w:szCs w:val="22"/>
                <w:lang w:val="en-GB" w:bidi="ar-SA"/>
              </w:rPr>
              <w:t>2,050</w:t>
            </w:r>
          </w:p>
        </w:tc>
      </w:tr>
    </w:tbl>
    <w:p w:rsidR="003D45D5" w:rsidRPr="00E37C4B" w:rsidRDefault="003D45D5" w:rsidP="00E37C4B">
      <w:pPr>
        <w:spacing w:line="200" w:lineRule="atLeast"/>
        <w:ind w:left="540"/>
        <w:jc w:val="thaiDistribute"/>
        <w:rPr>
          <w:rFonts w:ascii="Times New Roman" w:hAnsi="Times New Roman" w:cs="Times New Roman"/>
          <w:sz w:val="22"/>
          <w:szCs w:val="22"/>
          <w:lang w:val="en-GB" w:bidi="ar-SA"/>
        </w:rPr>
      </w:pPr>
    </w:p>
    <w:p w:rsidR="005518B4" w:rsidRPr="00E37C4B" w:rsidRDefault="005518B4" w:rsidP="00E37C4B">
      <w:pPr>
        <w:pStyle w:val="block"/>
        <w:tabs>
          <w:tab w:val="left" w:pos="1170"/>
        </w:tabs>
        <w:spacing w:after="0" w:line="200" w:lineRule="atLeast"/>
        <w:ind w:left="630" w:right="-7"/>
        <w:jc w:val="both"/>
        <w:rPr>
          <w:szCs w:val="22"/>
        </w:rPr>
      </w:pPr>
      <w:r w:rsidRPr="00E37C4B">
        <w:rPr>
          <w:szCs w:val="22"/>
        </w:rPr>
        <w:t>Certain accounts in the statement of financial position as at 31 December 2017, have been adjusted following Business Combination of Entities under Common Control.</w:t>
      </w:r>
    </w:p>
    <w:p w:rsidR="005518B4" w:rsidRPr="00E37C4B" w:rsidRDefault="005518B4" w:rsidP="00E37C4B">
      <w:pPr>
        <w:spacing w:line="200" w:lineRule="atLeast"/>
        <w:rPr>
          <w:rFonts w:ascii="Times New Roman" w:hAnsi="Times New Roman" w:cs="Times New Roman"/>
          <w:sz w:val="22"/>
          <w:szCs w:val="22"/>
        </w:rPr>
      </w:pPr>
    </w:p>
    <w:tbl>
      <w:tblPr>
        <w:tblW w:w="9540" w:type="dxa"/>
        <w:tblInd w:w="450" w:type="dxa"/>
        <w:tblLayout w:type="fixed"/>
        <w:tblLook w:val="01E0" w:firstRow="1" w:lastRow="1" w:firstColumn="1" w:lastColumn="1" w:noHBand="0" w:noVBand="0"/>
      </w:tblPr>
      <w:tblGrid>
        <w:gridCol w:w="3600"/>
        <w:gridCol w:w="1800"/>
        <w:gridCol w:w="270"/>
        <w:gridCol w:w="1620"/>
        <w:gridCol w:w="268"/>
        <w:gridCol w:w="1982"/>
      </w:tblGrid>
      <w:tr w:rsidR="005518B4" w:rsidRPr="00E37C4B" w:rsidTr="00C27427">
        <w:trPr>
          <w:tblHeader/>
        </w:trPr>
        <w:tc>
          <w:tcPr>
            <w:tcW w:w="3600" w:type="dxa"/>
            <w:shd w:val="clear" w:color="auto" w:fill="auto"/>
          </w:tcPr>
          <w:p w:rsidR="005518B4" w:rsidRPr="00E37C4B" w:rsidRDefault="005518B4" w:rsidP="00E37C4B">
            <w:pPr>
              <w:pStyle w:val="BodyText"/>
              <w:spacing w:after="0" w:line="200" w:lineRule="atLeast"/>
              <w:ind w:left="-18" w:right="-108"/>
              <w:jc w:val="center"/>
              <w:rPr>
                <w:rFonts w:ascii="Times New Roman" w:hAnsi="Times New Roman" w:cs="Times New Roman"/>
                <w:sz w:val="22"/>
              </w:rPr>
            </w:pPr>
          </w:p>
        </w:tc>
        <w:tc>
          <w:tcPr>
            <w:tcW w:w="5940" w:type="dxa"/>
            <w:gridSpan w:val="5"/>
            <w:tcBorders>
              <w:bottom w:val="single" w:sz="4" w:space="0" w:color="auto"/>
            </w:tcBorders>
          </w:tcPr>
          <w:p w:rsidR="005518B4" w:rsidRPr="00E37C4B" w:rsidRDefault="005518B4" w:rsidP="00E37C4B">
            <w:pPr>
              <w:pStyle w:val="BodyText"/>
              <w:spacing w:after="0" w:line="200" w:lineRule="atLeast"/>
              <w:ind w:right="-405"/>
              <w:jc w:val="center"/>
              <w:rPr>
                <w:rFonts w:ascii="Times New Roman" w:hAnsi="Times New Roman" w:cs="Times New Roman"/>
                <w:sz w:val="22"/>
              </w:rPr>
            </w:pPr>
            <w:r w:rsidRPr="00E37C4B">
              <w:rPr>
                <w:rFonts w:ascii="Times New Roman" w:hAnsi="Times New Roman" w:cs="Times New Roman"/>
                <w:b/>
                <w:bCs/>
                <w:sz w:val="22"/>
              </w:rPr>
              <w:t>Consolidated financial statements</w:t>
            </w:r>
          </w:p>
        </w:tc>
      </w:tr>
      <w:tr w:rsidR="005518B4" w:rsidRPr="00E37C4B" w:rsidTr="00C27427">
        <w:trPr>
          <w:trHeight w:val="404"/>
          <w:tblHeader/>
        </w:trPr>
        <w:tc>
          <w:tcPr>
            <w:tcW w:w="3600" w:type="dxa"/>
            <w:shd w:val="clear" w:color="auto" w:fill="auto"/>
          </w:tcPr>
          <w:p w:rsidR="005518B4" w:rsidRPr="00E37C4B" w:rsidRDefault="005518B4" w:rsidP="00E37C4B">
            <w:pPr>
              <w:pStyle w:val="BodyText"/>
              <w:spacing w:after="0" w:line="200" w:lineRule="atLeast"/>
              <w:ind w:left="-18" w:right="-108"/>
              <w:jc w:val="center"/>
              <w:rPr>
                <w:rFonts w:ascii="Times New Roman" w:hAnsi="Times New Roman" w:cs="Times New Roman"/>
                <w:sz w:val="22"/>
              </w:rPr>
            </w:pPr>
          </w:p>
        </w:tc>
        <w:tc>
          <w:tcPr>
            <w:tcW w:w="1800" w:type="dxa"/>
            <w:shd w:val="clear" w:color="auto" w:fill="auto"/>
          </w:tcPr>
          <w:p w:rsidR="005518B4" w:rsidRPr="00E37C4B" w:rsidRDefault="005518B4" w:rsidP="00E37C4B">
            <w:pPr>
              <w:pStyle w:val="BodyText"/>
              <w:spacing w:after="0" w:line="200" w:lineRule="atLeast"/>
              <w:ind w:right="-108"/>
              <w:jc w:val="center"/>
              <w:rPr>
                <w:rFonts w:ascii="Times New Roman" w:hAnsi="Times New Roman" w:cs="Times New Roman"/>
                <w:sz w:val="22"/>
              </w:rPr>
            </w:pPr>
            <w:r w:rsidRPr="00E37C4B">
              <w:rPr>
                <w:rFonts w:ascii="Times New Roman" w:hAnsi="Times New Roman" w:cs="Times New Roman"/>
                <w:sz w:val="22"/>
              </w:rPr>
              <w:t>Before business combination</w:t>
            </w:r>
          </w:p>
        </w:tc>
        <w:tc>
          <w:tcPr>
            <w:tcW w:w="270" w:type="dxa"/>
          </w:tcPr>
          <w:p w:rsidR="005518B4" w:rsidRPr="00E37C4B" w:rsidRDefault="005518B4" w:rsidP="00E37C4B">
            <w:pPr>
              <w:pStyle w:val="BodyText"/>
              <w:spacing w:after="0" w:line="200" w:lineRule="atLeast"/>
              <w:ind w:right="-405"/>
              <w:jc w:val="both"/>
              <w:rPr>
                <w:rFonts w:ascii="Times New Roman" w:hAnsi="Times New Roman" w:cs="Times New Roman"/>
                <w:sz w:val="22"/>
              </w:rPr>
            </w:pPr>
          </w:p>
        </w:tc>
        <w:tc>
          <w:tcPr>
            <w:tcW w:w="1620" w:type="dxa"/>
          </w:tcPr>
          <w:p w:rsidR="005518B4" w:rsidRPr="00E37C4B" w:rsidRDefault="005518B4" w:rsidP="00E37C4B">
            <w:pPr>
              <w:pStyle w:val="BodyText"/>
              <w:spacing w:after="0" w:line="200" w:lineRule="atLeast"/>
              <w:ind w:left="-108" w:right="-108"/>
              <w:jc w:val="center"/>
              <w:rPr>
                <w:rFonts w:ascii="Times New Roman" w:hAnsi="Times New Roman" w:cs="Times New Roman"/>
                <w:sz w:val="22"/>
              </w:rPr>
            </w:pPr>
            <w:r w:rsidRPr="00E37C4B">
              <w:rPr>
                <w:rFonts w:ascii="Times New Roman" w:hAnsi="Times New Roman" w:cs="Times New Roman"/>
                <w:sz w:val="22"/>
              </w:rPr>
              <w:t>Business combination</w:t>
            </w:r>
          </w:p>
        </w:tc>
        <w:tc>
          <w:tcPr>
            <w:tcW w:w="268" w:type="dxa"/>
          </w:tcPr>
          <w:p w:rsidR="005518B4" w:rsidRPr="00E37C4B" w:rsidRDefault="005518B4" w:rsidP="00E37C4B">
            <w:pPr>
              <w:pStyle w:val="BodyText"/>
              <w:spacing w:after="0" w:line="200" w:lineRule="atLeast"/>
              <w:ind w:right="-405"/>
              <w:jc w:val="both"/>
              <w:rPr>
                <w:rFonts w:ascii="Times New Roman" w:hAnsi="Times New Roman" w:cs="Times New Roman"/>
                <w:sz w:val="22"/>
              </w:rPr>
            </w:pPr>
          </w:p>
        </w:tc>
        <w:tc>
          <w:tcPr>
            <w:tcW w:w="1982" w:type="dxa"/>
          </w:tcPr>
          <w:p w:rsidR="005518B4" w:rsidRPr="00E37C4B" w:rsidRDefault="005518B4" w:rsidP="00E37C4B">
            <w:pPr>
              <w:pStyle w:val="BodyText"/>
              <w:spacing w:after="0" w:line="200" w:lineRule="atLeast"/>
              <w:ind w:right="-108"/>
              <w:jc w:val="center"/>
              <w:rPr>
                <w:rFonts w:ascii="Times New Roman" w:hAnsi="Times New Roman" w:cs="Times New Roman"/>
                <w:sz w:val="22"/>
              </w:rPr>
            </w:pPr>
            <w:r w:rsidRPr="00E37C4B">
              <w:rPr>
                <w:rFonts w:ascii="Times New Roman" w:hAnsi="Times New Roman" w:cs="Times New Roman"/>
                <w:sz w:val="22"/>
              </w:rPr>
              <w:t>After business combination</w:t>
            </w:r>
          </w:p>
        </w:tc>
      </w:tr>
      <w:tr w:rsidR="005518B4" w:rsidRPr="00E37C4B" w:rsidTr="00C27427">
        <w:trPr>
          <w:tblHeader/>
        </w:trPr>
        <w:tc>
          <w:tcPr>
            <w:tcW w:w="3600" w:type="dxa"/>
          </w:tcPr>
          <w:p w:rsidR="005518B4" w:rsidRPr="00E37C4B" w:rsidRDefault="005518B4" w:rsidP="00E37C4B">
            <w:pPr>
              <w:pStyle w:val="BodyText"/>
              <w:spacing w:after="0" w:line="200" w:lineRule="atLeast"/>
              <w:ind w:left="-18" w:right="-405"/>
              <w:jc w:val="both"/>
              <w:rPr>
                <w:rFonts w:ascii="Times New Roman" w:hAnsi="Times New Roman" w:cs="Times New Roman"/>
                <w:sz w:val="22"/>
              </w:rPr>
            </w:pPr>
          </w:p>
        </w:tc>
        <w:tc>
          <w:tcPr>
            <w:tcW w:w="5940" w:type="dxa"/>
            <w:gridSpan w:val="5"/>
          </w:tcPr>
          <w:p w:rsidR="005518B4" w:rsidRPr="00E37C4B" w:rsidRDefault="005518B4" w:rsidP="00E37C4B">
            <w:pPr>
              <w:pStyle w:val="BodyText"/>
              <w:spacing w:after="0" w:line="200" w:lineRule="atLeast"/>
              <w:ind w:left="-115" w:right="-108"/>
              <w:jc w:val="center"/>
              <w:rPr>
                <w:rFonts w:ascii="Times New Roman" w:hAnsi="Times New Roman" w:cs="Times New Roman"/>
                <w:i/>
                <w:iCs/>
                <w:sz w:val="22"/>
              </w:rPr>
            </w:pPr>
            <w:r w:rsidRPr="00E37C4B">
              <w:rPr>
                <w:rFonts w:ascii="Times New Roman" w:hAnsi="Times New Roman" w:cs="Times New Roman"/>
                <w:i/>
                <w:iCs/>
                <w:sz w:val="22"/>
              </w:rPr>
              <w:t>(in thousand Baht)</w:t>
            </w:r>
          </w:p>
        </w:tc>
      </w:tr>
      <w:tr w:rsidR="005518B4" w:rsidRPr="00E37C4B" w:rsidTr="00C27427">
        <w:tc>
          <w:tcPr>
            <w:tcW w:w="3600" w:type="dxa"/>
            <w:vAlign w:val="bottom"/>
          </w:tcPr>
          <w:p w:rsidR="005518B4" w:rsidRPr="00E37C4B" w:rsidRDefault="005518B4" w:rsidP="00E37C4B">
            <w:pPr>
              <w:pStyle w:val="BodyText"/>
              <w:spacing w:after="0" w:line="200" w:lineRule="atLeast"/>
              <w:ind w:left="-18"/>
              <w:rPr>
                <w:rFonts w:ascii="Times New Roman" w:hAnsi="Times New Roman" w:cs="Times New Roman"/>
                <w:b/>
                <w:bCs/>
                <w:i/>
                <w:iCs/>
                <w:sz w:val="22"/>
              </w:rPr>
            </w:pPr>
            <w:r w:rsidRPr="00E37C4B">
              <w:rPr>
                <w:rFonts w:ascii="Times New Roman" w:hAnsi="Times New Roman" w:cs="Times New Roman"/>
                <w:b/>
                <w:bCs/>
                <w:i/>
                <w:iCs/>
                <w:sz w:val="22"/>
              </w:rPr>
              <w:t>Statement of</w:t>
            </w:r>
            <w:r w:rsidRPr="00E37C4B">
              <w:rPr>
                <w:rFonts w:ascii="Times New Roman" w:hAnsi="Times New Roman" w:cs="Times New Roman"/>
                <w:sz w:val="22"/>
              </w:rPr>
              <w:t xml:space="preserve"> </w:t>
            </w:r>
            <w:r w:rsidRPr="00E37C4B">
              <w:rPr>
                <w:rFonts w:ascii="Times New Roman" w:hAnsi="Times New Roman" w:cs="Times New Roman"/>
                <w:b/>
                <w:bCs/>
                <w:i/>
                <w:iCs/>
                <w:sz w:val="22"/>
              </w:rPr>
              <w:t>financial position</w:t>
            </w:r>
          </w:p>
        </w:tc>
        <w:tc>
          <w:tcPr>
            <w:tcW w:w="1800" w:type="dxa"/>
          </w:tcPr>
          <w:p w:rsidR="005518B4" w:rsidRPr="00E37C4B" w:rsidRDefault="005518B4" w:rsidP="00E37C4B">
            <w:pPr>
              <w:pStyle w:val="BodyText"/>
              <w:tabs>
                <w:tab w:val="clear" w:pos="680"/>
                <w:tab w:val="decimal" w:pos="695"/>
              </w:tabs>
              <w:spacing w:after="0" w:line="200" w:lineRule="atLeast"/>
              <w:ind w:right="-156"/>
              <w:rPr>
                <w:rFonts w:ascii="Times New Roman" w:hAnsi="Times New Roman" w:cs="Times New Roman"/>
                <w:sz w:val="22"/>
              </w:rPr>
            </w:pPr>
          </w:p>
        </w:tc>
        <w:tc>
          <w:tcPr>
            <w:tcW w:w="270" w:type="dxa"/>
          </w:tcPr>
          <w:p w:rsidR="005518B4" w:rsidRPr="00E37C4B" w:rsidRDefault="005518B4" w:rsidP="00E37C4B">
            <w:pPr>
              <w:pStyle w:val="BodyText"/>
              <w:spacing w:after="0" w:line="200" w:lineRule="atLeast"/>
              <w:ind w:right="-405"/>
              <w:jc w:val="both"/>
              <w:rPr>
                <w:rFonts w:ascii="Times New Roman" w:hAnsi="Times New Roman" w:cs="Times New Roman"/>
                <w:sz w:val="22"/>
              </w:rPr>
            </w:pPr>
          </w:p>
        </w:tc>
        <w:tc>
          <w:tcPr>
            <w:tcW w:w="1620" w:type="dxa"/>
          </w:tcPr>
          <w:p w:rsidR="005518B4" w:rsidRPr="00E37C4B" w:rsidRDefault="005518B4" w:rsidP="00E37C4B">
            <w:pPr>
              <w:pStyle w:val="BodyText"/>
              <w:tabs>
                <w:tab w:val="clear" w:pos="680"/>
                <w:tab w:val="decimal" w:pos="695"/>
              </w:tabs>
              <w:spacing w:after="0" w:line="200" w:lineRule="atLeast"/>
              <w:ind w:right="-156"/>
              <w:rPr>
                <w:rFonts w:ascii="Times New Roman" w:hAnsi="Times New Roman" w:cs="Times New Roman"/>
                <w:sz w:val="22"/>
              </w:rPr>
            </w:pPr>
          </w:p>
        </w:tc>
        <w:tc>
          <w:tcPr>
            <w:tcW w:w="268" w:type="dxa"/>
          </w:tcPr>
          <w:p w:rsidR="005518B4" w:rsidRPr="00E37C4B" w:rsidRDefault="005518B4" w:rsidP="00E37C4B">
            <w:pPr>
              <w:pStyle w:val="BodyText"/>
              <w:spacing w:after="0" w:line="200" w:lineRule="atLeast"/>
              <w:ind w:right="-405"/>
              <w:jc w:val="both"/>
              <w:rPr>
                <w:rFonts w:ascii="Times New Roman" w:hAnsi="Times New Roman" w:cs="Times New Roman"/>
                <w:sz w:val="22"/>
              </w:rPr>
            </w:pPr>
          </w:p>
        </w:tc>
        <w:tc>
          <w:tcPr>
            <w:tcW w:w="1982" w:type="dxa"/>
          </w:tcPr>
          <w:p w:rsidR="005518B4" w:rsidRPr="00E37C4B" w:rsidRDefault="005518B4" w:rsidP="00E37C4B">
            <w:pPr>
              <w:pStyle w:val="BodyText"/>
              <w:tabs>
                <w:tab w:val="clear" w:pos="680"/>
                <w:tab w:val="decimal" w:pos="695"/>
              </w:tabs>
              <w:spacing w:after="0" w:line="200" w:lineRule="atLeast"/>
              <w:ind w:right="-156"/>
              <w:rPr>
                <w:rFonts w:ascii="Times New Roman" w:hAnsi="Times New Roman" w:cs="Times New Roman"/>
                <w:sz w:val="22"/>
              </w:rPr>
            </w:pPr>
          </w:p>
        </w:tc>
      </w:tr>
      <w:tr w:rsidR="005518B4" w:rsidRPr="00E37C4B" w:rsidTr="00C27427">
        <w:tc>
          <w:tcPr>
            <w:tcW w:w="3600" w:type="dxa"/>
            <w:vAlign w:val="bottom"/>
          </w:tcPr>
          <w:p w:rsidR="005518B4" w:rsidRPr="00E37C4B" w:rsidRDefault="005518B4" w:rsidP="00E37C4B">
            <w:pPr>
              <w:spacing w:line="200" w:lineRule="atLeast"/>
              <w:ind w:left="-18" w:firstLine="162"/>
              <w:rPr>
                <w:rFonts w:ascii="Times New Roman" w:hAnsi="Times New Roman" w:cs="Times New Roman"/>
                <w:sz w:val="22"/>
                <w:szCs w:val="22"/>
              </w:rPr>
            </w:pPr>
            <w:r w:rsidRPr="00E37C4B">
              <w:rPr>
                <w:rFonts w:ascii="Times New Roman" w:hAnsi="Times New Roman" w:cs="Times New Roman"/>
                <w:b/>
                <w:bCs/>
                <w:i/>
                <w:iCs/>
                <w:sz w:val="22"/>
                <w:szCs w:val="22"/>
              </w:rPr>
              <w:t>As at 31 December 2017</w:t>
            </w:r>
          </w:p>
        </w:tc>
        <w:tc>
          <w:tcPr>
            <w:tcW w:w="1800" w:type="dxa"/>
          </w:tcPr>
          <w:p w:rsidR="005518B4" w:rsidRPr="00E37C4B" w:rsidRDefault="005518B4" w:rsidP="00E37C4B">
            <w:pPr>
              <w:pStyle w:val="BodyText"/>
              <w:tabs>
                <w:tab w:val="clear" w:pos="680"/>
                <w:tab w:val="decimal" w:pos="695"/>
              </w:tabs>
              <w:spacing w:after="0" w:line="200" w:lineRule="atLeast"/>
              <w:ind w:right="-156"/>
              <w:rPr>
                <w:rFonts w:ascii="Times New Roman" w:hAnsi="Times New Roman" w:cs="Times New Roman"/>
                <w:sz w:val="22"/>
              </w:rPr>
            </w:pPr>
          </w:p>
        </w:tc>
        <w:tc>
          <w:tcPr>
            <w:tcW w:w="270" w:type="dxa"/>
          </w:tcPr>
          <w:p w:rsidR="005518B4" w:rsidRPr="00E37C4B" w:rsidRDefault="005518B4" w:rsidP="00E37C4B">
            <w:pPr>
              <w:pStyle w:val="BodyText"/>
              <w:spacing w:after="0" w:line="200" w:lineRule="atLeast"/>
              <w:ind w:right="-405"/>
              <w:jc w:val="both"/>
              <w:rPr>
                <w:rFonts w:ascii="Times New Roman" w:hAnsi="Times New Roman" w:cs="Times New Roman"/>
                <w:sz w:val="22"/>
              </w:rPr>
            </w:pPr>
          </w:p>
        </w:tc>
        <w:tc>
          <w:tcPr>
            <w:tcW w:w="1620" w:type="dxa"/>
          </w:tcPr>
          <w:p w:rsidR="005518B4" w:rsidRPr="00E37C4B" w:rsidRDefault="005518B4" w:rsidP="00E37C4B">
            <w:pPr>
              <w:pStyle w:val="BodyText"/>
              <w:tabs>
                <w:tab w:val="clear" w:pos="680"/>
                <w:tab w:val="decimal" w:pos="695"/>
              </w:tabs>
              <w:spacing w:after="0" w:line="200" w:lineRule="atLeast"/>
              <w:ind w:right="-156"/>
              <w:rPr>
                <w:rFonts w:ascii="Times New Roman" w:hAnsi="Times New Roman" w:cs="Times New Roman"/>
                <w:sz w:val="22"/>
              </w:rPr>
            </w:pPr>
          </w:p>
        </w:tc>
        <w:tc>
          <w:tcPr>
            <w:tcW w:w="268" w:type="dxa"/>
          </w:tcPr>
          <w:p w:rsidR="005518B4" w:rsidRPr="00E37C4B" w:rsidRDefault="005518B4" w:rsidP="00E37C4B">
            <w:pPr>
              <w:pStyle w:val="BodyText"/>
              <w:spacing w:after="0" w:line="200" w:lineRule="atLeast"/>
              <w:ind w:right="-405"/>
              <w:jc w:val="both"/>
              <w:rPr>
                <w:rFonts w:ascii="Times New Roman" w:hAnsi="Times New Roman" w:cs="Times New Roman"/>
                <w:sz w:val="22"/>
              </w:rPr>
            </w:pPr>
          </w:p>
        </w:tc>
        <w:tc>
          <w:tcPr>
            <w:tcW w:w="1982" w:type="dxa"/>
          </w:tcPr>
          <w:p w:rsidR="005518B4" w:rsidRPr="00E37C4B" w:rsidRDefault="005518B4" w:rsidP="00E37C4B">
            <w:pPr>
              <w:pStyle w:val="BodyText"/>
              <w:tabs>
                <w:tab w:val="clear" w:pos="680"/>
                <w:tab w:val="decimal" w:pos="695"/>
              </w:tabs>
              <w:spacing w:after="0" w:line="200" w:lineRule="atLeast"/>
              <w:ind w:right="-156"/>
              <w:rPr>
                <w:rFonts w:ascii="Times New Roman" w:hAnsi="Times New Roman" w:cs="Times New Roman"/>
                <w:sz w:val="22"/>
              </w:rPr>
            </w:pPr>
          </w:p>
        </w:tc>
      </w:tr>
      <w:tr w:rsidR="005518B4" w:rsidRPr="00E37C4B" w:rsidTr="00C27427">
        <w:tc>
          <w:tcPr>
            <w:tcW w:w="3600" w:type="dxa"/>
            <w:vAlign w:val="bottom"/>
          </w:tcPr>
          <w:p w:rsidR="005518B4" w:rsidRPr="00E37C4B" w:rsidRDefault="005518B4" w:rsidP="00E37C4B">
            <w:pPr>
              <w:pStyle w:val="BodyText"/>
              <w:spacing w:after="0" w:line="200" w:lineRule="atLeast"/>
              <w:ind w:left="-18" w:right="-405"/>
              <w:rPr>
                <w:rFonts w:ascii="Times New Roman" w:hAnsi="Times New Roman" w:cs="Times New Roman"/>
                <w:b/>
                <w:bCs/>
                <w:i/>
                <w:iCs/>
                <w:sz w:val="22"/>
              </w:rPr>
            </w:pPr>
          </w:p>
        </w:tc>
        <w:tc>
          <w:tcPr>
            <w:tcW w:w="1800" w:type="dxa"/>
          </w:tcPr>
          <w:p w:rsidR="005518B4" w:rsidRPr="00E37C4B" w:rsidRDefault="005518B4" w:rsidP="00E37C4B">
            <w:pPr>
              <w:pStyle w:val="BodyText"/>
              <w:tabs>
                <w:tab w:val="clear" w:pos="680"/>
                <w:tab w:val="decimal" w:pos="695"/>
              </w:tabs>
              <w:spacing w:after="0" w:line="200" w:lineRule="atLeast"/>
              <w:ind w:right="252"/>
              <w:rPr>
                <w:rFonts w:ascii="Times New Roman" w:hAnsi="Times New Roman" w:cs="Times New Roman"/>
                <w:sz w:val="22"/>
              </w:rPr>
            </w:pPr>
          </w:p>
        </w:tc>
        <w:tc>
          <w:tcPr>
            <w:tcW w:w="270" w:type="dxa"/>
          </w:tcPr>
          <w:p w:rsidR="005518B4" w:rsidRPr="00E37C4B" w:rsidRDefault="005518B4" w:rsidP="00E37C4B">
            <w:pPr>
              <w:pStyle w:val="BodyText"/>
              <w:spacing w:after="0" w:line="200" w:lineRule="atLeast"/>
              <w:ind w:right="-405"/>
              <w:jc w:val="both"/>
              <w:rPr>
                <w:rFonts w:ascii="Times New Roman" w:hAnsi="Times New Roman" w:cs="Times New Roman"/>
                <w:sz w:val="22"/>
              </w:rPr>
            </w:pPr>
          </w:p>
        </w:tc>
        <w:tc>
          <w:tcPr>
            <w:tcW w:w="1620" w:type="dxa"/>
          </w:tcPr>
          <w:p w:rsidR="005518B4" w:rsidRPr="00E37C4B" w:rsidRDefault="005518B4" w:rsidP="00E37C4B">
            <w:pPr>
              <w:pStyle w:val="BodyText"/>
              <w:tabs>
                <w:tab w:val="clear" w:pos="680"/>
                <w:tab w:val="decimal" w:pos="695"/>
              </w:tabs>
              <w:spacing w:after="0" w:line="200" w:lineRule="atLeast"/>
              <w:ind w:right="-156"/>
              <w:rPr>
                <w:rFonts w:ascii="Times New Roman" w:hAnsi="Times New Roman" w:cs="Times New Roman"/>
                <w:sz w:val="22"/>
              </w:rPr>
            </w:pPr>
          </w:p>
        </w:tc>
        <w:tc>
          <w:tcPr>
            <w:tcW w:w="268" w:type="dxa"/>
          </w:tcPr>
          <w:p w:rsidR="005518B4" w:rsidRPr="00E37C4B" w:rsidRDefault="005518B4" w:rsidP="00E37C4B">
            <w:pPr>
              <w:pStyle w:val="BodyText"/>
              <w:spacing w:after="0" w:line="200" w:lineRule="atLeast"/>
              <w:ind w:right="-405"/>
              <w:jc w:val="both"/>
              <w:rPr>
                <w:rFonts w:ascii="Times New Roman" w:hAnsi="Times New Roman" w:cs="Times New Roman"/>
                <w:sz w:val="22"/>
              </w:rPr>
            </w:pPr>
          </w:p>
        </w:tc>
        <w:tc>
          <w:tcPr>
            <w:tcW w:w="1982" w:type="dxa"/>
          </w:tcPr>
          <w:p w:rsidR="005518B4" w:rsidRPr="00E37C4B" w:rsidRDefault="005518B4" w:rsidP="00E37C4B">
            <w:pPr>
              <w:pStyle w:val="BodyText"/>
              <w:tabs>
                <w:tab w:val="clear" w:pos="680"/>
                <w:tab w:val="decimal" w:pos="695"/>
              </w:tabs>
              <w:spacing w:after="0" w:line="200" w:lineRule="atLeast"/>
              <w:ind w:right="-156"/>
              <w:rPr>
                <w:rFonts w:ascii="Times New Roman" w:hAnsi="Times New Roman" w:cs="Times New Roman"/>
                <w:sz w:val="22"/>
              </w:rPr>
            </w:pPr>
          </w:p>
        </w:tc>
      </w:tr>
      <w:tr w:rsidR="005518B4" w:rsidRPr="00E37C4B" w:rsidTr="00C27427">
        <w:tc>
          <w:tcPr>
            <w:tcW w:w="3600" w:type="dxa"/>
            <w:vAlign w:val="bottom"/>
          </w:tcPr>
          <w:p w:rsidR="005518B4" w:rsidRPr="00E37C4B" w:rsidRDefault="005518B4" w:rsidP="00E37C4B">
            <w:pPr>
              <w:pStyle w:val="BodyText"/>
              <w:spacing w:after="0" w:line="200" w:lineRule="atLeast"/>
              <w:ind w:left="-18" w:right="-405"/>
              <w:rPr>
                <w:rFonts w:ascii="Times New Roman" w:hAnsi="Times New Roman" w:cs="Times New Roman"/>
                <w:b/>
                <w:bCs/>
                <w:i/>
                <w:iCs/>
                <w:sz w:val="22"/>
                <w:cs/>
              </w:rPr>
            </w:pPr>
            <w:r w:rsidRPr="00E37C4B">
              <w:rPr>
                <w:rFonts w:ascii="Times New Roman" w:hAnsi="Times New Roman" w:cs="Times New Roman"/>
                <w:b/>
                <w:bCs/>
                <w:i/>
                <w:iCs/>
                <w:sz w:val="22"/>
              </w:rPr>
              <w:t>Assets</w:t>
            </w:r>
          </w:p>
        </w:tc>
        <w:tc>
          <w:tcPr>
            <w:tcW w:w="1800" w:type="dxa"/>
          </w:tcPr>
          <w:p w:rsidR="005518B4" w:rsidRPr="00E37C4B" w:rsidRDefault="005518B4" w:rsidP="00E37C4B">
            <w:pPr>
              <w:pStyle w:val="BodyText"/>
              <w:tabs>
                <w:tab w:val="clear" w:pos="680"/>
                <w:tab w:val="decimal" w:pos="695"/>
              </w:tabs>
              <w:spacing w:after="0" w:line="200" w:lineRule="atLeast"/>
              <w:ind w:right="252"/>
              <w:rPr>
                <w:rFonts w:ascii="Times New Roman" w:hAnsi="Times New Roman" w:cs="Times New Roman"/>
                <w:sz w:val="22"/>
              </w:rPr>
            </w:pPr>
          </w:p>
        </w:tc>
        <w:tc>
          <w:tcPr>
            <w:tcW w:w="270" w:type="dxa"/>
          </w:tcPr>
          <w:p w:rsidR="005518B4" w:rsidRPr="00E37C4B" w:rsidRDefault="005518B4" w:rsidP="00E37C4B">
            <w:pPr>
              <w:pStyle w:val="BodyText"/>
              <w:spacing w:after="0" w:line="200" w:lineRule="atLeast"/>
              <w:ind w:right="-405"/>
              <w:jc w:val="both"/>
              <w:rPr>
                <w:rFonts w:ascii="Times New Roman" w:hAnsi="Times New Roman" w:cs="Times New Roman"/>
                <w:sz w:val="22"/>
              </w:rPr>
            </w:pPr>
          </w:p>
        </w:tc>
        <w:tc>
          <w:tcPr>
            <w:tcW w:w="1620" w:type="dxa"/>
          </w:tcPr>
          <w:p w:rsidR="005518B4" w:rsidRPr="00E37C4B" w:rsidRDefault="005518B4" w:rsidP="00E37C4B">
            <w:pPr>
              <w:pStyle w:val="BodyText"/>
              <w:tabs>
                <w:tab w:val="clear" w:pos="680"/>
                <w:tab w:val="decimal" w:pos="695"/>
              </w:tabs>
              <w:spacing w:after="0" w:line="200" w:lineRule="atLeast"/>
              <w:ind w:right="-156"/>
              <w:rPr>
                <w:rFonts w:ascii="Times New Roman" w:hAnsi="Times New Roman" w:cs="Times New Roman"/>
                <w:sz w:val="22"/>
              </w:rPr>
            </w:pPr>
          </w:p>
        </w:tc>
        <w:tc>
          <w:tcPr>
            <w:tcW w:w="268" w:type="dxa"/>
          </w:tcPr>
          <w:p w:rsidR="005518B4" w:rsidRPr="00E37C4B" w:rsidRDefault="005518B4" w:rsidP="00E37C4B">
            <w:pPr>
              <w:pStyle w:val="BodyText"/>
              <w:spacing w:after="0" w:line="200" w:lineRule="atLeast"/>
              <w:ind w:right="-405"/>
              <w:jc w:val="both"/>
              <w:rPr>
                <w:rFonts w:ascii="Times New Roman" w:hAnsi="Times New Roman" w:cs="Times New Roman"/>
                <w:sz w:val="22"/>
              </w:rPr>
            </w:pPr>
          </w:p>
        </w:tc>
        <w:tc>
          <w:tcPr>
            <w:tcW w:w="1982" w:type="dxa"/>
          </w:tcPr>
          <w:p w:rsidR="005518B4" w:rsidRPr="00E37C4B" w:rsidRDefault="005518B4" w:rsidP="00E37C4B">
            <w:pPr>
              <w:pStyle w:val="BodyText"/>
              <w:tabs>
                <w:tab w:val="clear" w:pos="680"/>
                <w:tab w:val="decimal" w:pos="695"/>
              </w:tabs>
              <w:spacing w:after="0" w:line="200" w:lineRule="atLeast"/>
              <w:ind w:right="-156"/>
              <w:rPr>
                <w:rFonts w:ascii="Times New Roman" w:hAnsi="Times New Roman" w:cs="Times New Roman"/>
                <w:sz w:val="22"/>
              </w:rPr>
            </w:pPr>
          </w:p>
        </w:tc>
      </w:tr>
      <w:tr w:rsidR="005518B4" w:rsidRPr="00E37C4B" w:rsidTr="00C27427">
        <w:tc>
          <w:tcPr>
            <w:tcW w:w="3600" w:type="dxa"/>
            <w:vAlign w:val="bottom"/>
          </w:tcPr>
          <w:p w:rsidR="005518B4" w:rsidRPr="00E37C4B" w:rsidRDefault="005518B4" w:rsidP="00E37C4B">
            <w:pPr>
              <w:pStyle w:val="BodyText"/>
              <w:spacing w:after="0" w:line="200" w:lineRule="atLeast"/>
              <w:ind w:left="-18" w:right="-405"/>
              <w:rPr>
                <w:rFonts w:ascii="Times New Roman" w:hAnsi="Times New Roman" w:cs="Times New Roman"/>
                <w:sz w:val="22"/>
              </w:rPr>
            </w:pPr>
            <w:r w:rsidRPr="00E37C4B">
              <w:rPr>
                <w:rFonts w:ascii="Times New Roman" w:hAnsi="Times New Roman" w:cs="Times New Roman"/>
                <w:sz w:val="22"/>
              </w:rPr>
              <w:t>Cash and cash equivalents</w:t>
            </w:r>
          </w:p>
        </w:tc>
        <w:tc>
          <w:tcPr>
            <w:tcW w:w="1800"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cs="Times New Roman"/>
                <w:sz w:val="22"/>
                <w:szCs w:val="22"/>
              </w:rPr>
            </w:pPr>
            <w:r w:rsidRPr="00E37C4B">
              <w:rPr>
                <w:rFonts w:ascii="Times New Roman" w:hAnsi="Times New Roman" w:cs="Times New Roman"/>
                <w:sz w:val="22"/>
                <w:szCs w:val="22"/>
                <w:cs/>
              </w:rPr>
              <w:t>299</w:t>
            </w:r>
            <w:r w:rsidRPr="00E37C4B">
              <w:rPr>
                <w:rFonts w:ascii="Times New Roman" w:hAnsi="Times New Roman" w:cs="Times New Roman"/>
                <w:sz w:val="22"/>
                <w:szCs w:val="22"/>
              </w:rPr>
              <w:t>,490</w:t>
            </w:r>
          </w:p>
        </w:tc>
        <w:tc>
          <w:tcPr>
            <w:tcW w:w="270" w:type="dxa"/>
            <w:vAlign w:val="bottom"/>
          </w:tcPr>
          <w:p w:rsidR="005518B4" w:rsidRPr="00E37C4B" w:rsidRDefault="005518B4" w:rsidP="00E37C4B">
            <w:pPr>
              <w:pStyle w:val="BodyText"/>
              <w:spacing w:after="0" w:line="200" w:lineRule="atLeast"/>
              <w:ind w:right="162"/>
              <w:jc w:val="center"/>
              <w:rPr>
                <w:rFonts w:ascii="Times New Roman" w:hAnsi="Times New Roman" w:cs="Times New Roman"/>
                <w:sz w:val="22"/>
              </w:rPr>
            </w:pPr>
          </w:p>
        </w:tc>
        <w:tc>
          <w:tcPr>
            <w:tcW w:w="1620"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cs="Times New Roman"/>
                <w:sz w:val="22"/>
                <w:szCs w:val="22"/>
              </w:rPr>
            </w:pPr>
            <w:r w:rsidRPr="00E37C4B">
              <w:rPr>
                <w:rFonts w:ascii="Times New Roman" w:hAnsi="Times New Roman" w:cs="Times New Roman"/>
                <w:sz w:val="22"/>
                <w:szCs w:val="22"/>
              </w:rPr>
              <w:t>17,224</w:t>
            </w:r>
          </w:p>
        </w:tc>
        <w:tc>
          <w:tcPr>
            <w:tcW w:w="268" w:type="dxa"/>
            <w:vAlign w:val="bottom"/>
          </w:tcPr>
          <w:p w:rsidR="005518B4" w:rsidRPr="00E37C4B" w:rsidRDefault="005518B4" w:rsidP="00E37C4B">
            <w:pPr>
              <w:pStyle w:val="BodyText"/>
              <w:spacing w:after="0" w:line="200" w:lineRule="atLeast"/>
              <w:ind w:right="162"/>
              <w:jc w:val="center"/>
              <w:rPr>
                <w:rFonts w:ascii="Times New Roman" w:hAnsi="Times New Roman" w:cs="Times New Roman"/>
                <w:sz w:val="22"/>
              </w:rPr>
            </w:pPr>
          </w:p>
        </w:tc>
        <w:tc>
          <w:tcPr>
            <w:tcW w:w="1982"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cs="Times New Roman"/>
                <w:sz w:val="22"/>
                <w:szCs w:val="22"/>
              </w:rPr>
            </w:pPr>
            <w:r w:rsidRPr="00E37C4B">
              <w:rPr>
                <w:rFonts w:ascii="Times New Roman" w:hAnsi="Times New Roman" w:cs="Times New Roman"/>
                <w:sz w:val="22"/>
                <w:szCs w:val="22"/>
              </w:rPr>
              <w:t>316,714</w:t>
            </w:r>
          </w:p>
        </w:tc>
      </w:tr>
      <w:tr w:rsidR="005518B4" w:rsidRPr="00E37C4B" w:rsidTr="00C27427">
        <w:tc>
          <w:tcPr>
            <w:tcW w:w="3600" w:type="dxa"/>
            <w:vAlign w:val="bottom"/>
          </w:tcPr>
          <w:p w:rsidR="005518B4" w:rsidRPr="00E37C4B" w:rsidRDefault="005518B4" w:rsidP="00E37C4B">
            <w:pPr>
              <w:pStyle w:val="BodyText"/>
              <w:spacing w:after="0" w:line="200" w:lineRule="atLeast"/>
              <w:ind w:left="-18" w:right="-405"/>
              <w:rPr>
                <w:rFonts w:ascii="Times New Roman" w:hAnsi="Times New Roman" w:cs="Times New Roman"/>
                <w:sz w:val="22"/>
              </w:rPr>
            </w:pPr>
            <w:r w:rsidRPr="00E37C4B">
              <w:rPr>
                <w:rFonts w:ascii="Times New Roman" w:hAnsi="Times New Roman" w:cs="Times New Roman"/>
                <w:sz w:val="22"/>
              </w:rPr>
              <w:t>Trade accounts receivable</w:t>
            </w:r>
          </w:p>
        </w:tc>
        <w:tc>
          <w:tcPr>
            <w:tcW w:w="1800"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cs="Times New Roman"/>
                <w:sz w:val="22"/>
                <w:szCs w:val="22"/>
              </w:rPr>
            </w:pPr>
            <w:r w:rsidRPr="00E37C4B">
              <w:rPr>
                <w:rFonts w:ascii="Times New Roman" w:hAnsi="Times New Roman" w:cs="Times New Roman"/>
                <w:sz w:val="22"/>
                <w:szCs w:val="22"/>
                <w:cs/>
              </w:rPr>
              <w:t>292</w:t>
            </w:r>
            <w:r w:rsidRPr="00E37C4B">
              <w:rPr>
                <w:rFonts w:ascii="Times New Roman" w:hAnsi="Times New Roman" w:cs="Times New Roman"/>
                <w:sz w:val="22"/>
                <w:szCs w:val="22"/>
              </w:rPr>
              <w:t>,</w:t>
            </w:r>
            <w:r w:rsidRPr="00E37C4B">
              <w:rPr>
                <w:rFonts w:ascii="Times New Roman" w:hAnsi="Times New Roman" w:cs="Times New Roman"/>
                <w:sz w:val="22"/>
                <w:szCs w:val="22"/>
                <w:cs/>
              </w:rPr>
              <w:t>11</w:t>
            </w:r>
            <w:r w:rsidRPr="00E37C4B">
              <w:rPr>
                <w:rFonts w:ascii="Times New Roman" w:hAnsi="Times New Roman" w:cs="Times New Roman"/>
                <w:sz w:val="22"/>
                <w:szCs w:val="22"/>
              </w:rPr>
              <w:t>5</w:t>
            </w:r>
          </w:p>
        </w:tc>
        <w:tc>
          <w:tcPr>
            <w:tcW w:w="270" w:type="dxa"/>
            <w:vAlign w:val="bottom"/>
          </w:tcPr>
          <w:p w:rsidR="005518B4" w:rsidRPr="00E37C4B" w:rsidRDefault="005518B4" w:rsidP="00E37C4B">
            <w:pPr>
              <w:pStyle w:val="BodyText"/>
              <w:spacing w:after="0" w:line="200" w:lineRule="atLeast"/>
              <w:ind w:right="162"/>
              <w:jc w:val="center"/>
              <w:rPr>
                <w:rFonts w:ascii="Times New Roman" w:hAnsi="Times New Roman" w:cs="Times New Roman"/>
                <w:sz w:val="22"/>
              </w:rPr>
            </w:pPr>
          </w:p>
        </w:tc>
        <w:tc>
          <w:tcPr>
            <w:tcW w:w="1620"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cs="Times New Roman"/>
                <w:sz w:val="22"/>
                <w:szCs w:val="22"/>
              </w:rPr>
            </w:pPr>
            <w:r w:rsidRPr="00E37C4B">
              <w:rPr>
                <w:rFonts w:ascii="Times New Roman" w:hAnsi="Times New Roman" w:cs="Times New Roman"/>
                <w:sz w:val="22"/>
                <w:szCs w:val="22"/>
              </w:rPr>
              <w:t>1,081</w:t>
            </w:r>
          </w:p>
        </w:tc>
        <w:tc>
          <w:tcPr>
            <w:tcW w:w="268" w:type="dxa"/>
            <w:vAlign w:val="bottom"/>
          </w:tcPr>
          <w:p w:rsidR="005518B4" w:rsidRPr="00E37C4B" w:rsidRDefault="005518B4" w:rsidP="00E37C4B">
            <w:pPr>
              <w:pStyle w:val="BodyText"/>
              <w:spacing w:after="0" w:line="200" w:lineRule="atLeast"/>
              <w:ind w:right="162"/>
              <w:jc w:val="center"/>
              <w:rPr>
                <w:rFonts w:ascii="Times New Roman" w:hAnsi="Times New Roman" w:cs="Times New Roman"/>
                <w:sz w:val="22"/>
              </w:rPr>
            </w:pPr>
          </w:p>
        </w:tc>
        <w:tc>
          <w:tcPr>
            <w:tcW w:w="1982"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cs="Times New Roman"/>
                <w:sz w:val="22"/>
                <w:szCs w:val="22"/>
              </w:rPr>
            </w:pPr>
            <w:r w:rsidRPr="00E37C4B">
              <w:rPr>
                <w:rFonts w:ascii="Times New Roman" w:hAnsi="Times New Roman" w:cs="Times New Roman"/>
                <w:sz w:val="22"/>
                <w:szCs w:val="22"/>
              </w:rPr>
              <w:t>293,196</w:t>
            </w:r>
          </w:p>
        </w:tc>
      </w:tr>
      <w:tr w:rsidR="005518B4" w:rsidRPr="00E37C4B" w:rsidTr="00C27427">
        <w:tc>
          <w:tcPr>
            <w:tcW w:w="3600" w:type="dxa"/>
            <w:vAlign w:val="bottom"/>
          </w:tcPr>
          <w:p w:rsidR="005518B4" w:rsidRPr="00E37C4B" w:rsidRDefault="005518B4" w:rsidP="00E37C4B">
            <w:pPr>
              <w:pStyle w:val="BodyText"/>
              <w:spacing w:after="0" w:line="200" w:lineRule="atLeast"/>
              <w:ind w:left="-18" w:right="-405"/>
              <w:rPr>
                <w:rFonts w:ascii="Times New Roman" w:hAnsi="Times New Roman" w:cs="Times New Roman"/>
                <w:sz w:val="22"/>
              </w:rPr>
            </w:pPr>
            <w:r w:rsidRPr="00E37C4B">
              <w:rPr>
                <w:rFonts w:ascii="Times New Roman" w:hAnsi="Times New Roman" w:cs="Times New Roman"/>
                <w:sz w:val="22"/>
              </w:rPr>
              <w:t>Other receivables</w:t>
            </w:r>
          </w:p>
        </w:tc>
        <w:tc>
          <w:tcPr>
            <w:tcW w:w="1800"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cs="Times New Roman"/>
                <w:sz w:val="22"/>
                <w:szCs w:val="22"/>
              </w:rPr>
            </w:pPr>
            <w:r w:rsidRPr="00E37C4B">
              <w:rPr>
                <w:rFonts w:ascii="Times New Roman" w:hAnsi="Times New Roman" w:cs="Times New Roman"/>
                <w:sz w:val="22"/>
                <w:szCs w:val="22"/>
                <w:cs/>
              </w:rPr>
              <w:t>218</w:t>
            </w:r>
            <w:r w:rsidRPr="00E37C4B">
              <w:rPr>
                <w:rFonts w:ascii="Times New Roman" w:hAnsi="Times New Roman" w:cs="Times New Roman"/>
                <w:sz w:val="22"/>
                <w:szCs w:val="22"/>
              </w:rPr>
              <w:t>,</w:t>
            </w:r>
            <w:r w:rsidRPr="00E37C4B">
              <w:rPr>
                <w:rFonts w:ascii="Times New Roman" w:hAnsi="Times New Roman" w:cs="Times New Roman"/>
                <w:sz w:val="22"/>
                <w:szCs w:val="22"/>
                <w:cs/>
              </w:rPr>
              <w:t>214</w:t>
            </w:r>
          </w:p>
        </w:tc>
        <w:tc>
          <w:tcPr>
            <w:tcW w:w="270" w:type="dxa"/>
            <w:vAlign w:val="bottom"/>
          </w:tcPr>
          <w:p w:rsidR="005518B4" w:rsidRPr="00E37C4B" w:rsidRDefault="005518B4" w:rsidP="00E37C4B">
            <w:pPr>
              <w:pStyle w:val="BodyText"/>
              <w:spacing w:after="0" w:line="200" w:lineRule="atLeast"/>
              <w:ind w:right="162"/>
              <w:jc w:val="center"/>
              <w:rPr>
                <w:rFonts w:ascii="Times New Roman" w:hAnsi="Times New Roman" w:cs="Times New Roman"/>
                <w:sz w:val="22"/>
              </w:rPr>
            </w:pPr>
          </w:p>
        </w:tc>
        <w:tc>
          <w:tcPr>
            <w:tcW w:w="1620"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cs="Times New Roman"/>
                <w:sz w:val="22"/>
                <w:szCs w:val="22"/>
              </w:rPr>
            </w:pPr>
            <w:r w:rsidRPr="00E37C4B">
              <w:rPr>
                <w:rFonts w:ascii="Times New Roman" w:hAnsi="Times New Roman" w:cs="Times New Roman"/>
                <w:sz w:val="22"/>
                <w:szCs w:val="22"/>
              </w:rPr>
              <w:t>(1,072)</w:t>
            </w:r>
          </w:p>
        </w:tc>
        <w:tc>
          <w:tcPr>
            <w:tcW w:w="268" w:type="dxa"/>
            <w:vAlign w:val="bottom"/>
          </w:tcPr>
          <w:p w:rsidR="005518B4" w:rsidRPr="00E37C4B" w:rsidRDefault="005518B4" w:rsidP="00E37C4B">
            <w:pPr>
              <w:pStyle w:val="BodyText"/>
              <w:spacing w:after="0" w:line="200" w:lineRule="atLeast"/>
              <w:ind w:right="162"/>
              <w:jc w:val="center"/>
              <w:rPr>
                <w:rFonts w:ascii="Times New Roman" w:hAnsi="Times New Roman" w:cs="Times New Roman"/>
                <w:sz w:val="22"/>
              </w:rPr>
            </w:pPr>
          </w:p>
        </w:tc>
        <w:tc>
          <w:tcPr>
            <w:tcW w:w="1982"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cs="Times New Roman"/>
                <w:sz w:val="22"/>
                <w:szCs w:val="22"/>
              </w:rPr>
            </w:pPr>
            <w:r w:rsidRPr="00E37C4B">
              <w:rPr>
                <w:rFonts w:ascii="Times New Roman" w:hAnsi="Times New Roman" w:cs="Times New Roman"/>
                <w:sz w:val="22"/>
                <w:szCs w:val="22"/>
              </w:rPr>
              <w:t>217,142</w:t>
            </w:r>
          </w:p>
        </w:tc>
      </w:tr>
      <w:tr w:rsidR="005518B4" w:rsidRPr="00E37C4B" w:rsidTr="00C27427">
        <w:tc>
          <w:tcPr>
            <w:tcW w:w="3600" w:type="dxa"/>
            <w:vAlign w:val="bottom"/>
          </w:tcPr>
          <w:p w:rsidR="005518B4" w:rsidRPr="00E37C4B" w:rsidRDefault="005518B4" w:rsidP="00E37C4B">
            <w:pPr>
              <w:pStyle w:val="BodyText"/>
              <w:spacing w:after="0" w:line="200" w:lineRule="atLeast"/>
              <w:ind w:left="-18" w:right="-405"/>
              <w:rPr>
                <w:rFonts w:ascii="Times New Roman" w:hAnsi="Times New Roman" w:cs="Times New Roman"/>
                <w:sz w:val="22"/>
                <w:cs/>
              </w:rPr>
            </w:pPr>
          </w:p>
        </w:tc>
        <w:tc>
          <w:tcPr>
            <w:tcW w:w="1800"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cs="Times New Roman"/>
                <w:sz w:val="22"/>
                <w:szCs w:val="22"/>
              </w:rPr>
            </w:pPr>
          </w:p>
        </w:tc>
        <w:tc>
          <w:tcPr>
            <w:tcW w:w="270" w:type="dxa"/>
            <w:vAlign w:val="bottom"/>
          </w:tcPr>
          <w:p w:rsidR="005518B4" w:rsidRPr="00E37C4B" w:rsidRDefault="005518B4" w:rsidP="00E37C4B">
            <w:pPr>
              <w:pStyle w:val="BodyText"/>
              <w:spacing w:after="0" w:line="200" w:lineRule="atLeast"/>
              <w:ind w:right="162"/>
              <w:jc w:val="center"/>
              <w:rPr>
                <w:rFonts w:ascii="Times New Roman" w:hAnsi="Times New Roman" w:cs="Times New Roman"/>
                <w:sz w:val="22"/>
              </w:rPr>
            </w:pPr>
          </w:p>
        </w:tc>
        <w:tc>
          <w:tcPr>
            <w:tcW w:w="1620"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cs="Times New Roman"/>
                <w:sz w:val="22"/>
                <w:szCs w:val="22"/>
              </w:rPr>
            </w:pPr>
          </w:p>
        </w:tc>
        <w:tc>
          <w:tcPr>
            <w:tcW w:w="268" w:type="dxa"/>
            <w:vAlign w:val="bottom"/>
          </w:tcPr>
          <w:p w:rsidR="005518B4" w:rsidRPr="00E37C4B" w:rsidRDefault="005518B4" w:rsidP="00E37C4B">
            <w:pPr>
              <w:pStyle w:val="BodyText"/>
              <w:spacing w:after="0" w:line="200" w:lineRule="atLeast"/>
              <w:ind w:right="162"/>
              <w:jc w:val="center"/>
              <w:rPr>
                <w:rFonts w:ascii="Times New Roman" w:hAnsi="Times New Roman" w:cs="Times New Roman"/>
                <w:sz w:val="22"/>
              </w:rPr>
            </w:pPr>
          </w:p>
        </w:tc>
        <w:tc>
          <w:tcPr>
            <w:tcW w:w="1982"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cs="Times New Roman"/>
                <w:sz w:val="22"/>
                <w:szCs w:val="22"/>
              </w:rPr>
            </w:pPr>
          </w:p>
        </w:tc>
      </w:tr>
      <w:tr w:rsidR="005518B4" w:rsidRPr="00E37C4B" w:rsidTr="00C27427">
        <w:tc>
          <w:tcPr>
            <w:tcW w:w="3600" w:type="dxa"/>
            <w:vAlign w:val="bottom"/>
          </w:tcPr>
          <w:p w:rsidR="005518B4" w:rsidRPr="00E37C4B" w:rsidRDefault="005518B4" w:rsidP="00E37C4B">
            <w:pPr>
              <w:pStyle w:val="BodyText"/>
              <w:spacing w:after="0" w:line="200" w:lineRule="atLeast"/>
              <w:ind w:left="-18" w:right="-405"/>
              <w:rPr>
                <w:rFonts w:ascii="Times New Roman" w:hAnsi="Times New Roman" w:cs="Times New Roman"/>
                <w:i/>
                <w:iCs/>
                <w:sz w:val="22"/>
                <w:cs/>
              </w:rPr>
            </w:pPr>
            <w:r w:rsidRPr="00E37C4B">
              <w:rPr>
                <w:rFonts w:ascii="Times New Roman" w:hAnsi="Times New Roman" w:cs="Times New Roman"/>
                <w:b/>
                <w:bCs/>
                <w:i/>
                <w:iCs/>
                <w:sz w:val="22"/>
              </w:rPr>
              <w:t>Liabilities</w:t>
            </w:r>
          </w:p>
        </w:tc>
        <w:tc>
          <w:tcPr>
            <w:tcW w:w="1800"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cs="Times New Roman"/>
                <w:sz w:val="22"/>
                <w:szCs w:val="22"/>
              </w:rPr>
            </w:pPr>
          </w:p>
        </w:tc>
        <w:tc>
          <w:tcPr>
            <w:tcW w:w="270" w:type="dxa"/>
            <w:vAlign w:val="bottom"/>
          </w:tcPr>
          <w:p w:rsidR="005518B4" w:rsidRPr="00E37C4B" w:rsidRDefault="005518B4" w:rsidP="00E37C4B">
            <w:pPr>
              <w:pStyle w:val="BodyText"/>
              <w:spacing w:after="0" w:line="200" w:lineRule="atLeast"/>
              <w:ind w:right="162"/>
              <w:jc w:val="center"/>
              <w:rPr>
                <w:rFonts w:ascii="Times New Roman" w:hAnsi="Times New Roman" w:cs="Times New Roman"/>
                <w:sz w:val="22"/>
              </w:rPr>
            </w:pPr>
          </w:p>
        </w:tc>
        <w:tc>
          <w:tcPr>
            <w:tcW w:w="1620"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cs="Times New Roman"/>
                <w:sz w:val="22"/>
                <w:szCs w:val="22"/>
              </w:rPr>
            </w:pPr>
          </w:p>
        </w:tc>
        <w:tc>
          <w:tcPr>
            <w:tcW w:w="268" w:type="dxa"/>
            <w:vAlign w:val="bottom"/>
          </w:tcPr>
          <w:p w:rsidR="005518B4" w:rsidRPr="00E37C4B" w:rsidRDefault="005518B4" w:rsidP="00E37C4B">
            <w:pPr>
              <w:pStyle w:val="BodyText"/>
              <w:spacing w:after="0" w:line="200" w:lineRule="atLeast"/>
              <w:ind w:right="162"/>
              <w:jc w:val="center"/>
              <w:rPr>
                <w:rFonts w:ascii="Times New Roman" w:hAnsi="Times New Roman" w:cs="Times New Roman"/>
                <w:sz w:val="22"/>
              </w:rPr>
            </w:pPr>
          </w:p>
        </w:tc>
        <w:tc>
          <w:tcPr>
            <w:tcW w:w="1982"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cs="Times New Roman"/>
                <w:sz w:val="22"/>
                <w:szCs w:val="22"/>
              </w:rPr>
            </w:pPr>
          </w:p>
        </w:tc>
      </w:tr>
      <w:tr w:rsidR="005518B4" w:rsidRPr="00E37C4B" w:rsidTr="00C27427">
        <w:tc>
          <w:tcPr>
            <w:tcW w:w="3600" w:type="dxa"/>
            <w:vAlign w:val="bottom"/>
          </w:tcPr>
          <w:p w:rsidR="005518B4" w:rsidRPr="00E37C4B" w:rsidRDefault="005518B4" w:rsidP="00E37C4B">
            <w:pPr>
              <w:pStyle w:val="BodyText"/>
              <w:spacing w:after="0" w:line="200" w:lineRule="atLeast"/>
              <w:ind w:left="-18" w:right="-405"/>
              <w:rPr>
                <w:rFonts w:ascii="Times New Roman" w:hAnsi="Times New Roman" w:cs="Times New Roman"/>
                <w:sz w:val="22"/>
              </w:rPr>
            </w:pPr>
            <w:r w:rsidRPr="00E37C4B">
              <w:rPr>
                <w:rFonts w:ascii="Times New Roman" w:hAnsi="Times New Roman" w:cs="Times New Roman"/>
                <w:sz w:val="22"/>
              </w:rPr>
              <w:t>Trade accounts payable</w:t>
            </w:r>
          </w:p>
        </w:tc>
        <w:tc>
          <w:tcPr>
            <w:tcW w:w="1800"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cs="Times New Roman"/>
                <w:sz w:val="22"/>
                <w:szCs w:val="22"/>
              </w:rPr>
            </w:pPr>
            <w:r w:rsidRPr="00E37C4B">
              <w:rPr>
                <w:rFonts w:ascii="Times New Roman" w:hAnsi="Times New Roman" w:cs="Times New Roman"/>
                <w:sz w:val="22"/>
                <w:szCs w:val="22"/>
              </w:rPr>
              <w:t>(914,444)</w:t>
            </w:r>
          </w:p>
        </w:tc>
        <w:tc>
          <w:tcPr>
            <w:tcW w:w="270" w:type="dxa"/>
            <w:vAlign w:val="bottom"/>
          </w:tcPr>
          <w:p w:rsidR="005518B4" w:rsidRPr="00E37C4B" w:rsidRDefault="005518B4" w:rsidP="00E37C4B">
            <w:pPr>
              <w:pStyle w:val="BodyText"/>
              <w:spacing w:after="0" w:line="200" w:lineRule="atLeast"/>
              <w:ind w:right="-405"/>
              <w:jc w:val="center"/>
              <w:rPr>
                <w:rFonts w:ascii="Times New Roman" w:hAnsi="Times New Roman" w:cs="Times New Roman"/>
                <w:sz w:val="22"/>
              </w:rPr>
            </w:pPr>
          </w:p>
        </w:tc>
        <w:tc>
          <w:tcPr>
            <w:tcW w:w="1620"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cs="Times New Roman"/>
                <w:sz w:val="22"/>
                <w:szCs w:val="22"/>
              </w:rPr>
            </w:pPr>
            <w:r w:rsidRPr="00E37C4B">
              <w:rPr>
                <w:rFonts w:ascii="Times New Roman" w:hAnsi="Times New Roman" w:cs="Times New Roman"/>
                <w:sz w:val="22"/>
                <w:szCs w:val="22"/>
              </w:rPr>
              <w:t>(342)</w:t>
            </w:r>
          </w:p>
        </w:tc>
        <w:tc>
          <w:tcPr>
            <w:tcW w:w="268" w:type="dxa"/>
            <w:vAlign w:val="bottom"/>
          </w:tcPr>
          <w:p w:rsidR="005518B4" w:rsidRPr="00E37C4B" w:rsidRDefault="005518B4" w:rsidP="00E37C4B">
            <w:pPr>
              <w:pStyle w:val="BodyText"/>
              <w:spacing w:after="0" w:line="200" w:lineRule="atLeast"/>
              <w:ind w:right="-405"/>
              <w:jc w:val="center"/>
              <w:rPr>
                <w:rFonts w:ascii="Times New Roman" w:hAnsi="Times New Roman" w:cs="Times New Roman"/>
                <w:sz w:val="22"/>
              </w:rPr>
            </w:pPr>
          </w:p>
        </w:tc>
        <w:tc>
          <w:tcPr>
            <w:tcW w:w="1982"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cs="Times New Roman"/>
                <w:sz w:val="22"/>
                <w:szCs w:val="22"/>
              </w:rPr>
            </w:pPr>
            <w:r w:rsidRPr="00E37C4B">
              <w:rPr>
                <w:rFonts w:ascii="Times New Roman" w:hAnsi="Times New Roman" w:cs="Times New Roman"/>
                <w:sz w:val="22"/>
                <w:szCs w:val="22"/>
              </w:rPr>
              <w:t>(914,786)</w:t>
            </w:r>
          </w:p>
        </w:tc>
      </w:tr>
      <w:tr w:rsidR="005518B4" w:rsidRPr="00E37C4B" w:rsidTr="00C27427">
        <w:tc>
          <w:tcPr>
            <w:tcW w:w="3600" w:type="dxa"/>
            <w:vAlign w:val="bottom"/>
          </w:tcPr>
          <w:p w:rsidR="005518B4" w:rsidRPr="00E37C4B" w:rsidRDefault="005518B4" w:rsidP="00E37C4B">
            <w:pPr>
              <w:pStyle w:val="BodyText"/>
              <w:spacing w:after="0" w:line="200" w:lineRule="atLeast"/>
              <w:ind w:left="-18" w:right="-405"/>
              <w:rPr>
                <w:rFonts w:ascii="Times New Roman" w:hAnsi="Times New Roman" w:cs="Times New Roman"/>
                <w:sz w:val="22"/>
              </w:rPr>
            </w:pPr>
            <w:r w:rsidRPr="00E37C4B">
              <w:rPr>
                <w:rFonts w:ascii="Times New Roman" w:hAnsi="Times New Roman" w:cs="Times New Roman"/>
                <w:sz w:val="22"/>
              </w:rPr>
              <w:t>Other payables</w:t>
            </w:r>
          </w:p>
        </w:tc>
        <w:tc>
          <w:tcPr>
            <w:tcW w:w="1800"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cs="Times New Roman"/>
                <w:sz w:val="22"/>
                <w:szCs w:val="22"/>
              </w:rPr>
            </w:pPr>
            <w:r w:rsidRPr="00E37C4B">
              <w:rPr>
                <w:rFonts w:ascii="Times New Roman" w:hAnsi="Times New Roman" w:cs="Times New Roman"/>
                <w:sz w:val="22"/>
                <w:szCs w:val="22"/>
              </w:rPr>
              <w:t>(1,091,894)</w:t>
            </w:r>
          </w:p>
        </w:tc>
        <w:tc>
          <w:tcPr>
            <w:tcW w:w="270" w:type="dxa"/>
            <w:vAlign w:val="bottom"/>
          </w:tcPr>
          <w:p w:rsidR="005518B4" w:rsidRPr="00E37C4B" w:rsidRDefault="005518B4" w:rsidP="00E37C4B">
            <w:pPr>
              <w:pStyle w:val="BodyText"/>
              <w:spacing w:after="0" w:line="200" w:lineRule="atLeast"/>
              <w:ind w:right="-405"/>
              <w:jc w:val="center"/>
              <w:rPr>
                <w:rFonts w:ascii="Times New Roman" w:hAnsi="Times New Roman" w:cs="Times New Roman"/>
                <w:sz w:val="22"/>
              </w:rPr>
            </w:pPr>
          </w:p>
        </w:tc>
        <w:tc>
          <w:tcPr>
            <w:tcW w:w="1620"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cs="Times New Roman"/>
                <w:sz w:val="22"/>
                <w:szCs w:val="22"/>
              </w:rPr>
            </w:pPr>
            <w:r w:rsidRPr="00E37C4B">
              <w:rPr>
                <w:rFonts w:ascii="Times New Roman" w:hAnsi="Times New Roman" w:cs="Times New Roman"/>
                <w:sz w:val="22"/>
                <w:szCs w:val="22"/>
              </w:rPr>
              <w:t>(945)</w:t>
            </w:r>
          </w:p>
        </w:tc>
        <w:tc>
          <w:tcPr>
            <w:tcW w:w="268" w:type="dxa"/>
            <w:vAlign w:val="bottom"/>
          </w:tcPr>
          <w:p w:rsidR="005518B4" w:rsidRPr="00E37C4B" w:rsidRDefault="005518B4" w:rsidP="00E37C4B">
            <w:pPr>
              <w:pStyle w:val="BodyText"/>
              <w:spacing w:after="0" w:line="200" w:lineRule="atLeast"/>
              <w:ind w:right="-405"/>
              <w:jc w:val="center"/>
              <w:rPr>
                <w:rFonts w:ascii="Times New Roman" w:hAnsi="Times New Roman" w:cs="Times New Roman"/>
                <w:sz w:val="22"/>
              </w:rPr>
            </w:pPr>
            <w:r w:rsidRPr="00E37C4B">
              <w:rPr>
                <w:rFonts w:ascii="Times New Roman" w:hAnsi="Times New Roman" w:cs="Times New Roman"/>
                <w:sz w:val="22"/>
              </w:rPr>
              <w:t>(</w:t>
            </w:r>
          </w:p>
        </w:tc>
        <w:tc>
          <w:tcPr>
            <w:tcW w:w="1982"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cs="Times New Roman"/>
                <w:sz w:val="22"/>
                <w:szCs w:val="22"/>
              </w:rPr>
            </w:pPr>
            <w:r w:rsidRPr="00E37C4B">
              <w:rPr>
                <w:rFonts w:ascii="Times New Roman" w:hAnsi="Times New Roman" w:cs="Times New Roman"/>
                <w:sz w:val="22"/>
                <w:szCs w:val="22"/>
              </w:rPr>
              <w:t>(1,092,839)</w:t>
            </w:r>
          </w:p>
        </w:tc>
      </w:tr>
      <w:tr w:rsidR="005518B4" w:rsidRPr="00E37C4B" w:rsidTr="00C27427">
        <w:tc>
          <w:tcPr>
            <w:tcW w:w="3600" w:type="dxa"/>
            <w:vAlign w:val="bottom"/>
          </w:tcPr>
          <w:p w:rsidR="005518B4" w:rsidRPr="00E37C4B" w:rsidRDefault="005518B4" w:rsidP="00E37C4B">
            <w:pPr>
              <w:pStyle w:val="BodyText"/>
              <w:spacing w:after="0" w:line="200" w:lineRule="atLeast"/>
              <w:ind w:left="-18" w:right="-405"/>
              <w:rPr>
                <w:rFonts w:ascii="Times New Roman" w:hAnsi="Times New Roman" w:cs="Times New Roman"/>
                <w:sz w:val="22"/>
                <w:cs/>
              </w:rPr>
            </w:pPr>
            <w:r w:rsidRPr="00E37C4B">
              <w:rPr>
                <w:rFonts w:ascii="Times New Roman" w:hAnsi="Times New Roman" w:cs="Times New Roman"/>
                <w:sz w:val="22"/>
              </w:rPr>
              <w:t>Other current liabilities</w:t>
            </w:r>
          </w:p>
        </w:tc>
        <w:tc>
          <w:tcPr>
            <w:tcW w:w="1800"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cs="Times New Roman"/>
                <w:sz w:val="22"/>
                <w:szCs w:val="22"/>
              </w:rPr>
            </w:pPr>
            <w:r w:rsidRPr="00E37C4B">
              <w:rPr>
                <w:rFonts w:ascii="Times New Roman" w:hAnsi="Times New Roman" w:cs="Times New Roman"/>
                <w:sz w:val="22"/>
                <w:szCs w:val="22"/>
              </w:rPr>
              <w:t>(</w:t>
            </w:r>
            <w:r w:rsidRPr="00E37C4B">
              <w:rPr>
                <w:rFonts w:ascii="Times New Roman" w:hAnsi="Times New Roman" w:cs="Times New Roman"/>
                <w:sz w:val="22"/>
                <w:szCs w:val="22"/>
                <w:cs/>
              </w:rPr>
              <w:t>55</w:t>
            </w:r>
            <w:r w:rsidRPr="00E37C4B">
              <w:rPr>
                <w:rFonts w:ascii="Times New Roman" w:hAnsi="Times New Roman" w:cs="Times New Roman"/>
                <w:sz w:val="22"/>
                <w:szCs w:val="22"/>
              </w:rPr>
              <w:t>,</w:t>
            </w:r>
            <w:r w:rsidRPr="00E37C4B">
              <w:rPr>
                <w:rFonts w:ascii="Times New Roman" w:hAnsi="Times New Roman" w:cs="Times New Roman"/>
                <w:sz w:val="22"/>
                <w:szCs w:val="22"/>
                <w:cs/>
              </w:rPr>
              <w:t>211</w:t>
            </w:r>
            <w:r w:rsidRPr="00E37C4B">
              <w:rPr>
                <w:rFonts w:ascii="Times New Roman" w:hAnsi="Times New Roman" w:cs="Times New Roman"/>
                <w:sz w:val="22"/>
                <w:szCs w:val="22"/>
              </w:rPr>
              <w:t>)</w:t>
            </w:r>
          </w:p>
        </w:tc>
        <w:tc>
          <w:tcPr>
            <w:tcW w:w="270" w:type="dxa"/>
            <w:vAlign w:val="bottom"/>
          </w:tcPr>
          <w:p w:rsidR="005518B4" w:rsidRPr="00E37C4B" w:rsidRDefault="005518B4" w:rsidP="00E37C4B">
            <w:pPr>
              <w:pStyle w:val="BodyText"/>
              <w:spacing w:after="0" w:line="200" w:lineRule="atLeast"/>
              <w:ind w:right="-405"/>
              <w:jc w:val="center"/>
              <w:rPr>
                <w:rFonts w:ascii="Times New Roman" w:hAnsi="Times New Roman" w:cs="Times New Roman"/>
                <w:sz w:val="22"/>
              </w:rPr>
            </w:pPr>
          </w:p>
        </w:tc>
        <w:tc>
          <w:tcPr>
            <w:tcW w:w="1620"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cs="Times New Roman"/>
                <w:sz w:val="22"/>
                <w:szCs w:val="22"/>
              </w:rPr>
            </w:pPr>
            <w:r w:rsidRPr="00E37C4B">
              <w:rPr>
                <w:rFonts w:ascii="Times New Roman" w:hAnsi="Times New Roman" w:cs="Times New Roman"/>
                <w:sz w:val="22"/>
                <w:szCs w:val="22"/>
              </w:rPr>
              <w:t>(1,879)</w:t>
            </w:r>
          </w:p>
        </w:tc>
        <w:tc>
          <w:tcPr>
            <w:tcW w:w="268" w:type="dxa"/>
            <w:vAlign w:val="bottom"/>
          </w:tcPr>
          <w:p w:rsidR="005518B4" w:rsidRPr="00E37C4B" w:rsidRDefault="005518B4" w:rsidP="00E37C4B">
            <w:pPr>
              <w:pStyle w:val="BodyText"/>
              <w:spacing w:after="0" w:line="200" w:lineRule="atLeast"/>
              <w:ind w:right="-405"/>
              <w:jc w:val="center"/>
              <w:rPr>
                <w:rFonts w:ascii="Times New Roman" w:hAnsi="Times New Roman" w:cs="Times New Roman"/>
                <w:sz w:val="22"/>
              </w:rPr>
            </w:pPr>
          </w:p>
        </w:tc>
        <w:tc>
          <w:tcPr>
            <w:tcW w:w="1982"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cs="Times New Roman"/>
                <w:sz w:val="22"/>
                <w:szCs w:val="22"/>
              </w:rPr>
            </w:pPr>
            <w:r w:rsidRPr="00E37C4B">
              <w:rPr>
                <w:rFonts w:ascii="Times New Roman" w:hAnsi="Times New Roman" w:cs="Times New Roman"/>
                <w:sz w:val="22"/>
                <w:szCs w:val="22"/>
              </w:rPr>
              <w:t>(57,090)</w:t>
            </w:r>
          </w:p>
        </w:tc>
      </w:tr>
      <w:tr w:rsidR="005518B4" w:rsidRPr="00E37C4B" w:rsidTr="00C27427">
        <w:tc>
          <w:tcPr>
            <w:tcW w:w="3600" w:type="dxa"/>
            <w:vAlign w:val="bottom"/>
          </w:tcPr>
          <w:p w:rsidR="005518B4" w:rsidRPr="00E37C4B" w:rsidRDefault="005518B4" w:rsidP="00E37C4B">
            <w:pPr>
              <w:pStyle w:val="BodyText"/>
              <w:spacing w:after="0" w:line="200" w:lineRule="atLeast"/>
              <w:ind w:left="-18" w:right="-405"/>
              <w:rPr>
                <w:rFonts w:ascii="Times New Roman" w:hAnsi="Times New Roman" w:cs="Times New Roman"/>
                <w:sz w:val="22"/>
              </w:rPr>
            </w:pPr>
            <w:r w:rsidRPr="00E37C4B">
              <w:rPr>
                <w:rFonts w:ascii="Times New Roman" w:hAnsi="Times New Roman" w:cs="Times New Roman"/>
                <w:sz w:val="22"/>
              </w:rPr>
              <w:t>Other non-current liabilities</w:t>
            </w:r>
          </w:p>
        </w:tc>
        <w:tc>
          <w:tcPr>
            <w:tcW w:w="1800"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cs="Times New Roman"/>
                <w:sz w:val="22"/>
                <w:szCs w:val="22"/>
                <w:cs/>
              </w:rPr>
            </w:pPr>
            <w:r w:rsidRPr="00E37C4B">
              <w:rPr>
                <w:rFonts w:ascii="Times New Roman" w:hAnsi="Times New Roman" w:cs="Times New Roman"/>
                <w:sz w:val="22"/>
                <w:szCs w:val="22"/>
              </w:rPr>
              <w:t>(337,684)</w:t>
            </w:r>
          </w:p>
        </w:tc>
        <w:tc>
          <w:tcPr>
            <w:tcW w:w="270" w:type="dxa"/>
            <w:vAlign w:val="bottom"/>
          </w:tcPr>
          <w:p w:rsidR="005518B4" w:rsidRPr="00E37C4B" w:rsidRDefault="005518B4" w:rsidP="00E37C4B">
            <w:pPr>
              <w:pStyle w:val="BodyText"/>
              <w:spacing w:after="0" w:line="200" w:lineRule="atLeast"/>
              <w:ind w:right="-405"/>
              <w:jc w:val="center"/>
              <w:rPr>
                <w:rFonts w:ascii="Times New Roman" w:hAnsi="Times New Roman" w:cs="Times New Roman"/>
                <w:sz w:val="22"/>
              </w:rPr>
            </w:pPr>
          </w:p>
        </w:tc>
        <w:tc>
          <w:tcPr>
            <w:tcW w:w="1620"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cs="Times New Roman"/>
                <w:sz w:val="22"/>
                <w:szCs w:val="22"/>
              </w:rPr>
            </w:pPr>
            <w:r w:rsidRPr="00E37C4B">
              <w:rPr>
                <w:rFonts w:ascii="Times New Roman" w:hAnsi="Times New Roman" w:cs="Times New Roman"/>
                <w:sz w:val="22"/>
                <w:szCs w:val="22"/>
              </w:rPr>
              <w:t>(9,655)</w:t>
            </w:r>
          </w:p>
        </w:tc>
        <w:tc>
          <w:tcPr>
            <w:tcW w:w="268" w:type="dxa"/>
            <w:vAlign w:val="bottom"/>
          </w:tcPr>
          <w:p w:rsidR="005518B4" w:rsidRPr="00E37C4B" w:rsidRDefault="005518B4" w:rsidP="00E37C4B">
            <w:pPr>
              <w:pStyle w:val="BodyText"/>
              <w:spacing w:after="0" w:line="200" w:lineRule="atLeast"/>
              <w:ind w:right="-405"/>
              <w:jc w:val="center"/>
              <w:rPr>
                <w:rFonts w:ascii="Times New Roman" w:hAnsi="Times New Roman" w:cs="Times New Roman"/>
                <w:sz w:val="22"/>
              </w:rPr>
            </w:pPr>
          </w:p>
        </w:tc>
        <w:tc>
          <w:tcPr>
            <w:tcW w:w="1982"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cs="Times New Roman"/>
                <w:sz w:val="22"/>
                <w:szCs w:val="22"/>
              </w:rPr>
            </w:pPr>
            <w:r w:rsidRPr="00E37C4B">
              <w:rPr>
                <w:rFonts w:ascii="Times New Roman" w:hAnsi="Times New Roman" w:cs="Times New Roman"/>
                <w:sz w:val="22"/>
                <w:szCs w:val="22"/>
              </w:rPr>
              <w:t>(347,339)</w:t>
            </w:r>
          </w:p>
        </w:tc>
      </w:tr>
      <w:tr w:rsidR="005518B4" w:rsidRPr="00E37C4B" w:rsidTr="00C27427">
        <w:tc>
          <w:tcPr>
            <w:tcW w:w="3600" w:type="dxa"/>
            <w:vAlign w:val="bottom"/>
          </w:tcPr>
          <w:p w:rsidR="005518B4" w:rsidRPr="00E37C4B" w:rsidRDefault="005518B4" w:rsidP="00E37C4B">
            <w:pPr>
              <w:pStyle w:val="BodyText"/>
              <w:spacing w:after="0" w:line="200" w:lineRule="atLeast"/>
              <w:ind w:left="-18" w:right="-405"/>
              <w:rPr>
                <w:rFonts w:ascii="Times New Roman" w:hAnsi="Times New Roman" w:cs="Times New Roman"/>
                <w:sz w:val="22"/>
                <w:cs/>
              </w:rPr>
            </w:pPr>
          </w:p>
        </w:tc>
        <w:tc>
          <w:tcPr>
            <w:tcW w:w="1800"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cs="Times New Roman"/>
                <w:sz w:val="22"/>
                <w:szCs w:val="22"/>
              </w:rPr>
            </w:pPr>
          </w:p>
        </w:tc>
        <w:tc>
          <w:tcPr>
            <w:tcW w:w="270" w:type="dxa"/>
            <w:vAlign w:val="bottom"/>
          </w:tcPr>
          <w:p w:rsidR="005518B4" w:rsidRPr="00E37C4B" w:rsidRDefault="005518B4" w:rsidP="00E37C4B">
            <w:pPr>
              <w:pStyle w:val="BodyText"/>
              <w:spacing w:after="0" w:line="200" w:lineRule="atLeast"/>
              <w:ind w:right="-405"/>
              <w:jc w:val="center"/>
              <w:rPr>
                <w:rFonts w:ascii="Times New Roman" w:hAnsi="Times New Roman" w:cs="Times New Roman"/>
                <w:sz w:val="22"/>
              </w:rPr>
            </w:pPr>
          </w:p>
        </w:tc>
        <w:tc>
          <w:tcPr>
            <w:tcW w:w="1620"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cs="Times New Roman"/>
                <w:sz w:val="22"/>
                <w:szCs w:val="22"/>
              </w:rPr>
            </w:pPr>
          </w:p>
        </w:tc>
        <w:tc>
          <w:tcPr>
            <w:tcW w:w="268" w:type="dxa"/>
            <w:vAlign w:val="bottom"/>
          </w:tcPr>
          <w:p w:rsidR="005518B4" w:rsidRPr="00E37C4B" w:rsidRDefault="005518B4" w:rsidP="00E37C4B">
            <w:pPr>
              <w:pStyle w:val="BodyText"/>
              <w:spacing w:after="0" w:line="200" w:lineRule="atLeast"/>
              <w:ind w:right="-405"/>
              <w:jc w:val="center"/>
              <w:rPr>
                <w:rFonts w:ascii="Times New Roman" w:hAnsi="Times New Roman" w:cs="Times New Roman"/>
                <w:sz w:val="22"/>
              </w:rPr>
            </w:pPr>
          </w:p>
        </w:tc>
        <w:tc>
          <w:tcPr>
            <w:tcW w:w="1982"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cs="Times New Roman"/>
                <w:sz w:val="22"/>
                <w:szCs w:val="22"/>
              </w:rPr>
            </w:pPr>
          </w:p>
        </w:tc>
      </w:tr>
      <w:tr w:rsidR="005518B4" w:rsidRPr="00E37C4B" w:rsidTr="00C27427">
        <w:tc>
          <w:tcPr>
            <w:tcW w:w="3600" w:type="dxa"/>
            <w:vAlign w:val="bottom"/>
          </w:tcPr>
          <w:p w:rsidR="005518B4" w:rsidRPr="00E37C4B" w:rsidRDefault="005518B4" w:rsidP="00E37C4B">
            <w:pPr>
              <w:pStyle w:val="BodyText"/>
              <w:spacing w:after="0" w:line="200" w:lineRule="atLeast"/>
              <w:ind w:left="-18" w:right="-405"/>
              <w:rPr>
                <w:rFonts w:ascii="Times New Roman" w:hAnsi="Times New Roman" w:cs="Times New Roman"/>
                <w:sz w:val="22"/>
              </w:rPr>
            </w:pPr>
            <w:r w:rsidRPr="00E37C4B">
              <w:rPr>
                <w:rFonts w:ascii="Times New Roman" w:hAnsi="Times New Roman" w:cs="Times New Roman"/>
                <w:b/>
                <w:bCs/>
                <w:i/>
                <w:iCs/>
                <w:sz w:val="22"/>
              </w:rPr>
              <w:t>Equity</w:t>
            </w:r>
          </w:p>
        </w:tc>
        <w:tc>
          <w:tcPr>
            <w:tcW w:w="1800"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cs="Times New Roman"/>
                <w:sz w:val="22"/>
                <w:szCs w:val="22"/>
                <w:cs/>
              </w:rPr>
            </w:pPr>
          </w:p>
        </w:tc>
        <w:tc>
          <w:tcPr>
            <w:tcW w:w="270" w:type="dxa"/>
            <w:vAlign w:val="bottom"/>
          </w:tcPr>
          <w:p w:rsidR="005518B4" w:rsidRPr="00E37C4B" w:rsidRDefault="005518B4" w:rsidP="00E37C4B">
            <w:pPr>
              <w:pStyle w:val="BodyText"/>
              <w:spacing w:after="0" w:line="200" w:lineRule="atLeast"/>
              <w:ind w:right="-405"/>
              <w:jc w:val="center"/>
              <w:rPr>
                <w:rFonts w:ascii="Times New Roman" w:hAnsi="Times New Roman" w:cs="Times New Roman"/>
                <w:sz w:val="22"/>
              </w:rPr>
            </w:pPr>
          </w:p>
        </w:tc>
        <w:tc>
          <w:tcPr>
            <w:tcW w:w="1620"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cs="Times New Roman"/>
                <w:sz w:val="22"/>
                <w:szCs w:val="22"/>
              </w:rPr>
            </w:pPr>
          </w:p>
        </w:tc>
        <w:tc>
          <w:tcPr>
            <w:tcW w:w="268" w:type="dxa"/>
            <w:vAlign w:val="bottom"/>
          </w:tcPr>
          <w:p w:rsidR="005518B4" w:rsidRPr="00E37C4B" w:rsidRDefault="005518B4" w:rsidP="00E37C4B">
            <w:pPr>
              <w:pStyle w:val="BodyText"/>
              <w:spacing w:after="0" w:line="200" w:lineRule="atLeast"/>
              <w:ind w:right="-405"/>
              <w:jc w:val="center"/>
              <w:rPr>
                <w:rFonts w:ascii="Times New Roman" w:hAnsi="Times New Roman" w:cs="Times New Roman"/>
                <w:sz w:val="22"/>
              </w:rPr>
            </w:pPr>
          </w:p>
        </w:tc>
        <w:tc>
          <w:tcPr>
            <w:tcW w:w="1982"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cs="Times New Roman"/>
                <w:sz w:val="22"/>
                <w:szCs w:val="22"/>
              </w:rPr>
            </w:pPr>
          </w:p>
        </w:tc>
      </w:tr>
      <w:tr w:rsidR="005518B4" w:rsidRPr="00E37C4B" w:rsidTr="00C27427">
        <w:tc>
          <w:tcPr>
            <w:tcW w:w="3600" w:type="dxa"/>
            <w:vAlign w:val="bottom"/>
          </w:tcPr>
          <w:p w:rsidR="005518B4" w:rsidRPr="00E37C4B" w:rsidRDefault="005518B4" w:rsidP="00E37C4B">
            <w:pPr>
              <w:pStyle w:val="BodyText"/>
              <w:spacing w:after="0" w:line="200" w:lineRule="atLeast"/>
              <w:ind w:left="-18" w:right="-405"/>
              <w:rPr>
                <w:rFonts w:ascii="Times New Roman" w:hAnsi="Times New Roman" w:cs="Times New Roman"/>
                <w:sz w:val="22"/>
              </w:rPr>
            </w:pPr>
            <w:r w:rsidRPr="00E37C4B">
              <w:rPr>
                <w:rFonts w:ascii="Times New Roman" w:hAnsi="Times New Roman" w:cs="Times New Roman"/>
                <w:sz w:val="22"/>
              </w:rPr>
              <w:t>Retained earnings</w:t>
            </w:r>
          </w:p>
        </w:tc>
        <w:tc>
          <w:tcPr>
            <w:tcW w:w="1800"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cs="Times New Roman"/>
                <w:sz w:val="22"/>
                <w:szCs w:val="22"/>
              </w:rPr>
            </w:pPr>
            <w:r w:rsidRPr="00E37C4B">
              <w:rPr>
                <w:rFonts w:ascii="Times New Roman" w:hAnsi="Times New Roman" w:cs="Times New Roman"/>
                <w:sz w:val="22"/>
                <w:szCs w:val="22"/>
              </w:rPr>
              <w:t>(</w:t>
            </w:r>
            <w:r w:rsidRPr="00E37C4B">
              <w:rPr>
                <w:rFonts w:ascii="Times New Roman" w:hAnsi="Times New Roman" w:cs="Times New Roman"/>
                <w:sz w:val="22"/>
                <w:szCs w:val="22"/>
                <w:cs/>
              </w:rPr>
              <w:t>2</w:t>
            </w:r>
            <w:r w:rsidRPr="00E37C4B">
              <w:rPr>
                <w:rFonts w:ascii="Times New Roman" w:hAnsi="Times New Roman" w:cs="Times New Roman"/>
                <w:sz w:val="22"/>
                <w:szCs w:val="22"/>
              </w:rPr>
              <w:t>,</w:t>
            </w:r>
            <w:r w:rsidRPr="00E37C4B">
              <w:rPr>
                <w:rFonts w:ascii="Times New Roman" w:hAnsi="Times New Roman" w:cs="Times New Roman"/>
                <w:sz w:val="22"/>
                <w:szCs w:val="22"/>
                <w:cs/>
              </w:rPr>
              <w:t>422</w:t>
            </w:r>
            <w:r w:rsidRPr="00E37C4B">
              <w:rPr>
                <w:rFonts w:ascii="Times New Roman" w:hAnsi="Times New Roman" w:cs="Times New Roman"/>
                <w:sz w:val="22"/>
                <w:szCs w:val="22"/>
              </w:rPr>
              <w:t>,</w:t>
            </w:r>
            <w:r w:rsidRPr="00E37C4B">
              <w:rPr>
                <w:rFonts w:ascii="Times New Roman" w:hAnsi="Times New Roman" w:cs="Times New Roman"/>
                <w:sz w:val="22"/>
                <w:szCs w:val="22"/>
                <w:cs/>
              </w:rPr>
              <w:t>981</w:t>
            </w:r>
            <w:r w:rsidRPr="00E37C4B">
              <w:rPr>
                <w:rFonts w:ascii="Times New Roman" w:hAnsi="Times New Roman" w:cs="Times New Roman"/>
                <w:sz w:val="22"/>
                <w:szCs w:val="22"/>
              </w:rPr>
              <w:t>)</w:t>
            </w:r>
          </w:p>
        </w:tc>
        <w:tc>
          <w:tcPr>
            <w:tcW w:w="270" w:type="dxa"/>
            <w:vAlign w:val="bottom"/>
          </w:tcPr>
          <w:p w:rsidR="005518B4" w:rsidRPr="00E37C4B" w:rsidRDefault="005518B4" w:rsidP="00E37C4B">
            <w:pPr>
              <w:pStyle w:val="BodyText"/>
              <w:spacing w:after="0" w:line="200" w:lineRule="atLeast"/>
              <w:ind w:right="-405"/>
              <w:jc w:val="center"/>
              <w:rPr>
                <w:rFonts w:ascii="Times New Roman" w:hAnsi="Times New Roman" w:cs="Times New Roman"/>
                <w:sz w:val="22"/>
              </w:rPr>
            </w:pPr>
          </w:p>
        </w:tc>
        <w:tc>
          <w:tcPr>
            <w:tcW w:w="1620" w:type="dxa"/>
            <w:vAlign w:val="bottom"/>
          </w:tcPr>
          <w:p w:rsidR="005518B4" w:rsidRPr="00E37C4B" w:rsidRDefault="005518B4" w:rsidP="00360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cs="Times New Roman"/>
                <w:sz w:val="22"/>
                <w:szCs w:val="22"/>
              </w:rPr>
            </w:pPr>
            <w:r w:rsidRPr="00E37C4B">
              <w:rPr>
                <w:rFonts w:ascii="Times New Roman" w:hAnsi="Times New Roman" w:cs="Times New Roman"/>
                <w:sz w:val="22"/>
                <w:szCs w:val="22"/>
              </w:rPr>
              <w:t>68</w:t>
            </w:r>
          </w:p>
        </w:tc>
        <w:tc>
          <w:tcPr>
            <w:tcW w:w="268" w:type="dxa"/>
            <w:vAlign w:val="bottom"/>
          </w:tcPr>
          <w:p w:rsidR="005518B4" w:rsidRPr="00E37C4B" w:rsidRDefault="005518B4" w:rsidP="00E37C4B">
            <w:pPr>
              <w:pStyle w:val="BodyText"/>
              <w:spacing w:after="0" w:line="200" w:lineRule="atLeast"/>
              <w:ind w:right="-405"/>
              <w:jc w:val="center"/>
              <w:rPr>
                <w:rFonts w:ascii="Times New Roman" w:hAnsi="Times New Roman" w:cs="Times New Roman"/>
                <w:sz w:val="22"/>
              </w:rPr>
            </w:pPr>
          </w:p>
        </w:tc>
        <w:tc>
          <w:tcPr>
            <w:tcW w:w="1982"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cs="Times New Roman"/>
                <w:sz w:val="22"/>
                <w:szCs w:val="22"/>
              </w:rPr>
            </w:pPr>
            <w:r w:rsidRPr="00E37C4B">
              <w:rPr>
                <w:rFonts w:ascii="Times New Roman" w:hAnsi="Times New Roman" w:cs="Times New Roman"/>
                <w:sz w:val="22"/>
                <w:szCs w:val="22"/>
              </w:rPr>
              <w:t>(2,422,913)</w:t>
            </w:r>
          </w:p>
        </w:tc>
      </w:tr>
      <w:tr w:rsidR="005518B4" w:rsidRPr="00E37C4B" w:rsidTr="00C27427">
        <w:tc>
          <w:tcPr>
            <w:tcW w:w="3600" w:type="dxa"/>
            <w:vAlign w:val="bottom"/>
          </w:tcPr>
          <w:p w:rsidR="005518B4" w:rsidRPr="00E37C4B" w:rsidRDefault="005518B4" w:rsidP="00E37C4B">
            <w:pPr>
              <w:pStyle w:val="BodyText"/>
              <w:spacing w:after="0" w:line="200" w:lineRule="atLeast"/>
              <w:ind w:left="-18" w:right="-405"/>
              <w:rPr>
                <w:rFonts w:ascii="Times New Roman" w:hAnsi="Times New Roman" w:cs="Times New Roman"/>
                <w:sz w:val="22"/>
                <w:highlight w:val="cyan"/>
                <w:cs/>
              </w:rPr>
            </w:pPr>
            <w:r w:rsidRPr="00E37C4B">
              <w:rPr>
                <w:rFonts w:ascii="Times New Roman" w:hAnsi="Times New Roman" w:cs="Times New Roman"/>
                <w:sz w:val="22"/>
              </w:rPr>
              <w:t>Other components of equity</w:t>
            </w:r>
          </w:p>
        </w:tc>
        <w:tc>
          <w:tcPr>
            <w:tcW w:w="1800"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cs="Times New Roman"/>
                <w:sz w:val="22"/>
                <w:szCs w:val="22"/>
              </w:rPr>
            </w:pPr>
            <w:r w:rsidRPr="00E37C4B">
              <w:rPr>
                <w:rFonts w:ascii="Times New Roman" w:hAnsi="Times New Roman" w:cs="Times New Roman"/>
                <w:sz w:val="22"/>
                <w:szCs w:val="22"/>
              </w:rPr>
              <w:t>(4,202)</w:t>
            </w:r>
          </w:p>
        </w:tc>
        <w:tc>
          <w:tcPr>
            <w:tcW w:w="270" w:type="dxa"/>
            <w:vAlign w:val="bottom"/>
          </w:tcPr>
          <w:p w:rsidR="005518B4" w:rsidRPr="00E37C4B" w:rsidRDefault="005518B4" w:rsidP="00E37C4B">
            <w:pPr>
              <w:pStyle w:val="BodyText"/>
              <w:spacing w:after="0" w:line="200" w:lineRule="atLeast"/>
              <w:ind w:right="-405"/>
              <w:jc w:val="center"/>
              <w:rPr>
                <w:rFonts w:ascii="Times New Roman" w:hAnsi="Times New Roman" w:cs="Times New Roman"/>
                <w:sz w:val="22"/>
              </w:rPr>
            </w:pPr>
          </w:p>
        </w:tc>
        <w:tc>
          <w:tcPr>
            <w:tcW w:w="1620" w:type="dxa"/>
            <w:vAlign w:val="bottom"/>
          </w:tcPr>
          <w:p w:rsidR="005518B4" w:rsidRPr="00E37C4B" w:rsidRDefault="005518B4" w:rsidP="00360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cs="Times New Roman"/>
                <w:sz w:val="22"/>
                <w:szCs w:val="22"/>
              </w:rPr>
            </w:pPr>
            <w:r w:rsidRPr="00E37C4B">
              <w:rPr>
                <w:rFonts w:ascii="Times New Roman" w:hAnsi="Times New Roman" w:cs="Times New Roman"/>
                <w:sz w:val="22"/>
                <w:szCs w:val="22"/>
              </w:rPr>
              <w:t>19</w:t>
            </w:r>
          </w:p>
        </w:tc>
        <w:tc>
          <w:tcPr>
            <w:tcW w:w="268" w:type="dxa"/>
            <w:vAlign w:val="bottom"/>
          </w:tcPr>
          <w:p w:rsidR="005518B4" w:rsidRPr="00E37C4B" w:rsidRDefault="005518B4" w:rsidP="00E37C4B">
            <w:pPr>
              <w:pStyle w:val="BodyText"/>
              <w:spacing w:after="0" w:line="200" w:lineRule="atLeast"/>
              <w:ind w:right="-405"/>
              <w:jc w:val="center"/>
              <w:rPr>
                <w:rFonts w:ascii="Times New Roman" w:hAnsi="Times New Roman" w:cs="Times New Roman"/>
                <w:sz w:val="22"/>
              </w:rPr>
            </w:pPr>
          </w:p>
        </w:tc>
        <w:tc>
          <w:tcPr>
            <w:tcW w:w="1982"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cs="Times New Roman"/>
                <w:sz w:val="22"/>
                <w:szCs w:val="22"/>
              </w:rPr>
            </w:pPr>
            <w:r w:rsidRPr="00E37C4B">
              <w:rPr>
                <w:rFonts w:ascii="Times New Roman" w:hAnsi="Times New Roman" w:cs="Times New Roman"/>
                <w:sz w:val="22"/>
                <w:szCs w:val="22"/>
              </w:rPr>
              <w:t>(4,183)</w:t>
            </w:r>
          </w:p>
        </w:tc>
      </w:tr>
      <w:tr w:rsidR="005518B4" w:rsidRPr="00E37C4B" w:rsidTr="00C27427">
        <w:tc>
          <w:tcPr>
            <w:tcW w:w="3600" w:type="dxa"/>
            <w:vAlign w:val="bottom"/>
          </w:tcPr>
          <w:p w:rsidR="005518B4" w:rsidRPr="00E37C4B" w:rsidRDefault="005518B4" w:rsidP="00E37C4B">
            <w:pPr>
              <w:pStyle w:val="BodyText"/>
              <w:spacing w:after="0" w:line="200" w:lineRule="atLeast"/>
              <w:ind w:left="-18" w:right="-405"/>
              <w:rPr>
                <w:rFonts w:ascii="Times New Roman" w:hAnsi="Times New Roman" w:cs="Times New Roman"/>
                <w:sz w:val="22"/>
                <w:highlight w:val="cyan"/>
                <w:cs/>
              </w:rPr>
            </w:pPr>
            <w:r w:rsidRPr="00E37C4B">
              <w:rPr>
                <w:rFonts w:ascii="Times New Roman" w:hAnsi="Times New Roman" w:cs="Times New Roman"/>
                <w:sz w:val="22"/>
              </w:rPr>
              <w:t>Non-controlling interests</w:t>
            </w:r>
          </w:p>
        </w:tc>
        <w:tc>
          <w:tcPr>
            <w:tcW w:w="1800"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cs="Times New Roman"/>
                <w:sz w:val="22"/>
                <w:szCs w:val="22"/>
                <w:cs/>
              </w:rPr>
            </w:pPr>
            <w:r w:rsidRPr="00E37C4B">
              <w:rPr>
                <w:rFonts w:ascii="Times New Roman" w:hAnsi="Times New Roman" w:cs="Times New Roman"/>
                <w:sz w:val="22"/>
                <w:szCs w:val="22"/>
              </w:rPr>
              <w:t>(116,307)</w:t>
            </w:r>
          </w:p>
        </w:tc>
        <w:tc>
          <w:tcPr>
            <w:tcW w:w="270" w:type="dxa"/>
            <w:vAlign w:val="bottom"/>
          </w:tcPr>
          <w:p w:rsidR="005518B4" w:rsidRPr="00E37C4B" w:rsidRDefault="005518B4" w:rsidP="00E37C4B">
            <w:pPr>
              <w:pStyle w:val="BodyText"/>
              <w:spacing w:after="0" w:line="200" w:lineRule="atLeast"/>
              <w:ind w:right="-405"/>
              <w:jc w:val="center"/>
              <w:rPr>
                <w:rFonts w:ascii="Times New Roman" w:hAnsi="Times New Roman" w:cs="Times New Roman"/>
                <w:sz w:val="22"/>
              </w:rPr>
            </w:pPr>
          </w:p>
        </w:tc>
        <w:tc>
          <w:tcPr>
            <w:tcW w:w="1620" w:type="dxa"/>
            <w:tcBorders>
              <w:bottom w:val="single" w:sz="4" w:space="0" w:color="auto"/>
            </w:tcBorders>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cs="Times New Roman"/>
                <w:sz w:val="22"/>
                <w:szCs w:val="22"/>
              </w:rPr>
            </w:pPr>
            <w:r w:rsidRPr="00E37C4B">
              <w:rPr>
                <w:rFonts w:ascii="Times New Roman" w:hAnsi="Times New Roman" w:cs="Times New Roman"/>
                <w:sz w:val="22"/>
                <w:szCs w:val="22"/>
              </w:rPr>
              <w:t>(4,499)</w:t>
            </w:r>
          </w:p>
        </w:tc>
        <w:tc>
          <w:tcPr>
            <w:tcW w:w="268" w:type="dxa"/>
            <w:vAlign w:val="bottom"/>
          </w:tcPr>
          <w:p w:rsidR="005518B4" w:rsidRPr="00E37C4B" w:rsidRDefault="005518B4" w:rsidP="00E37C4B">
            <w:pPr>
              <w:pStyle w:val="BodyText"/>
              <w:spacing w:after="0" w:line="200" w:lineRule="atLeast"/>
              <w:ind w:right="-405"/>
              <w:jc w:val="center"/>
              <w:rPr>
                <w:rFonts w:ascii="Times New Roman" w:hAnsi="Times New Roman" w:cs="Times New Roman"/>
                <w:sz w:val="22"/>
              </w:rPr>
            </w:pPr>
          </w:p>
        </w:tc>
        <w:tc>
          <w:tcPr>
            <w:tcW w:w="1982" w:type="dxa"/>
            <w:vAlign w:val="bottom"/>
          </w:tcPr>
          <w:p w:rsidR="005518B4" w:rsidRPr="00E37C4B" w:rsidRDefault="005518B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cs="Times New Roman"/>
                <w:sz w:val="22"/>
                <w:szCs w:val="22"/>
              </w:rPr>
            </w:pPr>
            <w:r w:rsidRPr="00E37C4B">
              <w:rPr>
                <w:rFonts w:ascii="Times New Roman" w:hAnsi="Times New Roman" w:cs="Times New Roman"/>
                <w:sz w:val="22"/>
                <w:szCs w:val="22"/>
              </w:rPr>
              <w:t>(120,806)</w:t>
            </w:r>
          </w:p>
        </w:tc>
      </w:tr>
      <w:tr w:rsidR="005518B4" w:rsidRPr="00E37C4B" w:rsidTr="00C27427">
        <w:tc>
          <w:tcPr>
            <w:tcW w:w="3600" w:type="dxa"/>
          </w:tcPr>
          <w:p w:rsidR="005518B4" w:rsidRPr="00E37C4B" w:rsidRDefault="005518B4" w:rsidP="00E37C4B">
            <w:pPr>
              <w:pStyle w:val="BodyText"/>
              <w:spacing w:after="0" w:line="200" w:lineRule="atLeast"/>
              <w:ind w:left="-18" w:right="-405"/>
              <w:jc w:val="both"/>
              <w:rPr>
                <w:rFonts w:ascii="Times New Roman" w:hAnsi="Times New Roman" w:cs="Times New Roman"/>
                <w:sz w:val="22"/>
              </w:rPr>
            </w:pPr>
          </w:p>
        </w:tc>
        <w:tc>
          <w:tcPr>
            <w:tcW w:w="1800" w:type="dxa"/>
          </w:tcPr>
          <w:p w:rsidR="005518B4" w:rsidRPr="00E37C4B" w:rsidRDefault="005518B4" w:rsidP="00E37C4B">
            <w:pPr>
              <w:pStyle w:val="BodyText"/>
              <w:tabs>
                <w:tab w:val="clear" w:pos="680"/>
                <w:tab w:val="decimal" w:pos="695"/>
              </w:tabs>
              <w:spacing w:after="0" w:line="200" w:lineRule="atLeast"/>
              <w:ind w:right="-156"/>
              <w:jc w:val="center"/>
              <w:rPr>
                <w:rFonts w:ascii="Times New Roman" w:hAnsi="Times New Roman" w:cs="Times New Roman"/>
                <w:b/>
                <w:bCs/>
                <w:sz w:val="22"/>
              </w:rPr>
            </w:pPr>
          </w:p>
        </w:tc>
        <w:tc>
          <w:tcPr>
            <w:tcW w:w="270" w:type="dxa"/>
          </w:tcPr>
          <w:p w:rsidR="005518B4" w:rsidRPr="00E37C4B" w:rsidRDefault="005518B4" w:rsidP="00E37C4B">
            <w:pPr>
              <w:pStyle w:val="BodyText"/>
              <w:spacing w:after="0" w:line="200" w:lineRule="atLeast"/>
              <w:ind w:right="-405"/>
              <w:jc w:val="center"/>
              <w:rPr>
                <w:rFonts w:ascii="Times New Roman" w:hAnsi="Times New Roman" w:cs="Times New Roman"/>
                <w:sz w:val="22"/>
              </w:rPr>
            </w:pPr>
          </w:p>
        </w:tc>
        <w:tc>
          <w:tcPr>
            <w:tcW w:w="1620" w:type="dxa"/>
            <w:tcBorders>
              <w:top w:val="single" w:sz="4" w:space="0" w:color="auto"/>
              <w:bottom w:val="double" w:sz="4" w:space="0" w:color="auto"/>
            </w:tcBorders>
          </w:tcPr>
          <w:p w:rsidR="005518B4" w:rsidRPr="00E37C4B" w:rsidRDefault="005518B4" w:rsidP="00E37C4B">
            <w:pPr>
              <w:pStyle w:val="BodyText"/>
              <w:tabs>
                <w:tab w:val="clear" w:pos="454"/>
                <w:tab w:val="decimal" w:pos="432"/>
              </w:tabs>
              <w:spacing w:after="0" w:line="200" w:lineRule="atLeast"/>
              <w:ind w:right="-156"/>
              <w:jc w:val="center"/>
              <w:rPr>
                <w:rFonts w:ascii="Times New Roman" w:hAnsi="Times New Roman" w:cs="Times New Roman"/>
                <w:b/>
                <w:bCs/>
                <w:sz w:val="22"/>
              </w:rPr>
            </w:pPr>
            <w:r w:rsidRPr="00E37C4B">
              <w:rPr>
                <w:rFonts w:ascii="Times New Roman" w:hAnsi="Times New Roman" w:cs="Times New Roman"/>
                <w:b/>
                <w:bCs/>
                <w:sz w:val="22"/>
              </w:rPr>
              <w:t>-</w:t>
            </w:r>
          </w:p>
        </w:tc>
        <w:tc>
          <w:tcPr>
            <w:tcW w:w="268" w:type="dxa"/>
          </w:tcPr>
          <w:p w:rsidR="005518B4" w:rsidRPr="00E37C4B" w:rsidRDefault="005518B4" w:rsidP="00E37C4B">
            <w:pPr>
              <w:pStyle w:val="BodyText"/>
              <w:spacing w:after="0" w:line="200" w:lineRule="atLeast"/>
              <w:ind w:right="-405"/>
              <w:jc w:val="center"/>
              <w:rPr>
                <w:rFonts w:ascii="Times New Roman" w:hAnsi="Times New Roman" w:cs="Times New Roman"/>
                <w:sz w:val="22"/>
              </w:rPr>
            </w:pPr>
          </w:p>
        </w:tc>
        <w:tc>
          <w:tcPr>
            <w:tcW w:w="1982" w:type="dxa"/>
          </w:tcPr>
          <w:p w:rsidR="005518B4" w:rsidRPr="00E37C4B" w:rsidRDefault="005518B4" w:rsidP="00E37C4B">
            <w:pPr>
              <w:pStyle w:val="BodyText"/>
              <w:tabs>
                <w:tab w:val="clear" w:pos="680"/>
                <w:tab w:val="decimal" w:pos="695"/>
              </w:tabs>
              <w:spacing w:after="0" w:line="200" w:lineRule="atLeast"/>
              <w:ind w:right="-156"/>
              <w:jc w:val="center"/>
              <w:rPr>
                <w:rFonts w:ascii="Times New Roman" w:hAnsi="Times New Roman" w:cs="Times New Roman"/>
                <w:b/>
                <w:bCs/>
                <w:sz w:val="22"/>
              </w:rPr>
            </w:pPr>
          </w:p>
        </w:tc>
      </w:tr>
    </w:tbl>
    <w:p w:rsidR="00A8650E" w:rsidRPr="00E37C4B" w:rsidRDefault="00CF640D" w:rsidP="00E37C4B">
      <w:pPr>
        <w:pStyle w:val="Heading1"/>
        <w:tabs>
          <w:tab w:val="clear" w:pos="227"/>
          <w:tab w:val="clear" w:pos="454"/>
          <w:tab w:val="left" w:pos="540"/>
        </w:tabs>
        <w:spacing w:line="200" w:lineRule="atLeast"/>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lastRenderedPageBreak/>
        <w:t>6</w:t>
      </w:r>
      <w:r w:rsidR="0009432E" w:rsidRPr="00E37C4B">
        <w:rPr>
          <w:rFonts w:ascii="Times New Roman" w:hAnsi="Times New Roman" w:cs="Times New Roman"/>
          <w:b/>
          <w:bCs/>
          <w:color w:val="auto"/>
          <w:sz w:val="22"/>
          <w:szCs w:val="22"/>
        </w:rPr>
        <w:tab/>
      </w:r>
      <w:r w:rsidR="001747DF" w:rsidRPr="00E37C4B">
        <w:rPr>
          <w:rFonts w:ascii="Times New Roman" w:hAnsi="Times New Roman" w:cs="Times New Roman"/>
          <w:b/>
          <w:bCs/>
          <w:color w:val="auto"/>
          <w:sz w:val="22"/>
          <w:szCs w:val="22"/>
        </w:rPr>
        <w:t>Related p</w:t>
      </w:r>
      <w:r w:rsidR="00A8650E" w:rsidRPr="00E37C4B">
        <w:rPr>
          <w:rFonts w:ascii="Times New Roman" w:hAnsi="Times New Roman" w:cs="Times New Roman"/>
          <w:b/>
          <w:bCs/>
          <w:color w:val="auto"/>
          <w:sz w:val="22"/>
          <w:szCs w:val="22"/>
        </w:rPr>
        <w:t>arties</w:t>
      </w:r>
    </w:p>
    <w:p w:rsidR="00A8650E" w:rsidRPr="00E37C4B" w:rsidRDefault="00A8650E" w:rsidP="00E37C4B">
      <w:pPr>
        <w:pStyle w:val="ListParagraph"/>
        <w:spacing w:line="200" w:lineRule="atLeast"/>
        <w:ind w:left="540"/>
        <w:jc w:val="thaiDistribute"/>
        <w:rPr>
          <w:b/>
          <w:bCs/>
          <w:szCs w:val="22"/>
        </w:rPr>
      </w:pPr>
    </w:p>
    <w:p w:rsidR="00A8650E" w:rsidRPr="00E37C4B" w:rsidRDefault="00A8650E" w:rsidP="00E37C4B">
      <w:pPr>
        <w:pStyle w:val="ListParagraph"/>
        <w:spacing w:line="200" w:lineRule="atLeast"/>
        <w:ind w:left="540"/>
        <w:jc w:val="thaiDistribute"/>
        <w:rPr>
          <w:b/>
          <w:bCs/>
          <w:szCs w:val="22"/>
        </w:rPr>
      </w:pPr>
      <w:r w:rsidRPr="00E37C4B">
        <w:rPr>
          <w:szCs w:val="22"/>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rsidR="00A8650E" w:rsidRPr="00E37C4B" w:rsidRDefault="00A8650E" w:rsidP="00E37C4B">
      <w:pPr>
        <w:autoSpaceDE w:val="0"/>
        <w:autoSpaceDN w:val="0"/>
        <w:adjustRightInd w:val="0"/>
        <w:spacing w:line="200" w:lineRule="atLeast"/>
        <w:ind w:left="540"/>
        <w:jc w:val="thaiDistribute"/>
        <w:rPr>
          <w:rFonts w:ascii="Times New Roman" w:hAnsi="Times New Roman" w:cs="Times New Roman"/>
          <w:sz w:val="22"/>
          <w:szCs w:val="22"/>
          <w:lang w:val="en-GB" w:bidi="ar-SA"/>
        </w:rPr>
      </w:pPr>
    </w:p>
    <w:p w:rsidR="00A8650E" w:rsidRPr="00E37C4B" w:rsidRDefault="00A8650E" w:rsidP="00E37C4B">
      <w:pPr>
        <w:autoSpaceDE w:val="0"/>
        <w:autoSpaceDN w:val="0"/>
        <w:adjustRightInd w:val="0"/>
        <w:spacing w:line="200" w:lineRule="atLeast"/>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Relations</w:t>
      </w:r>
      <w:r w:rsidR="00CF640D" w:rsidRPr="00E37C4B">
        <w:rPr>
          <w:rFonts w:ascii="Times New Roman" w:hAnsi="Times New Roman" w:cs="Times New Roman"/>
          <w:sz w:val="22"/>
          <w:szCs w:val="22"/>
          <w:lang w:val="en-GB" w:bidi="ar-SA"/>
        </w:rPr>
        <w:t>hips with associate</w:t>
      </w:r>
      <w:r w:rsidR="001F5160" w:rsidRPr="00E37C4B">
        <w:rPr>
          <w:rFonts w:ascii="Times New Roman" w:hAnsi="Times New Roman" w:cs="Times New Roman"/>
          <w:sz w:val="22"/>
          <w:szCs w:val="22"/>
          <w:lang w:val="en-GB" w:bidi="ar-SA"/>
        </w:rPr>
        <w:t>s</w:t>
      </w:r>
      <w:r w:rsidRPr="00E37C4B">
        <w:rPr>
          <w:rFonts w:ascii="Times New Roman" w:hAnsi="Times New Roman" w:cs="Times New Roman"/>
          <w:sz w:val="22"/>
          <w:szCs w:val="22"/>
          <w:lang w:val="en-GB" w:bidi="ar-SA"/>
        </w:rPr>
        <w:t xml:space="preserve"> and </w:t>
      </w:r>
      <w:r w:rsidR="0040352C" w:rsidRPr="00E37C4B">
        <w:rPr>
          <w:rFonts w:ascii="Times New Roman" w:hAnsi="Times New Roman" w:cs="Times New Roman"/>
          <w:sz w:val="22"/>
          <w:szCs w:val="22"/>
          <w:lang w:val="en-GB" w:bidi="ar-SA"/>
        </w:rPr>
        <w:t>subsidiaries</w:t>
      </w:r>
      <w:r w:rsidRPr="00E37C4B">
        <w:rPr>
          <w:rFonts w:ascii="Times New Roman" w:hAnsi="Times New Roman" w:cs="Times New Roman"/>
          <w:sz w:val="22"/>
          <w:szCs w:val="22"/>
          <w:lang w:val="en-GB" w:bidi="ar-SA"/>
        </w:rPr>
        <w:t xml:space="preserve"> are described in notes </w:t>
      </w:r>
      <w:r w:rsidR="0040352C" w:rsidRPr="00E37C4B">
        <w:rPr>
          <w:rFonts w:ascii="Times New Roman" w:hAnsi="Times New Roman" w:cs="Times New Roman"/>
          <w:sz w:val="22"/>
          <w:szCs w:val="22"/>
          <w:lang w:val="en-GB" w:bidi="ar-SA"/>
        </w:rPr>
        <w:t xml:space="preserve">12 and </w:t>
      </w:r>
      <w:r w:rsidRPr="00E37C4B">
        <w:rPr>
          <w:rFonts w:ascii="Times New Roman" w:hAnsi="Times New Roman" w:cs="Times New Roman"/>
          <w:sz w:val="22"/>
          <w:szCs w:val="22"/>
          <w:lang w:val="en-GB" w:bidi="ar-SA"/>
        </w:rPr>
        <w:t>13. Relationship with key management and other related parties were as follows:</w:t>
      </w:r>
    </w:p>
    <w:p w:rsidR="00A8650E" w:rsidRPr="00E37C4B" w:rsidRDefault="00A8650E" w:rsidP="00E37C4B">
      <w:pPr>
        <w:autoSpaceDE w:val="0"/>
        <w:autoSpaceDN w:val="0"/>
        <w:adjustRightInd w:val="0"/>
        <w:spacing w:line="200" w:lineRule="atLeast"/>
        <w:ind w:left="540"/>
        <w:jc w:val="thaiDistribute"/>
        <w:rPr>
          <w:rFonts w:ascii="Times New Roman" w:hAnsi="Times New Roman" w:cs="Times New Roman"/>
          <w:sz w:val="22"/>
          <w:szCs w:val="22"/>
          <w:lang w:val="en-GB" w:bidi="ar-SA"/>
        </w:rPr>
      </w:pPr>
    </w:p>
    <w:tbl>
      <w:tblPr>
        <w:tblW w:w="9468" w:type="dxa"/>
        <w:tblInd w:w="450" w:type="dxa"/>
        <w:tblLook w:val="01E0" w:firstRow="1" w:lastRow="1" w:firstColumn="1" w:lastColumn="1" w:noHBand="0" w:noVBand="0"/>
      </w:tblPr>
      <w:tblGrid>
        <w:gridCol w:w="3870"/>
        <w:gridCol w:w="1573"/>
        <w:gridCol w:w="4025"/>
      </w:tblGrid>
      <w:tr w:rsidR="00A8650E" w:rsidRPr="00E37C4B" w:rsidTr="00C27427">
        <w:trPr>
          <w:tblHeader/>
        </w:trPr>
        <w:tc>
          <w:tcPr>
            <w:tcW w:w="3870" w:type="dxa"/>
          </w:tcPr>
          <w:p w:rsidR="004E7B96" w:rsidRPr="00E37C4B" w:rsidRDefault="004E7B96" w:rsidP="00E37C4B">
            <w:pPr>
              <w:pStyle w:val="block"/>
              <w:tabs>
                <w:tab w:val="decimal" w:pos="765"/>
              </w:tabs>
              <w:spacing w:after="0" w:line="200" w:lineRule="atLeast"/>
              <w:ind w:left="-18"/>
              <w:rPr>
                <w:b/>
                <w:bCs/>
                <w:szCs w:val="22"/>
              </w:rPr>
            </w:pPr>
          </w:p>
          <w:p w:rsidR="004E7B96" w:rsidRPr="00E37C4B" w:rsidRDefault="004E7B96" w:rsidP="00E37C4B">
            <w:pPr>
              <w:pStyle w:val="block"/>
              <w:tabs>
                <w:tab w:val="decimal" w:pos="765"/>
              </w:tabs>
              <w:spacing w:after="0" w:line="200" w:lineRule="atLeast"/>
              <w:ind w:left="-18"/>
              <w:rPr>
                <w:b/>
                <w:bCs/>
                <w:szCs w:val="22"/>
              </w:rPr>
            </w:pPr>
          </w:p>
          <w:p w:rsidR="00A8650E" w:rsidRPr="00E37C4B" w:rsidRDefault="00A8650E" w:rsidP="00E37C4B">
            <w:pPr>
              <w:pStyle w:val="block"/>
              <w:tabs>
                <w:tab w:val="decimal" w:pos="765"/>
              </w:tabs>
              <w:spacing w:after="0" w:line="200" w:lineRule="atLeast"/>
              <w:ind w:left="-18"/>
              <w:rPr>
                <w:b/>
                <w:bCs/>
                <w:szCs w:val="22"/>
              </w:rPr>
            </w:pPr>
            <w:r w:rsidRPr="00E37C4B">
              <w:rPr>
                <w:b/>
                <w:bCs/>
                <w:szCs w:val="22"/>
              </w:rPr>
              <w:t>Name of entities</w:t>
            </w:r>
          </w:p>
        </w:tc>
        <w:tc>
          <w:tcPr>
            <w:tcW w:w="1573" w:type="dxa"/>
          </w:tcPr>
          <w:p w:rsidR="00A8650E" w:rsidRPr="00E37C4B" w:rsidRDefault="00A8650E" w:rsidP="00E37C4B">
            <w:pPr>
              <w:pStyle w:val="block"/>
              <w:tabs>
                <w:tab w:val="decimal" w:pos="765"/>
              </w:tabs>
              <w:spacing w:after="0" w:line="200" w:lineRule="atLeast"/>
              <w:ind w:left="-18"/>
              <w:rPr>
                <w:b/>
                <w:bCs/>
                <w:szCs w:val="22"/>
              </w:rPr>
            </w:pPr>
            <w:r w:rsidRPr="00E37C4B">
              <w:rPr>
                <w:b/>
                <w:bCs/>
                <w:szCs w:val="22"/>
              </w:rPr>
              <w:t>Countr</w:t>
            </w:r>
            <w:r w:rsidR="004F2290" w:rsidRPr="00E37C4B">
              <w:rPr>
                <w:b/>
                <w:bCs/>
                <w:szCs w:val="22"/>
              </w:rPr>
              <w:t>y of incorporation/ nationality</w:t>
            </w:r>
          </w:p>
        </w:tc>
        <w:tc>
          <w:tcPr>
            <w:tcW w:w="4025" w:type="dxa"/>
          </w:tcPr>
          <w:p w:rsidR="004E7B96" w:rsidRPr="00E37C4B" w:rsidRDefault="004E7B96" w:rsidP="00E37C4B">
            <w:pPr>
              <w:pStyle w:val="block"/>
              <w:tabs>
                <w:tab w:val="decimal" w:pos="765"/>
              </w:tabs>
              <w:spacing w:after="0" w:line="200" w:lineRule="atLeast"/>
              <w:ind w:left="0"/>
              <w:rPr>
                <w:b/>
                <w:bCs/>
                <w:szCs w:val="22"/>
              </w:rPr>
            </w:pPr>
          </w:p>
          <w:p w:rsidR="004E7B96" w:rsidRPr="00E37C4B" w:rsidRDefault="004E7B96" w:rsidP="00E37C4B">
            <w:pPr>
              <w:pStyle w:val="block"/>
              <w:tabs>
                <w:tab w:val="decimal" w:pos="765"/>
              </w:tabs>
              <w:spacing w:after="0" w:line="200" w:lineRule="atLeast"/>
              <w:ind w:left="0"/>
              <w:rPr>
                <w:b/>
                <w:bCs/>
                <w:szCs w:val="22"/>
              </w:rPr>
            </w:pPr>
          </w:p>
          <w:p w:rsidR="00A8650E" w:rsidRPr="00E37C4B" w:rsidRDefault="00A8650E" w:rsidP="00E37C4B">
            <w:pPr>
              <w:pStyle w:val="block"/>
              <w:tabs>
                <w:tab w:val="decimal" w:pos="765"/>
              </w:tabs>
              <w:spacing w:after="0" w:line="200" w:lineRule="atLeast"/>
              <w:ind w:left="0"/>
              <w:rPr>
                <w:b/>
                <w:bCs/>
                <w:szCs w:val="22"/>
              </w:rPr>
            </w:pPr>
            <w:r w:rsidRPr="00E37C4B">
              <w:rPr>
                <w:b/>
                <w:bCs/>
                <w:szCs w:val="22"/>
              </w:rPr>
              <w:t>Nature of relationships</w:t>
            </w:r>
          </w:p>
        </w:tc>
      </w:tr>
      <w:tr w:rsidR="007313A2" w:rsidRPr="00E37C4B" w:rsidTr="00C27427">
        <w:trPr>
          <w:tblHeader/>
        </w:trPr>
        <w:tc>
          <w:tcPr>
            <w:tcW w:w="3870" w:type="dxa"/>
          </w:tcPr>
          <w:p w:rsidR="007313A2" w:rsidRPr="00E37C4B" w:rsidRDefault="007313A2" w:rsidP="00E37C4B">
            <w:pPr>
              <w:pStyle w:val="block"/>
              <w:tabs>
                <w:tab w:val="decimal" w:pos="765"/>
              </w:tabs>
              <w:spacing w:after="0" w:line="200" w:lineRule="atLeast"/>
              <w:ind w:left="-18"/>
              <w:rPr>
                <w:b/>
                <w:bCs/>
                <w:szCs w:val="22"/>
              </w:rPr>
            </w:pPr>
          </w:p>
        </w:tc>
        <w:tc>
          <w:tcPr>
            <w:tcW w:w="1573" w:type="dxa"/>
          </w:tcPr>
          <w:p w:rsidR="007313A2" w:rsidRPr="00E37C4B" w:rsidRDefault="007313A2" w:rsidP="00E37C4B">
            <w:pPr>
              <w:pStyle w:val="block"/>
              <w:tabs>
                <w:tab w:val="decimal" w:pos="765"/>
              </w:tabs>
              <w:spacing w:after="0" w:line="200" w:lineRule="atLeast"/>
              <w:ind w:left="-18"/>
              <w:rPr>
                <w:b/>
                <w:bCs/>
                <w:szCs w:val="22"/>
              </w:rPr>
            </w:pPr>
          </w:p>
        </w:tc>
        <w:tc>
          <w:tcPr>
            <w:tcW w:w="4025" w:type="dxa"/>
          </w:tcPr>
          <w:p w:rsidR="007313A2" w:rsidRPr="00E37C4B" w:rsidRDefault="007313A2" w:rsidP="00E37C4B">
            <w:pPr>
              <w:pStyle w:val="block"/>
              <w:tabs>
                <w:tab w:val="decimal" w:pos="765"/>
              </w:tabs>
              <w:spacing w:after="0" w:line="200" w:lineRule="atLeast"/>
              <w:ind w:left="0"/>
              <w:rPr>
                <w:b/>
                <w:bCs/>
                <w:szCs w:val="22"/>
              </w:rPr>
            </w:pPr>
          </w:p>
        </w:tc>
      </w:tr>
      <w:tr w:rsidR="00B411A1" w:rsidRPr="00E37C4B" w:rsidTr="00C27427">
        <w:trPr>
          <w:tblHeader/>
        </w:trPr>
        <w:tc>
          <w:tcPr>
            <w:tcW w:w="3870" w:type="dxa"/>
          </w:tcPr>
          <w:p w:rsidR="00B411A1" w:rsidRPr="00E37C4B" w:rsidRDefault="00B411A1" w:rsidP="00E37C4B">
            <w:pPr>
              <w:pStyle w:val="block"/>
              <w:tabs>
                <w:tab w:val="decimal" w:pos="765"/>
              </w:tabs>
              <w:spacing w:after="0" w:line="200" w:lineRule="atLeast"/>
              <w:ind w:left="-18"/>
              <w:rPr>
                <w:b/>
                <w:bCs/>
                <w:szCs w:val="22"/>
                <w:highlight w:val="yellow"/>
              </w:rPr>
            </w:pPr>
            <w:proofErr w:type="spellStart"/>
            <w:r w:rsidRPr="00E37C4B">
              <w:rPr>
                <w:szCs w:val="22"/>
              </w:rPr>
              <w:t>Tummada</w:t>
            </w:r>
            <w:proofErr w:type="spellEnd"/>
            <w:r w:rsidRPr="00E37C4B">
              <w:rPr>
                <w:szCs w:val="22"/>
              </w:rPr>
              <w:t xml:space="preserve"> </w:t>
            </w:r>
            <w:proofErr w:type="spellStart"/>
            <w:r w:rsidRPr="00E37C4B">
              <w:rPr>
                <w:szCs w:val="22"/>
              </w:rPr>
              <w:t>Panich</w:t>
            </w:r>
            <w:proofErr w:type="spellEnd"/>
            <w:r w:rsidRPr="00E37C4B">
              <w:rPr>
                <w:szCs w:val="22"/>
              </w:rPr>
              <w:t xml:space="preserve"> Family Co., Ltd.</w:t>
            </w:r>
          </w:p>
        </w:tc>
        <w:tc>
          <w:tcPr>
            <w:tcW w:w="1573" w:type="dxa"/>
          </w:tcPr>
          <w:p w:rsidR="00B411A1" w:rsidRPr="00E37C4B" w:rsidRDefault="00B411A1" w:rsidP="00E37C4B">
            <w:pPr>
              <w:pStyle w:val="block"/>
              <w:tabs>
                <w:tab w:val="decimal" w:pos="765"/>
              </w:tabs>
              <w:spacing w:after="0" w:line="200" w:lineRule="atLeast"/>
              <w:ind w:left="-18"/>
              <w:jc w:val="center"/>
              <w:rPr>
                <w:b/>
                <w:bCs/>
                <w:szCs w:val="22"/>
              </w:rPr>
            </w:pPr>
            <w:r w:rsidRPr="00E37C4B">
              <w:rPr>
                <w:szCs w:val="22"/>
              </w:rPr>
              <w:t>Thailand</w:t>
            </w:r>
          </w:p>
        </w:tc>
        <w:tc>
          <w:tcPr>
            <w:tcW w:w="4025" w:type="dxa"/>
          </w:tcPr>
          <w:p w:rsidR="00B411A1" w:rsidRPr="00E37C4B" w:rsidRDefault="00B411A1" w:rsidP="00E37C4B">
            <w:pPr>
              <w:pStyle w:val="block"/>
              <w:tabs>
                <w:tab w:val="decimal" w:pos="765"/>
              </w:tabs>
              <w:spacing w:after="0" w:line="200" w:lineRule="atLeast"/>
              <w:ind w:left="0"/>
              <w:rPr>
                <w:szCs w:val="22"/>
              </w:rPr>
            </w:pPr>
            <w:r w:rsidRPr="00E37C4B">
              <w:rPr>
                <w:szCs w:val="22"/>
              </w:rPr>
              <w:t>Major shareholders</w:t>
            </w:r>
          </w:p>
        </w:tc>
      </w:tr>
      <w:tr w:rsidR="00B411A1" w:rsidRPr="00E37C4B" w:rsidTr="00C27427">
        <w:tc>
          <w:tcPr>
            <w:tcW w:w="3870" w:type="dxa"/>
          </w:tcPr>
          <w:p w:rsidR="00B411A1" w:rsidRPr="00E37C4B" w:rsidRDefault="00B411A1" w:rsidP="00E37C4B">
            <w:pPr>
              <w:pStyle w:val="block"/>
              <w:spacing w:after="0" w:line="200" w:lineRule="atLeast"/>
              <w:ind w:left="0"/>
              <w:rPr>
                <w:szCs w:val="22"/>
              </w:rPr>
            </w:pPr>
            <w:r w:rsidRPr="00E37C4B">
              <w:rPr>
                <w:szCs w:val="22"/>
              </w:rPr>
              <w:t>Bangkok Master Woods Co., Ltd.</w:t>
            </w:r>
          </w:p>
        </w:tc>
        <w:tc>
          <w:tcPr>
            <w:tcW w:w="1573" w:type="dxa"/>
          </w:tcPr>
          <w:p w:rsidR="00B411A1" w:rsidRPr="00E37C4B" w:rsidRDefault="00B411A1" w:rsidP="00E37C4B">
            <w:pPr>
              <w:pStyle w:val="block"/>
              <w:tabs>
                <w:tab w:val="decimal" w:pos="765"/>
              </w:tabs>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tabs>
                <w:tab w:val="decimal" w:pos="389"/>
              </w:tabs>
              <w:spacing w:after="0" w:line="200" w:lineRule="atLeast"/>
              <w:ind w:left="209" w:right="-108" w:hanging="209"/>
              <w:jc w:val="both"/>
              <w:rPr>
                <w:szCs w:val="22"/>
              </w:rPr>
            </w:pPr>
            <w:r w:rsidRPr="00E37C4B">
              <w:rPr>
                <w:szCs w:val="22"/>
              </w:rPr>
              <w:t>Common major shareholders and directors</w:t>
            </w:r>
          </w:p>
        </w:tc>
      </w:tr>
      <w:tr w:rsidR="00B411A1" w:rsidRPr="00E37C4B" w:rsidTr="00C27427">
        <w:tc>
          <w:tcPr>
            <w:tcW w:w="3870" w:type="dxa"/>
          </w:tcPr>
          <w:p w:rsidR="00B411A1" w:rsidRPr="00E37C4B" w:rsidRDefault="00B411A1" w:rsidP="00E37C4B">
            <w:pPr>
              <w:pStyle w:val="block"/>
              <w:spacing w:after="0" w:line="200" w:lineRule="atLeast"/>
              <w:ind w:left="0"/>
              <w:rPr>
                <w:szCs w:val="22"/>
              </w:rPr>
            </w:pPr>
            <w:proofErr w:type="spellStart"/>
            <w:r w:rsidRPr="00E37C4B">
              <w:rPr>
                <w:szCs w:val="22"/>
              </w:rPr>
              <w:t>Maitummada</w:t>
            </w:r>
            <w:proofErr w:type="spellEnd"/>
            <w:r w:rsidRPr="00E37C4B">
              <w:rPr>
                <w:szCs w:val="22"/>
              </w:rPr>
              <w:t xml:space="preserve"> </w:t>
            </w:r>
            <w:proofErr w:type="spellStart"/>
            <w:r w:rsidRPr="00E37C4B">
              <w:rPr>
                <w:szCs w:val="22"/>
              </w:rPr>
              <w:t>Panich</w:t>
            </w:r>
            <w:proofErr w:type="spellEnd"/>
            <w:r w:rsidRPr="00E37C4B">
              <w:rPr>
                <w:szCs w:val="22"/>
              </w:rPr>
              <w:t xml:space="preserve"> Co., Ltd.</w:t>
            </w:r>
          </w:p>
        </w:tc>
        <w:tc>
          <w:tcPr>
            <w:tcW w:w="1573" w:type="dxa"/>
          </w:tcPr>
          <w:p w:rsidR="00B411A1" w:rsidRPr="00E37C4B" w:rsidRDefault="00B411A1" w:rsidP="00E37C4B">
            <w:pPr>
              <w:pStyle w:val="block"/>
              <w:tabs>
                <w:tab w:val="decimal" w:pos="765"/>
              </w:tabs>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tabs>
                <w:tab w:val="decimal" w:pos="389"/>
              </w:tabs>
              <w:spacing w:after="0" w:line="200" w:lineRule="atLeast"/>
              <w:ind w:left="209" w:right="-108" w:hanging="209"/>
              <w:jc w:val="both"/>
              <w:rPr>
                <w:szCs w:val="22"/>
              </w:rPr>
            </w:pPr>
            <w:r w:rsidRPr="00E37C4B">
              <w:rPr>
                <w:szCs w:val="22"/>
              </w:rPr>
              <w:t>Common major shareholders and directors</w:t>
            </w:r>
          </w:p>
        </w:tc>
      </w:tr>
      <w:tr w:rsidR="00B411A1" w:rsidRPr="00E37C4B" w:rsidTr="00C27427">
        <w:tc>
          <w:tcPr>
            <w:tcW w:w="3870" w:type="dxa"/>
          </w:tcPr>
          <w:p w:rsidR="00B411A1" w:rsidRPr="00E37C4B" w:rsidRDefault="00B411A1" w:rsidP="00E37C4B">
            <w:pPr>
              <w:pStyle w:val="block"/>
              <w:spacing w:after="0" w:line="200" w:lineRule="atLeast"/>
              <w:ind w:left="0"/>
              <w:rPr>
                <w:szCs w:val="22"/>
              </w:rPr>
            </w:pPr>
            <w:proofErr w:type="spellStart"/>
            <w:r w:rsidRPr="00E37C4B">
              <w:rPr>
                <w:szCs w:val="22"/>
              </w:rPr>
              <w:t>Maitummada</w:t>
            </w:r>
            <w:proofErr w:type="spellEnd"/>
            <w:r w:rsidRPr="00E37C4B">
              <w:rPr>
                <w:szCs w:val="22"/>
              </w:rPr>
              <w:t xml:space="preserve"> </w:t>
            </w:r>
            <w:proofErr w:type="spellStart"/>
            <w:r w:rsidRPr="00E37C4B">
              <w:rPr>
                <w:szCs w:val="22"/>
              </w:rPr>
              <w:t>Panich</w:t>
            </w:r>
            <w:proofErr w:type="spellEnd"/>
            <w:r w:rsidRPr="00E37C4B">
              <w:rPr>
                <w:szCs w:val="22"/>
              </w:rPr>
              <w:t xml:space="preserve"> C.H. Co., Ltd.</w:t>
            </w:r>
          </w:p>
        </w:tc>
        <w:tc>
          <w:tcPr>
            <w:tcW w:w="1573" w:type="dxa"/>
          </w:tcPr>
          <w:p w:rsidR="00B411A1" w:rsidRPr="00E37C4B" w:rsidRDefault="00B411A1" w:rsidP="00E37C4B">
            <w:pPr>
              <w:pStyle w:val="block"/>
              <w:tabs>
                <w:tab w:val="decimal" w:pos="765"/>
              </w:tabs>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tabs>
                <w:tab w:val="decimal" w:pos="389"/>
              </w:tabs>
              <w:spacing w:after="0" w:line="200" w:lineRule="atLeast"/>
              <w:ind w:left="209" w:right="-108" w:hanging="209"/>
              <w:jc w:val="both"/>
              <w:rPr>
                <w:szCs w:val="22"/>
              </w:rPr>
            </w:pPr>
            <w:r w:rsidRPr="00E37C4B">
              <w:rPr>
                <w:szCs w:val="22"/>
              </w:rPr>
              <w:t>Common major shareholders and directors</w:t>
            </w:r>
          </w:p>
        </w:tc>
      </w:tr>
      <w:tr w:rsidR="00B411A1" w:rsidRPr="00E37C4B" w:rsidTr="00C27427">
        <w:tc>
          <w:tcPr>
            <w:tcW w:w="3870" w:type="dxa"/>
          </w:tcPr>
          <w:p w:rsidR="00B411A1" w:rsidRPr="00E37C4B" w:rsidRDefault="00B411A1" w:rsidP="00E37C4B">
            <w:pPr>
              <w:pStyle w:val="block"/>
              <w:spacing w:after="0" w:line="200" w:lineRule="atLeast"/>
              <w:ind w:left="0"/>
              <w:rPr>
                <w:szCs w:val="22"/>
              </w:rPr>
            </w:pPr>
            <w:proofErr w:type="spellStart"/>
            <w:r w:rsidRPr="00E37C4B">
              <w:rPr>
                <w:szCs w:val="22"/>
              </w:rPr>
              <w:t>Maitummada</w:t>
            </w:r>
            <w:proofErr w:type="spellEnd"/>
            <w:r w:rsidRPr="00E37C4B">
              <w:rPr>
                <w:szCs w:val="22"/>
              </w:rPr>
              <w:t xml:space="preserve"> </w:t>
            </w:r>
            <w:proofErr w:type="spellStart"/>
            <w:r w:rsidRPr="00E37C4B">
              <w:rPr>
                <w:szCs w:val="22"/>
              </w:rPr>
              <w:t>Panich</w:t>
            </w:r>
            <w:proofErr w:type="spellEnd"/>
            <w:r w:rsidRPr="00E37C4B">
              <w:rPr>
                <w:szCs w:val="22"/>
              </w:rPr>
              <w:t xml:space="preserve"> H.Y. Co., Ltd.</w:t>
            </w:r>
          </w:p>
        </w:tc>
        <w:tc>
          <w:tcPr>
            <w:tcW w:w="1573" w:type="dxa"/>
          </w:tcPr>
          <w:p w:rsidR="00B411A1" w:rsidRPr="00E37C4B" w:rsidRDefault="00B411A1" w:rsidP="00E37C4B">
            <w:pPr>
              <w:pStyle w:val="block"/>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spacing w:after="0" w:line="200" w:lineRule="atLeast"/>
              <w:ind w:left="0"/>
              <w:rPr>
                <w:szCs w:val="22"/>
              </w:rPr>
            </w:pPr>
            <w:r w:rsidRPr="00E37C4B">
              <w:rPr>
                <w:szCs w:val="22"/>
              </w:rPr>
              <w:t>Common major shareholders and directors</w:t>
            </w:r>
          </w:p>
        </w:tc>
      </w:tr>
      <w:tr w:rsidR="00B411A1" w:rsidRPr="00E37C4B" w:rsidTr="00C27427">
        <w:trPr>
          <w:trHeight w:val="227"/>
        </w:trPr>
        <w:tc>
          <w:tcPr>
            <w:tcW w:w="3870" w:type="dxa"/>
          </w:tcPr>
          <w:p w:rsidR="00B411A1" w:rsidRPr="00E37C4B" w:rsidRDefault="00B411A1" w:rsidP="00E37C4B">
            <w:pPr>
              <w:pStyle w:val="block"/>
              <w:spacing w:after="0" w:line="200" w:lineRule="atLeast"/>
              <w:ind w:left="0"/>
              <w:rPr>
                <w:szCs w:val="22"/>
              </w:rPr>
            </w:pPr>
            <w:proofErr w:type="spellStart"/>
            <w:r w:rsidRPr="00E37C4B">
              <w:rPr>
                <w:szCs w:val="22"/>
              </w:rPr>
              <w:t>Maitummada</w:t>
            </w:r>
            <w:proofErr w:type="spellEnd"/>
            <w:r w:rsidRPr="00E37C4B">
              <w:rPr>
                <w:szCs w:val="22"/>
              </w:rPr>
              <w:t xml:space="preserve"> </w:t>
            </w:r>
            <w:proofErr w:type="spellStart"/>
            <w:r w:rsidRPr="00E37C4B">
              <w:rPr>
                <w:szCs w:val="22"/>
              </w:rPr>
              <w:t>Panich</w:t>
            </w:r>
            <w:proofErr w:type="spellEnd"/>
            <w:r w:rsidRPr="00E37C4B">
              <w:rPr>
                <w:szCs w:val="22"/>
              </w:rPr>
              <w:t xml:space="preserve"> K.K. Co., Ltd.</w:t>
            </w:r>
          </w:p>
        </w:tc>
        <w:tc>
          <w:tcPr>
            <w:tcW w:w="1573" w:type="dxa"/>
          </w:tcPr>
          <w:p w:rsidR="00B411A1" w:rsidRPr="00E37C4B" w:rsidRDefault="00B411A1" w:rsidP="00E37C4B">
            <w:pPr>
              <w:pStyle w:val="block"/>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spacing w:after="0" w:line="200" w:lineRule="atLeast"/>
              <w:ind w:left="0"/>
              <w:rPr>
                <w:szCs w:val="22"/>
              </w:rPr>
            </w:pPr>
            <w:r w:rsidRPr="00E37C4B">
              <w:rPr>
                <w:szCs w:val="22"/>
              </w:rPr>
              <w:t>Common major shareholders and directors</w:t>
            </w:r>
          </w:p>
        </w:tc>
      </w:tr>
      <w:tr w:rsidR="00B411A1" w:rsidRPr="00E37C4B" w:rsidTr="00C27427">
        <w:tc>
          <w:tcPr>
            <w:tcW w:w="3870" w:type="dxa"/>
          </w:tcPr>
          <w:p w:rsidR="00B411A1" w:rsidRPr="00E37C4B" w:rsidRDefault="00B411A1" w:rsidP="00E37C4B">
            <w:pPr>
              <w:pStyle w:val="block"/>
              <w:spacing w:after="0" w:line="200" w:lineRule="atLeast"/>
              <w:ind w:left="0"/>
              <w:rPr>
                <w:szCs w:val="22"/>
              </w:rPr>
            </w:pPr>
            <w:proofErr w:type="spellStart"/>
            <w:r w:rsidRPr="00E37C4B">
              <w:rPr>
                <w:szCs w:val="22"/>
              </w:rPr>
              <w:t>Maitummada</w:t>
            </w:r>
            <w:proofErr w:type="spellEnd"/>
            <w:r w:rsidRPr="00E37C4B">
              <w:rPr>
                <w:szCs w:val="22"/>
              </w:rPr>
              <w:t xml:space="preserve"> </w:t>
            </w:r>
            <w:proofErr w:type="spellStart"/>
            <w:r w:rsidRPr="00E37C4B">
              <w:rPr>
                <w:szCs w:val="22"/>
              </w:rPr>
              <w:t>Panich</w:t>
            </w:r>
            <w:proofErr w:type="spellEnd"/>
            <w:r w:rsidRPr="00E37C4B">
              <w:rPr>
                <w:szCs w:val="22"/>
              </w:rPr>
              <w:t xml:space="preserve"> N.R. Co., Ltd.</w:t>
            </w:r>
          </w:p>
        </w:tc>
        <w:tc>
          <w:tcPr>
            <w:tcW w:w="1573" w:type="dxa"/>
          </w:tcPr>
          <w:p w:rsidR="00B411A1" w:rsidRPr="00E37C4B" w:rsidRDefault="00B411A1" w:rsidP="00E37C4B">
            <w:pPr>
              <w:pStyle w:val="block"/>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spacing w:after="0" w:line="200" w:lineRule="atLeast"/>
              <w:ind w:left="0"/>
              <w:rPr>
                <w:szCs w:val="22"/>
              </w:rPr>
            </w:pPr>
            <w:r w:rsidRPr="00E37C4B">
              <w:rPr>
                <w:szCs w:val="22"/>
              </w:rPr>
              <w:t>Common major shareholders and directors</w:t>
            </w:r>
          </w:p>
        </w:tc>
      </w:tr>
      <w:tr w:rsidR="00B411A1" w:rsidRPr="00E37C4B" w:rsidTr="00C27427">
        <w:tc>
          <w:tcPr>
            <w:tcW w:w="3870" w:type="dxa"/>
          </w:tcPr>
          <w:p w:rsidR="00B411A1" w:rsidRPr="00E37C4B" w:rsidRDefault="00B411A1" w:rsidP="00E37C4B">
            <w:pPr>
              <w:pStyle w:val="block"/>
              <w:spacing w:after="0" w:line="200" w:lineRule="atLeast"/>
              <w:ind w:left="0"/>
              <w:rPr>
                <w:szCs w:val="22"/>
              </w:rPr>
            </w:pPr>
            <w:proofErr w:type="spellStart"/>
            <w:r w:rsidRPr="00E37C4B">
              <w:rPr>
                <w:szCs w:val="22"/>
              </w:rPr>
              <w:t>Maitummada</w:t>
            </w:r>
            <w:proofErr w:type="spellEnd"/>
            <w:r w:rsidRPr="00E37C4B">
              <w:rPr>
                <w:szCs w:val="22"/>
              </w:rPr>
              <w:t xml:space="preserve"> </w:t>
            </w:r>
            <w:proofErr w:type="spellStart"/>
            <w:r w:rsidRPr="00E37C4B">
              <w:rPr>
                <w:szCs w:val="22"/>
              </w:rPr>
              <w:t>Panich</w:t>
            </w:r>
            <w:proofErr w:type="spellEnd"/>
            <w:r w:rsidRPr="00E37C4B">
              <w:rPr>
                <w:szCs w:val="22"/>
              </w:rPr>
              <w:t xml:space="preserve"> P.L. Co., Ltd.</w:t>
            </w:r>
          </w:p>
        </w:tc>
        <w:tc>
          <w:tcPr>
            <w:tcW w:w="1573" w:type="dxa"/>
          </w:tcPr>
          <w:p w:rsidR="00B411A1" w:rsidRPr="00E37C4B" w:rsidRDefault="00B411A1" w:rsidP="00E37C4B">
            <w:pPr>
              <w:pStyle w:val="block"/>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spacing w:after="0" w:line="200" w:lineRule="atLeast"/>
              <w:ind w:left="0"/>
              <w:rPr>
                <w:szCs w:val="22"/>
              </w:rPr>
            </w:pPr>
            <w:r w:rsidRPr="00E37C4B">
              <w:rPr>
                <w:szCs w:val="22"/>
              </w:rPr>
              <w:t>Common major shareholders and directors</w:t>
            </w:r>
          </w:p>
        </w:tc>
      </w:tr>
      <w:tr w:rsidR="00B411A1" w:rsidRPr="00E37C4B" w:rsidTr="00C27427">
        <w:tc>
          <w:tcPr>
            <w:tcW w:w="3870" w:type="dxa"/>
          </w:tcPr>
          <w:p w:rsidR="00B411A1" w:rsidRPr="00E37C4B" w:rsidRDefault="00B411A1" w:rsidP="00E37C4B">
            <w:pPr>
              <w:pStyle w:val="block"/>
              <w:spacing w:after="0" w:line="200" w:lineRule="atLeast"/>
              <w:ind w:left="0"/>
              <w:rPr>
                <w:szCs w:val="22"/>
              </w:rPr>
            </w:pPr>
            <w:proofErr w:type="spellStart"/>
            <w:r w:rsidRPr="00E37C4B">
              <w:rPr>
                <w:szCs w:val="22"/>
              </w:rPr>
              <w:t>Maitummada</w:t>
            </w:r>
            <w:proofErr w:type="spellEnd"/>
            <w:r w:rsidRPr="00E37C4B">
              <w:rPr>
                <w:szCs w:val="22"/>
              </w:rPr>
              <w:t xml:space="preserve"> </w:t>
            </w:r>
            <w:proofErr w:type="spellStart"/>
            <w:r w:rsidRPr="00E37C4B">
              <w:rPr>
                <w:szCs w:val="22"/>
              </w:rPr>
              <w:t>Panich</w:t>
            </w:r>
            <w:proofErr w:type="spellEnd"/>
            <w:r w:rsidRPr="00E37C4B">
              <w:rPr>
                <w:szCs w:val="22"/>
              </w:rPr>
              <w:t xml:space="preserve"> P.Y. Co., Ltd.</w:t>
            </w:r>
          </w:p>
        </w:tc>
        <w:tc>
          <w:tcPr>
            <w:tcW w:w="1573" w:type="dxa"/>
          </w:tcPr>
          <w:p w:rsidR="00B411A1" w:rsidRPr="00E37C4B" w:rsidRDefault="00B411A1" w:rsidP="00E37C4B">
            <w:pPr>
              <w:pStyle w:val="block"/>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spacing w:after="0" w:line="200" w:lineRule="atLeast"/>
              <w:ind w:left="0"/>
              <w:rPr>
                <w:szCs w:val="22"/>
              </w:rPr>
            </w:pPr>
            <w:r w:rsidRPr="00E37C4B">
              <w:rPr>
                <w:szCs w:val="22"/>
              </w:rPr>
              <w:t>Common major shareholders and directors</w:t>
            </w:r>
          </w:p>
        </w:tc>
      </w:tr>
      <w:tr w:rsidR="00B411A1" w:rsidRPr="00E37C4B" w:rsidTr="00C27427">
        <w:tc>
          <w:tcPr>
            <w:tcW w:w="3870" w:type="dxa"/>
          </w:tcPr>
          <w:p w:rsidR="00B411A1" w:rsidRPr="00E37C4B" w:rsidRDefault="00B411A1" w:rsidP="00E37C4B">
            <w:pPr>
              <w:pStyle w:val="block"/>
              <w:spacing w:after="0" w:line="200" w:lineRule="atLeast"/>
              <w:ind w:left="0"/>
              <w:rPr>
                <w:szCs w:val="22"/>
              </w:rPr>
            </w:pPr>
            <w:proofErr w:type="spellStart"/>
            <w:r w:rsidRPr="00E37C4B">
              <w:rPr>
                <w:szCs w:val="22"/>
              </w:rPr>
              <w:t>Maitummada</w:t>
            </w:r>
            <w:proofErr w:type="spellEnd"/>
            <w:r w:rsidRPr="00E37C4B">
              <w:rPr>
                <w:szCs w:val="22"/>
              </w:rPr>
              <w:t xml:space="preserve"> </w:t>
            </w:r>
            <w:proofErr w:type="spellStart"/>
            <w:r w:rsidRPr="00E37C4B">
              <w:rPr>
                <w:szCs w:val="22"/>
              </w:rPr>
              <w:t>Panich</w:t>
            </w:r>
            <w:proofErr w:type="spellEnd"/>
            <w:r w:rsidRPr="00E37C4B">
              <w:rPr>
                <w:szCs w:val="22"/>
              </w:rPr>
              <w:t xml:space="preserve"> R.Y. Co., Ltd.</w:t>
            </w:r>
          </w:p>
        </w:tc>
        <w:tc>
          <w:tcPr>
            <w:tcW w:w="1573" w:type="dxa"/>
          </w:tcPr>
          <w:p w:rsidR="00B411A1" w:rsidRPr="00E37C4B" w:rsidRDefault="00B411A1" w:rsidP="00E37C4B">
            <w:pPr>
              <w:pStyle w:val="block"/>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spacing w:after="0" w:line="200" w:lineRule="atLeast"/>
              <w:ind w:left="0"/>
              <w:rPr>
                <w:szCs w:val="22"/>
              </w:rPr>
            </w:pPr>
            <w:r w:rsidRPr="00E37C4B">
              <w:rPr>
                <w:szCs w:val="22"/>
              </w:rPr>
              <w:t>Common major shareholders and directors</w:t>
            </w:r>
          </w:p>
        </w:tc>
      </w:tr>
      <w:tr w:rsidR="00B411A1" w:rsidRPr="00E37C4B" w:rsidTr="00C27427">
        <w:tc>
          <w:tcPr>
            <w:tcW w:w="3870" w:type="dxa"/>
          </w:tcPr>
          <w:p w:rsidR="00B411A1" w:rsidRPr="00E37C4B" w:rsidRDefault="00B411A1" w:rsidP="00E37C4B">
            <w:pPr>
              <w:pStyle w:val="block"/>
              <w:spacing w:after="0" w:line="200" w:lineRule="atLeast"/>
              <w:ind w:left="0"/>
              <w:rPr>
                <w:szCs w:val="22"/>
              </w:rPr>
            </w:pPr>
            <w:proofErr w:type="spellStart"/>
            <w:r w:rsidRPr="00E37C4B">
              <w:rPr>
                <w:szCs w:val="22"/>
              </w:rPr>
              <w:t>Maitummada</w:t>
            </w:r>
            <w:proofErr w:type="spellEnd"/>
            <w:r w:rsidRPr="00E37C4B">
              <w:rPr>
                <w:szCs w:val="22"/>
              </w:rPr>
              <w:t xml:space="preserve"> </w:t>
            </w:r>
            <w:proofErr w:type="spellStart"/>
            <w:r w:rsidRPr="00E37C4B">
              <w:rPr>
                <w:szCs w:val="22"/>
              </w:rPr>
              <w:t>Panich</w:t>
            </w:r>
            <w:proofErr w:type="spellEnd"/>
            <w:r w:rsidRPr="00E37C4B">
              <w:rPr>
                <w:szCs w:val="22"/>
              </w:rPr>
              <w:t xml:space="preserve"> S.N. Co., Ltd.</w:t>
            </w:r>
          </w:p>
        </w:tc>
        <w:tc>
          <w:tcPr>
            <w:tcW w:w="1573" w:type="dxa"/>
          </w:tcPr>
          <w:p w:rsidR="00B411A1" w:rsidRPr="00E37C4B" w:rsidRDefault="00B411A1" w:rsidP="00E37C4B">
            <w:pPr>
              <w:pStyle w:val="block"/>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spacing w:after="0" w:line="200" w:lineRule="atLeast"/>
              <w:ind w:left="0"/>
              <w:rPr>
                <w:szCs w:val="22"/>
              </w:rPr>
            </w:pPr>
            <w:r w:rsidRPr="00E37C4B">
              <w:rPr>
                <w:szCs w:val="22"/>
              </w:rPr>
              <w:t>Common major shareholders and directors</w:t>
            </w:r>
          </w:p>
        </w:tc>
      </w:tr>
      <w:tr w:rsidR="00B411A1" w:rsidRPr="00E37C4B" w:rsidTr="00C27427">
        <w:tc>
          <w:tcPr>
            <w:tcW w:w="3870" w:type="dxa"/>
          </w:tcPr>
          <w:p w:rsidR="00B411A1" w:rsidRPr="00E37C4B" w:rsidRDefault="00B411A1" w:rsidP="00E37C4B">
            <w:pPr>
              <w:pStyle w:val="block"/>
              <w:spacing w:after="0" w:line="200" w:lineRule="atLeast"/>
              <w:ind w:left="0"/>
              <w:rPr>
                <w:szCs w:val="22"/>
              </w:rPr>
            </w:pPr>
            <w:proofErr w:type="spellStart"/>
            <w:r w:rsidRPr="00E37C4B">
              <w:rPr>
                <w:szCs w:val="22"/>
              </w:rPr>
              <w:t>Maitummada</w:t>
            </w:r>
            <w:proofErr w:type="spellEnd"/>
            <w:r w:rsidRPr="00E37C4B">
              <w:rPr>
                <w:szCs w:val="22"/>
              </w:rPr>
              <w:t xml:space="preserve"> </w:t>
            </w:r>
            <w:proofErr w:type="spellStart"/>
            <w:r w:rsidRPr="00E37C4B">
              <w:rPr>
                <w:szCs w:val="22"/>
              </w:rPr>
              <w:t>Panich</w:t>
            </w:r>
            <w:proofErr w:type="spellEnd"/>
            <w:r w:rsidRPr="00E37C4B">
              <w:rPr>
                <w:szCs w:val="22"/>
              </w:rPr>
              <w:t xml:space="preserve"> U.D. Co., Ltd.</w:t>
            </w:r>
          </w:p>
        </w:tc>
        <w:tc>
          <w:tcPr>
            <w:tcW w:w="1573" w:type="dxa"/>
          </w:tcPr>
          <w:p w:rsidR="00B411A1" w:rsidRPr="00E37C4B" w:rsidRDefault="00B411A1" w:rsidP="00E37C4B">
            <w:pPr>
              <w:pStyle w:val="block"/>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spacing w:after="0" w:line="200" w:lineRule="atLeast"/>
              <w:ind w:left="0"/>
              <w:rPr>
                <w:szCs w:val="22"/>
              </w:rPr>
            </w:pPr>
            <w:r w:rsidRPr="00E37C4B">
              <w:rPr>
                <w:szCs w:val="22"/>
              </w:rPr>
              <w:t>Common major shareholders and directors</w:t>
            </w:r>
          </w:p>
        </w:tc>
      </w:tr>
      <w:tr w:rsidR="00B411A1" w:rsidRPr="00E37C4B" w:rsidTr="00C27427">
        <w:tc>
          <w:tcPr>
            <w:tcW w:w="3870" w:type="dxa"/>
          </w:tcPr>
          <w:p w:rsidR="00B411A1" w:rsidRPr="00E37C4B" w:rsidRDefault="00B411A1" w:rsidP="00E37C4B">
            <w:pPr>
              <w:pStyle w:val="block"/>
              <w:spacing w:after="0" w:line="200" w:lineRule="atLeast"/>
              <w:ind w:left="0"/>
              <w:rPr>
                <w:szCs w:val="22"/>
              </w:rPr>
            </w:pPr>
            <w:proofErr w:type="spellStart"/>
            <w:r w:rsidRPr="00E37C4B">
              <w:rPr>
                <w:szCs w:val="22"/>
              </w:rPr>
              <w:t>Maitummada</w:t>
            </w:r>
            <w:proofErr w:type="spellEnd"/>
            <w:r w:rsidRPr="00E37C4B">
              <w:rPr>
                <w:szCs w:val="22"/>
              </w:rPr>
              <w:t xml:space="preserve"> </w:t>
            </w:r>
            <w:proofErr w:type="spellStart"/>
            <w:r w:rsidRPr="00E37C4B">
              <w:rPr>
                <w:szCs w:val="22"/>
              </w:rPr>
              <w:t>Panich</w:t>
            </w:r>
            <w:proofErr w:type="spellEnd"/>
            <w:r w:rsidRPr="00E37C4B">
              <w:rPr>
                <w:szCs w:val="22"/>
              </w:rPr>
              <w:t xml:space="preserve"> B.N. Co., Ltd.</w:t>
            </w:r>
          </w:p>
        </w:tc>
        <w:tc>
          <w:tcPr>
            <w:tcW w:w="1573" w:type="dxa"/>
          </w:tcPr>
          <w:p w:rsidR="00B411A1" w:rsidRPr="00E37C4B" w:rsidRDefault="00B411A1" w:rsidP="00E37C4B">
            <w:pPr>
              <w:pStyle w:val="block"/>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spacing w:after="0" w:line="200" w:lineRule="atLeast"/>
              <w:ind w:left="0"/>
              <w:rPr>
                <w:szCs w:val="22"/>
              </w:rPr>
            </w:pPr>
            <w:r w:rsidRPr="00E37C4B">
              <w:rPr>
                <w:szCs w:val="22"/>
              </w:rPr>
              <w:t>Common major shareholders and directors</w:t>
            </w:r>
          </w:p>
        </w:tc>
      </w:tr>
      <w:tr w:rsidR="00B411A1" w:rsidRPr="00E37C4B" w:rsidTr="00C27427">
        <w:tc>
          <w:tcPr>
            <w:tcW w:w="3870" w:type="dxa"/>
          </w:tcPr>
          <w:p w:rsidR="00B411A1" w:rsidRPr="00E37C4B" w:rsidRDefault="00B411A1" w:rsidP="00E37C4B">
            <w:pPr>
              <w:pStyle w:val="block"/>
              <w:spacing w:after="0" w:line="200" w:lineRule="atLeast"/>
              <w:ind w:left="0"/>
              <w:rPr>
                <w:szCs w:val="22"/>
              </w:rPr>
            </w:pPr>
            <w:proofErr w:type="spellStart"/>
            <w:r w:rsidRPr="00E37C4B">
              <w:rPr>
                <w:szCs w:val="22"/>
              </w:rPr>
              <w:t>Maitummada</w:t>
            </w:r>
            <w:proofErr w:type="spellEnd"/>
            <w:r w:rsidRPr="00E37C4B">
              <w:rPr>
                <w:szCs w:val="22"/>
              </w:rPr>
              <w:t xml:space="preserve"> </w:t>
            </w:r>
            <w:proofErr w:type="spellStart"/>
            <w:r w:rsidRPr="00E37C4B">
              <w:rPr>
                <w:szCs w:val="22"/>
              </w:rPr>
              <w:t>Panich</w:t>
            </w:r>
            <w:proofErr w:type="spellEnd"/>
            <w:r w:rsidRPr="00E37C4B">
              <w:rPr>
                <w:szCs w:val="22"/>
              </w:rPr>
              <w:t xml:space="preserve"> C.M. Co., Ltd.</w:t>
            </w:r>
          </w:p>
        </w:tc>
        <w:tc>
          <w:tcPr>
            <w:tcW w:w="1573" w:type="dxa"/>
          </w:tcPr>
          <w:p w:rsidR="00B411A1" w:rsidRPr="00E37C4B" w:rsidRDefault="00B411A1" w:rsidP="00E37C4B">
            <w:pPr>
              <w:pStyle w:val="block"/>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spacing w:after="0" w:line="200" w:lineRule="atLeast"/>
              <w:ind w:left="0"/>
              <w:rPr>
                <w:szCs w:val="22"/>
              </w:rPr>
            </w:pPr>
            <w:r w:rsidRPr="00E37C4B">
              <w:rPr>
                <w:szCs w:val="22"/>
              </w:rPr>
              <w:t>Common major shareholders and directors</w:t>
            </w:r>
          </w:p>
        </w:tc>
      </w:tr>
      <w:tr w:rsidR="00B411A1" w:rsidRPr="00E37C4B" w:rsidTr="00C27427">
        <w:tc>
          <w:tcPr>
            <w:tcW w:w="3870" w:type="dxa"/>
          </w:tcPr>
          <w:p w:rsidR="00B411A1" w:rsidRPr="00E37C4B" w:rsidRDefault="00B411A1" w:rsidP="00E37C4B">
            <w:pPr>
              <w:pStyle w:val="block"/>
              <w:spacing w:after="0" w:line="200" w:lineRule="atLeast"/>
              <w:ind w:left="0"/>
              <w:rPr>
                <w:szCs w:val="22"/>
              </w:rPr>
            </w:pPr>
            <w:proofErr w:type="spellStart"/>
            <w:r w:rsidRPr="00E37C4B">
              <w:rPr>
                <w:szCs w:val="22"/>
              </w:rPr>
              <w:t>Maitummada</w:t>
            </w:r>
            <w:proofErr w:type="spellEnd"/>
            <w:r w:rsidRPr="00E37C4B">
              <w:rPr>
                <w:szCs w:val="22"/>
              </w:rPr>
              <w:t xml:space="preserve"> </w:t>
            </w:r>
            <w:proofErr w:type="spellStart"/>
            <w:r w:rsidRPr="00E37C4B">
              <w:rPr>
                <w:szCs w:val="22"/>
              </w:rPr>
              <w:t>Panich</w:t>
            </w:r>
            <w:proofErr w:type="spellEnd"/>
            <w:r w:rsidRPr="00E37C4B">
              <w:rPr>
                <w:szCs w:val="22"/>
              </w:rPr>
              <w:t xml:space="preserve"> R.P. Co., Ltd.</w:t>
            </w:r>
          </w:p>
        </w:tc>
        <w:tc>
          <w:tcPr>
            <w:tcW w:w="1573" w:type="dxa"/>
          </w:tcPr>
          <w:p w:rsidR="00B411A1" w:rsidRPr="00E37C4B" w:rsidRDefault="00B411A1" w:rsidP="00E37C4B">
            <w:pPr>
              <w:pStyle w:val="block"/>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spacing w:after="0" w:line="200" w:lineRule="atLeast"/>
              <w:ind w:left="0"/>
              <w:rPr>
                <w:szCs w:val="22"/>
              </w:rPr>
            </w:pPr>
            <w:r w:rsidRPr="00E37C4B">
              <w:rPr>
                <w:szCs w:val="22"/>
              </w:rPr>
              <w:t>Common major shareholders and directors</w:t>
            </w:r>
          </w:p>
        </w:tc>
      </w:tr>
      <w:tr w:rsidR="00B411A1" w:rsidRPr="00E37C4B" w:rsidTr="00C27427">
        <w:tc>
          <w:tcPr>
            <w:tcW w:w="3870" w:type="dxa"/>
          </w:tcPr>
          <w:p w:rsidR="00B411A1" w:rsidRPr="00E37C4B" w:rsidRDefault="00B411A1" w:rsidP="00E37C4B">
            <w:pPr>
              <w:pStyle w:val="block"/>
              <w:spacing w:after="0" w:line="200" w:lineRule="atLeast"/>
              <w:ind w:left="0"/>
              <w:rPr>
                <w:szCs w:val="22"/>
              </w:rPr>
            </w:pPr>
            <w:proofErr w:type="spellStart"/>
            <w:r w:rsidRPr="00E37C4B">
              <w:rPr>
                <w:szCs w:val="22"/>
              </w:rPr>
              <w:t>Maitummada</w:t>
            </w:r>
            <w:proofErr w:type="spellEnd"/>
            <w:r w:rsidRPr="00E37C4B">
              <w:rPr>
                <w:szCs w:val="22"/>
              </w:rPr>
              <w:t xml:space="preserve"> </w:t>
            </w:r>
            <w:proofErr w:type="spellStart"/>
            <w:r w:rsidRPr="00E37C4B">
              <w:rPr>
                <w:szCs w:val="22"/>
              </w:rPr>
              <w:t>Panich</w:t>
            </w:r>
            <w:proofErr w:type="spellEnd"/>
            <w:r w:rsidRPr="00E37C4B">
              <w:rPr>
                <w:szCs w:val="22"/>
              </w:rPr>
              <w:t xml:space="preserve"> K.N Co., Ltd.</w:t>
            </w:r>
          </w:p>
        </w:tc>
        <w:tc>
          <w:tcPr>
            <w:tcW w:w="1573" w:type="dxa"/>
          </w:tcPr>
          <w:p w:rsidR="00B411A1" w:rsidRPr="00E37C4B" w:rsidRDefault="00B411A1" w:rsidP="00E37C4B">
            <w:pPr>
              <w:pStyle w:val="block"/>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spacing w:after="0" w:line="200" w:lineRule="atLeast"/>
              <w:ind w:left="0"/>
              <w:rPr>
                <w:szCs w:val="22"/>
              </w:rPr>
            </w:pPr>
            <w:r w:rsidRPr="00E37C4B">
              <w:rPr>
                <w:szCs w:val="22"/>
              </w:rPr>
              <w:t>Common major shareholders and directors</w:t>
            </w:r>
          </w:p>
        </w:tc>
      </w:tr>
      <w:tr w:rsidR="00B411A1" w:rsidRPr="00E37C4B" w:rsidTr="00C27427">
        <w:tc>
          <w:tcPr>
            <w:tcW w:w="3870" w:type="dxa"/>
          </w:tcPr>
          <w:p w:rsidR="00B411A1" w:rsidRPr="00E37C4B" w:rsidRDefault="00B411A1" w:rsidP="00E37C4B">
            <w:pPr>
              <w:pStyle w:val="block"/>
              <w:spacing w:after="0" w:line="200" w:lineRule="atLeast"/>
              <w:ind w:left="252" w:hanging="252"/>
              <w:rPr>
                <w:szCs w:val="22"/>
              </w:rPr>
            </w:pPr>
            <w:proofErr w:type="spellStart"/>
            <w:r w:rsidRPr="00E37C4B">
              <w:rPr>
                <w:szCs w:val="22"/>
              </w:rPr>
              <w:t>Maitummada</w:t>
            </w:r>
            <w:proofErr w:type="spellEnd"/>
            <w:r w:rsidRPr="00E37C4B">
              <w:rPr>
                <w:szCs w:val="22"/>
              </w:rPr>
              <w:t xml:space="preserve"> </w:t>
            </w:r>
            <w:proofErr w:type="spellStart"/>
            <w:r w:rsidRPr="00E37C4B">
              <w:rPr>
                <w:szCs w:val="22"/>
              </w:rPr>
              <w:t>Panich</w:t>
            </w:r>
            <w:proofErr w:type="spellEnd"/>
            <w:r w:rsidRPr="00E37C4B">
              <w:rPr>
                <w:szCs w:val="22"/>
              </w:rPr>
              <w:t xml:space="preserve"> H.Q Co., Ltd.</w:t>
            </w:r>
          </w:p>
        </w:tc>
        <w:tc>
          <w:tcPr>
            <w:tcW w:w="1573" w:type="dxa"/>
          </w:tcPr>
          <w:p w:rsidR="00B411A1" w:rsidRPr="00E37C4B" w:rsidRDefault="00B411A1" w:rsidP="00E37C4B">
            <w:pPr>
              <w:pStyle w:val="block"/>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spacing w:after="0" w:line="200" w:lineRule="atLeast"/>
              <w:ind w:left="0"/>
              <w:rPr>
                <w:szCs w:val="22"/>
              </w:rPr>
            </w:pPr>
            <w:r w:rsidRPr="00E37C4B">
              <w:rPr>
                <w:szCs w:val="22"/>
              </w:rPr>
              <w:t>Common major shareholders and directors</w:t>
            </w:r>
          </w:p>
        </w:tc>
      </w:tr>
      <w:tr w:rsidR="00B411A1" w:rsidRPr="00E37C4B" w:rsidTr="00C27427">
        <w:tc>
          <w:tcPr>
            <w:tcW w:w="3870" w:type="dxa"/>
          </w:tcPr>
          <w:p w:rsidR="00B411A1" w:rsidRPr="00E37C4B" w:rsidRDefault="00B411A1" w:rsidP="00E37C4B">
            <w:pPr>
              <w:pStyle w:val="block"/>
              <w:spacing w:after="0" w:line="200" w:lineRule="atLeast"/>
              <w:ind w:left="252" w:hanging="252"/>
              <w:rPr>
                <w:szCs w:val="22"/>
                <w:cs/>
                <w:lang w:bidi="th-TH"/>
              </w:rPr>
            </w:pPr>
            <w:proofErr w:type="spellStart"/>
            <w:r w:rsidRPr="00E37C4B">
              <w:rPr>
                <w:szCs w:val="22"/>
              </w:rPr>
              <w:t>Maitummada</w:t>
            </w:r>
            <w:proofErr w:type="spellEnd"/>
            <w:r w:rsidRPr="00E37C4B">
              <w:rPr>
                <w:szCs w:val="22"/>
              </w:rPr>
              <w:t xml:space="preserve"> </w:t>
            </w:r>
            <w:proofErr w:type="spellStart"/>
            <w:r w:rsidRPr="00E37C4B">
              <w:rPr>
                <w:szCs w:val="22"/>
              </w:rPr>
              <w:t>Panich</w:t>
            </w:r>
            <w:proofErr w:type="spellEnd"/>
            <w:r w:rsidRPr="00E37C4B">
              <w:rPr>
                <w:szCs w:val="22"/>
              </w:rPr>
              <w:t xml:space="preserve"> </w:t>
            </w:r>
            <w:proofErr w:type="spellStart"/>
            <w:r w:rsidRPr="00E37C4B">
              <w:rPr>
                <w:szCs w:val="22"/>
              </w:rPr>
              <w:t>Ekachai</w:t>
            </w:r>
            <w:proofErr w:type="spellEnd"/>
            <w:r w:rsidRPr="00E37C4B">
              <w:rPr>
                <w:szCs w:val="22"/>
              </w:rPr>
              <w:t xml:space="preserve"> Co., Ltd</w:t>
            </w:r>
          </w:p>
        </w:tc>
        <w:tc>
          <w:tcPr>
            <w:tcW w:w="1573" w:type="dxa"/>
          </w:tcPr>
          <w:p w:rsidR="00B411A1" w:rsidRPr="00E37C4B" w:rsidRDefault="00B411A1" w:rsidP="00E37C4B">
            <w:pPr>
              <w:pStyle w:val="block"/>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spacing w:after="0" w:line="200" w:lineRule="atLeast"/>
              <w:ind w:left="0"/>
              <w:rPr>
                <w:szCs w:val="22"/>
              </w:rPr>
            </w:pPr>
            <w:r w:rsidRPr="00E37C4B">
              <w:rPr>
                <w:szCs w:val="22"/>
              </w:rPr>
              <w:t>Common major shareholders and directors</w:t>
            </w:r>
          </w:p>
        </w:tc>
      </w:tr>
      <w:tr w:rsidR="00B411A1" w:rsidRPr="00E37C4B" w:rsidTr="00C27427">
        <w:tc>
          <w:tcPr>
            <w:tcW w:w="3870" w:type="dxa"/>
          </w:tcPr>
          <w:p w:rsidR="00B411A1" w:rsidRPr="00E37C4B" w:rsidRDefault="00B411A1" w:rsidP="00E37C4B">
            <w:pPr>
              <w:pStyle w:val="block"/>
              <w:spacing w:after="0" w:line="200" w:lineRule="atLeast"/>
              <w:ind w:left="252" w:hanging="252"/>
              <w:rPr>
                <w:szCs w:val="22"/>
                <w:lang w:val="en-US" w:bidi="th-TH"/>
              </w:rPr>
            </w:pPr>
            <w:r w:rsidRPr="00E37C4B">
              <w:rPr>
                <w:szCs w:val="22"/>
              </w:rPr>
              <w:t>Bangkok Sanyo Spring Co., Ltd.</w:t>
            </w:r>
          </w:p>
        </w:tc>
        <w:tc>
          <w:tcPr>
            <w:tcW w:w="1573" w:type="dxa"/>
          </w:tcPr>
          <w:p w:rsidR="00B411A1" w:rsidRPr="00E37C4B" w:rsidRDefault="00B411A1" w:rsidP="00E37C4B">
            <w:pPr>
              <w:pStyle w:val="block"/>
              <w:spacing w:after="0" w:line="200" w:lineRule="atLeast"/>
              <w:ind w:left="0"/>
              <w:jc w:val="center"/>
              <w:rPr>
                <w:szCs w:val="22"/>
              </w:rPr>
            </w:pPr>
            <w:r w:rsidRPr="00E37C4B">
              <w:rPr>
                <w:szCs w:val="22"/>
              </w:rPr>
              <w:t>Thailand</w:t>
            </w:r>
          </w:p>
        </w:tc>
        <w:tc>
          <w:tcPr>
            <w:tcW w:w="4025" w:type="dxa"/>
          </w:tcPr>
          <w:p w:rsidR="00B411A1" w:rsidRPr="00E37C4B" w:rsidRDefault="00B411A1" w:rsidP="00E37C4B">
            <w:pPr>
              <w:pStyle w:val="block"/>
              <w:spacing w:after="0" w:line="200" w:lineRule="atLeast"/>
              <w:ind w:left="0"/>
              <w:rPr>
                <w:szCs w:val="22"/>
              </w:rPr>
            </w:pPr>
            <w:r w:rsidRPr="00E37C4B">
              <w:rPr>
                <w:szCs w:val="22"/>
              </w:rPr>
              <w:t>Common major shareholders and directors</w:t>
            </w:r>
          </w:p>
        </w:tc>
      </w:tr>
      <w:tr w:rsidR="00130A5D" w:rsidRPr="00E37C4B" w:rsidTr="00C27427">
        <w:tc>
          <w:tcPr>
            <w:tcW w:w="3870" w:type="dxa"/>
          </w:tcPr>
          <w:p w:rsidR="00130A5D" w:rsidRPr="00E37C4B" w:rsidRDefault="00130A5D" w:rsidP="00E37C4B">
            <w:pPr>
              <w:pStyle w:val="block"/>
              <w:spacing w:after="0" w:line="200" w:lineRule="atLeast"/>
              <w:ind w:left="252" w:hanging="252"/>
              <w:rPr>
                <w:szCs w:val="22"/>
              </w:rPr>
            </w:pPr>
            <w:r w:rsidRPr="00E37C4B">
              <w:rPr>
                <w:szCs w:val="22"/>
              </w:rPr>
              <w:t>Bangkok AI-TOA Co., Ltd.</w:t>
            </w:r>
          </w:p>
        </w:tc>
        <w:tc>
          <w:tcPr>
            <w:tcW w:w="1573" w:type="dxa"/>
          </w:tcPr>
          <w:p w:rsidR="00130A5D" w:rsidRPr="00E37C4B" w:rsidRDefault="00130A5D" w:rsidP="00E37C4B">
            <w:pPr>
              <w:pStyle w:val="block"/>
              <w:spacing w:after="0" w:line="200" w:lineRule="atLeast"/>
              <w:ind w:left="0"/>
              <w:jc w:val="center"/>
              <w:rPr>
                <w:szCs w:val="22"/>
              </w:rPr>
            </w:pPr>
            <w:r w:rsidRPr="00E37C4B">
              <w:rPr>
                <w:szCs w:val="22"/>
              </w:rPr>
              <w:t>Thailand</w:t>
            </w:r>
          </w:p>
        </w:tc>
        <w:tc>
          <w:tcPr>
            <w:tcW w:w="4025" w:type="dxa"/>
          </w:tcPr>
          <w:p w:rsidR="00130A5D" w:rsidRPr="00E37C4B" w:rsidRDefault="00130A5D" w:rsidP="00E37C4B">
            <w:pPr>
              <w:pStyle w:val="block"/>
              <w:spacing w:after="0" w:line="200" w:lineRule="atLeast"/>
              <w:ind w:left="0"/>
              <w:rPr>
                <w:szCs w:val="22"/>
              </w:rPr>
            </w:pPr>
            <w:r w:rsidRPr="00E37C4B">
              <w:rPr>
                <w:szCs w:val="22"/>
              </w:rPr>
              <w:t>Common major shareholders and directors</w:t>
            </w:r>
          </w:p>
        </w:tc>
      </w:tr>
      <w:tr w:rsidR="00130A5D" w:rsidRPr="00E37C4B" w:rsidTr="00C27427">
        <w:tc>
          <w:tcPr>
            <w:tcW w:w="3870" w:type="dxa"/>
          </w:tcPr>
          <w:p w:rsidR="00130A5D" w:rsidRPr="00E37C4B" w:rsidRDefault="00130A5D" w:rsidP="00E37C4B">
            <w:pPr>
              <w:pStyle w:val="block"/>
              <w:spacing w:after="0" w:line="200" w:lineRule="atLeast"/>
              <w:ind w:left="0"/>
              <w:rPr>
                <w:szCs w:val="22"/>
              </w:rPr>
            </w:pPr>
            <w:r w:rsidRPr="00E37C4B">
              <w:rPr>
                <w:szCs w:val="22"/>
              </w:rPr>
              <w:t>Index Living Mall consulting DMCC.</w:t>
            </w:r>
          </w:p>
        </w:tc>
        <w:tc>
          <w:tcPr>
            <w:tcW w:w="1573" w:type="dxa"/>
          </w:tcPr>
          <w:p w:rsidR="00130A5D" w:rsidRPr="00E37C4B" w:rsidRDefault="00130A5D" w:rsidP="00E37C4B">
            <w:pPr>
              <w:pStyle w:val="block"/>
              <w:spacing w:after="0" w:line="200" w:lineRule="atLeast"/>
              <w:ind w:left="0"/>
              <w:jc w:val="center"/>
              <w:rPr>
                <w:szCs w:val="22"/>
              </w:rPr>
            </w:pPr>
            <w:r w:rsidRPr="00E37C4B">
              <w:rPr>
                <w:szCs w:val="22"/>
              </w:rPr>
              <w:t>Dubai</w:t>
            </w:r>
          </w:p>
        </w:tc>
        <w:tc>
          <w:tcPr>
            <w:tcW w:w="4025" w:type="dxa"/>
          </w:tcPr>
          <w:p w:rsidR="00130A5D" w:rsidRPr="00E37C4B" w:rsidRDefault="00130A5D" w:rsidP="00E37C4B">
            <w:pPr>
              <w:pStyle w:val="block"/>
              <w:spacing w:after="0" w:line="200" w:lineRule="atLeast"/>
              <w:ind w:left="299" w:hanging="299"/>
              <w:rPr>
                <w:szCs w:val="22"/>
              </w:rPr>
            </w:pPr>
            <w:r w:rsidRPr="00E37C4B">
              <w:rPr>
                <w:szCs w:val="22"/>
              </w:rPr>
              <w:t>Major shareholders and directors have control</w:t>
            </w:r>
          </w:p>
        </w:tc>
      </w:tr>
      <w:tr w:rsidR="00130A5D" w:rsidRPr="00E37C4B" w:rsidTr="00C27427">
        <w:tc>
          <w:tcPr>
            <w:tcW w:w="3870" w:type="dxa"/>
          </w:tcPr>
          <w:p w:rsidR="00130A5D" w:rsidRPr="00E37C4B" w:rsidRDefault="00130A5D" w:rsidP="00E37C4B">
            <w:pPr>
              <w:pStyle w:val="block"/>
              <w:spacing w:after="0" w:line="200" w:lineRule="atLeast"/>
              <w:ind w:left="0"/>
              <w:rPr>
                <w:szCs w:val="22"/>
                <w:lang w:val="en-US"/>
              </w:rPr>
            </w:pPr>
            <w:r w:rsidRPr="00E37C4B">
              <w:rPr>
                <w:szCs w:val="22"/>
              </w:rPr>
              <w:t>JV</w:t>
            </w:r>
            <w:r w:rsidRPr="00E37C4B">
              <w:rPr>
                <w:szCs w:val="22"/>
                <w:lang w:val="en-US"/>
              </w:rPr>
              <w:t xml:space="preserve"> Resto Company Limited</w:t>
            </w:r>
          </w:p>
        </w:tc>
        <w:tc>
          <w:tcPr>
            <w:tcW w:w="1573" w:type="dxa"/>
          </w:tcPr>
          <w:p w:rsidR="00130A5D" w:rsidRPr="00E37C4B" w:rsidRDefault="00130A5D" w:rsidP="00E37C4B">
            <w:pPr>
              <w:pStyle w:val="block"/>
              <w:spacing w:after="0" w:line="200" w:lineRule="atLeast"/>
              <w:ind w:left="0"/>
              <w:jc w:val="center"/>
              <w:rPr>
                <w:szCs w:val="22"/>
              </w:rPr>
            </w:pPr>
            <w:r w:rsidRPr="00E37C4B">
              <w:rPr>
                <w:szCs w:val="22"/>
              </w:rPr>
              <w:t>Thailand</w:t>
            </w:r>
          </w:p>
        </w:tc>
        <w:tc>
          <w:tcPr>
            <w:tcW w:w="4025" w:type="dxa"/>
          </w:tcPr>
          <w:p w:rsidR="00130A5D" w:rsidRPr="00E37C4B" w:rsidRDefault="00130A5D" w:rsidP="00E37C4B">
            <w:pPr>
              <w:pStyle w:val="block"/>
              <w:spacing w:after="0" w:line="200" w:lineRule="atLeast"/>
              <w:ind w:left="299" w:hanging="299"/>
              <w:rPr>
                <w:szCs w:val="22"/>
              </w:rPr>
            </w:pPr>
            <w:r w:rsidRPr="00E37C4B">
              <w:rPr>
                <w:szCs w:val="22"/>
              </w:rPr>
              <w:t>Common major shareholders, directors and spouse</w:t>
            </w:r>
          </w:p>
        </w:tc>
      </w:tr>
      <w:tr w:rsidR="00130A5D" w:rsidRPr="00E37C4B" w:rsidTr="00C27427">
        <w:tc>
          <w:tcPr>
            <w:tcW w:w="3870" w:type="dxa"/>
          </w:tcPr>
          <w:p w:rsidR="00130A5D" w:rsidRPr="00E37C4B" w:rsidRDefault="00130A5D" w:rsidP="00E37C4B">
            <w:pPr>
              <w:pStyle w:val="block"/>
              <w:spacing w:after="0" w:line="200" w:lineRule="atLeast"/>
              <w:ind w:left="252" w:hanging="252"/>
              <w:rPr>
                <w:szCs w:val="22"/>
              </w:rPr>
            </w:pPr>
            <w:r w:rsidRPr="00E37C4B">
              <w:rPr>
                <w:szCs w:val="22"/>
                <w:lang w:val="en-US" w:bidi="th-TH"/>
              </w:rPr>
              <w:t xml:space="preserve">East Coast </w:t>
            </w:r>
            <w:proofErr w:type="spellStart"/>
            <w:r w:rsidRPr="00E37C4B">
              <w:rPr>
                <w:szCs w:val="22"/>
                <w:lang w:val="en-US" w:bidi="th-TH"/>
              </w:rPr>
              <w:t>Furnitech</w:t>
            </w:r>
            <w:proofErr w:type="spellEnd"/>
            <w:r w:rsidRPr="00E37C4B">
              <w:rPr>
                <w:szCs w:val="22"/>
                <w:lang w:val="en-US" w:bidi="th-TH"/>
              </w:rPr>
              <w:t xml:space="preserve"> Public Company Limited</w:t>
            </w:r>
          </w:p>
        </w:tc>
        <w:tc>
          <w:tcPr>
            <w:tcW w:w="1573" w:type="dxa"/>
          </w:tcPr>
          <w:p w:rsidR="00130A5D" w:rsidRPr="00E37C4B" w:rsidRDefault="00130A5D" w:rsidP="00E37C4B">
            <w:pPr>
              <w:pStyle w:val="block"/>
              <w:spacing w:after="0" w:line="200" w:lineRule="atLeast"/>
              <w:ind w:left="0"/>
              <w:jc w:val="center"/>
              <w:rPr>
                <w:szCs w:val="22"/>
              </w:rPr>
            </w:pPr>
            <w:r w:rsidRPr="00E37C4B">
              <w:rPr>
                <w:szCs w:val="22"/>
              </w:rPr>
              <w:t>Thailand</w:t>
            </w:r>
          </w:p>
        </w:tc>
        <w:tc>
          <w:tcPr>
            <w:tcW w:w="4025" w:type="dxa"/>
          </w:tcPr>
          <w:p w:rsidR="00130A5D" w:rsidRPr="00E37C4B" w:rsidRDefault="00130A5D" w:rsidP="00E37C4B">
            <w:pPr>
              <w:pStyle w:val="block"/>
              <w:spacing w:after="0" w:line="200" w:lineRule="atLeast"/>
              <w:ind w:left="0"/>
              <w:rPr>
                <w:szCs w:val="22"/>
              </w:rPr>
            </w:pPr>
            <w:r w:rsidRPr="00E37C4B">
              <w:rPr>
                <w:szCs w:val="22"/>
              </w:rPr>
              <w:t>Common major shareholders and directors</w:t>
            </w:r>
          </w:p>
          <w:p w:rsidR="00130A5D" w:rsidRPr="00E37C4B" w:rsidRDefault="00130A5D" w:rsidP="00E37C4B">
            <w:pPr>
              <w:pStyle w:val="block"/>
              <w:spacing w:after="0" w:line="200" w:lineRule="atLeast"/>
              <w:ind w:left="299"/>
              <w:rPr>
                <w:szCs w:val="22"/>
              </w:rPr>
            </w:pPr>
            <w:r w:rsidRPr="00E37C4B">
              <w:rPr>
                <w:szCs w:val="22"/>
              </w:rPr>
              <w:t xml:space="preserve"> are spouse</w:t>
            </w:r>
          </w:p>
        </w:tc>
      </w:tr>
      <w:tr w:rsidR="00130A5D" w:rsidRPr="00E37C4B" w:rsidTr="00C27427">
        <w:tc>
          <w:tcPr>
            <w:tcW w:w="3870" w:type="dxa"/>
          </w:tcPr>
          <w:p w:rsidR="00130A5D" w:rsidRPr="00E37C4B" w:rsidRDefault="00130A5D" w:rsidP="00E37C4B">
            <w:pPr>
              <w:pStyle w:val="block"/>
              <w:spacing w:after="0" w:line="200" w:lineRule="atLeast"/>
              <w:ind w:left="0"/>
              <w:rPr>
                <w:szCs w:val="22"/>
                <w:lang w:val="en-US" w:bidi="th-TH"/>
              </w:rPr>
            </w:pPr>
            <w:r w:rsidRPr="00E37C4B">
              <w:rPr>
                <w:szCs w:val="22"/>
                <w:lang w:val="en-US" w:bidi="th-TH"/>
              </w:rPr>
              <w:t>ECF Holding Company Limited</w:t>
            </w:r>
          </w:p>
        </w:tc>
        <w:tc>
          <w:tcPr>
            <w:tcW w:w="1573" w:type="dxa"/>
          </w:tcPr>
          <w:p w:rsidR="00130A5D" w:rsidRPr="00E37C4B" w:rsidRDefault="00130A5D" w:rsidP="00E37C4B">
            <w:pPr>
              <w:pStyle w:val="block"/>
              <w:spacing w:after="0" w:line="200" w:lineRule="atLeast"/>
              <w:ind w:left="0"/>
              <w:jc w:val="center"/>
              <w:rPr>
                <w:szCs w:val="22"/>
              </w:rPr>
            </w:pPr>
            <w:r w:rsidRPr="00E37C4B">
              <w:rPr>
                <w:szCs w:val="22"/>
              </w:rPr>
              <w:t>Thailand</w:t>
            </w:r>
          </w:p>
        </w:tc>
        <w:tc>
          <w:tcPr>
            <w:tcW w:w="4025" w:type="dxa"/>
          </w:tcPr>
          <w:p w:rsidR="00130A5D" w:rsidRPr="00E37C4B" w:rsidRDefault="00130A5D" w:rsidP="00E37C4B">
            <w:pPr>
              <w:pStyle w:val="block"/>
              <w:spacing w:after="0" w:line="200" w:lineRule="atLeast"/>
              <w:ind w:left="0"/>
              <w:rPr>
                <w:szCs w:val="22"/>
              </w:rPr>
            </w:pPr>
            <w:r w:rsidRPr="00E37C4B">
              <w:rPr>
                <w:szCs w:val="22"/>
              </w:rPr>
              <w:t>Common major shareholders and directors</w:t>
            </w:r>
          </w:p>
          <w:p w:rsidR="00130A5D" w:rsidRPr="00E37C4B" w:rsidRDefault="00130A5D" w:rsidP="00E37C4B">
            <w:pPr>
              <w:pStyle w:val="block"/>
              <w:spacing w:after="0" w:line="200" w:lineRule="atLeast"/>
              <w:ind w:left="299"/>
              <w:rPr>
                <w:szCs w:val="22"/>
              </w:rPr>
            </w:pPr>
            <w:r w:rsidRPr="00E37C4B">
              <w:rPr>
                <w:szCs w:val="22"/>
              </w:rPr>
              <w:t xml:space="preserve"> are spouse</w:t>
            </w:r>
          </w:p>
        </w:tc>
      </w:tr>
      <w:tr w:rsidR="00130A5D" w:rsidRPr="00E37C4B" w:rsidTr="00C27427">
        <w:trPr>
          <w:trHeight w:val="1559"/>
        </w:trPr>
        <w:tc>
          <w:tcPr>
            <w:tcW w:w="3870" w:type="dxa"/>
          </w:tcPr>
          <w:p w:rsidR="00130A5D" w:rsidRPr="00E37C4B" w:rsidRDefault="00130A5D" w:rsidP="00E37C4B">
            <w:pPr>
              <w:pStyle w:val="block"/>
              <w:spacing w:after="0" w:line="200" w:lineRule="atLeast"/>
              <w:ind w:left="0"/>
              <w:rPr>
                <w:szCs w:val="22"/>
              </w:rPr>
            </w:pPr>
            <w:r w:rsidRPr="00E37C4B">
              <w:rPr>
                <w:szCs w:val="22"/>
              </w:rPr>
              <w:t>Key management personnel</w:t>
            </w:r>
          </w:p>
        </w:tc>
        <w:tc>
          <w:tcPr>
            <w:tcW w:w="1573" w:type="dxa"/>
          </w:tcPr>
          <w:p w:rsidR="00130A5D" w:rsidRPr="00E37C4B" w:rsidRDefault="00130A5D" w:rsidP="00E37C4B">
            <w:pPr>
              <w:pStyle w:val="block"/>
              <w:tabs>
                <w:tab w:val="decimal" w:pos="765"/>
              </w:tabs>
              <w:spacing w:after="0" w:line="200" w:lineRule="atLeast"/>
              <w:ind w:left="0"/>
              <w:jc w:val="center"/>
              <w:rPr>
                <w:szCs w:val="22"/>
              </w:rPr>
            </w:pPr>
            <w:r w:rsidRPr="00E37C4B">
              <w:rPr>
                <w:szCs w:val="22"/>
              </w:rPr>
              <w:t>Thailand</w:t>
            </w:r>
          </w:p>
        </w:tc>
        <w:tc>
          <w:tcPr>
            <w:tcW w:w="4025" w:type="dxa"/>
          </w:tcPr>
          <w:p w:rsidR="00130A5D" w:rsidRPr="00E37C4B" w:rsidRDefault="00130A5D" w:rsidP="00E37C4B">
            <w:pPr>
              <w:spacing w:line="200" w:lineRule="atLeast"/>
              <w:ind w:left="299" w:right="-108" w:hanging="299"/>
              <w:rPr>
                <w:rFonts w:ascii="Times New Roman" w:hAnsi="Times New Roman" w:cs="Times New Roman"/>
                <w:sz w:val="22"/>
                <w:szCs w:val="22"/>
                <w:cs/>
                <w:lang w:val="en-GB"/>
              </w:rPr>
            </w:pPr>
            <w:r w:rsidRPr="00E37C4B">
              <w:rPr>
                <w:rFonts w:ascii="Times New Roman" w:hAnsi="Times New Roman" w:cs="Times New Roman"/>
                <w:sz w:val="22"/>
                <w:szCs w:val="22"/>
                <w:lang w:val="en-GB" w:bidi="ar-SA"/>
              </w:rPr>
              <w:t>Persons having authority and responsibility for planning, directing and controlling the activities of the entity, directly or indirectly, including any director (whether executive or otherwise) of the Group.</w:t>
            </w:r>
          </w:p>
        </w:tc>
      </w:tr>
    </w:tbl>
    <w:p w:rsidR="00E2283B" w:rsidRDefault="00E2283B" w:rsidP="00E37C4B">
      <w:pPr>
        <w:pStyle w:val="block"/>
        <w:tabs>
          <w:tab w:val="decimal" w:pos="630"/>
        </w:tabs>
        <w:spacing w:after="0" w:line="200" w:lineRule="atLeast"/>
        <w:ind w:left="540"/>
        <w:jc w:val="both"/>
        <w:rPr>
          <w:szCs w:val="22"/>
        </w:rPr>
      </w:pPr>
    </w:p>
    <w:p w:rsidR="009235CD" w:rsidRPr="00E37C4B" w:rsidRDefault="009235CD" w:rsidP="00E37C4B">
      <w:pPr>
        <w:pStyle w:val="block"/>
        <w:tabs>
          <w:tab w:val="decimal" w:pos="630"/>
        </w:tabs>
        <w:spacing w:after="0" w:line="200" w:lineRule="atLeast"/>
        <w:ind w:left="540"/>
        <w:jc w:val="both"/>
        <w:rPr>
          <w:szCs w:val="22"/>
        </w:rPr>
      </w:pPr>
      <w:r w:rsidRPr="00E37C4B">
        <w:rPr>
          <w:szCs w:val="22"/>
        </w:rPr>
        <w:lastRenderedPageBreak/>
        <w:t>The pricing policies for transactions with related parties are explained further below:</w:t>
      </w:r>
    </w:p>
    <w:p w:rsidR="009235CD" w:rsidRPr="00E37C4B" w:rsidRDefault="009235CD" w:rsidP="00E37C4B">
      <w:pPr>
        <w:autoSpaceDE w:val="0"/>
        <w:autoSpaceDN w:val="0"/>
        <w:adjustRightInd w:val="0"/>
        <w:spacing w:line="200" w:lineRule="atLeast"/>
        <w:ind w:left="540"/>
        <w:jc w:val="thaiDistribute"/>
        <w:rPr>
          <w:rFonts w:ascii="Times New Roman" w:hAnsi="Times New Roman" w:cs="Times New Roman"/>
          <w:sz w:val="22"/>
          <w:szCs w:val="22"/>
          <w:lang w:val="en-GB" w:bidi="ar-SA"/>
        </w:rPr>
      </w:pPr>
    </w:p>
    <w:tbl>
      <w:tblPr>
        <w:tblW w:w="9450" w:type="dxa"/>
        <w:tblInd w:w="450" w:type="dxa"/>
        <w:tblLayout w:type="fixed"/>
        <w:tblLook w:val="0000" w:firstRow="0" w:lastRow="0" w:firstColumn="0" w:lastColumn="0" w:noHBand="0" w:noVBand="0"/>
      </w:tblPr>
      <w:tblGrid>
        <w:gridCol w:w="3978"/>
        <w:gridCol w:w="5472"/>
      </w:tblGrid>
      <w:tr w:rsidR="009235CD" w:rsidRPr="00E37C4B" w:rsidTr="005F1388">
        <w:trPr>
          <w:trHeight w:val="243"/>
          <w:tblHeader/>
        </w:trPr>
        <w:tc>
          <w:tcPr>
            <w:tcW w:w="3978" w:type="dxa"/>
          </w:tcPr>
          <w:p w:rsidR="009235CD" w:rsidRPr="00E37C4B" w:rsidRDefault="009235CD" w:rsidP="00E37C4B">
            <w:pPr>
              <w:autoSpaceDE w:val="0"/>
              <w:autoSpaceDN w:val="0"/>
              <w:adjustRightInd w:val="0"/>
              <w:spacing w:line="200" w:lineRule="atLeast"/>
              <w:ind w:left="540" w:hanging="540"/>
              <w:jc w:val="thaiDistribute"/>
              <w:rPr>
                <w:rFonts w:ascii="Times New Roman" w:hAnsi="Times New Roman" w:cs="Times New Roman"/>
                <w:b/>
                <w:bCs/>
                <w:sz w:val="22"/>
                <w:szCs w:val="22"/>
                <w:lang w:bidi="ar-SA"/>
              </w:rPr>
            </w:pPr>
            <w:r w:rsidRPr="00E37C4B">
              <w:rPr>
                <w:rFonts w:ascii="Times New Roman" w:hAnsi="Times New Roman" w:cs="Times New Roman"/>
                <w:sz w:val="22"/>
                <w:szCs w:val="22"/>
                <w:lang w:bidi="ar-SA"/>
              </w:rPr>
              <w:br w:type="page"/>
            </w:r>
            <w:r w:rsidRPr="00E37C4B">
              <w:rPr>
                <w:rFonts w:ascii="Times New Roman" w:hAnsi="Times New Roman" w:cs="Times New Roman"/>
                <w:b/>
                <w:bCs/>
                <w:sz w:val="22"/>
                <w:szCs w:val="22"/>
                <w:lang w:bidi="ar-SA"/>
              </w:rPr>
              <w:t xml:space="preserve">Transactions </w:t>
            </w:r>
          </w:p>
        </w:tc>
        <w:tc>
          <w:tcPr>
            <w:tcW w:w="5472" w:type="dxa"/>
          </w:tcPr>
          <w:p w:rsidR="009235CD" w:rsidRPr="00E37C4B" w:rsidRDefault="009235CD" w:rsidP="00E37C4B">
            <w:pPr>
              <w:autoSpaceDE w:val="0"/>
              <w:autoSpaceDN w:val="0"/>
              <w:adjustRightInd w:val="0"/>
              <w:spacing w:line="200" w:lineRule="atLeast"/>
              <w:ind w:left="540" w:hanging="540"/>
              <w:jc w:val="center"/>
              <w:rPr>
                <w:rFonts w:ascii="Times New Roman" w:hAnsi="Times New Roman" w:cs="Times New Roman"/>
                <w:sz w:val="22"/>
                <w:szCs w:val="22"/>
                <w:lang w:bidi="ar-SA"/>
              </w:rPr>
            </w:pPr>
            <w:r w:rsidRPr="00E37C4B">
              <w:rPr>
                <w:rFonts w:ascii="Times New Roman" w:hAnsi="Times New Roman" w:cs="Times New Roman"/>
                <w:b/>
                <w:bCs/>
                <w:sz w:val="22"/>
                <w:szCs w:val="22"/>
                <w:lang w:bidi="ar-SA"/>
              </w:rPr>
              <w:t>Pricing policies</w:t>
            </w:r>
          </w:p>
        </w:tc>
      </w:tr>
      <w:tr w:rsidR="003C36DF" w:rsidRPr="00E37C4B" w:rsidTr="005F1388">
        <w:trPr>
          <w:trHeight w:val="20"/>
        </w:trPr>
        <w:tc>
          <w:tcPr>
            <w:tcW w:w="3978"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Sale of goods</w:t>
            </w:r>
          </w:p>
        </w:tc>
        <w:tc>
          <w:tcPr>
            <w:tcW w:w="5472"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Prices agreed between the parties</w:t>
            </w:r>
          </w:p>
        </w:tc>
      </w:tr>
      <w:tr w:rsidR="003C36DF" w:rsidRPr="00E37C4B" w:rsidTr="005F1388">
        <w:trPr>
          <w:trHeight w:val="20"/>
        </w:trPr>
        <w:tc>
          <w:tcPr>
            <w:tcW w:w="3978"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Rental and rendering of service income</w:t>
            </w:r>
          </w:p>
        </w:tc>
        <w:tc>
          <w:tcPr>
            <w:tcW w:w="5472"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Prices agreed between the parties</w:t>
            </w:r>
          </w:p>
        </w:tc>
      </w:tr>
      <w:tr w:rsidR="003C36DF" w:rsidRPr="00E37C4B" w:rsidTr="005F1388">
        <w:trPr>
          <w:trHeight w:val="20"/>
        </w:trPr>
        <w:tc>
          <w:tcPr>
            <w:tcW w:w="3978"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Interest income</w:t>
            </w:r>
          </w:p>
        </w:tc>
        <w:tc>
          <w:tcPr>
            <w:tcW w:w="5472"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Rate agreed between the parties</w:t>
            </w:r>
          </w:p>
        </w:tc>
      </w:tr>
      <w:tr w:rsidR="003C36DF" w:rsidRPr="00E37C4B" w:rsidTr="005F1388">
        <w:trPr>
          <w:trHeight w:val="20"/>
        </w:trPr>
        <w:tc>
          <w:tcPr>
            <w:tcW w:w="3978"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Dividend income</w:t>
            </w:r>
          </w:p>
        </w:tc>
        <w:tc>
          <w:tcPr>
            <w:tcW w:w="5472" w:type="dxa"/>
          </w:tcPr>
          <w:p w:rsidR="003C36DF" w:rsidRPr="00E37C4B" w:rsidRDefault="003C36DF" w:rsidP="00E37C4B">
            <w:pPr>
              <w:autoSpaceDE w:val="0"/>
              <w:autoSpaceDN w:val="0"/>
              <w:adjustRightInd w:val="0"/>
              <w:spacing w:line="200" w:lineRule="atLeast"/>
              <w:jc w:val="thaiDistribute"/>
              <w:rPr>
                <w:rFonts w:ascii="Times New Roman" w:hAnsi="Times New Roman" w:cs="Times New Roman"/>
                <w:sz w:val="22"/>
                <w:szCs w:val="22"/>
              </w:rPr>
            </w:pPr>
            <w:r w:rsidRPr="00E37C4B">
              <w:rPr>
                <w:rFonts w:ascii="Times New Roman" w:hAnsi="Times New Roman" w:cs="Times New Roman"/>
                <w:sz w:val="22"/>
                <w:szCs w:val="22"/>
              </w:rPr>
              <w:t>Declared rate</w:t>
            </w:r>
          </w:p>
        </w:tc>
      </w:tr>
      <w:tr w:rsidR="003C36DF" w:rsidRPr="00E37C4B" w:rsidTr="005F1388">
        <w:trPr>
          <w:trHeight w:val="20"/>
        </w:trPr>
        <w:tc>
          <w:tcPr>
            <w:tcW w:w="3978"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cs/>
              </w:rPr>
            </w:pPr>
            <w:r w:rsidRPr="00E37C4B">
              <w:rPr>
                <w:rFonts w:ascii="Times New Roman" w:hAnsi="Times New Roman" w:cs="Times New Roman"/>
                <w:sz w:val="22"/>
                <w:szCs w:val="22"/>
              </w:rPr>
              <w:t>Franchise income</w:t>
            </w:r>
          </w:p>
        </w:tc>
        <w:tc>
          <w:tcPr>
            <w:tcW w:w="5472"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Contractually agreed prices</w:t>
            </w:r>
          </w:p>
        </w:tc>
      </w:tr>
      <w:tr w:rsidR="003C36DF" w:rsidRPr="00E37C4B" w:rsidTr="005F1388">
        <w:trPr>
          <w:trHeight w:val="20"/>
        </w:trPr>
        <w:tc>
          <w:tcPr>
            <w:tcW w:w="3978"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 xml:space="preserve">Other income </w:t>
            </w:r>
          </w:p>
        </w:tc>
        <w:tc>
          <w:tcPr>
            <w:tcW w:w="5472"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 xml:space="preserve">Contractually agreed prices </w:t>
            </w:r>
          </w:p>
        </w:tc>
      </w:tr>
      <w:tr w:rsidR="003C36DF" w:rsidRPr="00E37C4B" w:rsidTr="005F1388">
        <w:trPr>
          <w:trHeight w:val="20"/>
        </w:trPr>
        <w:tc>
          <w:tcPr>
            <w:tcW w:w="3978"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Purchase of goods</w:t>
            </w:r>
          </w:p>
        </w:tc>
        <w:tc>
          <w:tcPr>
            <w:tcW w:w="5472"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Prices agreed between the parties</w:t>
            </w:r>
          </w:p>
        </w:tc>
      </w:tr>
      <w:tr w:rsidR="003C36DF" w:rsidRPr="00E37C4B" w:rsidTr="005F1388">
        <w:trPr>
          <w:trHeight w:val="20"/>
        </w:trPr>
        <w:tc>
          <w:tcPr>
            <w:tcW w:w="3978"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 xml:space="preserve">Rental and service expense </w:t>
            </w:r>
          </w:p>
        </w:tc>
        <w:tc>
          <w:tcPr>
            <w:tcW w:w="5472"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Contractually agreed prices</w:t>
            </w:r>
          </w:p>
        </w:tc>
      </w:tr>
      <w:tr w:rsidR="003C36DF" w:rsidRPr="00E37C4B" w:rsidTr="005F1388">
        <w:trPr>
          <w:trHeight w:val="20"/>
        </w:trPr>
        <w:tc>
          <w:tcPr>
            <w:tcW w:w="3978"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Amortization leasehold right</w:t>
            </w:r>
          </w:p>
        </w:tc>
        <w:tc>
          <w:tcPr>
            <w:tcW w:w="5472"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Contractually agreed prices</w:t>
            </w:r>
          </w:p>
        </w:tc>
      </w:tr>
      <w:tr w:rsidR="003C36DF" w:rsidRPr="00E37C4B" w:rsidTr="005F1388">
        <w:trPr>
          <w:trHeight w:val="20"/>
        </w:trPr>
        <w:tc>
          <w:tcPr>
            <w:tcW w:w="3978"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Other selling and administrative expense</w:t>
            </w:r>
          </w:p>
        </w:tc>
        <w:tc>
          <w:tcPr>
            <w:tcW w:w="5472" w:type="dxa"/>
          </w:tcPr>
          <w:p w:rsidR="003C36DF" w:rsidRPr="00E37C4B" w:rsidRDefault="003C36DF" w:rsidP="005F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324" w:hanging="324"/>
              <w:jc w:val="thaiDistribute"/>
              <w:rPr>
                <w:rFonts w:ascii="Times New Roman" w:hAnsi="Times New Roman" w:cs="Times New Roman"/>
                <w:sz w:val="22"/>
                <w:szCs w:val="22"/>
              </w:rPr>
            </w:pPr>
            <w:r w:rsidRPr="00E37C4B">
              <w:rPr>
                <w:rFonts w:ascii="Times New Roman" w:hAnsi="Times New Roman" w:cs="Times New Roman"/>
                <w:sz w:val="22"/>
                <w:szCs w:val="22"/>
              </w:rPr>
              <w:t xml:space="preserve">Contractually agreed prices / prices agreed between </w:t>
            </w:r>
            <w:r w:rsidR="005F1388">
              <w:rPr>
                <w:rFonts w:ascii="Times New Roman" w:hAnsi="Times New Roman" w:cs="Times New Roman"/>
                <w:sz w:val="22"/>
                <w:szCs w:val="22"/>
              </w:rPr>
              <w:br/>
            </w:r>
            <w:r w:rsidRPr="00E37C4B">
              <w:rPr>
                <w:rFonts w:ascii="Times New Roman" w:hAnsi="Times New Roman" w:cs="Times New Roman"/>
                <w:sz w:val="22"/>
                <w:szCs w:val="22"/>
              </w:rPr>
              <w:t>the parties</w:t>
            </w:r>
          </w:p>
        </w:tc>
      </w:tr>
      <w:tr w:rsidR="003C36DF" w:rsidRPr="00E37C4B" w:rsidTr="005F1388">
        <w:trPr>
          <w:trHeight w:val="20"/>
        </w:trPr>
        <w:tc>
          <w:tcPr>
            <w:tcW w:w="3978" w:type="dxa"/>
          </w:tcPr>
          <w:p w:rsidR="003C36DF" w:rsidRPr="00E37C4B" w:rsidRDefault="00AF7DB3"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Finance cost</w:t>
            </w:r>
          </w:p>
        </w:tc>
        <w:tc>
          <w:tcPr>
            <w:tcW w:w="5472"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cs/>
              </w:rPr>
            </w:pPr>
            <w:r w:rsidRPr="00E37C4B">
              <w:rPr>
                <w:rFonts w:ascii="Times New Roman" w:hAnsi="Times New Roman" w:cs="Times New Roman"/>
                <w:sz w:val="22"/>
                <w:szCs w:val="22"/>
              </w:rPr>
              <w:t>Rate agreed between the parties</w:t>
            </w:r>
          </w:p>
        </w:tc>
      </w:tr>
      <w:tr w:rsidR="003C36DF" w:rsidRPr="00E37C4B" w:rsidTr="005F1388">
        <w:trPr>
          <w:trHeight w:val="20"/>
        </w:trPr>
        <w:tc>
          <w:tcPr>
            <w:tcW w:w="3978"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Purchase/ sale of fix assets or other assets</w:t>
            </w:r>
          </w:p>
        </w:tc>
        <w:tc>
          <w:tcPr>
            <w:tcW w:w="5472"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Contractually agreed prices</w:t>
            </w:r>
          </w:p>
        </w:tc>
      </w:tr>
      <w:tr w:rsidR="003C36DF" w:rsidRPr="00E37C4B" w:rsidTr="005F1388">
        <w:trPr>
          <w:trHeight w:val="20"/>
        </w:trPr>
        <w:tc>
          <w:tcPr>
            <w:tcW w:w="3978" w:type="dxa"/>
          </w:tcPr>
          <w:p w:rsidR="003C36DF" w:rsidRPr="00E37C4B" w:rsidRDefault="003C36DF" w:rsidP="00E37C4B">
            <w:pPr>
              <w:autoSpaceDE w:val="0"/>
              <w:autoSpaceDN w:val="0"/>
              <w:adjustRightInd w:val="0"/>
              <w:spacing w:line="200" w:lineRule="atLeast"/>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 xml:space="preserve">Key management personnel </w:t>
            </w:r>
          </w:p>
        </w:tc>
        <w:tc>
          <w:tcPr>
            <w:tcW w:w="5472" w:type="dxa"/>
          </w:tcPr>
          <w:p w:rsidR="003C36DF" w:rsidRPr="00E37C4B" w:rsidRDefault="003C36DF" w:rsidP="00C2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324" w:hanging="324"/>
              <w:jc w:val="thaiDistribute"/>
              <w:rPr>
                <w:rFonts w:ascii="Times New Roman" w:hAnsi="Times New Roman" w:cs="Times New Roman"/>
                <w:sz w:val="22"/>
                <w:szCs w:val="22"/>
              </w:rPr>
            </w:pPr>
            <w:r w:rsidRPr="00E37C4B">
              <w:rPr>
                <w:rFonts w:ascii="Times New Roman" w:hAnsi="Times New Roman" w:cs="Times New Roman"/>
                <w:sz w:val="22"/>
                <w:szCs w:val="22"/>
              </w:rPr>
              <w:t xml:space="preserve">Criteria defined by Nomination and Remuneration Committee and Company’s policies </w:t>
            </w:r>
          </w:p>
        </w:tc>
      </w:tr>
    </w:tbl>
    <w:p w:rsidR="00DD6846" w:rsidRPr="00E37C4B" w:rsidRDefault="00DD6846" w:rsidP="00E37C4B">
      <w:pPr>
        <w:tabs>
          <w:tab w:val="clear" w:pos="454"/>
        </w:tabs>
        <w:autoSpaceDE w:val="0"/>
        <w:autoSpaceDN w:val="0"/>
        <w:adjustRightInd w:val="0"/>
        <w:spacing w:line="200" w:lineRule="atLeast"/>
        <w:ind w:left="540"/>
        <w:jc w:val="thaiDistribute"/>
        <w:rPr>
          <w:rFonts w:ascii="Times New Roman" w:hAnsi="Times New Roman" w:cs="Times New Roman"/>
          <w:sz w:val="22"/>
          <w:szCs w:val="22"/>
          <w:lang w:bidi="ar-SA"/>
        </w:rPr>
      </w:pPr>
    </w:p>
    <w:p w:rsidR="009235CD" w:rsidRPr="00E37C4B" w:rsidRDefault="009235CD" w:rsidP="00E37C4B">
      <w:pPr>
        <w:tabs>
          <w:tab w:val="clear" w:pos="454"/>
        </w:tabs>
        <w:autoSpaceDE w:val="0"/>
        <w:autoSpaceDN w:val="0"/>
        <w:adjustRightInd w:val="0"/>
        <w:spacing w:line="200" w:lineRule="atLeast"/>
        <w:ind w:left="540"/>
        <w:jc w:val="thaiDistribute"/>
        <w:rPr>
          <w:rFonts w:ascii="Times New Roman" w:hAnsi="Times New Roman" w:cs="Times New Roman"/>
          <w:sz w:val="22"/>
          <w:szCs w:val="22"/>
          <w:lang w:bidi="ar-SA"/>
        </w:rPr>
      </w:pPr>
      <w:r w:rsidRPr="00E37C4B">
        <w:rPr>
          <w:rFonts w:ascii="Times New Roman" w:hAnsi="Times New Roman" w:cs="Times New Roman"/>
          <w:sz w:val="22"/>
          <w:szCs w:val="22"/>
          <w:lang w:bidi="ar-SA"/>
        </w:rPr>
        <w:t xml:space="preserve">Significant transactions </w:t>
      </w:r>
      <w:r w:rsidR="0040352C" w:rsidRPr="00E37C4B">
        <w:rPr>
          <w:rFonts w:ascii="Times New Roman" w:hAnsi="Times New Roman" w:cs="Times New Roman"/>
          <w:sz w:val="22"/>
          <w:szCs w:val="22"/>
          <w:lang w:bidi="ar-SA"/>
        </w:rPr>
        <w:t>for the years ended 31 December</w:t>
      </w:r>
      <w:r w:rsidRPr="00E37C4B">
        <w:rPr>
          <w:rFonts w:ascii="Times New Roman" w:hAnsi="Times New Roman" w:cs="Times New Roman"/>
          <w:sz w:val="22"/>
          <w:szCs w:val="22"/>
          <w:lang w:bidi="ar-SA"/>
        </w:rPr>
        <w:t xml:space="preserve"> with related parties were as follows:</w:t>
      </w:r>
    </w:p>
    <w:p w:rsidR="00D354FA" w:rsidRPr="00E37C4B" w:rsidRDefault="00D354FA" w:rsidP="00E37C4B">
      <w:pPr>
        <w:tabs>
          <w:tab w:val="clear" w:pos="454"/>
        </w:tabs>
        <w:autoSpaceDE w:val="0"/>
        <w:autoSpaceDN w:val="0"/>
        <w:adjustRightInd w:val="0"/>
        <w:spacing w:line="200" w:lineRule="atLeast"/>
        <w:ind w:left="540"/>
        <w:jc w:val="thaiDistribute"/>
        <w:rPr>
          <w:rFonts w:ascii="Times New Roman" w:hAnsi="Times New Roman" w:cs="Times New Roman"/>
          <w:sz w:val="22"/>
          <w:szCs w:val="22"/>
          <w:lang w:bidi="ar-SA"/>
        </w:rPr>
      </w:pPr>
    </w:p>
    <w:tbl>
      <w:tblPr>
        <w:tblW w:w="9440" w:type="dxa"/>
        <w:tblInd w:w="450" w:type="dxa"/>
        <w:tblLayout w:type="fixed"/>
        <w:tblLook w:val="0000" w:firstRow="0" w:lastRow="0" w:firstColumn="0" w:lastColumn="0" w:noHBand="0" w:noVBand="0"/>
      </w:tblPr>
      <w:tblGrid>
        <w:gridCol w:w="4049"/>
        <w:gridCol w:w="1165"/>
        <w:gridCol w:w="270"/>
        <w:gridCol w:w="1169"/>
        <w:gridCol w:w="270"/>
        <w:gridCol w:w="1171"/>
        <w:gridCol w:w="270"/>
        <w:gridCol w:w="1076"/>
      </w:tblGrid>
      <w:tr w:rsidR="00BF74B2" w:rsidRPr="00E37C4B" w:rsidTr="005F1388">
        <w:trPr>
          <w:tblHeader/>
        </w:trPr>
        <w:tc>
          <w:tcPr>
            <w:tcW w:w="2145" w:type="pct"/>
            <w:shd w:val="clear" w:color="auto" w:fill="auto"/>
          </w:tcPr>
          <w:p w:rsidR="00163BBD" w:rsidRPr="00E37C4B" w:rsidRDefault="00163BBD" w:rsidP="00E37C4B">
            <w:pPr>
              <w:autoSpaceDE w:val="0"/>
              <w:autoSpaceDN w:val="0"/>
              <w:adjustRightInd w:val="0"/>
              <w:spacing w:line="200" w:lineRule="atLeast"/>
              <w:ind w:left="540"/>
              <w:jc w:val="thaiDistribute"/>
              <w:rPr>
                <w:rFonts w:ascii="Times New Roman" w:hAnsi="Times New Roman" w:cs="Times New Roman"/>
                <w:b/>
                <w:bCs/>
                <w:sz w:val="22"/>
                <w:szCs w:val="22"/>
                <w:cs/>
              </w:rPr>
            </w:pPr>
          </w:p>
        </w:tc>
        <w:tc>
          <w:tcPr>
            <w:tcW w:w="1379" w:type="pct"/>
            <w:gridSpan w:val="3"/>
            <w:shd w:val="clear" w:color="auto" w:fill="auto"/>
          </w:tcPr>
          <w:p w:rsidR="00163BBD" w:rsidRPr="00E37C4B" w:rsidRDefault="00F67832" w:rsidP="00E37C4B">
            <w:pPr>
              <w:pStyle w:val="acctmergecolhdg"/>
              <w:spacing w:line="200" w:lineRule="atLeast"/>
              <w:ind w:left="-99" w:right="-125"/>
              <w:rPr>
                <w:bCs/>
                <w:szCs w:val="22"/>
                <w:lang w:val="en-US"/>
              </w:rPr>
            </w:pPr>
            <w:r w:rsidRPr="00E37C4B">
              <w:rPr>
                <w:bCs/>
                <w:szCs w:val="22"/>
                <w:lang w:val="en-US"/>
              </w:rPr>
              <w:t>Consolidated</w:t>
            </w:r>
          </w:p>
          <w:p w:rsidR="00163BBD" w:rsidRPr="00E37C4B" w:rsidRDefault="00163BBD" w:rsidP="00E37C4B">
            <w:pPr>
              <w:autoSpaceDE w:val="0"/>
              <w:autoSpaceDN w:val="0"/>
              <w:adjustRightInd w:val="0"/>
              <w:spacing w:line="200" w:lineRule="atLeast"/>
              <w:ind w:left="-99" w:right="-125"/>
              <w:jc w:val="center"/>
              <w:rPr>
                <w:rFonts w:ascii="Times New Roman" w:hAnsi="Times New Roman" w:cs="Times New Roman"/>
                <w:b/>
                <w:bCs/>
                <w:sz w:val="22"/>
                <w:szCs w:val="22"/>
                <w:lang w:bidi="ar-SA"/>
              </w:rPr>
            </w:pPr>
            <w:r w:rsidRPr="00E37C4B">
              <w:rPr>
                <w:rFonts w:ascii="Times New Roman" w:hAnsi="Times New Roman" w:cs="Times New Roman"/>
                <w:b/>
                <w:bCs/>
                <w:sz w:val="22"/>
                <w:szCs w:val="22"/>
                <w:lang w:bidi="ar-SA"/>
              </w:rPr>
              <w:t>financial statements</w:t>
            </w:r>
          </w:p>
        </w:tc>
        <w:tc>
          <w:tcPr>
            <w:tcW w:w="143" w:type="pct"/>
            <w:shd w:val="clear" w:color="auto" w:fill="auto"/>
          </w:tcPr>
          <w:p w:rsidR="00163BBD" w:rsidRPr="00E37C4B" w:rsidRDefault="00163BBD" w:rsidP="00E37C4B">
            <w:pPr>
              <w:autoSpaceDE w:val="0"/>
              <w:autoSpaceDN w:val="0"/>
              <w:adjustRightInd w:val="0"/>
              <w:spacing w:line="200" w:lineRule="atLeast"/>
              <w:ind w:left="-99" w:right="-125"/>
              <w:jc w:val="center"/>
              <w:rPr>
                <w:rFonts w:ascii="Times New Roman" w:hAnsi="Times New Roman" w:cs="Times New Roman"/>
                <w:b/>
                <w:bCs/>
                <w:sz w:val="22"/>
                <w:szCs w:val="22"/>
                <w:lang w:bidi="ar-SA"/>
              </w:rPr>
            </w:pPr>
          </w:p>
        </w:tc>
        <w:tc>
          <w:tcPr>
            <w:tcW w:w="1333" w:type="pct"/>
            <w:gridSpan w:val="3"/>
            <w:shd w:val="clear" w:color="auto" w:fill="auto"/>
          </w:tcPr>
          <w:p w:rsidR="00163BBD" w:rsidRPr="00E37C4B" w:rsidRDefault="00163BBD" w:rsidP="00E37C4B">
            <w:pPr>
              <w:pStyle w:val="acctmergecolhdg"/>
              <w:spacing w:line="200" w:lineRule="atLeast"/>
              <w:ind w:left="-99" w:right="-125"/>
              <w:rPr>
                <w:bCs/>
                <w:szCs w:val="22"/>
                <w:lang w:val="en-US"/>
              </w:rPr>
            </w:pPr>
            <w:r w:rsidRPr="00E37C4B">
              <w:rPr>
                <w:bCs/>
                <w:szCs w:val="22"/>
                <w:lang w:val="en-US"/>
              </w:rPr>
              <w:t>Separate</w:t>
            </w:r>
          </w:p>
          <w:p w:rsidR="00163BBD" w:rsidRPr="00E37C4B" w:rsidRDefault="00163BBD" w:rsidP="00E37C4B">
            <w:pPr>
              <w:autoSpaceDE w:val="0"/>
              <w:autoSpaceDN w:val="0"/>
              <w:adjustRightInd w:val="0"/>
              <w:spacing w:line="200" w:lineRule="atLeast"/>
              <w:ind w:left="-99" w:right="-125"/>
              <w:jc w:val="center"/>
              <w:rPr>
                <w:rFonts w:ascii="Times New Roman" w:hAnsi="Times New Roman" w:cs="Times New Roman"/>
                <w:b/>
                <w:bCs/>
                <w:sz w:val="22"/>
                <w:szCs w:val="22"/>
                <w:lang w:bidi="ar-SA"/>
              </w:rPr>
            </w:pPr>
            <w:r w:rsidRPr="00E37C4B">
              <w:rPr>
                <w:rFonts w:ascii="Times New Roman" w:hAnsi="Times New Roman" w:cs="Times New Roman"/>
                <w:b/>
                <w:bCs/>
                <w:sz w:val="22"/>
                <w:szCs w:val="22"/>
                <w:lang w:bidi="ar-SA"/>
              </w:rPr>
              <w:t>financial statements</w:t>
            </w:r>
          </w:p>
        </w:tc>
      </w:tr>
      <w:tr w:rsidR="003F229E" w:rsidRPr="00E37C4B" w:rsidTr="005F1388">
        <w:trPr>
          <w:tblHeader/>
        </w:trPr>
        <w:tc>
          <w:tcPr>
            <w:tcW w:w="2145" w:type="pct"/>
            <w:shd w:val="clear" w:color="auto" w:fill="auto"/>
          </w:tcPr>
          <w:p w:rsidR="00163BBD" w:rsidRPr="00E37C4B" w:rsidRDefault="006F15B7" w:rsidP="00E37C4B">
            <w:pPr>
              <w:autoSpaceDE w:val="0"/>
              <w:autoSpaceDN w:val="0"/>
              <w:adjustRightInd w:val="0"/>
              <w:spacing w:line="200" w:lineRule="atLeast"/>
              <w:ind w:left="540" w:hanging="558"/>
              <w:rPr>
                <w:rFonts w:ascii="Times New Roman" w:hAnsi="Times New Roman" w:cs="Times New Roman"/>
                <w:b/>
                <w:bCs/>
                <w:i/>
                <w:iCs/>
                <w:sz w:val="22"/>
                <w:szCs w:val="22"/>
                <w:cs/>
              </w:rPr>
            </w:pPr>
            <w:r w:rsidRPr="00E37C4B">
              <w:rPr>
                <w:rFonts w:ascii="Times New Roman" w:hAnsi="Times New Roman" w:cs="Times New Roman"/>
                <w:b/>
                <w:bCs/>
                <w:i/>
                <w:iCs/>
                <w:sz w:val="22"/>
                <w:szCs w:val="22"/>
                <w:lang w:bidi="ar-SA"/>
              </w:rPr>
              <w:t>Year ended 31 December</w:t>
            </w:r>
          </w:p>
        </w:tc>
        <w:tc>
          <w:tcPr>
            <w:tcW w:w="617" w:type="pct"/>
            <w:shd w:val="clear" w:color="auto" w:fill="auto"/>
          </w:tcPr>
          <w:p w:rsidR="00163BBD" w:rsidRPr="00E37C4B" w:rsidRDefault="000A17E4" w:rsidP="00E37C4B">
            <w:pPr>
              <w:autoSpaceDE w:val="0"/>
              <w:autoSpaceDN w:val="0"/>
              <w:adjustRightInd w:val="0"/>
              <w:spacing w:line="200" w:lineRule="atLeast"/>
              <w:ind w:left="-99" w:right="-377" w:hanging="215"/>
              <w:jc w:val="center"/>
              <w:rPr>
                <w:rFonts w:ascii="Times New Roman" w:hAnsi="Times New Roman" w:cs="Times New Roman"/>
                <w:sz w:val="22"/>
                <w:szCs w:val="22"/>
              </w:rPr>
            </w:pPr>
            <w:r w:rsidRPr="00E37C4B">
              <w:rPr>
                <w:rFonts w:ascii="Times New Roman" w:hAnsi="Times New Roman" w:cs="Times New Roman"/>
                <w:sz w:val="22"/>
                <w:szCs w:val="22"/>
                <w:lang w:bidi="ar-SA"/>
              </w:rPr>
              <w:t>2018</w:t>
            </w:r>
          </w:p>
        </w:tc>
        <w:tc>
          <w:tcPr>
            <w:tcW w:w="143" w:type="pct"/>
            <w:shd w:val="clear" w:color="auto" w:fill="auto"/>
          </w:tcPr>
          <w:p w:rsidR="00163BBD" w:rsidRPr="00E37C4B" w:rsidRDefault="00163BBD"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19" w:type="pct"/>
            <w:shd w:val="clear" w:color="auto" w:fill="auto"/>
          </w:tcPr>
          <w:p w:rsidR="00163BBD" w:rsidRPr="00E37C4B" w:rsidRDefault="000A17E4"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c>
          <w:tcPr>
            <w:tcW w:w="143" w:type="pct"/>
            <w:shd w:val="clear" w:color="auto" w:fill="auto"/>
          </w:tcPr>
          <w:p w:rsidR="00163BBD" w:rsidRPr="00E37C4B" w:rsidRDefault="00163BBD"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20" w:type="pct"/>
            <w:shd w:val="clear" w:color="auto" w:fill="auto"/>
          </w:tcPr>
          <w:p w:rsidR="00163BBD" w:rsidRPr="00E37C4B" w:rsidRDefault="000A17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sidRPr="00E37C4B">
              <w:rPr>
                <w:rFonts w:ascii="Times New Roman" w:hAnsi="Times New Roman" w:cs="Times New Roman"/>
                <w:sz w:val="22"/>
                <w:szCs w:val="22"/>
              </w:rPr>
              <w:t>2018</w:t>
            </w:r>
          </w:p>
        </w:tc>
        <w:tc>
          <w:tcPr>
            <w:tcW w:w="143" w:type="pct"/>
            <w:shd w:val="clear" w:color="auto" w:fill="auto"/>
          </w:tcPr>
          <w:p w:rsidR="00163BBD" w:rsidRPr="00E37C4B" w:rsidRDefault="00163BBD"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570" w:type="pct"/>
            <w:shd w:val="clear" w:color="auto" w:fill="auto"/>
          </w:tcPr>
          <w:p w:rsidR="00163BBD" w:rsidRPr="00E37C4B" w:rsidRDefault="000A17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r>
      <w:tr w:rsidR="00130A5D" w:rsidRPr="00E37C4B" w:rsidTr="005F1388">
        <w:trPr>
          <w:tblHeader/>
        </w:trPr>
        <w:tc>
          <w:tcPr>
            <w:tcW w:w="2145" w:type="pct"/>
            <w:shd w:val="clear" w:color="auto" w:fill="auto"/>
          </w:tcPr>
          <w:p w:rsidR="00130A5D" w:rsidRPr="00E37C4B" w:rsidRDefault="00130A5D" w:rsidP="00E37C4B">
            <w:pPr>
              <w:autoSpaceDE w:val="0"/>
              <w:autoSpaceDN w:val="0"/>
              <w:adjustRightInd w:val="0"/>
              <w:spacing w:line="200" w:lineRule="atLeast"/>
              <w:ind w:left="540" w:hanging="558"/>
              <w:rPr>
                <w:rFonts w:ascii="Times New Roman" w:hAnsi="Times New Roman" w:cs="Times New Roman"/>
                <w:b/>
                <w:bCs/>
                <w:i/>
                <w:iCs/>
                <w:sz w:val="22"/>
                <w:szCs w:val="22"/>
                <w:lang w:bidi="ar-SA"/>
              </w:rPr>
            </w:pPr>
          </w:p>
        </w:tc>
        <w:tc>
          <w:tcPr>
            <w:tcW w:w="617" w:type="pct"/>
            <w:shd w:val="clear" w:color="auto" w:fill="auto"/>
          </w:tcPr>
          <w:p w:rsidR="00130A5D" w:rsidRPr="00E37C4B" w:rsidRDefault="00130A5D" w:rsidP="00E37C4B">
            <w:pPr>
              <w:autoSpaceDE w:val="0"/>
              <w:autoSpaceDN w:val="0"/>
              <w:adjustRightInd w:val="0"/>
              <w:spacing w:line="200" w:lineRule="atLeast"/>
              <w:ind w:left="-99" w:right="-377" w:hanging="215"/>
              <w:jc w:val="center"/>
              <w:rPr>
                <w:rFonts w:ascii="Times New Roman" w:hAnsi="Times New Roman" w:cs="Times New Roman"/>
                <w:sz w:val="22"/>
                <w:szCs w:val="22"/>
                <w:lang w:bidi="ar-SA"/>
              </w:rPr>
            </w:pPr>
          </w:p>
        </w:tc>
        <w:tc>
          <w:tcPr>
            <w:tcW w:w="143" w:type="pct"/>
            <w:shd w:val="clear" w:color="auto" w:fill="auto"/>
          </w:tcPr>
          <w:p w:rsidR="00130A5D" w:rsidRPr="00E37C4B" w:rsidRDefault="00130A5D"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19" w:type="pct"/>
            <w:shd w:val="clear" w:color="auto" w:fill="auto"/>
          </w:tcPr>
          <w:p w:rsidR="00130A5D" w:rsidRPr="00E37C4B" w:rsidRDefault="00AF7DB3"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(R</w:t>
            </w:r>
            <w:r w:rsidR="00E652DA" w:rsidRPr="00E37C4B">
              <w:rPr>
                <w:rFonts w:ascii="Times New Roman" w:hAnsi="Times New Roman" w:cs="Times New Roman"/>
                <w:sz w:val="22"/>
                <w:szCs w:val="22"/>
                <w:lang w:bidi="ar-SA"/>
              </w:rPr>
              <w:t>estate</w:t>
            </w:r>
            <w:r w:rsidRPr="00E37C4B">
              <w:rPr>
                <w:rFonts w:ascii="Times New Roman" w:hAnsi="Times New Roman" w:cs="Times New Roman"/>
                <w:sz w:val="22"/>
                <w:szCs w:val="22"/>
                <w:lang w:bidi="ar-SA"/>
              </w:rPr>
              <w:t>d</w:t>
            </w:r>
            <w:r w:rsidR="00E652DA" w:rsidRPr="00E37C4B">
              <w:rPr>
                <w:rFonts w:ascii="Times New Roman" w:hAnsi="Times New Roman" w:cs="Times New Roman"/>
                <w:sz w:val="22"/>
                <w:szCs w:val="22"/>
                <w:lang w:bidi="ar-SA"/>
              </w:rPr>
              <w:t>)</w:t>
            </w:r>
          </w:p>
        </w:tc>
        <w:tc>
          <w:tcPr>
            <w:tcW w:w="143" w:type="pct"/>
            <w:shd w:val="clear" w:color="auto" w:fill="auto"/>
          </w:tcPr>
          <w:p w:rsidR="00130A5D" w:rsidRPr="00E37C4B" w:rsidRDefault="00130A5D"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20" w:type="pct"/>
            <w:shd w:val="clear" w:color="auto" w:fill="auto"/>
          </w:tcPr>
          <w:p w:rsidR="00130A5D" w:rsidRPr="00E37C4B" w:rsidRDefault="00130A5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rPr>
            </w:pPr>
          </w:p>
        </w:tc>
        <w:tc>
          <w:tcPr>
            <w:tcW w:w="143" w:type="pct"/>
            <w:shd w:val="clear" w:color="auto" w:fill="auto"/>
          </w:tcPr>
          <w:p w:rsidR="00130A5D" w:rsidRPr="00E37C4B" w:rsidRDefault="00130A5D"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570" w:type="pct"/>
            <w:shd w:val="clear" w:color="auto" w:fill="auto"/>
          </w:tcPr>
          <w:p w:rsidR="00130A5D" w:rsidRPr="00E37C4B" w:rsidRDefault="00AF7DB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(R</w:t>
            </w:r>
            <w:r w:rsidR="00E652DA" w:rsidRPr="00E37C4B">
              <w:rPr>
                <w:rFonts w:ascii="Times New Roman" w:hAnsi="Times New Roman" w:cs="Times New Roman"/>
                <w:sz w:val="22"/>
                <w:szCs w:val="22"/>
                <w:lang w:bidi="ar-SA"/>
              </w:rPr>
              <w:t>estate</w:t>
            </w:r>
            <w:r w:rsidRPr="00E37C4B">
              <w:rPr>
                <w:rFonts w:ascii="Times New Roman" w:hAnsi="Times New Roman" w:cs="Times New Roman"/>
                <w:sz w:val="22"/>
                <w:szCs w:val="22"/>
                <w:lang w:bidi="ar-SA"/>
              </w:rPr>
              <w:t>d</w:t>
            </w:r>
            <w:r w:rsidR="00E652DA" w:rsidRPr="00E37C4B">
              <w:rPr>
                <w:rFonts w:ascii="Times New Roman" w:hAnsi="Times New Roman" w:cs="Times New Roman"/>
                <w:sz w:val="22"/>
                <w:szCs w:val="22"/>
                <w:lang w:bidi="ar-SA"/>
              </w:rPr>
              <w:t>)</w:t>
            </w:r>
          </w:p>
        </w:tc>
      </w:tr>
      <w:tr w:rsidR="00163BBD" w:rsidRPr="00E37C4B" w:rsidTr="005F1388">
        <w:trPr>
          <w:tblHeader/>
        </w:trPr>
        <w:tc>
          <w:tcPr>
            <w:tcW w:w="2145" w:type="pct"/>
          </w:tcPr>
          <w:p w:rsidR="00163BBD" w:rsidRPr="00E37C4B" w:rsidRDefault="00163BBD" w:rsidP="00E37C4B">
            <w:pPr>
              <w:autoSpaceDE w:val="0"/>
              <w:autoSpaceDN w:val="0"/>
              <w:adjustRightInd w:val="0"/>
              <w:spacing w:line="200" w:lineRule="atLeast"/>
              <w:ind w:left="540"/>
              <w:jc w:val="thaiDistribute"/>
              <w:rPr>
                <w:rFonts w:ascii="Times New Roman" w:hAnsi="Times New Roman" w:cs="Times New Roman"/>
                <w:b/>
                <w:bCs/>
                <w:sz w:val="22"/>
                <w:szCs w:val="22"/>
                <w:lang w:bidi="ar-SA"/>
              </w:rPr>
            </w:pPr>
          </w:p>
        </w:tc>
        <w:tc>
          <w:tcPr>
            <w:tcW w:w="2855" w:type="pct"/>
            <w:gridSpan w:val="7"/>
          </w:tcPr>
          <w:p w:rsidR="00163BBD" w:rsidRPr="00E37C4B" w:rsidRDefault="00163BBD" w:rsidP="00E37C4B">
            <w:pPr>
              <w:autoSpaceDE w:val="0"/>
              <w:autoSpaceDN w:val="0"/>
              <w:adjustRightInd w:val="0"/>
              <w:spacing w:line="200" w:lineRule="atLeast"/>
              <w:ind w:left="540"/>
              <w:jc w:val="center"/>
              <w:rPr>
                <w:rFonts w:ascii="Times New Roman" w:hAnsi="Times New Roman" w:cs="Times New Roman"/>
                <w:sz w:val="22"/>
                <w:szCs w:val="22"/>
                <w:lang w:bidi="ar-SA"/>
              </w:rPr>
            </w:pPr>
            <w:r w:rsidRPr="00E37C4B">
              <w:rPr>
                <w:rFonts w:ascii="Times New Roman" w:hAnsi="Times New Roman" w:cs="Times New Roman"/>
                <w:i/>
                <w:iCs/>
                <w:sz w:val="22"/>
                <w:szCs w:val="22"/>
              </w:rPr>
              <w:t>(in thousand Baht)</w:t>
            </w:r>
          </w:p>
        </w:tc>
      </w:tr>
      <w:tr w:rsidR="003F229E" w:rsidRPr="00E37C4B" w:rsidTr="005F1388">
        <w:tc>
          <w:tcPr>
            <w:tcW w:w="2145" w:type="pct"/>
          </w:tcPr>
          <w:p w:rsidR="00163BBD" w:rsidRPr="00E37C4B" w:rsidRDefault="00163BBD" w:rsidP="00E37C4B">
            <w:pPr>
              <w:autoSpaceDE w:val="0"/>
              <w:autoSpaceDN w:val="0"/>
              <w:adjustRightInd w:val="0"/>
              <w:spacing w:line="200" w:lineRule="atLeast"/>
              <w:ind w:left="540" w:hanging="558"/>
              <w:rPr>
                <w:rFonts w:ascii="Times New Roman" w:hAnsi="Times New Roman" w:cs="Times New Roman"/>
                <w:b/>
                <w:bCs/>
                <w:sz w:val="22"/>
                <w:szCs w:val="22"/>
                <w:cs/>
              </w:rPr>
            </w:pPr>
            <w:r w:rsidRPr="00E37C4B">
              <w:rPr>
                <w:rFonts w:ascii="Times New Roman" w:hAnsi="Times New Roman" w:cs="Times New Roman"/>
                <w:b/>
                <w:bCs/>
                <w:sz w:val="22"/>
                <w:szCs w:val="22"/>
                <w:lang w:bidi="ar-SA"/>
              </w:rPr>
              <w:t>Subsidiaries</w:t>
            </w:r>
          </w:p>
        </w:tc>
        <w:tc>
          <w:tcPr>
            <w:tcW w:w="617" w:type="pct"/>
          </w:tcPr>
          <w:p w:rsidR="00163BBD" w:rsidRPr="00E37C4B" w:rsidRDefault="00163BBD" w:rsidP="00E37C4B">
            <w:pPr>
              <w:autoSpaceDE w:val="0"/>
              <w:autoSpaceDN w:val="0"/>
              <w:adjustRightInd w:val="0"/>
              <w:spacing w:line="200" w:lineRule="atLeast"/>
              <w:ind w:left="540"/>
              <w:jc w:val="thaiDistribute"/>
              <w:rPr>
                <w:rFonts w:ascii="Times New Roman" w:hAnsi="Times New Roman" w:cs="Times New Roman"/>
                <w:sz w:val="22"/>
                <w:szCs w:val="22"/>
                <w:lang w:bidi="ar-SA"/>
              </w:rPr>
            </w:pPr>
          </w:p>
        </w:tc>
        <w:tc>
          <w:tcPr>
            <w:tcW w:w="143" w:type="pct"/>
          </w:tcPr>
          <w:p w:rsidR="00163BBD" w:rsidRPr="00E37C4B" w:rsidRDefault="00163BBD" w:rsidP="00E37C4B">
            <w:pPr>
              <w:autoSpaceDE w:val="0"/>
              <w:autoSpaceDN w:val="0"/>
              <w:adjustRightInd w:val="0"/>
              <w:spacing w:line="200" w:lineRule="atLeast"/>
              <w:ind w:left="540"/>
              <w:jc w:val="thaiDistribute"/>
              <w:rPr>
                <w:rFonts w:ascii="Times New Roman" w:hAnsi="Times New Roman" w:cs="Times New Roman"/>
                <w:sz w:val="22"/>
                <w:szCs w:val="22"/>
                <w:lang w:bidi="ar-SA"/>
              </w:rPr>
            </w:pPr>
          </w:p>
        </w:tc>
        <w:tc>
          <w:tcPr>
            <w:tcW w:w="619" w:type="pct"/>
          </w:tcPr>
          <w:p w:rsidR="00163BBD" w:rsidRPr="00E37C4B" w:rsidRDefault="00163BBD" w:rsidP="00E37C4B">
            <w:pPr>
              <w:autoSpaceDE w:val="0"/>
              <w:autoSpaceDN w:val="0"/>
              <w:adjustRightInd w:val="0"/>
              <w:spacing w:line="200" w:lineRule="atLeast"/>
              <w:ind w:left="540"/>
              <w:jc w:val="thaiDistribute"/>
              <w:rPr>
                <w:rFonts w:ascii="Times New Roman" w:hAnsi="Times New Roman" w:cs="Times New Roman"/>
                <w:sz w:val="22"/>
                <w:szCs w:val="22"/>
                <w:lang w:bidi="ar-SA"/>
              </w:rPr>
            </w:pPr>
          </w:p>
        </w:tc>
        <w:tc>
          <w:tcPr>
            <w:tcW w:w="143" w:type="pct"/>
          </w:tcPr>
          <w:p w:rsidR="00163BBD" w:rsidRPr="00E37C4B" w:rsidRDefault="00163BBD" w:rsidP="00E37C4B">
            <w:pPr>
              <w:autoSpaceDE w:val="0"/>
              <w:autoSpaceDN w:val="0"/>
              <w:adjustRightInd w:val="0"/>
              <w:spacing w:line="200" w:lineRule="atLeast"/>
              <w:ind w:left="540"/>
              <w:jc w:val="thaiDistribute"/>
              <w:rPr>
                <w:rFonts w:ascii="Times New Roman" w:hAnsi="Times New Roman" w:cs="Times New Roman"/>
                <w:sz w:val="22"/>
                <w:szCs w:val="22"/>
                <w:lang w:bidi="ar-SA"/>
              </w:rPr>
            </w:pPr>
          </w:p>
        </w:tc>
        <w:tc>
          <w:tcPr>
            <w:tcW w:w="620" w:type="pct"/>
          </w:tcPr>
          <w:p w:rsidR="00163BBD" w:rsidRPr="00E37C4B" w:rsidRDefault="00163BB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p>
        </w:tc>
        <w:tc>
          <w:tcPr>
            <w:tcW w:w="143" w:type="pct"/>
          </w:tcPr>
          <w:p w:rsidR="00163BBD" w:rsidRPr="00E37C4B" w:rsidRDefault="00163BBD" w:rsidP="00E37C4B">
            <w:pPr>
              <w:autoSpaceDE w:val="0"/>
              <w:autoSpaceDN w:val="0"/>
              <w:adjustRightInd w:val="0"/>
              <w:spacing w:line="200" w:lineRule="atLeast"/>
              <w:ind w:left="540"/>
              <w:jc w:val="thaiDistribute"/>
              <w:rPr>
                <w:rFonts w:ascii="Times New Roman" w:hAnsi="Times New Roman" w:cs="Times New Roman"/>
                <w:sz w:val="22"/>
                <w:szCs w:val="22"/>
                <w:lang w:bidi="ar-SA"/>
              </w:rPr>
            </w:pPr>
          </w:p>
        </w:tc>
        <w:tc>
          <w:tcPr>
            <w:tcW w:w="570" w:type="pct"/>
          </w:tcPr>
          <w:p w:rsidR="00163BBD" w:rsidRPr="00E37C4B" w:rsidRDefault="00163BBD" w:rsidP="00E37C4B">
            <w:pPr>
              <w:autoSpaceDE w:val="0"/>
              <w:autoSpaceDN w:val="0"/>
              <w:adjustRightInd w:val="0"/>
              <w:spacing w:line="200" w:lineRule="atLeast"/>
              <w:ind w:left="540"/>
              <w:jc w:val="thaiDistribute"/>
              <w:rPr>
                <w:rFonts w:ascii="Times New Roman" w:hAnsi="Times New Roman" w:cs="Times New Roman"/>
                <w:sz w:val="22"/>
                <w:szCs w:val="22"/>
                <w:lang w:bidi="ar-SA"/>
              </w:rPr>
            </w:pPr>
          </w:p>
        </w:tc>
      </w:tr>
      <w:tr w:rsidR="0070032D" w:rsidRPr="00E37C4B" w:rsidTr="005F1388">
        <w:tc>
          <w:tcPr>
            <w:tcW w:w="2145" w:type="pct"/>
          </w:tcPr>
          <w:p w:rsidR="00704B90" w:rsidRPr="00E37C4B" w:rsidRDefault="00704B9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rPr>
            </w:pPr>
            <w:r w:rsidRPr="00E37C4B">
              <w:rPr>
                <w:rFonts w:ascii="Times New Roman" w:hAnsi="Times New Roman" w:cs="Times New Roman"/>
                <w:sz w:val="22"/>
                <w:szCs w:val="22"/>
              </w:rPr>
              <w:t>Sale of goods</w:t>
            </w:r>
          </w:p>
        </w:tc>
        <w:tc>
          <w:tcPr>
            <w:tcW w:w="617" w:type="pct"/>
          </w:tcPr>
          <w:p w:rsidR="00704B90" w:rsidRPr="00E37C4B" w:rsidRDefault="00704B9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704B90" w:rsidRPr="00E37C4B" w:rsidRDefault="00704B9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704B90" w:rsidRPr="00E37C4B" w:rsidRDefault="00704B9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704B90" w:rsidRPr="00E37C4B" w:rsidRDefault="00704B9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704B90" w:rsidRPr="00E37C4B" w:rsidRDefault="00704B9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r w:rsidRPr="00E37C4B">
              <w:rPr>
                <w:rFonts w:ascii="Times New Roman" w:hAnsi="Times New Roman" w:cs="Times New Roman"/>
                <w:sz w:val="22"/>
                <w:szCs w:val="22"/>
                <w:lang w:bidi="ar-SA"/>
              </w:rPr>
              <w:t>22,022</w:t>
            </w:r>
          </w:p>
        </w:tc>
        <w:tc>
          <w:tcPr>
            <w:tcW w:w="143" w:type="pct"/>
          </w:tcPr>
          <w:p w:rsidR="00704B90" w:rsidRPr="00E37C4B" w:rsidRDefault="00704B9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p>
        </w:tc>
        <w:tc>
          <w:tcPr>
            <w:tcW w:w="570" w:type="pct"/>
          </w:tcPr>
          <w:p w:rsidR="00704B90" w:rsidRPr="00E37C4B" w:rsidRDefault="00704B9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spacing w:line="200" w:lineRule="atLeast"/>
              <w:ind w:left="-108" w:right="-107"/>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15,111</w:t>
            </w:r>
          </w:p>
        </w:tc>
      </w:tr>
      <w:tr w:rsidR="00704B90" w:rsidRPr="00E37C4B" w:rsidTr="005F1388">
        <w:tc>
          <w:tcPr>
            <w:tcW w:w="2145" w:type="pct"/>
          </w:tcPr>
          <w:p w:rsidR="00704B90" w:rsidRPr="009B5DD7" w:rsidRDefault="00F071A9" w:rsidP="009B5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62" w:hanging="162"/>
              <w:rPr>
                <w:rFonts w:ascii="Times New Roman" w:hAnsi="Times New Roman" w:cs="Times New Roman"/>
                <w:sz w:val="22"/>
                <w:szCs w:val="22"/>
              </w:rPr>
            </w:pPr>
            <w:r w:rsidRPr="00E37C4B">
              <w:rPr>
                <w:rFonts w:ascii="Times New Roman" w:hAnsi="Times New Roman" w:cs="Times New Roman"/>
                <w:sz w:val="22"/>
                <w:szCs w:val="22"/>
              </w:rPr>
              <w:t>Rental and rendering of service income</w:t>
            </w:r>
          </w:p>
        </w:tc>
        <w:tc>
          <w:tcPr>
            <w:tcW w:w="617" w:type="pct"/>
          </w:tcPr>
          <w:p w:rsidR="00704B90" w:rsidRPr="00E37C4B" w:rsidRDefault="00704B9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704B90" w:rsidRPr="00E37C4B" w:rsidRDefault="00704B9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704B90" w:rsidRPr="00E37C4B" w:rsidRDefault="00704B9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704B90" w:rsidRPr="00E37C4B" w:rsidRDefault="00704B9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704B90" w:rsidRPr="00E37C4B" w:rsidRDefault="00704B9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r w:rsidRPr="00E37C4B">
              <w:rPr>
                <w:rFonts w:ascii="Times New Roman" w:hAnsi="Times New Roman" w:cs="Times New Roman"/>
                <w:sz w:val="22"/>
                <w:szCs w:val="22"/>
                <w:lang w:bidi="ar-SA"/>
              </w:rPr>
              <w:t>211,244</w:t>
            </w:r>
          </w:p>
        </w:tc>
        <w:tc>
          <w:tcPr>
            <w:tcW w:w="143" w:type="pct"/>
          </w:tcPr>
          <w:p w:rsidR="00704B90" w:rsidRPr="00E37C4B" w:rsidRDefault="00704B9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p>
        </w:tc>
        <w:tc>
          <w:tcPr>
            <w:tcW w:w="570" w:type="pct"/>
          </w:tcPr>
          <w:p w:rsidR="00704B90" w:rsidRPr="00E37C4B" w:rsidRDefault="00704B9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r>
      <w:tr w:rsidR="002D03FB" w:rsidRPr="00E37C4B" w:rsidTr="005F1388">
        <w:tc>
          <w:tcPr>
            <w:tcW w:w="2145" w:type="pct"/>
          </w:tcPr>
          <w:p w:rsidR="00704B90" w:rsidRPr="00E37C4B" w:rsidRDefault="00D933E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highlight w:val="yellow"/>
              </w:rPr>
            </w:pPr>
            <w:r w:rsidRPr="00E37C4B">
              <w:rPr>
                <w:rFonts w:ascii="Times New Roman" w:hAnsi="Times New Roman" w:cs="Times New Roman"/>
                <w:sz w:val="22"/>
                <w:szCs w:val="22"/>
              </w:rPr>
              <w:t>Franchise income</w:t>
            </w:r>
          </w:p>
        </w:tc>
        <w:tc>
          <w:tcPr>
            <w:tcW w:w="617" w:type="pct"/>
          </w:tcPr>
          <w:p w:rsidR="00704B90" w:rsidRPr="00E37C4B" w:rsidRDefault="00704B9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704B90" w:rsidRPr="00E37C4B" w:rsidRDefault="00704B9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704B90" w:rsidRPr="00E37C4B" w:rsidRDefault="00704B9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704B90" w:rsidRPr="00E37C4B" w:rsidRDefault="00704B9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704B90" w:rsidRPr="00E37C4B" w:rsidRDefault="00704B9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r w:rsidRPr="00E37C4B">
              <w:rPr>
                <w:rFonts w:ascii="Times New Roman" w:hAnsi="Times New Roman" w:cs="Times New Roman"/>
                <w:sz w:val="22"/>
                <w:szCs w:val="22"/>
                <w:lang w:bidi="ar-SA"/>
              </w:rPr>
              <w:t>1,300</w:t>
            </w:r>
          </w:p>
        </w:tc>
        <w:tc>
          <w:tcPr>
            <w:tcW w:w="143" w:type="pct"/>
          </w:tcPr>
          <w:p w:rsidR="00704B90" w:rsidRPr="00E37C4B" w:rsidRDefault="00704B9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p>
        </w:tc>
        <w:tc>
          <w:tcPr>
            <w:tcW w:w="570" w:type="pct"/>
          </w:tcPr>
          <w:p w:rsidR="00704B90" w:rsidRPr="00E37C4B" w:rsidRDefault="0070032D" w:rsidP="00056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388"/>
              <w:jc w:val="center"/>
              <w:rPr>
                <w:rFonts w:ascii="Times New Roman" w:hAnsi="Times New Roman" w:cs="Times New Roman"/>
                <w:color w:val="000000" w:themeColor="text1"/>
                <w:sz w:val="22"/>
                <w:szCs w:val="22"/>
              </w:rPr>
            </w:pPr>
            <w:r w:rsidRPr="00E37C4B">
              <w:rPr>
                <w:rFonts w:ascii="Times New Roman" w:hAnsi="Times New Roman" w:cs="Times New Roman"/>
                <w:color w:val="000000" w:themeColor="text1"/>
                <w:sz w:val="22"/>
                <w:szCs w:val="22"/>
              </w:rPr>
              <w:t>5,275</w:t>
            </w:r>
          </w:p>
        </w:tc>
      </w:tr>
      <w:tr w:rsidR="001F5160" w:rsidRPr="00E37C4B" w:rsidTr="005F1388">
        <w:tc>
          <w:tcPr>
            <w:tcW w:w="2145" w:type="pct"/>
          </w:tcPr>
          <w:p w:rsidR="001F5160" w:rsidRPr="00E37C4B" w:rsidRDefault="001F5160" w:rsidP="00E37C4B">
            <w:pPr>
              <w:autoSpaceDE w:val="0"/>
              <w:autoSpaceDN w:val="0"/>
              <w:adjustRightInd w:val="0"/>
              <w:spacing w:line="200" w:lineRule="atLeast"/>
              <w:ind w:left="540" w:hanging="558"/>
              <w:rPr>
                <w:rFonts w:ascii="Times New Roman" w:hAnsi="Times New Roman" w:cs="Times New Roman"/>
                <w:sz w:val="22"/>
                <w:szCs w:val="22"/>
                <w:lang w:bidi="ar-SA"/>
              </w:rPr>
            </w:pPr>
            <w:r w:rsidRPr="00E37C4B">
              <w:rPr>
                <w:rFonts w:ascii="Times New Roman" w:hAnsi="Times New Roman" w:cs="Times New Roman"/>
                <w:sz w:val="22"/>
                <w:szCs w:val="22"/>
              </w:rPr>
              <w:t>Other income</w:t>
            </w:r>
          </w:p>
        </w:tc>
        <w:tc>
          <w:tcPr>
            <w:tcW w:w="617"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1F5160" w:rsidRPr="00E37C4B" w:rsidRDefault="00DD1A0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r>
              <w:rPr>
                <w:rFonts w:ascii="Times New Roman" w:hAnsi="Times New Roman" w:cs="Times New Roman"/>
                <w:sz w:val="22"/>
                <w:szCs w:val="22"/>
                <w:lang w:bidi="ar-SA"/>
              </w:rPr>
              <w:t>29,738</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p>
        </w:tc>
        <w:tc>
          <w:tcPr>
            <w:tcW w:w="57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spacing w:line="200" w:lineRule="atLeast"/>
              <w:ind w:left="-108" w:right="-107"/>
              <w:jc w:val="center"/>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81</w:t>
            </w:r>
          </w:p>
        </w:tc>
      </w:tr>
      <w:tr w:rsidR="001F5160" w:rsidRPr="00E37C4B" w:rsidTr="005F1388">
        <w:tc>
          <w:tcPr>
            <w:tcW w:w="2145" w:type="pct"/>
          </w:tcPr>
          <w:p w:rsidR="001F5160" w:rsidRPr="00E37C4B" w:rsidRDefault="001F5160" w:rsidP="00E37C4B">
            <w:pPr>
              <w:autoSpaceDE w:val="0"/>
              <w:autoSpaceDN w:val="0"/>
              <w:adjustRightInd w:val="0"/>
              <w:spacing w:line="200" w:lineRule="atLeast"/>
              <w:ind w:left="540" w:hanging="558"/>
              <w:rPr>
                <w:rFonts w:ascii="Times New Roman" w:hAnsi="Times New Roman" w:cs="Times New Roman"/>
                <w:sz w:val="22"/>
                <w:szCs w:val="22"/>
                <w:cs/>
              </w:rPr>
            </w:pPr>
            <w:r w:rsidRPr="00E37C4B">
              <w:rPr>
                <w:rFonts w:ascii="Times New Roman" w:hAnsi="Times New Roman" w:cs="Times New Roman"/>
                <w:sz w:val="22"/>
                <w:szCs w:val="22"/>
              </w:rPr>
              <w:t>Purchase of goods</w:t>
            </w:r>
          </w:p>
        </w:tc>
        <w:tc>
          <w:tcPr>
            <w:tcW w:w="617"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r w:rsidRPr="00E37C4B">
              <w:rPr>
                <w:rFonts w:ascii="Times New Roman" w:hAnsi="Times New Roman" w:cs="Times New Roman"/>
                <w:sz w:val="22"/>
                <w:szCs w:val="22"/>
                <w:lang w:bidi="ar-SA"/>
              </w:rPr>
              <w:t>2,027,019</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p>
        </w:tc>
        <w:tc>
          <w:tcPr>
            <w:tcW w:w="57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spacing w:line="200" w:lineRule="atLeast"/>
              <w:ind w:left="-108" w:right="-107"/>
              <w:jc w:val="center"/>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2,262,621</w:t>
            </w:r>
          </w:p>
        </w:tc>
      </w:tr>
      <w:tr w:rsidR="001F5160" w:rsidRPr="00E37C4B" w:rsidTr="005F1388">
        <w:tc>
          <w:tcPr>
            <w:tcW w:w="2145" w:type="pct"/>
          </w:tcPr>
          <w:p w:rsidR="001F5160" w:rsidRPr="00E37C4B" w:rsidRDefault="001F5160" w:rsidP="00E37C4B">
            <w:pPr>
              <w:autoSpaceDE w:val="0"/>
              <w:autoSpaceDN w:val="0"/>
              <w:adjustRightInd w:val="0"/>
              <w:spacing w:line="200" w:lineRule="atLeast"/>
              <w:ind w:left="540" w:hanging="558"/>
              <w:rPr>
                <w:rFonts w:ascii="Times New Roman" w:hAnsi="Times New Roman" w:cs="Times New Roman"/>
                <w:sz w:val="22"/>
                <w:szCs w:val="22"/>
                <w:cs/>
              </w:rPr>
            </w:pPr>
            <w:r w:rsidRPr="00E37C4B">
              <w:rPr>
                <w:rFonts w:ascii="Times New Roman" w:hAnsi="Times New Roman" w:cs="Times New Roman"/>
                <w:sz w:val="22"/>
                <w:szCs w:val="22"/>
              </w:rPr>
              <w:t>Dividend income</w:t>
            </w:r>
          </w:p>
        </w:tc>
        <w:tc>
          <w:tcPr>
            <w:tcW w:w="617"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r w:rsidRPr="00E37C4B">
              <w:rPr>
                <w:rFonts w:ascii="Times New Roman" w:hAnsi="Times New Roman" w:cs="Times New Roman"/>
                <w:sz w:val="22"/>
                <w:szCs w:val="22"/>
                <w:lang w:bidi="ar-SA"/>
              </w:rPr>
              <w:t>500,000</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p>
        </w:tc>
        <w:tc>
          <w:tcPr>
            <w:tcW w:w="57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spacing w:line="200" w:lineRule="atLeast"/>
              <w:ind w:left="-108" w:right="-107"/>
              <w:jc w:val="center"/>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100,000</w:t>
            </w:r>
          </w:p>
        </w:tc>
      </w:tr>
      <w:tr w:rsidR="001F5160" w:rsidRPr="00E37C4B" w:rsidTr="005F1388">
        <w:tc>
          <w:tcPr>
            <w:tcW w:w="2145" w:type="pct"/>
          </w:tcPr>
          <w:p w:rsidR="001F5160" w:rsidRPr="00E37C4B" w:rsidRDefault="001F5160" w:rsidP="00E37C4B">
            <w:pPr>
              <w:autoSpaceDE w:val="0"/>
              <w:autoSpaceDN w:val="0"/>
              <w:adjustRightInd w:val="0"/>
              <w:spacing w:line="200" w:lineRule="atLeast"/>
              <w:ind w:left="540" w:hanging="558"/>
              <w:rPr>
                <w:rFonts w:ascii="Times New Roman" w:hAnsi="Times New Roman" w:cs="Times New Roman"/>
                <w:sz w:val="22"/>
                <w:szCs w:val="22"/>
                <w:cs/>
              </w:rPr>
            </w:pPr>
            <w:r w:rsidRPr="00E37C4B">
              <w:rPr>
                <w:rFonts w:ascii="Times New Roman" w:hAnsi="Times New Roman" w:cs="Times New Roman"/>
                <w:sz w:val="22"/>
                <w:szCs w:val="22"/>
              </w:rPr>
              <w:t>Rental and service expense</w:t>
            </w:r>
          </w:p>
        </w:tc>
        <w:tc>
          <w:tcPr>
            <w:tcW w:w="617"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1F5160" w:rsidRPr="00E37C4B" w:rsidRDefault="00F47F5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145,069</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p>
        </w:tc>
        <w:tc>
          <w:tcPr>
            <w:tcW w:w="570" w:type="pct"/>
          </w:tcPr>
          <w:p w:rsidR="001F5160" w:rsidRPr="00E37C4B" w:rsidRDefault="00F47F5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spacing w:line="200" w:lineRule="atLeast"/>
              <w:ind w:left="-108" w:right="-107"/>
              <w:jc w:val="center"/>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97,648</w:t>
            </w:r>
          </w:p>
        </w:tc>
      </w:tr>
      <w:tr w:rsidR="001F5160" w:rsidRPr="00E37C4B" w:rsidTr="005F1388">
        <w:tc>
          <w:tcPr>
            <w:tcW w:w="2145" w:type="pct"/>
          </w:tcPr>
          <w:p w:rsidR="001F5160" w:rsidRPr="00E37C4B" w:rsidRDefault="001F5160" w:rsidP="00E37C4B">
            <w:pPr>
              <w:autoSpaceDE w:val="0"/>
              <w:autoSpaceDN w:val="0"/>
              <w:adjustRightInd w:val="0"/>
              <w:spacing w:line="200" w:lineRule="atLeast"/>
              <w:ind w:left="540" w:hanging="558"/>
              <w:rPr>
                <w:rFonts w:ascii="Times New Roman" w:hAnsi="Times New Roman" w:cs="Times New Roman"/>
                <w:sz w:val="22"/>
                <w:szCs w:val="22"/>
              </w:rPr>
            </w:pPr>
            <w:r w:rsidRPr="00E37C4B">
              <w:rPr>
                <w:rFonts w:ascii="Times New Roman" w:hAnsi="Times New Roman" w:cs="Times New Roman"/>
                <w:sz w:val="22"/>
                <w:szCs w:val="22"/>
              </w:rPr>
              <w:t>Amortization leasehold right</w:t>
            </w:r>
          </w:p>
        </w:tc>
        <w:tc>
          <w:tcPr>
            <w:tcW w:w="617"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5,479</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p>
        </w:tc>
        <w:tc>
          <w:tcPr>
            <w:tcW w:w="57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spacing w:line="200" w:lineRule="atLeast"/>
              <w:ind w:left="-108" w:right="-107"/>
              <w:jc w:val="center"/>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5,479</w:t>
            </w:r>
          </w:p>
        </w:tc>
      </w:tr>
      <w:tr w:rsidR="001F5160" w:rsidRPr="00E37C4B" w:rsidTr="005F1388">
        <w:tc>
          <w:tcPr>
            <w:tcW w:w="2145" w:type="pct"/>
          </w:tcPr>
          <w:p w:rsidR="001F5160" w:rsidRPr="00E37C4B" w:rsidRDefault="00F071A9" w:rsidP="00E37C4B">
            <w:pPr>
              <w:autoSpaceDE w:val="0"/>
              <w:autoSpaceDN w:val="0"/>
              <w:adjustRightInd w:val="0"/>
              <w:spacing w:line="200" w:lineRule="atLeast"/>
              <w:ind w:left="540" w:hanging="558"/>
              <w:rPr>
                <w:rFonts w:ascii="Times New Roman" w:hAnsi="Times New Roman" w:cs="Times New Roman"/>
                <w:sz w:val="22"/>
                <w:szCs w:val="22"/>
                <w:cs/>
              </w:rPr>
            </w:pPr>
            <w:r w:rsidRPr="00E37C4B">
              <w:rPr>
                <w:rFonts w:ascii="Times New Roman" w:hAnsi="Times New Roman" w:cs="Times New Roman"/>
                <w:sz w:val="22"/>
                <w:szCs w:val="22"/>
              </w:rPr>
              <w:t>Finance cost</w:t>
            </w:r>
          </w:p>
        </w:tc>
        <w:tc>
          <w:tcPr>
            <w:tcW w:w="617"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jc w:val="both"/>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4,655</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both"/>
              <w:rPr>
                <w:rFonts w:ascii="Times New Roman" w:hAnsi="Times New Roman" w:cs="Times New Roman"/>
                <w:sz w:val="22"/>
                <w:szCs w:val="22"/>
                <w:lang w:bidi="ar-SA"/>
              </w:rPr>
            </w:pPr>
          </w:p>
        </w:tc>
        <w:tc>
          <w:tcPr>
            <w:tcW w:w="57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spacing w:line="200" w:lineRule="atLeast"/>
              <w:ind w:left="-108" w:right="-107"/>
              <w:jc w:val="center"/>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3,567</w:t>
            </w:r>
          </w:p>
        </w:tc>
      </w:tr>
      <w:tr w:rsidR="001F5160" w:rsidRPr="00E37C4B" w:rsidTr="005F1388">
        <w:tc>
          <w:tcPr>
            <w:tcW w:w="2145" w:type="pct"/>
          </w:tcPr>
          <w:p w:rsidR="001F5160" w:rsidRPr="00E37C4B" w:rsidRDefault="001F5160" w:rsidP="00E37C4B">
            <w:pPr>
              <w:autoSpaceDE w:val="0"/>
              <w:autoSpaceDN w:val="0"/>
              <w:adjustRightInd w:val="0"/>
              <w:spacing w:line="200" w:lineRule="atLeast"/>
              <w:ind w:left="540" w:hanging="558"/>
              <w:rPr>
                <w:rFonts w:ascii="Times New Roman" w:hAnsi="Times New Roman" w:cs="Times New Roman"/>
                <w:sz w:val="22"/>
                <w:szCs w:val="22"/>
              </w:rPr>
            </w:pPr>
            <w:r w:rsidRPr="00E37C4B">
              <w:rPr>
                <w:rFonts w:ascii="Times New Roman" w:hAnsi="Times New Roman" w:cs="Times New Roman"/>
                <w:sz w:val="22"/>
                <w:szCs w:val="22"/>
              </w:rPr>
              <w:t>Other selling and administrative expense</w:t>
            </w:r>
          </w:p>
        </w:tc>
        <w:tc>
          <w:tcPr>
            <w:tcW w:w="617"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1F5160" w:rsidRPr="00E37C4B" w:rsidRDefault="00084FC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color w:val="000000" w:themeColor="text1"/>
                <w:sz w:val="22"/>
                <w:szCs w:val="22"/>
                <w:lang w:bidi="ar-SA"/>
              </w:rPr>
            </w:pPr>
            <w:r w:rsidRPr="00084FC1">
              <w:rPr>
                <w:rFonts w:ascii="Times New Roman" w:hAnsi="Times New Roman" w:cs="Times New Roman"/>
                <w:color w:val="000000" w:themeColor="text1"/>
                <w:sz w:val="22"/>
                <w:szCs w:val="22"/>
                <w:lang w:bidi="ar-SA"/>
              </w:rPr>
              <w:t>29,529</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p>
        </w:tc>
        <w:tc>
          <w:tcPr>
            <w:tcW w:w="570" w:type="pct"/>
          </w:tcPr>
          <w:p w:rsidR="001F5160" w:rsidRPr="00E37C4B" w:rsidRDefault="00F47F5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spacing w:line="200" w:lineRule="atLeast"/>
              <w:ind w:left="-108" w:right="-107"/>
              <w:jc w:val="center"/>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15,921</w:t>
            </w:r>
          </w:p>
        </w:tc>
      </w:tr>
      <w:tr w:rsidR="001F5160" w:rsidRPr="00E37C4B" w:rsidTr="005F1388">
        <w:tc>
          <w:tcPr>
            <w:tcW w:w="2145" w:type="pct"/>
          </w:tcPr>
          <w:p w:rsidR="001F5160" w:rsidRPr="00E37C4B" w:rsidRDefault="00F071A9" w:rsidP="00E37C4B">
            <w:pPr>
              <w:autoSpaceDE w:val="0"/>
              <w:autoSpaceDN w:val="0"/>
              <w:adjustRightInd w:val="0"/>
              <w:spacing w:line="200" w:lineRule="atLeast"/>
              <w:ind w:left="540" w:hanging="558"/>
              <w:rPr>
                <w:rFonts w:ascii="Times New Roman" w:hAnsi="Times New Roman" w:cs="Times New Roman"/>
                <w:sz w:val="22"/>
                <w:szCs w:val="22"/>
                <w:cs/>
              </w:rPr>
            </w:pPr>
            <w:r>
              <w:rPr>
                <w:rFonts w:ascii="Times New Roman" w:hAnsi="Times New Roman" w:cs="Times New Roman"/>
                <w:sz w:val="22"/>
                <w:szCs w:val="22"/>
              </w:rPr>
              <w:t>Interest income</w:t>
            </w:r>
          </w:p>
        </w:tc>
        <w:tc>
          <w:tcPr>
            <w:tcW w:w="617"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autoSpaceDE w:val="0"/>
              <w:autoSpaceDN w:val="0"/>
              <w:adjustRightInd w:val="0"/>
              <w:spacing w:line="200" w:lineRule="atLeast"/>
              <w:ind w:left="-108" w:right="-107"/>
              <w:jc w:val="center"/>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36</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jc w:val="both"/>
              <w:rPr>
                <w:rFonts w:ascii="Times New Roman" w:hAnsi="Times New Roman" w:cs="Times New Roman"/>
                <w:sz w:val="22"/>
                <w:szCs w:val="22"/>
                <w:lang w:bidi="ar-SA"/>
              </w:rPr>
            </w:pPr>
          </w:p>
        </w:tc>
        <w:tc>
          <w:tcPr>
            <w:tcW w:w="57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spacing w:line="200" w:lineRule="atLeast"/>
              <w:ind w:right="-107"/>
              <w:jc w:val="center"/>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118</w:t>
            </w:r>
          </w:p>
        </w:tc>
      </w:tr>
      <w:tr w:rsidR="00F47F5E" w:rsidRPr="00E37C4B" w:rsidTr="005F1388">
        <w:tblPrEx>
          <w:tblLook w:val="01E0" w:firstRow="1" w:lastRow="1" w:firstColumn="1" w:lastColumn="1" w:noHBand="0" w:noVBand="0"/>
        </w:tblPrEx>
        <w:trPr>
          <w:trHeight w:val="92"/>
        </w:trPr>
        <w:tc>
          <w:tcPr>
            <w:tcW w:w="2145" w:type="pct"/>
          </w:tcPr>
          <w:p w:rsidR="00F47F5E" w:rsidRPr="00E37C4B" w:rsidRDefault="00F47F5E" w:rsidP="00E37C4B">
            <w:pPr>
              <w:autoSpaceDE w:val="0"/>
              <w:autoSpaceDN w:val="0"/>
              <w:adjustRightInd w:val="0"/>
              <w:spacing w:line="200" w:lineRule="atLeast"/>
              <w:ind w:left="540" w:hanging="558"/>
              <w:rPr>
                <w:rFonts w:ascii="Times New Roman" w:hAnsi="Times New Roman" w:cs="Times New Roman"/>
                <w:sz w:val="22"/>
                <w:szCs w:val="22"/>
                <w:cs/>
              </w:rPr>
            </w:pPr>
            <w:r w:rsidRPr="00E37C4B">
              <w:rPr>
                <w:rFonts w:ascii="Times New Roman" w:hAnsi="Times New Roman" w:cs="Times New Roman"/>
                <w:sz w:val="22"/>
                <w:szCs w:val="22"/>
              </w:rPr>
              <w:t>Purchase of property</w:t>
            </w:r>
          </w:p>
        </w:tc>
        <w:tc>
          <w:tcPr>
            <w:tcW w:w="617" w:type="pct"/>
          </w:tcPr>
          <w:p w:rsidR="00F47F5E" w:rsidRPr="00E37C4B" w:rsidRDefault="00F47F5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rPr>
            </w:pPr>
            <w:r w:rsidRPr="00E37C4B">
              <w:rPr>
                <w:rFonts w:ascii="Times New Roman" w:hAnsi="Times New Roman" w:cs="Times New Roman"/>
                <w:sz w:val="22"/>
                <w:szCs w:val="22"/>
              </w:rPr>
              <w:t>-</w:t>
            </w:r>
          </w:p>
        </w:tc>
        <w:tc>
          <w:tcPr>
            <w:tcW w:w="143" w:type="pct"/>
          </w:tcPr>
          <w:p w:rsidR="00F47F5E" w:rsidRPr="00E37C4B" w:rsidRDefault="00F47F5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rPr>
            </w:pPr>
          </w:p>
        </w:tc>
        <w:tc>
          <w:tcPr>
            <w:tcW w:w="619" w:type="pct"/>
          </w:tcPr>
          <w:p w:rsidR="00F47F5E" w:rsidRPr="00E37C4B" w:rsidRDefault="00F47F5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rPr>
            </w:pPr>
            <w:r w:rsidRPr="00E37C4B">
              <w:rPr>
                <w:rFonts w:ascii="Times New Roman" w:hAnsi="Times New Roman" w:cs="Times New Roman"/>
                <w:sz w:val="22"/>
                <w:szCs w:val="22"/>
              </w:rPr>
              <w:t>-</w:t>
            </w:r>
          </w:p>
        </w:tc>
        <w:tc>
          <w:tcPr>
            <w:tcW w:w="143" w:type="pct"/>
          </w:tcPr>
          <w:p w:rsidR="00F47F5E" w:rsidRPr="00E37C4B" w:rsidRDefault="00F47F5E"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200" w:lineRule="atLeast"/>
              <w:ind w:left="-108" w:right="-131"/>
              <w:rPr>
                <w:rFonts w:ascii="Times New Roman" w:hAnsi="Times New Roman" w:cs="Times New Roman"/>
                <w:sz w:val="22"/>
              </w:rPr>
            </w:pPr>
          </w:p>
        </w:tc>
        <w:tc>
          <w:tcPr>
            <w:tcW w:w="620" w:type="pct"/>
          </w:tcPr>
          <w:p w:rsidR="00F47F5E" w:rsidRPr="00E37C4B" w:rsidRDefault="00F47F5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rPr>
            </w:pPr>
            <w:r w:rsidRPr="00E37C4B">
              <w:rPr>
                <w:rFonts w:ascii="Times New Roman" w:hAnsi="Times New Roman" w:cs="Times New Roman"/>
                <w:sz w:val="22"/>
                <w:szCs w:val="22"/>
              </w:rPr>
              <w:t>7,052</w:t>
            </w:r>
          </w:p>
        </w:tc>
        <w:tc>
          <w:tcPr>
            <w:tcW w:w="143" w:type="pct"/>
          </w:tcPr>
          <w:p w:rsidR="00F47F5E" w:rsidRPr="00E37C4B" w:rsidRDefault="00F47F5E"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200" w:lineRule="atLeast"/>
              <w:ind w:left="-108" w:right="-131"/>
              <w:jc w:val="both"/>
              <w:rPr>
                <w:rFonts w:ascii="Times New Roman" w:hAnsi="Times New Roman" w:cs="Times New Roman"/>
                <w:sz w:val="22"/>
              </w:rPr>
            </w:pPr>
          </w:p>
        </w:tc>
        <w:tc>
          <w:tcPr>
            <w:tcW w:w="570" w:type="pct"/>
          </w:tcPr>
          <w:p w:rsidR="00F47F5E" w:rsidRPr="00E37C4B" w:rsidRDefault="00F47F5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jc w:val="center"/>
              <w:rPr>
                <w:rFonts w:ascii="Times New Roman" w:hAnsi="Times New Roman" w:cs="Times New Roman"/>
                <w:sz w:val="22"/>
                <w:szCs w:val="22"/>
              </w:rPr>
            </w:pPr>
            <w:r w:rsidRPr="00E37C4B">
              <w:rPr>
                <w:rFonts w:ascii="Times New Roman" w:hAnsi="Times New Roman" w:cs="Times New Roman"/>
                <w:sz w:val="22"/>
                <w:szCs w:val="22"/>
              </w:rPr>
              <w:t>3,525</w:t>
            </w:r>
          </w:p>
        </w:tc>
      </w:tr>
      <w:tr w:rsidR="00F47F5E" w:rsidRPr="00E37C4B" w:rsidTr="005F1388">
        <w:tblPrEx>
          <w:tblLook w:val="01E0" w:firstRow="1" w:lastRow="1" w:firstColumn="1" w:lastColumn="1" w:noHBand="0" w:noVBand="0"/>
        </w:tblPrEx>
        <w:tc>
          <w:tcPr>
            <w:tcW w:w="2145" w:type="pct"/>
          </w:tcPr>
          <w:p w:rsidR="00F47F5E" w:rsidRPr="00E37C4B" w:rsidRDefault="00F47F5E" w:rsidP="00E37C4B">
            <w:pPr>
              <w:autoSpaceDE w:val="0"/>
              <w:autoSpaceDN w:val="0"/>
              <w:adjustRightInd w:val="0"/>
              <w:spacing w:line="200" w:lineRule="atLeast"/>
              <w:ind w:left="540" w:hanging="558"/>
              <w:rPr>
                <w:rFonts w:ascii="Times New Roman" w:hAnsi="Times New Roman" w:cs="Times New Roman"/>
                <w:sz w:val="22"/>
                <w:szCs w:val="22"/>
              </w:rPr>
            </w:pPr>
          </w:p>
        </w:tc>
        <w:tc>
          <w:tcPr>
            <w:tcW w:w="617" w:type="pct"/>
          </w:tcPr>
          <w:p w:rsidR="00F47F5E" w:rsidRPr="00E37C4B" w:rsidRDefault="00F47F5E"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line="200" w:lineRule="atLeast"/>
              <w:ind w:left="-108" w:right="-276"/>
              <w:rPr>
                <w:rFonts w:ascii="Times New Roman" w:hAnsi="Times New Roman" w:cs="Times New Roman"/>
                <w:sz w:val="22"/>
              </w:rPr>
            </w:pPr>
          </w:p>
        </w:tc>
        <w:tc>
          <w:tcPr>
            <w:tcW w:w="143" w:type="pct"/>
          </w:tcPr>
          <w:p w:rsidR="00F47F5E" w:rsidRPr="00E37C4B" w:rsidRDefault="00F47F5E"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200" w:lineRule="atLeast"/>
              <w:ind w:right="-131"/>
              <w:rPr>
                <w:rFonts w:ascii="Times New Roman" w:hAnsi="Times New Roman" w:cs="Times New Roman"/>
                <w:sz w:val="22"/>
              </w:rPr>
            </w:pPr>
          </w:p>
        </w:tc>
        <w:tc>
          <w:tcPr>
            <w:tcW w:w="619" w:type="pct"/>
          </w:tcPr>
          <w:p w:rsidR="00F47F5E" w:rsidRPr="00E37C4B" w:rsidRDefault="00F47F5E"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line="200" w:lineRule="atLeast"/>
              <w:ind w:left="-108" w:right="-276"/>
              <w:rPr>
                <w:rFonts w:ascii="Times New Roman" w:hAnsi="Times New Roman" w:cs="Times New Roman"/>
                <w:sz w:val="22"/>
              </w:rPr>
            </w:pPr>
          </w:p>
        </w:tc>
        <w:tc>
          <w:tcPr>
            <w:tcW w:w="143" w:type="pct"/>
          </w:tcPr>
          <w:p w:rsidR="00F47F5E" w:rsidRPr="00E37C4B" w:rsidRDefault="00F47F5E"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200" w:lineRule="atLeast"/>
              <w:ind w:left="-108" w:right="-131"/>
              <w:rPr>
                <w:rFonts w:ascii="Times New Roman" w:hAnsi="Times New Roman" w:cs="Times New Roman"/>
                <w:sz w:val="22"/>
              </w:rPr>
            </w:pPr>
          </w:p>
        </w:tc>
        <w:tc>
          <w:tcPr>
            <w:tcW w:w="620" w:type="pct"/>
          </w:tcPr>
          <w:p w:rsidR="00F47F5E" w:rsidRPr="00E37C4B" w:rsidRDefault="00F47F5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rPr>
            </w:pPr>
          </w:p>
        </w:tc>
        <w:tc>
          <w:tcPr>
            <w:tcW w:w="143" w:type="pct"/>
          </w:tcPr>
          <w:p w:rsidR="00F47F5E" w:rsidRPr="00E37C4B" w:rsidRDefault="00F47F5E"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200" w:lineRule="atLeast"/>
              <w:ind w:left="-108" w:right="-131"/>
              <w:jc w:val="both"/>
              <w:rPr>
                <w:rFonts w:ascii="Times New Roman" w:hAnsi="Times New Roman" w:cs="Times New Roman"/>
                <w:sz w:val="22"/>
              </w:rPr>
            </w:pPr>
          </w:p>
        </w:tc>
        <w:tc>
          <w:tcPr>
            <w:tcW w:w="570" w:type="pct"/>
          </w:tcPr>
          <w:p w:rsidR="00F47F5E" w:rsidRPr="00E37C4B" w:rsidRDefault="00F47F5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jc w:val="center"/>
              <w:rPr>
                <w:rFonts w:ascii="Times New Roman" w:hAnsi="Times New Roman" w:cs="Times New Roman"/>
                <w:sz w:val="22"/>
                <w:szCs w:val="22"/>
              </w:rPr>
            </w:pPr>
          </w:p>
        </w:tc>
      </w:tr>
      <w:tr w:rsidR="001F5160" w:rsidRPr="00E37C4B" w:rsidTr="005F1388">
        <w:tblPrEx>
          <w:tblLook w:val="01E0" w:firstRow="1" w:lastRow="1" w:firstColumn="1" w:lastColumn="1" w:noHBand="0" w:noVBand="0"/>
        </w:tblPrEx>
        <w:tc>
          <w:tcPr>
            <w:tcW w:w="2145" w:type="pct"/>
          </w:tcPr>
          <w:p w:rsidR="001F5160" w:rsidRPr="00E37C4B" w:rsidRDefault="001F5160" w:rsidP="00E37C4B">
            <w:pPr>
              <w:autoSpaceDE w:val="0"/>
              <w:autoSpaceDN w:val="0"/>
              <w:adjustRightInd w:val="0"/>
              <w:spacing w:line="200" w:lineRule="atLeast"/>
              <w:ind w:left="540" w:hanging="558"/>
              <w:jc w:val="thaiDistribute"/>
              <w:rPr>
                <w:rFonts w:ascii="Times New Roman" w:hAnsi="Times New Roman" w:cs="Times New Roman"/>
                <w:b/>
                <w:bCs/>
                <w:sz w:val="22"/>
                <w:szCs w:val="22"/>
                <w:cs/>
              </w:rPr>
            </w:pPr>
            <w:r w:rsidRPr="00E37C4B">
              <w:rPr>
                <w:rFonts w:ascii="Times New Roman" w:hAnsi="Times New Roman" w:cs="Times New Roman"/>
                <w:b/>
                <w:bCs/>
                <w:sz w:val="22"/>
                <w:szCs w:val="22"/>
              </w:rPr>
              <w:t>Associate</w:t>
            </w:r>
          </w:p>
        </w:tc>
        <w:tc>
          <w:tcPr>
            <w:tcW w:w="617"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619"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62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57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spacing w:line="200" w:lineRule="atLeast"/>
              <w:ind w:left="-108" w:right="-107"/>
              <w:rPr>
                <w:rFonts w:ascii="Times New Roman" w:hAnsi="Times New Roman" w:cs="Times New Roman"/>
                <w:b/>
                <w:bCs/>
                <w:color w:val="000000" w:themeColor="text1"/>
                <w:sz w:val="22"/>
                <w:szCs w:val="22"/>
                <w:lang w:bidi="ar-SA"/>
              </w:rPr>
            </w:pPr>
          </w:p>
        </w:tc>
      </w:tr>
      <w:tr w:rsidR="001F5160" w:rsidRPr="00E37C4B" w:rsidTr="005F1388">
        <w:tblPrEx>
          <w:tblLook w:val="01E0" w:firstRow="1" w:lastRow="1" w:firstColumn="1" w:lastColumn="1" w:noHBand="0" w:noVBand="0"/>
        </w:tblPrEx>
        <w:tc>
          <w:tcPr>
            <w:tcW w:w="2145" w:type="pct"/>
          </w:tcPr>
          <w:p w:rsidR="001F5160" w:rsidRPr="00E37C4B" w:rsidRDefault="001F5160" w:rsidP="00E37C4B">
            <w:pPr>
              <w:autoSpaceDE w:val="0"/>
              <w:autoSpaceDN w:val="0"/>
              <w:adjustRightInd w:val="0"/>
              <w:spacing w:line="200" w:lineRule="atLeast"/>
              <w:ind w:left="540" w:hanging="558"/>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rPr>
              <w:t>Sale of goods</w:t>
            </w:r>
          </w:p>
        </w:tc>
        <w:tc>
          <w:tcPr>
            <w:tcW w:w="617"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lang w:bidi="ar-SA"/>
              </w:rPr>
              <w:t>135,967</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57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lang w:bidi="ar-SA"/>
              </w:rPr>
              <w:t>135,967</w:t>
            </w:r>
          </w:p>
        </w:tc>
      </w:tr>
      <w:tr w:rsidR="001F5160" w:rsidRPr="00E37C4B" w:rsidTr="005F1388">
        <w:tblPrEx>
          <w:tblLook w:val="01E0" w:firstRow="1" w:lastRow="1" w:firstColumn="1" w:lastColumn="1" w:noHBand="0" w:noVBand="0"/>
        </w:tblPrEx>
        <w:tc>
          <w:tcPr>
            <w:tcW w:w="2145" w:type="pct"/>
          </w:tcPr>
          <w:p w:rsidR="001F5160" w:rsidRPr="00E37C4B" w:rsidRDefault="001F5160" w:rsidP="00E37C4B">
            <w:pPr>
              <w:autoSpaceDE w:val="0"/>
              <w:autoSpaceDN w:val="0"/>
              <w:adjustRightInd w:val="0"/>
              <w:spacing w:line="200" w:lineRule="atLeast"/>
              <w:ind w:left="540" w:hanging="558"/>
              <w:jc w:val="thaiDistribute"/>
              <w:rPr>
                <w:rFonts w:ascii="Times New Roman" w:hAnsi="Times New Roman" w:cs="Times New Roman"/>
                <w:sz w:val="22"/>
                <w:szCs w:val="22"/>
                <w:cs/>
              </w:rPr>
            </w:pPr>
            <w:r w:rsidRPr="00E37C4B">
              <w:rPr>
                <w:rFonts w:ascii="Times New Roman" w:hAnsi="Times New Roman" w:cs="Times New Roman"/>
                <w:sz w:val="22"/>
                <w:szCs w:val="22"/>
              </w:rPr>
              <w:t>Interest income</w:t>
            </w:r>
          </w:p>
        </w:tc>
        <w:tc>
          <w:tcPr>
            <w:tcW w:w="617"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lang w:bidi="ar-SA"/>
              </w:rPr>
              <w:t>72</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57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lang w:bidi="ar-SA"/>
              </w:rPr>
              <w:t>72</w:t>
            </w:r>
          </w:p>
        </w:tc>
      </w:tr>
      <w:tr w:rsidR="001F5160" w:rsidRPr="00E37C4B" w:rsidTr="005F1388">
        <w:tblPrEx>
          <w:tblLook w:val="01E0" w:firstRow="1" w:lastRow="1" w:firstColumn="1" w:lastColumn="1" w:noHBand="0" w:noVBand="0"/>
        </w:tblPrEx>
        <w:tc>
          <w:tcPr>
            <w:tcW w:w="2145" w:type="pct"/>
          </w:tcPr>
          <w:p w:rsidR="001F5160" w:rsidRPr="00E37C4B" w:rsidRDefault="001F5160" w:rsidP="00E37C4B">
            <w:pPr>
              <w:autoSpaceDE w:val="0"/>
              <w:autoSpaceDN w:val="0"/>
              <w:adjustRightInd w:val="0"/>
              <w:spacing w:line="200" w:lineRule="atLeast"/>
              <w:ind w:left="540" w:hanging="558"/>
              <w:jc w:val="thaiDistribute"/>
              <w:rPr>
                <w:rFonts w:ascii="Times New Roman" w:hAnsi="Times New Roman" w:cs="Times New Roman"/>
                <w:sz w:val="22"/>
                <w:szCs w:val="22"/>
              </w:rPr>
            </w:pPr>
          </w:p>
        </w:tc>
        <w:tc>
          <w:tcPr>
            <w:tcW w:w="617"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57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spacing w:line="200" w:lineRule="atLeast"/>
              <w:ind w:left="-108" w:right="-107"/>
              <w:rPr>
                <w:rFonts w:ascii="Times New Roman" w:hAnsi="Times New Roman" w:cs="Times New Roman"/>
                <w:sz w:val="22"/>
                <w:szCs w:val="22"/>
                <w:lang w:bidi="ar-SA"/>
              </w:rPr>
            </w:pPr>
          </w:p>
        </w:tc>
      </w:tr>
      <w:tr w:rsidR="00F071A9" w:rsidRPr="00E37C4B" w:rsidTr="005F1388">
        <w:tblPrEx>
          <w:tblLook w:val="01E0" w:firstRow="1" w:lastRow="1" w:firstColumn="1" w:lastColumn="1" w:noHBand="0" w:noVBand="0"/>
        </w:tblPrEx>
        <w:tc>
          <w:tcPr>
            <w:tcW w:w="2145" w:type="pct"/>
          </w:tcPr>
          <w:p w:rsidR="00F071A9" w:rsidRPr="00E37C4B" w:rsidRDefault="00F071A9" w:rsidP="00E37C4B">
            <w:pPr>
              <w:autoSpaceDE w:val="0"/>
              <w:autoSpaceDN w:val="0"/>
              <w:adjustRightInd w:val="0"/>
              <w:spacing w:line="200" w:lineRule="atLeast"/>
              <w:ind w:left="540" w:hanging="558"/>
              <w:rPr>
                <w:rFonts w:ascii="Times New Roman" w:hAnsi="Times New Roman" w:cs="Times New Roman"/>
                <w:b/>
                <w:bCs/>
                <w:sz w:val="22"/>
                <w:szCs w:val="22"/>
              </w:rPr>
            </w:pPr>
          </w:p>
        </w:tc>
        <w:tc>
          <w:tcPr>
            <w:tcW w:w="617" w:type="pct"/>
          </w:tcPr>
          <w:p w:rsidR="00F071A9" w:rsidRPr="00E37C4B" w:rsidRDefault="00F071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F071A9" w:rsidRPr="00E37C4B" w:rsidRDefault="00F071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F071A9" w:rsidRPr="00E37C4B" w:rsidRDefault="00F071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F071A9" w:rsidRPr="00E37C4B" w:rsidRDefault="00F071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F071A9" w:rsidRPr="00E37C4B" w:rsidRDefault="00F071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F071A9" w:rsidRPr="00E37C4B" w:rsidRDefault="00F071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570" w:type="pct"/>
          </w:tcPr>
          <w:p w:rsidR="00F071A9" w:rsidRPr="00E37C4B" w:rsidRDefault="00F071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spacing w:line="200" w:lineRule="atLeast"/>
              <w:ind w:left="-108" w:right="-107"/>
              <w:rPr>
                <w:rFonts w:ascii="Times New Roman" w:hAnsi="Times New Roman" w:cs="Times New Roman"/>
                <w:sz w:val="22"/>
                <w:szCs w:val="22"/>
                <w:lang w:bidi="ar-SA"/>
              </w:rPr>
            </w:pPr>
          </w:p>
        </w:tc>
      </w:tr>
      <w:tr w:rsidR="009B5DD7" w:rsidRPr="00E37C4B" w:rsidTr="005F1388">
        <w:tblPrEx>
          <w:tblLook w:val="01E0" w:firstRow="1" w:lastRow="1" w:firstColumn="1" w:lastColumn="1" w:noHBand="0" w:noVBand="0"/>
        </w:tblPrEx>
        <w:tc>
          <w:tcPr>
            <w:tcW w:w="2145" w:type="pct"/>
          </w:tcPr>
          <w:p w:rsidR="009B5DD7" w:rsidRPr="00E37C4B" w:rsidRDefault="009B5DD7" w:rsidP="00E37C4B">
            <w:pPr>
              <w:autoSpaceDE w:val="0"/>
              <w:autoSpaceDN w:val="0"/>
              <w:adjustRightInd w:val="0"/>
              <w:spacing w:line="200" w:lineRule="atLeast"/>
              <w:ind w:left="540" w:hanging="558"/>
              <w:rPr>
                <w:rFonts w:ascii="Times New Roman" w:hAnsi="Times New Roman" w:cs="Times New Roman"/>
                <w:b/>
                <w:bCs/>
                <w:sz w:val="22"/>
                <w:szCs w:val="22"/>
              </w:rPr>
            </w:pPr>
          </w:p>
        </w:tc>
        <w:tc>
          <w:tcPr>
            <w:tcW w:w="617"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570"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spacing w:line="200" w:lineRule="atLeast"/>
              <w:ind w:left="-108" w:right="-107"/>
              <w:rPr>
                <w:rFonts w:ascii="Times New Roman" w:hAnsi="Times New Roman" w:cs="Times New Roman"/>
                <w:sz w:val="22"/>
                <w:szCs w:val="22"/>
                <w:lang w:bidi="ar-SA"/>
              </w:rPr>
            </w:pPr>
          </w:p>
        </w:tc>
      </w:tr>
      <w:tr w:rsidR="009B5DD7" w:rsidRPr="00E37C4B" w:rsidTr="005F1388">
        <w:tblPrEx>
          <w:tblLook w:val="01E0" w:firstRow="1" w:lastRow="1" w:firstColumn="1" w:lastColumn="1" w:noHBand="0" w:noVBand="0"/>
        </w:tblPrEx>
        <w:tc>
          <w:tcPr>
            <w:tcW w:w="2145" w:type="pct"/>
          </w:tcPr>
          <w:p w:rsidR="009B5DD7" w:rsidRPr="00E37C4B" w:rsidRDefault="009B5DD7" w:rsidP="00E37C4B">
            <w:pPr>
              <w:autoSpaceDE w:val="0"/>
              <w:autoSpaceDN w:val="0"/>
              <w:adjustRightInd w:val="0"/>
              <w:spacing w:line="200" w:lineRule="atLeast"/>
              <w:ind w:left="540" w:hanging="558"/>
              <w:rPr>
                <w:rFonts w:ascii="Times New Roman" w:hAnsi="Times New Roman" w:cs="Times New Roman"/>
                <w:b/>
                <w:bCs/>
                <w:sz w:val="22"/>
                <w:szCs w:val="22"/>
              </w:rPr>
            </w:pPr>
          </w:p>
        </w:tc>
        <w:tc>
          <w:tcPr>
            <w:tcW w:w="617"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570"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spacing w:line="200" w:lineRule="atLeast"/>
              <w:ind w:left="-108" w:right="-107"/>
              <w:rPr>
                <w:rFonts w:ascii="Times New Roman" w:hAnsi="Times New Roman" w:cs="Times New Roman"/>
                <w:sz w:val="22"/>
                <w:szCs w:val="22"/>
                <w:lang w:bidi="ar-SA"/>
              </w:rPr>
            </w:pPr>
          </w:p>
        </w:tc>
      </w:tr>
      <w:tr w:rsidR="009B5DD7" w:rsidRPr="00E37C4B" w:rsidTr="005F1388">
        <w:tblPrEx>
          <w:tblLook w:val="01E0" w:firstRow="1" w:lastRow="1" w:firstColumn="1" w:lastColumn="1" w:noHBand="0" w:noVBand="0"/>
        </w:tblPrEx>
        <w:tc>
          <w:tcPr>
            <w:tcW w:w="2145" w:type="pct"/>
          </w:tcPr>
          <w:p w:rsidR="009B5DD7" w:rsidRPr="00E37C4B" w:rsidRDefault="009B5DD7" w:rsidP="00E37C4B">
            <w:pPr>
              <w:autoSpaceDE w:val="0"/>
              <w:autoSpaceDN w:val="0"/>
              <w:adjustRightInd w:val="0"/>
              <w:spacing w:line="200" w:lineRule="atLeast"/>
              <w:ind w:left="540" w:hanging="558"/>
              <w:rPr>
                <w:rFonts w:ascii="Times New Roman" w:hAnsi="Times New Roman" w:cs="Times New Roman"/>
                <w:b/>
                <w:bCs/>
                <w:sz w:val="22"/>
                <w:szCs w:val="22"/>
              </w:rPr>
            </w:pPr>
          </w:p>
        </w:tc>
        <w:tc>
          <w:tcPr>
            <w:tcW w:w="617"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570"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spacing w:line="200" w:lineRule="atLeast"/>
              <w:ind w:left="-108" w:right="-107"/>
              <w:rPr>
                <w:rFonts w:ascii="Times New Roman" w:hAnsi="Times New Roman" w:cs="Times New Roman"/>
                <w:sz w:val="22"/>
                <w:szCs w:val="22"/>
                <w:lang w:bidi="ar-SA"/>
              </w:rPr>
            </w:pPr>
          </w:p>
        </w:tc>
      </w:tr>
      <w:tr w:rsidR="009B5DD7" w:rsidRPr="00E37C4B" w:rsidTr="005F1388">
        <w:tblPrEx>
          <w:tblLook w:val="01E0" w:firstRow="1" w:lastRow="1" w:firstColumn="1" w:lastColumn="1" w:noHBand="0" w:noVBand="0"/>
        </w:tblPrEx>
        <w:tc>
          <w:tcPr>
            <w:tcW w:w="2145" w:type="pct"/>
          </w:tcPr>
          <w:p w:rsidR="009B5DD7" w:rsidRPr="00E37C4B" w:rsidRDefault="009B5DD7" w:rsidP="00E37C4B">
            <w:pPr>
              <w:autoSpaceDE w:val="0"/>
              <w:autoSpaceDN w:val="0"/>
              <w:adjustRightInd w:val="0"/>
              <w:spacing w:line="200" w:lineRule="atLeast"/>
              <w:ind w:left="540" w:hanging="558"/>
              <w:rPr>
                <w:rFonts w:ascii="Times New Roman" w:hAnsi="Times New Roman" w:cs="Times New Roman"/>
                <w:b/>
                <w:bCs/>
                <w:sz w:val="22"/>
                <w:szCs w:val="22"/>
              </w:rPr>
            </w:pPr>
          </w:p>
        </w:tc>
        <w:tc>
          <w:tcPr>
            <w:tcW w:w="617"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570"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spacing w:line="200" w:lineRule="atLeast"/>
              <w:ind w:left="-108" w:right="-107"/>
              <w:rPr>
                <w:rFonts w:ascii="Times New Roman" w:hAnsi="Times New Roman" w:cs="Times New Roman"/>
                <w:sz w:val="22"/>
                <w:szCs w:val="22"/>
                <w:lang w:bidi="ar-SA"/>
              </w:rPr>
            </w:pPr>
          </w:p>
        </w:tc>
      </w:tr>
      <w:tr w:rsidR="003750A1" w:rsidRPr="00E37C4B" w:rsidTr="005F1388">
        <w:tblPrEx>
          <w:tblLook w:val="01E0" w:firstRow="1" w:lastRow="1" w:firstColumn="1" w:lastColumn="1" w:noHBand="0" w:noVBand="0"/>
        </w:tblPrEx>
        <w:tc>
          <w:tcPr>
            <w:tcW w:w="2145" w:type="pct"/>
          </w:tcPr>
          <w:p w:rsidR="003750A1" w:rsidRPr="00E37C4B" w:rsidRDefault="003750A1" w:rsidP="00E37C4B">
            <w:pPr>
              <w:autoSpaceDE w:val="0"/>
              <w:autoSpaceDN w:val="0"/>
              <w:adjustRightInd w:val="0"/>
              <w:spacing w:line="200" w:lineRule="atLeast"/>
              <w:ind w:left="540" w:hanging="558"/>
              <w:rPr>
                <w:rFonts w:ascii="Times New Roman" w:hAnsi="Times New Roman" w:cs="Times New Roman"/>
                <w:b/>
                <w:bCs/>
                <w:sz w:val="22"/>
                <w:szCs w:val="22"/>
              </w:rPr>
            </w:pPr>
          </w:p>
        </w:tc>
        <w:tc>
          <w:tcPr>
            <w:tcW w:w="617" w:type="pct"/>
          </w:tcPr>
          <w:p w:rsidR="003750A1" w:rsidRPr="00E37C4B" w:rsidRDefault="003750A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3750A1" w:rsidRPr="00E37C4B" w:rsidRDefault="003750A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3750A1" w:rsidRPr="00E37C4B" w:rsidRDefault="003750A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3750A1" w:rsidRPr="00E37C4B" w:rsidRDefault="003750A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3750A1" w:rsidRPr="00E37C4B" w:rsidRDefault="003750A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3750A1" w:rsidRPr="00E37C4B" w:rsidRDefault="003750A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570" w:type="pct"/>
          </w:tcPr>
          <w:p w:rsidR="003750A1" w:rsidRPr="00E37C4B" w:rsidRDefault="003750A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spacing w:line="200" w:lineRule="atLeast"/>
              <w:ind w:left="-108" w:right="-107"/>
              <w:rPr>
                <w:rFonts w:ascii="Times New Roman" w:hAnsi="Times New Roman" w:cs="Times New Roman"/>
                <w:sz w:val="22"/>
                <w:szCs w:val="22"/>
                <w:lang w:bidi="ar-SA"/>
              </w:rPr>
            </w:pPr>
          </w:p>
        </w:tc>
      </w:tr>
      <w:tr w:rsidR="003750A1" w:rsidRPr="00E37C4B" w:rsidTr="005F1388">
        <w:tblPrEx>
          <w:tblLook w:val="01E0" w:firstRow="1" w:lastRow="1" w:firstColumn="1" w:lastColumn="1" w:noHBand="0" w:noVBand="0"/>
        </w:tblPrEx>
        <w:tc>
          <w:tcPr>
            <w:tcW w:w="2145" w:type="pct"/>
          </w:tcPr>
          <w:p w:rsidR="003750A1" w:rsidRPr="00E37C4B" w:rsidRDefault="003750A1" w:rsidP="00E37C4B">
            <w:pPr>
              <w:autoSpaceDE w:val="0"/>
              <w:autoSpaceDN w:val="0"/>
              <w:adjustRightInd w:val="0"/>
              <w:spacing w:line="200" w:lineRule="atLeast"/>
              <w:ind w:left="540" w:hanging="558"/>
              <w:rPr>
                <w:rFonts w:ascii="Times New Roman" w:hAnsi="Times New Roman" w:cs="Times New Roman"/>
                <w:b/>
                <w:bCs/>
                <w:sz w:val="22"/>
                <w:szCs w:val="22"/>
              </w:rPr>
            </w:pPr>
          </w:p>
        </w:tc>
        <w:tc>
          <w:tcPr>
            <w:tcW w:w="617" w:type="pct"/>
          </w:tcPr>
          <w:p w:rsidR="003750A1" w:rsidRPr="00E37C4B" w:rsidRDefault="003750A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3750A1" w:rsidRPr="00E37C4B" w:rsidRDefault="003750A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3750A1" w:rsidRPr="00E37C4B" w:rsidRDefault="003750A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3750A1" w:rsidRPr="00E37C4B" w:rsidRDefault="003750A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3750A1" w:rsidRPr="00E37C4B" w:rsidRDefault="003750A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3750A1" w:rsidRPr="00E37C4B" w:rsidRDefault="003750A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570" w:type="pct"/>
          </w:tcPr>
          <w:p w:rsidR="003750A1" w:rsidRPr="00E37C4B" w:rsidRDefault="003750A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spacing w:line="200" w:lineRule="atLeast"/>
              <w:ind w:left="-108" w:right="-107"/>
              <w:rPr>
                <w:rFonts w:ascii="Times New Roman" w:hAnsi="Times New Roman" w:cs="Times New Roman"/>
                <w:sz w:val="22"/>
                <w:szCs w:val="22"/>
                <w:lang w:bidi="ar-SA"/>
              </w:rPr>
            </w:pPr>
          </w:p>
        </w:tc>
      </w:tr>
      <w:tr w:rsidR="001F5160" w:rsidRPr="00E37C4B" w:rsidTr="005F1388">
        <w:tblPrEx>
          <w:tblLook w:val="01E0" w:firstRow="1" w:lastRow="1" w:firstColumn="1" w:lastColumn="1" w:noHBand="0" w:noVBand="0"/>
        </w:tblPrEx>
        <w:tc>
          <w:tcPr>
            <w:tcW w:w="2145" w:type="pct"/>
          </w:tcPr>
          <w:p w:rsidR="001F5160" w:rsidRPr="00E37C4B" w:rsidRDefault="001F5160" w:rsidP="00E37C4B">
            <w:pPr>
              <w:autoSpaceDE w:val="0"/>
              <w:autoSpaceDN w:val="0"/>
              <w:adjustRightInd w:val="0"/>
              <w:spacing w:line="200" w:lineRule="atLeast"/>
              <w:ind w:left="540" w:hanging="558"/>
              <w:rPr>
                <w:rFonts w:ascii="Times New Roman" w:hAnsi="Times New Roman" w:cs="Times New Roman"/>
                <w:b/>
                <w:bCs/>
                <w:sz w:val="22"/>
                <w:szCs w:val="22"/>
                <w:lang w:bidi="ar-SA"/>
              </w:rPr>
            </w:pPr>
            <w:r w:rsidRPr="00E37C4B">
              <w:rPr>
                <w:rFonts w:ascii="Times New Roman" w:hAnsi="Times New Roman" w:cs="Times New Roman"/>
                <w:b/>
                <w:bCs/>
                <w:sz w:val="22"/>
                <w:szCs w:val="22"/>
              </w:rPr>
              <w:lastRenderedPageBreak/>
              <w:t>Key management personnel</w:t>
            </w:r>
          </w:p>
        </w:tc>
        <w:tc>
          <w:tcPr>
            <w:tcW w:w="617"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57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spacing w:line="200" w:lineRule="atLeast"/>
              <w:ind w:left="-108" w:right="-107"/>
              <w:rPr>
                <w:rFonts w:ascii="Times New Roman" w:hAnsi="Times New Roman" w:cs="Times New Roman"/>
                <w:sz w:val="22"/>
                <w:szCs w:val="22"/>
                <w:lang w:bidi="ar-SA"/>
              </w:rPr>
            </w:pPr>
          </w:p>
        </w:tc>
      </w:tr>
      <w:tr w:rsidR="001F5160" w:rsidRPr="00E37C4B" w:rsidTr="005F1388">
        <w:tblPrEx>
          <w:tblLook w:val="01E0" w:firstRow="1" w:lastRow="1" w:firstColumn="1" w:lastColumn="1" w:noHBand="0" w:noVBand="0"/>
        </w:tblPrEx>
        <w:tc>
          <w:tcPr>
            <w:tcW w:w="2145" w:type="pct"/>
          </w:tcPr>
          <w:p w:rsidR="001F5160" w:rsidRPr="00E37C4B" w:rsidRDefault="001F5160" w:rsidP="00E37C4B">
            <w:pPr>
              <w:autoSpaceDE w:val="0"/>
              <w:autoSpaceDN w:val="0"/>
              <w:adjustRightInd w:val="0"/>
              <w:spacing w:line="200" w:lineRule="atLeast"/>
              <w:ind w:left="324" w:hanging="342"/>
              <w:rPr>
                <w:rFonts w:ascii="Times New Roman" w:hAnsi="Times New Roman" w:cs="Times New Roman"/>
                <w:b/>
                <w:bCs/>
                <w:sz w:val="22"/>
                <w:szCs w:val="22"/>
                <w:cs/>
              </w:rPr>
            </w:pPr>
            <w:r w:rsidRPr="00E37C4B">
              <w:rPr>
                <w:rFonts w:ascii="Times New Roman" w:hAnsi="Times New Roman" w:cs="Times New Roman"/>
                <w:sz w:val="22"/>
                <w:szCs w:val="22"/>
              </w:rPr>
              <w:t>Key management personnel compensation</w:t>
            </w:r>
            <w:r w:rsidRPr="00E37C4B">
              <w:rPr>
                <w:rFonts w:ascii="Times New Roman" w:hAnsi="Times New Roman" w:cs="Times New Roman"/>
                <w:sz w:val="22"/>
                <w:szCs w:val="22"/>
                <w:cs/>
              </w:rPr>
              <w:t xml:space="preserve"> </w:t>
            </w:r>
          </w:p>
        </w:tc>
        <w:tc>
          <w:tcPr>
            <w:tcW w:w="617"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57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spacing w:line="200" w:lineRule="atLeast"/>
              <w:ind w:left="-108" w:right="-107"/>
              <w:rPr>
                <w:rFonts w:ascii="Times New Roman" w:hAnsi="Times New Roman" w:cs="Times New Roman"/>
                <w:sz w:val="22"/>
                <w:szCs w:val="22"/>
                <w:lang w:bidi="ar-SA"/>
              </w:rPr>
            </w:pPr>
          </w:p>
        </w:tc>
      </w:tr>
      <w:tr w:rsidR="001F5160" w:rsidRPr="00E37C4B" w:rsidTr="005F1388">
        <w:tblPrEx>
          <w:tblLook w:val="01E0" w:firstRow="1" w:lastRow="1" w:firstColumn="1" w:lastColumn="1" w:noHBand="0" w:noVBand="0"/>
        </w:tblPrEx>
        <w:trPr>
          <w:trHeight w:val="80"/>
        </w:trPr>
        <w:tc>
          <w:tcPr>
            <w:tcW w:w="2145" w:type="pct"/>
          </w:tcPr>
          <w:p w:rsidR="001F5160" w:rsidRPr="00E37C4B" w:rsidRDefault="001F5160" w:rsidP="00E37C4B">
            <w:pPr>
              <w:tabs>
                <w:tab w:val="clear" w:pos="227"/>
                <w:tab w:val="clear" w:pos="454"/>
                <w:tab w:val="left" w:pos="612"/>
              </w:tabs>
              <w:autoSpaceDE w:val="0"/>
              <w:autoSpaceDN w:val="0"/>
              <w:adjustRightInd w:val="0"/>
              <w:spacing w:line="200" w:lineRule="atLeast"/>
              <w:ind w:left="522" w:hanging="180"/>
              <w:jc w:val="thaiDistribute"/>
              <w:rPr>
                <w:rFonts w:ascii="Times New Roman" w:hAnsi="Times New Roman" w:cs="Times New Roman"/>
                <w:sz w:val="22"/>
                <w:szCs w:val="22"/>
                <w:lang w:bidi="ar-SA"/>
              </w:rPr>
            </w:pPr>
            <w:r w:rsidRPr="00E37C4B">
              <w:rPr>
                <w:rFonts w:ascii="Times New Roman" w:hAnsi="Times New Roman" w:cs="Times New Roman"/>
                <w:sz w:val="22"/>
                <w:szCs w:val="22"/>
              </w:rPr>
              <w:t>Short-term employee benefit</w:t>
            </w:r>
          </w:p>
        </w:tc>
        <w:tc>
          <w:tcPr>
            <w:tcW w:w="617"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lang w:bidi="ar-SA"/>
              </w:rPr>
              <w:t>139,272</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lang w:bidi="ar-SA"/>
              </w:rPr>
              <w:t>126,503</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lang w:bidi="ar-SA"/>
              </w:rPr>
              <w:t>83,857</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p>
        </w:tc>
        <w:tc>
          <w:tcPr>
            <w:tcW w:w="57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lang w:bidi="ar-SA"/>
              </w:rPr>
              <w:t>80,936</w:t>
            </w:r>
          </w:p>
        </w:tc>
      </w:tr>
      <w:tr w:rsidR="001F5160" w:rsidRPr="00E37C4B" w:rsidTr="005F1388">
        <w:tblPrEx>
          <w:tblLook w:val="01E0" w:firstRow="1" w:lastRow="1" w:firstColumn="1" w:lastColumn="1" w:noHBand="0" w:noVBand="0"/>
        </w:tblPrEx>
        <w:trPr>
          <w:trHeight w:val="80"/>
        </w:trPr>
        <w:tc>
          <w:tcPr>
            <w:tcW w:w="2145" w:type="pct"/>
          </w:tcPr>
          <w:p w:rsidR="001F5160" w:rsidRPr="00E37C4B" w:rsidRDefault="001F5160" w:rsidP="00E37C4B">
            <w:pPr>
              <w:tabs>
                <w:tab w:val="clear" w:pos="227"/>
                <w:tab w:val="clear" w:pos="454"/>
                <w:tab w:val="left" w:pos="612"/>
              </w:tabs>
              <w:autoSpaceDE w:val="0"/>
              <w:autoSpaceDN w:val="0"/>
              <w:adjustRightInd w:val="0"/>
              <w:spacing w:line="200" w:lineRule="atLeast"/>
              <w:ind w:left="522" w:hanging="180"/>
              <w:jc w:val="thaiDistribute"/>
              <w:rPr>
                <w:rFonts w:ascii="Times New Roman" w:hAnsi="Times New Roman" w:cs="Times New Roman"/>
                <w:sz w:val="22"/>
                <w:szCs w:val="22"/>
                <w:lang w:bidi="ar-SA"/>
              </w:rPr>
            </w:pPr>
            <w:r w:rsidRPr="00E37C4B">
              <w:rPr>
                <w:rFonts w:ascii="Times New Roman" w:hAnsi="Times New Roman" w:cs="Times New Roman"/>
                <w:sz w:val="22"/>
                <w:szCs w:val="22"/>
              </w:rPr>
              <w:t>Post-employment benefits</w:t>
            </w:r>
          </w:p>
        </w:tc>
        <w:tc>
          <w:tcPr>
            <w:tcW w:w="617"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lang w:bidi="ar-SA"/>
              </w:rPr>
              <w:t>3,590</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lang w:bidi="ar-SA"/>
              </w:rPr>
              <w:t>1,232</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lang w:bidi="ar-SA"/>
              </w:rPr>
              <w:t>3,246</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p>
        </w:tc>
        <w:tc>
          <w:tcPr>
            <w:tcW w:w="57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lang w:bidi="ar-SA"/>
              </w:rPr>
              <w:t>1,064</w:t>
            </w:r>
          </w:p>
        </w:tc>
      </w:tr>
      <w:tr w:rsidR="001F5160" w:rsidRPr="00E37C4B" w:rsidTr="005F1388">
        <w:tblPrEx>
          <w:tblLook w:val="01E0" w:firstRow="1" w:lastRow="1" w:firstColumn="1" w:lastColumn="1" w:noHBand="0" w:noVBand="0"/>
        </w:tblPrEx>
        <w:tc>
          <w:tcPr>
            <w:tcW w:w="2145" w:type="pct"/>
          </w:tcPr>
          <w:p w:rsidR="001F5160" w:rsidRPr="00E37C4B" w:rsidRDefault="001F5160" w:rsidP="00A33C6E">
            <w:pPr>
              <w:autoSpaceDE w:val="0"/>
              <w:autoSpaceDN w:val="0"/>
              <w:adjustRightInd w:val="0"/>
              <w:spacing w:line="200" w:lineRule="atLeast"/>
              <w:ind w:left="342" w:hanging="342"/>
              <w:rPr>
                <w:rFonts w:ascii="Times New Roman" w:hAnsi="Times New Roman" w:cs="Times New Roman"/>
                <w:b/>
                <w:bCs/>
                <w:sz w:val="22"/>
                <w:szCs w:val="22"/>
                <w:lang w:bidi="ar-SA"/>
              </w:rPr>
            </w:pPr>
            <w:r w:rsidRPr="00E37C4B">
              <w:rPr>
                <w:rFonts w:ascii="Times New Roman" w:hAnsi="Times New Roman" w:cs="Times New Roman"/>
                <w:b/>
                <w:bCs/>
                <w:sz w:val="22"/>
                <w:szCs w:val="22"/>
              </w:rPr>
              <w:t>Total key management personnel compensation</w:t>
            </w:r>
          </w:p>
        </w:tc>
        <w:tc>
          <w:tcPr>
            <w:tcW w:w="617" w:type="pct"/>
            <w:tcBorders>
              <w:top w:val="single" w:sz="4" w:space="0" w:color="auto"/>
              <w:bottom w:val="double" w:sz="4" w:space="0" w:color="auto"/>
            </w:tcBorders>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b/>
                <w:bCs/>
                <w:sz w:val="22"/>
                <w:szCs w:val="22"/>
                <w:lang w:bidi="ar-SA"/>
              </w:rPr>
            </w:pPr>
          </w:p>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b/>
                <w:bCs/>
                <w:sz w:val="22"/>
                <w:szCs w:val="22"/>
                <w:lang w:bidi="ar-SA"/>
              </w:rPr>
            </w:pPr>
            <w:r w:rsidRPr="00E37C4B">
              <w:rPr>
                <w:rFonts w:ascii="Times New Roman" w:hAnsi="Times New Roman" w:cs="Times New Roman"/>
                <w:b/>
                <w:bCs/>
                <w:sz w:val="22"/>
                <w:szCs w:val="22"/>
                <w:lang w:bidi="ar-SA"/>
              </w:rPr>
              <w:t>142,862</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619" w:type="pct"/>
            <w:tcBorders>
              <w:top w:val="single" w:sz="4" w:space="0" w:color="auto"/>
              <w:bottom w:val="double" w:sz="4" w:space="0" w:color="auto"/>
            </w:tcBorders>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b/>
                <w:bCs/>
                <w:sz w:val="22"/>
                <w:szCs w:val="22"/>
                <w:lang w:bidi="ar-SA"/>
              </w:rPr>
            </w:pPr>
            <w:r w:rsidRPr="00E37C4B">
              <w:rPr>
                <w:rFonts w:ascii="Times New Roman" w:hAnsi="Times New Roman" w:cs="Times New Roman"/>
                <w:b/>
                <w:bCs/>
                <w:sz w:val="22"/>
                <w:szCs w:val="22"/>
                <w:lang w:bidi="ar-SA"/>
              </w:rPr>
              <w:t xml:space="preserve"> </w:t>
            </w:r>
          </w:p>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b/>
                <w:bCs/>
                <w:sz w:val="22"/>
                <w:szCs w:val="22"/>
                <w:lang w:bidi="ar-SA"/>
              </w:rPr>
            </w:pPr>
            <w:r w:rsidRPr="00E37C4B">
              <w:rPr>
                <w:rFonts w:ascii="Times New Roman" w:hAnsi="Times New Roman" w:cs="Times New Roman"/>
                <w:b/>
                <w:bCs/>
                <w:sz w:val="22"/>
                <w:szCs w:val="22"/>
                <w:lang w:bidi="ar-SA"/>
              </w:rPr>
              <w:t>127,735</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620" w:type="pct"/>
            <w:tcBorders>
              <w:top w:val="single" w:sz="4" w:space="0" w:color="auto"/>
              <w:bottom w:val="double" w:sz="4" w:space="0" w:color="auto"/>
            </w:tcBorders>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b/>
                <w:bCs/>
                <w:sz w:val="22"/>
                <w:szCs w:val="22"/>
                <w:lang w:bidi="ar-SA"/>
              </w:rPr>
            </w:pPr>
          </w:p>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b/>
                <w:bCs/>
                <w:sz w:val="22"/>
                <w:szCs w:val="22"/>
                <w:lang w:bidi="ar-SA"/>
              </w:rPr>
            </w:pPr>
            <w:r w:rsidRPr="00E37C4B">
              <w:rPr>
                <w:rFonts w:ascii="Times New Roman" w:hAnsi="Times New Roman" w:cs="Times New Roman"/>
                <w:b/>
                <w:bCs/>
                <w:sz w:val="22"/>
                <w:szCs w:val="22"/>
                <w:lang w:bidi="ar-SA"/>
              </w:rPr>
              <w:t>87,103</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570" w:type="pct"/>
            <w:tcBorders>
              <w:top w:val="single" w:sz="4" w:space="0" w:color="auto"/>
              <w:bottom w:val="double" w:sz="4" w:space="0" w:color="auto"/>
            </w:tcBorders>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spacing w:line="200" w:lineRule="atLeast"/>
              <w:ind w:left="-108" w:right="-107"/>
              <w:rPr>
                <w:rFonts w:ascii="Times New Roman" w:hAnsi="Times New Roman" w:cs="Times New Roman"/>
                <w:b/>
                <w:bCs/>
                <w:sz w:val="22"/>
                <w:szCs w:val="22"/>
                <w:lang w:bidi="ar-SA"/>
              </w:rPr>
            </w:pPr>
          </w:p>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spacing w:line="200" w:lineRule="atLeast"/>
              <w:ind w:left="-108" w:right="-107"/>
              <w:rPr>
                <w:rFonts w:ascii="Times New Roman" w:hAnsi="Times New Roman" w:cs="Times New Roman"/>
                <w:b/>
                <w:bCs/>
                <w:sz w:val="22"/>
                <w:szCs w:val="22"/>
                <w:lang w:bidi="ar-SA"/>
              </w:rPr>
            </w:pPr>
            <w:r w:rsidRPr="00E37C4B">
              <w:rPr>
                <w:rFonts w:ascii="Times New Roman" w:hAnsi="Times New Roman" w:cs="Times New Roman"/>
                <w:b/>
                <w:bCs/>
                <w:sz w:val="22"/>
                <w:szCs w:val="22"/>
                <w:lang w:bidi="ar-SA"/>
              </w:rPr>
              <w:t>82,000</w:t>
            </w:r>
          </w:p>
        </w:tc>
      </w:tr>
      <w:tr w:rsidR="009B5DD7" w:rsidRPr="00E37C4B" w:rsidTr="005F1388">
        <w:tblPrEx>
          <w:tblLook w:val="01E0" w:firstRow="1" w:lastRow="1" w:firstColumn="1" w:lastColumn="1" w:noHBand="0" w:noVBand="0"/>
        </w:tblPrEx>
        <w:tc>
          <w:tcPr>
            <w:tcW w:w="2145" w:type="pct"/>
          </w:tcPr>
          <w:p w:rsidR="009B5DD7" w:rsidRPr="00E37C4B" w:rsidRDefault="009B5DD7" w:rsidP="00E37C4B">
            <w:pPr>
              <w:autoSpaceDE w:val="0"/>
              <w:autoSpaceDN w:val="0"/>
              <w:adjustRightInd w:val="0"/>
              <w:spacing w:line="200" w:lineRule="atLeast"/>
              <w:ind w:left="540" w:hanging="558"/>
              <w:jc w:val="thaiDistribute"/>
              <w:rPr>
                <w:rFonts w:ascii="Times New Roman" w:hAnsi="Times New Roman" w:cs="Times New Roman"/>
                <w:b/>
                <w:bCs/>
                <w:sz w:val="22"/>
                <w:szCs w:val="22"/>
              </w:rPr>
            </w:pPr>
          </w:p>
        </w:tc>
        <w:tc>
          <w:tcPr>
            <w:tcW w:w="617"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143"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619"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143"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620"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143"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570" w:type="pct"/>
          </w:tcPr>
          <w:p w:rsidR="009B5DD7" w:rsidRPr="00E37C4B" w:rsidRDefault="009B5D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spacing w:line="200" w:lineRule="atLeast"/>
              <w:ind w:left="-108" w:right="-107"/>
              <w:rPr>
                <w:rFonts w:ascii="Times New Roman" w:hAnsi="Times New Roman" w:cs="Times New Roman"/>
                <w:b/>
                <w:bCs/>
                <w:sz w:val="22"/>
                <w:szCs w:val="22"/>
                <w:lang w:bidi="ar-SA"/>
              </w:rPr>
            </w:pPr>
          </w:p>
        </w:tc>
      </w:tr>
      <w:tr w:rsidR="001F5160" w:rsidRPr="00E37C4B" w:rsidTr="005F1388">
        <w:tblPrEx>
          <w:tblLook w:val="01E0" w:firstRow="1" w:lastRow="1" w:firstColumn="1" w:lastColumn="1" w:noHBand="0" w:noVBand="0"/>
        </w:tblPrEx>
        <w:tc>
          <w:tcPr>
            <w:tcW w:w="2145" w:type="pct"/>
          </w:tcPr>
          <w:p w:rsidR="001F5160" w:rsidRPr="00E37C4B" w:rsidRDefault="001F5160" w:rsidP="00E37C4B">
            <w:pPr>
              <w:autoSpaceDE w:val="0"/>
              <w:autoSpaceDN w:val="0"/>
              <w:adjustRightInd w:val="0"/>
              <w:spacing w:line="200" w:lineRule="atLeast"/>
              <w:ind w:left="540" w:hanging="558"/>
              <w:jc w:val="thaiDistribute"/>
              <w:rPr>
                <w:rFonts w:ascii="Times New Roman" w:hAnsi="Times New Roman" w:cs="Times New Roman"/>
                <w:b/>
                <w:bCs/>
                <w:sz w:val="22"/>
                <w:szCs w:val="22"/>
                <w:cs/>
              </w:rPr>
            </w:pPr>
            <w:r w:rsidRPr="00E37C4B">
              <w:rPr>
                <w:rFonts w:ascii="Times New Roman" w:hAnsi="Times New Roman" w:cs="Times New Roman"/>
                <w:b/>
                <w:bCs/>
                <w:sz w:val="22"/>
                <w:szCs w:val="22"/>
              </w:rPr>
              <w:t>Other related parties</w:t>
            </w:r>
          </w:p>
        </w:tc>
        <w:tc>
          <w:tcPr>
            <w:tcW w:w="617"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619"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62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57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spacing w:line="200" w:lineRule="atLeast"/>
              <w:ind w:left="-108" w:right="-107"/>
              <w:rPr>
                <w:rFonts w:ascii="Times New Roman" w:hAnsi="Times New Roman" w:cs="Times New Roman"/>
                <w:b/>
                <w:bCs/>
                <w:sz w:val="22"/>
                <w:szCs w:val="22"/>
                <w:lang w:bidi="ar-SA"/>
              </w:rPr>
            </w:pPr>
          </w:p>
        </w:tc>
      </w:tr>
      <w:tr w:rsidR="001F5160" w:rsidRPr="00E37C4B" w:rsidTr="005F1388">
        <w:tblPrEx>
          <w:tblLook w:val="01E0" w:firstRow="1" w:lastRow="1" w:firstColumn="1" w:lastColumn="1" w:noHBand="0" w:noVBand="0"/>
        </w:tblPrEx>
        <w:tc>
          <w:tcPr>
            <w:tcW w:w="2145" w:type="pct"/>
          </w:tcPr>
          <w:p w:rsidR="001F5160" w:rsidRPr="00E37C4B" w:rsidRDefault="001F5160" w:rsidP="00E37C4B">
            <w:pPr>
              <w:autoSpaceDE w:val="0"/>
              <w:autoSpaceDN w:val="0"/>
              <w:adjustRightInd w:val="0"/>
              <w:spacing w:line="200" w:lineRule="atLeast"/>
              <w:ind w:left="540" w:hanging="558"/>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rPr>
              <w:t>Sale of goods</w:t>
            </w:r>
          </w:p>
        </w:tc>
        <w:tc>
          <w:tcPr>
            <w:tcW w:w="617"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lang w:bidi="ar-SA"/>
              </w:rPr>
              <w:t>11,660</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lang w:bidi="ar-SA"/>
              </w:rPr>
              <w:t>20,429</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lang w:bidi="ar-SA"/>
              </w:rPr>
              <w:t>512</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spacing w:line="200" w:lineRule="atLeast"/>
              <w:ind w:left="-108" w:right="522"/>
              <w:rPr>
                <w:rFonts w:ascii="Times New Roman" w:hAnsi="Times New Roman" w:cs="Times New Roman"/>
                <w:sz w:val="22"/>
                <w:szCs w:val="22"/>
                <w:lang w:bidi="ar-SA"/>
              </w:rPr>
            </w:pPr>
          </w:p>
        </w:tc>
        <w:tc>
          <w:tcPr>
            <w:tcW w:w="57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lang w:bidi="ar-SA"/>
              </w:rPr>
              <w:t>1,011</w:t>
            </w:r>
          </w:p>
        </w:tc>
      </w:tr>
      <w:tr w:rsidR="001F5160" w:rsidRPr="00E37C4B" w:rsidTr="005F1388">
        <w:tblPrEx>
          <w:tblLook w:val="01E0" w:firstRow="1" w:lastRow="1" w:firstColumn="1" w:lastColumn="1" w:noHBand="0" w:noVBand="0"/>
        </w:tblPrEx>
        <w:tc>
          <w:tcPr>
            <w:tcW w:w="2145" w:type="pct"/>
          </w:tcPr>
          <w:p w:rsidR="001F5160" w:rsidRPr="00E37C4B" w:rsidRDefault="00D64D10" w:rsidP="00E37C4B">
            <w:pPr>
              <w:autoSpaceDE w:val="0"/>
              <w:autoSpaceDN w:val="0"/>
              <w:adjustRightInd w:val="0"/>
              <w:spacing w:line="200" w:lineRule="atLeast"/>
              <w:ind w:left="540" w:hanging="558"/>
              <w:jc w:val="thaiDistribute"/>
              <w:rPr>
                <w:rFonts w:ascii="Times New Roman" w:hAnsi="Times New Roman" w:cs="Times New Roman"/>
                <w:sz w:val="22"/>
                <w:szCs w:val="22"/>
              </w:rPr>
            </w:pPr>
            <w:r w:rsidRPr="00E37C4B">
              <w:rPr>
                <w:rFonts w:ascii="Times New Roman" w:hAnsi="Times New Roman" w:cs="Times New Roman"/>
                <w:sz w:val="22"/>
                <w:szCs w:val="22"/>
              </w:rPr>
              <w:t>Rental and rendering of service income</w:t>
            </w:r>
          </w:p>
        </w:tc>
        <w:tc>
          <w:tcPr>
            <w:tcW w:w="617"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lang w:bidi="ar-SA"/>
              </w:rPr>
              <w:t>19,852</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22,779</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p>
        </w:tc>
        <w:tc>
          <w:tcPr>
            <w:tcW w:w="62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11,020</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spacing w:line="200" w:lineRule="atLeast"/>
              <w:ind w:left="-108" w:right="522"/>
              <w:rPr>
                <w:rFonts w:ascii="Times New Roman" w:hAnsi="Times New Roman" w:cs="Times New Roman"/>
                <w:color w:val="000000" w:themeColor="text1"/>
                <w:sz w:val="22"/>
                <w:szCs w:val="22"/>
                <w:lang w:bidi="ar-SA"/>
              </w:rPr>
            </w:pPr>
          </w:p>
        </w:tc>
        <w:tc>
          <w:tcPr>
            <w:tcW w:w="57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19,749</w:t>
            </w:r>
          </w:p>
        </w:tc>
      </w:tr>
      <w:tr w:rsidR="001F5160" w:rsidRPr="00E37C4B" w:rsidTr="005F1388">
        <w:tblPrEx>
          <w:tblLook w:val="01E0" w:firstRow="1" w:lastRow="1" w:firstColumn="1" w:lastColumn="1" w:noHBand="0" w:noVBand="0"/>
        </w:tblPrEx>
        <w:tc>
          <w:tcPr>
            <w:tcW w:w="2145" w:type="pct"/>
          </w:tcPr>
          <w:p w:rsidR="001F5160" w:rsidRPr="00E37C4B" w:rsidRDefault="001F5160" w:rsidP="00E37C4B">
            <w:pPr>
              <w:autoSpaceDE w:val="0"/>
              <w:autoSpaceDN w:val="0"/>
              <w:adjustRightInd w:val="0"/>
              <w:spacing w:line="200" w:lineRule="atLeast"/>
              <w:ind w:left="540" w:hanging="558"/>
              <w:jc w:val="thaiDistribute"/>
              <w:rPr>
                <w:rFonts w:ascii="Times New Roman" w:hAnsi="Times New Roman" w:cs="Times New Roman"/>
                <w:sz w:val="22"/>
                <w:szCs w:val="22"/>
              </w:rPr>
            </w:pPr>
            <w:r w:rsidRPr="00E37C4B">
              <w:rPr>
                <w:rFonts w:ascii="Times New Roman" w:hAnsi="Times New Roman" w:cs="Times New Roman"/>
                <w:sz w:val="22"/>
                <w:szCs w:val="22"/>
              </w:rPr>
              <w:t>Dividend income</w:t>
            </w:r>
          </w:p>
        </w:tc>
        <w:tc>
          <w:tcPr>
            <w:tcW w:w="617"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cs/>
              </w:rPr>
              <w:t>945</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autoSpaceDE w:val="0"/>
              <w:autoSpaceDN w:val="0"/>
              <w:adjustRightInd w:val="0"/>
              <w:spacing w:line="200" w:lineRule="atLeast"/>
              <w:ind w:left="-108" w:right="-200"/>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850</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color w:val="000000" w:themeColor="text1"/>
                <w:sz w:val="22"/>
                <w:szCs w:val="22"/>
                <w:lang w:bidi="ar-SA"/>
              </w:rPr>
            </w:pPr>
          </w:p>
        </w:tc>
        <w:tc>
          <w:tcPr>
            <w:tcW w:w="62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spacing w:line="200" w:lineRule="atLeast"/>
              <w:ind w:left="-108" w:right="522"/>
              <w:rPr>
                <w:rFonts w:ascii="Times New Roman" w:hAnsi="Times New Roman" w:cs="Times New Roman"/>
                <w:color w:val="000000" w:themeColor="text1"/>
                <w:sz w:val="22"/>
                <w:szCs w:val="22"/>
                <w:lang w:bidi="ar-SA"/>
              </w:rPr>
            </w:pPr>
          </w:p>
        </w:tc>
        <w:tc>
          <w:tcPr>
            <w:tcW w:w="57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w:t>
            </w:r>
          </w:p>
        </w:tc>
      </w:tr>
      <w:tr w:rsidR="001F5160" w:rsidRPr="00E37C4B" w:rsidTr="005F1388">
        <w:tblPrEx>
          <w:tblLook w:val="01E0" w:firstRow="1" w:lastRow="1" w:firstColumn="1" w:lastColumn="1" w:noHBand="0" w:noVBand="0"/>
        </w:tblPrEx>
        <w:tc>
          <w:tcPr>
            <w:tcW w:w="2145" w:type="pct"/>
          </w:tcPr>
          <w:p w:rsidR="001F5160" w:rsidRPr="00E37C4B" w:rsidRDefault="001F5160" w:rsidP="00E37C4B">
            <w:pPr>
              <w:autoSpaceDE w:val="0"/>
              <w:autoSpaceDN w:val="0"/>
              <w:adjustRightInd w:val="0"/>
              <w:spacing w:line="200" w:lineRule="atLeast"/>
              <w:ind w:left="540" w:hanging="558"/>
              <w:jc w:val="thaiDistribute"/>
              <w:rPr>
                <w:rFonts w:ascii="Times New Roman" w:hAnsi="Times New Roman" w:cs="Times New Roman"/>
                <w:sz w:val="22"/>
                <w:szCs w:val="22"/>
              </w:rPr>
            </w:pPr>
            <w:r w:rsidRPr="00E37C4B">
              <w:rPr>
                <w:rFonts w:ascii="Times New Roman" w:hAnsi="Times New Roman" w:cs="Times New Roman"/>
                <w:sz w:val="22"/>
                <w:szCs w:val="22"/>
              </w:rPr>
              <w:t>Franchise income</w:t>
            </w:r>
          </w:p>
        </w:tc>
        <w:tc>
          <w:tcPr>
            <w:tcW w:w="617"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lang w:bidi="ar-SA"/>
              </w:rPr>
              <w:t>385</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autoSpaceDE w:val="0"/>
              <w:autoSpaceDN w:val="0"/>
              <w:adjustRightInd w:val="0"/>
              <w:spacing w:line="200" w:lineRule="atLeast"/>
              <w:ind w:right="-200"/>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1,400</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color w:val="000000" w:themeColor="text1"/>
                <w:sz w:val="22"/>
                <w:szCs w:val="22"/>
                <w:lang w:bidi="ar-SA"/>
              </w:rPr>
            </w:pPr>
          </w:p>
        </w:tc>
        <w:tc>
          <w:tcPr>
            <w:tcW w:w="62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spacing w:line="200" w:lineRule="atLeast"/>
              <w:ind w:left="-108" w:right="522"/>
              <w:rPr>
                <w:rFonts w:ascii="Times New Roman" w:hAnsi="Times New Roman" w:cs="Times New Roman"/>
                <w:color w:val="000000" w:themeColor="text1"/>
                <w:sz w:val="22"/>
                <w:szCs w:val="22"/>
                <w:lang w:bidi="ar-SA"/>
              </w:rPr>
            </w:pPr>
          </w:p>
        </w:tc>
        <w:tc>
          <w:tcPr>
            <w:tcW w:w="57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w:t>
            </w:r>
          </w:p>
        </w:tc>
      </w:tr>
      <w:tr w:rsidR="001F5160" w:rsidRPr="00E37C4B" w:rsidTr="005F1388">
        <w:tblPrEx>
          <w:tblLook w:val="01E0" w:firstRow="1" w:lastRow="1" w:firstColumn="1" w:lastColumn="1" w:noHBand="0" w:noVBand="0"/>
        </w:tblPrEx>
        <w:tc>
          <w:tcPr>
            <w:tcW w:w="2145" w:type="pct"/>
          </w:tcPr>
          <w:p w:rsidR="001F5160" w:rsidRPr="00E37C4B" w:rsidRDefault="001F5160" w:rsidP="00E37C4B">
            <w:pPr>
              <w:autoSpaceDE w:val="0"/>
              <w:autoSpaceDN w:val="0"/>
              <w:adjustRightInd w:val="0"/>
              <w:spacing w:line="200" w:lineRule="atLeast"/>
              <w:ind w:left="540" w:hanging="558"/>
              <w:jc w:val="thaiDistribute"/>
              <w:rPr>
                <w:rFonts w:ascii="Times New Roman" w:hAnsi="Times New Roman" w:cs="Times New Roman"/>
                <w:sz w:val="22"/>
                <w:szCs w:val="22"/>
              </w:rPr>
            </w:pPr>
            <w:r w:rsidRPr="00E37C4B">
              <w:rPr>
                <w:rFonts w:ascii="Times New Roman" w:hAnsi="Times New Roman" w:cs="Times New Roman"/>
                <w:sz w:val="22"/>
                <w:szCs w:val="22"/>
              </w:rPr>
              <w:t>Other income</w:t>
            </w:r>
          </w:p>
        </w:tc>
        <w:tc>
          <w:tcPr>
            <w:tcW w:w="617"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cs/>
              </w:rPr>
            </w:pPr>
            <w:r w:rsidRPr="00E37C4B">
              <w:rPr>
                <w:rFonts w:ascii="Times New Roman" w:hAnsi="Times New Roman" w:cs="Times New Roman"/>
                <w:sz w:val="22"/>
                <w:szCs w:val="22"/>
                <w:lang w:bidi="ar-SA"/>
              </w:rPr>
              <w:t>11,999</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spacing w:line="200" w:lineRule="atLeast"/>
              <w:ind w:left="-108" w:right="-2532"/>
              <w:rPr>
                <w:rFonts w:ascii="Times New Roman" w:hAnsi="Times New Roman" w:cs="Times New Roman"/>
                <w:sz w:val="22"/>
                <w:szCs w:val="22"/>
                <w:lang w:bidi="ar-SA"/>
              </w:rPr>
            </w:pPr>
          </w:p>
        </w:tc>
        <w:tc>
          <w:tcPr>
            <w:tcW w:w="619"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color w:val="000000" w:themeColor="text1"/>
                <w:sz w:val="22"/>
                <w:szCs w:val="22"/>
                <w:cs/>
              </w:rPr>
            </w:pPr>
            <w:r w:rsidRPr="00E37C4B">
              <w:rPr>
                <w:rFonts w:ascii="Times New Roman" w:hAnsi="Times New Roman" w:cs="Times New Roman"/>
                <w:color w:val="000000" w:themeColor="text1"/>
                <w:sz w:val="22"/>
                <w:szCs w:val="22"/>
                <w:lang w:bidi="ar-SA"/>
              </w:rPr>
              <w:t>5,784</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p>
        </w:tc>
        <w:tc>
          <w:tcPr>
            <w:tcW w:w="62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46</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p>
        </w:tc>
        <w:tc>
          <w:tcPr>
            <w:tcW w:w="57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439</w:t>
            </w:r>
          </w:p>
        </w:tc>
      </w:tr>
      <w:tr w:rsidR="001F5160" w:rsidRPr="00E37C4B" w:rsidTr="005F1388">
        <w:tblPrEx>
          <w:tblLook w:val="01E0" w:firstRow="1" w:lastRow="1" w:firstColumn="1" w:lastColumn="1" w:noHBand="0" w:noVBand="0"/>
        </w:tblPrEx>
        <w:tc>
          <w:tcPr>
            <w:tcW w:w="2145" w:type="pct"/>
          </w:tcPr>
          <w:p w:rsidR="001F5160" w:rsidRPr="00E37C4B" w:rsidRDefault="001F5160" w:rsidP="00E37C4B">
            <w:pPr>
              <w:autoSpaceDE w:val="0"/>
              <w:autoSpaceDN w:val="0"/>
              <w:adjustRightInd w:val="0"/>
              <w:spacing w:line="200" w:lineRule="atLeast"/>
              <w:ind w:left="540" w:hanging="558"/>
              <w:jc w:val="thaiDistribute"/>
              <w:rPr>
                <w:rFonts w:ascii="Times New Roman" w:hAnsi="Times New Roman" w:cs="Times New Roman"/>
                <w:sz w:val="22"/>
                <w:szCs w:val="22"/>
                <w:cs/>
              </w:rPr>
            </w:pPr>
            <w:r w:rsidRPr="00E37C4B">
              <w:rPr>
                <w:rFonts w:ascii="Times New Roman" w:hAnsi="Times New Roman" w:cs="Times New Roman"/>
                <w:sz w:val="22"/>
                <w:szCs w:val="22"/>
              </w:rPr>
              <w:t>Purchase of goods</w:t>
            </w:r>
          </w:p>
        </w:tc>
        <w:tc>
          <w:tcPr>
            <w:tcW w:w="617"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lang w:bidi="ar-SA"/>
              </w:rPr>
              <w:t>201,794</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256,894</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p>
        </w:tc>
        <w:tc>
          <w:tcPr>
            <w:tcW w:w="62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171,532</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spacing w:line="200" w:lineRule="atLeast"/>
              <w:ind w:left="-108" w:right="522"/>
              <w:rPr>
                <w:rFonts w:ascii="Times New Roman" w:hAnsi="Times New Roman" w:cs="Times New Roman"/>
                <w:color w:val="000000" w:themeColor="text1"/>
                <w:sz w:val="22"/>
                <w:szCs w:val="22"/>
                <w:lang w:bidi="ar-SA"/>
              </w:rPr>
            </w:pPr>
          </w:p>
        </w:tc>
        <w:tc>
          <w:tcPr>
            <w:tcW w:w="57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224,337</w:t>
            </w:r>
          </w:p>
        </w:tc>
      </w:tr>
      <w:tr w:rsidR="001F5160" w:rsidRPr="00346764" w:rsidTr="005F1388">
        <w:tblPrEx>
          <w:tblLook w:val="01E0" w:firstRow="1" w:lastRow="1" w:firstColumn="1" w:lastColumn="1" w:noHBand="0" w:noVBand="0"/>
        </w:tblPrEx>
        <w:tc>
          <w:tcPr>
            <w:tcW w:w="2145" w:type="pct"/>
          </w:tcPr>
          <w:p w:rsidR="001F5160" w:rsidRPr="00E37C4B" w:rsidRDefault="001F5160" w:rsidP="00E37C4B">
            <w:pPr>
              <w:autoSpaceDE w:val="0"/>
              <w:autoSpaceDN w:val="0"/>
              <w:adjustRightInd w:val="0"/>
              <w:spacing w:line="200" w:lineRule="atLeast"/>
              <w:ind w:left="540" w:hanging="558"/>
              <w:jc w:val="thaiDistribute"/>
              <w:rPr>
                <w:rFonts w:ascii="Times New Roman" w:hAnsi="Times New Roman" w:cs="Times New Roman"/>
                <w:sz w:val="22"/>
                <w:szCs w:val="22"/>
                <w:cs/>
              </w:rPr>
            </w:pPr>
            <w:r w:rsidRPr="00E37C4B">
              <w:rPr>
                <w:rFonts w:ascii="Times New Roman" w:hAnsi="Times New Roman" w:cs="Times New Roman"/>
                <w:sz w:val="22"/>
                <w:szCs w:val="22"/>
              </w:rPr>
              <w:t>Sale of fix</w:t>
            </w:r>
            <w:r w:rsidR="00314A43">
              <w:rPr>
                <w:rFonts w:ascii="Times New Roman" w:hAnsi="Times New Roman" w:cs="Times New Roman"/>
                <w:sz w:val="22"/>
                <w:szCs w:val="22"/>
              </w:rPr>
              <w:t>ed</w:t>
            </w:r>
            <w:r w:rsidRPr="00E37C4B">
              <w:rPr>
                <w:rFonts w:ascii="Times New Roman" w:hAnsi="Times New Roman" w:cs="Times New Roman"/>
                <w:sz w:val="22"/>
                <w:szCs w:val="22"/>
              </w:rPr>
              <w:t xml:space="preserve"> assets and other assets</w:t>
            </w:r>
          </w:p>
        </w:tc>
        <w:tc>
          <w:tcPr>
            <w:tcW w:w="617"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spacing w:line="200" w:lineRule="atLeast"/>
              <w:ind w:left="-108" w:right="-2532"/>
              <w:rPr>
                <w:rFonts w:ascii="Times New Roman" w:hAnsi="Times New Roman" w:cs="Times New Roman"/>
                <w:sz w:val="22"/>
                <w:szCs w:val="22"/>
                <w:lang w:bidi="ar-SA"/>
              </w:rPr>
            </w:pPr>
          </w:p>
        </w:tc>
        <w:tc>
          <w:tcPr>
            <w:tcW w:w="619" w:type="pct"/>
          </w:tcPr>
          <w:p w:rsidR="001F5160" w:rsidRPr="00E37C4B" w:rsidRDefault="001F5160" w:rsidP="00C2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108" w:right="85"/>
              <w:jc w:val="right"/>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150</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p>
        </w:tc>
        <w:tc>
          <w:tcPr>
            <w:tcW w:w="620"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color w:val="000000" w:themeColor="text1"/>
                <w:sz w:val="22"/>
                <w:szCs w:val="22"/>
              </w:rPr>
            </w:pPr>
            <w:r w:rsidRPr="00E37C4B">
              <w:rPr>
                <w:rFonts w:ascii="Times New Roman" w:hAnsi="Times New Roman" w:cs="Times New Roman"/>
                <w:color w:val="000000" w:themeColor="text1"/>
                <w:sz w:val="22"/>
                <w:szCs w:val="22"/>
                <w:lang w:bidi="ar-SA"/>
              </w:rPr>
              <w:t>-</w:t>
            </w:r>
          </w:p>
        </w:tc>
        <w:tc>
          <w:tcPr>
            <w:tcW w:w="143" w:type="pct"/>
          </w:tcPr>
          <w:p w:rsidR="001F5160" w:rsidRPr="00E37C4B" w:rsidRDefault="001F516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p>
        </w:tc>
        <w:tc>
          <w:tcPr>
            <w:tcW w:w="570" w:type="pct"/>
          </w:tcPr>
          <w:p w:rsidR="001F5160" w:rsidRPr="00E37C4B" w:rsidRDefault="001F5160" w:rsidP="0034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autoSpaceDE w:val="0"/>
              <w:autoSpaceDN w:val="0"/>
              <w:adjustRightInd w:val="0"/>
              <w:spacing w:line="200" w:lineRule="atLeast"/>
              <w:ind w:left="-108" w:right="-200"/>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w:t>
            </w:r>
          </w:p>
        </w:tc>
      </w:tr>
      <w:tr w:rsidR="002D03FB" w:rsidRPr="00E37C4B" w:rsidTr="005F1388">
        <w:tc>
          <w:tcPr>
            <w:tcW w:w="2145" w:type="pct"/>
          </w:tcPr>
          <w:p w:rsidR="002D03FB" w:rsidRPr="00E37C4B" w:rsidRDefault="002D03FB" w:rsidP="00E37C4B">
            <w:pPr>
              <w:autoSpaceDE w:val="0"/>
              <w:autoSpaceDN w:val="0"/>
              <w:adjustRightInd w:val="0"/>
              <w:spacing w:line="200" w:lineRule="atLeast"/>
              <w:ind w:left="540" w:hanging="558"/>
              <w:rPr>
                <w:rFonts w:ascii="Times New Roman" w:hAnsi="Times New Roman" w:cs="Times New Roman"/>
                <w:sz w:val="22"/>
                <w:szCs w:val="22"/>
                <w:cs/>
              </w:rPr>
            </w:pPr>
            <w:r w:rsidRPr="00E37C4B">
              <w:rPr>
                <w:rFonts w:ascii="Times New Roman" w:hAnsi="Times New Roman" w:cs="Times New Roman"/>
                <w:sz w:val="22"/>
                <w:szCs w:val="22"/>
              </w:rPr>
              <w:t>Rental and service expense</w:t>
            </w:r>
          </w:p>
        </w:tc>
        <w:tc>
          <w:tcPr>
            <w:tcW w:w="617" w:type="pct"/>
          </w:tcPr>
          <w:p w:rsidR="002D03FB" w:rsidRPr="00E37C4B" w:rsidRDefault="002D03F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lang w:bidi="ar-SA"/>
              </w:rPr>
              <w:t>118,494</w:t>
            </w:r>
          </w:p>
        </w:tc>
        <w:tc>
          <w:tcPr>
            <w:tcW w:w="143" w:type="pct"/>
          </w:tcPr>
          <w:p w:rsidR="002D03FB" w:rsidRPr="00E37C4B" w:rsidRDefault="002D03F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2D03FB" w:rsidRPr="00E37C4B" w:rsidRDefault="002D03F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121,167</w:t>
            </w:r>
          </w:p>
        </w:tc>
        <w:tc>
          <w:tcPr>
            <w:tcW w:w="143" w:type="pct"/>
          </w:tcPr>
          <w:p w:rsidR="002D03FB" w:rsidRPr="00E37C4B" w:rsidRDefault="002D03F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p>
        </w:tc>
        <w:tc>
          <w:tcPr>
            <w:tcW w:w="620" w:type="pct"/>
          </w:tcPr>
          <w:p w:rsidR="002D03FB" w:rsidRPr="00E37C4B" w:rsidRDefault="002D03F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color w:val="000000" w:themeColor="text1"/>
                <w:sz w:val="22"/>
                <w:szCs w:val="22"/>
                <w:cs/>
              </w:rPr>
            </w:pPr>
            <w:r w:rsidRPr="00E37C4B">
              <w:rPr>
                <w:rFonts w:ascii="Times New Roman" w:hAnsi="Times New Roman" w:cs="Times New Roman"/>
                <w:color w:val="000000" w:themeColor="text1"/>
                <w:sz w:val="22"/>
                <w:szCs w:val="22"/>
                <w:lang w:bidi="ar-SA"/>
              </w:rPr>
              <w:t>94,233</w:t>
            </w:r>
          </w:p>
        </w:tc>
        <w:tc>
          <w:tcPr>
            <w:tcW w:w="143" w:type="pct"/>
          </w:tcPr>
          <w:p w:rsidR="002D03FB" w:rsidRPr="00E37C4B" w:rsidRDefault="002D03F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p>
        </w:tc>
        <w:tc>
          <w:tcPr>
            <w:tcW w:w="570" w:type="pct"/>
          </w:tcPr>
          <w:p w:rsidR="002D03FB" w:rsidRPr="00E37C4B" w:rsidRDefault="002D03FB" w:rsidP="00C2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94,169</w:t>
            </w:r>
          </w:p>
        </w:tc>
      </w:tr>
      <w:tr w:rsidR="002D03FB" w:rsidRPr="00E37C4B" w:rsidTr="005F1388">
        <w:tc>
          <w:tcPr>
            <w:tcW w:w="2145" w:type="pct"/>
          </w:tcPr>
          <w:p w:rsidR="002D03FB" w:rsidRPr="00E37C4B" w:rsidRDefault="002D03FB" w:rsidP="00E37C4B">
            <w:pPr>
              <w:autoSpaceDE w:val="0"/>
              <w:autoSpaceDN w:val="0"/>
              <w:adjustRightInd w:val="0"/>
              <w:spacing w:line="200" w:lineRule="atLeast"/>
              <w:ind w:left="540" w:hanging="558"/>
              <w:rPr>
                <w:rFonts w:ascii="Times New Roman" w:hAnsi="Times New Roman" w:cs="Times New Roman"/>
                <w:sz w:val="22"/>
                <w:szCs w:val="22"/>
                <w:highlight w:val="yellow"/>
                <w:cs/>
              </w:rPr>
            </w:pPr>
            <w:r w:rsidRPr="00E37C4B">
              <w:rPr>
                <w:rFonts w:ascii="Times New Roman" w:hAnsi="Times New Roman" w:cs="Times New Roman"/>
                <w:sz w:val="22"/>
                <w:szCs w:val="22"/>
              </w:rPr>
              <w:t>Amortization leasehold right</w:t>
            </w:r>
          </w:p>
        </w:tc>
        <w:tc>
          <w:tcPr>
            <w:tcW w:w="617" w:type="pct"/>
          </w:tcPr>
          <w:p w:rsidR="002D03FB" w:rsidRPr="00E37C4B" w:rsidRDefault="002D03F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highlight w:val="yellow"/>
              </w:rPr>
            </w:pPr>
            <w:r w:rsidRPr="00E37C4B">
              <w:rPr>
                <w:rFonts w:ascii="Times New Roman" w:hAnsi="Times New Roman" w:cs="Times New Roman"/>
                <w:sz w:val="22"/>
                <w:szCs w:val="22"/>
              </w:rPr>
              <w:t>28,779</w:t>
            </w:r>
          </w:p>
        </w:tc>
        <w:tc>
          <w:tcPr>
            <w:tcW w:w="143" w:type="pct"/>
          </w:tcPr>
          <w:p w:rsidR="002D03FB" w:rsidRPr="00E37C4B" w:rsidRDefault="002D03F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highlight w:val="yellow"/>
              </w:rPr>
            </w:pPr>
          </w:p>
        </w:tc>
        <w:tc>
          <w:tcPr>
            <w:tcW w:w="619" w:type="pct"/>
          </w:tcPr>
          <w:p w:rsidR="002D03FB" w:rsidRPr="00E37C4B" w:rsidRDefault="002D03F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25,985</w:t>
            </w:r>
          </w:p>
        </w:tc>
        <w:tc>
          <w:tcPr>
            <w:tcW w:w="143" w:type="pct"/>
          </w:tcPr>
          <w:p w:rsidR="002D03FB" w:rsidRPr="00E37C4B" w:rsidRDefault="002D03F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color w:val="000000" w:themeColor="text1"/>
                <w:sz w:val="22"/>
                <w:szCs w:val="22"/>
                <w:highlight w:val="yellow"/>
              </w:rPr>
            </w:pPr>
          </w:p>
        </w:tc>
        <w:tc>
          <w:tcPr>
            <w:tcW w:w="620" w:type="pct"/>
          </w:tcPr>
          <w:p w:rsidR="002D03FB" w:rsidRPr="00E37C4B" w:rsidRDefault="002D03F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26,042</w:t>
            </w:r>
          </w:p>
        </w:tc>
        <w:tc>
          <w:tcPr>
            <w:tcW w:w="143" w:type="pct"/>
          </w:tcPr>
          <w:p w:rsidR="002D03FB" w:rsidRPr="00E37C4B" w:rsidRDefault="002D03F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color w:val="000000" w:themeColor="text1"/>
                <w:sz w:val="22"/>
                <w:szCs w:val="22"/>
                <w:highlight w:val="yellow"/>
              </w:rPr>
            </w:pPr>
          </w:p>
        </w:tc>
        <w:tc>
          <w:tcPr>
            <w:tcW w:w="570" w:type="pct"/>
          </w:tcPr>
          <w:p w:rsidR="002D03FB" w:rsidRPr="00E37C4B" w:rsidRDefault="002D03F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25,985</w:t>
            </w:r>
          </w:p>
        </w:tc>
      </w:tr>
      <w:tr w:rsidR="002D03FB" w:rsidRPr="00E37C4B" w:rsidTr="005F1388">
        <w:tc>
          <w:tcPr>
            <w:tcW w:w="2145" w:type="pct"/>
          </w:tcPr>
          <w:p w:rsidR="002D03FB" w:rsidRPr="00E37C4B" w:rsidRDefault="002D03FB" w:rsidP="00E37C4B">
            <w:pPr>
              <w:autoSpaceDE w:val="0"/>
              <w:autoSpaceDN w:val="0"/>
              <w:adjustRightInd w:val="0"/>
              <w:spacing w:line="200" w:lineRule="atLeast"/>
              <w:ind w:left="540" w:hanging="558"/>
              <w:rPr>
                <w:rFonts w:ascii="Times New Roman" w:hAnsi="Times New Roman" w:cs="Times New Roman"/>
                <w:sz w:val="22"/>
                <w:szCs w:val="22"/>
              </w:rPr>
            </w:pPr>
            <w:r w:rsidRPr="00E37C4B">
              <w:rPr>
                <w:rFonts w:ascii="Times New Roman" w:hAnsi="Times New Roman" w:cs="Times New Roman"/>
                <w:sz w:val="22"/>
                <w:szCs w:val="22"/>
              </w:rPr>
              <w:t>Dividend</w:t>
            </w:r>
          </w:p>
        </w:tc>
        <w:tc>
          <w:tcPr>
            <w:tcW w:w="617" w:type="pct"/>
          </w:tcPr>
          <w:p w:rsidR="002D03FB" w:rsidRPr="00E37C4B" w:rsidRDefault="002D03F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sz w:val="22"/>
                <w:szCs w:val="22"/>
                <w:lang w:bidi="ar-SA"/>
              </w:rPr>
            </w:pPr>
            <w:r w:rsidRPr="00E37C4B">
              <w:rPr>
                <w:rFonts w:ascii="Times New Roman" w:hAnsi="Times New Roman" w:cs="Times New Roman"/>
                <w:sz w:val="22"/>
                <w:szCs w:val="22"/>
                <w:lang w:bidi="ar-SA"/>
              </w:rPr>
              <w:t>500,000</w:t>
            </w:r>
          </w:p>
        </w:tc>
        <w:tc>
          <w:tcPr>
            <w:tcW w:w="143" w:type="pct"/>
          </w:tcPr>
          <w:p w:rsidR="002D03FB" w:rsidRPr="00E37C4B" w:rsidRDefault="002D03F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9" w:type="pct"/>
          </w:tcPr>
          <w:p w:rsidR="002D03FB" w:rsidRPr="00E37C4B" w:rsidRDefault="002D03F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200,000</w:t>
            </w:r>
          </w:p>
        </w:tc>
        <w:tc>
          <w:tcPr>
            <w:tcW w:w="143" w:type="pct"/>
          </w:tcPr>
          <w:p w:rsidR="002D03FB" w:rsidRPr="00E37C4B" w:rsidRDefault="002D03F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p>
        </w:tc>
        <w:tc>
          <w:tcPr>
            <w:tcW w:w="620" w:type="pct"/>
          </w:tcPr>
          <w:p w:rsidR="002D03FB" w:rsidRPr="00E37C4B" w:rsidRDefault="002D03F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500,000</w:t>
            </w:r>
          </w:p>
        </w:tc>
        <w:tc>
          <w:tcPr>
            <w:tcW w:w="143" w:type="pct"/>
          </w:tcPr>
          <w:p w:rsidR="002D03FB" w:rsidRPr="00E37C4B" w:rsidRDefault="002D03F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p>
        </w:tc>
        <w:tc>
          <w:tcPr>
            <w:tcW w:w="570" w:type="pct"/>
          </w:tcPr>
          <w:p w:rsidR="002D03FB" w:rsidRPr="00E37C4B" w:rsidRDefault="002D03F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200,000</w:t>
            </w:r>
          </w:p>
        </w:tc>
      </w:tr>
      <w:tr w:rsidR="002D03FB" w:rsidRPr="00E37C4B" w:rsidTr="005F1388">
        <w:tblPrEx>
          <w:tblLook w:val="01E0" w:firstRow="1" w:lastRow="1" w:firstColumn="1" w:lastColumn="1" w:noHBand="0" w:noVBand="0"/>
        </w:tblPrEx>
        <w:tc>
          <w:tcPr>
            <w:tcW w:w="2145" w:type="pct"/>
          </w:tcPr>
          <w:p w:rsidR="002D03FB" w:rsidRPr="00E37C4B" w:rsidRDefault="002D03FB" w:rsidP="00E37C4B">
            <w:pPr>
              <w:autoSpaceDE w:val="0"/>
              <w:autoSpaceDN w:val="0"/>
              <w:adjustRightInd w:val="0"/>
              <w:spacing w:line="200" w:lineRule="atLeast"/>
              <w:ind w:left="540" w:hanging="558"/>
              <w:jc w:val="thaiDistribute"/>
              <w:rPr>
                <w:rFonts w:ascii="Times New Roman" w:hAnsi="Times New Roman" w:cs="Times New Roman"/>
                <w:sz w:val="22"/>
                <w:szCs w:val="22"/>
              </w:rPr>
            </w:pPr>
            <w:r w:rsidRPr="00E37C4B">
              <w:rPr>
                <w:rFonts w:ascii="Times New Roman" w:hAnsi="Times New Roman" w:cs="Times New Roman"/>
                <w:sz w:val="22"/>
                <w:szCs w:val="22"/>
              </w:rPr>
              <w:t>Selling and other administrative expenses</w:t>
            </w:r>
          </w:p>
        </w:tc>
        <w:tc>
          <w:tcPr>
            <w:tcW w:w="617" w:type="pct"/>
          </w:tcPr>
          <w:p w:rsidR="002D03FB" w:rsidRPr="00E37C4B" w:rsidRDefault="002D03F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utoSpaceDE w:val="0"/>
              <w:autoSpaceDN w:val="0"/>
              <w:adjustRightInd w:val="0"/>
              <w:spacing w:line="200" w:lineRule="atLeast"/>
              <w:ind w:left="-108" w:right="-107"/>
              <w:rPr>
                <w:rFonts w:ascii="Times New Roman" w:hAnsi="Times New Roman" w:cs="Times New Roman"/>
                <w:sz w:val="22"/>
                <w:szCs w:val="22"/>
              </w:rPr>
            </w:pPr>
            <w:r w:rsidRPr="00E37C4B">
              <w:rPr>
                <w:rFonts w:ascii="Times New Roman" w:hAnsi="Times New Roman" w:cs="Times New Roman"/>
                <w:sz w:val="22"/>
                <w:szCs w:val="22"/>
              </w:rPr>
              <w:t>610</w:t>
            </w:r>
          </w:p>
        </w:tc>
        <w:tc>
          <w:tcPr>
            <w:tcW w:w="143" w:type="pct"/>
          </w:tcPr>
          <w:p w:rsidR="002D03FB" w:rsidRPr="00E37C4B" w:rsidRDefault="002D03F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spacing w:line="200" w:lineRule="atLeast"/>
              <w:ind w:left="-108" w:right="-2532"/>
              <w:rPr>
                <w:rFonts w:ascii="Times New Roman" w:hAnsi="Times New Roman" w:cs="Times New Roman"/>
                <w:sz w:val="22"/>
                <w:szCs w:val="22"/>
                <w:lang w:bidi="ar-SA"/>
              </w:rPr>
            </w:pPr>
          </w:p>
        </w:tc>
        <w:tc>
          <w:tcPr>
            <w:tcW w:w="619" w:type="pct"/>
          </w:tcPr>
          <w:p w:rsidR="002D03FB" w:rsidRPr="00E37C4B" w:rsidRDefault="0061711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276</w:t>
            </w:r>
          </w:p>
        </w:tc>
        <w:tc>
          <w:tcPr>
            <w:tcW w:w="143" w:type="pct"/>
          </w:tcPr>
          <w:p w:rsidR="002D03FB" w:rsidRPr="00E37C4B" w:rsidRDefault="002D03F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p>
        </w:tc>
        <w:tc>
          <w:tcPr>
            <w:tcW w:w="620" w:type="pct"/>
          </w:tcPr>
          <w:p w:rsidR="002D03FB" w:rsidRPr="00E37C4B" w:rsidRDefault="002D03F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568</w:t>
            </w:r>
          </w:p>
        </w:tc>
        <w:tc>
          <w:tcPr>
            <w:tcW w:w="143" w:type="pct"/>
          </w:tcPr>
          <w:p w:rsidR="002D03FB" w:rsidRPr="00E37C4B" w:rsidRDefault="002D03F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p>
        </w:tc>
        <w:tc>
          <w:tcPr>
            <w:tcW w:w="570" w:type="pct"/>
          </w:tcPr>
          <w:p w:rsidR="002D03FB" w:rsidRPr="00E37C4B" w:rsidRDefault="002D03F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w:t>
            </w:r>
          </w:p>
        </w:tc>
      </w:tr>
      <w:tr w:rsidR="002D03FB" w:rsidRPr="00E37C4B" w:rsidTr="005F1388">
        <w:tblPrEx>
          <w:tblLook w:val="01E0" w:firstRow="1" w:lastRow="1" w:firstColumn="1" w:lastColumn="1" w:noHBand="0" w:noVBand="0"/>
        </w:tblPrEx>
        <w:tc>
          <w:tcPr>
            <w:tcW w:w="2145" w:type="pct"/>
          </w:tcPr>
          <w:p w:rsidR="002D03FB" w:rsidRPr="00E37C4B" w:rsidRDefault="002D03FB" w:rsidP="00E37C4B">
            <w:pPr>
              <w:autoSpaceDE w:val="0"/>
              <w:autoSpaceDN w:val="0"/>
              <w:adjustRightInd w:val="0"/>
              <w:spacing w:line="200" w:lineRule="atLeast"/>
              <w:ind w:left="540" w:hanging="558"/>
              <w:jc w:val="thaiDistribute"/>
              <w:rPr>
                <w:rFonts w:ascii="Times New Roman" w:hAnsi="Times New Roman" w:cs="Times New Roman"/>
                <w:sz w:val="22"/>
                <w:szCs w:val="22"/>
              </w:rPr>
            </w:pPr>
            <w:r w:rsidRPr="00E37C4B">
              <w:rPr>
                <w:rFonts w:ascii="Times New Roman" w:hAnsi="Times New Roman" w:cs="Times New Roman"/>
                <w:sz w:val="22"/>
                <w:szCs w:val="22"/>
              </w:rPr>
              <w:t>Purchase of fixed assets</w:t>
            </w:r>
          </w:p>
        </w:tc>
        <w:tc>
          <w:tcPr>
            <w:tcW w:w="617" w:type="pct"/>
          </w:tcPr>
          <w:p w:rsidR="002D03FB" w:rsidRPr="00E37C4B" w:rsidRDefault="002D03F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utoSpaceDE w:val="0"/>
              <w:autoSpaceDN w:val="0"/>
              <w:adjustRightInd w:val="0"/>
              <w:spacing w:line="200" w:lineRule="atLeast"/>
              <w:ind w:left="-108" w:right="-107"/>
              <w:rPr>
                <w:rFonts w:ascii="Times New Roman" w:hAnsi="Times New Roman" w:cs="Times New Roman"/>
                <w:sz w:val="22"/>
                <w:szCs w:val="22"/>
              </w:rPr>
            </w:pPr>
            <w:r w:rsidRPr="00E37C4B">
              <w:rPr>
                <w:rFonts w:ascii="Times New Roman" w:hAnsi="Times New Roman" w:cs="Times New Roman"/>
                <w:sz w:val="22"/>
                <w:szCs w:val="22"/>
              </w:rPr>
              <w:t>340</w:t>
            </w:r>
          </w:p>
        </w:tc>
        <w:tc>
          <w:tcPr>
            <w:tcW w:w="143" w:type="pct"/>
          </w:tcPr>
          <w:p w:rsidR="002D03FB" w:rsidRPr="00E37C4B" w:rsidRDefault="002D03F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spacing w:line="200" w:lineRule="atLeast"/>
              <w:ind w:left="-108" w:right="-2532"/>
              <w:rPr>
                <w:rFonts w:ascii="Times New Roman" w:hAnsi="Times New Roman" w:cs="Times New Roman"/>
                <w:sz w:val="22"/>
                <w:szCs w:val="22"/>
                <w:lang w:bidi="ar-SA"/>
              </w:rPr>
            </w:pPr>
          </w:p>
        </w:tc>
        <w:tc>
          <w:tcPr>
            <w:tcW w:w="619" w:type="pct"/>
          </w:tcPr>
          <w:p w:rsidR="002D03FB" w:rsidRPr="00E37C4B" w:rsidRDefault="002D03F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359</w:t>
            </w:r>
          </w:p>
        </w:tc>
        <w:tc>
          <w:tcPr>
            <w:tcW w:w="143" w:type="pct"/>
          </w:tcPr>
          <w:p w:rsidR="002D03FB" w:rsidRPr="00E37C4B" w:rsidRDefault="002D03F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color w:val="000000" w:themeColor="text1"/>
                <w:sz w:val="22"/>
                <w:szCs w:val="22"/>
                <w:lang w:bidi="ar-SA"/>
              </w:rPr>
            </w:pPr>
          </w:p>
        </w:tc>
        <w:tc>
          <w:tcPr>
            <w:tcW w:w="620" w:type="pct"/>
          </w:tcPr>
          <w:p w:rsidR="002D03FB" w:rsidRPr="00E37C4B" w:rsidRDefault="002D03F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w:t>
            </w:r>
          </w:p>
        </w:tc>
        <w:tc>
          <w:tcPr>
            <w:tcW w:w="143" w:type="pct"/>
          </w:tcPr>
          <w:p w:rsidR="002D03FB" w:rsidRPr="00E37C4B" w:rsidRDefault="002D03F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color w:val="000000" w:themeColor="text1"/>
                <w:sz w:val="22"/>
                <w:szCs w:val="22"/>
                <w:lang w:bidi="ar-SA"/>
              </w:rPr>
            </w:pPr>
          </w:p>
        </w:tc>
        <w:tc>
          <w:tcPr>
            <w:tcW w:w="570" w:type="pct"/>
          </w:tcPr>
          <w:p w:rsidR="002D03FB" w:rsidRPr="00E37C4B" w:rsidRDefault="002D03F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color w:val="000000" w:themeColor="text1"/>
                <w:sz w:val="22"/>
                <w:szCs w:val="22"/>
                <w:lang w:bidi="ar-SA"/>
              </w:rPr>
            </w:pPr>
            <w:r w:rsidRPr="00E37C4B">
              <w:rPr>
                <w:rFonts w:ascii="Times New Roman" w:hAnsi="Times New Roman" w:cs="Times New Roman"/>
                <w:color w:val="000000" w:themeColor="text1"/>
                <w:sz w:val="22"/>
                <w:szCs w:val="22"/>
                <w:lang w:bidi="ar-SA"/>
              </w:rPr>
              <w:t>-</w:t>
            </w:r>
          </w:p>
        </w:tc>
      </w:tr>
    </w:tbl>
    <w:p w:rsidR="00E2283B" w:rsidRDefault="00E2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7A1D0E" w:rsidRPr="00E37C4B" w:rsidRDefault="007A1D0E" w:rsidP="00E37C4B">
      <w:pPr>
        <w:tabs>
          <w:tab w:val="clear" w:pos="227"/>
          <w:tab w:val="clear" w:pos="454"/>
        </w:tabs>
        <w:spacing w:line="200" w:lineRule="atLeast"/>
        <w:ind w:left="547"/>
        <w:jc w:val="both"/>
        <w:rPr>
          <w:rFonts w:ascii="Times New Roman" w:hAnsi="Times New Roman" w:cs="Times New Roman"/>
          <w:sz w:val="22"/>
          <w:szCs w:val="22"/>
        </w:rPr>
      </w:pPr>
      <w:r w:rsidRPr="00E37C4B">
        <w:rPr>
          <w:rFonts w:ascii="Times New Roman" w:hAnsi="Times New Roman" w:cs="Times New Roman"/>
          <w:sz w:val="22"/>
          <w:szCs w:val="22"/>
        </w:rPr>
        <w:t>Balances as at 31 December with related parties were as follows:</w:t>
      </w:r>
    </w:p>
    <w:p w:rsidR="007A1D0E" w:rsidRPr="00E37C4B" w:rsidRDefault="007A1D0E" w:rsidP="00E37C4B">
      <w:pPr>
        <w:autoSpaceDE w:val="0"/>
        <w:autoSpaceDN w:val="0"/>
        <w:adjustRightInd w:val="0"/>
        <w:spacing w:line="200" w:lineRule="atLeast"/>
        <w:ind w:left="540"/>
        <w:jc w:val="thaiDistribute"/>
        <w:rPr>
          <w:rFonts w:ascii="Times New Roman" w:hAnsi="Times New Roman" w:cs="Times New Roman"/>
          <w:sz w:val="22"/>
          <w:szCs w:val="22"/>
          <w:lang w:bidi="ar-SA"/>
        </w:rPr>
      </w:pPr>
    </w:p>
    <w:tbl>
      <w:tblPr>
        <w:tblW w:w="9431" w:type="dxa"/>
        <w:tblInd w:w="450" w:type="dxa"/>
        <w:tblLayout w:type="fixed"/>
        <w:tblLook w:val="0000" w:firstRow="0" w:lastRow="0" w:firstColumn="0" w:lastColumn="0" w:noHBand="0" w:noVBand="0"/>
      </w:tblPr>
      <w:tblGrid>
        <w:gridCol w:w="4050"/>
        <w:gridCol w:w="1154"/>
        <w:gridCol w:w="273"/>
        <w:gridCol w:w="1168"/>
        <w:gridCol w:w="273"/>
        <w:gridCol w:w="1164"/>
        <w:gridCol w:w="264"/>
        <w:gridCol w:w="1085"/>
      </w:tblGrid>
      <w:tr w:rsidR="00AC436D" w:rsidRPr="00E37C4B" w:rsidTr="009B5DD7">
        <w:trPr>
          <w:tblHeader/>
        </w:trPr>
        <w:tc>
          <w:tcPr>
            <w:tcW w:w="2147" w:type="pct"/>
            <w:shd w:val="clear" w:color="auto" w:fill="auto"/>
          </w:tcPr>
          <w:p w:rsidR="007A1D0E" w:rsidRPr="00E37C4B" w:rsidRDefault="00427CA1" w:rsidP="00E37C4B">
            <w:pPr>
              <w:pStyle w:val="BodyText"/>
              <w:spacing w:after="0" w:line="200" w:lineRule="atLeast"/>
              <w:ind w:right="20"/>
              <w:jc w:val="both"/>
              <w:rPr>
                <w:rFonts w:ascii="Times New Roman" w:hAnsi="Times New Roman" w:cs="Times New Roman"/>
                <w:b/>
                <w:bCs/>
                <w:sz w:val="22"/>
                <w:cs/>
              </w:rPr>
            </w:pPr>
            <w:r w:rsidRPr="00E37C4B">
              <w:rPr>
                <w:rFonts w:ascii="Times New Roman" w:hAnsi="Times New Roman" w:cs="Times New Roman"/>
                <w:b/>
                <w:bCs/>
                <w:i/>
                <w:iCs/>
                <w:spacing w:val="-4"/>
                <w:sz w:val="22"/>
              </w:rPr>
              <w:t>Trade accounts receivable - related parties</w:t>
            </w:r>
          </w:p>
        </w:tc>
        <w:tc>
          <w:tcPr>
            <w:tcW w:w="1376" w:type="pct"/>
            <w:gridSpan w:val="3"/>
            <w:shd w:val="clear" w:color="auto" w:fill="auto"/>
          </w:tcPr>
          <w:p w:rsidR="007A1D0E" w:rsidRPr="00E37C4B" w:rsidRDefault="007A1D0E" w:rsidP="00E37C4B">
            <w:pPr>
              <w:pStyle w:val="acctmergecolhdg"/>
              <w:spacing w:line="200" w:lineRule="atLeast"/>
              <w:rPr>
                <w:bCs/>
                <w:szCs w:val="22"/>
                <w:lang w:val="en-US"/>
              </w:rPr>
            </w:pPr>
            <w:r w:rsidRPr="00E37C4B">
              <w:rPr>
                <w:bCs/>
                <w:szCs w:val="22"/>
                <w:lang w:val="en-US"/>
              </w:rPr>
              <w:t>Consolidated</w:t>
            </w:r>
          </w:p>
          <w:p w:rsidR="007A1D0E" w:rsidRPr="00E37C4B" w:rsidRDefault="007A1D0E" w:rsidP="00E37C4B">
            <w:pPr>
              <w:pStyle w:val="BodyText"/>
              <w:spacing w:after="0" w:line="200" w:lineRule="atLeast"/>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c>
          <w:tcPr>
            <w:tcW w:w="145" w:type="pct"/>
            <w:shd w:val="clear" w:color="auto" w:fill="auto"/>
          </w:tcPr>
          <w:p w:rsidR="007A1D0E" w:rsidRPr="00E37C4B" w:rsidRDefault="007A1D0E" w:rsidP="00E37C4B">
            <w:pPr>
              <w:pStyle w:val="BodyText"/>
              <w:spacing w:after="0" w:line="200" w:lineRule="atLeast"/>
              <w:ind w:left="-108" w:right="-111"/>
              <w:jc w:val="center"/>
              <w:rPr>
                <w:rFonts w:ascii="Times New Roman" w:hAnsi="Times New Roman" w:cs="Times New Roman"/>
                <w:sz w:val="22"/>
              </w:rPr>
            </w:pPr>
          </w:p>
        </w:tc>
        <w:tc>
          <w:tcPr>
            <w:tcW w:w="1332" w:type="pct"/>
            <w:gridSpan w:val="3"/>
            <w:shd w:val="clear" w:color="auto" w:fill="auto"/>
          </w:tcPr>
          <w:p w:rsidR="007A1D0E" w:rsidRPr="00E37C4B" w:rsidRDefault="007A1D0E" w:rsidP="00E37C4B">
            <w:pPr>
              <w:pStyle w:val="acctmergecolhdg"/>
              <w:spacing w:line="200" w:lineRule="atLeast"/>
              <w:rPr>
                <w:bCs/>
                <w:szCs w:val="22"/>
                <w:lang w:val="en-US"/>
              </w:rPr>
            </w:pPr>
            <w:r w:rsidRPr="00E37C4B">
              <w:rPr>
                <w:bCs/>
                <w:szCs w:val="22"/>
                <w:lang w:val="en-US"/>
              </w:rPr>
              <w:t xml:space="preserve">Separate </w:t>
            </w:r>
          </w:p>
          <w:p w:rsidR="007A1D0E" w:rsidRPr="00E37C4B" w:rsidRDefault="007A1D0E" w:rsidP="00E37C4B">
            <w:pPr>
              <w:pStyle w:val="BodyText"/>
              <w:spacing w:after="0" w:line="200" w:lineRule="atLeast"/>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r>
      <w:tr w:rsidR="000A17E4" w:rsidRPr="00E37C4B" w:rsidTr="009B5DD7">
        <w:trPr>
          <w:tblHeader/>
        </w:trPr>
        <w:tc>
          <w:tcPr>
            <w:tcW w:w="2147" w:type="pct"/>
            <w:shd w:val="clear" w:color="auto" w:fill="auto"/>
          </w:tcPr>
          <w:p w:rsidR="000A17E4" w:rsidRPr="00E37C4B" w:rsidRDefault="000A17E4" w:rsidP="00E37C4B">
            <w:pPr>
              <w:pStyle w:val="BodyText"/>
              <w:spacing w:after="0" w:line="200" w:lineRule="atLeast"/>
              <w:ind w:right="20"/>
              <w:jc w:val="both"/>
              <w:rPr>
                <w:rFonts w:ascii="Times New Roman" w:hAnsi="Times New Roman" w:cs="Times New Roman"/>
                <w:b/>
                <w:bCs/>
                <w:sz w:val="22"/>
                <w:cs/>
              </w:rPr>
            </w:pPr>
          </w:p>
        </w:tc>
        <w:tc>
          <w:tcPr>
            <w:tcW w:w="612" w:type="pct"/>
            <w:shd w:val="clear" w:color="auto" w:fill="auto"/>
          </w:tcPr>
          <w:p w:rsidR="000A17E4" w:rsidRPr="00E37C4B" w:rsidRDefault="000A17E4" w:rsidP="00E37C4B">
            <w:pPr>
              <w:autoSpaceDE w:val="0"/>
              <w:autoSpaceDN w:val="0"/>
              <w:adjustRightInd w:val="0"/>
              <w:spacing w:line="200" w:lineRule="atLeast"/>
              <w:ind w:left="-99" w:right="-377" w:hanging="215"/>
              <w:jc w:val="center"/>
              <w:rPr>
                <w:rFonts w:ascii="Times New Roman" w:hAnsi="Times New Roman" w:cs="Times New Roman"/>
                <w:sz w:val="22"/>
                <w:szCs w:val="22"/>
              </w:rPr>
            </w:pPr>
            <w:r w:rsidRPr="00E37C4B">
              <w:rPr>
                <w:rFonts w:ascii="Times New Roman" w:hAnsi="Times New Roman" w:cs="Times New Roman"/>
                <w:sz w:val="22"/>
                <w:szCs w:val="22"/>
                <w:lang w:bidi="ar-SA"/>
              </w:rPr>
              <w:t>2018</w:t>
            </w:r>
          </w:p>
        </w:tc>
        <w:tc>
          <w:tcPr>
            <w:tcW w:w="145" w:type="pct"/>
            <w:shd w:val="clear" w:color="auto" w:fill="auto"/>
          </w:tcPr>
          <w:p w:rsidR="000A17E4" w:rsidRPr="00E37C4B" w:rsidRDefault="000A17E4"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18" w:type="pct"/>
            <w:shd w:val="clear" w:color="auto" w:fill="auto"/>
          </w:tcPr>
          <w:p w:rsidR="000A17E4" w:rsidRPr="00E37C4B" w:rsidRDefault="000A17E4"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c>
          <w:tcPr>
            <w:tcW w:w="145" w:type="pct"/>
            <w:shd w:val="clear" w:color="auto" w:fill="auto"/>
          </w:tcPr>
          <w:p w:rsidR="000A17E4" w:rsidRPr="00E37C4B" w:rsidRDefault="000A17E4"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17" w:type="pct"/>
            <w:shd w:val="clear" w:color="auto" w:fill="auto"/>
          </w:tcPr>
          <w:p w:rsidR="000A17E4" w:rsidRPr="00E37C4B" w:rsidRDefault="000A17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sidRPr="00E37C4B">
              <w:rPr>
                <w:rFonts w:ascii="Times New Roman" w:hAnsi="Times New Roman" w:cs="Times New Roman"/>
                <w:sz w:val="22"/>
                <w:szCs w:val="22"/>
              </w:rPr>
              <w:t>2018</w:t>
            </w:r>
          </w:p>
        </w:tc>
        <w:tc>
          <w:tcPr>
            <w:tcW w:w="140" w:type="pct"/>
            <w:shd w:val="clear" w:color="auto" w:fill="auto"/>
          </w:tcPr>
          <w:p w:rsidR="000A17E4" w:rsidRPr="00E37C4B" w:rsidRDefault="000A17E4"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575" w:type="pct"/>
            <w:shd w:val="clear" w:color="auto" w:fill="auto"/>
          </w:tcPr>
          <w:p w:rsidR="000A17E4" w:rsidRPr="00E37C4B" w:rsidRDefault="000A17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r>
      <w:tr w:rsidR="008C53AE" w:rsidRPr="00E37C4B" w:rsidTr="009B5DD7">
        <w:trPr>
          <w:tblHeader/>
        </w:trPr>
        <w:tc>
          <w:tcPr>
            <w:tcW w:w="2147" w:type="pct"/>
            <w:shd w:val="clear" w:color="auto" w:fill="auto"/>
          </w:tcPr>
          <w:p w:rsidR="008C53AE" w:rsidRPr="00E37C4B" w:rsidRDefault="008C53AE" w:rsidP="00E37C4B">
            <w:pPr>
              <w:pStyle w:val="BodyText"/>
              <w:spacing w:after="0" w:line="200" w:lineRule="atLeast"/>
              <w:ind w:right="20"/>
              <w:jc w:val="both"/>
              <w:rPr>
                <w:rFonts w:ascii="Times New Roman" w:hAnsi="Times New Roman" w:cs="Times New Roman"/>
                <w:b/>
                <w:bCs/>
                <w:sz w:val="22"/>
                <w:cs/>
              </w:rPr>
            </w:pPr>
          </w:p>
        </w:tc>
        <w:tc>
          <w:tcPr>
            <w:tcW w:w="612" w:type="pct"/>
            <w:shd w:val="clear" w:color="auto" w:fill="auto"/>
          </w:tcPr>
          <w:p w:rsidR="008C53AE" w:rsidRPr="00E37C4B" w:rsidRDefault="008C53AE" w:rsidP="00E37C4B">
            <w:pPr>
              <w:autoSpaceDE w:val="0"/>
              <w:autoSpaceDN w:val="0"/>
              <w:adjustRightInd w:val="0"/>
              <w:spacing w:line="200" w:lineRule="atLeast"/>
              <w:ind w:left="-99" w:right="-377" w:hanging="215"/>
              <w:jc w:val="center"/>
              <w:rPr>
                <w:rFonts w:ascii="Times New Roman" w:hAnsi="Times New Roman" w:cs="Times New Roman"/>
                <w:sz w:val="22"/>
                <w:szCs w:val="22"/>
                <w:lang w:bidi="ar-SA"/>
              </w:rPr>
            </w:pPr>
          </w:p>
        </w:tc>
        <w:tc>
          <w:tcPr>
            <w:tcW w:w="145" w:type="pct"/>
            <w:shd w:val="clear" w:color="auto" w:fill="auto"/>
          </w:tcPr>
          <w:p w:rsidR="008C53AE" w:rsidRPr="00E37C4B" w:rsidRDefault="008C53AE"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18" w:type="pct"/>
            <w:shd w:val="clear" w:color="auto" w:fill="auto"/>
          </w:tcPr>
          <w:p w:rsidR="008C53AE" w:rsidRPr="00E37C4B" w:rsidRDefault="0061711A"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(R</w:t>
            </w:r>
            <w:r w:rsidR="00CF70C4" w:rsidRPr="00E37C4B">
              <w:rPr>
                <w:rFonts w:ascii="Times New Roman" w:hAnsi="Times New Roman" w:cs="Times New Roman"/>
                <w:sz w:val="22"/>
                <w:szCs w:val="22"/>
                <w:lang w:bidi="ar-SA"/>
              </w:rPr>
              <w:t>estate</w:t>
            </w:r>
            <w:r w:rsidR="00354AAF" w:rsidRPr="00E37C4B">
              <w:rPr>
                <w:rFonts w:ascii="Times New Roman" w:hAnsi="Times New Roman" w:cs="Times New Roman"/>
                <w:sz w:val="22"/>
                <w:szCs w:val="22"/>
                <w:lang w:bidi="ar-SA"/>
              </w:rPr>
              <w:t>d</w:t>
            </w:r>
            <w:r w:rsidR="00CF70C4" w:rsidRPr="00E37C4B">
              <w:rPr>
                <w:rFonts w:ascii="Times New Roman" w:hAnsi="Times New Roman" w:cs="Times New Roman"/>
                <w:sz w:val="22"/>
                <w:szCs w:val="22"/>
                <w:lang w:bidi="ar-SA"/>
              </w:rPr>
              <w:t>)</w:t>
            </w:r>
          </w:p>
        </w:tc>
        <w:tc>
          <w:tcPr>
            <w:tcW w:w="145" w:type="pct"/>
            <w:shd w:val="clear" w:color="auto" w:fill="auto"/>
          </w:tcPr>
          <w:p w:rsidR="008C53AE" w:rsidRPr="00E37C4B" w:rsidRDefault="008C53AE"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17" w:type="pct"/>
            <w:shd w:val="clear" w:color="auto" w:fill="auto"/>
          </w:tcPr>
          <w:p w:rsidR="008C53AE" w:rsidRPr="00E37C4B" w:rsidRDefault="008C53A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rPr>
            </w:pPr>
          </w:p>
        </w:tc>
        <w:tc>
          <w:tcPr>
            <w:tcW w:w="140" w:type="pct"/>
            <w:shd w:val="clear" w:color="auto" w:fill="auto"/>
          </w:tcPr>
          <w:p w:rsidR="008C53AE" w:rsidRPr="00E37C4B" w:rsidRDefault="008C53AE"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575" w:type="pct"/>
            <w:shd w:val="clear" w:color="auto" w:fill="auto"/>
          </w:tcPr>
          <w:p w:rsidR="008C53AE" w:rsidRPr="00E37C4B" w:rsidRDefault="0061711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(R</w:t>
            </w:r>
            <w:r w:rsidR="00CF70C4" w:rsidRPr="00E37C4B">
              <w:rPr>
                <w:rFonts w:ascii="Times New Roman" w:hAnsi="Times New Roman" w:cs="Times New Roman"/>
                <w:sz w:val="22"/>
                <w:szCs w:val="22"/>
                <w:lang w:bidi="ar-SA"/>
              </w:rPr>
              <w:t>estate</w:t>
            </w:r>
            <w:r w:rsidR="00354AAF" w:rsidRPr="00E37C4B">
              <w:rPr>
                <w:rFonts w:ascii="Times New Roman" w:hAnsi="Times New Roman" w:cs="Times New Roman"/>
                <w:sz w:val="22"/>
                <w:szCs w:val="22"/>
                <w:lang w:bidi="ar-SA"/>
              </w:rPr>
              <w:t>d</w:t>
            </w:r>
            <w:r w:rsidR="00CF70C4" w:rsidRPr="00E37C4B">
              <w:rPr>
                <w:rFonts w:ascii="Times New Roman" w:hAnsi="Times New Roman" w:cs="Times New Roman"/>
                <w:sz w:val="22"/>
                <w:szCs w:val="22"/>
                <w:lang w:bidi="ar-SA"/>
              </w:rPr>
              <w:t>)</w:t>
            </w:r>
          </w:p>
        </w:tc>
      </w:tr>
      <w:tr w:rsidR="007A1D0E" w:rsidRPr="00E37C4B" w:rsidTr="009B5DD7">
        <w:trPr>
          <w:tblHeader/>
        </w:trPr>
        <w:tc>
          <w:tcPr>
            <w:tcW w:w="2147" w:type="pct"/>
          </w:tcPr>
          <w:p w:rsidR="007A1D0E" w:rsidRPr="00E37C4B" w:rsidRDefault="007A1D0E" w:rsidP="00E37C4B">
            <w:pPr>
              <w:pStyle w:val="BodyText"/>
              <w:spacing w:after="0" w:line="200" w:lineRule="atLeast"/>
              <w:ind w:right="20"/>
              <w:jc w:val="both"/>
              <w:rPr>
                <w:rFonts w:ascii="Times New Roman" w:hAnsi="Times New Roman" w:cs="Times New Roman"/>
                <w:b/>
                <w:bCs/>
                <w:sz w:val="22"/>
              </w:rPr>
            </w:pPr>
          </w:p>
        </w:tc>
        <w:tc>
          <w:tcPr>
            <w:tcW w:w="2853" w:type="pct"/>
            <w:gridSpan w:val="7"/>
          </w:tcPr>
          <w:p w:rsidR="007A1D0E" w:rsidRPr="00E37C4B" w:rsidRDefault="00AC436D" w:rsidP="00E37C4B">
            <w:pPr>
              <w:pStyle w:val="BodyText"/>
              <w:spacing w:after="0" w:line="200" w:lineRule="atLeast"/>
              <w:ind w:left="-108" w:right="20"/>
              <w:jc w:val="center"/>
              <w:rPr>
                <w:rFonts w:ascii="Times New Roman" w:hAnsi="Times New Roman" w:cs="Times New Roman"/>
                <w:sz w:val="22"/>
              </w:rPr>
            </w:pPr>
            <w:r w:rsidRPr="00E37C4B">
              <w:rPr>
                <w:rFonts w:ascii="Times New Roman" w:hAnsi="Times New Roman" w:cs="Times New Roman"/>
                <w:i/>
                <w:iCs/>
                <w:sz w:val="22"/>
              </w:rPr>
              <w:t xml:space="preserve">(in thousand Baht) </w:t>
            </w:r>
          </w:p>
        </w:tc>
      </w:tr>
      <w:tr w:rsidR="000A17E4" w:rsidRPr="00E37C4B" w:rsidTr="00991763">
        <w:tc>
          <w:tcPr>
            <w:tcW w:w="2147" w:type="pct"/>
          </w:tcPr>
          <w:p w:rsidR="000A17E4" w:rsidRPr="00E37C4B" w:rsidRDefault="000A17E4" w:rsidP="00E37C4B">
            <w:pPr>
              <w:spacing w:line="200" w:lineRule="atLeast"/>
              <w:ind w:firstLine="9"/>
              <w:jc w:val="thaiDistribute"/>
              <w:rPr>
                <w:rFonts w:ascii="Times New Roman" w:hAnsi="Times New Roman" w:cs="Times New Roman"/>
                <w:b/>
                <w:bCs/>
                <w:i/>
                <w:iCs/>
                <w:sz w:val="22"/>
                <w:szCs w:val="22"/>
                <w:cs/>
              </w:rPr>
            </w:pPr>
            <w:r w:rsidRPr="00E37C4B">
              <w:rPr>
                <w:rFonts w:ascii="Times New Roman" w:hAnsi="Times New Roman" w:cs="Times New Roman"/>
                <w:sz w:val="22"/>
                <w:szCs w:val="22"/>
              </w:rPr>
              <w:t>Subsidiaries</w:t>
            </w:r>
          </w:p>
        </w:tc>
        <w:tc>
          <w:tcPr>
            <w:tcW w:w="612" w:type="pct"/>
          </w:tcPr>
          <w:p w:rsidR="000A17E4" w:rsidRPr="00E37C4B" w:rsidRDefault="0013065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5" w:type="pct"/>
          </w:tcPr>
          <w:p w:rsidR="000A17E4" w:rsidRPr="00E37C4B" w:rsidRDefault="000A17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8" w:type="pct"/>
          </w:tcPr>
          <w:p w:rsidR="000A17E4" w:rsidRPr="00E37C4B" w:rsidRDefault="000A17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5" w:type="pct"/>
          </w:tcPr>
          <w:p w:rsidR="000A17E4" w:rsidRPr="00E37C4B" w:rsidRDefault="000A17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7" w:type="pct"/>
            <w:vAlign w:val="center"/>
          </w:tcPr>
          <w:p w:rsidR="000A17E4" w:rsidRPr="00E37C4B" w:rsidRDefault="0013065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30,960</w:t>
            </w:r>
          </w:p>
        </w:tc>
        <w:tc>
          <w:tcPr>
            <w:tcW w:w="140" w:type="pct"/>
            <w:vAlign w:val="center"/>
          </w:tcPr>
          <w:p w:rsidR="000A17E4" w:rsidRPr="00E37C4B" w:rsidRDefault="000A17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sz w:val="22"/>
                <w:szCs w:val="22"/>
              </w:rPr>
            </w:pPr>
          </w:p>
        </w:tc>
        <w:tc>
          <w:tcPr>
            <w:tcW w:w="575" w:type="pct"/>
            <w:vAlign w:val="center"/>
          </w:tcPr>
          <w:p w:rsidR="000A17E4" w:rsidRPr="00E37C4B" w:rsidRDefault="000A17E4" w:rsidP="0034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sz w:val="22"/>
                <w:szCs w:val="22"/>
              </w:rPr>
            </w:pPr>
            <w:r w:rsidRPr="00E37C4B">
              <w:rPr>
                <w:rFonts w:ascii="Times New Roman" w:hAnsi="Times New Roman" w:cs="Times New Roman"/>
                <w:sz w:val="22"/>
                <w:szCs w:val="22"/>
              </w:rPr>
              <w:t>15,020</w:t>
            </w:r>
          </w:p>
        </w:tc>
      </w:tr>
      <w:tr w:rsidR="00130653" w:rsidRPr="00E37C4B" w:rsidTr="00991763">
        <w:tc>
          <w:tcPr>
            <w:tcW w:w="2147" w:type="pct"/>
          </w:tcPr>
          <w:p w:rsidR="00130653" w:rsidRPr="00E37C4B" w:rsidRDefault="00130653" w:rsidP="00E37C4B">
            <w:pPr>
              <w:spacing w:line="200" w:lineRule="atLeast"/>
              <w:ind w:firstLine="9"/>
              <w:jc w:val="thaiDistribute"/>
              <w:rPr>
                <w:rFonts w:ascii="Times New Roman" w:hAnsi="Times New Roman" w:cs="Times New Roman"/>
                <w:sz w:val="22"/>
                <w:szCs w:val="22"/>
                <w:cs/>
              </w:rPr>
            </w:pPr>
            <w:r w:rsidRPr="00E37C4B">
              <w:rPr>
                <w:rFonts w:ascii="Times New Roman" w:hAnsi="Times New Roman" w:cs="Times New Roman"/>
                <w:sz w:val="22"/>
                <w:szCs w:val="22"/>
              </w:rPr>
              <w:t>Other related parties</w:t>
            </w:r>
          </w:p>
        </w:tc>
        <w:tc>
          <w:tcPr>
            <w:tcW w:w="612" w:type="pct"/>
            <w:shd w:val="clear" w:color="auto" w:fill="auto"/>
          </w:tcPr>
          <w:p w:rsidR="00130653" w:rsidRPr="00E37C4B" w:rsidRDefault="0013065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cs="Times New Roman"/>
                <w:sz w:val="22"/>
                <w:szCs w:val="22"/>
                <w:cs/>
              </w:rPr>
            </w:pPr>
            <w:r w:rsidRPr="00E37C4B">
              <w:rPr>
                <w:rFonts w:ascii="Times New Roman" w:hAnsi="Times New Roman" w:cs="Times New Roman"/>
                <w:sz w:val="22"/>
                <w:szCs w:val="22"/>
                <w:lang w:bidi="ar-SA"/>
              </w:rPr>
              <w:t>6,820</w:t>
            </w:r>
          </w:p>
        </w:tc>
        <w:tc>
          <w:tcPr>
            <w:tcW w:w="145" w:type="pct"/>
          </w:tcPr>
          <w:p w:rsidR="00130653" w:rsidRPr="00E37C4B" w:rsidRDefault="00130653"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00" w:lineRule="atLeast"/>
              <w:ind w:left="-108" w:right="-111"/>
              <w:rPr>
                <w:rFonts w:ascii="Times New Roman" w:hAnsi="Times New Roman" w:cs="Times New Roman"/>
                <w:sz w:val="22"/>
              </w:rPr>
            </w:pPr>
          </w:p>
        </w:tc>
        <w:tc>
          <w:tcPr>
            <w:tcW w:w="618" w:type="pct"/>
          </w:tcPr>
          <w:p w:rsidR="00130653" w:rsidRPr="00E37C4B" w:rsidRDefault="00130653"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after="0" w:line="200" w:lineRule="atLeast"/>
              <w:ind w:left="-108" w:right="-111"/>
              <w:rPr>
                <w:rFonts w:ascii="Times New Roman" w:hAnsi="Times New Roman" w:cs="Times New Roman"/>
                <w:sz w:val="22"/>
              </w:rPr>
            </w:pPr>
            <w:r w:rsidRPr="00E37C4B">
              <w:rPr>
                <w:rFonts w:ascii="Times New Roman" w:hAnsi="Times New Roman" w:cs="Times New Roman"/>
                <w:sz w:val="22"/>
              </w:rPr>
              <w:t>7,641</w:t>
            </w:r>
          </w:p>
        </w:tc>
        <w:tc>
          <w:tcPr>
            <w:tcW w:w="145" w:type="pct"/>
          </w:tcPr>
          <w:p w:rsidR="00130653" w:rsidRPr="00E37C4B" w:rsidRDefault="0013065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17" w:type="pct"/>
            <w:shd w:val="clear" w:color="auto" w:fill="auto"/>
          </w:tcPr>
          <w:p w:rsidR="00130653" w:rsidRPr="00E37C4B" w:rsidRDefault="0013065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cs="Times New Roman"/>
                <w:sz w:val="22"/>
                <w:szCs w:val="22"/>
                <w:cs/>
              </w:rPr>
            </w:pPr>
            <w:r w:rsidRPr="00E37C4B">
              <w:rPr>
                <w:rFonts w:ascii="Times New Roman" w:hAnsi="Times New Roman" w:cs="Times New Roman"/>
                <w:sz w:val="22"/>
                <w:szCs w:val="22"/>
                <w:lang w:bidi="ar-SA"/>
              </w:rPr>
              <w:t>2,170</w:t>
            </w:r>
          </w:p>
        </w:tc>
        <w:tc>
          <w:tcPr>
            <w:tcW w:w="140" w:type="pct"/>
          </w:tcPr>
          <w:p w:rsidR="00130653" w:rsidRPr="00E37C4B" w:rsidRDefault="0013065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sz w:val="22"/>
                <w:szCs w:val="22"/>
              </w:rPr>
            </w:pPr>
          </w:p>
        </w:tc>
        <w:tc>
          <w:tcPr>
            <w:tcW w:w="575" w:type="pct"/>
          </w:tcPr>
          <w:p w:rsidR="00130653" w:rsidRPr="00E37C4B" w:rsidRDefault="0013065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sz w:val="22"/>
                <w:szCs w:val="22"/>
              </w:rPr>
            </w:pPr>
            <w:r w:rsidRPr="00E37C4B">
              <w:rPr>
                <w:rFonts w:ascii="Times New Roman" w:hAnsi="Times New Roman" w:cs="Times New Roman"/>
                <w:sz w:val="22"/>
                <w:szCs w:val="22"/>
              </w:rPr>
              <w:t>1,668</w:t>
            </w:r>
          </w:p>
        </w:tc>
      </w:tr>
      <w:tr w:rsidR="00130653" w:rsidRPr="00E37C4B" w:rsidTr="009B5DD7">
        <w:tc>
          <w:tcPr>
            <w:tcW w:w="2147" w:type="pct"/>
          </w:tcPr>
          <w:p w:rsidR="00130653" w:rsidRPr="00E37C4B" w:rsidRDefault="00130653" w:rsidP="00E37C4B">
            <w:pPr>
              <w:spacing w:line="200" w:lineRule="atLeast"/>
              <w:ind w:right="20" w:firstLine="9"/>
              <w:jc w:val="thaiDistribute"/>
              <w:rPr>
                <w:rFonts w:ascii="Times New Roman" w:hAnsi="Times New Roman" w:cs="Times New Roman"/>
                <w:b/>
                <w:bCs/>
                <w:sz w:val="22"/>
                <w:szCs w:val="22"/>
                <w:cs/>
              </w:rPr>
            </w:pPr>
            <w:r w:rsidRPr="00E37C4B">
              <w:rPr>
                <w:rFonts w:ascii="Times New Roman" w:hAnsi="Times New Roman" w:cs="Times New Roman"/>
                <w:b/>
                <w:bCs/>
                <w:sz w:val="22"/>
                <w:szCs w:val="22"/>
              </w:rPr>
              <w:t>Total</w:t>
            </w:r>
          </w:p>
        </w:tc>
        <w:tc>
          <w:tcPr>
            <w:tcW w:w="612" w:type="pct"/>
            <w:tcBorders>
              <w:top w:val="single" w:sz="4" w:space="0" w:color="auto"/>
              <w:bottom w:val="double" w:sz="4" w:space="0" w:color="auto"/>
            </w:tcBorders>
            <w:shd w:val="clear" w:color="auto" w:fill="auto"/>
          </w:tcPr>
          <w:p w:rsidR="00130653" w:rsidRPr="00E37C4B" w:rsidRDefault="0013065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cs="Times New Roman"/>
                <w:b/>
                <w:bCs/>
                <w:sz w:val="22"/>
                <w:szCs w:val="22"/>
                <w:lang w:bidi="ar-SA"/>
              </w:rPr>
            </w:pPr>
            <w:r w:rsidRPr="00E37C4B">
              <w:rPr>
                <w:rFonts w:ascii="Times New Roman" w:hAnsi="Times New Roman" w:cs="Times New Roman"/>
                <w:b/>
                <w:bCs/>
                <w:sz w:val="22"/>
                <w:szCs w:val="22"/>
                <w:lang w:bidi="ar-SA"/>
              </w:rPr>
              <w:t>6,820</w:t>
            </w:r>
          </w:p>
        </w:tc>
        <w:tc>
          <w:tcPr>
            <w:tcW w:w="145" w:type="pct"/>
            <w:vAlign w:val="center"/>
          </w:tcPr>
          <w:p w:rsidR="00130653" w:rsidRPr="00E37C4B" w:rsidRDefault="0013065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b/>
                <w:bCs/>
                <w:sz w:val="22"/>
                <w:szCs w:val="22"/>
              </w:rPr>
            </w:pPr>
          </w:p>
        </w:tc>
        <w:tc>
          <w:tcPr>
            <w:tcW w:w="618" w:type="pct"/>
            <w:tcBorders>
              <w:top w:val="single" w:sz="4" w:space="0" w:color="auto"/>
              <w:bottom w:val="double" w:sz="4" w:space="0" w:color="auto"/>
            </w:tcBorders>
            <w:vAlign w:val="center"/>
          </w:tcPr>
          <w:p w:rsidR="00130653" w:rsidRPr="00E37C4B" w:rsidRDefault="0013065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11"/>
              <w:rPr>
                <w:rFonts w:ascii="Times New Roman" w:hAnsi="Times New Roman" w:cs="Times New Roman"/>
                <w:b/>
                <w:bCs/>
                <w:sz w:val="22"/>
                <w:szCs w:val="22"/>
              </w:rPr>
            </w:pPr>
            <w:r w:rsidRPr="00E37C4B">
              <w:rPr>
                <w:rFonts w:ascii="Times New Roman" w:hAnsi="Times New Roman" w:cs="Times New Roman"/>
                <w:b/>
                <w:bCs/>
                <w:sz w:val="22"/>
                <w:szCs w:val="22"/>
              </w:rPr>
              <w:t>7,641</w:t>
            </w:r>
          </w:p>
        </w:tc>
        <w:tc>
          <w:tcPr>
            <w:tcW w:w="145" w:type="pct"/>
          </w:tcPr>
          <w:p w:rsidR="00130653" w:rsidRPr="00E37C4B" w:rsidRDefault="0013065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617" w:type="pct"/>
            <w:tcBorders>
              <w:top w:val="single" w:sz="4" w:space="0" w:color="auto"/>
              <w:bottom w:val="double" w:sz="4" w:space="0" w:color="auto"/>
            </w:tcBorders>
            <w:shd w:val="clear" w:color="auto" w:fill="auto"/>
          </w:tcPr>
          <w:p w:rsidR="00130653" w:rsidRPr="00E37C4B" w:rsidRDefault="0013065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cs="Times New Roman"/>
                <w:b/>
                <w:bCs/>
                <w:sz w:val="22"/>
                <w:szCs w:val="22"/>
                <w:lang w:bidi="ar-SA"/>
              </w:rPr>
            </w:pPr>
            <w:r w:rsidRPr="00E37C4B">
              <w:rPr>
                <w:rFonts w:ascii="Times New Roman" w:hAnsi="Times New Roman" w:cs="Times New Roman"/>
                <w:b/>
                <w:bCs/>
                <w:sz w:val="22"/>
                <w:szCs w:val="22"/>
                <w:lang w:bidi="ar-SA"/>
              </w:rPr>
              <w:t>33,130</w:t>
            </w:r>
          </w:p>
        </w:tc>
        <w:tc>
          <w:tcPr>
            <w:tcW w:w="140" w:type="pct"/>
            <w:vAlign w:val="center"/>
          </w:tcPr>
          <w:p w:rsidR="00130653" w:rsidRPr="00E37C4B" w:rsidRDefault="0013065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b/>
                <w:bCs/>
                <w:sz w:val="22"/>
                <w:szCs w:val="22"/>
              </w:rPr>
            </w:pPr>
          </w:p>
        </w:tc>
        <w:tc>
          <w:tcPr>
            <w:tcW w:w="575" w:type="pct"/>
            <w:tcBorders>
              <w:top w:val="single" w:sz="4" w:space="0" w:color="auto"/>
              <w:bottom w:val="double" w:sz="4" w:space="0" w:color="auto"/>
            </w:tcBorders>
            <w:vAlign w:val="center"/>
          </w:tcPr>
          <w:p w:rsidR="00130653" w:rsidRPr="00E37C4B" w:rsidRDefault="0013065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b/>
                <w:bCs/>
                <w:sz w:val="22"/>
                <w:szCs w:val="22"/>
              </w:rPr>
            </w:pPr>
            <w:r w:rsidRPr="00E37C4B">
              <w:rPr>
                <w:rFonts w:ascii="Times New Roman" w:hAnsi="Times New Roman" w:cs="Times New Roman"/>
                <w:b/>
                <w:bCs/>
                <w:sz w:val="22"/>
                <w:szCs w:val="22"/>
              </w:rPr>
              <w:t>16,688</w:t>
            </w:r>
          </w:p>
        </w:tc>
      </w:tr>
    </w:tbl>
    <w:p w:rsidR="00F3359C" w:rsidRPr="00E37C4B" w:rsidRDefault="00F3359C" w:rsidP="00E37C4B">
      <w:pPr>
        <w:spacing w:line="200" w:lineRule="atLeast"/>
        <w:rPr>
          <w:rFonts w:ascii="Times New Roman" w:hAnsi="Times New Roman" w:cs="Times New Roman"/>
          <w:sz w:val="22"/>
          <w:szCs w:val="22"/>
        </w:rPr>
      </w:pPr>
    </w:p>
    <w:tbl>
      <w:tblPr>
        <w:tblW w:w="9431" w:type="dxa"/>
        <w:tblInd w:w="450" w:type="dxa"/>
        <w:tblLayout w:type="fixed"/>
        <w:tblLook w:val="0000" w:firstRow="0" w:lastRow="0" w:firstColumn="0" w:lastColumn="0" w:noHBand="0" w:noVBand="0"/>
      </w:tblPr>
      <w:tblGrid>
        <w:gridCol w:w="4050"/>
        <w:gridCol w:w="1154"/>
        <w:gridCol w:w="273"/>
        <w:gridCol w:w="1168"/>
        <w:gridCol w:w="273"/>
        <w:gridCol w:w="1164"/>
        <w:gridCol w:w="264"/>
        <w:gridCol w:w="1085"/>
      </w:tblGrid>
      <w:tr w:rsidR="00427CA1" w:rsidRPr="00E37C4B" w:rsidTr="009B5DD7">
        <w:trPr>
          <w:tblHeader/>
        </w:trPr>
        <w:tc>
          <w:tcPr>
            <w:tcW w:w="2147" w:type="pct"/>
            <w:shd w:val="clear" w:color="auto" w:fill="auto"/>
          </w:tcPr>
          <w:p w:rsidR="00427CA1" w:rsidRPr="00E37C4B" w:rsidRDefault="00427CA1" w:rsidP="00E37C4B">
            <w:pPr>
              <w:pStyle w:val="BodyText"/>
              <w:spacing w:after="0" w:line="200" w:lineRule="atLeast"/>
              <w:ind w:right="20"/>
              <w:jc w:val="both"/>
              <w:rPr>
                <w:rFonts w:ascii="Times New Roman" w:hAnsi="Times New Roman" w:cs="Times New Roman"/>
                <w:b/>
                <w:bCs/>
                <w:sz w:val="22"/>
                <w:cs/>
              </w:rPr>
            </w:pPr>
            <w:r w:rsidRPr="00E37C4B">
              <w:rPr>
                <w:rFonts w:ascii="Times New Roman" w:hAnsi="Times New Roman" w:cs="Times New Roman"/>
                <w:b/>
                <w:bCs/>
                <w:i/>
                <w:iCs/>
                <w:sz w:val="22"/>
              </w:rPr>
              <w:t>Other receivables - related parties</w:t>
            </w:r>
          </w:p>
        </w:tc>
        <w:tc>
          <w:tcPr>
            <w:tcW w:w="1376" w:type="pct"/>
            <w:gridSpan w:val="3"/>
            <w:shd w:val="clear" w:color="auto" w:fill="auto"/>
          </w:tcPr>
          <w:p w:rsidR="00427CA1" w:rsidRPr="00E37C4B" w:rsidRDefault="00427CA1" w:rsidP="00E37C4B">
            <w:pPr>
              <w:pStyle w:val="acctmergecolhdg"/>
              <w:spacing w:line="200" w:lineRule="atLeast"/>
              <w:rPr>
                <w:bCs/>
                <w:szCs w:val="22"/>
                <w:lang w:val="en-US"/>
              </w:rPr>
            </w:pPr>
            <w:r w:rsidRPr="00E37C4B">
              <w:rPr>
                <w:bCs/>
                <w:szCs w:val="22"/>
                <w:lang w:val="en-US"/>
              </w:rPr>
              <w:t>Consolidated</w:t>
            </w:r>
          </w:p>
          <w:p w:rsidR="00427CA1" w:rsidRPr="00E37C4B" w:rsidRDefault="00427CA1" w:rsidP="00E37C4B">
            <w:pPr>
              <w:pStyle w:val="BodyText"/>
              <w:spacing w:after="0" w:line="200" w:lineRule="atLeast"/>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c>
          <w:tcPr>
            <w:tcW w:w="145" w:type="pct"/>
            <w:shd w:val="clear" w:color="auto" w:fill="auto"/>
          </w:tcPr>
          <w:p w:rsidR="00427CA1" w:rsidRPr="00E37C4B" w:rsidRDefault="00427CA1" w:rsidP="00E37C4B">
            <w:pPr>
              <w:pStyle w:val="BodyText"/>
              <w:spacing w:after="0" w:line="200" w:lineRule="atLeast"/>
              <w:ind w:left="-108" w:right="-111"/>
              <w:jc w:val="center"/>
              <w:rPr>
                <w:rFonts w:ascii="Times New Roman" w:hAnsi="Times New Roman" w:cs="Times New Roman"/>
                <w:sz w:val="22"/>
              </w:rPr>
            </w:pPr>
          </w:p>
        </w:tc>
        <w:tc>
          <w:tcPr>
            <w:tcW w:w="1332" w:type="pct"/>
            <w:gridSpan w:val="3"/>
            <w:shd w:val="clear" w:color="auto" w:fill="auto"/>
          </w:tcPr>
          <w:p w:rsidR="00427CA1" w:rsidRPr="00E37C4B" w:rsidRDefault="00427CA1" w:rsidP="00E37C4B">
            <w:pPr>
              <w:pStyle w:val="acctmergecolhdg"/>
              <w:spacing w:line="200" w:lineRule="atLeast"/>
              <w:rPr>
                <w:bCs/>
                <w:szCs w:val="22"/>
                <w:lang w:val="en-US"/>
              </w:rPr>
            </w:pPr>
            <w:r w:rsidRPr="00E37C4B">
              <w:rPr>
                <w:bCs/>
                <w:szCs w:val="22"/>
                <w:lang w:val="en-US"/>
              </w:rPr>
              <w:t xml:space="preserve">Separate </w:t>
            </w:r>
          </w:p>
          <w:p w:rsidR="00427CA1" w:rsidRPr="00E37C4B" w:rsidRDefault="00427CA1" w:rsidP="00E37C4B">
            <w:pPr>
              <w:pStyle w:val="BodyText"/>
              <w:spacing w:after="0" w:line="200" w:lineRule="atLeast"/>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r>
      <w:tr w:rsidR="00153682" w:rsidRPr="00E37C4B" w:rsidTr="009B5DD7">
        <w:trPr>
          <w:tblHeader/>
        </w:trPr>
        <w:tc>
          <w:tcPr>
            <w:tcW w:w="2147" w:type="pct"/>
            <w:shd w:val="clear" w:color="auto" w:fill="auto"/>
          </w:tcPr>
          <w:p w:rsidR="00153682" w:rsidRPr="00E37C4B" w:rsidRDefault="00153682" w:rsidP="00E37C4B">
            <w:pPr>
              <w:pStyle w:val="BodyText"/>
              <w:spacing w:after="0" w:line="200" w:lineRule="atLeast"/>
              <w:ind w:right="20"/>
              <w:jc w:val="both"/>
              <w:rPr>
                <w:rFonts w:ascii="Times New Roman" w:hAnsi="Times New Roman" w:cs="Times New Roman"/>
                <w:b/>
                <w:bCs/>
                <w:sz w:val="22"/>
                <w:cs/>
              </w:rPr>
            </w:pPr>
          </w:p>
        </w:tc>
        <w:tc>
          <w:tcPr>
            <w:tcW w:w="612" w:type="pct"/>
            <w:shd w:val="clear" w:color="auto" w:fill="auto"/>
          </w:tcPr>
          <w:p w:rsidR="00153682" w:rsidRPr="00E37C4B" w:rsidRDefault="00153682" w:rsidP="00E37C4B">
            <w:pPr>
              <w:autoSpaceDE w:val="0"/>
              <w:autoSpaceDN w:val="0"/>
              <w:adjustRightInd w:val="0"/>
              <w:spacing w:line="200" w:lineRule="atLeast"/>
              <w:ind w:left="-99" w:right="-377" w:hanging="215"/>
              <w:jc w:val="center"/>
              <w:rPr>
                <w:rFonts w:ascii="Times New Roman" w:hAnsi="Times New Roman" w:cs="Times New Roman"/>
                <w:sz w:val="22"/>
                <w:szCs w:val="22"/>
              </w:rPr>
            </w:pPr>
            <w:r w:rsidRPr="00E37C4B">
              <w:rPr>
                <w:rFonts w:ascii="Times New Roman" w:hAnsi="Times New Roman" w:cs="Times New Roman"/>
                <w:sz w:val="22"/>
                <w:szCs w:val="22"/>
                <w:lang w:bidi="ar-SA"/>
              </w:rPr>
              <w:t>2018</w:t>
            </w:r>
          </w:p>
        </w:tc>
        <w:tc>
          <w:tcPr>
            <w:tcW w:w="145" w:type="pct"/>
            <w:shd w:val="clear" w:color="auto" w:fill="auto"/>
          </w:tcPr>
          <w:p w:rsidR="00153682" w:rsidRPr="00E37C4B" w:rsidRDefault="00153682"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18" w:type="pct"/>
            <w:shd w:val="clear" w:color="auto" w:fill="auto"/>
          </w:tcPr>
          <w:p w:rsidR="00153682" w:rsidRPr="00E37C4B" w:rsidRDefault="00153682"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c>
          <w:tcPr>
            <w:tcW w:w="145" w:type="pct"/>
            <w:shd w:val="clear" w:color="auto" w:fill="auto"/>
          </w:tcPr>
          <w:p w:rsidR="00153682" w:rsidRPr="00E37C4B" w:rsidRDefault="00153682"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17" w:type="pct"/>
            <w:shd w:val="clear" w:color="auto" w:fill="auto"/>
          </w:tcPr>
          <w:p w:rsidR="00153682" w:rsidRPr="00E37C4B" w:rsidRDefault="0015368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sidRPr="00E37C4B">
              <w:rPr>
                <w:rFonts w:ascii="Times New Roman" w:hAnsi="Times New Roman" w:cs="Times New Roman"/>
                <w:sz w:val="22"/>
                <w:szCs w:val="22"/>
              </w:rPr>
              <w:t>2018</w:t>
            </w:r>
          </w:p>
        </w:tc>
        <w:tc>
          <w:tcPr>
            <w:tcW w:w="140" w:type="pct"/>
            <w:shd w:val="clear" w:color="auto" w:fill="auto"/>
          </w:tcPr>
          <w:p w:rsidR="00153682" w:rsidRPr="00E37C4B" w:rsidRDefault="00153682"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575" w:type="pct"/>
            <w:shd w:val="clear" w:color="auto" w:fill="auto"/>
          </w:tcPr>
          <w:p w:rsidR="00153682" w:rsidRPr="00E37C4B" w:rsidRDefault="0015368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r>
      <w:tr w:rsidR="00EE62B8" w:rsidRPr="00E37C4B" w:rsidTr="009B5DD7">
        <w:trPr>
          <w:tblHeader/>
        </w:trPr>
        <w:tc>
          <w:tcPr>
            <w:tcW w:w="2147" w:type="pct"/>
            <w:shd w:val="clear" w:color="auto" w:fill="auto"/>
          </w:tcPr>
          <w:p w:rsidR="00EE62B8" w:rsidRPr="00E37C4B" w:rsidRDefault="00EE62B8" w:rsidP="00E37C4B">
            <w:pPr>
              <w:pStyle w:val="BodyText"/>
              <w:spacing w:after="0" w:line="200" w:lineRule="atLeast"/>
              <w:ind w:right="20"/>
              <w:jc w:val="both"/>
              <w:rPr>
                <w:rFonts w:ascii="Times New Roman" w:hAnsi="Times New Roman" w:cs="Times New Roman"/>
                <w:b/>
                <w:bCs/>
                <w:sz w:val="22"/>
                <w:cs/>
              </w:rPr>
            </w:pPr>
          </w:p>
        </w:tc>
        <w:tc>
          <w:tcPr>
            <w:tcW w:w="612" w:type="pct"/>
            <w:shd w:val="clear" w:color="auto" w:fill="auto"/>
          </w:tcPr>
          <w:p w:rsidR="00EE62B8" w:rsidRPr="00E37C4B" w:rsidRDefault="00EE62B8" w:rsidP="00E37C4B">
            <w:pPr>
              <w:autoSpaceDE w:val="0"/>
              <w:autoSpaceDN w:val="0"/>
              <w:adjustRightInd w:val="0"/>
              <w:spacing w:line="200" w:lineRule="atLeast"/>
              <w:ind w:left="-99" w:right="-377" w:hanging="215"/>
              <w:jc w:val="center"/>
              <w:rPr>
                <w:rFonts w:ascii="Times New Roman" w:hAnsi="Times New Roman" w:cs="Times New Roman"/>
                <w:sz w:val="22"/>
                <w:szCs w:val="22"/>
                <w:lang w:bidi="ar-SA"/>
              </w:rPr>
            </w:pPr>
          </w:p>
        </w:tc>
        <w:tc>
          <w:tcPr>
            <w:tcW w:w="145" w:type="pct"/>
            <w:shd w:val="clear" w:color="auto" w:fill="auto"/>
          </w:tcPr>
          <w:p w:rsidR="00EE62B8" w:rsidRPr="00E37C4B" w:rsidRDefault="00EE62B8"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18" w:type="pct"/>
            <w:shd w:val="clear" w:color="auto" w:fill="auto"/>
          </w:tcPr>
          <w:p w:rsidR="00EE62B8" w:rsidRPr="00E37C4B" w:rsidRDefault="00EE62B8"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p>
        </w:tc>
        <w:tc>
          <w:tcPr>
            <w:tcW w:w="145" w:type="pct"/>
            <w:shd w:val="clear" w:color="auto" w:fill="auto"/>
          </w:tcPr>
          <w:p w:rsidR="00EE62B8" w:rsidRPr="00E37C4B" w:rsidRDefault="00EE62B8"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17" w:type="pct"/>
            <w:shd w:val="clear" w:color="auto" w:fill="auto"/>
          </w:tcPr>
          <w:p w:rsidR="00EE62B8" w:rsidRPr="00E37C4B" w:rsidRDefault="00EE62B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rPr>
            </w:pPr>
          </w:p>
        </w:tc>
        <w:tc>
          <w:tcPr>
            <w:tcW w:w="140" w:type="pct"/>
            <w:shd w:val="clear" w:color="auto" w:fill="auto"/>
          </w:tcPr>
          <w:p w:rsidR="00EE62B8" w:rsidRPr="00E37C4B" w:rsidRDefault="00EE62B8"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575" w:type="pct"/>
            <w:shd w:val="clear" w:color="auto" w:fill="auto"/>
          </w:tcPr>
          <w:p w:rsidR="00EE62B8" w:rsidRPr="00E37C4B" w:rsidRDefault="00A17E8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sidRPr="00E37C4B">
              <w:rPr>
                <w:rFonts w:ascii="Times New Roman" w:hAnsi="Times New Roman" w:cs="Times New Roman"/>
                <w:sz w:val="22"/>
                <w:szCs w:val="22"/>
              </w:rPr>
              <w:t>(R</w:t>
            </w:r>
            <w:r w:rsidR="00EE62B8" w:rsidRPr="00E37C4B">
              <w:rPr>
                <w:rFonts w:ascii="Times New Roman" w:hAnsi="Times New Roman" w:cs="Times New Roman"/>
                <w:sz w:val="22"/>
                <w:szCs w:val="22"/>
              </w:rPr>
              <w:t>estate</w:t>
            </w:r>
            <w:r w:rsidR="00314A43">
              <w:rPr>
                <w:rFonts w:ascii="Times New Roman" w:hAnsi="Times New Roman" w:cs="Times New Roman"/>
                <w:sz w:val="22"/>
                <w:szCs w:val="22"/>
              </w:rPr>
              <w:t>d</w:t>
            </w:r>
            <w:r w:rsidR="00EE62B8" w:rsidRPr="00E37C4B">
              <w:rPr>
                <w:rFonts w:ascii="Times New Roman" w:hAnsi="Times New Roman" w:cs="Times New Roman"/>
                <w:sz w:val="22"/>
                <w:szCs w:val="22"/>
              </w:rPr>
              <w:t>)</w:t>
            </w:r>
          </w:p>
        </w:tc>
      </w:tr>
      <w:tr w:rsidR="00427CA1" w:rsidRPr="00E37C4B" w:rsidTr="009B5DD7">
        <w:trPr>
          <w:tblHeader/>
        </w:trPr>
        <w:tc>
          <w:tcPr>
            <w:tcW w:w="2147" w:type="pct"/>
          </w:tcPr>
          <w:p w:rsidR="00427CA1" w:rsidRPr="00E37C4B" w:rsidRDefault="00427CA1" w:rsidP="00E37C4B">
            <w:pPr>
              <w:pStyle w:val="BodyText"/>
              <w:spacing w:after="0" w:line="200" w:lineRule="atLeast"/>
              <w:ind w:right="20"/>
              <w:jc w:val="both"/>
              <w:rPr>
                <w:rFonts w:ascii="Times New Roman" w:hAnsi="Times New Roman" w:cs="Times New Roman"/>
                <w:b/>
                <w:bCs/>
                <w:sz w:val="22"/>
              </w:rPr>
            </w:pPr>
          </w:p>
        </w:tc>
        <w:tc>
          <w:tcPr>
            <w:tcW w:w="2853" w:type="pct"/>
            <w:gridSpan w:val="7"/>
          </w:tcPr>
          <w:p w:rsidR="00427CA1" w:rsidRPr="00E37C4B" w:rsidRDefault="00427CA1" w:rsidP="00E37C4B">
            <w:pPr>
              <w:pStyle w:val="BodyText"/>
              <w:spacing w:after="0" w:line="200" w:lineRule="atLeast"/>
              <w:ind w:left="-108" w:right="20"/>
              <w:jc w:val="center"/>
              <w:rPr>
                <w:rFonts w:ascii="Times New Roman" w:hAnsi="Times New Roman" w:cs="Times New Roman"/>
                <w:sz w:val="22"/>
              </w:rPr>
            </w:pPr>
            <w:r w:rsidRPr="00E37C4B">
              <w:rPr>
                <w:rFonts w:ascii="Times New Roman" w:hAnsi="Times New Roman" w:cs="Times New Roman"/>
                <w:i/>
                <w:iCs/>
                <w:sz w:val="22"/>
              </w:rPr>
              <w:t xml:space="preserve">(in thousand Baht) </w:t>
            </w:r>
          </w:p>
        </w:tc>
      </w:tr>
      <w:tr w:rsidR="0075634E" w:rsidRPr="00E37C4B" w:rsidTr="009B5DD7">
        <w:tc>
          <w:tcPr>
            <w:tcW w:w="2147" w:type="pct"/>
          </w:tcPr>
          <w:p w:rsidR="0075634E" w:rsidRPr="00E37C4B" w:rsidRDefault="0075634E" w:rsidP="00E37C4B">
            <w:pPr>
              <w:spacing w:line="200" w:lineRule="atLeast"/>
              <w:ind w:firstLine="9"/>
              <w:jc w:val="thaiDistribute"/>
              <w:rPr>
                <w:rFonts w:ascii="Times New Roman" w:hAnsi="Times New Roman" w:cs="Times New Roman"/>
                <w:b/>
                <w:bCs/>
                <w:i/>
                <w:iCs/>
                <w:sz w:val="22"/>
                <w:szCs w:val="22"/>
                <w:cs/>
              </w:rPr>
            </w:pPr>
            <w:r w:rsidRPr="00E37C4B">
              <w:rPr>
                <w:rFonts w:ascii="Times New Roman" w:hAnsi="Times New Roman" w:cs="Times New Roman"/>
                <w:sz w:val="22"/>
                <w:szCs w:val="22"/>
              </w:rPr>
              <w:t>Subsidiaries</w:t>
            </w:r>
          </w:p>
        </w:tc>
        <w:tc>
          <w:tcPr>
            <w:tcW w:w="612" w:type="pct"/>
            <w:shd w:val="clear" w:color="auto" w:fill="auto"/>
          </w:tcPr>
          <w:p w:rsidR="0075634E" w:rsidRPr="00E37C4B" w:rsidRDefault="0075634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cs/>
              </w:rPr>
            </w:pPr>
            <w:r w:rsidRPr="00E37C4B">
              <w:rPr>
                <w:rFonts w:ascii="Times New Roman" w:hAnsi="Times New Roman" w:cs="Times New Roman"/>
                <w:sz w:val="22"/>
                <w:szCs w:val="22"/>
                <w:lang w:bidi="ar-SA"/>
              </w:rPr>
              <w:t>-</w:t>
            </w:r>
          </w:p>
        </w:tc>
        <w:tc>
          <w:tcPr>
            <w:tcW w:w="145" w:type="pct"/>
            <w:shd w:val="clear" w:color="auto" w:fill="auto"/>
          </w:tcPr>
          <w:p w:rsidR="0075634E" w:rsidRPr="00E37C4B" w:rsidRDefault="0075634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p>
        </w:tc>
        <w:tc>
          <w:tcPr>
            <w:tcW w:w="618" w:type="pct"/>
            <w:shd w:val="clear" w:color="auto" w:fill="auto"/>
          </w:tcPr>
          <w:p w:rsidR="0075634E" w:rsidRPr="00E37C4B" w:rsidRDefault="0075634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cs/>
              </w:rPr>
            </w:pPr>
            <w:r w:rsidRPr="00E37C4B">
              <w:rPr>
                <w:rFonts w:ascii="Times New Roman" w:hAnsi="Times New Roman" w:cs="Times New Roman"/>
                <w:sz w:val="22"/>
                <w:szCs w:val="22"/>
                <w:lang w:bidi="ar-SA"/>
              </w:rPr>
              <w:t>-</w:t>
            </w:r>
          </w:p>
        </w:tc>
        <w:tc>
          <w:tcPr>
            <w:tcW w:w="145" w:type="pct"/>
            <w:shd w:val="clear" w:color="auto" w:fill="auto"/>
          </w:tcPr>
          <w:p w:rsidR="0075634E" w:rsidRPr="00E37C4B" w:rsidRDefault="0075634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sz w:val="22"/>
                <w:szCs w:val="22"/>
              </w:rPr>
            </w:pPr>
          </w:p>
        </w:tc>
        <w:tc>
          <w:tcPr>
            <w:tcW w:w="617" w:type="pct"/>
            <w:shd w:val="clear" w:color="auto" w:fill="auto"/>
          </w:tcPr>
          <w:p w:rsidR="0075634E" w:rsidRPr="00E37C4B" w:rsidRDefault="0075634E" w:rsidP="0034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11"/>
              <w:rPr>
                <w:rFonts w:ascii="Times New Roman" w:hAnsi="Times New Roman" w:cs="Times New Roman"/>
                <w:sz w:val="22"/>
                <w:szCs w:val="22"/>
                <w:cs/>
              </w:rPr>
            </w:pPr>
            <w:r w:rsidRPr="00E37C4B">
              <w:rPr>
                <w:rFonts w:ascii="Times New Roman" w:hAnsi="Times New Roman" w:cs="Times New Roman"/>
                <w:sz w:val="22"/>
                <w:szCs w:val="22"/>
              </w:rPr>
              <w:t>5,354</w:t>
            </w:r>
          </w:p>
        </w:tc>
        <w:tc>
          <w:tcPr>
            <w:tcW w:w="140" w:type="pct"/>
            <w:vAlign w:val="center"/>
          </w:tcPr>
          <w:p w:rsidR="0075634E" w:rsidRPr="00E37C4B" w:rsidRDefault="0075634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sz w:val="22"/>
                <w:szCs w:val="22"/>
              </w:rPr>
            </w:pPr>
          </w:p>
        </w:tc>
        <w:tc>
          <w:tcPr>
            <w:tcW w:w="575" w:type="pct"/>
            <w:vAlign w:val="center"/>
          </w:tcPr>
          <w:p w:rsidR="0075634E" w:rsidRPr="00E37C4B" w:rsidRDefault="0075634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sz w:val="22"/>
                <w:szCs w:val="22"/>
              </w:rPr>
            </w:pPr>
            <w:r w:rsidRPr="00E37C4B">
              <w:rPr>
                <w:rFonts w:ascii="Times New Roman" w:hAnsi="Times New Roman" w:cs="Times New Roman"/>
                <w:sz w:val="22"/>
                <w:szCs w:val="22"/>
              </w:rPr>
              <w:t>26,680</w:t>
            </w:r>
          </w:p>
        </w:tc>
      </w:tr>
      <w:tr w:rsidR="0075634E" w:rsidRPr="00E37C4B" w:rsidTr="009B5DD7">
        <w:tc>
          <w:tcPr>
            <w:tcW w:w="2147" w:type="pct"/>
          </w:tcPr>
          <w:p w:rsidR="0075634E" w:rsidRPr="00E37C4B" w:rsidRDefault="0075634E" w:rsidP="00E37C4B">
            <w:pPr>
              <w:spacing w:line="200" w:lineRule="atLeast"/>
              <w:ind w:right="20" w:firstLine="9"/>
              <w:jc w:val="thaiDistribute"/>
              <w:rPr>
                <w:rFonts w:ascii="Times New Roman" w:hAnsi="Times New Roman" w:cs="Times New Roman"/>
                <w:b/>
                <w:bCs/>
                <w:sz w:val="22"/>
                <w:szCs w:val="22"/>
                <w:cs/>
              </w:rPr>
            </w:pPr>
            <w:r w:rsidRPr="00E37C4B">
              <w:rPr>
                <w:rFonts w:ascii="Times New Roman" w:hAnsi="Times New Roman" w:cs="Times New Roman"/>
                <w:b/>
                <w:bCs/>
                <w:sz w:val="22"/>
                <w:szCs w:val="22"/>
              </w:rPr>
              <w:t>Total</w:t>
            </w:r>
          </w:p>
        </w:tc>
        <w:tc>
          <w:tcPr>
            <w:tcW w:w="612" w:type="pct"/>
            <w:tcBorders>
              <w:top w:val="single" w:sz="4" w:space="0" w:color="auto"/>
              <w:bottom w:val="double" w:sz="4" w:space="0" w:color="auto"/>
            </w:tcBorders>
            <w:shd w:val="clear" w:color="auto" w:fill="auto"/>
          </w:tcPr>
          <w:p w:rsidR="0075634E" w:rsidRPr="00E37C4B" w:rsidRDefault="0075634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5" w:type="pct"/>
            <w:shd w:val="clear" w:color="auto" w:fill="auto"/>
          </w:tcPr>
          <w:p w:rsidR="0075634E" w:rsidRPr="00E37C4B" w:rsidRDefault="0075634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p>
        </w:tc>
        <w:tc>
          <w:tcPr>
            <w:tcW w:w="618" w:type="pct"/>
            <w:tcBorders>
              <w:top w:val="single" w:sz="4" w:space="0" w:color="auto"/>
              <w:bottom w:val="double" w:sz="4" w:space="0" w:color="auto"/>
            </w:tcBorders>
            <w:shd w:val="clear" w:color="auto" w:fill="auto"/>
          </w:tcPr>
          <w:p w:rsidR="0075634E" w:rsidRPr="00E37C4B" w:rsidRDefault="0075634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5" w:type="pct"/>
            <w:shd w:val="clear" w:color="auto" w:fill="auto"/>
          </w:tcPr>
          <w:p w:rsidR="0075634E" w:rsidRPr="00E37C4B" w:rsidRDefault="0075634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sz w:val="22"/>
                <w:szCs w:val="22"/>
              </w:rPr>
            </w:pPr>
          </w:p>
        </w:tc>
        <w:tc>
          <w:tcPr>
            <w:tcW w:w="617" w:type="pct"/>
            <w:tcBorders>
              <w:top w:val="single" w:sz="4" w:space="0" w:color="auto"/>
              <w:bottom w:val="double" w:sz="4" w:space="0" w:color="auto"/>
            </w:tcBorders>
            <w:shd w:val="clear" w:color="auto" w:fill="auto"/>
          </w:tcPr>
          <w:p w:rsidR="0075634E" w:rsidRPr="00E37C4B" w:rsidRDefault="0075634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11"/>
              <w:rPr>
                <w:rFonts w:ascii="Times New Roman" w:hAnsi="Times New Roman" w:cs="Times New Roman"/>
                <w:b/>
                <w:bCs/>
                <w:sz w:val="22"/>
                <w:szCs w:val="22"/>
              </w:rPr>
            </w:pPr>
            <w:r w:rsidRPr="00E37C4B">
              <w:rPr>
                <w:rFonts w:ascii="Times New Roman" w:hAnsi="Times New Roman" w:cs="Times New Roman"/>
                <w:b/>
                <w:bCs/>
                <w:sz w:val="22"/>
                <w:szCs w:val="22"/>
              </w:rPr>
              <w:t>5,354</w:t>
            </w:r>
          </w:p>
        </w:tc>
        <w:tc>
          <w:tcPr>
            <w:tcW w:w="140" w:type="pct"/>
            <w:vAlign w:val="center"/>
          </w:tcPr>
          <w:p w:rsidR="0075634E" w:rsidRPr="00E37C4B" w:rsidRDefault="0075634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b/>
                <w:bCs/>
                <w:sz w:val="22"/>
                <w:szCs w:val="22"/>
              </w:rPr>
            </w:pPr>
          </w:p>
        </w:tc>
        <w:tc>
          <w:tcPr>
            <w:tcW w:w="575" w:type="pct"/>
            <w:tcBorders>
              <w:top w:val="single" w:sz="4" w:space="0" w:color="auto"/>
              <w:bottom w:val="double" w:sz="4" w:space="0" w:color="auto"/>
            </w:tcBorders>
            <w:vAlign w:val="center"/>
          </w:tcPr>
          <w:p w:rsidR="0075634E" w:rsidRPr="00E37C4B" w:rsidRDefault="0075634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b/>
                <w:bCs/>
                <w:sz w:val="22"/>
                <w:szCs w:val="22"/>
                <w:cs/>
              </w:rPr>
            </w:pPr>
            <w:r w:rsidRPr="00E37C4B">
              <w:rPr>
                <w:rFonts w:ascii="Times New Roman" w:hAnsi="Times New Roman" w:cs="Times New Roman"/>
                <w:b/>
                <w:bCs/>
                <w:sz w:val="22"/>
                <w:szCs w:val="22"/>
              </w:rPr>
              <w:t>26,680</w:t>
            </w:r>
          </w:p>
        </w:tc>
      </w:tr>
    </w:tbl>
    <w:p w:rsidR="000B7E5D" w:rsidRPr="00E37C4B" w:rsidRDefault="000B7E5D" w:rsidP="00E37C4B">
      <w:pPr>
        <w:pStyle w:val="BodyText"/>
        <w:spacing w:after="0" w:line="200" w:lineRule="atLeast"/>
        <w:ind w:left="225" w:right="-131" w:hanging="153"/>
        <w:rPr>
          <w:rFonts w:ascii="Times New Roman" w:hAnsi="Times New Roman" w:cs="Times New Roman"/>
          <w:b/>
          <w:bCs/>
          <w:i/>
          <w:iCs/>
          <w:sz w:val="22"/>
        </w:rPr>
      </w:pPr>
    </w:p>
    <w:p w:rsidR="009B5DD7" w:rsidRDefault="009B5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rPr>
        <w:br w:type="page"/>
      </w:r>
    </w:p>
    <w:p w:rsidR="009C2CAD" w:rsidRPr="00055CCB" w:rsidRDefault="000B7E5D" w:rsidP="00E37C4B">
      <w:pPr>
        <w:pStyle w:val="BodyText"/>
        <w:tabs>
          <w:tab w:val="clear" w:pos="227"/>
          <w:tab w:val="clear" w:pos="907"/>
          <w:tab w:val="left" w:pos="900"/>
        </w:tabs>
        <w:spacing w:after="0" w:line="200" w:lineRule="atLeast"/>
        <w:ind w:left="633" w:right="-130" w:hanging="93"/>
        <w:rPr>
          <w:rFonts w:ascii="Times New Roman" w:hAnsi="Times New Roman" w:cs="Times New Roman"/>
          <w:sz w:val="22"/>
          <w:lang w:bidi="ar-SA"/>
        </w:rPr>
      </w:pPr>
      <w:r w:rsidRPr="00055CCB">
        <w:rPr>
          <w:rFonts w:ascii="Times New Roman" w:hAnsi="Times New Roman" w:cs="Times New Roman"/>
          <w:b/>
          <w:bCs/>
          <w:i/>
          <w:iCs/>
          <w:sz w:val="22"/>
        </w:rPr>
        <w:lastRenderedPageBreak/>
        <w:t>Short-term loans and interest receivable to related parties</w:t>
      </w:r>
    </w:p>
    <w:p w:rsidR="000B7E5D" w:rsidRPr="00055CCB" w:rsidRDefault="000B7E5D" w:rsidP="00E37C4B">
      <w:pPr>
        <w:autoSpaceDE w:val="0"/>
        <w:autoSpaceDN w:val="0"/>
        <w:adjustRightInd w:val="0"/>
        <w:spacing w:line="200" w:lineRule="atLeast"/>
        <w:ind w:left="540"/>
        <w:jc w:val="thaiDistribute"/>
        <w:rPr>
          <w:rFonts w:ascii="Times New Roman" w:hAnsi="Times New Roman" w:cs="Times New Roman"/>
          <w:sz w:val="22"/>
          <w:szCs w:val="22"/>
          <w:lang w:bidi="ar-SA"/>
        </w:rPr>
      </w:pPr>
    </w:p>
    <w:tbl>
      <w:tblPr>
        <w:tblW w:w="9455" w:type="dxa"/>
        <w:tblInd w:w="450" w:type="dxa"/>
        <w:tblLayout w:type="fixed"/>
        <w:tblLook w:val="0000" w:firstRow="0" w:lastRow="0" w:firstColumn="0" w:lastColumn="0" w:noHBand="0" w:noVBand="0"/>
      </w:tblPr>
      <w:tblGrid>
        <w:gridCol w:w="1256"/>
        <w:gridCol w:w="902"/>
        <w:gridCol w:w="263"/>
        <w:gridCol w:w="637"/>
        <w:gridCol w:w="993"/>
        <w:gridCol w:w="238"/>
        <w:gridCol w:w="28"/>
        <w:gridCol w:w="906"/>
        <w:gridCol w:w="257"/>
        <w:gridCol w:w="8"/>
        <w:gridCol w:w="664"/>
        <w:gridCol w:w="259"/>
        <w:gridCol w:w="974"/>
        <w:gridCol w:w="259"/>
        <w:gridCol w:w="1017"/>
        <w:gridCol w:w="257"/>
        <w:gridCol w:w="537"/>
      </w:tblGrid>
      <w:tr w:rsidR="00E66B7C" w:rsidRPr="00055CCB" w:rsidTr="009B5DD7">
        <w:tc>
          <w:tcPr>
            <w:tcW w:w="664" w:type="pct"/>
            <w:vMerge w:val="restart"/>
          </w:tcPr>
          <w:p w:rsidR="003C5343" w:rsidRPr="00055CCB" w:rsidRDefault="003C5343" w:rsidP="00E37C4B">
            <w:pPr>
              <w:pStyle w:val="BodyText"/>
              <w:spacing w:after="0" w:line="200" w:lineRule="atLeast"/>
              <w:ind w:right="-131" w:firstLine="27"/>
              <w:rPr>
                <w:rFonts w:ascii="Times New Roman" w:hAnsi="Times New Roman" w:cs="Times New Roman"/>
                <w:b/>
                <w:bCs/>
                <w:i/>
                <w:iCs/>
                <w:sz w:val="20"/>
                <w:szCs w:val="20"/>
              </w:rPr>
            </w:pPr>
          </w:p>
        </w:tc>
        <w:tc>
          <w:tcPr>
            <w:tcW w:w="953" w:type="pct"/>
            <w:gridSpan w:val="3"/>
          </w:tcPr>
          <w:p w:rsidR="003C5343" w:rsidRPr="00055CCB" w:rsidRDefault="003C5343" w:rsidP="00E37C4B">
            <w:pPr>
              <w:spacing w:line="200" w:lineRule="atLeast"/>
              <w:jc w:val="center"/>
              <w:rPr>
                <w:rFonts w:ascii="Times New Roman" w:hAnsi="Times New Roman" w:cs="Times New Roman"/>
                <w:b/>
                <w:bCs/>
                <w:sz w:val="20"/>
                <w:szCs w:val="20"/>
              </w:rPr>
            </w:pPr>
            <w:r w:rsidRPr="00055CCB">
              <w:rPr>
                <w:rFonts w:ascii="Times New Roman" w:hAnsi="Times New Roman" w:cs="Times New Roman"/>
                <w:b/>
                <w:bCs/>
                <w:sz w:val="20"/>
                <w:szCs w:val="20"/>
              </w:rPr>
              <w:t>Interest rate</w:t>
            </w:r>
          </w:p>
        </w:tc>
        <w:tc>
          <w:tcPr>
            <w:tcW w:w="3383" w:type="pct"/>
            <w:gridSpan w:val="13"/>
          </w:tcPr>
          <w:p w:rsidR="003C5343" w:rsidRPr="00055CCB" w:rsidRDefault="003C5343" w:rsidP="00E37C4B">
            <w:pPr>
              <w:pStyle w:val="acctmergecolhdg"/>
              <w:spacing w:line="200" w:lineRule="atLeast"/>
              <w:rPr>
                <w:b w:val="0"/>
                <w:bCs/>
                <w:sz w:val="20"/>
              </w:rPr>
            </w:pPr>
            <w:r w:rsidRPr="00055CCB">
              <w:rPr>
                <w:bCs/>
                <w:sz w:val="20"/>
                <w:lang w:val="en-US"/>
              </w:rPr>
              <w:t>Separate financial statements</w:t>
            </w:r>
            <w:r w:rsidRPr="00055CCB">
              <w:rPr>
                <w:bCs/>
                <w:sz w:val="20"/>
                <w:rtl/>
                <w:cs/>
                <w:lang w:val="en-US"/>
              </w:rPr>
              <w:t xml:space="preserve"> </w:t>
            </w:r>
          </w:p>
        </w:tc>
      </w:tr>
      <w:tr w:rsidR="009B5DD7" w:rsidRPr="00055CCB" w:rsidTr="009B5DD7">
        <w:tc>
          <w:tcPr>
            <w:tcW w:w="664" w:type="pct"/>
            <w:vMerge/>
          </w:tcPr>
          <w:p w:rsidR="003C5343" w:rsidRPr="00055CCB" w:rsidRDefault="003C5343" w:rsidP="00E37C4B">
            <w:pPr>
              <w:pStyle w:val="BodyText"/>
              <w:spacing w:after="0" w:line="200" w:lineRule="atLeast"/>
              <w:ind w:right="-131"/>
              <w:jc w:val="both"/>
              <w:rPr>
                <w:rFonts w:ascii="Times New Roman" w:hAnsi="Times New Roman" w:cs="Times New Roman"/>
                <w:b/>
                <w:bCs/>
                <w:sz w:val="20"/>
                <w:szCs w:val="20"/>
              </w:rPr>
            </w:pPr>
          </w:p>
        </w:tc>
        <w:tc>
          <w:tcPr>
            <w:tcW w:w="477" w:type="pct"/>
          </w:tcPr>
          <w:p w:rsidR="003C5343" w:rsidRPr="00055CCB" w:rsidRDefault="00153682" w:rsidP="00E37C4B">
            <w:pPr>
              <w:pStyle w:val="BodyText"/>
              <w:spacing w:after="0" w:line="200" w:lineRule="atLeast"/>
              <w:ind w:left="-121" w:right="-131"/>
              <w:jc w:val="center"/>
              <w:rPr>
                <w:rFonts w:ascii="Times New Roman" w:hAnsi="Times New Roman" w:cs="Times New Roman"/>
                <w:sz w:val="20"/>
                <w:szCs w:val="20"/>
              </w:rPr>
            </w:pPr>
            <w:r w:rsidRPr="00055CCB">
              <w:rPr>
                <w:rFonts w:ascii="Times New Roman" w:hAnsi="Times New Roman" w:cs="Times New Roman"/>
                <w:sz w:val="20"/>
                <w:szCs w:val="20"/>
              </w:rPr>
              <w:t>2018</w:t>
            </w:r>
          </w:p>
        </w:tc>
        <w:tc>
          <w:tcPr>
            <w:tcW w:w="139" w:type="pct"/>
          </w:tcPr>
          <w:p w:rsidR="003C5343" w:rsidRPr="00055CCB" w:rsidRDefault="003C5343" w:rsidP="00E37C4B">
            <w:pPr>
              <w:pStyle w:val="BodyText"/>
              <w:spacing w:after="0" w:line="200" w:lineRule="atLeast"/>
              <w:ind w:right="-131"/>
              <w:jc w:val="center"/>
              <w:rPr>
                <w:rFonts w:ascii="Times New Roman" w:hAnsi="Times New Roman" w:cs="Times New Roman"/>
                <w:b/>
                <w:bCs/>
                <w:sz w:val="20"/>
                <w:szCs w:val="20"/>
              </w:rPr>
            </w:pPr>
          </w:p>
        </w:tc>
        <w:tc>
          <w:tcPr>
            <w:tcW w:w="337" w:type="pct"/>
          </w:tcPr>
          <w:p w:rsidR="003C5343" w:rsidRPr="00055CCB" w:rsidRDefault="003C5343" w:rsidP="00E37C4B">
            <w:pPr>
              <w:pStyle w:val="BodyText"/>
              <w:spacing w:after="0" w:line="200" w:lineRule="atLeast"/>
              <w:ind w:left="-110" w:right="-131"/>
              <w:jc w:val="center"/>
              <w:rPr>
                <w:rFonts w:ascii="Times New Roman" w:hAnsi="Times New Roman" w:cs="Times New Roman"/>
                <w:sz w:val="20"/>
                <w:szCs w:val="20"/>
              </w:rPr>
            </w:pPr>
            <w:r w:rsidRPr="00055CCB">
              <w:rPr>
                <w:rFonts w:ascii="Times New Roman" w:hAnsi="Times New Roman" w:cs="Times New Roman"/>
                <w:sz w:val="20"/>
                <w:szCs w:val="20"/>
              </w:rPr>
              <w:t>201</w:t>
            </w:r>
            <w:r w:rsidR="00153682" w:rsidRPr="00055CCB">
              <w:rPr>
                <w:rFonts w:ascii="Times New Roman" w:hAnsi="Times New Roman" w:cs="Times New Roman"/>
                <w:sz w:val="20"/>
                <w:szCs w:val="20"/>
              </w:rPr>
              <w:t>7</w:t>
            </w:r>
          </w:p>
        </w:tc>
        <w:tc>
          <w:tcPr>
            <w:tcW w:w="1635" w:type="pct"/>
            <w:gridSpan w:val="7"/>
          </w:tcPr>
          <w:p w:rsidR="003C5343" w:rsidRPr="00055CCB" w:rsidRDefault="00153682" w:rsidP="00E37C4B">
            <w:pPr>
              <w:pStyle w:val="BodyText"/>
              <w:spacing w:after="0" w:line="200" w:lineRule="atLeast"/>
              <w:ind w:left="-121" w:right="-131"/>
              <w:jc w:val="center"/>
              <w:rPr>
                <w:rFonts w:ascii="Times New Roman" w:hAnsi="Times New Roman" w:cs="Times New Roman"/>
                <w:b/>
                <w:bCs/>
                <w:sz w:val="20"/>
                <w:szCs w:val="20"/>
              </w:rPr>
            </w:pPr>
            <w:r w:rsidRPr="00055CCB">
              <w:rPr>
                <w:rFonts w:ascii="Times New Roman" w:hAnsi="Times New Roman" w:cs="Times New Roman"/>
                <w:sz w:val="20"/>
                <w:szCs w:val="20"/>
              </w:rPr>
              <w:t>2018</w:t>
            </w:r>
          </w:p>
        </w:tc>
        <w:tc>
          <w:tcPr>
            <w:tcW w:w="137" w:type="pct"/>
          </w:tcPr>
          <w:p w:rsidR="003C5343" w:rsidRPr="00055CCB" w:rsidRDefault="003C5343" w:rsidP="00E37C4B">
            <w:pPr>
              <w:pStyle w:val="BodyText"/>
              <w:spacing w:after="0" w:line="200" w:lineRule="atLeast"/>
              <w:ind w:left="-108" w:right="-110"/>
              <w:jc w:val="center"/>
              <w:rPr>
                <w:rFonts w:ascii="Times New Roman" w:hAnsi="Times New Roman" w:cs="Times New Roman"/>
                <w:sz w:val="20"/>
                <w:szCs w:val="20"/>
              </w:rPr>
            </w:pPr>
          </w:p>
        </w:tc>
        <w:tc>
          <w:tcPr>
            <w:tcW w:w="1610" w:type="pct"/>
            <w:gridSpan w:val="5"/>
          </w:tcPr>
          <w:p w:rsidR="003C5343" w:rsidRPr="00055CCB" w:rsidRDefault="003C5343" w:rsidP="00E37C4B">
            <w:pPr>
              <w:pStyle w:val="BodyText"/>
              <w:spacing w:after="0" w:line="200" w:lineRule="atLeast"/>
              <w:ind w:left="-121" w:right="-131"/>
              <w:jc w:val="center"/>
              <w:rPr>
                <w:rFonts w:ascii="Times New Roman" w:hAnsi="Times New Roman" w:cs="Times New Roman"/>
                <w:b/>
                <w:bCs/>
                <w:sz w:val="20"/>
                <w:szCs w:val="20"/>
              </w:rPr>
            </w:pPr>
            <w:r w:rsidRPr="00055CCB">
              <w:rPr>
                <w:rFonts w:ascii="Times New Roman" w:hAnsi="Times New Roman" w:cs="Times New Roman"/>
                <w:sz w:val="20"/>
                <w:szCs w:val="20"/>
                <w:cs/>
              </w:rPr>
              <w:t>2</w:t>
            </w:r>
            <w:r w:rsidR="00153682" w:rsidRPr="00055CCB">
              <w:rPr>
                <w:rFonts w:ascii="Times New Roman" w:hAnsi="Times New Roman" w:cs="Times New Roman"/>
                <w:sz w:val="20"/>
                <w:szCs w:val="20"/>
              </w:rPr>
              <w:t>017</w:t>
            </w:r>
          </w:p>
        </w:tc>
      </w:tr>
      <w:tr w:rsidR="009B5DD7" w:rsidRPr="00055CCB" w:rsidTr="009B5DD7">
        <w:tc>
          <w:tcPr>
            <w:tcW w:w="664" w:type="pct"/>
            <w:vMerge/>
          </w:tcPr>
          <w:p w:rsidR="00E66B7C" w:rsidRPr="00055CCB" w:rsidRDefault="00E66B7C" w:rsidP="00E37C4B">
            <w:pPr>
              <w:pStyle w:val="BodyText"/>
              <w:spacing w:after="0" w:line="200" w:lineRule="atLeast"/>
              <w:ind w:right="-131"/>
              <w:jc w:val="both"/>
              <w:rPr>
                <w:rFonts w:ascii="Times New Roman" w:hAnsi="Times New Roman" w:cs="Times New Roman"/>
                <w:b/>
                <w:bCs/>
                <w:sz w:val="20"/>
                <w:szCs w:val="20"/>
              </w:rPr>
            </w:pPr>
          </w:p>
        </w:tc>
        <w:tc>
          <w:tcPr>
            <w:tcW w:w="477" w:type="pct"/>
          </w:tcPr>
          <w:p w:rsidR="00E66B7C" w:rsidRPr="00055CCB" w:rsidRDefault="00E66B7C" w:rsidP="00E37C4B">
            <w:pPr>
              <w:pStyle w:val="BodyText"/>
              <w:spacing w:after="0" w:line="200" w:lineRule="atLeast"/>
              <w:ind w:left="-121" w:right="-131"/>
              <w:jc w:val="center"/>
              <w:rPr>
                <w:rFonts w:ascii="Times New Roman" w:hAnsi="Times New Roman" w:cs="Times New Roman"/>
                <w:sz w:val="20"/>
                <w:szCs w:val="20"/>
              </w:rPr>
            </w:pPr>
          </w:p>
        </w:tc>
        <w:tc>
          <w:tcPr>
            <w:tcW w:w="139" w:type="pct"/>
          </w:tcPr>
          <w:p w:rsidR="00E66B7C" w:rsidRPr="00055CCB" w:rsidRDefault="00E66B7C" w:rsidP="00E37C4B">
            <w:pPr>
              <w:pStyle w:val="BodyText"/>
              <w:spacing w:after="0" w:line="200" w:lineRule="atLeast"/>
              <w:ind w:right="-131"/>
              <w:jc w:val="center"/>
              <w:rPr>
                <w:rFonts w:ascii="Times New Roman" w:hAnsi="Times New Roman" w:cs="Times New Roman"/>
                <w:b/>
                <w:bCs/>
                <w:sz w:val="20"/>
                <w:szCs w:val="20"/>
              </w:rPr>
            </w:pPr>
          </w:p>
        </w:tc>
        <w:tc>
          <w:tcPr>
            <w:tcW w:w="337" w:type="pct"/>
          </w:tcPr>
          <w:p w:rsidR="00E66B7C" w:rsidRPr="00055CCB" w:rsidRDefault="00E66B7C" w:rsidP="00E37C4B">
            <w:pPr>
              <w:pStyle w:val="BodyText"/>
              <w:spacing w:after="0" w:line="200" w:lineRule="atLeast"/>
              <w:ind w:left="-110" w:right="-131"/>
              <w:jc w:val="center"/>
              <w:rPr>
                <w:rFonts w:ascii="Times New Roman" w:hAnsi="Times New Roman" w:cs="Times New Roman"/>
                <w:sz w:val="20"/>
                <w:szCs w:val="20"/>
              </w:rPr>
            </w:pPr>
          </w:p>
        </w:tc>
        <w:tc>
          <w:tcPr>
            <w:tcW w:w="525" w:type="pct"/>
          </w:tcPr>
          <w:p w:rsidR="00E66B7C" w:rsidRPr="00055CCB" w:rsidRDefault="00E66B7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9"/>
              </w:tabs>
              <w:spacing w:after="0" w:line="200" w:lineRule="atLeast"/>
              <w:ind w:left="-201" w:right="-183"/>
              <w:jc w:val="center"/>
              <w:rPr>
                <w:rFonts w:ascii="Times New Roman" w:hAnsi="Times New Roman" w:cs="Times New Roman"/>
                <w:sz w:val="20"/>
                <w:szCs w:val="20"/>
              </w:rPr>
            </w:pPr>
            <w:r w:rsidRPr="00055CCB">
              <w:rPr>
                <w:rFonts w:ascii="Times New Roman" w:hAnsi="Times New Roman" w:cs="Times New Roman"/>
                <w:sz w:val="20"/>
                <w:szCs w:val="20"/>
              </w:rPr>
              <w:t>Short-term loans</w:t>
            </w:r>
          </w:p>
        </w:tc>
        <w:tc>
          <w:tcPr>
            <w:tcW w:w="141" w:type="pct"/>
            <w:gridSpan w:val="2"/>
          </w:tcPr>
          <w:p w:rsidR="00E66B7C" w:rsidRPr="00055CCB" w:rsidRDefault="00E66B7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after="0" w:line="200" w:lineRule="atLeast"/>
              <w:ind w:left="-201" w:right="-113"/>
              <w:jc w:val="center"/>
              <w:rPr>
                <w:rFonts w:ascii="Times New Roman" w:hAnsi="Times New Roman" w:cs="Times New Roman"/>
                <w:sz w:val="20"/>
                <w:szCs w:val="20"/>
              </w:rPr>
            </w:pPr>
          </w:p>
        </w:tc>
        <w:tc>
          <w:tcPr>
            <w:tcW w:w="479" w:type="pct"/>
          </w:tcPr>
          <w:p w:rsidR="00E66B7C" w:rsidRPr="00055CCB" w:rsidRDefault="00E66B7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
              </w:tabs>
              <w:spacing w:after="0" w:line="200" w:lineRule="atLeast"/>
              <w:ind w:left="-201" w:right="-113"/>
              <w:jc w:val="center"/>
              <w:rPr>
                <w:rFonts w:ascii="Times New Roman" w:hAnsi="Times New Roman" w:cs="Times New Roman"/>
                <w:sz w:val="20"/>
                <w:szCs w:val="20"/>
              </w:rPr>
            </w:pPr>
            <w:r w:rsidRPr="00055CCB">
              <w:rPr>
                <w:rFonts w:ascii="Times New Roman" w:hAnsi="Times New Roman" w:cs="Times New Roman"/>
                <w:sz w:val="20"/>
                <w:szCs w:val="20"/>
              </w:rPr>
              <w:t>Interest receivable</w:t>
            </w:r>
          </w:p>
        </w:tc>
        <w:tc>
          <w:tcPr>
            <w:tcW w:w="136" w:type="pct"/>
          </w:tcPr>
          <w:p w:rsidR="00E66B7C" w:rsidRPr="00055CCB" w:rsidRDefault="00E66B7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00" w:lineRule="atLeast"/>
              <w:ind w:left="-201" w:right="-113"/>
              <w:jc w:val="center"/>
              <w:rPr>
                <w:rFonts w:ascii="Times New Roman" w:hAnsi="Times New Roman" w:cs="Times New Roman"/>
                <w:sz w:val="20"/>
                <w:szCs w:val="20"/>
              </w:rPr>
            </w:pPr>
          </w:p>
        </w:tc>
        <w:tc>
          <w:tcPr>
            <w:tcW w:w="354" w:type="pct"/>
            <w:gridSpan w:val="2"/>
          </w:tcPr>
          <w:p w:rsidR="00427CA1" w:rsidRPr="00055CCB" w:rsidRDefault="00427CA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after="0" w:line="200" w:lineRule="atLeast"/>
              <w:ind w:left="-201" w:right="-113"/>
              <w:jc w:val="center"/>
              <w:rPr>
                <w:rFonts w:ascii="Times New Roman" w:hAnsi="Times New Roman" w:cs="Times New Roman"/>
                <w:sz w:val="20"/>
                <w:szCs w:val="20"/>
              </w:rPr>
            </w:pPr>
          </w:p>
          <w:p w:rsidR="00E66B7C" w:rsidRPr="00055CCB" w:rsidRDefault="00E66B7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after="0" w:line="200" w:lineRule="atLeast"/>
              <w:ind w:left="-201" w:right="-113"/>
              <w:jc w:val="center"/>
              <w:rPr>
                <w:rFonts w:ascii="Times New Roman" w:hAnsi="Times New Roman" w:cs="Times New Roman"/>
                <w:sz w:val="20"/>
                <w:szCs w:val="20"/>
              </w:rPr>
            </w:pPr>
            <w:r w:rsidRPr="00055CCB">
              <w:rPr>
                <w:rFonts w:ascii="Times New Roman" w:hAnsi="Times New Roman" w:cs="Times New Roman"/>
                <w:sz w:val="20"/>
                <w:szCs w:val="20"/>
              </w:rPr>
              <w:t>Total</w:t>
            </w:r>
          </w:p>
        </w:tc>
        <w:tc>
          <w:tcPr>
            <w:tcW w:w="137" w:type="pct"/>
          </w:tcPr>
          <w:p w:rsidR="00E66B7C" w:rsidRPr="00055CCB" w:rsidRDefault="00E66B7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decimal" w:pos="799"/>
              </w:tabs>
              <w:spacing w:after="0" w:line="200" w:lineRule="atLeast"/>
              <w:ind w:left="-201" w:right="-113"/>
              <w:jc w:val="center"/>
              <w:rPr>
                <w:rFonts w:ascii="Times New Roman" w:hAnsi="Times New Roman" w:cs="Times New Roman"/>
                <w:sz w:val="20"/>
                <w:szCs w:val="20"/>
              </w:rPr>
            </w:pPr>
          </w:p>
        </w:tc>
        <w:tc>
          <w:tcPr>
            <w:tcW w:w="515" w:type="pct"/>
          </w:tcPr>
          <w:p w:rsidR="00E66B7C" w:rsidRPr="00055CCB" w:rsidRDefault="00E66B7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9"/>
              </w:tabs>
              <w:spacing w:after="0" w:line="200" w:lineRule="atLeast"/>
              <w:ind w:left="-201" w:right="-183"/>
              <w:jc w:val="center"/>
              <w:rPr>
                <w:rFonts w:ascii="Times New Roman" w:hAnsi="Times New Roman" w:cs="Times New Roman"/>
                <w:sz w:val="20"/>
                <w:szCs w:val="20"/>
              </w:rPr>
            </w:pPr>
            <w:r w:rsidRPr="00055CCB">
              <w:rPr>
                <w:rFonts w:ascii="Times New Roman" w:hAnsi="Times New Roman" w:cs="Times New Roman"/>
                <w:sz w:val="20"/>
                <w:szCs w:val="20"/>
              </w:rPr>
              <w:t>Short-term loans</w:t>
            </w:r>
          </w:p>
        </w:tc>
        <w:tc>
          <w:tcPr>
            <w:tcW w:w="137" w:type="pct"/>
          </w:tcPr>
          <w:p w:rsidR="00E66B7C" w:rsidRPr="00055CCB" w:rsidRDefault="00E66B7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after="0" w:line="200" w:lineRule="atLeast"/>
              <w:ind w:left="-201" w:right="-113"/>
              <w:jc w:val="center"/>
              <w:rPr>
                <w:rFonts w:ascii="Times New Roman" w:hAnsi="Times New Roman" w:cs="Times New Roman"/>
                <w:sz w:val="20"/>
                <w:szCs w:val="20"/>
              </w:rPr>
            </w:pPr>
          </w:p>
        </w:tc>
        <w:tc>
          <w:tcPr>
            <w:tcW w:w="538" w:type="pct"/>
          </w:tcPr>
          <w:p w:rsidR="00E66B7C" w:rsidRPr="00055CCB" w:rsidRDefault="00E66B7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after="0" w:line="200" w:lineRule="atLeast"/>
              <w:ind w:left="-201" w:right="-113"/>
              <w:jc w:val="center"/>
              <w:rPr>
                <w:rFonts w:ascii="Times New Roman" w:hAnsi="Times New Roman" w:cs="Times New Roman"/>
                <w:sz w:val="20"/>
                <w:szCs w:val="20"/>
              </w:rPr>
            </w:pPr>
            <w:r w:rsidRPr="00055CCB">
              <w:rPr>
                <w:rFonts w:ascii="Times New Roman" w:hAnsi="Times New Roman" w:cs="Times New Roman"/>
                <w:sz w:val="20"/>
                <w:szCs w:val="20"/>
              </w:rPr>
              <w:t>Interest receivable</w:t>
            </w:r>
          </w:p>
        </w:tc>
        <w:tc>
          <w:tcPr>
            <w:tcW w:w="136" w:type="pct"/>
          </w:tcPr>
          <w:p w:rsidR="00E66B7C" w:rsidRPr="00055CCB" w:rsidRDefault="00E66B7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00" w:lineRule="atLeast"/>
              <w:ind w:left="-201" w:right="-113"/>
              <w:jc w:val="center"/>
              <w:rPr>
                <w:rFonts w:ascii="Times New Roman" w:hAnsi="Times New Roman" w:cs="Times New Roman"/>
                <w:sz w:val="20"/>
                <w:szCs w:val="20"/>
              </w:rPr>
            </w:pPr>
          </w:p>
        </w:tc>
        <w:tc>
          <w:tcPr>
            <w:tcW w:w="283" w:type="pct"/>
          </w:tcPr>
          <w:p w:rsidR="00427CA1" w:rsidRPr="00055CCB" w:rsidRDefault="00427CA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
              </w:tabs>
              <w:spacing w:after="0" w:line="200" w:lineRule="atLeast"/>
              <w:ind w:left="-209" w:right="-113" w:firstLine="8"/>
              <w:jc w:val="center"/>
              <w:rPr>
                <w:rFonts w:ascii="Times New Roman" w:hAnsi="Times New Roman" w:cs="Times New Roman"/>
                <w:sz w:val="20"/>
                <w:szCs w:val="20"/>
              </w:rPr>
            </w:pPr>
          </w:p>
          <w:p w:rsidR="00E66B7C" w:rsidRPr="00055CCB" w:rsidRDefault="00E66B7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1"/>
              </w:tabs>
              <w:spacing w:after="0" w:line="200" w:lineRule="atLeast"/>
              <w:ind w:left="-201" w:right="-113"/>
              <w:jc w:val="center"/>
              <w:rPr>
                <w:rFonts w:ascii="Times New Roman" w:hAnsi="Times New Roman" w:cs="Times New Roman"/>
                <w:sz w:val="20"/>
                <w:szCs w:val="20"/>
              </w:rPr>
            </w:pPr>
            <w:r w:rsidRPr="00055CCB">
              <w:rPr>
                <w:rFonts w:ascii="Times New Roman" w:hAnsi="Times New Roman" w:cs="Times New Roman"/>
                <w:sz w:val="20"/>
                <w:szCs w:val="20"/>
              </w:rPr>
              <w:t>Total</w:t>
            </w:r>
          </w:p>
        </w:tc>
      </w:tr>
      <w:tr w:rsidR="00E66B7C" w:rsidRPr="00055CCB" w:rsidTr="009B5DD7">
        <w:tc>
          <w:tcPr>
            <w:tcW w:w="664" w:type="pct"/>
            <w:vMerge/>
          </w:tcPr>
          <w:p w:rsidR="00E66B7C" w:rsidRPr="00055CCB" w:rsidRDefault="00E66B7C" w:rsidP="00E37C4B">
            <w:pPr>
              <w:pStyle w:val="BodyText"/>
              <w:spacing w:after="0" w:line="200" w:lineRule="atLeast"/>
              <w:ind w:right="-131"/>
              <w:jc w:val="both"/>
              <w:rPr>
                <w:rFonts w:ascii="Times New Roman" w:hAnsi="Times New Roman" w:cs="Times New Roman"/>
                <w:b/>
                <w:bCs/>
                <w:i/>
                <w:iCs/>
                <w:sz w:val="20"/>
                <w:szCs w:val="20"/>
              </w:rPr>
            </w:pPr>
          </w:p>
        </w:tc>
        <w:tc>
          <w:tcPr>
            <w:tcW w:w="953" w:type="pct"/>
            <w:gridSpan w:val="3"/>
          </w:tcPr>
          <w:p w:rsidR="00E66B7C" w:rsidRPr="00055CCB" w:rsidRDefault="00E66B7C" w:rsidP="00E37C4B">
            <w:pPr>
              <w:pStyle w:val="BodyText"/>
              <w:spacing w:after="0" w:line="200" w:lineRule="atLeast"/>
              <w:ind w:left="-126" w:right="-131"/>
              <w:jc w:val="center"/>
              <w:rPr>
                <w:rFonts w:ascii="Times New Roman" w:hAnsi="Times New Roman" w:cs="Times New Roman"/>
                <w:sz w:val="20"/>
                <w:szCs w:val="20"/>
              </w:rPr>
            </w:pPr>
            <w:r w:rsidRPr="00055CCB">
              <w:rPr>
                <w:rFonts w:ascii="Times New Roman" w:hAnsi="Times New Roman" w:cs="Times New Roman"/>
                <w:i/>
                <w:iCs/>
                <w:sz w:val="20"/>
                <w:szCs w:val="20"/>
              </w:rPr>
              <w:t>(% per annum)</w:t>
            </w:r>
          </w:p>
        </w:tc>
        <w:tc>
          <w:tcPr>
            <w:tcW w:w="3383" w:type="pct"/>
            <w:gridSpan w:val="13"/>
          </w:tcPr>
          <w:p w:rsidR="00E66B7C" w:rsidRPr="00055CCB" w:rsidRDefault="00E66B7C" w:rsidP="00E37C4B">
            <w:pPr>
              <w:pStyle w:val="BodyText"/>
              <w:tabs>
                <w:tab w:val="decimal" w:pos="510"/>
              </w:tabs>
              <w:spacing w:after="0" w:line="200" w:lineRule="atLeast"/>
              <w:ind w:left="-108" w:right="-110"/>
              <w:jc w:val="center"/>
              <w:rPr>
                <w:rFonts w:ascii="Times New Roman" w:hAnsi="Times New Roman" w:cs="Times New Roman"/>
                <w:sz w:val="20"/>
                <w:szCs w:val="20"/>
              </w:rPr>
            </w:pPr>
            <w:r w:rsidRPr="00055CCB">
              <w:rPr>
                <w:rFonts w:ascii="Times New Roman" w:hAnsi="Times New Roman" w:cs="Times New Roman"/>
                <w:i/>
                <w:iCs/>
                <w:sz w:val="20"/>
                <w:szCs w:val="20"/>
              </w:rPr>
              <w:t>(in thousand Baht)</w:t>
            </w:r>
          </w:p>
        </w:tc>
      </w:tr>
      <w:tr w:rsidR="009B5DD7" w:rsidRPr="00055CCB" w:rsidTr="009B5DD7">
        <w:tc>
          <w:tcPr>
            <w:tcW w:w="664" w:type="pct"/>
            <w:vAlign w:val="center"/>
          </w:tcPr>
          <w:p w:rsidR="00153682" w:rsidRPr="00055CCB" w:rsidRDefault="0015368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hanging="18"/>
              <w:rPr>
                <w:rFonts w:ascii="Times New Roman" w:hAnsi="Times New Roman" w:cs="Times New Roman"/>
                <w:sz w:val="20"/>
                <w:szCs w:val="20"/>
                <w:cs/>
              </w:rPr>
            </w:pPr>
            <w:r w:rsidRPr="00055CCB">
              <w:rPr>
                <w:rFonts w:ascii="Times New Roman" w:hAnsi="Times New Roman" w:cs="Times New Roman"/>
                <w:sz w:val="20"/>
                <w:szCs w:val="20"/>
              </w:rPr>
              <w:t>Subsidiaries</w:t>
            </w:r>
          </w:p>
        </w:tc>
        <w:tc>
          <w:tcPr>
            <w:tcW w:w="477" w:type="pct"/>
          </w:tcPr>
          <w:p w:rsidR="00153682" w:rsidRPr="00055CCB" w:rsidRDefault="00923C0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00" w:lineRule="atLeast"/>
              <w:ind w:left="-201" w:right="-113"/>
              <w:jc w:val="center"/>
              <w:rPr>
                <w:rFonts w:ascii="Times New Roman" w:hAnsi="Times New Roman" w:cs="Times New Roman"/>
                <w:sz w:val="20"/>
                <w:szCs w:val="20"/>
              </w:rPr>
            </w:pPr>
            <w:r w:rsidRPr="00055CCB">
              <w:rPr>
                <w:rFonts w:ascii="Times New Roman" w:hAnsi="Times New Roman" w:cs="Times New Roman"/>
                <w:sz w:val="20"/>
                <w:szCs w:val="20"/>
              </w:rPr>
              <w:t>1.69</w:t>
            </w:r>
            <w:r w:rsidR="00F47F5E" w:rsidRPr="00055CCB">
              <w:rPr>
                <w:rFonts w:ascii="Times New Roman" w:hAnsi="Times New Roman" w:cs="Times New Roman"/>
                <w:sz w:val="20"/>
                <w:szCs w:val="20"/>
              </w:rPr>
              <w:t xml:space="preserve"> </w:t>
            </w:r>
            <w:r w:rsidR="00B66962" w:rsidRPr="00055CCB">
              <w:rPr>
                <w:rFonts w:ascii="Times New Roman" w:hAnsi="Times New Roman" w:cs="Times New Roman"/>
                <w:sz w:val="20"/>
                <w:szCs w:val="20"/>
              </w:rPr>
              <w:t>-</w:t>
            </w:r>
            <w:r w:rsidR="00F47F5E" w:rsidRPr="00055CCB">
              <w:rPr>
                <w:rFonts w:ascii="Times New Roman" w:hAnsi="Times New Roman" w:cs="Times New Roman"/>
                <w:sz w:val="20"/>
                <w:szCs w:val="20"/>
              </w:rPr>
              <w:t xml:space="preserve"> </w:t>
            </w:r>
            <w:r w:rsidR="00B66962" w:rsidRPr="00055CCB">
              <w:rPr>
                <w:rFonts w:ascii="Times New Roman" w:hAnsi="Times New Roman" w:cs="Times New Roman"/>
                <w:sz w:val="20"/>
                <w:szCs w:val="20"/>
              </w:rPr>
              <w:t>1.72</w:t>
            </w:r>
          </w:p>
        </w:tc>
        <w:tc>
          <w:tcPr>
            <w:tcW w:w="139" w:type="pct"/>
            <w:vAlign w:val="center"/>
          </w:tcPr>
          <w:p w:rsidR="00153682" w:rsidRPr="00055CCB" w:rsidRDefault="0015368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0"/>
                <w:szCs w:val="20"/>
              </w:rPr>
            </w:pPr>
          </w:p>
        </w:tc>
        <w:tc>
          <w:tcPr>
            <w:tcW w:w="337" w:type="pct"/>
          </w:tcPr>
          <w:p w:rsidR="00153682" w:rsidRPr="00055CCB" w:rsidRDefault="00153682"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00" w:lineRule="atLeast"/>
              <w:ind w:left="-201" w:right="-113"/>
              <w:jc w:val="center"/>
              <w:rPr>
                <w:rFonts w:ascii="Times New Roman" w:hAnsi="Times New Roman" w:cs="Times New Roman"/>
                <w:sz w:val="20"/>
                <w:szCs w:val="20"/>
              </w:rPr>
            </w:pPr>
            <w:r w:rsidRPr="00055CCB">
              <w:rPr>
                <w:rFonts w:ascii="Times New Roman" w:hAnsi="Times New Roman" w:cs="Times New Roman"/>
                <w:sz w:val="20"/>
                <w:szCs w:val="20"/>
              </w:rPr>
              <w:t>2.00</w:t>
            </w:r>
          </w:p>
        </w:tc>
        <w:tc>
          <w:tcPr>
            <w:tcW w:w="525" w:type="pct"/>
            <w:tcBorders>
              <w:bottom w:val="single" w:sz="4" w:space="0" w:color="auto"/>
            </w:tcBorders>
          </w:tcPr>
          <w:p w:rsidR="00153682" w:rsidRPr="00055CCB" w:rsidRDefault="00B66962"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00" w:lineRule="atLeast"/>
              <w:ind w:left="-201" w:right="85"/>
              <w:jc w:val="right"/>
              <w:rPr>
                <w:rFonts w:ascii="Times New Roman" w:hAnsi="Times New Roman" w:cs="Times New Roman"/>
                <w:sz w:val="20"/>
                <w:szCs w:val="20"/>
              </w:rPr>
            </w:pPr>
            <w:r w:rsidRPr="00055CCB">
              <w:rPr>
                <w:rFonts w:ascii="Times New Roman" w:hAnsi="Times New Roman" w:cs="Times New Roman"/>
                <w:sz w:val="20"/>
                <w:szCs w:val="20"/>
              </w:rPr>
              <w:t>13,000</w:t>
            </w:r>
          </w:p>
        </w:tc>
        <w:tc>
          <w:tcPr>
            <w:tcW w:w="126" w:type="pct"/>
          </w:tcPr>
          <w:p w:rsidR="00153682" w:rsidRPr="00055CCB" w:rsidRDefault="00153682"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after="0" w:line="200" w:lineRule="atLeast"/>
              <w:ind w:left="-201" w:right="-113"/>
              <w:rPr>
                <w:rFonts w:ascii="Times New Roman" w:hAnsi="Times New Roman" w:cs="Times New Roman"/>
                <w:sz w:val="20"/>
                <w:szCs w:val="20"/>
              </w:rPr>
            </w:pPr>
          </w:p>
        </w:tc>
        <w:tc>
          <w:tcPr>
            <w:tcW w:w="494" w:type="pct"/>
            <w:gridSpan w:val="2"/>
            <w:tcBorders>
              <w:bottom w:val="single" w:sz="4" w:space="0" w:color="auto"/>
            </w:tcBorders>
          </w:tcPr>
          <w:p w:rsidR="00153682" w:rsidRPr="00055CCB" w:rsidRDefault="00B66962"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00" w:lineRule="atLeast"/>
              <w:ind w:left="-201" w:right="85"/>
              <w:jc w:val="right"/>
              <w:rPr>
                <w:rFonts w:ascii="Times New Roman" w:hAnsi="Times New Roman" w:cs="Times New Roman"/>
                <w:sz w:val="20"/>
                <w:szCs w:val="20"/>
              </w:rPr>
            </w:pPr>
            <w:r w:rsidRPr="00055CCB">
              <w:rPr>
                <w:rFonts w:ascii="Times New Roman" w:hAnsi="Times New Roman" w:cs="Times New Roman"/>
                <w:sz w:val="20"/>
                <w:szCs w:val="20"/>
              </w:rPr>
              <w:t>6</w:t>
            </w:r>
          </w:p>
        </w:tc>
        <w:tc>
          <w:tcPr>
            <w:tcW w:w="140" w:type="pct"/>
            <w:gridSpan w:val="2"/>
          </w:tcPr>
          <w:p w:rsidR="00153682" w:rsidRPr="00055CCB" w:rsidRDefault="00153682"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00" w:lineRule="atLeast"/>
              <w:ind w:left="-201" w:right="-113"/>
              <w:rPr>
                <w:rFonts w:ascii="Times New Roman" w:hAnsi="Times New Roman" w:cs="Times New Roman"/>
                <w:sz w:val="20"/>
                <w:szCs w:val="20"/>
              </w:rPr>
            </w:pPr>
          </w:p>
        </w:tc>
        <w:tc>
          <w:tcPr>
            <w:tcW w:w="351" w:type="pct"/>
            <w:tcBorders>
              <w:bottom w:val="single" w:sz="4" w:space="0" w:color="auto"/>
            </w:tcBorders>
          </w:tcPr>
          <w:p w:rsidR="00153682" w:rsidRPr="00055CCB" w:rsidRDefault="00B6696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00" w:lineRule="atLeast"/>
              <w:ind w:left="-201" w:right="-113"/>
              <w:rPr>
                <w:rFonts w:ascii="Times New Roman" w:hAnsi="Times New Roman" w:cs="Times New Roman"/>
                <w:sz w:val="20"/>
                <w:szCs w:val="20"/>
              </w:rPr>
            </w:pPr>
            <w:r w:rsidRPr="00055CCB">
              <w:rPr>
                <w:rFonts w:ascii="Times New Roman" w:hAnsi="Times New Roman" w:cs="Times New Roman"/>
                <w:sz w:val="20"/>
                <w:szCs w:val="20"/>
              </w:rPr>
              <w:t>13,006</w:t>
            </w:r>
          </w:p>
        </w:tc>
        <w:tc>
          <w:tcPr>
            <w:tcW w:w="137" w:type="pct"/>
          </w:tcPr>
          <w:p w:rsidR="00153682" w:rsidRPr="00055CCB" w:rsidRDefault="00153682"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after="0" w:line="200" w:lineRule="atLeast"/>
              <w:ind w:left="-201" w:right="-113"/>
              <w:rPr>
                <w:rFonts w:ascii="Times New Roman" w:hAnsi="Times New Roman" w:cs="Times New Roman"/>
                <w:sz w:val="20"/>
                <w:szCs w:val="20"/>
              </w:rPr>
            </w:pPr>
          </w:p>
        </w:tc>
        <w:tc>
          <w:tcPr>
            <w:tcW w:w="515" w:type="pct"/>
            <w:tcBorders>
              <w:bottom w:val="single" w:sz="4" w:space="0" w:color="auto"/>
            </w:tcBorders>
          </w:tcPr>
          <w:p w:rsidR="00153682" w:rsidRPr="00055CCB" w:rsidRDefault="00153682"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00" w:lineRule="atLeast"/>
              <w:ind w:left="-201" w:right="85"/>
              <w:jc w:val="right"/>
              <w:rPr>
                <w:rFonts w:ascii="Times New Roman" w:hAnsi="Times New Roman" w:cs="Times New Roman"/>
                <w:sz w:val="20"/>
                <w:szCs w:val="20"/>
              </w:rPr>
            </w:pPr>
            <w:r w:rsidRPr="00055CCB">
              <w:rPr>
                <w:rFonts w:ascii="Times New Roman" w:hAnsi="Times New Roman" w:cs="Times New Roman"/>
                <w:sz w:val="20"/>
                <w:szCs w:val="20"/>
              </w:rPr>
              <w:t>200</w:t>
            </w:r>
          </w:p>
        </w:tc>
        <w:tc>
          <w:tcPr>
            <w:tcW w:w="137" w:type="pct"/>
          </w:tcPr>
          <w:p w:rsidR="00153682" w:rsidRPr="00055CCB" w:rsidRDefault="00153682"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after="0" w:line="200" w:lineRule="atLeast"/>
              <w:ind w:left="-201" w:right="-113"/>
              <w:rPr>
                <w:rFonts w:ascii="Times New Roman" w:hAnsi="Times New Roman" w:cs="Times New Roman"/>
                <w:sz w:val="20"/>
                <w:szCs w:val="20"/>
              </w:rPr>
            </w:pPr>
          </w:p>
        </w:tc>
        <w:tc>
          <w:tcPr>
            <w:tcW w:w="538" w:type="pct"/>
            <w:tcBorders>
              <w:bottom w:val="single" w:sz="4" w:space="0" w:color="auto"/>
            </w:tcBorders>
          </w:tcPr>
          <w:p w:rsidR="00153682" w:rsidRPr="00055CCB" w:rsidRDefault="00153682"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00" w:lineRule="atLeast"/>
              <w:ind w:left="-201" w:right="85"/>
              <w:jc w:val="right"/>
              <w:rPr>
                <w:rFonts w:ascii="Times New Roman" w:hAnsi="Times New Roman" w:cs="Times New Roman"/>
                <w:sz w:val="20"/>
                <w:szCs w:val="20"/>
              </w:rPr>
            </w:pPr>
            <w:r w:rsidRPr="00055CCB">
              <w:rPr>
                <w:rFonts w:ascii="Times New Roman" w:hAnsi="Times New Roman" w:cs="Times New Roman"/>
                <w:sz w:val="20"/>
                <w:szCs w:val="20"/>
              </w:rPr>
              <w:t>1</w:t>
            </w:r>
          </w:p>
        </w:tc>
        <w:tc>
          <w:tcPr>
            <w:tcW w:w="136" w:type="pct"/>
          </w:tcPr>
          <w:p w:rsidR="00153682" w:rsidRPr="00055CCB" w:rsidRDefault="00153682"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00" w:lineRule="atLeast"/>
              <w:ind w:left="-201" w:right="-113"/>
              <w:rPr>
                <w:rFonts w:ascii="Times New Roman" w:hAnsi="Times New Roman" w:cs="Times New Roman"/>
                <w:sz w:val="20"/>
                <w:szCs w:val="20"/>
              </w:rPr>
            </w:pPr>
          </w:p>
        </w:tc>
        <w:tc>
          <w:tcPr>
            <w:tcW w:w="283" w:type="pct"/>
            <w:tcBorders>
              <w:bottom w:val="single" w:sz="4" w:space="0" w:color="auto"/>
            </w:tcBorders>
          </w:tcPr>
          <w:p w:rsidR="00153682" w:rsidRPr="00055CCB" w:rsidRDefault="0015368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00" w:lineRule="atLeast"/>
              <w:ind w:left="-201" w:right="-113"/>
              <w:rPr>
                <w:rFonts w:ascii="Times New Roman" w:hAnsi="Times New Roman" w:cs="Times New Roman"/>
                <w:sz w:val="20"/>
                <w:szCs w:val="20"/>
              </w:rPr>
            </w:pPr>
            <w:r w:rsidRPr="00055CCB">
              <w:rPr>
                <w:rFonts w:ascii="Times New Roman" w:hAnsi="Times New Roman" w:cs="Times New Roman"/>
                <w:sz w:val="20"/>
                <w:szCs w:val="20"/>
              </w:rPr>
              <w:t>201</w:t>
            </w:r>
          </w:p>
        </w:tc>
      </w:tr>
      <w:tr w:rsidR="009B5DD7" w:rsidRPr="00055CCB" w:rsidTr="009B5DD7">
        <w:tc>
          <w:tcPr>
            <w:tcW w:w="664" w:type="pct"/>
            <w:vAlign w:val="center"/>
          </w:tcPr>
          <w:p w:rsidR="00527DD0" w:rsidRPr="00055CCB" w:rsidRDefault="00527DD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hanging="18"/>
              <w:rPr>
                <w:rFonts w:ascii="Times New Roman" w:hAnsi="Times New Roman" w:cs="Times New Roman"/>
                <w:b/>
                <w:bCs/>
                <w:sz w:val="20"/>
                <w:szCs w:val="20"/>
              </w:rPr>
            </w:pPr>
            <w:r w:rsidRPr="00055CCB">
              <w:rPr>
                <w:rFonts w:ascii="Times New Roman" w:hAnsi="Times New Roman" w:cs="Times New Roman"/>
                <w:b/>
                <w:bCs/>
                <w:sz w:val="20"/>
                <w:szCs w:val="20"/>
              </w:rPr>
              <w:t>Total</w:t>
            </w:r>
          </w:p>
        </w:tc>
        <w:tc>
          <w:tcPr>
            <w:tcW w:w="477" w:type="pct"/>
          </w:tcPr>
          <w:p w:rsidR="00527DD0" w:rsidRPr="00055CCB" w:rsidRDefault="00527DD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00" w:lineRule="atLeast"/>
              <w:ind w:left="-201" w:right="-113"/>
              <w:jc w:val="center"/>
              <w:rPr>
                <w:rFonts w:ascii="Times New Roman" w:hAnsi="Times New Roman" w:cs="Times New Roman"/>
                <w:sz w:val="20"/>
                <w:szCs w:val="20"/>
              </w:rPr>
            </w:pPr>
          </w:p>
        </w:tc>
        <w:tc>
          <w:tcPr>
            <w:tcW w:w="139" w:type="pct"/>
            <w:vAlign w:val="center"/>
          </w:tcPr>
          <w:p w:rsidR="00527DD0" w:rsidRPr="00055CCB" w:rsidRDefault="00527DD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0"/>
                <w:szCs w:val="20"/>
              </w:rPr>
            </w:pPr>
          </w:p>
        </w:tc>
        <w:tc>
          <w:tcPr>
            <w:tcW w:w="337" w:type="pct"/>
          </w:tcPr>
          <w:p w:rsidR="00527DD0" w:rsidRPr="00055CCB" w:rsidRDefault="00527DD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00" w:lineRule="atLeast"/>
              <w:ind w:left="-201" w:right="-113"/>
              <w:jc w:val="center"/>
              <w:rPr>
                <w:rFonts w:ascii="Times New Roman" w:hAnsi="Times New Roman" w:cs="Times New Roman"/>
                <w:sz w:val="20"/>
                <w:szCs w:val="20"/>
              </w:rPr>
            </w:pPr>
          </w:p>
        </w:tc>
        <w:tc>
          <w:tcPr>
            <w:tcW w:w="525" w:type="pct"/>
            <w:tcBorders>
              <w:top w:val="single" w:sz="4" w:space="0" w:color="auto"/>
              <w:bottom w:val="double" w:sz="4" w:space="0" w:color="auto"/>
            </w:tcBorders>
          </w:tcPr>
          <w:p w:rsidR="00527DD0" w:rsidRPr="00055CCB" w:rsidRDefault="00527DD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00" w:lineRule="atLeast"/>
              <w:ind w:left="-201" w:right="85"/>
              <w:jc w:val="right"/>
              <w:rPr>
                <w:rFonts w:ascii="Times New Roman" w:hAnsi="Times New Roman" w:cs="Times New Roman"/>
                <w:b/>
                <w:bCs/>
                <w:sz w:val="20"/>
                <w:szCs w:val="20"/>
              </w:rPr>
            </w:pPr>
            <w:r w:rsidRPr="00055CCB">
              <w:rPr>
                <w:rFonts w:ascii="Times New Roman" w:hAnsi="Times New Roman" w:cs="Times New Roman"/>
                <w:b/>
                <w:bCs/>
                <w:sz w:val="20"/>
                <w:szCs w:val="20"/>
              </w:rPr>
              <w:t>13,000</w:t>
            </w:r>
          </w:p>
        </w:tc>
        <w:tc>
          <w:tcPr>
            <w:tcW w:w="126" w:type="pct"/>
          </w:tcPr>
          <w:p w:rsidR="00527DD0" w:rsidRPr="00055CCB" w:rsidRDefault="00527DD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after="0" w:line="200" w:lineRule="atLeast"/>
              <w:ind w:left="-201" w:right="-113"/>
              <w:rPr>
                <w:rFonts w:ascii="Times New Roman" w:hAnsi="Times New Roman" w:cs="Times New Roman"/>
                <w:b/>
                <w:bCs/>
                <w:sz w:val="20"/>
                <w:szCs w:val="20"/>
              </w:rPr>
            </w:pPr>
          </w:p>
        </w:tc>
        <w:tc>
          <w:tcPr>
            <w:tcW w:w="494" w:type="pct"/>
            <w:gridSpan w:val="2"/>
            <w:tcBorders>
              <w:top w:val="single" w:sz="4" w:space="0" w:color="auto"/>
              <w:bottom w:val="double" w:sz="4" w:space="0" w:color="auto"/>
            </w:tcBorders>
          </w:tcPr>
          <w:p w:rsidR="00527DD0" w:rsidRPr="00055CCB" w:rsidRDefault="00527DD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00" w:lineRule="atLeast"/>
              <w:ind w:left="-201" w:right="85"/>
              <w:jc w:val="right"/>
              <w:rPr>
                <w:rFonts w:ascii="Times New Roman" w:hAnsi="Times New Roman" w:cs="Times New Roman"/>
                <w:b/>
                <w:bCs/>
                <w:sz w:val="20"/>
                <w:szCs w:val="20"/>
              </w:rPr>
            </w:pPr>
            <w:r w:rsidRPr="00055CCB">
              <w:rPr>
                <w:rFonts w:ascii="Times New Roman" w:hAnsi="Times New Roman" w:cs="Times New Roman"/>
                <w:b/>
                <w:bCs/>
                <w:sz w:val="20"/>
                <w:szCs w:val="20"/>
              </w:rPr>
              <w:t>6</w:t>
            </w:r>
          </w:p>
        </w:tc>
        <w:tc>
          <w:tcPr>
            <w:tcW w:w="140" w:type="pct"/>
            <w:gridSpan w:val="2"/>
          </w:tcPr>
          <w:p w:rsidR="00527DD0" w:rsidRPr="00055CCB" w:rsidRDefault="00527DD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00" w:lineRule="atLeast"/>
              <w:ind w:left="-201" w:right="-113"/>
              <w:rPr>
                <w:rFonts w:ascii="Times New Roman" w:hAnsi="Times New Roman" w:cs="Times New Roman"/>
                <w:b/>
                <w:bCs/>
                <w:sz w:val="20"/>
                <w:szCs w:val="20"/>
              </w:rPr>
            </w:pPr>
          </w:p>
        </w:tc>
        <w:tc>
          <w:tcPr>
            <w:tcW w:w="351" w:type="pct"/>
            <w:tcBorders>
              <w:top w:val="single" w:sz="4" w:space="0" w:color="auto"/>
              <w:bottom w:val="double" w:sz="4" w:space="0" w:color="auto"/>
            </w:tcBorders>
          </w:tcPr>
          <w:p w:rsidR="00527DD0" w:rsidRPr="00055CCB" w:rsidRDefault="00527DD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00" w:lineRule="atLeast"/>
              <w:ind w:left="-201" w:right="-113"/>
              <w:rPr>
                <w:rFonts w:ascii="Times New Roman" w:hAnsi="Times New Roman" w:cs="Times New Roman"/>
                <w:b/>
                <w:bCs/>
                <w:sz w:val="20"/>
                <w:szCs w:val="20"/>
              </w:rPr>
            </w:pPr>
            <w:r w:rsidRPr="00055CCB">
              <w:rPr>
                <w:rFonts w:ascii="Times New Roman" w:hAnsi="Times New Roman" w:cs="Times New Roman"/>
                <w:b/>
                <w:bCs/>
                <w:sz w:val="20"/>
                <w:szCs w:val="20"/>
              </w:rPr>
              <w:t>13,006</w:t>
            </w:r>
          </w:p>
        </w:tc>
        <w:tc>
          <w:tcPr>
            <w:tcW w:w="137" w:type="pct"/>
          </w:tcPr>
          <w:p w:rsidR="00527DD0" w:rsidRPr="00055CCB" w:rsidRDefault="00527DD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after="0" w:line="200" w:lineRule="atLeast"/>
              <w:ind w:left="-201" w:right="-113"/>
              <w:rPr>
                <w:rFonts w:ascii="Times New Roman" w:hAnsi="Times New Roman" w:cs="Times New Roman"/>
                <w:b/>
                <w:bCs/>
                <w:sz w:val="20"/>
                <w:szCs w:val="20"/>
              </w:rPr>
            </w:pPr>
          </w:p>
        </w:tc>
        <w:tc>
          <w:tcPr>
            <w:tcW w:w="515" w:type="pct"/>
            <w:tcBorders>
              <w:top w:val="single" w:sz="4" w:space="0" w:color="auto"/>
              <w:bottom w:val="double" w:sz="4" w:space="0" w:color="auto"/>
            </w:tcBorders>
          </w:tcPr>
          <w:p w:rsidR="00527DD0" w:rsidRPr="00055CCB" w:rsidRDefault="00527DD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00" w:lineRule="atLeast"/>
              <w:ind w:left="-201" w:right="85"/>
              <w:jc w:val="right"/>
              <w:rPr>
                <w:rFonts w:ascii="Times New Roman" w:hAnsi="Times New Roman" w:cs="Times New Roman"/>
                <w:b/>
                <w:bCs/>
                <w:sz w:val="20"/>
                <w:szCs w:val="20"/>
              </w:rPr>
            </w:pPr>
            <w:r w:rsidRPr="00055CCB">
              <w:rPr>
                <w:rFonts w:ascii="Times New Roman" w:hAnsi="Times New Roman" w:cs="Times New Roman"/>
                <w:b/>
                <w:bCs/>
                <w:sz w:val="20"/>
                <w:szCs w:val="20"/>
              </w:rPr>
              <w:t>200</w:t>
            </w:r>
          </w:p>
        </w:tc>
        <w:tc>
          <w:tcPr>
            <w:tcW w:w="137" w:type="pct"/>
          </w:tcPr>
          <w:p w:rsidR="00527DD0" w:rsidRPr="00055CCB" w:rsidRDefault="00527DD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after="0" w:line="200" w:lineRule="atLeast"/>
              <w:ind w:left="-201" w:right="-113"/>
              <w:rPr>
                <w:rFonts w:ascii="Times New Roman" w:hAnsi="Times New Roman" w:cs="Times New Roman"/>
                <w:b/>
                <w:bCs/>
                <w:sz w:val="20"/>
                <w:szCs w:val="20"/>
              </w:rPr>
            </w:pPr>
          </w:p>
        </w:tc>
        <w:tc>
          <w:tcPr>
            <w:tcW w:w="538" w:type="pct"/>
            <w:tcBorders>
              <w:top w:val="single" w:sz="4" w:space="0" w:color="auto"/>
              <w:bottom w:val="double" w:sz="4" w:space="0" w:color="auto"/>
            </w:tcBorders>
          </w:tcPr>
          <w:p w:rsidR="00527DD0" w:rsidRPr="00055CCB" w:rsidRDefault="00527DD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00" w:lineRule="atLeast"/>
              <w:ind w:left="-201" w:right="85"/>
              <w:jc w:val="right"/>
              <w:rPr>
                <w:rFonts w:ascii="Times New Roman" w:hAnsi="Times New Roman" w:cs="Times New Roman"/>
                <w:b/>
                <w:bCs/>
                <w:sz w:val="20"/>
                <w:szCs w:val="20"/>
              </w:rPr>
            </w:pPr>
            <w:r w:rsidRPr="00055CCB">
              <w:rPr>
                <w:rFonts w:ascii="Times New Roman" w:hAnsi="Times New Roman" w:cs="Times New Roman"/>
                <w:b/>
                <w:bCs/>
                <w:sz w:val="20"/>
                <w:szCs w:val="20"/>
              </w:rPr>
              <w:t>1</w:t>
            </w:r>
          </w:p>
        </w:tc>
        <w:tc>
          <w:tcPr>
            <w:tcW w:w="136" w:type="pct"/>
          </w:tcPr>
          <w:p w:rsidR="00527DD0" w:rsidRPr="00055CCB" w:rsidRDefault="00527DD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00" w:lineRule="atLeast"/>
              <w:ind w:left="-201" w:right="-113"/>
              <w:rPr>
                <w:rFonts w:ascii="Times New Roman" w:hAnsi="Times New Roman" w:cs="Times New Roman"/>
                <w:b/>
                <w:bCs/>
                <w:sz w:val="20"/>
                <w:szCs w:val="20"/>
              </w:rPr>
            </w:pPr>
          </w:p>
        </w:tc>
        <w:tc>
          <w:tcPr>
            <w:tcW w:w="283" w:type="pct"/>
            <w:tcBorders>
              <w:top w:val="single" w:sz="4" w:space="0" w:color="auto"/>
              <w:bottom w:val="double" w:sz="4" w:space="0" w:color="auto"/>
            </w:tcBorders>
          </w:tcPr>
          <w:p w:rsidR="00527DD0" w:rsidRPr="00055CCB" w:rsidRDefault="00527DD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00" w:lineRule="atLeast"/>
              <w:ind w:left="-201" w:right="-113"/>
              <w:rPr>
                <w:rFonts w:ascii="Times New Roman" w:hAnsi="Times New Roman" w:cs="Times New Roman"/>
                <w:b/>
                <w:bCs/>
                <w:sz w:val="20"/>
                <w:szCs w:val="20"/>
              </w:rPr>
            </w:pPr>
            <w:r w:rsidRPr="00055CCB">
              <w:rPr>
                <w:rFonts w:ascii="Times New Roman" w:hAnsi="Times New Roman" w:cs="Times New Roman"/>
                <w:b/>
                <w:bCs/>
                <w:sz w:val="20"/>
                <w:szCs w:val="20"/>
              </w:rPr>
              <w:t>201</w:t>
            </w:r>
          </w:p>
        </w:tc>
      </w:tr>
    </w:tbl>
    <w:p w:rsidR="00F47F5E" w:rsidRPr="00055CCB" w:rsidRDefault="00F47F5E" w:rsidP="00E37C4B">
      <w:pPr>
        <w:spacing w:line="200" w:lineRule="atLeast"/>
        <w:rPr>
          <w:rFonts w:ascii="Times New Roman" w:hAnsi="Times New Roman" w:cs="Times New Roman"/>
          <w:sz w:val="22"/>
          <w:szCs w:val="22"/>
        </w:rPr>
      </w:pPr>
    </w:p>
    <w:tbl>
      <w:tblPr>
        <w:tblW w:w="9458" w:type="dxa"/>
        <w:tblInd w:w="450" w:type="dxa"/>
        <w:tblLayout w:type="fixed"/>
        <w:tblCellMar>
          <w:left w:w="79" w:type="dxa"/>
          <w:right w:w="79" w:type="dxa"/>
        </w:tblCellMar>
        <w:tblLook w:val="0000" w:firstRow="0" w:lastRow="0" w:firstColumn="0" w:lastColumn="0" w:noHBand="0" w:noVBand="0"/>
      </w:tblPr>
      <w:tblGrid>
        <w:gridCol w:w="4049"/>
        <w:gridCol w:w="1182"/>
        <w:gridCol w:w="288"/>
        <w:gridCol w:w="1158"/>
        <w:gridCol w:w="269"/>
        <w:gridCol w:w="1165"/>
        <w:gridCol w:w="269"/>
        <w:gridCol w:w="1078"/>
      </w:tblGrid>
      <w:tr w:rsidR="00601770" w:rsidRPr="00055CCB" w:rsidTr="009B5DD7">
        <w:trPr>
          <w:cantSplit/>
          <w:trHeight w:val="253"/>
        </w:trPr>
        <w:tc>
          <w:tcPr>
            <w:tcW w:w="2141" w:type="pct"/>
          </w:tcPr>
          <w:p w:rsidR="00601770" w:rsidRPr="00055CCB" w:rsidRDefault="00601770" w:rsidP="00E37C4B">
            <w:pPr>
              <w:spacing w:line="200" w:lineRule="atLeast"/>
              <w:rPr>
                <w:rFonts w:ascii="Times New Roman" w:hAnsi="Times New Roman" w:cs="Times New Roman"/>
                <w:b/>
                <w:bCs/>
                <w:sz w:val="22"/>
                <w:szCs w:val="22"/>
              </w:rPr>
            </w:pPr>
            <w:r w:rsidRPr="00055CCB">
              <w:rPr>
                <w:rFonts w:ascii="Times New Roman" w:hAnsi="Times New Roman" w:cs="Times New Roman"/>
                <w:b/>
                <w:bCs/>
                <w:i/>
                <w:iCs/>
                <w:sz w:val="22"/>
                <w:szCs w:val="22"/>
              </w:rPr>
              <w:t>Total short-term loans to related parties</w:t>
            </w:r>
          </w:p>
        </w:tc>
        <w:tc>
          <w:tcPr>
            <w:tcW w:w="1389" w:type="pct"/>
            <w:gridSpan w:val="3"/>
          </w:tcPr>
          <w:p w:rsidR="00601770" w:rsidRPr="00055CCB" w:rsidRDefault="00601770" w:rsidP="00E37C4B">
            <w:pPr>
              <w:pStyle w:val="acctmergecolhdg"/>
              <w:spacing w:line="200" w:lineRule="atLeast"/>
              <w:rPr>
                <w:bCs/>
                <w:szCs w:val="22"/>
                <w:lang w:val="en-US"/>
              </w:rPr>
            </w:pPr>
            <w:r w:rsidRPr="00055CCB">
              <w:rPr>
                <w:bCs/>
                <w:szCs w:val="22"/>
                <w:lang w:val="en-US"/>
              </w:rPr>
              <w:t>Consolidated</w:t>
            </w:r>
          </w:p>
          <w:p w:rsidR="00601770" w:rsidRPr="00055CCB" w:rsidRDefault="00601770" w:rsidP="00E37C4B">
            <w:pPr>
              <w:pStyle w:val="acctfourfigures"/>
              <w:tabs>
                <w:tab w:val="clear" w:pos="765"/>
                <w:tab w:val="decimal" w:pos="2261"/>
              </w:tabs>
              <w:spacing w:line="200" w:lineRule="atLeast"/>
              <w:ind w:right="11"/>
              <w:rPr>
                <w:szCs w:val="22"/>
              </w:rPr>
            </w:pPr>
            <w:r w:rsidRPr="00055CCB">
              <w:rPr>
                <w:b/>
                <w:bCs/>
                <w:szCs w:val="22"/>
              </w:rPr>
              <w:t>financial statements</w:t>
            </w:r>
          </w:p>
        </w:tc>
        <w:tc>
          <w:tcPr>
            <w:tcW w:w="142" w:type="pct"/>
          </w:tcPr>
          <w:p w:rsidR="00601770" w:rsidRPr="00055CCB" w:rsidRDefault="00601770" w:rsidP="00E37C4B">
            <w:pPr>
              <w:pStyle w:val="acctfourfigures"/>
              <w:spacing w:line="200" w:lineRule="atLeast"/>
              <w:rPr>
                <w:szCs w:val="22"/>
              </w:rPr>
            </w:pPr>
          </w:p>
        </w:tc>
        <w:tc>
          <w:tcPr>
            <w:tcW w:w="1329" w:type="pct"/>
            <w:gridSpan w:val="3"/>
          </w:tcPr>
          <w:p w:rsidR="00601770" w:rsidRPr="00055CCB" w:rsidRDefault="00601770" w:rsidP="00E37C4B">
            <w:pPr>
              <w:pStyle w:val="acctmergecolhdg"/>
              <w:spacing w:line="200" w:lineRule="atLeast"/>
              <w:rPr>
                <w:bCs/>
                <w:szCs w:val="22"/>
                <w:lang w:val="en-US"/>
              </w:rPr>
            </w:pPr>
            <w:r w:rsidRPr="00055CCB">
              <w:rPr>
                <w:bCs/>
                <w:szCs w:val="22"/>
                <w:lang w:val="en-US"/>
              </w:rPr>
              <w:t xml:space="preserve">Separate </w:t>
            </w:r>
          </w:p>
          <w:p w:rsidR="00601770" w:rsidRPr="00055CCB" w:rsidRDefault="00601770" w:rsidP="00E37C4B">
            <w:pPr>
              <w:pStyle w:val="acctfourfigures"/>
              <w:tabs>
                <w:tab w:val="clear" w:pos="765"/>
                <w:tab w:val="decimal" w:pos="2144"/>
              </w:tabs>
              <w:spacing w:line="200" w:lineRule="atLeast"/>
              <w:ind w:right="11"/>
              <w:rPr>
                <w:szCs w:val="22"/>
              </w:rPr>
            </w:pPr>
            <w:r w:rsidRPr="00055CCB">
              <w:rPr>
                <w:b/>
                <w:bCs/>
                <w:szCs w:val="22"/>
              </w:rPr>
              <w:t>financial statements</w:t>
            </w:r>
          </w:p>
        </w:tc>
      </w:tr>
      <w:tr w:rsidR="00346764" w:rsidRPr="00055CCB" w:rsidTr="009B5DD7">
        <w:trPr>
          <w:cantSplit/>
          <w:trHeight w:val="253"/>
        </w:trPr>
        <w:tc>
          <w:tcPr>
            <w:tcW w:w="2141" w:type="pct"/>
          </w:tcPr>
          <w:p w:rsidR="00153682" w:rsidRPr="00055CCB" w:rsidRDefault="00153682" w:rsidP="00E37C4B">
            <w:pPr>
              <w:spacing w:line="200" w:lineRule="atLeast"/>
              <w:rPr>
                <w:rFonts w:ascii="Times New Roman" w:hAnsi="Times New Roman" w:cs="Times New Roman"/>
                <w:b/>
                <w:bCs/>
                <w:i/>
                <w:iCs/>
                <w:sz w:val="22"/>
                <w:szCs w:val="22"/>
              </w:rPr>
            </w:pPr>
          </w:p>
        </w:tc>
        <w:tc>
          <w:tcPr>
            <w:tcW w:w="625" w:type="pct"/>
            <w:shd w:val="clear" w:color="auto" w:fill="auto"/>
          </w:tcPr>
          <w:p w:rsidR="00153682" w:rsidRPr="00055CCB" w:rsidRDefault="00153682" w:rsidP="00E37C4B">
            <w:pPr>
              <w:autoSpaceDE w:val="0"/>
              <w:autoSpaceDN w:val="0"/>
              <w:adjustRightInd w:val="0"/>
              <w:spacing w:line="200" w:lineRule="atLeast"/>
              <w:ind w:left="-99" w:right="-377" w:hanging="215"/>
              <w:jc w:val="center"/>
              <w:rPr>
                <w:rFonts w:ascii="Times New Roman" w:hAnsi="Times New Roman" w:cs="Times New Roman"/>
                <w:sz w:val="22"/>
                <w:szCs w:val="22"/>
              </w:rPr>
            </w:pPr>
            <w:r w:rsidRPr="00055CCB">
              <w:rPr>
                <w:rFonts w:ascii="Times New Roman" w:hAnsi="Times New Roman" w:cs="Times New Roman"/>
                <w:sz w:val="22"/>
                <w:szCs w:val="22"/>
                <w:lang w:bidi="ar-SA"/>
              </w:rPr>
              <w:t>2018</w:t>
            </w:r>
          </w:p>
        </w:tc>
        <w:tc>
          <w:tcPr>
            <w:tcW w:w="152" w:type="pct"/>
            <w:shd w:val="clear" w:color="auto" w:fill="auto"/>
          </w:tcPr>
          <w:p w:rsidR="00153682" w:rsidRPr="00055CCB" w:rsidRDefault="00153682"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12" w:type="pct"/>
            <w:shd w:val="clear" w:color="auto" w:fill="auto"/>
          </w:tcPr>
          <w:p w:rsidR="00153682" w:rsidRPr="00055CCB" w:rsidRDefault="00153682"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sidRPr="00055CCB">
              <w:rPr>
                <w:rFonts w:ascii="Times New Roman" w:hAnsi="Times New Roman" w:cs="Times New Roman"/>
                <w:sz w:val="22"/>
                <w:szCs w:val="22"/>
                <w:lang w:bidi="ar-SA"/>
              </w:rPr>
              <w:t>2017</w:t>
            </w:r>
          </w:p>
        </w:tc>
        <w:tc>
          <w:tcPr>
            <w:tcW w:w="142" w:type="pct"/>
            <w:shd w:val="clear" w:color="auto" w:fill="auto"/>
          </w:tcPr>
          <w:p w:rsidR="00153682" w:rsidRPr="00055CCB" w:rsidRDefault="00153682"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16" w:type="pct"/>
            <w:shd w:val="clear" w:color="auto" w:fill="auto"/>
          </w:tcPr>
          <w:p w:rsidR="00153682" w:rsidRPr="00055CCB" w:rsidRDefault="0015368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sidRPr="00055CCB">
              <w:rPr>
                <w:rFonts w:ascii="Times New Roman" w:hAnsi="Times New Roman" w:cs="Times New Roman"/>
                <w:sz w:val="22"/>
                <w:szCs w:val="22"/>
              </w:rPr>
              <w:t>2018</w:t>
            </w:r>
          </w:p>
        </w:tc>
        <w:tc>
          <w:tcPr>
            <w:tcW w:w="142" w:type="pct"/>
            <w:shd w:val="clear" w:color="auto" w:fill="auto"/>
          </w:tcPr>
          <w:p w:rsidR="00153682" w:rsidRPr="00055CCB" w:rsidRDefault="00153682"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570" w:type="pct"/>
            <w:shd w:val="clear" w:color="auto" w:fill="auto"/>
          </w:tcPr>
          <w:p w:rsidR="00153682" w:rsidRPr="00055CCB" w:rsidRDefault="0015368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sidRPr="00055CCB">
              <w:rPr>
                <w:rFonts w:ascii="Times New Roman" w:hAnsi="Times New Roman" w:cs="Times New Roman"/>
                <w:sz w:val="22"/>
                <w:szCs w:val="22"/>
                <w:lang w:bidi="ar-SA"/>
              </w:rPr>
              <w:t>2017</w:t>
            </w:r>
          </w:p>
        </w:tc>
      </w:tr>
      <w:tr w:rsidR="004E7B96" w:rsidRPr="00055CCB" w:rsidTr="009B5DD7">
        <w:trPr>
          <w:cantSplit/>
          <w:trHeight w:val="253"/>
        </w:trPr>
        <w:tc>
          <w:tcPr>
            <w:tcW w:w="2141" w:type="pct"/>
          </w:tcPr>
          <w:p w:rsidR="004E7B96" w:rsidRPr="00055CCB" w:rsidRDefault="004E7B96" w:rsidP="00E37C4B">
            <w:pPr>
              <w:spacing w:line="200" w:lineRule="atLeast"/>
              <w:rPr>
                <w:rFonts w:ascii="Times New Roman" w:hAnsi="Times New Roman" w:cs="Times New Roman"/>
                <w:b/>
                <w:bCs/>
                <w:i/>
                <w:iCs/>
                <w:sz w:val="22"/>
                <w:szCs w:val="22"/>
              </w:rPr>
            </w:pPr>
          </w:p>
        </w:tc>
        <w:tc>
          <w:tcPr>
            <w:tcW w:w="2859" w:type="pct"/>
            <w:gridSpan w:val="7"/>
          </w:tcPr>
          <w:p w:rsidR="004E7B96" w:rsidRPr="00055CCB" w:rsidRDefault="004E7B96" w:rsidP="00E37C4B">
            <w:pPr>
              <w:pStyle w:val="BodyText"/>
              <w:spacing w:after="0" w:line="200" w:lineRule="atLeast"/>
              <w:ind w:left="-110" w:right="-131"/>
              <w:jc w:val="center"/>
              <w:rPr>
                <w:rFonts w:ascii="Times New Roman" w:hAnsi="Times New Roman" w:cs="Times New Roman"/>
                <w:sz w:val="22"/>
              </w:rPr>
            </w:pPr>
            <w:r w:rsidRPr="00055CCB">
              <w:rPr>
                <w:rFonts w:ascii="Times New Roman" w:hAnsi="Times New Roman" w:cs="Times New Roman"/>
                <w:i/>
                <w:iCs/>
                <w:sz w:val="22"/>
              </w:rPr>
              <w:t>(in thousand Baht)</w:t>
            </w:r>
          </w:p>
        </w:tc>
      </w:tr>
      <w:tr w:rsidR="00346764" w:rsidRPr="00055CCB" w:rsidTr="009B5DD7">
        <w:trPr>
          <w:cantSplit/>
          <w:trHeight w:val="245"/>
        </w:trPr>
        <w:tc>
          <w:tcPr>
            <w:tcW w:w="2141" w:type="pct"/>
          </w:tcPr>
          <w:p w:rsidR="00153682" w:rsidRPr="00055CCB" w:rsidRDefault="00153682" w:rsidP="00E37C4B">
            <w:pPr>
              <w:spacing w:line="200" w:lineRule="atLeast"/>
              <w:rPr>
                <w:rFonts w:ascii="Times New Roman" w:hAnsi="Times New Roman" w:cs="Times New Roman"/>
                <w:sz w:val="22"/>
                <w:szCs w:val="22"/>
              </w:rPr>
            </w:pPr>
            <w:r w:rsidRPr="00055CCB">
              <w:rPr>
                <w:rFonts w:ascii="Times New Roman" w:hAnsi="Times New Roman" w:cs="Times New Roman"/>
                <w:sz w:val="22"/>
                <w:szCs w:val="22"/>
              </w:rPr>
              <w:t>Short-term loans</w:t>
            </w:r>
          </w:p>
        </w:tc>
        <w:tc>
          <w:tcPr>
            <w:tcW w:w="625" w:type="pct"/>
            <w:tcBorders>
              <w:bottom w:val="double" w:sz="4" w:space="0" w:color="auto"/>
            </w:tcBorders>
          </w:tcPr>
          <w:p w:rsidR="00153682" w:rsidRPr="00055CCB" w:rsidRDefault="00502965" w:rsidP="0034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autoSpaceDE w:val="0"/>
              <w:autoSpaceDN w:val="0"/>
              <w:adjustRightInd w:val="0"/>
              <w:spacing w:line="200" w:lineRule="atLeast"/>
              <w:ind w:left="-108" w:right="-200"/>
              <w:rPr>
                <w:rFonts w:ascii="Times New Roman" w:hAnsi="Times New Roman" w:cs="Times New Roman"/>
                <w:sz w:val="22"/>
                <w:szCs w:val="22"/>
              </w:rPr>
            </w:pPr>
            <w:r w:rsidRPr="00055CCB">
              <w:rPr>
                <w:rFonts w:ascii="Times New Roman" w:hAnsi="Times New Roman" w:cs="Times New Roman"/>
                <w:sz w:val="22"/>
                <w:szCs w:val="22"/>
              </w:rPr>
              <w:t>-</w:t>
            </w:r>
          </w:p>
        </w:tc>
        <w:tc>
          <w:tcPr>
            <w:tcW w:w="152" w:type="pct"/>
          </w:tcPr>
          <w:p w:rsidR="00153682" w:rsidRPr="00055CCB" w:rsidRDefault="00153682" w:rsidP="00E37C4B">
            <w:pPr>
              <w:pStyle w:val="acctfourfigures"/>
              <w:spacing w:line="200" w:lineRule="atLeast"/>
              <w:rPr>
                <w:szCs w:val="22"/>
              </w:rPr>
            </w:pPr>
          </w:p>
        </w:tc>
        <w:tc>
          <w:tcPr>
            <w:tcW w:w="612" w:type="pct"/>
            <w:tcBorders>
              <w:bottom w:val="double" w:sz="4" w:space="0" w:color="auto"/>
            </w:tcBorders>
          </w:tcPr>
          <w:p w:rsidR="00153682" w:rsidRPr="00055CCB" w:rsidRDefault="00153682" w:rsidP="0034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rPr>
            </w:pPr>
            <w:r w:rsidRPr="00055CCB">
              <w:rPr>
                <w:rFonts w:ascii="Times New Roman" w:hAnsi="Times New Roman" w:cs="Times New Roman"/>
                <w:sz w:val="22"/>
                <w:szCs w:val="22"/>
              </w:rPr>
              <w:t>-</w:t>
            </w:r>
          </w:p>
        </w:tc>
        <w:tc>
          <w:tcPr>
            <w:tcW w:w="142" w:type="pct"/>
          </w:tcPr>
          <w:p w:rsidR="00153682" w:rsidRPr="00055CCB" w:rsidRDefault="00153682" w:rsidP="00E37C4B">
            <w:pPr>
              <w:pStyle w:val="acctfourfigures"/>
              <w:spacing w:line="200" w:lineRule="atLeast"/>
              <w:rPr>
                <w:b/>
                <w:bCs/>
                <w:szCs w:val="22"/>
              </w:rPr>
            </w:pPr>
          </w:p>
        </w:tc>
        <w:tc>
          <w:tcPr>
            <w:tcW w:w="616" w:type="pct"/>
            <w:tcBorders>
              <w:bottom w:val="double" w:sz="4" w:space="0" w:color="auto"/>
            </w:tcBorders>
          </w:tcPr>
          <w:p w:rsidR="00153682" w:rsidRPr="00055CCB" w:rsidRDefault="00502965" w:rsidP="00346764">
            <w:pPr>
              <w:pStyle w:val="acctfourfigures"/>
              <w:tabs>
                <w:tab w:val="clear" w:pos="765"/>
                <w:tab w:val="decimal" w:pos="897"/>
              </w:tabs>
              <w:spacing w:line="200" w:lineRule="atLeast"/>
              <w:ind w:right="11"/>
              <w:rPr>
                <w:b/>
                <w:bCs/>
                <w:szCs w:val="22"/>
              </w:rPr>
            </w:pPr>
            <w:r w:rsidRPr="00055CCB">
              <w:rPr>
                <w:b/>
                <w:bCs/>
                <w:szCs w:val="22"/>
              </w:rPr>
              <w:t>13,000</w:t>
            </w:r>
          </w:p>
        </w:tc>
        <w:tc>
          <w:tcPr>
            <w:tcW w:w="142" w:type="pct"/>
          </w:tcPr>
          <w:p w:rsidR="00153682" w:rsidRPr="00055CCB" w:rsidRDefault="00153682" w:rsidP="00E37C4B">
            <w:pPr>
              <w:pStyle w:val="acctfourfigures"/>
              <w:spacing w:line="200" w:lineRule="atLeast"/>
              <w:rPr>
                <w:b/>
                <w:bCs/>
                <w:szCs w:val="22"/>
              </w:rPr>
            </w:pPr>
          </w:p>
        </w:tc>
        <w:tc>
          <w:tcPr>
            <w:tcW w:w="570" w:type="pct"/>
            <w:tcBorders>
              <w:bottom w:val="double" w:sz="4" w:space="0" w:color="auto"/>
            </w:tcBorders>
          </w:tcPr>
          <w:p w:rsidR="00153682" w:rsidRPr="00055CCB" w:rsidRDefault="00153682" w:rsidP="00346764">
            <w:pPr>
              <w:pStyle w:val="acctfourfigures"/>
              <w:tabs>
                <w:tab w:val="clear" w:pos="765"/>
                <w:tab w:val="decimal" w:pos="820"/>
              </w:tabs>
              <w:spacing w:line="200" w:lineRule="atLeast"/>
              <w:ind w:right="11"/>
              <w:rPr>
                <w:b/>
                <w:bCs/>
                <w:szCs w:val="22"/>
              </w:rPr>
            </w:pPr>
            <w:r w:rsidRPr="00055CCB">
              <w:rPr>
                <w:b/>
                <w:bCs/>
                <w:szCs w:val="22"/>
              </w:rPr>
              <w:t>200</w:t>
            </w:r>
          </w:p>
        </w:tc>
      </w:tr>
    </w:tbl>
    <w:p w:rsidR="00C7319F" w:rsidRPr="00055CCB" w:rsidRDefault="00C7319F" w:rsidP="00E37C4B">
      <w:pPr>
        <w:tabs>
          <w:tab w:val="clear" w:pos="454"/>
        </w:tabs>
        <w:autoSpaceDE w:val="0"/>
        <w:autoSpaceDN w:val="0"/>
        <w:adjustRightInd w:val="0"/>
        <w:spacing w:line="200" w:lineRule="atLeast"/>
        <w:ind w:left="540"/>
        <w:jc w:val="thaiDistribute"/>
        <w:rPr>
          <w:rFonts w:ascii="Times New Roman" w:hAnsi="Times New Roman" w:cs="Times New Roman"/>
          <w:sz w:val="22"/>
          <w:szCs w:val="22"/>
        </w:rPr>
      </w:pPr>
    </w:p>
    <w:p w:rsidR="009C2CAD" w:rsidRPr="00055CCB" w:rsidRDefault="00B66962" w:rsidP="00E37C4B">
      <w:pPr>
        <w:tabs>
          <w:tab w:val="clear" w:pos="227"/>
          <w:tab w:val="clear" w:pos="454"/>
          <w:tab w:val="left" w:pos="180"/>
          <w:tab w:val="left" w:pos="540"/>
        </w:tabs>
        <w:spacing w:line="200" w:lineRule="atLeast"/>
        <w:jc w:val="thaiDistribute"/>
        <w:rPr>
          <w:rFonts w:ascii="Times New Roman" w:hAnsi="Times New Roman" w:cs="Times New Roman"/>
          <w:sz w:val="22"/>
          <w:szCs w:val="22"/>
        </w:rPr>
      </w:pPr>
      <w:r w:rsidRPr="00055CCB">
        <w:rPr>
          <w:rFonts w:ascii="Times New Roman" w:hAnsi="Times New Roman" w:cs="Times New Roman"/>
          <w:sz w:val="22"/>
          <w:szCs w:val="22"/>
          <w:lang w:bidi="ar-SA"/>
        </w:rPr>
        <w:tab/>
      </w:r>
      <w:r w:rsidRPr="00055CCB">
        <w:rPr>
          <w:rFonts w:ascii="Times New Roman" w:hAnsi="Times New Roman" w:cs="Times New Roman"/>
          <w:sz w:val="22"/>
          <w:szCs w:val="22"/>
          <w:lang w:bidi="ar-SA"/>
        </w:rPr>
        <w:tab/>
      </w:r>
      <w:r w:rsidRPr="00055CCB">
        <w:rPr>
          <w:rFonts w:ascii="Times New Roman" w:hAnsi="Times New Roman" w:cs="Times New Roman"/>
          <w:sz w:val="22"/>
          <w:szCs w:val="22"/>
          <w:lang w:val="en-GB" w:bidi="ar-SA"/>
        </w:rPr>
        <w:t>M</w:t>
      </w:r>
      <w:proofErr w:type="spellStart"/>
      <w:r w:rsidR="009C2CAD" w:rsidRPr="00055CCB">
        <w:rPr>
          <w:rFonts w:ascii="Times New Roman" w:hAnsi="Times New Roman" w:cs="Times New Roman"/>
          <w:sz w:val="22"/>
          <w:szCs w:val="22"/>
        </w:rPr>
        <w:t>ovements</w:t>
      </w:r>
      <w:proofErr w:type="spellEnd"/>
      <w:r w:rsidR="009C2CAD" w:rsidRPr="00055CCB">
        <w:rPr>
          <w:rFonts w:ascii="Times New Roman" w:hAnsi="Times New Roman" w:cs="Times New Roman"/>
          <w:sz w:val="22"/>
          <w:szCs w:val="22"/>
        </w:rPr>
        <w:t xml:space="preserve"> during the years ended 31 December of loans to </w:t>
      </w:r>
      <w:r w:rsidR="000B7E5D" w:rsidRPr="00055CCB">
        <w:rPr>
          <w:rFonts w:ascii="Times New Roman" w:hAnsi="Times New Roman" w:cs="Times New Roman"/>
          <w:sz w:val="22"/>
          <w:szCs w:val="22"/>
        </w:rPr>
        <w:t>related</w:t>
      </w:r>
      <w:r w:rsidR="009C2CAD" w:rsidRPr="00055CCB">
        <w:rPr>
          <w:rFonts w:ascii="Times New Roman" w:hAnsi="Times New Roman" w:cs="Times New Roman"/>
          <w:sz w:val="22"/>
          <w:szCs w:val="22"/>
        </w:rPr>
        <w:t xml:space="preserve"> parties were as follows:</w:t>
      </w:r>
    </w:p>
    <w:p w:rsidR="009C2CAD" w:rsidRPr="00055CCB" w:rsidRDefault="009C2CAD" w:rsidP="00E37C4B">
      <w:pPr>
        <w:autoSpaceDE w:val="0"/>
        <w:autoSpaceDN w:val="0"/>
        <w:adjustRightInd w:val="0"/>
        <w:spacing w:line="200" w:lineRule="atLeast"/>
        <w:ind w:left="547"/>
        <w:jc w:val="thaiDistribute"/>
        <w:rPr>
          <w:rFonts w:ascii="Times New Roman" w:hAnsi="Times New Roman" w:cs="Times New Roman"/>
          <w:sz w:val="22"/>
          <w:szCs w:val="22"/>
        </w:rPr>
      </w:pPr>
    </w:p>
    <w:tbl>
      <w:tblPr>
        <w:tblW w:w="9440" w:type="dxa"/>
        <w:tblInd w:w="450" w:type="dxa"/>
        <w:tblLayout w:type="fixed"/>
        <w:tblLook w:val="0000" w:firstRow="0" w:lastRow="0" w:firstColumn="0" w:lastColumn="0" w:noHBand="0" w:noVBand="0"/>
      </w:tblPr>
      <w:tblGrid>
        <w:gridCol w:w="4050"/>
        <w:gridCol w:w="1155"/>
        <w:gridCol w:w="87"/>
        <w:gridCol w:w="181"/>
        <w:gridCol w:w="83"/>
        <w:gridCol w:w="1084"/>
        <w:gridCol w:w="8"/>
        <w:gridCol w:w="270"/>
        <w:gridCol w:w="1167"/>
        <w:gridCol w:w="6"/>
        <w:gridCol w:w="264"/>
        <w:gridCol w:w="11"/>
        <w:gridCol w:w="1074"/>
      </w:tblGrid>
      <w:tr w:rsidR="00B77990" w:rsidRPr="00055CCB" w:rsidTr="009B5DD7">
        <w:tc>
          <w:tcPr>
            <w:tcW w:w="2145" w:type="pct"/>
            <w:shd w:val="clear" w:color="auto" w:fill="auto"/>
          </w:tcPr>
          <w:p w:rsidR="009C2CAD" w:rsidRPr="00055CCB" w:rsidRDefault="007313A2" w:rsidP="00E37C4B">
            <w:pPr>
              <w:pStyle w:val="BodyText"/>
              <w:tabs>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right="-131"/>
              <w:rPr>
                <w:rFonts w:ascii="Times New Roman" w:hAnsi="Times New Roman" w:cs="Times New Roman"/>
                <w:b/>
                <w:bCs/>
                <w:i/>
                <w:iCs/>
                <w:sz w:val="22"/>
                <w:cs/>
              </w:rPr>
            </w:pPr>
            <w:r w:rsidRPr="00055CCB">
              <w:rPr>
                <w:rFonts w:ascii="Times New Roman" w:hAnsi="Times New Roman" w:cs="Times New Roman"/>
                <w:b/>
                <w:bCs/>
                <w:i/>
                <w:iCs/>
                <w:sz w:val="22"/>
              </w:rPr>
              <w:t>Loans</w:t>
            </w:r>
            <w:r w:rsidR="00FB4D71" w:rsidRPr="00055CCB">
              <w:rPr>
                <w:rFonts w:ascii="Times New Roman" w:hAnsi="Times New Roman" w:cs="Times New Roman"/>
                <w:b/>
                <w:bCs/>
                <w:i/>
                <w:iCs/>
                <w:sz w:val="22"/>
              </w:rPr>
              <w:t xml:space="preserve"> to related parties</w:t>
            </w:r>
            <w:r w:rsidRPr="00055CCB">
              <w:rPr>
                <w:rFonts w:ascii="Times New Roman" w:hAnsi="Times New Roman" w:cs="Times New Roman"/>
                <w:b/>
                <w:bCs/>
                <w:i/>
                <w:iCs/>
                <w:sz w:val="22"/>
              </w:rPr>
              <w:tab/>
            </w:r>
            <w:r w:rsidRPr="00055CCB">
              <w:rPr>
                <w:rFonts w:ascii="Times New Roman" w:hAnsi="Times New Roman" w:cs="Times New Roman"/>
                <w:b/>
                <w:bCs/>
                <w:i/>
                <w:iCs/>
                <w:sz w:val="22"/>
              </w:rPr>
              <w:tab/>
            </w:r>
          </w:p>
        </w:tc>
        <w:tc>
          <w:tcPr>
            <w:tcW w:w="1376" w:type="pct"/>
            <w:gridSpan w:val="6"/>
            <w:shd w:val="clear" w:color="auto" w:fill="auto"/>
          </w:tcPr>
          <w:p w:rsidR="009C2CAD" w:rsidRPr="00055CCB" w:rsidRDefault="009C2CAD" w:rsidP="00E37C4B">
            <w:pPr>
              <w:pStyle w:val="acctmergecolhdg"/>
              <w:spacing w:line="200" w:lineRule="atLeast"/>
              <w:ind w:left="-86" w:right="-108"/>
              <w:rPr>
                <w:bCs/>
                <w:szCs w:val="22"/>
                <w:lang w:val="en-US"/>
              </w:rPr>
            </w:pPr>
            <w:r w:rsidRPr="00055CCB">
              <w:rPr>
                <w:bCs/>
                <w:szCs w:val="22"/>
                <w:lang w:val="en-US"/>
              </w:rPr>
              <w:t>Consolidated</w:t>
            </w:r>
          </w:p>
          <w:p w:rsidR="009C2CAD" w:rsidRPr="00055CCB" w:rsidRDefault="009C2CAD" w:rsidP="00E37C4B">
            <w:pPr>
              <w:pStyle w:val="BodyText"/>
              <w:spacing w:after="0" w:line="200" w:lineRule="atLeast"/>
              <w:ind w:left="-86" w:right="-108"/>
              <w:jc w:val="center"/>
              <w:rPr>
                <w:rFonts w:ascii="Times New Roman" w:hAnsi="Times New Roman" w:cs="Times New Roman"/>
                <w:sz w:val="22"/>
              </w:rPr>
            </w:pPr>
            <w:r w:rsidRPr="00055CCB">
              <w:rPr>
                <w:rFonts w:ascii="Times New Roman" w:hAnsi="Times New Roman" w:cs="Times New Roman"/>
                <w:b/>
                <w:bCs/>
                <w:sz w:val="22"/>
                <w:lang w:bidi="ar-SA"/>
              </w:rPr>
              <w:t>financial statements</w:t>
            </w:r>
          </w:p>
        </w:tc>
        <w:tc>
          <w:tcPr>
            <w:tcW w:w="143" w:type="pct"/>
            <w:shd w:val="clear" w:color="auto" w:fill="auto"/>
          </w:tcPr>
          <w:p w:rsidR="009C2CAD" w:rsidRPr="00055CCB" w:rsidRDefault="009C2CAD" w:rsidP="00E37C4B">
            <w:pPr>
              <w:pStyle w:val="BodyText"/>
              <w:spacing w:after="0" w:line="200" w:lineRule="atLeast"/>
              <w:ind w:left="-108" w:right="-111"/>
              <w:jc w:val="center"/>
              <w:rPr>
                <w:rFonts w:ascii="Times New Roman" w:hAnsi="Times New Roman" w:cs="Times New Roman"/>
                <w:sz w:val="22"/>
              </w:rPr>
            </w:pPr>
          </w:p>
        </w:tc>
        <w:tc>
          <w:tcPr>
            <w:tcW w:w="1336" w:type="pct"/>
            <w:gridSpan w:val="5"/>
            <w:shd w:val="clear" w:color="auto" w:fill="auto"/>
          </w:tcPr>
          <w:p w:rsidR="009C2CAD" w:rsidRPr="00055CCB" w:rsidRDefault="009C2CAD" w:rsidP="00E37C4B">
            <w:pPr>
              <w:pStyle w:val="acctmergecolhdg"/>
              <w:spacing w:line="200" w:lineRule="atLeast"/>
              <w:rPr>
                <w:bCs/>
                <w:szCs w:val="22"/>
                <w:lang w:val="en-US"/>
              </w:rPr>
            </w:pPr>
            <w:r w:rsidRPr="00055CCB">
              <w:rPr>
                <w:bCs/>
                <w:szCs w:val="22"/>
                <w:lang w:val="en-US"/>
              </w:rPr>
              <w:t xml:space="preserve">Separate </w:t>
            </w:r>
          </w:p>
          <w:p w:rsidR="009C2CAD" w:rsidRPr="00055CCB" w:rsidRDefault="009C2CAD" w:rsidP="00E37C4B">
            <w:pPr>
              <w:pStyle w:val="BodyText"/>
              <w:spacing w:after="0" w:line="200" w:lineRule="atLeast"/>
              <w:ind w:left="-108" w:right="-111"/>
              <w:jc w:val="center"/>
              <w:rPr>
                <w:rFonts w:ascii="Times New Roman" w:hAnsi="Times New Roman" w:cs="Times New Roman"/>
                <w:sz w:val="22"/>
              </w:rPr>
            </w:pPr>
            <w:r w:rsidRPr="00055CCB">
              <w:rPr>
                <w:rFonts w:ascii="Times New Roman" w:hAnsi="Times New Roman" w:cs="Times New Roman"/>
                <w:b/>
                <w:bCs/>
                <w:sz w:val="22"/>
                <w:lang w:bidi="ar-SA"/>
              </w:rPr>
              <w:t>financial statements</w:t>
            </w:r>
          </w:p>
        </w:tc>
      </w:tr>
      <w:tr w:rsidR="00153682" w:rsidRPr="00055CCB" w:rsidTr="009B5DD7">
        <w:tc>
          <w:tcPr>
            <w:tcW w:w="2145" w:type="pct"/>
            <w:shd w:val="clear" w:color="auto" w:fill="auto"/>
          </w:tcPr>
          <w:p w:rsidR="00153682" w:rsidRPr="00055CCB" w:rsidRDefault="00153682" w:rsidP="00E37C4B">
            <w:pPr>
              <w:pStyle w:val="BodyText"/>
              <w:tabs>
                <w:tab w:val="clear" w:pos="3742"/>
                <w:tab w:val="left" w:pos="3474"/>
              </w:tabs>
              <w:spacing w:after="0" w:line="200" w:lineRule="atLeast"/>
              <w:ind w:right="20"/>
              <w:jc w:val="both"/>
              <w:rPr>
                <w:rFonts w:ascii="Times New Roman" w:hAnsi="Times New Roman" w:cs="Times New Roman"/>
                <w:b/>
                <w:bCs/>
                <w:sz w:val="22"/>
                <w:cs/>
              </w:rPr>
            </w:pPr>
          </w:p>
        </w:tc>
        <w:tc>
          <w:tcPr>
            <w:tcW w:w="612" w:type="pct"/>
            <w:shd w:val="clear" w:color="auto" w:fill="auto"/>
          </w:tcPr>
          <w:p w:rsidR="00153682" w:rsidRPr="00055CCB" w:rsidRDefault="00153682" w:rsidP="00E37C4B">
            <w:pPr>
              <w:autoSpaceDE w:val="0"/>
              <w:autoSpaceDN w:val="0"/>
              <w:adjustRightInd w:val="0"/>
              <w:spacing w:line="200" w:lineRule="atLeast"/>
              <w:ind w:left="-99" w:right="-377" w:hanging="215"/>
              <w:jc w:val="center"/>
              <w:rPr>
                <w:rFonts w:ascii="Times New Roman" w:hAnsi="Times New Roman" w:cs="Times New Roman"/>
                <w:sz w:val="22"/>
                <w:szCs w:val="22"/>
              </w:rPr>
            </w:pPr>
            <w:r w:rsidRPr="00055CCB">
              <w:rPr>
                <w:rFonts w:ascii="Times New Roman" w:hAnsi="Times New Roman" w:cs="Times New Roman"/>
                <w:sz w:val="22"/>
                <w:szCs w:val="22"/>
                <w:lang w:bidi="ar-SA"/>
              </w:rPr>
              <w:t>2018</w:t>
            </w:r>
          </w:p>
        </w:tc>
        <w:tc>
          <w:tcPr>
            <w:tcW w:w="142" w:type="pct"/>
            <w:gridSpan w:val="2"/>
            <w:shd w:val="clear" w:color="auto" w:fill="auto"/>
          </w:tcPr>
          <w:p w:rsidR="00153682" w:rsidRPr="00055CCB" w:rsidRDefault="00153682"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22" w:type="pct"/>
            <w:gridSpan w:val="3"/>
            <w:shd w:val="clear" w:color="auto" w:fill="auto"/>
          </w:tcPr>
          <w:p w:rsidR="00153682" w:rsidRPr="00055CCB" w:rsidRDefault="00153682"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sidRPr="00055CCB">
              <w:rPr>
                <w:rFonts w:ascii="Times New Roman" w:hAnsi="Times New Roman" w:cs="Times New Roman"/>
                <w:sz w:val="22"/>
                <w:szCs w:val="22"/>
                <w:lang w:bidi="ar-SA"/>
              </w:rPr>
              <w:t>2017</w:t>
            </w:r>
          </w:p>
        </w:tc>
        <w:tc>
          <w:tcPr>
            <w:tcW w:w="143" w:type="pct"/>
            <w:shd w:val="clear" w:color="auto" w:fill="auto"/>
          </w:tcPr>
          <w:p w:rsidR="00153682" w:rsidRPr="00055CCB" w:rsidRDefault="00153682"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21" w:type="pct"/>
            <w:gridSpan w:val="2"/>
            <w:shd w:val="clear" w:color="auto" w:fill="auto"/>
          </w:tcPr>
          <w:p w:rsidR="00153682" w:rsidRPr="00055CCB" w:rsidRDefault="0015368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sidRPr="00055CCB">
              <w:rPr>
                <w:rFonts w:ascii="Times New Roman" w:hAnsi="Times New Roman" w:cs="Times New Roman"/>
                <w:sz w:val="22"/>
                <w:szCs w:val="22"/>
              </w:rPr>
              <w:t>2018</w:t>
            </w:r>
          </w:p>
        </w:tc>
        <w:tc>
          <w:tcPr>
            <w:tcW w:w="146" w:type="pct"/>
            <w:gridSpan w:val="2"/>
            <w:shd w:val="clear" w:color="auto" w:fill="auto"/>
          </w:tcPr>
          <w:p w:rsidR="00153682" w:rsidRPr="00055CCB" w:rsidRDefault="00153682"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569" w:type="pct"/>
            <w:shd w:val="clear" w:color="auto" w:fill="auto"/>
          </w:tcPr>
          <w:p w:rsidR="00153682" w:rsidRPr="00055CCB" w:rsidRDefault="0015368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sidRPr="00055CCB">
              <w:rPr>
                <w:rFonts w:ascii="Times New Roman" w:hAnsi="Times New Roman" w:cs="Times New Roman"/>
                <w:sz w:val="22"/>
                <w:szCs w:val="22"/>
                <w:lang w:bidi="ar-SA"/>
              </w:rPr>
              <w:t>2017</w:t>
            </w:r>
          </w:p>
        </w:tc>
      </w:tr>
      <w:tr w:rsidR="00B77990" w:rsidRPr="00055CCB" w:rsidTr="009B5DD7">
        <w:trPr>
          <w:trHeight w:val="74"/>
        </w:trPr>
        <w:tc>
          <w:tcPr>
            <w:tcW w:w="2145" w:type="pct"/>
          </w:tcPr>
          <w:p w:rsidR="009C2CAD" w:rsidRPr="00055CCB" w:rsidRDefault="009C2CAD" w:rsidP="00E37C4B">
            <w:pPr>
              <w:pStyle w:val="BodyText"/>
              <w:tabs>
                <w:tab w:val="clear" w:pos="3742"/>
                <w:tab w:val="left" w:pos="3474"/>
              </w:tabs>
              <w:spacing w:after="0" w:line="200" w:lineRule="atLeast"/>
              <w:ind w:right="20"/>
              <w:jc w:val="both"/>
              <w:rPr>
                <w:rFonts w:ascii="Times New Roman" w:hAnsi="Times New Roman" w:cs="Times New Roman"/>
                <w:b/>
                <w:bCs/>
                <w:sz w:val="22"/>
              </w:rPr>
            </w:pPr>
          </w:p>
        </w:tc>
        <w:tc>
          <w:tcPr>
            <w:tcW w:w="2855" w:type="pct"/>
            <w:gridSpan w:val="12"/>
          </w:tcPr>
          <w:p w:rsidR="009C2CAD" w:rsidRPr="00055CCB" w:rsidRDefault="00B77990" w:rsidP="00E37C4B">
            <w:pPr>
              <w:pStyle w:val="BodyText"/>
              <w:spacing w:after="0" w:line="200" w:lineRule="atLeast"/>
              <w:ind w:left="-86" w:right="-108"/>
              <w:jc w:val="center"/>
              <w:rPr>
                <w:rFonts w:ascii="Times New Roman" w:hAnsi="Times New Roman" w:cs="Times New Roman"/>
                <w:sz w:val="22"/>
              </w:rPr>
            </w:pPr>
            <w:r w:rsidRPr="00055CCB">
              <w:rPr>
                <w:rFonts w:ascii="Times New Roman" w:hAnsi="Times New Roman" w:cs="Times New Roman"/>
                <w:i/>
                <w:iCs/>
                <w:sz w:val="22"/>
              </w:rPr>
              <w:t>(in thousand Baht)</w:t>
            </w:r>
          </w:p>
        </w:tc>
      </w:tr>
      <w:tr w:rsidR="007313A2" w:rsidRPr="00055CCB" w:rsidTr="009B5DD7">
        <w:trPr>
          <w:trHeight w:val="74"/>
        </w:trPr>
        <w:tc>
          <w:tcPr>
            <w:tcW w:w="2145" w:type="pct"/>
          </w:tcPr>
          <w:p w:rsidR="007313A2" w:rsidRPr="00055CCB" w:rsidRDefault="007313A2" w:rsidP="00E37C4B">
            <w:pPr>
              <w:pStyle w:val="BodyText"/>
              <w:tabs>
                <w:tab w:val="clear" w:pos="3742"/>
                <w:tab w:val="left" w:pos="3474"/>
              </w:tabs>
              <w:spacing w:after="0" w:line="200" w:lineRule="atLeast"/>
              <w:ind w:right="20"/>
              <w:jc w:val="both"/>
              <w:rPr>
                <w:rFonts w:ascii="Times New Roman" w:hAnsi="Times New Roman" w:cs="Times New Roman"/>
                <w:b/>
                <w:bCs/>
                <w:sz w:val="22"/>
              </w:rPr>
            </w:pPr>
            <w:r w:rsidRPr="00055CCB">
              <w:rPr>
                <w:rFonts w:ascii="Times New Roman" w:hAnsi="Times New Roman" w:cs="Times New Roman"/>
                <w:b/>
                <w:bCs/>
                <w:i/>
                <w:iCs/>
                <w:sz w:val="22"/>
              </w:rPr>
              <w:t>Short-term loans to related parties</w:t>
            </w:r>
          </w:p>
        </w:tc>
        <w:tc>
          <w:tcPr>
            <w:tcW w:w="2855" w:type="pct"/>
            <w:gridSpan w:val="12"/>
          </w:tcPr>
          <w:p w:rsidR="007313A2" w:rsidRPr="00055CCB" w:rsidRDefault="007313A2" w:rsidP="00E37C4B">
            <w:pPr>
              <w:pStyle w:val="BodyText"/>
              <w:spacing w:after="0" w:line="200" w:lineRule="atLeast"/>
              <w:ind w:left="-86" w:right="-108"/>
              <w:jc w:val="center"/>
              <w:rPr>
                <w:rFonts w:ascii="Times New Roman" w:hAnsi="Times New Roman" w:cs="Times New Roman"/>
                <w:i/>
                <w:iCs/>
                <w:sz w:val="22"/>
              </w:rPr>
            </w:pPr>
          </w:p>
        </w:tc>
      </w:tr>
      <w:tr w:rsidR="00E765C4" w:rsidRPr="00055CCB" w:rsidTr="009B5DD7">
        <w:tc>
          <w:tcPr>
            <w:tcW w:w="2145" w:type="pct"/>
          </w:tcPr>
          <w:p w:rsidR="009C2CAD" w:rsidRPr="00055CCB" w:rsidRDefault="00B77990" w:rsidP="00E37C4B">
            <w:pPr>
              <w:tabs>
                <w:tab w:val="clear" w:pos="3742"/>
                <w:tab w:val="left" w:pos="3474"/>
              </w:tabs>
              <w:spacing w:line="200" w:lineRule="atLeast"/>
              <w:ind w:hanging="18"/>
              <w:jc w:val="thaiDistribute"/>
              <w:rPr>
                <w:rFonts w:ascii="Times New Roman" w:hAnsi="Times New Roman" w:cs="Times New Roman"/>
                <w:b/>
                <w:bCs/>
                <w:sz w:val="22"/>
                <w:szCs w:val="22"/>
              </w:rPr>
            </w:pPr>
            <w:r w:rsidRPr="00055CCB">
              <w:rPr>
                <w:rFonts w:ascii="Times New Roman" w:hAnsi="Times New Roman" w:cs="Times New Roman"/>
                <w:b/>
                <w:bCs/>
                <w:sz w:val="22"/>
                <w:szCs w:val="22"/>
              </w:rPr>
              <w:t>Subsidiaries</w:t>
            </w:r>
          </w:p>
        </w:tc>
        <w:tc>
          <w:tcPr>
            <w:tcW w:w="612" w:type="pct"/>
          </w:tcPr>
          <w:p w:rsidR="009C2CAD" w:rsidRPr="00055CCB" w:rsidRDefault="009C2CAD"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sz w:val="22"/>
              </w:rPr>
            </w:pPr>
          </w:p>
        </w:tc>
        <w:tc>
          <w:tcPr>
            <w:tcW w:w="142" w:type="pct"/>
            <w:gridSpan w:val="2"/>
          </w:tcPr>
          <w:p w:rsidR="009C2CAD" w:rsidRPr="00055CCB" w:rsidRDefault="009C2CAD"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sz w:val="22"/>
              </w:rPr>
            </w:pPr>
          </w:p>
        </w:tc>
        <w:tc>
          <w:tcPr>
            <w:tcW w:w="622" w:type="pct"/>
            <w:gridSpan w:val="3"/>
          </w:tcPr>
          <w:p w:rsidR="009C2CAD" w:rsidRPr="00055CCB" w:rsidRDefault="009C2CAD"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sz w:val="22"/>
              </w:rPr>
            </w:pPr>
          </w:p>
        </w:tc>
        <w:tc>
          <w:tcPr>
            <w:tcW w:w="143" w:type="pct"/>
          </w:tcPr>
          <w:p w:rsidR="009C2CAD" w:rsidRPr="00055CCB" w:rsidRDefault="009C2CAD"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sz w:val="22"/>
              </w:rPr>
            </w:pPr>
          </w:p>
        </w:tc>
        <w:tc>
          <w:tcPr>
            <w:tcW w:w="621" w:type="pct"/>
            <w:gridSpan w:val="2"/>
          </w:tcPr>
          <w:p w:rsidR="009C2CAD" w:rsidRPr="00055CCB" w:rsidRDefault="009C2CAD"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sz w:val="22"/>
              </w:rPr>
            </w:pPr>
          </w:p>
        </w:tc>
        <w:tc>
          <w:tcPr>
            <w:tcW w:w="146" w:type="pct"/>
            <w:gridSpan w:val="2"/>
          </w:tcPr>
          <w:p w:rsidR="009C2CAD" w:rsidRPr="00055CCB" w:rsidRDefault="009C2CAD"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sz w:val="22"/>
              </w:rPr>
            </w:pPr>
          </w:p>
        </w:tc>
        <w:tc>
          <w:tcPr>
            <w:tcW w:w="569" w:type="pct"/>
          </w:tcPr>
          <w:p w:rsidR="009C2CAD" w:rsidRPr="00055CCB" w:rsidRDefault="009C2CAD"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sz w:val="22"/>
              </w:rPr>
            </w:pPr>
          </w:p>
        </w:tc>
      </w:tr>
      <w:tr w:rsidR="0070293A" w:rsidRPr="00055CCB" w:rsidTr="009B5DD7">
        <w:tc>
          <w:tcPr>
            <w:tcW w:w="2145" w:type="pct"/>
          </w:tcPr>
          <w:p w:rsidR="0070293A" w:rsidRPr="00055CCB" w:rsidRDefault="0070293A" w:rsidP="00E37C4B">
            <w:pPr>
              <w:tabs>
                <w:tab w:val="clear" w:pos="3742"/>
                <w:tab w:val="left" w:pos="3474"/>
              </w:tabs>
              <w:spacing w:line="200" w:lineRule="atLeast"/>
              <w:ind w:hanging="18"/>
              <w:jc w:val="thaiDistribute"/>
              <w:rPr>
                <w:rFonts w:ascii="Times New Roman" w:hAnsi="Times New Roman" w:cs="Times New Roman"/>
                <w:sz w:val="22"/>
                <w:szCs w:val="22"/>
              </w:rPr>
            </w:pPr>
            <w:r w:rsidRPr="00055CCB">
              <w:rPr>
                <w:rFonts w:ascii="Times New Roman" w:hAnsi="Times New Roman" w:cs="Times New Roman"/>
                <w:sz w:val="22"/>
                <w:szCs w:val="22"/>
              </w:rPr>
              <w:t>At 1 January</w:t>
            </w:r>
            <w:r w:rsidRPr="00055CCB">
              <w:rPr>
                <w:rFonts w:ascii="Times New Roman" w:hAnsi="Times New Roman" w:cs="Times New Roman"/>
                <w:sz w:val="22"/>
                <w:szCs w:val="22"/>
                <w:cs/>
              </w:rPr>
              <w:t xml:space="preserve"> </w:t>
            </w:r>
          </w:p>
        </w:tc>
        <w:tc>
          <w:tcPr>
            <w:tcW w:w="612" w:type="pct"/>
          </w:tcPr>
          <w:p w:rsidR="0070293A" w:rsidRPr="00055CCB" w:rsidRDefault="0070293A" w:rsidP="0034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cs="Times New Roman"/>
                <w:sz w:val="22"/>
                <w:szCs w:val="22"/>
                <w:lang w:bidi="ar-SA"/>
              </w:rPr>
            </w:pPr>
            <w:r w:rsidRPr="00055CCB">
              <w:rPr>
                <w:rFonts w:ascii="Times New Roman" w:hAnsi="Times New Roman" w:cs="Times New Roman"/>
                <w:sz w:val="22"/>
                <w:szCs w:val="22"/>
                <w:lang w:bidi="ar-SA"/>
              </w:rPr>
              <w:t>-</w:t>
            </w:r>
          </w:p>
        </w:tc>
        <w:tc>
          <w:tcPr>
            <w:tcW w:w="142" w:type="pct"/>
            <w:gridSpan w:val="2"/>
          </w:tcPr>
          <w:p w:rsidR="0070293A" w:rsidRPr="00055CCB" w:rsidRDefault="0070293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2" w:type="pct"/>
            <w:gridSpan w:val="3"/>
          </w:tcPr>
          <w:p w:rsidR="0070293A" w:rsidRPr="00055CCB" w:rsidRDefault="0070293A" w:rsidP="0034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055CCB">
              <w:rPr>
                <w:rFonts w:ascii="Times New Roman" w:hAnsi="Times New Roman" w:cs="Times New Roman"/>
                <w:sz w:val="22"/>
                <w:szCs w:val="22"/>
                <w:lang w:bidi="ar-SA"/>
              </w:rPr>
              <w:t>-</w:t>
            </w:r>
          </w:p>
        </w:tc>
        <w:tc>
          <w:tcPr>
            <w:tcW w:w="143" w:type="pct"/>
            <w:vAlign w:val="center"/>
          </w:tcPr>
          <w:p w:rsidR="0070293A" w:rsidRPr="00055CCB" w:rsidRDefault="0070293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b/>
                <w:bCs/>
                <w:sz w:val="22"/>
                <w:szCs w:val="22"/>
              </w:rPr>
            </w:pPr>
          </w:p>
        </w:tc>
        <w:tc>
          <w:tcPr>
            <w:tcW w:w="621" w:type="pct"/>
            <w:gridSpan w:val="2"/>
          </w:tcPr>
          <w:p w:rsidR="0070293A" w:rsidRPr="00055CCB" w:rsidRDefault="0070293A" w:rsidP="0034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00" w:lineRule="atLeast"/>
              <w:ind w:left="-108" w:right="71"/>
              <w:jc w:val="right"/>
              <w:rPr>
                <w:rFonts w:ascii="Times New Roman" w:hAnsi="Times New Roman" w:cs="Times New Roman"/>
                <w:sz w:val="22"/>
                <w:szCs w:val="22"/>
              </w:rPr>
            </w:pPr>
            <w:r w:rsidRPr="00055CCB">
              <w:rPr>
                <w:rFonts w:ascii="Times New Roman" w:hAnsi="Times New Roman" w:cs="Times New Roman"/>
                <w:sz w:val="22"/>
                <w:szCs w:val="22"/>
              </w:rPr>
              <w:t>200</w:t>
            </w:r>
          </w:p>
        </w:tc>
        <w:tc>
          <w:tcPr>
            <w:tcW w:w="146" w:type="pct"/>
            <w:gridSpan w:val="2"/>
            <w:vAlign w:val="center"/>
          </w:tcPr>
          <w:p w:rsidR="0070293A" w:rsidRPr="00055CCB" w:rsidRDefault="0070293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00" w:lineRule="atLeast"/>
              <w:ind w:left="-86" w:right="-108" w:hanging="1"/>
              <w:rPr>
                <w:rFonts w:ascii="Times New Roman" w:hAnsi="Times New Roman" w:cs="Times New Roman"/>
                <w:sz w:val="22"/>
                <w:szCs w:val="22"/>
              </w:rPr>
            </w:pPr>
          </w:p>
        </w:tc>
        <w:tc>
          <w:tcPr>
            <w:tcW w:w="569" w:type="pct"/>
            <w:vAlign w:val="center"/>
          </w:tcPr>
          <w:p w:rsidR="0070293A" w:rsidRPr="00055CCB" w:rsidRDefault="0070293A" w:rsidP="0034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rPr>
            </w:pPr>
            <w:r w:rsidRPr="00055CCB">
              <w:rPr>
                <w:rFonts w:ascii="Times New Roman" w:hAnsi="Times New Roman" w:cs="Times New Roman"/>
                <w:sz w:val="22"/>
                <w:szCs w:val="22"/>
              </w:rPr>
              <w:t>-</w:t>
            </w:r>
          </w:p>
        </w:tc>
      </w:tr>
      <w:tr w:rsidR="0070293A" w:rsidRPr="00055CCB" w:rsidTr="009B5DD7">
        <w:trPr>
          <w:trHeight w:val="80"/>
        </w:trPr>
        <w:tc>
          <w:tcPr>
            <w:tcW w:w="2145" w:type="pct"/>
          </w:tcPr>
          <w:p w:rsidR="0070293A" w:rsidRPr="00055CCB" w:rsidRDefault="0070293A" w:rsidP="00E37C4B">
            <w:pPr>
              <w:spacing w:line="200" w:lineRule="atLeast"/>
              <w:ind w:hanging="18"/>
              <w:rPr>
                <w:rFonts w:ascii="Times New Roman" w:hAnsi="Times New Roman" w:cs="Times New Roman"/>
                <w:sz w:val="22"/>
                <w:szCs w:val="22"/>
              </w:rPr>
            </w:pPr>
            <w:r w:rsidRPr="00055CCB">
              <w:rPr>
                <w:rFonts w:ascii="Times New Roman" w:hAnsi="Times New Roman" w:cs="Times New Roman"/>
                <w:sz w:val="22"/>
                <w:szCs w:val="22"/>
              </w:rPr>
              <w:t>Increase</w:t>
            </w:r>
          </w:p>
        </w:tc>
        <w:tc>
          <w:tcPr>
            <w:tcW w:w="612" w:type="pct"/>
          </w:tcPr>
          <w:p w:rsidR="0070293A" w:rsidRPr="00055CCB" w:rsidRDefault="0070293A" w:rsidP="0034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cs="Times New Roman"/>
                <w:sz w:val="22"/>
                <w:szCs w:val="22"/>
                <w:lang w:bidi="ar-SA"/>
              </w:rPr>
            </w:pPr>
            <w:r w:rsidRPr="00055CCB">
              <w:rPr>
                <w:rFonts w:ascii="Times New Roman" w:hAnsi="Times New Roman" w:cs="Times New Roman"/>
                <w:sz w:val="22"/>
                <w:szCs w:val="22"/>
                <w:lang w:bidi="ar-SA"/>
              </w:rPr>
              <w:t>-</w:t>
            </w:r>
          </w:p>
        </w:tc>
        <w:tc>
          <w:tcPr>
            <w:tcW w:w="142" w:type="pct"/>
            <w:gridSpan w:val="2"/>
          </w:tcPr>
          <w:p w:rsidR="0070293A" w:rsidRPr="00055CCB" w:rsidRDefault="0070293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2" w:type="pct"/>
            <w:gridSpan w:val="3"/>
          </w:tcPr>
          <w:p w:rsidR="0070293A" w:rsidRPr="00055CCB" w:rsidRDefault="0070293A" w:rsidP="0034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055CCB">
              <w:rPr>
                <w:rFonts w:ascii="Times New Roman" w:hAnsi="Times New Roman" w:cs="Times New Roman"/>
                <w:sz w:val="22"/>
                <w:szCs w:val="22"/>
                <w:lang w:bidi="ar-SA"/>
              </w:rPr>
              <w:t>-</w:t>
            </w:r>
          </w:p>
        </w:tc>
        <w:tc>
          <w:tcPr>
            <w:tcW w:w="143" w:type="pct"/>
            <w:vAlign w:val="center"/>
          </w:tcPr>
          <w:p w:rsidR="0070293A" w:rsidRPr="00055CCB" w:rsidRDefault="0070293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b/>
                <w:bCs/>
                <w:sz w:val="22"/>
                <w:szCs w:val="22"/>
              </w:rPr>
            </w:pPr>
          </w:p>
        </w:tc>
        <w:tc>
          <w:tcPr>
            <w:tcW w:w="621" w:type="pct"/>
            <w:gridSpan w:val="2"/>
          </w:tcPr>
          <w:p w:rsidR="0070293A" w:rsidRPr="00055CCB" w:rsidRDefault="0070293A" w:rsidP="0034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00" w:lineRule="atLeast"/>
              <w:ind w:left="-108" w:right="71"/>
              <w:jc w:val="right"/>
              <w:rPr>
                <w:rFonts w:ascii="Times New Roman" w:hAnsi="Times New Roman" w:cs="Times New Roman"/>
                <w:sz w:val="22"/>
                <w:szCs w:val="22"/>
              </w:rPr>
            </w:pPr>
            <w:r w:rsidRPr="00055CCB">
              <w:rPr>
                <w:rFonts w:ascii="Times New Roman" w:hAnsi="Times New Roman" w:cs="Times New Roman"/>
                <w:sz w:val="22"/>
                <w:szCs w:val="22"/>
              </w:rPr>
              <w:t>28,000</w:t>
            </w:r>
          </w:p>
        </w:tc>
        <w:tc>
          <w:tcPr>
            <w:tcW w:w="146" w:type="pct"/>
            <w:gridSpan w:val="2"/>
            <w:vAlign w:val="center"/>
          </w:tcPr>
          <w:p w:rsidR="0070293A" w:rsidRPr="00055CCB" w:rsidRDefault="0070293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00" w:lineRule="atLeast"/>
              <w:ind w:left="-86" w:right="-108" w:hanging="1"/>
              <w:rPr>
                <w:rFonts w:ascii="Times New Roman" w:hAnsi="Times New Roman" w:cs="Times New Roman"/>
                <w:sz w:val="22"/>
                <w:szCs w:val="22"/>
              </w:rPr>
            </w:pPr>
          </w:p>
        </w:tc>
        <w:tc>
          <w:tcPr>
            <w:tcW w:w="569" w:type="pct"/>
          </w:tcPr>
          <w:p w:rsidR="0070293A" w:rsidRPr="00055CCB" w:rsidRDefault="0070293A" w:rsidP="003467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00" w:lineRule="atLeast"/>
              <w:ind w:left="-86" w:right="-108"/>
              <w:rPr>
                <w:rFonts w:ascii="Times New Roman" w:hAnsi="Times New Roman" w:cs="Times New Roman"/>
                <w:sz w:val="22"/>
              </w:rPr>
            </w:pPr>
            <w:r w:rsidRPr="00055CCB">
              <w:rPr>
                <w:rFonts w:ascii="Times New Roman" w:hAnsi="Times New Roman" w:cs="Times New Roman"/>
                <w:sz w:val="22"/>
              </w:rPr>
              <w:t>200</w:t>
            </w:r>
          </w:p>
        </w:tc>
      </w:tr>
      <w:tr w:rsidR="0070293A" w:rsidRPr="00055CCB" w:rsidTr="009B5DD7">
        <w:tc>
          <w:tcPr>
            <w:tcW w:w="2145" w:type="pct"/>
          </w:tcPr>
          <w:p w:rsidR="0070293A" w:rsidRPr="00055CCB" w:rsidRDefault="0070293A" w:rsidP="00E37C4B">
            <w:pPr>
              <w:spacing w:line="200" w:lineRule="atLeast"/>
              <w:ind w:hanging="18"/>
              <w:rPr>
                <w:rFonts w:ascii="Times New Roman" w:hAnsi="Times New Roman" w:cs="Times New Roman"/>
                <w:sz w:val="22"/>
                <w:szCs w:val="22"/>
              </w:rPr>
            </w:pPr>
            <w:r w:rsidRPr="00055CCB">
              <w:rPr>
                <w:rFonts w:ascii="Times New Roman" w:hAnsi="Times New Roman" w:cs="Times New Roman"/>
                <w:sz w:val="22"/>
                <w:szCs w:val="22"/>
              </w:rPr>
              <w:t>Decrease</w:t>
            </w:r>
          </w:p>
        </w:tc>
        <w:tc>
          <w:tcPr>
            <w:tcW w:w="612" w:type="pct"/>
            <w:tcBorders>
              <w:bottom w:val="single" w:sz="4" w:space="0" w:color="auto"/>
            </w:tcBorders>
          </w:tcPr>
          <w:p w:rsidR="0070293A" w:rsidRPr="00055CCB" w:rsidRDefault="0070293A" w:rsidP="0034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cs="Times New Roman"/>
                <w:sz w:val="22"/>
                <w:szCs w:val="22"/>
                <w:lang w:bidi="ar-SA"/>
              </w:rPr>
            </w:pPr>
            <w:r w:rsidRPr="00055CCB">
              <w:rPr>
                <w:rFonts w:ascii="Times New Roman" w:hAnsi="Times New Roman" w:cs="Times New Roman"/>
                <w:sz w:val="22"/>
                <w:szCs w:val="22"/>
                <w:lang w:bidi="ar-SA"/>
              </w:rPr>
              <w:t>-</w:t>
            </w:r>
          </w:p>
        </w:tc>
        <w:tc>
          <w:tcPr>
            <w:tcW w:w="142" w:type="pct"/>
            <w:gridSpan w:val="2"/>
          </w:tcPr>
          <w:p w:rsidR="0070293A" w:rsidRPr="00055CCB" w:rsidRDefault="0070293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2" w:type="pct"/>
            <w:gridSpan w:val="3"/>
            <w:tcBorders>
              <w:bottom w:val="single" w:sz="4" w:space="0" w:color="auto"/>
            </w:tcBorders>
          </w:tcPr>
          <w:p w:rsidR="0070293A" w:rsidRPr="00055CCB" w:rsidRDefault="0070293A" w:rsidP="0034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055CCB">
              <w:rPr>
                <w:rFonts w:ascii="Times New Roman" w:hAnsi="Times New Roman" w:cs="Times New Roman"/>
                <w:sz w:val="22"/>
                <w:szCs w:val="22"/>
                <w:lang w:bidi="ar-SA"/>
              </w:rPr>
              <w:t>-</w:t>
            </w:r>
          </w:p>
        </w:tc>
        <w:tc>
          <w:tcPr>
            <w:tcW w:w="143" w:type="pct"/>
            <w:vAlign w:val="center"/>
          </w:tcPr>
          <w:p w:rsidR="0070293A" w:rsidRPr="00055CCB" w:rsidRDefault="0070293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b/>
                <w:bCs/>
                <w:sz w:val="22"/>
                <w:szCs w:val="22"/>
              </w:rPr>
            </w:pPr>
          </w:p>
        </w:tc>
        <w:tc>
          <w:tcPr>
            <w:tcW w:w="621" w:type="pct"/>
            <w:gridSpan w:val="2"/>
            <w:tcBorders>
              <w:bottom w:val="single" w:sz="4" w:space="0" w:color="auto"/>
            </w:tcBorders>
          </w:tcPr>
          <w:p w:rsidR="0070293A" w:rsidRPr="00055CCB" w:rsidRDefault="0070293A" w:rsidP="003467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00" w:lineRule="atLeast"/>
              <w:ind w:left="-86"/>
              <w:jc w:val="right"/>
              <w:rPr>
                <w:rFonts w:ascii="Times New Roman" w:hAnsi="Times New Roman" w:cs="Times New Roman"/>
                <w:sz w:val="22"/>
              </w:rPr>
            </w:pPr>
            <w:r w:rsidRPr="00055CCB">
              <w:rPr>
                <w:rFonts w:ascii="Times New Roman" w:hAnsi="Times New Roman" w:cs="Times New Roman"/>
                <w:sz w:val="22"/>
              </w:rPr>
              <w:t>(15,200)</w:t>
            </w:r>
          </w:p>
        </w:tc>
        <w:tc>
          <w:tcPr>
            <w:tcW w:w="146" w:type="pct"/>
            <w:gridSpan w:val="2"/>
            <w:vAlign w:val="center"/>
          </w:tcPr>
          <w:p w:rsidR="0070293A" w:rsidRPr="00055CCB" w:rsidRDefault="0070293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00" w:lineRule="atLeast"/>
              <w:ind w:left="-86" w:right="-108" w:hanging="1"/>
              <w:rPr>
                <w:rFonts w:ascii="Times New Roman" w:hAnsi="Times New Roman" w:cs="Times New Roman"/>
                <w:sz w:val="22"/>
                <w:szCs w:val="22"/>
              </w:rPr>
            </w:pPr>
          </w:p>
        </w:tc>
        <w:tc>
          <w:tcPr>
            <w:tcW w:w="569" w:type="pct"/>
            <w:tcBorders>
              <w:bottom w:val="single" w:sz="4" w:space="0" w:color="auto"/>
            </w:tcBorders>
            <w:vAlign w:val="center"/>
          </w:tcPr>
          <w:p w:rsidR="0070293A" w:rsidRPr="00055CCB" w:rsidRDefault="0070293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rPr>
            </w:pPr>
            <w:r w:rsidRPr="00055CCB">
              <w:rPr>
                <w:rFonts w:ascii="Times New Roman" w:hAnsi="Times New Roman" w:cs="Times New Roman"/>
                <w:sz w:val="22"/>
                <w:szCs w:val="22"/>
              </w:rPr>
              <w:t>-</w:t>
            </w:r>
          </w:p>
        </w:tc>
      </w:tr>
      <w:tr w:rsidR="0070293A" w:rsidRPr="00055CCB" w:rsidTr="009B5DD7">
        <w:tc>
          <w:tcPr>
            <w:tcW w:w="2145" w:type="pct"/>
          </w:tcPr>
          <w:p w:rsidR="0070293A" w:rsidRPr="00055CCB" w:rsidRDefault="0070293A" w:rsidP="00E37C4B">
            <w:pPr>
              <w:tabs>
                <w:tab w:val="clear" w:pos="3742"/>
                <w:tab w:val="left" w:pos="3474"/>
              </w:tabs>
              <w:spacing w:line="200" w:lineRule="atLeast"/>
              <w:ind w:hanging="18"/>
              <w:jc w:val="thaiDistribute"/>
              <w:rPr>
                <w:rFonts w:ascii="Times New Roman" w:hAnsi="Times New Roman" w:cs="Times New Roman"/>
                <w:b/>
                <w:bCs/>
                <w:sz w:val="22"/>
                <w:szCs w:val="22"/>
              </w:rPr>
            </w:pPr>
            <w:r w:rsidRPr="00055CCB">
              <w:rPr>
                <w:rFonts w:ascii="Times New Roman" w:hAnsi="Times New Roman" w:cs="Times New Roman"/>
                <w:b/>
                <w:bCs/>
                <w:sz w:val="22"/>
                <w:szCs w:val="22"/>
              </w:rPr>
              <w:t>At 31 December</w:t>
            </w:r>
          </w:p>
        </w:tc>
        <w:tc>
          <w:tcPr>
            <w:tcW w:w="612" w:type="pct"/>
            <w:tcBorders>
              <w:top w:val="single" w:sz="4" w:space="0" w:color="auto"/>
              <w:bottom w:val="double" w:sz="4" w:space="0" w:color="auto"/>
            </w:tcBorders>
          </w:tcPr>
          <w:p w:rsidR="0070293A" w:rsidRPr="00055CCB" w:rsidRDefault="0070293A" w:rsidP="0034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cs="Times New Roman"/>
                <w:b/>
                <w:bCs/>
                <w:sz w:val="22"/>
                <w:szCs w:val="22"/>
                <w:lang w:bidi="ar-SA"/>
              </w:rPr>
            </w:pPr>
            <w:r w:rsidRPr="00055CCB">
              <w:rPr>
                <w:rFonts w:ascii="Times New Roman" w:hAnsi="Times New Roman" w:cs="Times New Roman"/>
                <w:b/>
                <w:bCs/>
                <w:sz w:val="22"/>
                <w:szCs w:val="22"/>
                <w:lang w:bidi="ar-SA"/>
              </w:rPr>
              <w:t>-</w:t>
            </w:r>
          </w:p>
        </w:tc>
        <w:tc>
          <w:tcPr>
            <w:tcW w:w="142" w:type="pct"/>
            <w:gridSpan w:val="2"/>
          </w:tcPr>
          <w:p w:rsidR="0070293A" w:rsidRPr="00055CCB" w:rsidRDefault="0070293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622" w:type="pct"/>
            <w:gridSpan w:val="3"/>
            <w:tcBorders>
              <w:top w:val="single" w:sz="4" w:space="0" w:color="auto"/>
              <w:bottom w:val="double" w:sz="4" w:space="0" w:color="auto"/>
            </w:tcBorders>
          </w:tcPr>
          <w:p w:rsidR="0070293A" w:rsidRPr="00055CCB" w:rsidRDefault="0070293A" w:rsidP="0034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b/>
                <w:bCs/>
                <w:sz w:val="22"/>
                <w:szCs w:val="22"/>
                <w:lang w:bidi="ar-SA"/>
              </w:rPr>
            </w:pPr>
            <w:r w:rsidRPr="00055CCB">
              <w:rPr>
                <w:rFonts w:ascii="Times New Roman" w:hAnsi="Times New Roman" w:cs="Times New Roman"/>
                <w:b/>
                <w:bCs/>
                <w:sz w:val="22"/>
                <w:szCs w:val="22"/>
                <w:lang w:bidi="ar-SA"/>
              </w:rPr>
              <w:t>-</w:t>
            </w:r>
          </w:p>
        </w:tc>
        <w:tc>
          <w:tcPr>
            <w:tcW w:w="143" w:type="pct"/>
            <w:vAlign w:val="center"/>
          </w:tcPr>
          <w:p w:rsidR="0070293A" w:rsidRPr="00055CCB" w:rsidRDefault="0070293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b/>
                <w:bCs/>
                <w:sz w:val="22"/>
                <w:szCs w:val="22"/>
              </w:rPr>
            </w:pPr>
          </w:p>
        </w:tc>
        <w:tc>
          <w:tcPr>
            <w:tcW w:w="621" w:type="pct"/>
            <w:gridSpan w:val="2"/>
            <w:tcBorders>
              <w:top w:val="single" w:sz="4" w:space="0" w:color="auto"/>
              <w:bottom w:val="double" w:sz="4" w:space="0" w:color="auto"/>
            </w:tcBorders>
          </w:tcPr>
          <w:p w:rsidR="0070293A" w:rsidRPr="00055CCB" w:rsidRDefault="0070293A" w:rsidP="0034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00" w:lineRule="atLeast"/>
              <w:ind w:left="-108" w:right="71"/>
              <w:jc w:val="right"/>
              <w:rPr>
                <w:rFonts w:ascii="Times New Roman" w:hAnsi="Times New Roman" w:cs="Times New Roman"/>
                <w:b/>
                <w:bCs/>
                <w:sz w:val="22"/>
                <w:szCs w:val="22"/>
              </w:rPr>
            </w:pPr>
            <w:r w:rsidRPr="00055CCB">
              <w:rPr>
                <w:rFonts w:ascii="Times New Roman" w:hAnsi="Times New Roman" w:cs="Times New Roman"/>
                <w:b/>
                <w:bCs/>
                <w:sz w:val="22"/>
                <w:szCs w:val="22"/>
              </w:rPr>
              <w:t>13,000</w:t>
            </w:r>
          </w:p>
        </w:tc>
        <w:tc>
          <w:tcPr>
            <w:tcW w:w="146" w:type="pct"/>
            <w:gridSpan w:val="2"/>
            <w:vAlign w:val="center"/>
          </w:tcPr>
          <w:p w:rsidR="0070293A" w:rsidRPr="00055CCB" w:rsidRDefault="0070293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00" w:lineRule="atLeast"/>
              <w:ind w:left="-86" w:right="-108" w:hanging="1"/>
              <w:rPr>
                <w:rFonts w:ascii="Times New Roman" w:hAnsi="Times New Roman" w:cs="Times New Roman"/>
                <w:b/>
                <w:bCs/>
                <w:sz w:val="22"/>
                <w:szCs w:val="22"/>
              </w:rPr>
            </w:pPr>
          </w:p>
        </w:tc>
        <w:tc>
          <w:tcPr>
            <w:tcW w:w="569" w:type="pct"/>
            <w:tcBorders>
              <w:top w:val="single" w:sz="4" w:space="0" w:color="auto"/>
              <w:bottom w:val="double" w:sz="4" w:space="0" w:color="auto"/>
            </w:tcBorders>
          </w:tcPr>
          <w:p w:rsidR="0070293A" w:rsidRPr="00055CCB" w:rsidRDefault="0070293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00" w:lineRule="atLeast"/>
              <w:ind w:left="-108" w:right="-111"/>
              <w:rPr>
                <w:rFonts w:ascii="Times New Roman" w:hAnsi="Times New Roman" w:cs="Times New Roman"/>
                <w:b/>
                <w:bCs/>
                <w:sz w:val="22"/>
                <w:szCs w:val="22"/>
              </w:rPr>
            </w:pPr>
            <w:r w:rsidRPr="00055CCB">
              <w:rPr>
                <w:rFonts w:ascii="Times New Roman" w:hAnsi="Times New Roman" w:cs="Times New Roman"/>
                <w:b/>
                <w:bCs/>
                <w:sz w:val="22"/>
                <w:szCs w:val="22"/>
              </w:rPr>
              <w:t>200</w:t>
            </w:r>
          </w:p>
        </w:tc>
      </w:tr>
      <w:tr w:rsidR="0070293A" w:rsidRPr="00055CCB" w:rsidTr="009B5DD7">
        <w:tc>
          <w:tcPr>
            <w:tcW w:w="2145" w:type="pct"/>
          </w:tcPr>
          <w:p w:rsidR="0070293A" w:rsidRPr="00055CCB" w:rsidRDefault="0070293A" w:rsidP="00E37C4B">
            <w:pPr>
              <w:tabs>
                <w:tab w:val="clear" w:pos="3742"/>
                <w:tab w:val="left" w:pos="3474"/>
              </w:tabs>
              <w:spacing w:line="200" w:lineRule="atLeast"/>
              <w:ind w:hanging="18"/>
              <w:jc w:val="thaiDistribute"/>
              <w:rPr>
                <w:rFonts w:ascii="Times New Roman" w:hAnsi="Times New Roman" w:cs="Times New Roman"/>
                <w:b/>
                <w:bCs/>
                <w:sz w:val="22"/>
                <w:szCs w:val="22"/>
              </w:rPr>
            </w:pPr>
          </w:p>
        </w:tc>
        <w:tc>
          <w:tcPr>
            <w:tcW w:w="612" w:type="pct"/>
            <w:tcBorders>
              <w:top w:val="double" w:sz="4" w:space="0" w:color="auto"/>
            </w:tcBorders>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00" w:lineRule="atLeast"/>
              <w:ind w:left="-86" w:right="-108" w:hanging="1"/>
              <w:rPr>
                <w:rFonts w:ascii="Times New Roman" w:hAnsi="Times New Roman" w:cs="Times New Roman"/>
                <w:sz w:val="22"/>
              </w:rPr>
            </w:pPr>
          </w:p>
        </w:tc>
        <w:tc>
          <w:tcPr>
            <w:tcW w:w="142" w:type="pct"/>
            <w:gridSpan w:val="2"/>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hanging="1"/>
              <w:rPr>
                <w:rFonts w:ascii="Times New Roman" w:hAnsi="Times New Roman" w:cs="Times New Roman"/>
                <w:sz w:val="22"/>
              </w:rPr>
            </w:pPr>
          </w:p>
        </w:tc>
        <w:tc>
          <w:tcPr>
            <w:tcW w:w="622" w:type="pct"/>
            <w:gridSpan w:val="3"/>
            <w:tcBorders>
              <w:top w:val="double" w:sz="4" w:space="0" w:color="auto"/>
            </w:tcBorders>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00" w:lineRule="atLeast"/>
              <w:ind w:left="-86" w:right="-108" w:hanging="1"/>
              <w:rPr>
                <w:rFonts w:ascii="Times New Roman" w:hAnsi="Times New Roman" w:cs="Times New Roman"/>
                <w:sz w:val="22"/>
              </w:rPr>
            </w:pPr>
          </w:p>
        </w:tc>
        <w:tc>
          <w:tcPr>
            <w:tcW w:w="143" w:type="pct"/>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hanging="1"/>
              <w:rPr>
                <w:rFonts w:ascii="Times New Roman" w:hAnsi="Times New Roman" w:cs="Times New Roman"/>
                <w:sz w:val="22"/>
              </w:rPr>
            </w:pPr>
          </w:p>
        </w:tc>
        <w:tc>
          <w:tcPr>
            <w:tcW w:w="621" w:type="pct"/>
            <w:gridSpan w:val="2"/>
            <w:tcBorders>
              <w:top w:val="double" w:sz="4" w:space="0" w:color="auto"/>
            </w:tcBorders>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hanging="1"/>
              <w:rPr>
                <w:rFonts w:ascii="Times New Roman" w:hAnsi="Times New Roman" w:cs="Times New Roman"/>
                <w:sz w:val="22"/>
              </w:rPr>
            </w:pPr>
          </w:p>
        </w:tc>
        <w:tc>
          <w:tcPr>
            <w:tcW w:w="146" w:type="pct"/>
            <w:gridSpan w:val="2"/>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hanging="1"/>
              <w:rPr>
                <w:rFonts w:ascii="Times New Roman" w:hAnsi="Times New Roman" w:cs="Times New Roman"/>
                <w:sz w:val="22"/>
              </w:rPr>
            </w:pPr>
          </w:p>
        </w:tc>
        <w:tc>
          <w:tcPr>
            <w:tcW w:w="569" w:type="pct"/>
            <w:tcBorders>
              <w:top w:val="double" w:sz="4" w:space="0" w:color="auto"/>
            </w:tcBorders>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hanging="1"/>
              <w:rPr>
                <w:rFonts w:ascii="Times New Roman" w:hAnsi="Times New Roman" w:cs="Times New Roman"/>
                <w:sz w:val="22"/>
              </w:rPr>
            </w:pPr>
          </w:p>
        </w:tc>
      </w:tr>
      <w:tr w:rsidR="0070293A" w:rsidRPr="00055CCB" w:rsidTr="009B5DD7">
        <w:tc>
          <w:tcPr>
            <w:tcW w:w="2145" w:type="pct"/>
          </w:tcPr>
          <w:p w:rsidR="0070293A" w:rsidRPr="00055CCB" w:rsidRDefault="0070293A" w:rsidP="00E37C4B">
            <w:pPr>
              <w:tabs>
                <w:tab w:val="clear" w:pos="3742"/>
                <w:tab w:val="left" w:pos="3474"/>
              </w:tabs>
              <w:spacing w:line="200" w:lineRule="atLeast"/>
              <w:ind w:hanging="18"/>
              <w:rPr>
                <w:rFonts w:ascii="Times New Roman" w:hAnsi="Times New Roman" w:cs="Times New Roman"/>
                <w:b/>
                <w:bCs/>
                <w:sz w:val="22"/>
                <w:szCs w:val="22"/>
              </w:rPr>
            </w:pPr>
            <w:r w:rsidRPr="00055CCB">
              <w:rPr>
                <w:rFonts w:ascii="Times New Roman" w:hAnsi="Times New Roman" w:cs="Times New Roman"/>
                <w:b/>
                <w:bCs/>
                <w:sz w:val="22"/>
                <w:szCs w:val="22"/>
              </w:rPr>
              <w:t>Associate</w:t>
            </w:r>
          </w:p>
        </w:tc>
        <w:tc>
          <w:tcPr>
            <w:tcW w:w="612" w:type="pct"/>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00" w:lineRule="atLeast"/>
              <w:ind w:left="-86" w:right="-108"/>
              <w:rPr>
                <w:rFonts w:ascii="Times New Roman" w:hAnsi="Times New Roman" w:cs="Times New Roman"/>
                <w:sz w:val="22"/>
              </w:rPr>
            </w:pPr>
          </w:p>
        </w:tc>
        <w:tc>
          <w:tcPr>
            <w:tcW w:w="142" w:type="pct"/>
            <w:gridSpan w:val="2"/>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sz w:val="22"/>
              </w:rPr>
            </w:pPr>
          </w:p>
        </w:tc>
        <w:tc>
          <w:tcPr>
            <w:tcW w:w="622" w:type="pct"/>
            <w:gridSpan w:val="3"/>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00" w:lineRule="atLeast"/>
              <w:ind w:left="-86" w:right="-108"/>
              <w:rPr>
                <w:rFonts w:ascii="Times New Roman" w:hAnsi="Times New Roman" w:cs="Times New Roman"/>
                <w:sz w:val="22"/>
              </w:rPr>
            </w:pPr>
          </w:p>
        </w:tc>
        <w:tc>
          <w:tcPr>
            <w:tcW w:w="143" w:type="pct"/>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sz w:val="22"/>
              </w:rPr>
            </w:pPr>
          </w:p>
        </w:tc>
        <w:tc>
          <w:tcPr>
            <w:tcW w:w="621" w:type="pct"/>
            <w:gridSpan w:val="2"/>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sz w:val="22"/>
              </w:rPr>
            </w:pPr>
          </w:p>
        </w:tc>
        <w:tc>
          <w:tcPr>
            <w:tcW w:w="146" w:type="pct"/>
            <w:gridSpan w:val="2"/>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sz w:val="22"/>
              </w:rPr>
            </w:pPr>
          </w:p>
        </w:tc>
        <w:tc>
          <w:tcPr>
            <w:tcW w:w="569" w:type="pct"/>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sz w:val="22"/>
              </w:rPr>
            </w:pPr>
          </w:p>
        </w:tc>
      </w:tr>
      <w:tr w:rsidR="0070293A" w:rsidRPr="00055CCB" w:rsidTr="009B5DD7">
        <w:tc>
          <w:tcPr>
            <w:tcW w:w="2145" w:type="pct"/>
          </w:tcPr>
          <w:p w:rsidR="0070293A" w:rsidRPr="00055CCB" w:rsidRDefault="0070293A" w:rsidP="00E37C4B">
            <w:pPr>
              <w:spacing w:line="200" w:lineRule="atLeast"/>
              <w:ind w:hanging="18"/>
              <w:rPr>
                <w:rFonts w:ascii="Times New Roman" w:hAnsi="Times New Roman" w:cs="Times New Roman"/>
                <w:sz w:val="22"/>
                <w:szCs w:val="22"/>
              </w:rPr>
            </w:pPr>
            <w:r w:rsidRPr="00055CCB">
              <w:rPr>
                <w:rFonts w:ascii="Times New Roman" w:hAnsi="Times New Roman" w:cs="Times New Roman"/>
                <w:sz w:val="22"/>
                <w:szCs w:val="22"/>
              </w:rPr>
              <w:t>At 1 January</w:t>
            </w:r>
          </w:p>
        </w:tc>
        <w:tc>
          <w:tcPr>
            <w:tcW w:w="612" w:type="pct"/>
          </w:tcPr>
          <w:p w:rsidR="0070293A" w:rsidRPr="00055CCB" w:rsidRDefault="0070293A" w:rsidP="0034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cs="Times New Roman"/>
                <w:sz w:val="22"/>
                <w:szCs w:val="22"/>
                <w:lang w:bidi="ar-SA"/>
              </w:rPr>
            </w:pPr>
            <w:r w:rsidRPr="00055CCB">
              <w:rPr>
                <w:rFonts w:ascii="Times New Roman" w:hAnsi="Times New Roman" w:cs="Times New Roman"/>
                <w:sz w:val="22"/>
                <w:szCs w:val="22"/>
                <w:lang w:bidi="ar-SA"/>
              </w:rPr>
              <w:t>-</w:t>
            </w:r>
          </w:p>
        </w:tc>
        <w:tc>
          <w:tcPr>
            <w:tcW w:w="142" w:type="pct"/>
            <w:gridSpan w:val="2"/>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sz w:val="22"/>
              </w:rPr>
            </w:pPr>
          </w:p>
        </w:tc>
        <w:tc>
          <w:tcPr>
            <w:tcW w:w="622" w:type="pct"/>
            <w:gridSpan w:val="3"/>
          </w:tcPr>
          <w:p w:rsidR="0070293A" w:rsidRPr="00055CCB" w:rsidRDefault="0070293A" w:rsidP="0034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rPr>
            </w:pPr>
            <w:r w:rsidRPr="00055CCB">
              <w:rPr>
                <w:rFonts w:ascii="Times New Roman" w:hAnsi="Times New Roman" w:cs="Times New Roman"/>
                <w:sz w:val="22"/>
                <w:szCs w:val="22"/>
              </w:rPr>
              <w:t>-</w:t>
            </w:r>
          </w:p>
        </w:tc>
        <w:tc>
          <w:tcPr>
            <w:tcW w:w="143" w:type="pct"/>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sz w:val="22"/>
              </w:rPr>
            </w:pPr>
          </w:p>
        </w:tc>
        <w:tc>
          <w:tcPr>
            <w:tcW w:w="621" w:type="pct"/>
            <w:gridSpan w:val="2"/>
          </w:tcPr>
          <w:p w:rsidR="0070293A" w:rsidRPr="00055CCB" w:rsidRDefault="0070293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055CCB">
              <w:rPr>
                <w:rFonts w:ascii="Times New Roman" w:hAnsi="Times New Roman" w:cs="Times New Roman"/>
                <w:sz w:val="22"/>
                <w:szCs w:val="22"/>
                <w:lang w:bidi="ar-SA"/>
              </w:rPr>
              <w:t>-</w:t>
            </w:r>
          </w:p>
        </w:tc>
        <w:tc>
          <w:tcPr>
            <w:tcW w:w="146" w:type="pct"/>
            <w:gridSpan w:val="2"/>
            <w:vAlign w:val="center"/>
          </w:tcPr>
          <w:p w:rsidR="0070293A" w:rsidRPr="00055CCB" w:rsidRDefault="0070293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00" w:lineRule="atLeast"/>
              <w:ind w:left="-86" w:right="-108"/>
              <w:rPr>
                <w:rFonts w:ascii="Times New Roman" w:hAnsi="Times New Roman" w:cs="Times New Roman"/>
                <w:sz w:val="22"/>
                <w:szCs w:val="22"/>
              </w:rPr>
            </w:pPr>
          </w:p>
        </w:tc>
        <w:tc>
          <w:tcPr>
            <w:tcW w:w="569" w:type="pct"/>
          </w:tcPr>
          <w:p w:rsidR="0070293A" w:rsidRPr="00055CCB" w:rsidRDefault="0070293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rPr>
            </w:pPr>
            <w:r w:rsidRPr="00055CCB">
              <w:rPr>
                <w:rFonts w:ascii="Times New Roman" w:hAnsi="Times New Roman" w:cs="Times New Roman"/>
                <w:sz w:val="22"/>
                <w:szCs w:val="22"/>
              </w:rPr>
              <w:t>-</w:t>
            </w:r>
          </w:p>
        </w:tc>
      </w:tr>
      <w:tr w:rsidR="0070293A" w:rsidRPr="00055CCB" w:rsidTr="009B5DD7">
        <w:tc>
          <w:tcPr>
            <w:tcW w:w="2145" w:type="pct"/>
          </w:tcPr>
          <w:p w:rsidR="0070293A" w:rsidRPr="00055CCB" w:rsidRDefault="0070293A" w:rsidP="00E37C4B">
            <w:pPr>
              <w:spacing w:line="200" w:lineRule="atLeast"/>
              <w:ind w:hanging="18"/>
              <w:rPr>
                <w:rFonts w:ascii="Times New Roman" w:hAnsi="Times New Roman" w:cs="Times New Roman"/>
                <w:sz w:val="22"/>
                <w:szCs w:val="22"/>
              </w:rPr>
            </w:pPr>
            <w:r w:rsidRPr="00055CCB">
              <w:rPr>
                <w:rFonts w:ascii="Times New Roman" w:hAnsi="Times New Roman" w:cs="Times New Roman"/>
                <w:sz w:val="22"/>
                <w:szCs w:val="22"/>
              </w:rPr>
              <w:t>Increase</w:t>
            </w:r>
          </w:p>
        </w:tc>
        <w:tc>
          <w:tcPr>
            <w:tcW w:w="612" w:type="pct"/>
          </w:tcPr>
          <w:p w:rsidR="0070293A" w:rsidRPr="00055CCB" w:rsidRDefault="0070293A" w:rsidP="0034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cs="Times New Roman"/>
                <w:sz w:val="22"/>
                <w:szCs w:val="22"/>
                <w:lang w:bidi="ar-SA"/>
              </w:rPr>
            </w:pPr>
            <w:r w:rsidRPr="00055CCB">
              <w:rPr>
                <w:rFonts w:ascii="Times New Roman" w:hAnsi="Times New Roman" w:cs="Times New Roman"/>
                <w:sz w:val="22"/>
                <w:szCs w:val="22"/>
                <w:lang w:bidi="ar-SA"/>
              </w:rPr>
              <w:t>-</w:t>
            </w:r>
          </w:p>
        </w:tc>
        <w:tc>
          <w:tcPr>
            <w:tcW w:w="142" w:type="pct"/>
            <w:gridSpan w:val="2"/>
          </w:tcPr>
          <w:p w:rsidR="0070293A" w:rsidRPr="00055CCB" w:rsidRDefault="0070293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sz w:val="22"/>
                <w:szCs w:val="22"/>
                <w:lang w:bidi="ar-SA"/>
              </w:rPr>
            </w:pPr>
          </w:p>
        </w:tc>
        <w:tc>
          <w:tcPr>
            <w:tcW w:w="622" w:type="pct"/>
            <w:gridSpan w:val="3"/>
          </w:tcPr>
          <w:p w:rsidR="0070293A" w:rsidRPr="00055CCB" w:rsidRDefault="0070293A" w:rsidP="003467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00" w:lineRule="atLeast"/>
              <w:ind w:left="-86" w:right="-108"/>
              <w:rPr>
                <w:rFonts w:ascii="Times New Roman" w:hAnsi="Times New Roman" w:cs="Times New Roman"/>
                <w:sz w:val="22"/>
                <w:lang w:bidi="ar-SA"/>
              </w:rPr>
            </w:pPr>
            <w:r w:rsidRPr="00055CCB">
              <w:rPr>
                <w:rFonts w:ascii="Times New Roman" w:hAnsi="Times New Roman" w:cs="Times New Roman"/>
                <w:sz w:val="22"/>
                <w:lang w:bidi="ar-SA"/>
              </w:rPr>
              <w:t>16,850</w:t>
            </w:r>
          </w:p>
        </w:tc>
        <w:tc>
          <w:tcPr>
            <w:tcW w:w="143" w:type="pct"/>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sz w:val="22"/>
              </w:rPr>
            </w:pPr>
          </w:p>
        </w:tc>
        <w:tc>
          <w:tcPr>
            <w:tcW w:w="621" w:type="pct"/>
            <w:gridSpan w:val="2"/>
          </w:tcPr>
          <w:p w:rsidR="0070293A" w:rsidRPr="00055CCB" w:rsidRDefault="0070293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055CCB">
              <w:rPr>
                <w:rFonts w:ascii="Times New Roman" w:hAnsi="Times New Roman" w:cs="Times New Roman"/>
                <w:sz w:val="22"/>
                <w:szCs w:val="22"/>
                <w:lang w:bidi="ar-SA"/>
              </w:rPr>
              <w:t>-</w:t>
            </w:r>
          </w:p>
        </w:tc>
        <w:tc>
          <w:tcPr>
            <w:tcW w:w="146" w:type="pct"/>
            <w:gridSpan w:val="2"/>
            <w:vAlign w:val="center"/>
          </w:tcPr>
          <w:p w:rsidR="0070293A" w:rsidRPr="00055CCB" w:rsidRDefault="0070293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00" w:lineRule="atLeast"/>
              <w:ind w:left="-86" w:right="-108"/>
              <w:rPr>
                <w:rFonts w:ascii="Times New Roman" w:hAnsi="Times New Roman" w:cs="Times New Roman"/>
                <w:sz w:val="22"/>
                <w:szCs w:val="22"/>
              </w:rPr>
            </w:pPr>
          </w:p>
        </w:tc>
        <w:tc>
          <w:tcPr>
            <w:tcW w:w="569" w:type="pct"/>
          </w:tcPr>
          <w:p w:rsidR="0070293A" w:rsidRPr="00055CCB" w:rsidRDefault="0070293A" w:rsidP="003467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00" w:lineRule="atLeast"/>
              <w:ind w:left="-86" w:right="-108"/>
              <w:rPr>
                <w:rFonts w:ascii="Times New Roman" w:hAnsi="Times New Roman" w:cs="Times New Roman"/>
                <w:sz w:val="22"/>
                <w:lang w:bidi="ar-SA"/>
              </w:rPr>
            </w:pPr>
            <w:r w:rsidRPr="00055CCB">
              <w:rPr>
                <w:rFonts w:ascii="Times New Roman" w:hAnsi="Times New Roman" w:cs="Times New Roman"/>
                <w:sz w:val="22"/>
                <w:lang w:bidi="ar-SA"/>
              </w:rPr>
              <w:t>16,850</w:t>
            </w:r>
          </w:p>
        </w:tc>
      </w:tr>
      <w:tr w:rsidR="0070293A" w:rsidRPr="00055CCB" w:rsidTr="009B5DD7">
        <w:tc>
          <w:tcPr>
            <w:tcW w:w="2145" w:type="pct"/>
          </w:tcPr>
          <w:p w:rsidR="0070293A" w:rsidRPr="00055CCB" w:rsidRDefault="0070293A" w:rsidP="00E37C4B">
            <w:pPr>
              <w:spacing w:line="200" w:lineRule="atLeast"/>
              <w:ind w:hanging="18"/>
              <w:rPr>
                <w:rFonts w:ascii="Times New Roman" w:hAnsi="Times New Roman" w:cs="Times New Roman"/>
                <w:sz w:val="22"/>
                <w:szCs w:val="22"/>
              </w:rPr>
            </w:pPr>
            <w:r w:rsidRPr="00055CCB">
              <w:rPr>
                <w:rFonts w:ascii="Times New Roman" w:hAnsi="Times New Roman" w:cs="Times New Roman"/>
                <w:sz w:val="22"/>
                <w:szCs w:val="22"/>
              </w:rPr>
              <w:t>Decrease</w:t>
            </w:r>
          </w:p>
        </w:tc>
        <w:tc>
          <w:tcPr>
            <w:tcW w:w="612" w:type="pct"/>
            <w:tcBorders>
              <w:bottom w:val="single" w:sz="4" w:space="0" w:color="auto"/>
            </w:tcBorders>
          </w:tcPr>
          <w:p w:rsidR="0070293A" w:rsidRPr="00055CCB" w:rsidRDefault="0070293A" w:rsidP="0034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cs="Times New Roman"/>
                <w:sz w:val="22"/>
                <w:szCs w:val="22"/>
                <w:lang w:bidi="ar-SA"/>
              </w:rPr>
            </w:pPr>
            <w:r w:rsidRPr="00055CCB">
              <w:rPr>
                <w:rFonts w:ascii="Times New Roman" w:hAnsi="Times New Roman" w:cs="Times New Roman"/>
                <w:sz w:val="22"/>
                <w:szCs w:val="22"/>
                <w:lang w:bidi="ar-SA"/>
              </w:rPr>
              <w:t>-</w:t>
            </w:r>
          </w:p>
        </w:tc>
        <w:tc>
          <w:tcPr>
            <w:tcW w:w="142" w:type="pct"/>
            <w:gridSpan w:val="2"/>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sz w:val="22"/>
              </w:rPr>
            </w:pPr>
          </w:p>
        </w:tc>
        <w:tc>
          <w:tcPr>
            <w:tcW w:w="622" w:type="pct"/>
            <w:gridSpan w:val="3"/>
            <w:tcBorders>
              <w:bottom w:val="single" w:sz="4" w:space="0" w:color="auto"/>
            </w:tcBorders>
          </w:tcPr>
          <w:p w:rsidR="0070293A" w:rsidRPr="00055CCB" w:rsidRDefault="0070293A" w:rsidP="003467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00" w:lineRule="atLeast"/>
              <w:ind w:left="-86" w:right="-108"/>
              <w:rPr>
                <w:rFonts w:ascii="Times New Roman" w:hAnsi="Times New Roman" w:cs="Times New Roman"/>
                <w:sz w:val="22"/>
                <w:cs/>
              </w:rPr>
            </w:pPr>
            <w:r w:rsidRPr="00055CCB">
              <w:rPr>
                <w:rFonts w:ascii="Times New Roman" w:hAnsi="Times New Roman" w:cs="Times New Roman"/>
                <w:sz w:val="22"/>
                <w:cs/>
              </w:rPr>
              <w:t>(</w:t>
            </w:r>
            <w:r w:rsidRPr="00055CCB">
              <w:rPr>
                <w:rFonts w:ascii="Times New Roman" w:hAnsi="Times New Roman" w:cs="Times New Roman"/>
                <w:sz w:val="22"/>
              </w:rPr>
              <w:t>16,850</w:t>
            </w:r>
            <w:r w:rsidRPr="00055CCB">
              <w:rPr>
                <w:rFonts w:ascii="Times New Roman" w:hAnsi="Times New Roman" w:cs="Times New Roman"/>
                <w:sz w:val="22"/>
                <w:cs/>
              </w:rPr>
              <w:t>)</w:t>
            </w:r>
          </w:p>
        </w:tc>
        <w:tc>
          <w:tcPr>
            <w:tcW w:w="143" w:type="pct"/>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sz w:val="22"/>
              </w:rPr>
            </w:pPr>
          </w:p>
        </w:tc>
        <w:tc>
          <w:tcPr>
            <w:tcW w:w="621" w:type="pct"/>
            <w:gridSpan w:val="2"/>
            <w:tcBorders>
              <w:bottom w:val="single" w:sz="4" w:space="0" w:color="auto"/>
            </w:tcBorders>
          </w:tcPr>
          <w:p w:rsidR="0070293A" w:rsidRPr="00055CCB" w:rsidRDefault="0070293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055CCB">
              <w:rPr>
                <w:rFonts w:ascii="Times New Roman" w:hAnsi="Times New Roman" w:cs="Times New Roman"/>
                <w:sz w:val="22"/>
                <w:szCs w:val="22"/>
                <w:lang w:bidi="ar-SA"/>
              </w:rPr>
              <w:t>-</w:t>
            </w:r>
          </w:p>
        </w:tc>
        <w:tc>
          <w:tcPr>
            <w:tcW w:w="146" w:type="pct"/>
            <w:gridSpan w:val="2"/>
            <w:vAlign w:val="center"/>
          </w:tcPr>
          <w:p w:rsidR="0070293A" w:rsidRPr="00055CCB" w:rsidRDefault="0070293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00" w:lineRule="atLeast"/>
              <w:ind w:left="-86" w:right="-108"/>
              <w:rPr>
                <w:rFonts w:ascii="Times New Roman" w:hAnsi="Times New Roman" w:cs="Times New Roman"/>
                <w:sz w:val="22"/>
                <w:szCs w:val="22"/>
              </w:rPr>
            </w:pPr>
          </w:p>
        </w:tc>
        <w:tc>
          <w:tcPr>
            <w:tcW w:w="569" w:type="pct"/>
            <w:tcBorders>
              <w:bottom w:val="single" w:sz="4" w:space="0" w:color="auto"/>
            </w:tcBorders>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00" w:lineRule="atLeast"/>
              <w:ind w:left="-86" w:right="-108"/>
              <w:rPr>
                <w:rFonts w:ascii="Times New Roman" w:hAnsi="Times New Roman" w:cs="Times New Roman"/>
                <w:sz w:val="22"/>
                <w:cs/>
              </w:rPr>
            </w:pPr>
            <w:r w:rsidRPr="00055CCB">
              <w:rPr>
                <w:rFonts w:ascii="Times New Roman" w:hAnsi="Times New Roman" w:cs="Times New Roman"/>
                <w:sz w:val="22"/>
                <w:cs/>
              </w:rPr>
              <w:t>(</w:t>
            </w:r>
            <w:r w:rsidRPr="00055CCB">
              <w:rPr>
                <w:rFonts w:ascii="Times New Roman" w:hAnsi="Times New Roman" w:cs="Times New Roman"/>
                <w:sz w:val="22"/>
              </w:rPr>
              <w:t>16,850</w:t>
            </w:r>
            <w:r w:rsidRPr="00055CCB">
              <w:rPr>
                <w:rFonts w:ascii="Times New Roman" w:hAnsi="Times New Roman" w:cs="Times New Roman"/>
                <w:sz w:val="22"/>
                <w:cs/>
              </w:rPr>
              <w:t>)</w:t>
            </w:r>
          </w:p>
        </w:tc>
      </w:tr>
      <w:tr w:rsidR="0070293A" w:rsidRPr="00055CCB" w:rsidTr="009B5DD7">
        <w:tc>
          <w:tcPr>
            <w:tcW w:w="2145" w:type="pct"/>
          </w:tcPr>
          <w:p w:rsidR="0070293A" w:rsidRPr="00055CCB" w:rsidRDefault="0070293A" w:rsidP="00E37C4B">
            <w:pPr>
              <w:spacing w:line="200" w:lineRule="atLeast"/>
              <w:ind w:hanging="18"/>
              <w:rPr>
                <w:rFonts w:ascii="Times New Roman" w:hAnsi="Times New Roman" w:cs="Times New Roman"/>
                <w:b/>
                <w:bCs/>
                <w:sz w:val="22"/>
                <w:szCs w:val="22"/>
              </w:rPr>
            </w:pPr>
            <w:r w:rsidRPr="00055CCB">
              <w:rPr>
                <w:rFonts w:ascii="Times New Roman" w:hAnsi="Times New Roman" w:cs="Times New Roman"/>
                <w:b/>
                <w:bCs/>
                <w:sz w:val="22"/>
                <w:szCs w:val="22"/>
              </w:rPr>
              <w:t>At 31 December</w:t>
            </w:r>
            <w:r w:rsidRPr="00055CCB" w:rsidDel="000F1C13">
              <w:rPr>
                <w:rFonts w:ascii="Times New Roman" w:hAnsi="Times New Roman" w:cs="Times New Roman"/>
                <w:b/>
                <w:bCs/>
                <w:sz w:val="22"/>
                <w:szCs w:val="22"/>
              </w:rPr>
              <w:t xml:space="preserve"> </w:t>
            </w:r>
          </w:p>
        </w:tc>
        <w:tc>
          <w:tcPr>
            <w:tcW w:w="612" w:type="pct"/>
            <w:tcBorders>
              <w:top w:val="single" w:sz="4" w:space="0" w:color="auto"/>
              <w:bottom w:val="double" w:sz="4" w:space="0" w:color="auto"/>
            </w:tcBorders>
          </w:tcPr>
          <w:p w:rsidR="0070293A" w:rsidRPr="00055CCB" w:rsidRDefault="0070293A" w:rsidP="0034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cs="Times New Roman"/>
                <w:b/>
                <w:bCs/>
                <w:sz w:val="22"/>
                <w:szCs w:val="22"/>
                <w:lang w:bidi="ar-SA"/>
              </w:rPr>
            </w:pPr>
            <w:r w:rsidRPr="00055CCB">
              <w:rPr>
                <w:rFonts w:ascii="Times New Roman" w:hAnsi="Times New Roman" w:cs="Times New Roman"/>
                <w:b/>
                <w:bCs/>
                <w:sz w:val="22"/>
                <w:szCs w:val="22"/>
                <w:lang w:bidi="ar-SA"/>
              </w:rPr>
              <w:t>-</w:t>
            </w:r>
          </w:p>
        </w:tc>
        <w:tc>
          <w:tcPr>
            <w:tcW w:w="142" w:type="pct"/>
            <w:gridSpan w:val="2"/>
          </w:tcPr>
          <w:p w:rsidR="0070293A" w:rsidRPr="00055CCB" w:rsidRDefault="0070293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00" w:lineRule="atLeast"/>
              <w:ind w:left="-108" w:right="-107"/>
              <w:rPr>
                <w:rFonts w:ascii="Times New Roman" w:hAnsi="Times New Roman" w:cs="Times New Roman"/>
                <w:b/>
                <w:bCs/>
                <w:sz w:val="22"/>
                <w:szCs w:val="22"/>
                <w:lang w:bidi="ar-SA"/>
              </w:rPr>
            </w:pPr>
          </w:p>
        </w:tc>
        <w:tc>
          <w:tcPr>
            <w:tcW w:w="622" w:type="pct"/>
            <w:gridSpan w:val="3"/>
            <w:tcBorders>
              <w:top w:val="single" w:sz="4" w:space="0" w:color="auto"/>
              <w:bottom w:val="double" w:sz="4" w:space="0" w:color="auto"/>
            </w:tcBorders>
          </w:tcPr>
          <w:p w:rsidR="0070293A" w:rsidRPr="00055CCB" w:rsidRDefault="0070293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b/>
                <w:bCs/>
                <w:sz w:val="22"/>
                <w:szCs w:val="22"/>
                <w:lang w:bidi="ar-SA"/>
              </w:rPr>
            </w:pPr>
            <w:r w:rsidRPr="00055CCB">
              <w:rPr>
                <w:rFonts w:ascii="Times New Roman" w:hAnsi="Times New Roman" w:cs="Times New Roman"/>
                <w:b/>
                <w:bCs/>
                <w:sz w:val="22"/>
                <w:szCs w:val="22"/>
                <w:lang w:bidi="ar-SA"/>
              </w:rPr>
              <w:t>-</w:t>
            </w:r>
          </w:p>
        </w:tc>
        <w:tc>
          <w:tcPr>
            <w:tcW w:w="143" w:type="pct"/>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b/>
                <w:bCs/>
                <w:sz w:val="22"/>
              </w:rPr>
            </w:pPr>
          </w:p>
        </w:tc>
        <w:tc>
          <w:tcPr>
            <w:tcW w:w="621" w:type="pct"/>
            <w:gridSpan w:val="2"/>
            <w:tcBorders>
              <w:top w:val="single" w:sz="4" w:space="0" w:color="auto"/>
              <w:bottom w:val="double" w:sz="4" w:space="0" w:color="auto"/>
            </w:tcBorders>
          </w:tcPr>
          <w:p w:rsidR="0070293A" w:rsidRPr="00055CCB" w:rsidRDefault="0070293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b/>
                <w:bCs/>
                <w:sz w:val="22"/>
                <w:szCs w:val="22"/>
                <w:lang w:bidi="ar-SA"/>
              </w:rPr>
            </w:pPr>
            <w:r w:rsidRPr="00055CCB">
              <w:rPr>
                <w:rFonts w:ascii="Times New Roman" w:hAnsi="Times New Roman" w:cs="Times New Roman"/>
                <w:b/>
                <w:bCs/>
                <w:sz w:val="22"/>
                <w:szCs w:val="22"/>
                <w:lang w:bidi="ar-SA"/>
              </w:rPr>
              <w:t>-</w:t>
            </w:r>
          </w:p>
        </w:tc>
        <w:tc>
          <w:tcPr>
            <w:tcW w:w="146" w:type="pct"/>
            <w:gridSpan w:val="2"/>
            <w:vAlign w:val="center"/>
          </w:tcPr>
          <w:p w:rsidR="0070293A" w:rsidRPr="00055CCB" w:rsidRDefault="0070293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00" w:lineRule="atLeast"/>
              <w:ind w:left="-86" w:right="-108"/>
              <w:rPr>
                <w:rFonts w:ascii="Times New Roman" w:hAnsi="Times New Roman" w:cs="Times New Roman"/>
                <w:b/>
                <w:bCs/>
                <w:sz w:val="22"/>
                <w:szCs w:val="22"/>
              </w:rPr>
            </w:pPr>
          </w:p>
        </w:tc>
        <w:tc>
          <w:tcPr>
            <w:tcW w:w="569" w:type="pct"/>
            <w:tcBorders>
              <w:top w:val="single" w:sz="4" w:space="0" w:color="auto"/>
              <w:bottom w:val="double" w:sz="4" w:space="0" w:color="auto"/>
            </w:tcBorders>
          </w:tcPr>
          <w:p w:rsidR="0070293A" w:rsidRPr="00055CCB" w:rsidRDefault="0070293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b/>
                <w:bCs/>
                <w:sz w:val="22"/>
                <w:szCs w:val="22"/>
                <w:lang w:bidi="ar-SA"/>
              </w:rPr>
            </w:pPr>
            <w:r w:rsidRPr="00055CCB">
              <w:rPr>
                <w:rFonts w:ascii="Times New Roman" w:hAnsi="Times New Roman" w:cs="Times New Roman"/>
                <w:b/>
                <w:bCs/>
                <w:sz w:val="22"/>
                <w:szCs w:val="22"/>
                <w:lang w:bidi="ar-SA"/>
              </w:rPr>
              <w:t>-</w:t>
            </w:r>
          </w:p>
        </w:tc>
      </w:tr>
      <w:tr w:rsidR="0070293A" w:rsidRPr="00055CCB" w:rsidTr="009B5DD7">
        <w:tc>
          <w:tcPr>
            <w:tcW w:w="2145" w:type="pct"/>
          </w:tcPr>
          <w:p w:rsidR="0070293A" w:rsidRPr="00055CCB" w:rsidRDefault="0070293A" w:rsidP="00E37C4B">
            <w:pPr>
              <w:pStyle w:val="BodyText"/>
              <w:tabs>
                <w:tab w:val="clear" w:pos="3742"/>
                <w:tab w:val="left" w:pos="3474"/>
              </w:tabs>
              <w:spacing w:after="0" w:line="200" w:lineRule="atLeast"/>
              <w:ind w:right="-131" w:hanging="18"/>
              <w:rPr>
                <w:rFonts w:ascii="Times New Roman" w:hAnsi="Times New Roman" w:cs="Times New Roman"/>
                <w:b/>
                <w:bCs/>
                <w:sz w:val="22"/>
              </w:rPr>
            </w:pPr>
          </w:p>
        </w:tc>
        <w:tc>
          <w:tcPr>
            <w:tcW w:w="612" w:type="pct"/>
            <w:tcBorders>
              <w:top w:val="double" w:sz="4" w:space="0" w:color="auto"/>
            </w:tcBorders>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sz w:val="22"/>
              </w:rPr>
            </w:pPr>
          </w:p>
        </w:tc>
        <w:tc>
          <w:tcPr>
            <w:tcW w:w="142" w:type="pct"/>
            <w:gridSpan w:val="2"/>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sz w:val="22"/>
              </w:rPr>
            </w:pPr>
          </w:p>
        </w:tc>
        <w:tc>
          <w:tcPr>
            <w:tcW w:w="622" w:type="pct"/>
            <w:gridSpan w:val="3"/>
            <w:tcBorders>
              <w:top w:val="double" w:sz="4" w:space="0" w:color="auto"/>
            </w:tcBorders>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sz w:val="22"/>
              </w:rPr>
            </w:pPr>
          </w:p>
        </w:tc>
        <w:tc>
          <w:tcPr>
            <w:tcW w:w="143" w:type="pct"/>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b/>
                <w:bCs/>
                <w:noProof/>
                <w:sz w:val="22"/>
              </w:rPr>
            </w:pPr>
          </w:p>
        </w:tc>
        <w:tc>
          <w:tcPr>
            <w:tcW w:w="621" w:type="pct"/>
            <w:gridSpan w:val="2"/>
            <w:tcBorders>
              <w:top w:val="double" w:sz="4" w:space="0" w:color="auto"/>
            </w:tcBorders>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b/>
                <w:bCs/>
                <w:noProof/>
                <w:sz w:val="22"/>
              </w:rPr>
            </w:pPr>
          </w:p>
        </w:tc>
        <w:tc>
          <w:tcPr>
            <w:tcW w:w="146" w:type="pct"/>
            <w:gridSpan w:val="2"/>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b/>
                <w:bCs/>
                <w:noProof/>
                <w:sz w:val="22"/>
              </w:rPr>
            </w:pPr>
          </w:p>
        </w:tc>
        <w:tc>
          <w:tcPr>
            <w:tcW w:w="569" w:type="pct"/>
            <w:tcBorders>
              <w:top w:val="double" w:sz="4" w:space="0" w:color="auto"/>
            </w:tcBorders>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b/>
                <w:bCs/>
                <w:noProof/>
                <w:sz w:val="22"/>
              </w:rPr>
            </w:pPr>
          </w:p>
        </w:tc>
      </w:tr>
      <w:tr w:rsidR="0070293A" w:rsidRPr="00055CCB" w:rsidTr="009B5DD7">
        <w:tc>
          <w:tcPr>
            <w:tcW w:w="2145" w:type="pct"/>
          </w:tcPr>
          <w:p w:rsidR="0070293A" w:rsidRPr="00055CCB" w:rsidRDefault="0070293A" w:rsidP="00E37C4B">
            <w:pPr>
              <w:pStyle w:val="BodyText"/>
              <w:tabs>
                <w:tab w:val="clear" w:pos="3742"/>
                <w:tab w:val="left" w:pos="3474"/>
              </w:tabs>
              <w:spacing w:after="0" w:line="200" w:lineRule="atLeast"/>
              <w:ind w:right="-131" w:hanging="18"/>
              <w:rPr>
                <w:rFonts w:ascii="Times New Roman" w:hAnsi="Times New Roman" w:cs="Times New Roman"/>
                <w:b/>
                <w:bCs/>
                <w:sz w:val="22"/>
                <w:cs/>
              </w:rPr>
            </w:pPr>
            <w:r w:rsidRPr="00055CCB">
              <w:rPr>
                <w:rFonts w:ascii="Times New Roman" w:hAnsi="Times New Roman" w:cs="Times New Roman"/>
                <w:b/>
                <w:bCs/>
                <w:sz w:val="22"/>
              </w:rPr>
              <w:t>Total short-term loans to related parties</w:t>
            </w:r>
          </w:p>
        </w:tc>
        <w:tc>
          <w:tcPr>
            <w:tcW w:w="612" w:type="pct"/>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sz w:val="22"/>
              </w:rPr>
            </w:pPr>
          </w:p>
        </w:tc>
        <w:tc>
          <w:tcPr>
            <w:tcW w:w="142" w:type="pct"/>
            <w:gridSpan w:val="2"/>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sz w:val="22"/>
              </w:rPr>
            </w:pPr>
          </w:p>
        </w:tc>
        <w:tc>
          <w:tcPr>
            <w:tcW w:w="622" w:type="pct"/>
            <w:gridSpan w:val="3"/>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sz w:val="22"/>
              </w:rPr>
            </w:pPr>
          </w:p>
        </w:tc>
        <w:tc>
          <w:tcPr>
            <w:tcW w:w="143" w:type="pct"/>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b/>
                <w:bCs/>
                <w:noProof/>
                <w:sz w:val="22"/>
              </w:rPr>
            </w:pPr>
          </w:p>
        </w:tc>
        <w:tc>
          <w:tcPr>
            <w:tcW w:w="621" w:type="pct"/>
            <w:gridSpan w:val="2"/>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b/>
                <w:bCs/>
                <w:noProof/>
                <w:sz w:val="22"/>
              </w:rPr>
            </w:pPr>
          </w:p>
        </w:tc>
        <w:tc>
          <w:tcPr>
            <w:tcW w:w="146" w:type="pct"/>
            <w:gridSpan w:val="2"/>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b/>
                <w:bCs/>
                <w:noProof/>
                <w:sz w:val="22"/>
              </w:rPr>
            </w:pPr>
          </w:p>
        </w:tc>
        <w:tc>
          <w:tcPr>
            <w:tcW w:w="569" w:type="pct"/>
          </w:tcPr>
          <w:p w:rsidR="0070293A" w:rsidRPr="00055CCB" w:rsidRDefault="0070293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b/>
                <w:bCs/>
                <w:noProof/>
                <w:sz w:val="22"/>
              </w:rPr>
            </w:pPr>
          </w:p>
        </w:tc>
      </w:tr>
      <w:tr w:rsidR="0074560C" w:rsidRPr="00055CCB" w:rsidTr="009B5DD7">
        <w:tc>
          <w:tcPr>
            <w:tcW w:w="2145" w:type="pct"/>
          </w:tcPr>
          <w:p w:rsidR="0074560C" w:rsidRPr="00055CCB" w:rsidRDefault="0074560C" w:rsidP="00E37C4B">
            <w:pPr>
              <w:spacing w:line="200" w:lineRule="atLeast"/>
              <w:ind w:hanging="18"/>
              <w:rPr>
                <w:rFonts w:ascii="Times New Roman" w:hAnsi="Times New Roman" w:cs="Times New Roman"/>
                <w:sz w:val="22"/>
                <w:szCs w:val="22"/>
              </w:rPr>
            </w:pPr>
            <w:r w:rsidRPr="00055CCB">
              <w:rPr>
                <w:rFonts w:ascii="Times New Roman" w:hAnsi="Times New Roman" w:cs="Times New Roman"/>
                <w:sz w:val="22"/>
                <w:szCs w:val="22"/>
              </w:rPr>
              <w:t>At 1 January</w:t>
            </w:r>
          </w:p>
        </w:tc>
        <w:tc>
          <w:tcPr>
            <w:tcW w:w="612" w:type="pct"/>
          </w:tcPr>
          <w:p w:rsidR="0074560C" w:rsidRPr="00055CCB" w:rsidRDefault="0074560C" w:rsidP="0034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cs="Times New Roman"/>
                <w:sz w:val="22"/>
                <w:szCs w:val="22"/>
                <w:lang w:bidi="ar-SA"/>
              </w:rPr>
            </w:pPr>
            <w:r w:rsidRPr="00055CCB">
              <w:rPr>
                <w:rFonts w:ascii="Times New Roman" w:hAnsi="Times New Roman" w:cs="Times New Roman"/>
                <w:sz w:val="22"/>
                <w:szCs w:val="22"/>
                <w:lang w:bidi="ar-SA"/>
              </w:rPr>
              <w:t>-</w:t>
            </w:r>
          </w:p>
        </w:tc>
        <w:tc>
          <w:tcPr>
            <w:tcW w:w="142" w:type="pct"/>
            <w:gridSpan w:val="2"/>
          </w:tcPr>
          <w:p w:rsidR="0074560C" w:rsidRPr="00055CCB" w:rsidRDefault="0074560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sz w:val="22"/>
              </w:rPr>
            </w:pPr>
          </w:p>
        </w:tc>
        <w:tc>
          <w:tcPr>
            <w:tcW w:w="622" w:type="pct"/>
            <w:gridSpan w:val="3"/>
          </w:tcPr>
          <w:p w:rsidR="0074560C" w:rsidRPr="00055CCB" w:rsidRDefault="0074560C" w:rsidP="0034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rPr>
            </w:pPr>
            <w:r w:rsidRPr="00055CCB">
              <w:rPr>
                <w:rFonts w:ascii="Times New Roman" w:hAnsi="Times New Roman" w:cs="Times New Roman"/>
                <w:sz w:val="22"/>
                <w:szCs w:val="22"/>
              </w:rPr>
              <w:t>-</w:t>
            </w:r>
          </w:p>
        </w:tc>
        <w:tc>
          <w:tcPr>
            <w:tcW w:w="143" w:type="pct"/>
          </w:tcPr>
          <w:p w:rsidR="0074560C" w:rsidRPr="00055CCB" w:rsidRDefault="0074560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b/>
                <w:bCs/>
                <w:noProof/>
                <w:sz w:val="22"/>
              </w:rPr>
            </w:pPr>
          </w:p>
        </w:tc>
        <w:tc>
          <w:tcPr>
            <w:tcW w:w="621" w:type="pct"/>
            <w:gridSpan w:val="2"/>
          </w:tcPr>
          <w:p w:rsidR="0074560C" w:rsidRPr="00055CCB" w:rsidRDefault="0074560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cs="Times New Roman"/>
                <w:sz w:val="22"/>
                <w:szCs w:val="22"/>
              </w:rPr>
            </w:pPr>
            <w:r w:rsidRPr="00055CCB">
              <w:rPr>
                <w:rFonts w:ascii="Times New Roman" w:hAnsi="Times New Roman" w:cs="Times New Roman"/>
                <w:sz w:val="22"/>
                <w:szCs w:val="22"/>
              </w:rPr>
              <w:t>200</w:t>
            </w:r>
          </w:p>
        </w:tc>
        <w:tc>
          <w:tcPr>
            <w:tcW w:w="146" w:type="pct"/>
            <w:gridSpan w:val="2"/>
            <w:vAlign w:val="center"/>
          </w:tcPr>
          <w:p w:rsidR="0074560C" w:rsidRPr="00055CCB" w:rsidRDefault="0074560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00" w:lineRule="atLeast"/>
              <w:ind w:left="-86" w:right="-108"/>
              <w:rPr>
                <w:rFonts w:ascii="Times New Roman" w:hAnsi="Times New Roman" w:cs="Times New Roman"/>
                <w:sz w:val="22"/>
                <w:szCs w:val="22"/>
              </w:rPr>
            </w:pPr>
          </w:p>
        </w:tc>
        <w:tc>
          <w:tcPr>
            <w:tcW w:w="569" w:type="pct"/>
          </w:tcPr>
          <w:p w:rsidR="0074560C" w:rsidRPr="00055CCB" w:rsidRDefault="0074560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055CCB">
              <w:rPr>
                <w:rFonts w:ascii="Times New Roman" w:hAnsi="Times New Roman" w:cs="Times New Roman"/>
                <w:sz w:val="22"/>
                <w:szCs w:val="22"/>
              </w:rPr>
              <w:t>-</w:t>
            </w:r>
          </w:p>
        </w:tc>
      </w:tr>
      <w:tr w:rsidR="0074560C" w:rsidRPr="00055CCB" w:rsidTr="009B5DD7">
        <w:tc>
          <w:tcPr>
            <w:tcW w:w="2145" w:type="pct"/>
          </w:tcPr>
          <w:p w:rsidR="0074560C" w:rsidRPr="00055CCB" w:rsidRDefault="0074560C" w:rsidP="00E37C4B">
            <w:pPr>
              <w:spacing w:line="200" w:lineRule="atLeast"/>
              <w:ind w:hanging="18"/>
              <w:rPr>
                <w:rFonts w:ascii="Times New Roman" w:hAnsi="Times New Roman" w:cs="Times New Roman"/>
                <w:sz w:val="22"/>
                <w:szCs w:val="22"/>
              </w:rPr>
            </w:pPr>
            <w:r w:rsidRPr="00055CCB">
              <w:rPr>
                <w:rFonts w:ascii="Times New Roman" w:hAnsi="Times New Roman" w:cs="Times New Roman"/>
                <w:sz w:val="22"/>
                <w:szCs w:val="22"/>
              </w:rPr>
              <w:t>Increase</w:t>
            </w:r>
          </w:p>
        </w:tc>
        <w:tc>
          <w:tcPr>
            <w:tcW w:w="612" w:type="pct"/>
          </w:tcPr>
          <w:p w:rsidR="0074560C" w:rsidRPr="00055CCB" w:rsidRDefault="0074560C" w:rsidP="0034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cs="Times New Roman"/>
                <w:sz w:val="22"/>
                <w:szCs w:val="22"/>
                <w:lang w:bidi="ar-SA"/>
              </w:rPr>
            </w:pPr>
            <w:r w:rsidRPr="00055CCB">
              <w:rPr>
                <w:rFonts w:ascii="Times New Roman" w:hAnsi="Times New Roman" w:cs="Times New Roman"/>
                <w:sz w:val="22"/>
                <w:szCs w:val="22"/>
                <w:lang w:bidi="ar-SA"/>
              </w:rPr>
              <w:t>-</w:t>
            </w:r>
          </w:p>
        </w:tc>
        <w:tc>
          <w:tcPr>
            <w:tcW w:w="142" w:type="pct"/>
            <w:gridSpan w:val="2"/>
          </w:tcPr>
          <w:p w:rsidR="0074560C" w:rsidRPr="00055CCB" w:rsidRDefault="0074560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sz w:val="22"/>
              </w:rPr>
            </w:pPr>
          </w:p>
        </w:tc>
        <w:tc>
          <w:tcPr>
            <w:tcW w:w="622" w:type="pct"/>
            <w:gridSpan w:val="3"/>
          </w:tcPr>
          <w:p w:rsidR="0074560C" w:rsidRPr="00055CCB" w:rsidRDefault="0074560C" w:rsidP="003467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00" w:lineRule="atLeast"/>
              <w:ind w:left="-86" w:right="-108"/>
              <w:rPr>
                <w:rFonts w:ascii="Times New Roman" w:hAnsi="Times New Roman" w:cs="Times New Roman"/>
                <w:sz w:val="22"/>
                <w:lang w:bidi="ar-SA"/>
              </w:rPr>
            </w:pPr>
            <w:r w:rsidRPr="00055CCB">
              <w:rPr>
                <w:rFonts w:ascii="Times New Roman" w:hAnsi="Times New Roman" w:cs="Times New Roman"/>
                <w:sz w:val="22"/>
                <w:lang w:bidi="ar-SA"/>
              </w:rPr>
              <w:t>16,850</w:t>
            </w:r>
          </w:p>
        </w:tc>
        <w:tc>
          <w:tcPr>
            <w:tcW w:w="143" w:type="pct"/>
          </w:tcPr>
          <w:p w:rsidR="0074560C" w:rsidRPr="00055CCB" w:rsidRDefault="0074560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b/>
                <w:bCs/>
                <w:noProof/>
                <w:sz w:val="22"/>
              </w:rPr>
            </w:pPr>
          </w:p>
        </w:tc>
        <w:tc>
          <w:tcPr>
            <w:tcW w:w="621" w:type="pct"/>
            <w:gridSpan w:val="2"/>
          </w:tcPr>
          <w:p w:rsidR="0074560C" w:rsidRPr="00055CCB" w:rsidRDefault="0074560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cs="Times New Roman"/>
                <w:sz w:val="22"/>
                <w:szCs w:val="22"/>
              </w:rPr>
            </w:pPr>
            <w:r w:rsidRPr="00055CCB">
              <w:rPr>
                <w:rFonts w:ascii="Times New Roman" w:hAnsi="Times New Roman" w:cs="Times New Roman"/>
                <w:sz w:val="22"/>
                <w:szCs w:val="22"/>
              </w:rPr>
              <w:t>28,000</w:t>
            </w:r>
          </w:p>
        </w:tc>
        <w:tc>
          <w:tcPr>
            <w:tcW w:w="146" w:type="pct"/>
            <w:gridSpan w:val="2"/>
            <w:vAlign w:val="center"/>
          </w:tcPr>
          <w:p w:rsidR="0074560C" w:rsidRPr="00055CCB" w:rsidRDefault="0074560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00" w:lineRule="atLeast"/>
              <w:ind w:left="-86" w:right="-108"/>
              <w:rPr>
                <w:rFonts w:ascii="Times New Roman" w:hAnsi="Times New Roman" w:cs="Times New Roman"/>
                <w:sz w:val="22"/>
                <w:szCs w:val="22"/>
              </w:rPr>
            </w:pPr>
          </w:p>
        </w:tc>
        <w:tc>
          <w:tcPr>
            <w:tcW w:w="569" w:type="pct"/>
          </w:tcPr>
          <w:p w:rsidR="0074560C" w:rsidRPr="00055CCB" w:rsidRDefault="0074560C" w:rsidP="003467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00" w:lineRule="atLeast"/>
              <w:ind w:left="-86" w:right="-108"/>
              <w:rPr>
                <w:rFonts w:ascii="Times New Roman" w:hAnsi="Times New Roman" w:cs="Times New Roman"/>
                <w:sz w:val="22"/>
                <w:cs/>
              </w:rPr>
            </w:pPr>
            <w:r w:rsidRPr="00055CCB">
              <w:rPr>
                <w:rFonts w:ascii="Times New Roman" w:hAnsi="Times New Roman" w:cs="Times New Roman"/>
                <w:sz w:val="22"/>
              </w:rPr>
              <w:t>17,050</w:t>
            </w:r>
          </w:p>
        </w:tc>
      </w:tr>
      <w:tr w:rsidR="0074560C" w:rsidRPr="00055CCB" w:rsidTr="009B5DD7">
        <w:tc>
          <w:tcPr>
            <w:tcW w:w="2145" w:type="pct"/>
          </w:tcPr>
          <w:p w:rsidR="0074560C" w:rsidRPr="00055CCB" w:rsidRDefault="0074560C" w:rsidP="00E37C4B">
            <w:pPr>
              <w:spacing w:line="200" w:lineRule="atLeast"/>
              <w:ind w:hanging="18"/>
              <w:rPr>
                <w:rFonts w:ascii="Times New Roman" w:hAnsi="Times New Roman" w:cs="Times New Roman"/>
                <w:sz w:val="22"/>
                <w:szCs w:val="22"/>
              </w:rPr>
            </w:pPr>
            <w:r w:rsidRPr="00055CCB">
              <w:rPr>
                <w:rFonts w:ascii="Times New Roman" w:hAnsi="Times New Roman" w:cs="Times New Roman"/>
                <w:sz w:val="22"/>
                <w:szCs w:val="22"/>
              </w:rPr>
              <w:t>Decrease</w:t>
            </w:r>
          </w:p>
        </w:tc>
        <w:tc>
          <w:tcPr>
            <w:tcW w:w="612" w:type="pct"/>
            <w:tcBorders>
              <w:bottom w:val="single" w:sz="4" w:space="0" w:color="auto"/>
            </w:tcBorders>
          </w:tcPr>
          <w:p w:rsidR="0074560C" w:rsidRPr="00055CCB" w:rsidRDefault="0074560C" w:rsidP="0034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cs="Times New Roman"/>
                <w:sz w:val="22"/>
                <w:szCs w:val="22"/>
                <w:lang w:bidi="ar-SA"/>
              </w:rPr>
            </w:pPr>
            <w:r w:rsidRPr="00055CCB">
              <w:rPr>
                <w:rFonts w:ascii="Times New Roman" w:hAnsi="Times New Roman" w:cs="Times New Roman"/>
                <w:sz w:val="22"/>
                <w:szCs w:val="22"/>
                <w:lang w:bidi="ar-SA"/>
              </w:rPr>
              <w:t>-</w:t>
            </w:r>
          </w:p>
        </w:tc>
        <w:tc>
          <w:tcPr>
            <w:tcW w:w="142" w:type="pct"/>
            <w:gridSpan w:val="2"/>
          </w:tcPr>
          <w:p w:rsidR="0074560C" w:rsidRPr="00055CCB" w:rsidRDefault="0074560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sz w:val="22"/>
              </w:rPr>
            </w:pPr>
          </w:p>
        </w:tc>
        <w:tc>
          <w:tcPr>
            <w:tcW w:w="622" w:type="pct"/>
            <w:gridSpan w:val="3"/>
            <w:tcBorders>
              <w:bottom w:val="single" w:sz="4" w:space="0" w:color="auto"/>
            </w:tcBorders>
          </w:tcPr>
          <w:p w:rsidR="0074560C" w:rsidRPr="00055CCB" w:rsidRDefault="0074560C" w:rsidP="003467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00" w:lineRule="atLeast"/>
              <w:ind w:left="-86" w:right="-108"/>
              <w:rPr>
                <w:rFonts w:ascii="Times New Roman" w:hAnsi="Times New Roman" w:cs="Times New Roman"/>
                <w:sz w:val="22"/>
                <w:cs/>
              </w:rPr>
            </w:pPr>
            <w:r w:rsidRPr="00055CCB">
              <w:rPr>
                <w:rFonts w:ascii="Times New Roman" w:hAnsi="Times New Roman" w:cs="Times New Roman"/>
                <w:sz w:val="22"/>
                <w:cs/>
              </w:rPr>
              <w:t>(</w:t>
            </w:r>
            <w:r w:rsidRPr="00055CCB">
              <w:rPr>
                <w:rFonts w:ascii="Times New Roman" w:hAnsi="Times New Roman" w:cs="Times New Roman"/>
                <w:sz w:val="22"/>
              </w:rPr>
              <w:t>16,850</w:t>
            </w:r>
            <w:r w:rsidRPr="00055CCB">
              <w:rPr>
                <w:rFonts w:ascii="Times New Roman" w:hAnsi="Times New Roman" w:cs="Times New Roman"/>
                <w:sz w:val="22"/>
                <w:cs/>
              </w:rPr>
              <w:t>)</w:t>
            </w:r>
          </w:p>
        </w:tc>
        <w:tc>
          <w:tcPr>
            <w:tcW w:w="143" w:type="pct"/>
          </w:tcPr>
          <w:p w:rsidR="0074560C" w:rsidRPr="00055CCB" w:rsidRDefault="0074560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b/>
                <w:bCs/>
                <w:noProof/>
                <w:sz w:val="22"/>
              </w:rPr>
            </w:pPr>
          </w:p>
        </w:tc>
        <w:tc>
          <w:tcPr>
            <w:tcW w:w="621" w:type="pct"/>
            <w:gridSpan w:val="2"/>
            <w:tcBorders>
              <w:bottom w:val="single" w:sz="4" w:space="0" w:color="auto"/>
            </w:tcBorders>
          </w:tcPr>
          <w:p w:rsidR="0074560C" w:rsidRPr="00055CCB" w:rsidRDefault="0074560C" w:rsidP="0034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8"/>
              <w:jc w:val="right"/>
              <w:rPr>
                <w:rFonts w:ascii="Times New Roman" w:hAnsi="Times New Roman" w:cs="Times New Roman"/>
                <w:sz w:val="22"/>
                <w:szCs w:val="22"/>
              </w:rPr>
            </w:pPr>
            <w:r w:rsidRPr="00055CCB">
              <w:rPr>
                <w:rFonts w:ascii="Times New Roman" w:hAnsi="Times New Roman" w:cs="Times New Roman"/>
                <w:sz w:val="22"/>
                <w:szCs w:val="22"/>
              </w:rPr>
              <w:t>(15,200)</w:t>
            </w:r>
          </w:p>
        </w:tc>
        <w:tc>
          <w:tcPr>
            <w:tcW w:w="146" w:type="pct"/>
            <w:gridSpan w:val="2"/>
            <w:vAlign w:val="center"/>
          </w:tcPr>
          <w:p w:rsidR="0074560C" w:rsidRPr="00055CCB" w:rsidRDefault="0074560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00" w:lineRule="atLeast"/>
              <w:ind w:left="-86" w:right="-108"/>
              <w:rPr>
                <w:rFonts w:ascii="Times New Roman" w:hAnsi="Times New Roman" w:cs="Times New Roman"/>
                <w:sz w:val="22"/>
                <w:szCs w:val="22"/>
              </w:rPr>
            </w:pPr>
          </w:p>
        </w:tc>
        <w:tc>
          <w:tcPr>
            <w:tcW w:w="569" w:type="pct"/>
            <w:tcBorders>
              <w:bottom w:val="single" w:sz="4" w:space="0" w:color="auto"/>
            </w:tcBorders>
          </w:tcPr>
          <w:p w:rsidR="0074560C" w:rsidRPr="00055CCB" w:rsidRDefault="0074560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00" w:lineRule="atLeast"/>
              <w:ind w:left="-86" w:right="-108"/>
              <w:rPr>
                <w:rFonts w:ascii="Times New Roman" w:hAnsi="Times New Roman" w:cs="Times New Roman"/>
                <w:sz w:val="22"/>
              </w:rPr>
            </w:pPr>
            <w:r w:rsidRPr="00055CCB">
              <w:rPr>
                <w:rFonts w:ascii="Times New Roman" w:hAnsi="Times New Roman" w:cs="Times New Roman"/>
                <w:sz w:val="22"/>
              </w:rPr>
              <w:t>(16,850)</w:t>
            </w:r>
          </w:p>
        </w:tc>
      </w:tr>
      <w:tr w:rsidR="0074560C" w:rsidRPr="00055CCB" w:rsidTr="009B5DD7">
        <w:tc>
          <w:tcPr>
            <w:tcW w:w="2145" w:type="pct"/>
          </w:tcPr>
          <w:p w:rsidR="0074560C" w:rsidRPr="00055CCB" w:rsidRDefault="0074560C" w:rsidP="00E37C4B">
            <w:pPr>
              <w:spacing w:line="200" w:lineRule="atLeast"/>
              <w:ind w:hanging="18"/>
              <w:rPr>
                <w:rFonts w:ascii="Times New Roman" w:hAnsi="Times New Roman" w:cs="Times New Roman"/>
                <w:b/>
                <w:bCs/>
                <w:sz w:val="22"/>
                <w:szCs w:val="22"/>
              </w:rPr>
            </w:pPr>
            <w:r w:rsidRPr="00055CCB">
              <w:rPr>
                <w:rFonts w:ascii="Times New Roman" w:hAnsi="Times New Roman" w:cs="Times New Roman"/>
                <w:b/>
                <w:bCs/>
                <w:sz w:val="22"/>
                <w:szCs w:val="22"/>
              </w:rPr>
              <w:t>At 31 December</w:t>
            </w:r>
          </w:p>
        </w:tc>
        <w:tc>
          <w:tcPr>
            <w:tcW w:w="612" w:type="pct"/>
            <w:tcBorders>
              <w:top w:val="single" w:sz="4" w:space="0" w:color="auto"/>
              <w:bottom w:val="double" w:sz="4" w:space="0" w:color="auto"/>
            </w:tcBorders>
          </w:tcPr>
          <w:p w:rsidR="0074560C" w:rsidRPr="00055CCB" w:rsidRDefault="0074560C" w:rsidP="0034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cs="Times New Roman"/>
                <w:b/>
                <w:bCs/>
                <w:sz w:val="22"/>
                <w:szCs w:val="22"/>
                <w:lang w:bidi="ar-SA"/>
              </w:rPr>
            </w:pPr>
            <w:r w:rsidRPr="00055CCB">
              <w:rPr>
                <w:rFonts w:ascii="Times New Roman" w:hAnsi="Times New Roman" w:cs="Times New Roman"/>
                <w:b/>
                <w:bCs/>
                <w:sz w:val="22"/>
                <w:szCs w:val="22"/>
                <w:lang w:bidi="ar-SA"/>
              </w:rPr>
              <w:t>-</w:t>
            </w:r>
          </w:p>
        </w:tc>
        <w:tc>
          <w:tcPr>
            <w:tcW w:w="142" w:type="pct"/>
            <w:gridSpan w:val="2"/>
          </w:tcPr>
          <w:p w:rsidR="0074560C" w:rsidRPr="00055CCB" w:rsidRDefault="0074560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b/>
                <w:bCs/>
                <w:sz w:val="22"/>
              </w:rPr>
            </w:pPr>
          </w:p>
        </w:tc>
        <w:tc>
          <w:tcPr>
            <w:tcW w:w="622" w:type="pct"/>
            <w:gridSpan w:val="3"/>
            <w:tcBorders>
              <w:top w:val="single" w:sz="4" w:space="0" w:color="auto"/>
              <w:bottom w:val="double" w:sz="4" w:space="0" w:color="auto"/>
            </w:tcBorders>
          </w:tcPr>
          <w:p w:rsidR="0074560C" w:rsidRPr="00055CCB" w:rsidRDefault="0074560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b/>
                <w:bCs/>
                <w:sz w:val="22"/>
                <w:szCs w:val="22"/>
                <w:lang w:bidi="ar-SA"/>
              </w:rPr>
            </w:pPr>
            <w:r w:rsidRPr="00055CCB">
              <w:rPr>
                <w:rFonts w:ascii="Times New Roman" w:hAnsi="Times New Roman" w:cs="Times New Roman"/>
                <w:b/>
                <w:bCs/>
                <w:sz w:val="22"/>
                <w:szCs w:val="22"/>
                <w:lang w:bidi="ar-SA"/>
              </w:rPr>
              <w:t>-</w:t>
            </w:r>
          </w:p>
        </w:tc>
        <w:tc>
          <w:tcPr>
            <w:tcW w:w="143" w:type="pct"/>
          </w:tcPr>
          <w:p w:rsidR="0074560C" w:rsidRPr="00055CCB" w:rsidRDefault="0074560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b/>
                <w:bCs/>
                <w:noProof/>
                <w:sz w:val="22"/>
              </w:rPr>
            </w:pPr>
          </w:p>
        </w:tc>
        <w:tc>
          <w:tcPr>
            <w:tcW w:w="621" w:type="pct"/>
            <w:gridSpan w:val="2"/>
            <w:tcBorders>
              <w:top w:val="single" w:sz="4" w:space="0" w:color="auto"/>
              <w:bottom w:val="double" w:sz="4" w:space="0" w:color="auto"/>
            </w:tcBorders>
          </w:tcPr>
          <w:p w:rsidR="0074560C" w:rsidRPr="00055CCB" w:rsidRDefault="0074560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cs="Times New Roman"/>
                <w:b/>
                <w:bCs/>
                <w:sz w:val="22"/>
                <w:szCs w:val="22"/>
              </w:rPr>
            </w:pPr>
            <w:r w:rsidRPr="00055CCB">
              <w:rPr>
                <w:rFonts w:ascii="Times New Roman" w:hAnsi="Times New Roman" w:cs="Times New Roman"/>
                <w:b/>
                <w:bCs/>
                <w:sz w:val="22"/>
                <w:szCs w:val="22"/>
              </w:rPr>
              <w:t>13,000</w:t>
            </w:r>
          </w:p>
        </w:tc>
        <w:tc>
          <w:tcPr>
            <w:tcW w:w="146" w:type="pct"/>
            <w:gridSpan w:val="2"/>
            <w:vAlign w:val="center"/>
          </w:tcPr>
          <w:p w:rsidR="0074560C" w:rsidRPr="00055CCB" w:rsidRDefault="0074560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00" w:lineRule="atLeast"/>
              <w:ind w:left="-86" w:right="-108"/>
              <w:rPr>
                <w:rFonts w:ascii="Times New Roman" w:hAnsi="Times New Roman" w:cs="Times New Roman"/>
                <w:b/>
                <w:bCs/>
                <w:sz w:val="22"/>
                <w:szCs w:val="22"/>
              </w:rPr>
            </w:pPr>
          </w:p>
        </w:tc>
        <w:tc>
          <w:tcPr>
            <w:tcW w:w="569" w:type="pct"/>
            <w:tcBorders>
              <w:top w:val="single" w:sz="4" w:space="0" w:color="auto"/>
              <w:bottom w:val="double" w:sz="4" w:space="0" w:color="auto"/>
            </w:tcBorders>
          </w:tcPr>
          <w:p w:rsidR="0074560C" w:rsidRPr="00055CCB" w:rsidRDefault="0074560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00" w:lineRule="atLeast"/>
              <w:ind w:left="-86" w:right="-108"/>
              <w:rPr>
                <w:rFonts w:ascii="Times New Roman" w:hAnsi="Times New Roman" w:cs="Times New Roman"/>
                <w:b/>
                <w:bCs/>
                <w:sz w:val="22"/>
                <w:lang w:bidi="ar-SA"/>
              </w:rPr>
            </w:pPr>
            <w:r w:rsidRPr="00055CCB">
              <w:rPr>
                <w:rFonts w:ascii="Times New Roman" w:hAnsi="Times New Roman" w:cs="Times New Roman"/>
                <w:b/>
                <w:bCs/>
                <w:sz w:val="22"/>
                <w:lang w:bidi="ar-SA"/>
              </w:rPr>
              <w:t>200</w:t>
            </w:r>
          </w:p>
        </w:tc>
      </w:tr>
      <w:tr w:rsidR="0074560C" w:rsidRPr="00055CCB" w:rsidTr="009B5DD7">
        <w:tc>
          <w:tcPr>
            <w:tcW w:w="2145" w:type="pct"/>
          </w:tcPr>
          <w:p w:rsidR="0074560C" w:rsidRPr="00055CCB" w:rsidRDefault="0074560C" w:rsidP="00E37C4B">
            <w:pPr>
              <w:spacing w:line="200" w:lineRule="atLeast"/>
              <w:ind w:hanging="18"/>
              <w:rPr>
                <w:rFonts w:ascii="Times New Roman" w:hAnsi="Times New Roman" w:cs="Times New Roman"/>
                <w:b/>
                <w:bCs/>
                <w:sz w:val="22"/>
                <w:szCs w:val="22"/>
              </w:rPr>
            </w:pPr>
          </w:p>
        </w:tc>
        <w:tc>
          <w:tcPr>
            <w:tcW w:w="612" w:type="pct"/>
            <w:tcBorders>
              <w:top w:val="double" w:sz="4" w:space="0" w:color="auto"/>
            </w:tcBorders>
          </w:tcPr>
          <w:p w:rsidR="0074560C" w:rsidRPr="00055CCB" w:rsidRDefault="0074560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142" w:type="pct"/>
            <w:gridSpan w:val="2"/>
          </w:tcPr>
          <w:p w:rsidR="0074560C" w:rsidRPr="00055CCB" w:rsidRDefault="0074560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622" w:type="pct"/>
            <w:gridSpan w:val="3"/>
            <w:tcBorders>
              <w:top w:val="double" w:sz="4" w:space="0" w:color="auto"/>
            </w:tcBorders>
          </w:tcPr>
          <w:p w:rsidR="0074560C" w:rsidRPr="00055CCB" w:rsidRDefault="0074560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143" w:type="pct"/>
          </w:tcPr>
          <w:p w:rsidR="0074560C" w:rsidRPr="00055CCB" w:rsidRDefault="0074560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621" w:type="pct"/>
            <w:gridSpan w:val="2"/>
            <w:tcBorders>
              <w:top w:val="double" w:sz="4" w:space="0" w:color="auto"/>
            </w:tcBorders>
          </w:tcPr>
          <w:p w:rsidR="0074560C" w:rsidRPr="00055CCB" w:rsidRDefault="0074560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146" w:type="pct"/>
            <w:gridSpan w:val="2"/>
            <w:vAlign w:val="center"/>
          </w:tcPr>
          <w:p w:rsidR="0074560C" w:rsidRPr="00055CCB" w:rsidRDefault="0074560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569" w:type="pct"/>
            <w:tcBorders>
              <w:top w:val="double" w:sz="4" w:space="0" w:color="auto"/>
            </w:tcBorders>
          </w:tcPr>
          <w:p w:rsidR="0074560C" w:rsidRPr="00055CCB" w:rsidRDefault="0074560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r>
      <w:tr w:rsidR="0074560C" w:rsidRPr="00055CCB" w:rsidTr="009B5DD7">
        <w:tc>
          <w:tcPr>
            <w:tcW w:w="2145" w:type="pct"/>
          </w:tcPr>
          <w:p w:rsidR="0074560C" w:rsidRPr="00055CCB" w:rsidRDefault="0074560C" w:rsidP="00E37C4B">
            <w:pPr>
              <w:pStyle w:val="BodyText"/>
              <w:spacing w:after="0" w:line="200" w:lineRule="atLeast"/>
              <w:ind w:left="162" w:right="20" w:hanging="162"/>
              <w:rPr>
                <w:rFonts w:ascii="Times New Roman" w:hAnsi="Times New Roman" w:cs="Times New Roman"/>
                <w:b/>
                <w:bCs/>
                <w:sz w:val="22"/>
                <w:cs/>
              </w:rPr>
            </w:pPr>
            <w:r w:rsidRPr="00055CCB">
              <w:rPr>
                <w:rFonts w:ascii="Times New Roman" w:hAnsi="Times New Roman" w:cs="Times New Roman"/>
                <w:b/>
                <w:bCs/>
                <w:i/>
                <w:iCs/>
                <w:sz w:val="22"/>
              </w:rPr>
              <w:t>Leasehold right - related  parties</w:t>
            </w:r>
          </w:p>
        </w:tc>
        <w:tc>
          <w:tcPr>
            <w:tcW w:w="1376" w:type="pct"/>
            <w:gridSpan w:val="6"/>
          </w:tcPr>
          <w:p w:rsidR="0074560C" w:rsidRPr="00055CCB" w:rsidRDefault="0074560C" w:rsidP="00E37C4B">
            <w:pPr>
              <w:pStyle w:val="acctmergecolhdg"/>
              <w:spacing w:line="200" w:lineRule="atLeast"/>
              <w:rPr>
                <w:bCs/>
                <w:szCs w:val="22"/>
                <w:lang w:val="en-US"/>
              </w:rPr>
            </w:pPr>
            <w:r w:rsidRPr="00055CCB">
              <w:rPr>
                <w:bCs/>
                <w:szCs w:val="22"/>
                <w:lang w:val="en-US"/>
              </w:rPr>
              <w:t>Consolidated</w:t>
            </w:r>
          </w:p>
          <w:p w:rsidR="0074560C" w:rsidRPr="00055CCB" w:rsidRDefault="0074560C" w:rsidP="00E37C4B">
            <w:pPr>
              <w:pStyle w:val="BodyText"/>
              <w:spacing w:after="0" w:line="200" w:lineRule="atLeast"/>
              <w:ind w:left="-108" w:right="-111"/>
              <w:jc w:val="center"/>
              <w:rPr>
                <w:rFonts w:ascii="Times New Roman" w:hAnsi="Times New Roman" w:cs="Times New Roman"/>
                <w:sz w:val="22"/>
              </w:rPr>
            </w:pPr>
            <w:r w:rsidRPr="00055CCB">
              <w:rPr>
                <w:rFonts w:ascii="Times New Roman" w:hAnsi="Times New Roman" w:cs="Times New Roman"/>
                <w:b/>
                <w:bCs/>
                <w:sz w:val="22"/>
                <w:lang w:bidi="ar-SA"/>
              </w:rPr>
              <w:t>financial statements</w:t>
            </w:r>
          </w:p>
        </w:tc>
        <w:tc>
          <w:tcPr>
            <w:tcW w:w="143" w:type="pct"/>
          </w:tcPr>
          <w:p w:rsidR="0074560C" w:rsidRPr="00055CCB" w:rsidRDefault="0074560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1336" w:type="pct"/>
            <w:gridSpan w:val="5"/>
          </w:tcPr>
          <w:p w:rsidR="0074560C" w:rsidRPr="00055CCB" w:rsidRDefault="0074560C" w:rsidP="00E37C4B">
            <w:pPr>
              <w:pStyle w:val="acctmergecolhdg"/>
              <w:spacing w:line="200" w:lineRule="atLeast"/>
              <w:rPr>
                <w:bCs/>
                <w:szCs w:val="22"/>
                <w:lang w:val="en-US"/>
              </w:rPr>
            </w:pPr>
            <w:r w:rsidRPr="00055CCB">
              <w:rPr>
                <w:bCs/>
                <w:szCs w:val="22"/>
                <w:lang w:val="en-US"/>
              </w:rPr>
              <w:t xml:space="preserve">Separate </w:t>
            </w:r>
          </w:p>
          <w:p w:rsidR="0074560C" w:rsidRPr="00055CCB" w:rsidRDefault="0074560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r w:rsidRPr="00055CCB">
              <w:rPr>
                <w:rFonts w:ascii="Times New Roman" w:hAnsi="Times New Roman" w:cs="Times New Roman"/>
                <w:b/>
                <w:bCs/>
                <w:sz w:val="22"/>
                <w:lang w:bidi="ar-SA"/>
              </w:rPr>
              <w:t>financial statements</w:t>
            </w:r>
          </w:p>
        </w:tc>
      </w:tr>
      <w:tr w:rsidR="0074560C" w:rsidRPr="00055CCB" w:rsidTr="009B5DD7">
        <w:tc>
          <w:tcPr>
            <w:tcW w:w="2145" w:type="pct"/>
          </w:tcPr>
          <w:p w:rsidR="0074560C" w:rsidRPr="00055CCB" w:rsidRDefault="0074560C" w:rsidP="00E37C4B">
            <w:pPr>
              <w:pStyle w:val="BodyText"/>
              <w:spacing w:after="0" w:line="200" w:lineRule="atLeast"/>
              <w:ind w:left="162" w:right="20" w:hanging="162"/>
              <w:rPr>
                <w:rFonts w:ascii="Times New Roman" w:hAnsi="Times New Roman" w:cs="Times New Roman"/>
                <w:b/>
                <w:bCs/>
                <w:sz w:val="22"/>
                <w:cs/>
              </w:rPr>
            </w:pPr>
          </w:p>
        </w:tc>
        <w:tc>
          <w:tcPr>
            <w:tcW w:w="612" w:type="pct"/>
          </w:tcPr>
          <w:p w:rsidR="0074560C" w:rsidRPr="00055CCB" w:rsidRDefault="0074560C" w:rsidP="00E37C4B">
            <w:pPr>
              <w:autoSpaceDE w:val="0"/>
              <w:autoSpaceDN w:val="0"/>
              <w:adjustRightInd w:val="0"/>
              <w:spacing w:line="200" w:lineRule="atLeast"/>
              <w:ind w:left="-99" w:right="-377" w:hanging="215"/>
              <w:jc w:val="center"/>
              <w:rPr>
                <w:rFonts w:ascii="Times New Roman" w:hAnsi="Times New Roman" w:cs="Times New Roman"/>
                <w:sz w:val="22"/>
                <w:szCs w:val="22"/>
              </w:rPr>
            </w:pPr>
            <w:r w:rsidRPr="00055CCB">
              <w:rPr>
                <w:rFonts w:ascii="Times New Roman" w:hAnsi="Times New Roman" w:cs="Times New Roman"/>
                <w:sz w:val="22"/>
                <w:szCs w:val="22"/>
                <w:lang w:bidi="ar-SA"/>
              </w:rPr>
              <w:t>2018</w:t>
            </w:r>
          </w:p>
        </w:tc>
        <w:tc>
          <w:tcPr>
            <w:tcW w:w="142" w:type="pct"/>
            <w:gridSpan w:val="2"/>
          </w:tcPr>
          <w:p w:rsidR="0074560C" w:rsidRPr="00055CCB" w:rsidRDefault="0074560C"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22" w:type="pct"/>
            <w:gridSpan w:val="3"/>
          </w:tcPr>
          <w:p w:rsidR="0074560C" w:rsidRPr="00055CCB" w:rsidRDefault="0074560C"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sidRPr="00055CCB">
              <w:rPr>
                <w:rFonts w:ascii="Times New Roman" w:hAnsi="Times New Roman" w:cs="Times New Roman"/>
                <w:sz w:val="22"/>
                <w:szCs w:val="22"/>
                <w:lang w:bidi="ar-SA"/>
              </w:rPr>
              <w:t>2017</w:t>
            </w:r>
          </w:p>
        </w:tc>
        <w:tc>
          <w:tcPr>
            <w:tcW w:w="143" w:type="pct"/>
          </w:tcPr>
          <w:p w:rsidR="0074560C" w:rsidRPr="00055CCB" w:rsidRDefault="0074560C"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21" w:type="pct"/>
            <w:gridSpan w:val="2"/>
          </w:tcPr>
          <w:p w:rsidR="0074560C" w:rsidRPr="00055CCB" w:rsidRDefault="0074560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sidRPr="00055CCB">
              <w:rPr>
                <w:rFonts w:ascii="Times New Roman" w:hAnsi="Times New Roman" w:cs="Times New Roman"/>
                <w:sz w:val="22"/>
                <w:szCs w:val="22"/>
              </w:rPr>
              <w:t>2018</w:t>
            </w:r>
          </w:p>
        </w:tc>
        <w:tc>
          <w:tcPr>
            <w:tcW w:w="146" w:type="pct"/>
            <w:gridSpan w:val="2"/>
          </w:tcPr>
          <w:p w:rsidR="0074560C" w:rsidRPr="00055CCB" w:rsidRDefault="0074560C"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569" w:type="pct"/>
          </w:tcPr>
          <w:p w:rsidR="0074560C" w:rsidRPr="00055CCB" w:rsidRDefault="0074560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sidRPr="00055CCB">
              <w:rPr>
                <w:rFonts w:ascii="Times New Roman" w:hAnsi="Times New Roman" w:cs="Times New Roman"/>
                <w:sz w:val="22"/>
                <w:szCs w:val="22"/>
                <w:lang w:bidi="ar-SA"/>
              </w:rPr>
              <w:t>2017</w:t>
            </w:r>
          </w:p>
        </w:tc>
      </w:tr>
      <w:tr w:rsidR="002A7CF8" w:rsidRPr="00055CCB" w:rsidTr="009B5DD7">
        <w:tc>
          <w:tcPr>
            <w:tcW w:w="2145" w:type="pct"/>
          </w:tcPr>
          <w:p w:rsidR="002A7CF8" w:rsidRPr="00055CCB" w:rsidRDefault="002A7CF8" w:rsidP="00E37C4B">
            <w:pPr>
              <w:pStyle w:val="BodyText"/>
              <w:spacing w:after="0" w:line="200" w:lineRule="atLeast"/>
              <w:ind w:left="162" w:right="20" w:hanging="162"/>
              <w:rPr>
                <w:rFonts w:ascii="Times New Roman" w:hAnsi="Times New Roman" w:cs="Times New Roman"/>
                <w:b/>
                <w:bCs/>
                <w:sz w:val="22"/>
                <w:cs/>
              </w:rPr>
            </w:pPr>
          </w:p>
        </w:tc>
        <w:tc>
          <w:tcPr>
            <w:tcW w:w="612" w:type="pct"/>
          </w:tcPr>
          <w:p w:rsidR="002A7CF8" w:rsidRPr="00055CCB" w:rsidRDefault="002A7CF8" w:rsidP="00E37C4B">
            <w:pPr>
              <w:autoSpaceDE w:val="0"/>
              <w:autoSpaceDN w:val="0"/>
              <w:adjustRightInd w:val="0"/>
              <w:spacing w:line="200" w:lineRule="atLeast"/>
              <w:ind w:left="-99" w:right="-377" w:hanging="215"/>
              <w:jc w:val="center"/>
              <w:rPr>
                <w:rFonts w:ascii="Times New Roman" w:hAnsi="Times New Roman" w:cs="Times New Roman"/>
                <w:sz w:val="22"/>
                <w:szCs w:val="22"/>
                <w:lang w:bidi="ar-SA"/>
              </w:rPr>
            </w:pPr>
          </w:p>
        </w:tc>
        <w:tc>
          <w:tcPr>
            <w:tcW w:w="142" w:type="pct"/>
            <w:gridSpan w:val="2"/>
          </w:tcPr>
          <w:p w:rsidR="002A7CF8" w:rsidRPr="00055CCB" w:rsidRDefault="002A7CF8"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22" w:type="pct"/>
            <w:gridSpan w:val="3"/>
          </w:tcPr>
          <w:p w:rsidR="002A7CF8" w:rsidRPr="00055CCB" w:rsidRDefault="00A17E8B"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sidRPr="00055CCB">
              <w:rPr>
                <w:rFonts w:ascii="Times New Roman" w:hAnsi="Times New Roman" w:cs="Times New Roman"/>
                <w:sz w:val="22"/>
                <w:szCs w:val="22"/>
                <w:lang w:bidi="ar-SA"/>
              </w:rPr>
              <w:t>(R</w:t>
            </w:r>
            <w:r w:rsidR="002A7CF8" w:rsidRPr="00055CCB">
              <w:rPr>
                <w:rFonts w:ascii="Times New Roman" w:hAnsi="Times New Roman" w:cs="Times New Roman"/>
                <w:sz w:val="22"/>
                <w:szCs w:val="22"/>
                <w:lang w:bidi="ar-SA"/>
              </w:rPr>
              <w:t>estate</w:t>
            </w:r>
            <w:r w:rsidR="00354AAF" w:rsidRPr="00055CCB">
              <w:rPr>
                <w:rFonts w:ascii="Times New Roman" w:hAnsi="Times New Roman" w:cs="Times New Roman"/>
                <w:sz w:val="22"/>
                <w:szCs w:val="22"/>
                <w:lang w:bidi="ar-SA"/>
              </w:rPr>
              <w:t>d</w:t>
            </w:r>
            <w:r w:rsidR="002A7CF8" w:rsidRPr="00055CCB">
              <w:rPr>
                <w:rFonts w:ascii="Times New Roman" w:hAnsi="Times New Roman" w:cs="Times New Roman"/>
                <w:sz w:val="22"/>
                <w:szCs w:val="22"/>
                <w:lang w:bidi="ar-SA"/>
              </w:rPr>
              <w:t>)</w:t>
            </w:r>
          </w:p>
        </w:tc>
        <w:tc>
          <w:tcPr>
            <w:tcW w:w="143" w:type="pct"/>
          </w:tcPr>
          <w:p w:rsidR="002A7CF8" w:rsidRPr="00055CCB" w:rsidRDefault="002A7CF8"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21" w:type="pct"/>
            <w:gridSpan w:val="2"/>
          </w:tcPr>
          <w:p w:rsidR="002A7CF8" w:rsidRPr="00055CCB" w:rsidRDefault="002A7CF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rPr>
            </w:pPr>
          </w:p>
        </w:tc>
        <w:tc>
          <w:tcPr>
            <w:tcW w:w="146" w:type="pct"/>
            <w:gridSpan w:val="2"/>
          </w:tcPr>
          <w:p w:rsidR="002A7CF8" w:rsidRPr="00055CCB" w:rsidRDefault="002A7CF8"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569" w:type="pct"/>
          </w:tcPr>
          <w:p w:rsidR="002A7CF8" w:rsidRPr="00055CCB" w:rsidRDefault="00A17E8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sidRPr="00055CCB">
              <w:rPr>
                <w:rFonts w:ascii="Times New Roman" w:hAnsi="Times New Roman" w:cs="Times New Roman"/>
                <w:sz w:val="22"/>
                <w:szCs w:val="22"/>
                <w:lang w:bidi="ar-SA"/>
              </w:rPr>
              <w:t>(R</w:t>
            </w:r>
            <w:r w:rsidR="002A7CF8" w:rsidRPr="00055CCB">
              <w:rPr>
                <w:rFonts w:ascii="Times New Roman" w:hAnsi="Times New Roman" w:cs="Times New Roman"/>
                <w:sz w:val="22"/>
                <w:szCs w:val="22"/>
                <w:lang w:bidi="ar-SA"/>
              </w:rPr>
              <w:t>estate</w:t>
            </w:r>
            <w:r w:rsidR="00354AAF" w:rsidRPr="00055CCB">
              <w:rPr>
                <w:rFonts w:ascii="Times New Roman" w:hAnsi="Times New Roman" w:cs="Times New Roman"/>
                <w:sz w:val="22"/>
                <w:szCs w:val="22"/>
                <w:lang w:bidi="ar-SA"/>
              </w:rPr>
              <w:t>d</w:t>
            </w:r>
            <w:r w:rsidR="002A7CF8" w:rsidRPr="00055CCB">
              <w:rPr>
                <w:rFonts w:ascii="Times New Roman" w:hAnsi="Times New Roman" w:cs="Times New Roman"/>
                <w:sz w:val="22"/>
                <w:szCs w:val="22"/>
                <w:lang w:bidi="ar-SA"/>
              </w:rPr>
              <w:t>)</w:t>
            </w:r>
          </w:p>
        </w:tc>
      </w:tr>
      <w:tr w:rsidR="0074560C" w:rsidRPr="00055CCB" w:rsidTr="009B5DD7">
        <w:tc>
          <w:tcPr>
            <w:tcW w:w="2145" w:type="pct"/>
          </w:tcPr>
          <w:p w:rsidR="0074560C" w:rsidRPr="00055CCB" w:rsidRDefault="0074560C" w:rsidP="00E37C4B">
            <w:pPr>
              <w:pStyle w:val="BodyText"/>
              <w:spacing w:after="0" w:line="200" w:lineRule="atLeast"/>
              <w:ind w:left="162" w:right="20" w:hanging="162"/>
              <w:rPr>
                <w:rFonts w:ascii="Times New Roman" w:hAnsi="Times New Roman" w:cs="Times New Roman"/>
                <w:b/>
                <w:bCs/>
                <w:sz w:val="22"/>
              </w:rPr>
            </w:pPr>
          </w:p>
        </w:tc>
        <w:tc>
          <w:tcPr>
            <w:tcW w:w="2855" w:type="pct"/>
            <w:gridSpan w:val="12"/>
          </w:tcPr>
          <w:p w:rsidR="0074560C" w:rsidRPr="00055CCB" w:rsidRDefault="0074560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center"/>
              <w:rPr>
                <w:rFonts w:ascii="Times New Roman" w:hAnsi="Times New Roman" w:cs="Times New Roman"/>
                <w:sz w:val="22"/>
              </w:rPr>
            </w:pPr>
            <w:r w:rsidRPr="00055CCB">
              <w:rPr>
                <w:rFonts w:ascii="Times New Roman" w:hAnsi="Times New Roman" w:cs="Times New Roman"/>
                <w:i/>
                <w:iCs/>
                <w:sz w:val="22"/>
              </w:rPr>
              <w:t>(in thousand Baht)</w:t>
            </w:r>
          </w:p>
        </w:tc>
      </w:tr>
      <w:tr w:rsidR="00FB3C6A" w:rsidRPr="00055CCB" w:rsidTr="009B5DD7">
        <w:tc>
          <w:tcPr>
            <w:tcW w:w="2145" w:type="pct"/>
          </w:tcPr>
          <w:p w:rsidR="00FB3C6A" w:rsidRPr="00055CCB" w:rsidRDefault="00FB3C6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both"/>
              <w:rPr>
                <w:rFonts w:ascii="Times New Roman" w:hAnsi="Times New Roman" w:cs="Times New Roman"/>
                <w:b/>
                <w:bCs/>
                <w:sz w:val="22"/>
                <w:szCs w:val="22"/>
              </w:rPr>
            </w:pPr>
            <w:r w:rsidRPr="00055CCB">
              <w:rPr>
                <w:rFonts w:ascii="Times New Roman" w:hAnsi="Times New Roman" w:cs="Times New Roman"/>
                <w:sz w:val="22"/>
                <w:szCs w:val="22"/>
              </w:rPr>
              <w:t>Subsidiaries</w:t>
            </w:r>
          </w:p>
        </w:tc>
        <w:tc>
          <w:tcPr>
            <w:tcW w:w="612" w:type="pct"/>
          </w:tcPr>
          <w:p w:rsidR="00FB3C6A" w:rsidRPr="00055CCB" w:rsidRDefault="00FB3C6A" w:rsidP="0034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cs="Times New Roman"/>
                <w:sz w:val="22"/>
                <w:szCs w:val="22"/>
                <w:lang w:bidi="ar-SA"/>
              </w:rPr>
            </w:pPr>
            <w:r w:rsidRPr="00055CCB">
              <w:rPr>
                <w:rFonts w:ascii="Times New Roman" w:hAnsi="Times New Roman" w:cs="Times New Roman"/>
                <w:sz w:val="22"/>
                <w:szCs w:val="22"/>
                <w:lang w:bidi="ar-SA"/>
              </w:rPr>
              <w:t>-</w:t>
            </w:r>
          </w:p>
        </w:tc>
        <w:tc>
          <w:tcPr>
            <w:tcW w:w="142" w:type="pct"/>
            <w:gridSpan w:val="2"/>
          </w:tcPr>
          <w:p w:rsidR="00FB3C6A" w:rsidRPr="00055CC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622" w:type="pct"/>
            <w:gridSpan w:val="3"/>
          </w:tcPr>
          <w:p w:rsidR="00FB3C6A" w:rsidRPr="00055CCB" w:rsidRDefault="00FB3C6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rPr>
            </w:pPr>
            <w:r w:rsidRPr="00055CCB">
              <w:rPr>
                <w:rFonts w:ascii="Times New Roman" w:hAnsi="Times New Roman" w:cs="Times New Roman"/>
                <w:sz w:val="22"/>
                <w:szCs w:val="22"/>
              </w:rPr>
              <w:t xml:space="preserve"> -</w:t>
            </w:r>
          </w:p>
        </w:tc>
        <w:tc>
          <w:tcPr>
            <w:tcW w:w="143" w:type="pct"/>
          </w:tcPr>
          <w:p w:rsidR="00FB3C6A" w:rsidRPr="00055CC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621" w:type="pct"/>
            <w:gridSpan w:val="2"/>
          </w:tcPr>
          <w:p w:rsidR="00FB3C6A" w:rsidRPr="00055CC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cs="Times New Roman"/>
                <w:sz w:val="22"/>
              </w:rPr>
            </w:pPr>
            <w:r w:rsidRPr="00055CCB">
              <w:rPr>
                <w:rFonts w:ascii="Times New Roman" w:hAnsi="Times New Roman" w:cs="Times New Roman"/>
                <w:sz w:val="22"/>
              </w:rPr>
              <w:t>5,479</w:t>
            </w:r>
          </w:p>
        </w:tc>
        <w:tc>
          <w:tcPr>
            <w:tcW w:w="146" w:type="pct"/>
            <w:gridSpan w:val="2"/>
            <w:vAlign w:val="center"/>
          </w:tcPr>
          <w:p w:rsidR="00FB3C6A" w:rsidRPr="00055CC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569" w:type="pct"/>
          </w:tcPr>
          <w:p w:rsidR="00FB3C6A" w:rsidRPr="00055CCB" w:rsidRDefault="00FB3C6A" w:rsidP="003467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00" w:lineRule="atLeast"/>
              <w:ind w:left="-86" w:right="-108"/>
              <w:rPr>
                <w:rFonts w:ascii="Times New Roman" w:hAnsi="Times New Roman" w:cs="Times New Roman"/>
                <w:sz w:val="22"/>
              </w:rPr>
            </w:pPr>
            <w:r w:rsidRPr="00055CCB">
              <w:rPr>
                <w:rFonts w:ascii="Times New Roman" w:hAnsi="Times New Roman" w:cs="Times New Roman"/>
                <w:sz w:val="22"/>
              </w:rPr>
              <w:t>10,958</w:t>
            </w:r>
          </w:p>
        </w:tc>
      </w:tr>
      <w:tr w:rsidR="00FB3C6A" w:rsidRPr="00055CCB" w:rsidTr="009B5DD7">
        <w:tc>
          <w:tcPr>
            <w:tcW w:w="2145" w:type="pct"/>
          </w:tcPr>
          <w:p w:rsidR="00FB3C6A" w:rsidRPr="00055CCB" w:rsidRDefault="00FB3C6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both"/>
              <w:rPr>
                <w:rFonts w:ascii="Times New Roman" w:hAnsi="Times New Roman" w:cs="Times New Roman"/>
                <w:sz w:val="22"/>
                <w:szCs w:val="22"/>
              </w:rPr>
            </w:pPr>
            <w:r w:rsidRPr="00055CCB">
              <w:rPr>
                <w:rFonts w:ascii="Times New Roman" w:hAnsi="Times New Roman" w:cs="Times New Roman"/>
                <w:sz w:val="22"/>
                <w:szCs w:val="22"/>
              </w:rPr>
              <w:t>Other related parties</w:t>
            </w:r>
          </w:p>
        </w:tc>
        <w:tc>
          <w:tcPr>
            <w:tcW w:w="612" w:type="pct"/>
            <w:tcBorders>
              <w:bottom w:val="single" w:sz="4" w:space="0" w:color="auto"/>
            </w:tcBorders>
          </w:tcPr>
          <w:p w:rsidR="00FB3C6A" w:rsidRPr="00055CCB" w:rsidRDefault="00501EE5"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s="Times New Roman"/>
                <w:color w:val="000000" w:themeColor="text1"/>
                <w:sz w:val="22"/>
              </w:rPr>
            </w:pPr>
            <w:r w:rsidRPr="00055CCB">
              <w:rPr>
                <w:rFonts w:ascii="Times New Roman" w:hAnsi="Times New Roman" w:cs="Times New Roman"/>
                <w:color w:val="000000" w:themeColor="text1"/>
                <w:sz w:val="22"/>
              </w:rPr>
              <w:t>476,604</w:t>
            </w:r>
          </w:p>
        </w:tc>
        <w:tc>
          <w:tcPr>
            <w:tcW w:w="142" w:type="pct"/>
            <w:gridSpan w:val="2"/>
          </w:tcPr>
          <w:p w:rsidR="00FB3C6A" w:rsidRPr="00055CC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622" w:type="pct"/>
            <w:gridSpan w:val="3"/>
            <w:tcBorders>
              <w:bottom w:val="single" w:sz="4" w:space="0" w:color="auto"/>
            </w:tcBorders>
          </w:tcPr>
          <w:p w:rsidR="00FB3C6A" w:rsidRPr="00055CC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s="Times New Roman"/>
                <w:sz w:val="22"/>
              </w:rPr>
            </w:pPr>
            <w:r w:rsidRPr="00055CCB">
              <w:rPr>
                <w:rFonts w:ascii="Times New Roman" w:hAnsi="Times New Roman" w:cs="Times New Roman"/>
                <w:sz w:val="22"/>
              </w:rPr>
              <w:t>505,383</w:t>
            </w:r>
          </w:p>
        </w:tc>
        <w:tc>
          <w:tcPr>
            <w:tcW w:w="143" w:type="pct"/>
          </w:tcPr>
          <w:p w:rsidR="00FB3C6A" w:rsidRPr="00055CC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621" w:type="pct"/>
            <w:gridSpan w:val="2"/>
            <w:tcBorders>
              <w:bottom w:val="single" w:sz="4" w:space="0" w:color="auto"/>
            </w:tcBorders>
          </w:tcPr>
          <w:p w:rsidR="00FB3C6A" w:rsidRPr="00055CC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cs="Times New Roman"/>
                <w:sz w:val="22"/>
              </w:rPr>
            </w:pPr>
            <w:r w:rsidRPr="00055CCB">
              <w:rPr>
                <w:rFonts w:ascii="Times New Roman" w:hAnsi="Times New Roman" w:cs="Times New Roman"/>
                <w:sz w:val="22"/>
              </w:rPr>
              <w:t>430,066</w:t>
            </w:r>
          </w:p>
        </w:tc>
        <w:tc>
          <w:tcPr>
            <w:tcW w:w="146" w:type="pct"/>
            <w:gridSpan w:val="2"/>
            <w:vAlign w:val="center"/>
          </w:tcPr>
          <w:p w:rsidR="00FB3C6A" w:rsidRPr="00055CC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569" w:type="pct"/>
            <w:tcBorders>
              <w:bottom w:val="single" w:sz="4" w:space="0" w:color="auto"/>
            </w:tcBorders>
          </w:tcPr>
          <w:p w:rsidR="00FB3C6A" w:rsidRPr="00055CCB" w:rsidRDefault="00FB3C6A" w:rsidP="003467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00" w:lineRule="atLeast"/>
              <w:ind w:left="-86" w:right="-108"/>
              <w:rPr>
                <w:rFonts w:ascii="Times New Roman" w:hAnsi="Times New Roman" w:cs="Times New Roman"/>
                <w:sz w:val="22"/>
                <w:cs/>
              </w:rPr>
            </w:pPr>
            <w:r w:rsidRPr="00055CCB">
              <w:rPr>
                <w:rFonts w:ascii="Times New Roman" w:hAnsi="Times New Roman" w:cs="Times New Roman"/>
                <w:sz w:val="22"/>
              </w:rPr>
              <w:t>456,108</w:t>
            </w:r>
          </w:p>
        </w:tc>
      </w:tr>
      <w:tr w:rsidR="00FB3C6A" w:rsidRPr="00E37C4B" w:rsidTr="009B5DD7">
        <w:tc>
          <w:tcPr>
            <w:tcW w:w="2145" w:type="pct"/>
          </w:tcPr>
          <w:p w:rsidR="00FB3C6A" w:rsidRPr="00055CCB" w:rsidRDefault="00FB3C6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both"/>
              <w:rPr>
                <w:rFonts w:ascii="Times New Roman" w:hAnsi="Times New Roman" w:cs="Times New Roman"/>
                <w:b/>
                <w:bCs/>
                <w:sz w:val="22"/>
                <w:szCs w:val="22"/>
              </w:rPr>
            </w:pPr>
            <w:r w:rsidRPr="00055CCB">
              <w:rPr>
                <w:rFonts w:ascii="Times New Roman" w:hAnsi="Times New Roman" w:cs="Times New Roman"/>
                <w:b/>
                <w:bCs/>
                <w:sz w:val="22"/>
                <w:szCs w:val="22"/>
              </w:rPr>
              <w:t>Total</w:t>
            </w:r>
          </w:p>
        </w:tc>
        <w:tc>
          <w:tcPr>
            <w:tcW w:w="612" w:type="pct"/>
            <w:tcBorders>
              <w:top w:val="single" w:sz="4" w:space="0" w:color="auto"/>
              <w:bottom w:val="double" w:sz="4" w:space="0" w:color="auto"/>
            </w:tcBorders>
          </w:tcPr>
          <w:p w:rsidR="00FB3C6A" w:rsidRPr="00055CCB" w:rsidRDefault="00501EE5"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s="Times New Roman"/>
                <w:b/>
                <w:bCs/>
                <w:color w:val="000000" w:themeColor="text1"/>
                <w:sz w:val="22"/>
                <w:lang w:bidi="ar-SA"/>
              </w:rPr>
            </w:pPr>
            <w:r w:rsidRPr="00055CCB">
              <w:rPr>
                <w:rFonts w:ascii="Times New Roman" w:hAnsi="Times New Roman" w:cs="Times New Roman"/>
                <w:b/>
                <w:bCs/>
                <w:color w:val="000000" w:themeColor="text1"/>
                <w:sz w:val="22"/>
              </w:rPr>
              <w:t>476,604</w:t>
            </w:r>
          </w:p>
        </w:tc>
        <w:tc>
          <w:tcPr>
            <w:tcW w:w="142" w:type="pct"/>
            <w:gridSpan w:val="2"/>
          </w:tcPr>
          <w:p w:rsidR="00FB3C6A" w:rsidRPr="00055CC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622" w:type="pct"/>
            <w:gridSpan w:val="3"/>
            <w:tcBorders>
              <w:top w:val="single" w:sz="4" w:space="0" w:color="auto"/>
              <w:bottom w:val="double" w:sz="4" w:space="0" w:color="auto"/>
            </w:tcBorders>
          </w:tcPr>
          <w:p w:rsidR="00FB3C6A" w:rsidRPr="00055CC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s="Times New Roman"/>
                <w:b/>
                <w:bCs/>
                <w:sz w:val="22"/>
              </w:rPr>
            </w:pPr>
            <w:r w:rsidRPr="00055CCB">
              <w:rPr>
                <w:rFonts w:ascii="Times New Roman" w:hAnsi="Times New Roman" w:cs="Times New Roman"/>
                <w:b/>
                <w:bCs/>
                <w:sz w:val="22"/>
              </w:rPr>
              <w:t>505,383</w:t>
            </w:r>
          </w:p>
        </w:tc>
        <w:tc>
          <w:tcPr>
            <w:tcW w:w="143" w:type="pct"/>
          </w:tcPr>
          <w:p w:rsidR="00FB3C6A" w:rsidRPr="00055CC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621" w:type="pct"/>
            <w:gridSpan w:val="2"/>
            <w:tcBorders>
              <w:top w:val="single" w:sz="4" w:space="0" w:color="auto"/>
              <w:bottom w:val="double" w:sz="4" w:space="0" w:color="auto"/>
            </w:tcBorders>
          </w:tcPr>
          <w:p w:rsidR="00FB3C6A" w:rsidRPr="00055CC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cs="Times New Roman"/>
                <w:b/>
                <w:bCs/>
                <w:sz w:val="22"/>
              </w:rPr>
            </w:pPr>
            <w:r w:rsidRPr="00055CCB">
              <w:rPr>
                <w:rFonts w:ascii="Times New Roman" w:hAnsi="Times New Roman" w:cs="Times New Roman"/>
                <w:b/>
                <w:bCs/>
                <w:sz w:val="22"/>
              </w:rPr>
              <w:t>435,545</w:t>
            </w:r>
          </w:p>
        </w:tc>
        <w:tc>
          <w:tcPr>
            <w:tcW w:w="146" w:type="pct"/>
            <w:gridSpan w:val="2"/>
            <w:vAlign w:val="center"/>
          </w:tcPr>
          <w:p w:rsidR="00FB3C6A" w:rsidRPr="00055CC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569" w:type="pct"/>
            <w:tcBorders>
              <w:top w:val="single" w:sz="4" w:space="0" w:color="auto"/>
              <w:bottom w:val="double" w:sz="4" w:space="0" w:color="auto"/>
            </w:tcBorders>
          </w:tcPr>
          <w:p w:rsidR="00FB3C6A" w:rsidRPr="00346764" w:rsidRDefault="00FB3C6A" w:rsidP="003467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00" w:lineRule="atLeast"/>
              <w:ind w:left="-86" w:right="-108"/>
              <w:rPr>
                <w:rFonts w:ascii="Times New Roman" w:hAnsi="Times New Roman" w:cs="Times New Roman"/>
                <w:b/>
                <w:bCs/>
                <w:sz w:val="22"/>
              </w:rPr>
            </w:pPr>
            <w:r w:rsidRPr="00055CCB">
              <w:rPr>
                <w:rFonts w:ascii="Times New Roman" w:hAnsi="Times New Roman" w:cs="Times New Roman"/>
                <w:b/>
                <w:bCs/>
                <w:sz w:val="22"/>
              </w:rPr>
              <w:t>467,066</w:t>
            </w:r>
          </w:p>
        </w:tc>
      </w:tr>
      <w:tr w:rsidR="00FB3C6A" w:rsidRPr="00E37C4B" w:rsidTr="009B5DD7">
        <w:tc>
          <w:tcPr>
            <w:tcW w:w="2145" w:type="pct"/>
          </w:tcPr>
          <w:p w:rsidR="00FB3C6A" w:rsidRPr="00E37C4B" w:rsidRDefault="00FB3C6A" w:rsidP="00E37C4B">
            <w:pPr>
              <w:spacing w:line="200" w:lineRule="atLeast"/>
              <w:ind w:hanging="18"/>
              <w:rPr>
                <w:rFonts w:ascii="Times New Roman" w:hAnsi="Times New Roman" w:cs="Times New Roman"/>
                <w:b/>
                <w:bCs/>
                <w:sz w:val="22"/>
                <w:szCs w:val="22"/>
              </w:rPr>
            </w:pPr>
          </w:p>
        </w:tc>
        <w:tc>
          <w:tcPr>
            <w:tcW w:w="612" w:type="pct"/>
            <w:tcBorders>
              <w:top w:val="double" w:sz="4" w:space="0" w:color="auto"/>
            </w:tcBorders>
          </w:tcPr>
          <w:p w:rsidR="00FB3C6A" w:rsidRPr="00E37C4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142" w:type="pct"/>
            <w:gridSpan w:val="2"/>
          </w:tcPr>
          <w:p w:rsidR="00FB3C6A" w:rsidRPr="00E37C4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622" w:type="pct"/>
            <w:gridSpan w:val="3"/>
            <w:tcBorders>
              <w:top w:val="double" w:sz="4" w:space="0" w:color="auto"/>
            </w:tcBorders>
          </w:tcPr>
          <w:p w:rsidR="00FB3C6A" w:rsidRPr="00E37C4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143" w:type="pct"/>
          </w:tcPr>
          <w:p w:rsidR="00FB3C6A" w:rsidRPr="00E37C4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621" w:type="pct"/>
            <w:gridSpan w:val="2"/>
            <w:tcBorders>
              <w:top w:val="double" w:sz="4" w:space="0" w:color="auto"/>
            </w:tcBorders>
          </w:tcPr>
          <w:p w:rsidR="00FB3C6A" w:rsidRPr="00E37C4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146" w:type="pct"/>
            <w:gridSpan w:val="2"/>
            <w:vAlign w:val="center"/>
          </w:tcPr>
          <w:p w:rsidR="00FB3C6A" w:rsidRPr="00E37C4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569" w:type="pct"/>
            <w:tcBorders>
              <w:top w:val="double" w:sz="4" w:space="0" w:color="auto"/>
            </w:tcBorders>
          </w:tcPr>
          <w:p w:rsidR="00FB3C6A" w:rsidRPr="00E37C4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r>
      <w:tr w:rsidR="00FB3C6A" w:rsidRPr="00E37C4B" w:rsidTr="009B5DD7">
        <w:tc>
          <w:tcPr>
            <w:tcW w:w="2145" w:type="pct"/>
            <w:shd w:val="clear" w:color="auto" w:fill="auto"/>
          </w:tcPr>
          <w:p w:rsidR="00FB3C6A" w:rsidRPr="00E37C4B" w:rsidRDefault="00FB3C6A" w:rsidP="00E37C4B">
            <w:pPr>
              <w:pStyle w:val="BodyText"/>
              <w:spacing w:after="0" w:line="200" w:lineRule="atLeast"/>
              <w:ind w:left="162" w:right="20" w:hanging="162"/>
              <w:rPr>
                <w:rFonts w:ascii="Times New Roman" w:hAnsi="Times New Roman" w:cs="Times New Roman"/>
                <w:b/>
                <w:bCs/>
                <w:sz w:val="22"/>
                <w:cs/>
              </w:rPr>
            </w:pPr>
            <w:r w:rsidRPr="00E37C4B">
              <w:rPr>
                <w:rFonts w:ascii="Times New Roman" w:hAnsi="Times New Roman" w:cs="Times New Roman"/>
                <w:b/>
                <w:bCs/>
                <w:i/>
                <w:iCs/>
                <w:sz w:val="22"/>
              </w:rPr>
              <w:lastRenderedPageBreak/>
              <w:t>Trade accounts payable - related parties</w:t>
            </w:r>
          </w:p>
        </w:tc>
        <w:tc>
          <w:tcPr>
            <w:tcW w:w="1371" w:type="pct"/>
            <w:gridSpan w:val="5"/>
            <w:shd w:val="clear" w:color="auto" w:fill="auto"/>
          </w:tcPr>
          <w:p w:rsidR="00FB3C6A" w:rsidRPr="00E37C4B" w:rsidRDefault="00FB3C6A" w:rsidP="00E37C4B">
            <w:pPr>
              <w:pStyle w:val="acctmergecolhdg"/>
              <w:spacing w:line="200" w:lineRule="atLeast"/>
              <w:rPr>
                <w:bCs/>
                <w:szCs w:val="22"/>
                <w:lang w:val="en-US"/>
              </w:rPr>
            </w:pPr>
            <w:r w:rsidRPr="00E37C4B">
              <w:rPr>
                <w:bCs/>
                <w:szCs w:val="22"/>
                <w:lang w:val="en-US"/>
              </w:rPr>
              <w:t>Consolidated</w:t>
            </w:r>
          </w:p>
          <w:p w:rsidR="00FB3C6A" w:rsidRPr="00E37C4B" w:rsidRDefault="00FB3C6A" w:rsidP="00E37C4B">
            <w:pPr>
              <w:pStyle w:val="BodyText"/>
              <w:spacing w:after="0" w:line="200" w:lineRule="atLeast"/>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c>
          <w:tcPr>
            <w:tcW w:w="146" w:type="pct"/>
            <w:gridSpan w:val="2"/>
            <w:shd w:val="clear" w:color="auto" w:fill="auto"/>
          </w:tcPr>
          <w:p w:rsidR="00FB3C6A" w:rsidRPr="00E37C4B" w:rsidRDefault="00FB3C6A" w:rsidP="00E37C4B">
            <w:pPr>
              <w:pStyle w:val="BodyText"/>
              <w:spacing w:after="0" w:line="200" w:lineRule="atLeast"/>
              <w:ind w:left="-108" w:right="-111"/>
              <w:jc w:val="center"/>
              <w:rPr>
                <w:rFonts w:ascii="Times New Roman" w:hAnsi="Times New Roman" w:cs="Times New Roman"/>
                <w:sz w:val="22"/>
              </w:rPr>
            </w:pPr>
          </w:p>
        </w:tc>
        <w:tc>
          <w:tcPr>
            <w:tcW w:w="1333" w:type="pct"/>
            <w:gridSpan w:val="5"/>
            <w:shd w:val="clear" w:color="auto" w:fill="auto"/>
          </w:tcPr>
          <w:p w:rsidR="00FB3C6A" w:rsidRPr="00E37C4B" w:rsidRDefault="00FB3C6A" w:rsidP="00E37C4B">
            <w:pPr>
              <w:pStyle w:val="acctmergecolhdg"/>
              <w:spacing w:line="200" w:lineRule="atLeast"/>
              <w:rPr>
                <w:bCs/>
                <w:szCs w:val="22"/>
                <w:lang w:val="en-US"/>
              </w:rPr>
            </w:pPr>
            <w:r w:rsidRPr="00E37C4B">
              <w:rPr>
                <w:bCs/>
                <w:szCs w:val="22"/>
                <w:lang w:val="en-US"/>
              </w:rPr>
              <w:t xml:space="preserve">Separate </w:t>
            </w:r>
          </w:p>
          <w:p w:rsidR="00FB3C6A" w:rsidRPr="00E37C4B" w:rsidRDefault="00FB3C6A" w:rsidP="00E37C4B">
            <w:pPr>
              <w:pStyle w:val="BodyText"/>
              <w:spacing w:after="0" w:line="200" w:lineRule="atLeast"/>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r>
      <w:tr w:rsidR="00FB3C6A" w:rsidRPr="00E37C4B" w:rsidTr="009B5DD7">
        <w:tc>
          <w:tcPr>
            <w:tcW w:w="2145" w:type="pct"/>
            <w:shd w:val="clear" w:color="auto" w:fill="auto"/>
          </w:tcPr>
          <w:p w:rsidR="00FB3C6A" w:rsidRPr="00E37C4B" w:rsidRDefault="00FB3C6A" w:rsidP="00E37C4B">
            <w:pPr>
              <w:pStyle w:val="BodyText"/>
              <w:spacing w:after="0" w:line="200" w:lineRule="atLeast"/>
              <w:ind w:left="162" w:right="20" w:hanging="162"/>
              <w:rPr>
                <w:rFonts w:ascii="Times New Roman" w:hAnsi="Times New Roman" w:cs="Times New Roman"/>
                <w:b/>
                <w:bCs/>
                <w:sz w:val="22"/>
                <w:cs/>
              </w:rPr>
            </w:pPr>
          </w:p>
        </w:tc>
        <w:tc>
          <w:tcPr>
            <w:tcW w:w="658" w:type="pct"/>
            <w:gridSpan w:val="2"/>
            <w:shd w:val="clear" w:color="auto" w:fill="auto"/>
          </w:tcPr>
          <w:p w:rsidR="00FB3C6A" w:rsidRPr="00E37C4B" w:rsidRDefault="00FB3C6A" w:rsidP="00E37C4B">
            <w:pPr>
              <w:autoSpaceDE w:val="0"/>
              <w:autoSpaceDN w:val="0"/>
              <w:adjustRightInd w:val="0"/>
              <w:spacing w:line="200" w:lineRule="atLeast"/>
              <w:ind w:left="-99" w:right="-377" w:hanging="215"/>
              <w:jc w:val="center"/>
              <w:rPr>
                <w:rFonts w:ascii="Times New Roman" w:hAnsi="Times New Roman" w:cs="Times New Roman"/>
                <w:sz w:val="22"/>
                <w:szCs w:val="22"/>
              </w:rPr>
            </w:pPr>
            <w:r w:rsidRPr="00E37C4B">
              <w:rPr>
                <w:rFonts w:ascii="Times New Roman" w:hAnsi="Times New Roman" w:cs="Times New Roman"/>
                <w:sz w:val="22"/>
                <w:szCs w:val="22"/>
                <w:lang w:bidi="ar-SA"/>
              </w:rPr>
              <w:t>2018</w:t>
            </w:r>
          </w:p>
        </w:tc>
        <w:tc>
          <w:tcPr>
            <w:tcW w:w="140" w:type="pct"/>
            <w:gridSpan w:val="2"/>
            <w:shd w:val="clear" w:color="auto" w:fill="auto"/>
          </w:tcPr>
          <w:p w:rsidR="00FB3C6A" w:rsidRPr="00E37C4B" w:rsidRDefault="00FB3C6A"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574" w:type="pct"/>
            <w:shd w:val="clear" w:color="auto" w:fill="auto"/>
          </w:tcPr>
          <w:p w:rsidR="00FB3C6A" w:rsidRPr="00E37C4B" w:rsidRDefault="00FB3C6A"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c>
          <w:tcPr>
            <w:tcW w:w="146" w:type="pct"/>
            <w:gridSpan w:val="2"/>
            <w:shd w:val="clear" w:color="auto" w:fill="auto"/>
          </w:tcPr>
          <w:p w:rsidR="00FB3C6A" w:rsidRPr="00E37C4B" w:rsidRDefault="00FB3C6A"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18" w:type="pct"/>
            <w:shd w:val="clear" w:color="auto" w:fill="auto"/>
          </w:tcPr>
          <w:p w:rsidR="00FB3C6A" w:rsidRPr="00E37C4B" w:rsidRDefault="00FB3C6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sidRPr="00E37C4B">
              <w:rPr>
                <w:rFonts w:ascii="Times New Roman" w:hAnsi="Times New Roman" w:cs="Times New Roman"/>
                <w:sz w:val="22"/>
                <w:szCs w:val="22"/>
              </w:rPr>
              <w:t>2018</w:t>
            </w:r>
          </w:p>
        </w:tc>
        <w:tc>
          <w:tcPr>
            <w:tcW w:w="143" w:type="pct"/>
            <w:gridSpan w:val="2"/>
            <w:shd w:val="clear" w:color="auto" w:fill="auto"/>
          </w:tcPr>
          <w:p w:rsidR="00FB3C6A" w:rsidRPr="00E37C4B" w:rsidRDefault="00FB3C6A"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573" w:type="pct"/>
            <w:gridSpan w:val="2"/>
            <w:shd w:val="clear" w:color="auto" w:fill="auto"/>
          </w:tcPr>
          <w:p w:rsidR="00FB3C6A" w:rsidRPr="00E37C4B" w:rsidRDefault="00FB3C6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r>
      <w:tr w:rsidR="00897987" w:rsidRPr="00E37C4B" w:rsidTr="009B5DD7">
        <w:tc>
          <w:tcPr>
            <w:tcW w:w="2145" w:type="pct"/>
            <w:shd w:val="clear" w:color="auto" w:fill="auto"/>
          </w:tcPr>
          <w:p w:rsidR="00897987" w:rsidRPr="00E37C4B" w:rsidRDefault="00897987" w:rsidP="00E37C4B">
            <w:pPr>
              <w:pStyle w:val="BodyText"/>
              <w:spacing w:after="0" w:line="200" w:lineRule="atLeast"/>
              <w:ind w:left="162" w:right="20" w:hanging="162"/>
              <w:rPr>
                <w:rFonts w:ascii="Times New Roman" w:hAnsi="Times New Roman" w:cs="Times New Roman"/>
                <w:b/>
                <w:bCs/>
                <w:sz w:val="22"/>
                <w:cs/>
              </w:rPr>
            </w:pPr>
          </w:p>
        </w:tc>
        <w:tc>
          <w:tcPr>
            <w:tcW w:w="658" w:type="pct"/>
            <w:gridSpan w:val="2"/>
            <w:shd w:val="clear" w:color="auto" w:fill="auto"/>
          </w:tcPr>
          <w:p w:rsidR="00897987" w:rsidRPr="00E37C4B" w:rsidRDefault="00897987" w:rsidP="00E37C4B">
            <w:pPr>
              <w:autoSpaceDE w:val="0"/>
              <w:autoSpaceDN w:val="0"/>
              <w:adjustRightInd w:val="0"/>
              <w:spacing w:line="200" w:lineRule="atLeast"/>
              <w:ind w:left="-99" w:right="-377" w:hanging="215"/>
              <w:jc w:val="center"/>
              <w:rPr>
                <w:rFonts w:ascii="Times New Roman" w:hAnsi="Times New Roman" w:cs="Times New Roman"/>
                <w:sz w:val="22"/>
                <w:szCs w:val="22"/>
                <w:lang w:bidi="ar-SA"/>
              </w:rPr>
            </w:pPr>
          </w:p>
        </w:tc>
        <w:tc>
          <w:tcPr>
            <w:tcW w:w="140" w:type="pct"/>
            <w:gridSpan w:val="2"/>
            <w:shd w:val="clear" w:color="auto" w:fill="auto"/>
          </w:tcPr>
          <w:p w:rsidR="00897987" w:rsidRPr="00E37C4B" w:rsidRDefault="00897987"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574" w:type="pct"/>
            <w:shd w:val="clear" w:color="auto" w:fill="auto"/>
          </w:tcPr>
          <w:p w:rsidR="00897987" w:rsidRPr="00E37C4B" w:rsidRDefault="00A17E8B"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(R</w:t>
            </w:r>
            <w:r w:rsidR="00897987" w:rsidRPr="00E37C4B">
              <w:rPr>
                <w:rFonts w:ascii="Times New Roman" w:hAnsi="Times New Roman" w:cs="Times New Roman"/>
                <w:sz w:val="22"/>
                <w:szCs w:val="22"/>
                <w:lang w:bidi="ar-SA"/>
              </w:rPr>
              <w:t>estate</w:t>
            </w:r>
            <w:r w:rsidR="00354AAF" w:rsidRPr="00E37C4B">
              <w:rPr>
                <w:rFonts w:ascii="Times New Roman" w:hAnsi="Times New Roman" w:cs="Times New Roman"/>
                <w:sz w:val="22"/>
                <w:szCs w:val="22"/>
                <w:lang w:bidi="ar-SA"/>
              </w:rPr>
              <w:t>d</w:t>
            </w:r>
            <w:r w:rsidR="00897987" w:rsidRPr="00E37C4B">
              <w:rPr>
                <w:rFonts w:ascii="Times New Roman" w:hAnsi="Times New Roman" w:cs="Times New Roman"/>
                <w:sz w:val="22"/>
                <w:szCs w:val="22"/>
                <w:lang w:bidi="ar-SA"/>
              </w:rPr>
              <w:t>)</w:t>
            </w:r>
          </w:p>
        </w:tc>
        <w:tc>
          <w:tcPr>
            <w:tcW w:w="146" w:type="pct"/>
            <w:gridSpan w:val="2"/>
            <w:shd w:val="clear" w:color="auto" w:fill="auto"/>
          </w:tcPr>
          <w:p w:rsidR="00897987" w:rsidRPr="00E37C4B" w:rsidRDefault="00897987"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18" w:type="pct"/>
            <w:shd w:val="clear" w:color="auto" w:fill="auto"/>
          </w:tcPr>
          <w:p w:rsidR="00897987" w:rsidRPr="00E37C4B" w:rsidRDefault="0089798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rPr>
            </w:pPr>
          </w:p>
        </w:tc>
        <w:tc>
          <w:tcPr>
            <w:tcW w:w="143" w:type="pct"/>
            <w:gridSpan w:val="2"/>
            <w:shd w:val="clear" w:color="auto" w:fill="auto"/>
          </w:tcPr>
          <w:p w:rsidR="00897987" w:rsidRPr="00E37C4B" w:rsidRDefault="00897987"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573" w:type="pct"/>
            <w:gridSpan w:val="2"/>
            <w:shd w:val="clear" w:color="auto" w:fill="auto"/>
          </w:tcPr>
          <w:p w:rsidR="00897987" w:rsidRPr="00E37C4B" w:rsidRDefault="00A17E8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(R</w:t>
            </w:r>
            <w:r w:rsidR="00897987" w:rsidRPr="00E37C4B">
              <w:rPr>
                <w:rFonts w:ascii="Times New Roman" w:hAnsi="Times New Roman" w:cs="Times New Roman"/>
                <w:sz w:val="22"/>
                <w:szCs w:val="22"/>
                <w:lang w:bidi="ar-SA"/>
              </w:rPr>
              <w:t>estate</w:t>
            </w:r>
            <w:r w:rsidR="00354AAF" w:rsidRPr="00E37C4B">
              <w:rPr>
                <w:rFonts w:ascii="Times New Roman" w:hAnsi="Times New Roman" w:cs="Times New Roman"/>
                <w:sz w:val="22"/>
                <w:szCs w:val="22"/>
                <w:lang w:bidi="ar-SA"/>
              </w:rPr>
              <w:t>d</w:t>
            </w:r>
            <w:r w:rsidR="00897987" w:rsidRPr="00E37C4B">
              <w:rPr>
                <w:rFonts w:ascii="Times New Roman" w:hAnsi="Times New Roman" w:cs="Times New Roman"/>
                <w:sz w:val="22"/>
                <w:szCs w:val="22"/>
                <w:lang w:bidi="ar-SA"/>
              </w:rPr>
              <w:t>)</w:t>
            </w:r>
          </w:p>
        </w:tc>
      </w:tr>
      <w:tr w:rsidR="00FB3C6A" w:rsidRPr="00E37C4B" w:rsidTr="009B5DD7">
        <w:tc>
          <w:tcPr>
            <w:tcW w:w="2145" w:type="pct"/>
          </w:tcPr>
          <w:p w:rsidR="00FB3C6A" w:rsidRPr="00E37C4B" w:rsidRDefault="00FB3C6A" w:rsidP="00E37C4B">
            <w:pPr>
              <w:pStyle w:val="BodyText"/>
              <w:spacing w:after="0" w:line="200" w:lineRule="atLeast"/>
              <w:ind w:left="162" w:right="20" w:hanging="162"/>
              <w:rPr>
                <w:rFonts w:ascii="Times New Roman" w:hAnsi="Times New Roman" w:cs="Times New Roman"/>
                <w:b/>
                <w:bCs/>
                <w:sz w:val="22"/>
              </w:rPr>
            </w:pPr>
          </w:p>
        </w:tc>
        <w:tc>
          <w:tcPr>
            <w:tcW w:w="2851" w:type="pct"/>
            <w:gridSpan w:val="12"/>
          </w:tcPr>
          <w:p w:rsidR="00FB3C6A" w:rsidRPr="00E37C4B" w:rsidRDefault="00FB3C6A" w:rsidP="00E37C4B">
            <w:pPr>
              <w:pStyle w:val="BodyText"/>
              <w:spacing w:after="0" w:line="200" w:lineRule="atLeast"/>
              <w:ind w:left="-108" w:right="20"/>
              <w:jc w:val="center"/>
              <w:rPr>
                <w:rFonts w:ascii="Times New Roman" w:hAnsi="Times New Roman" w:cs="Times New Roman"/>
                <w:sz w:val="22"/>
              </w:rPr>
            </w:pPr>
            <w:r w:rsidRPr="00E37C4B">
              <w:rPr>
                <w:rFonts w:ascii="Times New Roman" w:hAnsi="Times New Roman" w:cs="Times New Roman"/>
                <w:i/>
                <w:iCs/>
                <w:sz w:val="22"/>
              </w:rPr>
              <w:t>(in thousand Baht)</w:t>
            </w:r>
          </w:p>
        </w:tc>
      </w:tr>
      <w:tr w:rsidR="00FB3C6A" w:rsidRPr="00E37C4B" w:rsidTr="009B5DD7">
        <w:tc>
          <w:tcPr>
            <w:tcW w:w="2145" w:type="pct"/>
          </w:tcPr>
          <w:p w:rsidR="00FB3C6A" w:rsidRPr="00E37C4B" w:rsidRDefault="00FB3C6A" w:rsidP="00E37C4B">
            <w:pPr>
              <w:spacing w:line="200" w:lineRule="atLeast"/>
              <w:ind w:left="162" w:hanging="162"/>
              <w:rPr>
                <w:rFonts w:ascii="Times New Roman" w:hAnsi="Times New Roman" w:cs="Times New Roman"/>
                <w:b/>
                <w:bCs/>
                <w:sz w:val="22"/>
                <w:szCs w:val="22"/>
              </w:rPr>
            </w:pPr>
          </w:p>
        </w:tc>
        <w:tc>
          <w:tcPr>
            <w:tcW w:w="658" w:type="pct"/>
            <w:gridSpan w:val="2"/>
          </w:tcPr>
          <w:p w:rsidR="00FB3C6A" w:rsidRPr="00E37C4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110"/>
              <w:jc w:val="both"/>
              <w:rPr>
                <w:rFonts w:ascii="Times New Roman" w:hAnsi="Times New Roman" w:cs="Times New Roman"/>
                <w:sz w:val="22"/>
              </w:rPr>
            </w:pPr>
          </w:p>
        </w:tc>
        <w:tc>
          <w:tcPr>
            <w:tcW w:w="140" w:type="pct"/>
            <w:gridSpan w:val="2"/>
          </w:tcPr>
          <w:p w:rsidR="00FB3C6A" w:rsidRPr="00E37C4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110"/>
              <w:jc w:val="both"/>
              <w:rPr>
                <w:rFonts w:ascii="Times New Roman" w:hAnsi="Times New Roman" w:cs="Times New Roman"/>
                <w:sz w:val="22"/>
              </w:rPr>
            </w:pPr>
          </w:p>
        </w:tc>
        <w:tc>
          <w:tcPr>
            <w:tcW w:w="574" w:type="pct"/>
          </w:tcPr>
          <w:p w:rsidR="00FB3C6A" w:rsidRPr="00E37C4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110"/>
              <w:jc w:val="both"/>
              <w:rPr>
                <w:rFonts w:ascii="Times New Roman" w:hAnsi="Times New Roman" w:cs="Times New Roman"/>
                <w:sz w:val="22"/>
              </w:rPr>
            </w:pPr>
          </w:p>
        </w:tc>
        <w:tc>
          <w:tcPr>
            <w:tcW w:w="146" w:type="pct"/>
            <w:gridSpan w:val="2"/>
          </w:tcPr>
          <w:p w:rsidR="00FB3C6A" w:rsidRPr="00E37C4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110"/>
              <w:jc w:val="both"/>
              <w:rPr>
                <w:rFonts w:ascii="Times New Roman" w:hAnsi="Times New Roman" w:cs="Times New Roman"/>
                <w:sz w:val="22"/>
              </w:rPr>
            </w:pPr>
          </w:p>
        </w:tc>
        <w:tc>
          <w:tcPr>
            <w:tcW w:w="618" w:type="pct"/>
          </w:tcPr>
          <w:p w:rsidR="00FB3C6A" w:rsidRPr="00E37C4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110"/>
              <w:jc w:val="both"/>
              <w:rPr>
                <w:rFonts w:ascii="Times New Roman" w:hAnsi="Times New Roman" w:cs="Times New Roman"/>
                <w:sz w:val="22"/>
              </w:rPr>
            </w:pPr>
          </w:p>
        </w:tc>
        <w:tc>
          <w:tcPr>
            <w:tcW w:w="143" w:type="pct"/>
            <w:gridSpan w:val="2"/>
          </w:tcPr>
          <w:p w:rsidR="00FB3C6A" w:rsidRPr="00E37C4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110"/>
              <w:jc w:val="both"/>
              <w:rPr>
                <w:rFonts w:ascii="Times New Roman" w:hAnsi="Times New Roman" w:cs="Times New Roman"/>
                <w:sz w:val="22"/>
              </w:rPr>
            </w:pPr>
          </w:p>
        </w:tc>
        <w:tc>
          <w:tcPr>
            <w:tcW w:w="573" w:type="pct"/>
            <w:gridSpan w:val="2"/>
          </w:tcPr>
          <w:p w:rsidR="00FB3C6A" w:rsidRPr="00E37C4B" w:rsidRDefault="00FB3C6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110"/>
              <w:jc w:val="both"/>
              <w:rPr>
                <w:rFonts w:ascii="Times New Roman" w:hAnsi="Times New Roman" w:cs="Times New Roman"/>
                <w:sz w:val="22"/>
              </w:rPr>
            </w:pPr>
          </w:p>
        </w:tc>
      </w:tr>
      <w:tr w:rsidR="00004FC0" w:rsidRPr="00E37C4B" w:rsidTr="009B5DD7">
        <w:trPr>
          <w:trHeight w:val="70"/>
        </w:trPr>
        <w:tc>
          <w:tcPr>
            <w:tcW w:w="2145" w:type="pct"/>
          </w:tcPr>
          <w:p w:rsidR="00004FC0" w:rsidRPr="00E37C4B" w:rsidRDefault="00004FC0" w:rsidP="00E37C4B">
            <w:pPr>
              <w:spacing w:line="200" w:lineRule="atLeast"/>
              <w:ind w:left="162" w:hanging="162"/>
              <w:rPr>
                <w:rFonts w:ascii="Times New Roman" w:hAnsi="Times New Roman" w:cs="Times New Roman"/>
                <w:b/>
                <w:bCs/>
                <w:i/>
                <w:iCs/>
                <w:sz w:val="22"/>
                <w:szCs w:val="22"/>
                <w:cs/>
              </w:rPr>
            </w:pPr>
            <w:r w:rsidRPr="00E37C4B">
              <w:rPr>
                <w:rFonts w:ascii="Times New Roman" w:hAnsi="Times New Roman" w:cs="Times New Roman"/>
                <w:sz w:val="22"/>
                <w:szCs w:val="22"/>
              </w:rPr>
              <w:t>Subsidiaries</w:t>
            </w:r>
          </w:p>
        </w:tc>
        <w:tc>
          <w:tcPr>
            <w:tcW w:w="658" w:type="pct"/>
            <w:gridSpan w:val="2"/>
            <w:shd w:val="clear" w:color="auto" w:fill="auto"/>
          </w:tcPr>
          <w:p w:rsidR="00004FC0" w:rsidRPr="00E37C4B" w:rsidRDefault="00004FC0" w:rsidP="0034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spacing w:line="200" w:lineRule="atLeast"/>
              <w:ind w:left="-108" w:right="-200"/>
              <w:rPr>
                <w:rFonts w:ascii="Times New Roman" w:hAnsi="Times New Roman" w:cs="Times New Roman"/>
                <w:sz w:val="22"/>
                <w:szCs w:val="22"/>
                <w:cs/>
              </w:rPr>
            </w:pPr>
            <w:r w:rsidRPr="00E37C4B">
              <w:rPr>
                <w:rFonts w:ascii="Times New Roman" w:hAnsi="Times New Roman" w:cs="Times New Roman"/>
                <w:sz w:val="22"/>
                <w:szCs w:val="22"/>
                <w:lang w:bidi="ar-SA"/>
              </w:rPr>
              <w:t>-</w:t>
            </w:r>
          </w:p>
        </w:tc>
        <w:tc>
          <w:tcPr>
            <w:tcW w:w="140" w:type="pct"/>
            <w:gridSpan w:val="2"/>
          </w:tcPr>
          <w:p w:rsidR="00004FC0" w:rsidRPr="00E37C4B" w:rsidRDefault="00004FC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p>
        </w:tc>
        <w:tc>
          <w:tcPr>
            <w:tcW w:w="574" w:type="pct"/>
          </w:tcPr>
          <w:p w:rsidR="00004FC0" w:rsidRPr="00E37C4B" w:rsidRDefault="00004FC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rPr>
              <w:t>-</w:t>
            </w:r>
          </w:p>
        </w:tc>
        <w:tc>
          <w:tcPr>
            <w:tcW w:w="146" w:type="pct"/>
            <w:gridSpan w:val="2"/>
            <w:vAlign w:val="center"/>
          </w:tcPr>
          <w:p w:rsidR="00004FC0" w:rsidRPr="00E37C4B" w:rsidRDefault="00004FC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b/>
                <w:bCs/>
                <w:sz w:val="22"/>
                <w:szCs w:val="22"/>
              </w:rPr>
            </w:pPr>
          </w:p>
        </w:tc>
        <w:tc>
          <w:tcPr>
            <w:tcW w:w="618" w:type="pct"/>
            <w:shd w:val="clear" w:color="auto" w:fill="auto"/>
          </w:tcPr>
          <w:p w:rsidR="00004FC0" w:rsidRPr="00E37C4B" w:rsidRDefault="00004FC0" w:rsidP="003467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cs="Times New Roman"/>
                <w:sz w:val="22"/>
              </w:rPr>
            </w:pPr>
            <w:r w:rsidRPr="00E37C4B">
              <w:rPr>
                <w:rFonts w:ascii="Times New Roman" w:hAnsi="Times New Roman" w:cs="Times New Roman"/>
                <w:sz w:val="22"/>
              </w:rPr>
              <w:t>345,401</w:t>
            </w:r>
          </w:p>
        </w:tc>
        <w:tc>
          <w:tcPr>
            <w:tcW w:w="143" w:type="pct"/>
            <w:gridSpan w:val="2"/>
            <w:vAlign w:val="center"/>
          </w:tcPr>
          <w:p w:rsidR="00004FC0" w:rsidRPr="00E37C4B" w:rsidRDefault="00004FC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00" w:lineRule="atLeast"/>
              <w:ind w:left="-86" w:right="-108"/>
              <w:rPr>
                <w:rFonts w:ascii="Times New Roman" w:hAnsi="Times New Roman" w:cs="Times New Roman"/>
                <w:sz w:val="22"/>
                <w:szCs w:val="22"/>
              </w:rPr>
            </w:pPr>
          </w:p>
        </w:tc>
        <w:tc>
          <w:tcPr>
            <w:tcW w:w="573" w:type="pct"/>
            <w:gridSpan w:val="2"/>
          </w:tcPr>
          <w:p w:rsidR="00004FC0" w:rsidRPr="00E37C4B" w:rsidRDefault="00004FC0" w:rsidP="003467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00" w:lineRule="atLeast"/>
              <w:ind w:left="-86" w:right="-108"/>
              <w:rPr>
                <w:rFonts w:ascii="Times New Roman" w:hAnsi="Times New Roman" w:cs="Times New Roman"/>
                <w:sz w:val="22"/>
              </w:rPr>
            </w:pPr>
            <w:r w:rsidRPr="00E37C4B">
              <w:rPr>
                <w:rFonts w:ascii="Times New Roman" w:hAnsi="Times New Roman" w:cs="Times New Roman"/>
                <w:sz w:val="22"/>
              </w:rPr>
              <w:t>375,337</w:t>
            </w:r>
          </w:p>
        </w:tc>
      </w:tr>
      <w:tr w:rsidR="00004FC0" w:rsidRPr="00E37C4B" w:rsidTr="009B5DD7">
        <w:trPr>
          <w:trHeight w:val="70"/>
        </w:trPr>
        <w:tc>
          <w:tcPr>
            <w:tcW w:w="2145" w:type="pct"/>
          </w:tcPr>
          <w:p w:rsidR="00004FC0" w:rsidRPr="00E37C4B" w:rsidRDefault="00004FC0" w:rsidP="00E37C4B">
            <w:pPr>
              <w:spacing w:line="200" w:lineRule="atLeast"/>
              <w:ind w:left="162" w:hanging="162"/>
              <w:rPr>
                <w:rFonts w:ascii="Times New Roman" w:hAnsi="Times New Roman" w:cs="Times New Roman"/>
                <w:sz w:val="22"/>
                <w:szCs w:val="22"/>
                <w:cs/>
              </w:rPr>
            </w:pPr>
            <w:r w:rsidRPr="00E37C4B">
              <w:rPr>
                <w:rFonts w:ascii="Times New Roman" w:hAnsi="Times New Roman" w:cs="Times New Roman"/>
                <w:sz w:val="22"/>
                <w:szCs w:val="22"/>
              </w:rPr>
              <w:t>Other related parties</w:t>
            </w:r>
          </w:p>
        </w:tc>
        <w:tc>
          <w:tcPr>
            <w:tcW w:w="658" w:type="pct"/>
            <w:gridSpan w:val="2"/>
            <w:tcBorders>
              <w:bottom w:val="single" w:sz="4" w:space="0" w:color="auto"/>
            </w:tcBorders>
            <w:shd w:val="clear" w:color="auto" w:fill="auto"/>
          </w:tcPr>
          <w:p w:rsidR="00004FC0" w:rsidRPr="00E37C4B" w:rsidRDefault="00004FC0" w:rsidP="003467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cs="Times New Roman"/>
                <w:sz w:val="22"/>
              </w:rPr>
            </w:pPr>
            <w:r w:rsidRPr="00E37C4B">
              <w:rPr>
                <w:rFonts w:ascii="Times New Roman" w:hAnsi="Times New Roman" w:cs="Times New Roman"/>
                <w:sz w:val="22"/>
              </w:rPr>
              <w:t>31,987</w:t>
            </w:r>
          </w:p>
        </w:tc>
        <w:tc>
          <w:tcPr>
            <w:tcW w:w="140" w:type="pct"/>
            <w:gridSpan w:val="2"/>
            <w:vAlign w:val="center"/>
          </w:tcPr>
          <w:p w:rsidR="00004FC0" w:rsidRPr="00E37C4B" w:rsidRDefault="00004FC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sz w:val="22"/>
                <w:szCs w:val="22"/>
              </w:rPr>
            </w:pPr>
            <w:r w:rsidRPr="00E37C4B">
              <w:rPr>
                <w:rFonts w:ascii="Times New Roman" w:hAnsi="Times New Roman" w:cs="Times New Roman"/>
                <w:sz w:val="22"/>
                <w:szCs w:val="22"/>
              </w:rPr>
              <w:t> </w:t>
            </w:r>
          </w:p>
        </w:tc>
        <w:tc>
          <w:tcPr>
            <w:tcW w:w="574" w:type="pct"/>
            <w:tcBorders>
              <w:bottom w:val="single" w:sz="4" w:space="0" w:color="auto"/>
            </w:tcBorders>
          </w:tcPr>
          <w:p w:rsidR="00004FC0" w:rsidRPr="00E37C4B" w:rsidRDefault="00004FC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s="Times New Roman"/>
                <w:sz w:val="22"/>
                <w:cs/>
              </w:rPr>
            </w:pPr>
            <w:r w:rsidRPr="00E37C4B">
              <w:rPr>
                <w:rFonts w:ascii="Times New Roman" w:hAnsi="Times New Roman" w:cs="Times New Roman"/>
                <w:sz w:val="22"/>
              </w:rPr>
              <w:t>54,541</w:t>
            </w:r>
          </w:p>
        </w:tc>
        <w:tc>
          <w:tcPr>
            <w:tcW w:w="146" w:type="pct"/>
            <w:gridSpan w:val="2"/>
            <w:vAlign w:val="center"/>
          </w:tcPr>
          <w:p w:rsidR="00004FC0" w:rsidRPr="00E37C4B" w:rsidRDefault="00004FC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sz w:val="22"/>
                <w:szCs w:val="22"/>
              </w:rPr>
            </w:pPr>
            <w:r w:rsidRPr="00E37C4B">
              <w:rPr>
                <w:rFonts w:ascii="Times New Roman" w:hAnsi="Times New Roman" w:cs="Times New Roman"/>
                <w:sz w:val="22"/>
                <w:szCs w:val="22"/>
              </w:rPr>
              <w:t> </w:t>
            </w:r>
          </w:p>
        </w:tc>
        <w:tc>
          <w:tcPr>
            <w:tcW w:w="618" w:type="pct"/>
            <w:tcBorders>
              <w:bottom w:val="single" w:sz="4" w:space="0" w:color="auto"/>
            </w:tcBorders>
            <w:shd w:val="clear" w:color="auto" w:fill="auto"/>
          </w:tcPr>
          <w:p w:rsidR="00004FC0" w:rsidRPr="00E37C4B" w:rsidRDefault="00004FC0" w:rsidP="003467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cs="Times New Roman"/>
                <w:sz w:val="22"/>
              </w:rPr>
            </w:pPr>
            <w:r w:rsidRPr="00E37C4B">
              <w:rPr>
                <w:rFonts w:ascii="Times New Roman" w:hAnsi="Times New Roman" w:cs="Times New Roman"/>
                <w:sz w:val="22"/>
              </w:rPr>
              <w:t>22,183</w:t>
            </w:r>
          </w:p>
        </w:tc>
        <w:tc>
          <w:tcPr>
            <w:tcW w:w="143" w:type="pct"/>
            <w:gridSpan w:val="2"/>
            <w:vAlign w:val="center"/>
          </w:tcPr>
          <w:p w:rsidR="00004FC0" w:rsidRPr="00E37C4B" w:rsidRDefault="00004FC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sz w:val="22"/>
                <w:szCs w:val="22"/>
              </w:rPr>
            </w:pPr>
            <w:r w:rsidRPr="00E37C4B">
              <w:rPr>
                <w:rFonts w:ascii="Times New Roman" w:hAnsi="Times New Roman" w:cs="Times New Roman"/>
                <w:sz w:val="22"/>
                <w:szCs w:val="22"/>
              </w:rPr>
              <w:t> </w:t>
            </w:r>
          </w:p>
        </w:tc>
        <w:tc>
          <w:tcPr>
            <w:tcW w:w="573" w:type="pct"/>
            <w:gridSpan w:val="2"/>
            <w:tcBorders>
              <w:bottom w:val="single" w:sz="4" w:space="0" w:color="auto"/>
            </w:tcBorders>
          </w:tcPr>
          <w:p w:rsidR="00004FC0" w:rsidRPr="00E37C4B" w:rsidRDefault="00004FC0" w:rsidP="003467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00" w:lineRule="atLeast"/>
              <w:ind w:left="-86" w:right="-108"/>
              <w:rPr>
                <w:rFonts w:ascii="Times New Roman" w:hAnsi="Times New Roman" w:cs="Times New Roman"/>
                <w:sz w:val="22"/>
                <w:cs/>
              </w:rPr>
            </w:pPr>
            <w:r w:rsidRPr="00E37C4B">
              <w:rPr>
                <w:rFonts w:ascii="Times New Roman" w:hAnsi="Times New Roman" w:cs="Times New Roman"/>
                <w:sz w:val="22"/>
              </w:rPr>
              <w:t>45,109</w:t>
            </w:r>
          </w:p>
        </w:tc>
      </w:tr>
      <w:tr w:rsidR="00004FC0" w:rsidRPr="00E37C4B" w:rsidTr="009B5DD7">
        <w:tc>
          <w:tcPr>
            <w:tcW w:w="2145" w:type="pct"/>
          </w:tcPr>
          <w:p w:rsidR="00004FC0" w:rsidRPr="00E37C4B" w:rsidRDefault="00004FC0" w:rsidP="00E37C4B">
            <w:pPr>
              <w:spacing w:line="200" w:lineRule="atLeast"/>
              <w:ind w:left="162" w:right="20" w:hanging="162"/>
              <w:rPr>
                <w:rFonts w:ascii="Times New Roman" w:hAnsi="Times New Roman" w:cs="Times New Roman"/>
                <w:b/>
                <w:bCs/>
                <w:sz w:val="22"/>
                <w:szCs w:val="22"/>
                <w:cs/>
              </w:rPr>
            </w:pPr>
            <w:r w:rsidRPr="00E37C4B">
              <w:rPr>
                <w:rFonts w:ascii="Times New Roman" w:hAnsi="Times New Roman" w:cs="Times New Roman"/>
                <w:b/>
                <w:bCs/>
                <w:sz w:val="22"/>
                <w:szCs w:val="22"/>
              </w:rPr>
              <w:t>Total</w:t>
            </w:r>
          </w:p>
        </w:tc>
        <w:tc>
          <w:tcPr>
            <w:tcW w:w="658" w:type="pct"/>
            <w:gridSpan w:val="2"/>
            <w:tcBorders>
              <w:top w:val="single" w:sz="4" w:space="0" w:color="auto"/>
              <w:bottom w:val="double" w:sz="4" w:space="0" w:color="auto"/>
            </w:tcBorders>
            <w:shd w:val="clear" w:color="auto" w:fill="auto"/>
          </w:tcPr>
          <w:p w:rsidR="00004FC0" w:rsidRPr="00E37C4B" w:rsidRDefault="00004FC0" w:rsidP="003467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cs="Times New Roman"/>
                <w:b/>
                <w:bCs/>
                <w:sz w:val="22"/>
              </w:rPr>
            </w:pPr>
            <w:r w:rsidRPr="00E37C4B">
              <w:rPr>
                <w:rFonts w:ascii="Times New Roman" w:hAnsi="Times New Roman" w:cs="Times New Roman"/>
                <w:b/>
                <w:bCs/>
                <w:sz w:val="22"/>
              </w:rPr>
              <w:t>31,987</w:t>
            </w:r>
          </w:p>
        </w:tc>
        <w:tc>
          <w:tcPr>
            <w:tcW w:w="140" w:type="pct"/>
            <w:gridSpan w:val="2"/>
            <w:vAlign w:val="center"/>
          </w:tcPr>
          <w:p w:rsidR="00004FC0" w:rsidRPr="00E37C4B" w:rsidRDefault="00004FC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b/>
                <w:bCs/>
                <w:sz w:val="22"/>
                <w:szCs w:val="22"/>
              </w:rPr>
            </w:pPr>
          </w:p>
        </w:tc>
        <w:tc>
          <w:tcPr>
            <w:tcW w:w="574" w:type="pct"/>
            <w:tcBorders>
              <w:top w:val="single" w:sz="4" w:space="0" w:color="auto"/>
              <w:bottom w:val="double" w:sz="4" w:space="0" w:color="auto"/>
            </w:tcBorders>
          </w:tcPr>
          <w:p w:rsidR="00004FC0" w:rsidRPr="00E37C4B" w:rsidRDefault="00004FC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s="Times New Roman"/>
                <w:b/>
                <w:bCs/>
                <w:sz w:val="22"/>
              </w:rPr>
            </w:pPr>
            <w:r w:rsidRPr="00E37C4B">
              <w:rPr>
                <w:rFonts w:ascii="Times New Roman" w:hAnsi="Times New Roman" w:cs="Times New Roman"/>
                <w:b/>
                <w:bCs/>
                <w:sz w:val="22"/>
              </w:rPr>
              <w:t>54,541</w:t>
            </w:r>
          </w:p>
        </w:tc>
        <w:tc>
          <w:tcPr>
            <w:tcW w:w="146" w:type="pct"/>
            <w:gridSpan w:val="2"/>
            <w:vAlign w:val="center"/>
          </w:tcPr>
          <w:p w:rsidR="00004FC0" w:rsidRPr="00E37C4B" w:rsidRDefault="00004FC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b/>
                <w:bCs/>
                <w:sz w:val="22"/>
                <w:szCs w:val="22"/>
              </w:rPr>
            </w:pPr>
          </w:p>
        </w:tc>
        <w:tc>
          <w:tcPr>
            <w:tcW w:w="618" w:type="pct"/>
            <w:tcBorders>
              <w:top w:val="single" w:sz="4" w:space="0" w:color="auto"/>
              <w:bottom w:val="double" w:sz="4" w:space="0" w:color="auto"/>
            </w:tcBorders>
            <w:shd w:val="clear" w:color="auto" w:fill="auto"/>
          </w:tcPr>
          <w:p w:rsidR="00004FC0" w:rsidRPr="00346764" w:rsidRDefault="00004FC0" w:rsidP="003467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cs="Times New Roman"/>
                <w:b/>
                <w:bCs/>
                <w:sz w:val="22"/>
              </w:rPr>
            </w:pPr>
            <w:r w:rsidRPr="00346764">
              <w:rPr>
                <w:rFonts w:ascii="Times New Roman" w:hAnsi="Times New Roman" w:cs="Times New Roman"/>
                <w:b/>
                <w:bCs/>
                <w:sz w:val="22"/>
              </w:rPr>
              <w:t>367,584</w:t>
            </w:r>
          </w:p>
        </w:tc>
        <w:tc>
          <w:tcPr>
            <w:tcW w:w="143" w:type="pct"/>
            <w:gridSpan w:val="2"/>
            <w:vAlign w:val="center"/>
          </w:tcPr>
          <w:p w:rsidR="00004FC0" w:rsidRPr="00E37C4B" w:rsidRDefault="00004FC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b/>
                <w:bCs/>
                <w:sz w:val="22"/>
                <w:szCs w:val="22"/>
              </w:rPr>
            </w:pPr>
          </w:p>
        </w:tc>
        <w:tc>
          <w:tcPr>
            <w:tcW w:w="573" w:type="pct"/>
            <w:gridSpan w:val="2"/>
            <w:tcBorders>
              <w:top w:val="single" w:sz="4" w:space="0" w:color="auto"/>
              <w:bottom w:val="double" w:sz="4" w:space="0" w:color="auto"/>
            </w:tcBorders>
          </w:tcPr>
          <w:p w:rsidR="00004FC0" w:rsidRPr="00346764" w:rsidRDefault="00004FC0" w:rsidP="003467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00" w:lineRule="atLeast"/>
              <w:ind w:left="-86" w:right="-108"/>
              <w:rPr>
                <w:rFonts w:ascii="Times New Roman" w:hAnsi="Times New Roman" w:cs="Times New Roman"/>
                <w:b/>
                <w:bCs/>
                <w:sz w:val="22"/>
              </w:rPr>
            </w:pPr>
            <w:r w:rsidRPr="00346764">
              <w:rPr>
                <w:rFonts w:ascii="Times New Roman" w:hAnsi="Times New Roman" w:cs="Times New Roman"/>
                <w:b/>
                <w:bCs/>
                <w:sz w:val="22"/>
              </w:rPr>
              <w:t>420,446</w:t>
            </w:r>
          </w:p>
        </w:tc>
      </w:tr>
    </w:tbl>
    <w:p w:rsidR="009E4FC4" w:rsidRDefault="009E4FC4"/>
    <w:tbl>
      <w:tblPr>
        <w:tblW w:w="9440" w:type="dxa"/>
        <w:tblInd w:w="450" w:type="dxa"/>
        <w:tblLayout w:type="fixed"/>
        <w:tblLook w:val="0000" w:firstRow="0" w:lastRow="0" w:firstColumn="0" w:lastColumn="0" w:noHBand="0" w:noVBand="0"/>
      </w:tblPr>
      <w:tblGrid>
        <w:gridCol w:w="4050"/>
        <w:gridCol w:w="1155"/>
        <w:gridCol w:w="87"/>
        <w:gridCol w:w="181"/>
        <w:gridCol w:w="83"/>
        <w:gridCol w:w="1084"/>
        <w:gridCol w:w="8"/>
        <w:gridCol w:w="270"/>
        <w:gridCol w:w="1167"/>
        <w:gridCol w:w="6"/>
        <w:gridCol w:w="264"/>
        <w:gridCol w:w="11"/>
        <w:gridCol w:w="1074"/>
      </w:tblGrid>
      <w:tr w:rsidR="00004FC0" w:rsidRPr="00E37C4B" w:rsidTr="009B5DD7">
        <w:tc>
          <w:tcPr>
            <w:tcW w:w="2145" w:type="pct"/>
            <w:shd w:val="clear" w:color="auto" w:fill="auto"/>
          </w:tcPr>
          <w:p w:rsidR="00004FC0" w:rsidRPr="00E37C4B" w:rsidRDefault="00004FC0" w:rsidP="00E37C4B">
            <w:pPr>
              <w:pStyle w:val="BodyText"/>
              <w:spacing w:after="0" w:line="200" w:lineRule="atLeast"/>
              <w:ind w:left="162" w:right="20" w:hanging="162"/>
              <w:rPr>
                <w:rFonts w:ascii="Times New Roman" w:hAnsi="Times New Roman" w:cs="Times New Roman"/>
                <w:b/>
                <w:bCs/>
                <w:sz w:val="22"/>
                <w:cs/>
              </w:rPr>
            </w:pPr>
            <w:r w:rsidRPr="00E37C4B">
              <w:rPr>
                <w:rFonts w:ascii="Times New Roman" w:hAnsi="Times New Roman" w:cs="Times New Roman"/>
                <w:sz w:val="22"/>
                <w:cs/>
              </w:rPr>
              <w:br w:type="page"/>
            </w:r>
            <w:r w:rsidRPr="00E37C4B">
              <w:rPr>
                <w:rFonts w:ascii="Times New Roman" w:hAnsi="Times New Roman" w:cs="Times New Roman"/>
                <w:b/>
                <w:bCs/>
                <w:i/>
                <w:iCs/>
                <w:sz w:val="22"/>
              </w:rPr>
              <w:t>Other payables - related parties</w:t>
            </w:r>
          </w:p>
        </w:tc>
        <w:tc>
          <w:tcPr>
            <w:tcW w:w="1371" w:type="pct"/>
            <w:gridSpan w:val="5"/>
            <w:shd w:val="clear" w:color="auto" w:fill="auto"/>
          </w:tcPr>
          <w:p w:rsidR="00004FC0" w:rsidRPr="00E37C4B" w:rsidRDefault="00004FC0" w:rsidP="00E37C4B">
            <w:pPr>
              <w:pStyle w:val="acctmergecolhdg"/>
              <w:spacing w:line="200" w:lineRule="atLeast"/>
              <w:rPr>
                <w:bCs/>
                <w:szCs w:val="22"/>
                <w:lang w:val="en-US"/>
              </w:rPr>
            </w:pPr>
            <w:r w:rsidRPr="00E37C4B">
              <w:rPr>
                <w:bCs/>
                <w:szCs w:val="22"/>
                <w:lang w:val="en-US"/>
              </w:rPr>
              <w:t>Consolidated</w:t>
            </w:r>
          </w:p>
          <w:p w:rsidR="00004FC0" w:rsidRPr="00E37C4B" w:rsidRDefault="00004FC0" w:rsidP="00E37C4B">
            <w:pPr>
              <w:pStyle w:val="BodyText"/>
              <w:spacing w:after="0" w:line="200" w:lineRule="atLeast"/>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c>
          <w:tcPr>
            <w:tcW w:w="146" w:type="pct"/>
            <w:gridSpan w:val="2"/>
            <w:shd w:val="clear" w:color="auto" w:fill="auto"/>
          </w:tcPr>
          <w:p w:rsidR="00004FC0" w:rsidRPr="00E37C4B" w:rsidRDefault="00004FC0" w:rsidP="00E37C4B">
            <w:pPr>
              <w:pStyle w:val="BodyText"/>
              <w:spacing w:after="0" w:line="200" w:lineRule="atLeast"/>
              <w:ind w:left="-108" w:right="-111"/>
              <w:jc w:val="center"/>
              <w:rPr>
                <w:rFonts w:ascii="Times New Roman" w:hAnsi="Times New Roman" w:cs="Times New Roman"/>
                <w:sz w:val="22"/>
              </w:rPr>
            </w:pPr>
          </w:p>
        </w:tc>
        <w:tc>
          <w:tcPr>
            <w:tcW w:w="1333" w:type="pct"/>
            <w:gridSpan w:val="5"/>
            <w:shd w:val="clear" w:color="auto" w:fill="auto"/>
          </w:tcPr>
          <w:p w:rsidR="00004FC0" w:rsidRPr="00E37C4B" w:rsidRDefault="00004FC0" w:rsidP="00E37C4B">
            <w:pPr>
              <w:pStyle w:val="acctmergecolhdg"/>
              <w:spacing w:line="200" w:lineRule="atLeast"/>
              <w:rPr>
                <w:bCs/>
                <w:szCs w:val="22"/>
                <w:lang w:val="en-US"/>
              </w:rPr>
            </w:pPr>
            <w:r w:rsidRPr="00E37C4B">
              <w:rPr>
                <w:bCs/>
                <w:szCs w:val="22"/>
                <w:lang w:val="en-US"/>
              </w:rPr>
              <w:t xml:space="preserve">Separate </w:t>
            </w:r>
          </w:p>
          <w:p w:rsidR="00004FC0" w:rsidRPr="00E37C4B" w:rsidRDefault="00004FC0" w:rsidP="00E37C4B">
            <w:pPr>
              <w:pStyle w:val="BodyText"/>
              <w:spacing w:after="0" w:line="200" w:lineRule="atLeast"/>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r>
      <w:tr w:rsidR="00004FC0" w:rsidRPr="00E37C4B" w:rsidTr="009B5DD7">
        <w:tc>
          <w:tcPr>
            <w:tcW w:w="2145" w:type="pct"/>
            <w:shd w:val="clear" w:color="auto" w:fill="auto"/>
          </w:tcPr>
          <w:p w:rsidR="00004FC0" w:rsidRPr="00E37C4B" w:rsidRDefault="00004FC0" w:rsidP="00E37C4B">
            <w:pPr>
              <w:pStyle w:val="BodyText"/>
              <w:spacing w:after="0" w:line="200" w:lineRule="atLeast"/>
              <w:ind w:left="162" w:right="20" w:hanging="162"/>
              <w:rPr>
                <w:rFonts w:ascii="Times New Roman" w:hAnsi="Times New Roman" w:cs="Times New Roman"/>
                <w:b/>
                <w:bCs/>
                <w:sz w:val="22"/>
                <w:cs/>
              </w:rPr>
            </w:pPr>
          </w:p>
        </w:tc>
        <w:tc>
          <w:tcPr>
            <w:tcW w:w="658" w:type="pct"/>
            <w:gridSpan w:val="2"/>
            <w:shd w:val="clear" w:color="auto" w:fill="auto"/>
          </w:tcPr>
          <w:p w:rsidR="00004FC0" w:rsidRPr="00E37C4B" w:rsidRDefault="00004FC0" w:rsidP="00E37C4B">
            <w:pPr>
              <w:autoSpaceDE w:val="0"/>
              <w:autoSpaceDN w:val="0"/>
              <w:adjustRightInd w:val="0"/>
              <w:spacing w:line="200" w:lineRule="atLeast"/>
              <w:ind w:left="-99" w:right="-377" w:hanging="215"/>
              <w:jc w:val="center"/>
              <w:rPr>
                <w:rFonts w:ascii="Times New Roman" w:hAnsi="Times New Roman" w:cs="Times New Roman"/>
                <w:sz w:val="22"/>
                <w:szCs w:val="22"/>
              </w:rPr>
            </w:pPr>
            <w:r w:rsidRPr="00E37C4B">
              <w:rPr>
                <w:rFonts w:ascii="Times New Roman" w:hAnsi="Times New Roman" w:cs="Times New Roman"/>
                <w:sz w:val="22"/>
                <w:szCs w:val="22"/>
                <w:lang w:bidi="ar-SA"/>
              </w:rPr>
              <w:t>2018</w:t>
            </w:r>
          </w:p>
        </w:tc>
        <w:tc>
          <w:tcPr>
            <w:tcW w:w="140" w:type="pct"/>
            <w:gridSpan w:val="2"/>
            <w:shd w:val="clear" w:color="auto" w:fill="auto"/>
          </w:tcPr>
          <w:p w:rsidR="00004FC0" w:rsidRPr="00E37C4B" w:rsidRDefault="00004FC0"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574" w:type="pct"/>
            <w:shd w:val="clear" w:color="auto" w:fill="auto"/>
          </w:tcPr>
          <w:p w:rsidR="00004FC0" w:rsidRPr="00E37C4B" w:rsidRDefault="00004FC0"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c>
          <w:tcPr>
            <w:tcW w:w="146" w:type="pct"/>
            <w:gridSpan w:val="2"/>
            <w:shd w:val="clear" w:color="auto" w:fill="auto"/>
          </w:tcPr>
          <w:p w:rsidR="00004FC0" w:rsidRPr="00E37C4B" w:rsidRDefault="00004FC0"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18" w:type="pct"/>
            <w:shd w:val="clear" w:color="auto" w:fill="auto"/>
          </w:tcPr>
          <w:p w:rsidR="00004FC0" w:rsidRPr="00E37C4B" w:rsidRDefault="00004FC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sidRPr="00E37C4B">
              <w:rPr>
                <w:rFonts w:ascii="Times New Roman" w:hAnsi="Times New Roman" w:cs="Times New Roman"/>
                <w:sz w:val="22"/>
                <w:szCs w:val="22"/>
              </w:rPr>
              <w:t>2018</w:t>
            </w:r>
          </w:p>
        </w:tc>
        <w:tc>
          <w:tcPr>
            <w:tcW w:w="143" w:type="pct"/>
            <w:gridSpan w:val="2"/>
            <w:shd w:val="clear" w:color="auto" w:fill="auto"/>
          </w:tcPr>
          <w:p w:rsidR="00004FC0" w:rsidRPr="00E37C4B" w:rsidRDefault="00004FC0"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573" w:type="pct"/>
            <w:gridSpan w:val="2"/>
            <w:shd w:val="clear" w:color="auto" w:fill="auto"/>
          </w:tcPr>
          <w:p w:rsidR="00004FC0" w:rsidRPr="00E37C4B" w:rsidRDefault="00004FC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r>
      <w:tr w:rsidR="00004FC0" w:rsidRPr="00E37C4B" w:rsidTr="009B5DD7">
        <w:tc>
          <w:tcPr>
            <w:tcW w:w="2145" w:type="pct"/>
            <w:shd w:val="clear" w:color="auto" w:fill="auto"/>
          </w:tcPr>
          <w:p w:rsidR="00004FC0" w:rsidRPr="00E37C4B" w:rsidRDefault="00004FC0" w:rsidP="00E37C4B">
            <w:pPr>
              <w:pStyle w:val="BodyText"/>
              <w:spacing w:after="0" w:line="200" w:lineRule="atLeast"/>
              <w:ind w:left="162" w:right="20" w:hanging="162"/>
              <w:rPr>
                <w:rFonts w:ascii="Times New Roman" w:hAnsi="Times New Roman" w:cs="Times New Roman"/>
                <w:b/>
                <w:bCs/>
                <w:sz w:val="22"/>
                <w:cs/>
              </w:rPr>
            </w:pPr>
          </w:p>
        </w:tc>
        <w:tc>
          <w:tcPr>
            <w:tcW w:w="658" w:type="pct"/>
            <w:gridSpan w:val="2"/>
            <w:shd w:val="clear" w:color="auto" w:fill="auto"/>
          </w:tcPr>
          <w:p w:rsidR="00004FC0" w:rsidRPr="00E37C4B" w:rsidRDefault="00004FC0" w:rsidP="00E37C4B">
            <w:pPr>
              <w:autoSpaceDE w:val="0"/>
              <w:autoSpaceDN w:val="0"/>
              <w:adjustRightInd w:val="0"/>
              <w:spacing w:line="200" w:lineRule="atLeast"/>
              <w:ind w:left="-99" w:right="-377" w:hanging="215"/>
              <w:jc w:val="center"/>
              <w:rPr>
                <w:rFonts w:ascii="Times New Roman" w:hAnsi="Times New Roman" w:cs="Times New Roman"/>
                <w:sz w:val="22"/>
                <w:szCs w:val="22"/>
                <w:lang w:bidi="ar-SA"/>
              </w:rPr>
            </w:pPr>
          </w:p>
        </w:tc>
        <w:tc>
          <w:tcPr>
            <w:tcW w:w="140" w:type="pct"/>
            <w:gridSpan w:val="2"/>
            <w:shd w:val="clear" w:color="auto" w:fill="auto"/>
          </w:tcPr>
          <w:p w:rsidR="00004FC0" w:rsidRPr="00E37C4B" w:rsidRDefault="00004FC0"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574" w:type="pct"/>
            <w:shd w:val="clear" w:color="auto" w:fill="auto"/>
          </w:tcPr>
          <w:p w:rsidR="00004FC0" w:rsidRPr="00E37C4B" w:rsidRDefault="00A17E8B"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rPr>
            </w:pPr>
            <w:r w:rsidRPr="00E37C4B">
              <w:rPr>
                <w:rFonts w:ascii="Times New Roman" w:hAnsi="Times New Roman" w:cs="Times New Roman"/>
                <w:sz w:val="22"/>
                <w:szCs w:val="22"/>
              </w:rPr>
              <w:t>(R</w:t>
            </w:r>
            <w:r w:rsidR="00004FC0" w:rsidRPr="00E37C4B">
              <w:rPr>
                <w:rFonts w:ascii="Times New Roman" w:hAnsi="Times New Roman" w:cs="Times New Roman"/>
                <w:sz w:val="22"/>
                <w:szCs w:val="22"/>
              </w:rPr>
              <w:t>estate</w:t>
            </w:r>
            <w:r w:rsidR="00354AAF" w:rsidRPr="00E37C4B">
              <w:rPr>
                <w:rFonts w:ascii="Times New Roman" w:hAnsi="Times New Roman" w:cs="Times New Roman"/>
                <w:sz w:val="22"/>
                <w:szCs w:val="22"/>
              </w:rPr>
              <w:t>d</w:t>
            </w:r>
            <w:r w:rsidR="00004FC0" w:rsidRPr="00E37C4B">
              <w:rPr>
                <w:rFonts w:ascii="Times New Roman" w:hAnsi="Times New Roman" w:cs="Times New Roman"/>
                <w:sz w:val="22"/>
                <w:szCs w:val="22"/>
              </w:rPr>
              <w:t>)</w:t>
            </w:r>
          </w:p>
        </w:tc>
        <w:tc>
          <w:tcPr>
            <w:tcW w:w="146" w:type="pct"/>
            <w:gridSpan w:val="2"/>
            <w:shd w:val="clear" w:color="auto" w:fill="auto"/>
          </w:tcPr>
          <w:p w:rsidR="00004FC0" w:rsidRPr="00E37C4B" w:rsidRDefault="00004FC0"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18" w:type="pct"/>
            <w:shd w:val="clear" w:color="auto" w:fill="auto"/>
          </w:tcPr>
          <w:p w:rsidR="00004FC0" w:rsidRPr="00E37C4B" w:rsidRDefault="00004FC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rPr>
            </w:pPr>
          </w:p>
        </w:tc>
        <w:tc>
          <w:tcPr>
            <w:tcW w:w="143" w:type="pct"/>
            <w:gridSpan w:val="2"/>
            <w:shd w:val="clear" w:color="auto" w:fill="auto"/>
          </w:tcPr>
          <w:p w:rsidR="00004FC0" w:rsidRPr="00E37C4B" w:rsidRDefault="00004FC0"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573" w:type="pct"/>
            <w:gridSpan w:val="2"/>
            <w:shd w:val="clear" w:color="auto" w:fill="auto"/>
          </w:tcPr>
          <w:p w:rsidR="00004FC0" w:rsidRPr="00E37C4B" w:rsidRDefault="00A17E8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sidRPr="00E37C4B">
              <w:rPr>
                <w:rFonts w:ascii="Times New Roman" w:hAnsi="Times New Roman" w:cs="Times New Roman"/>
                <w:sz w:val="22"/>
                <w:szCs w:val="22"/>
              </w:rPr>
              <w:t>(R</w:t>
            </w:r>
            <w:r w:rsidR="00004FC0" w:rsidRPr="00E37C4B">
              <w:rPr>
                <w:rFonts w:ascii="Times New Roman" w:hAnsi="Times New Roman" w:cs="Times New Roman"/>
                <w:sz w:val="22"/>
                <w:szCs w:val="22"/>
              </w:rPr>
              <w:t>estate</w:t>
            </w:r>
            <w:r w:rsidR="00354AAF" w:rsidRPr="00E37C4B">
              <w:rPr>
                <w:rFonts w:ascii="Times New Roman" w:hAnsi="Times New Roman" w:cs="Times New Roman"/>
                <w:sz w:val="22"/>
                <w:szCs w:val="22"/>
              </w:rPr>
              <w:t>d</w:t>
            </w:r>
            <w:r w:rsidR="00004FC0" w:rsidRPr="00E37C4B">
              <w:rPr>
                <w:rFonts w:ascii="Times New Roman" w:hAnsi="Times New Roman" w:cs="Times New Roman"/>
                <w:sz w:val="22"/>
                <w:szCs w:val="22"/>
              </w:rPr>
              <w:t>)</w:t>
            </w:r>
          </w:p>
        </w:tc>
      </w:tr>
      <w:tr w:rsidR="00004FC0" w:rsidRPr="00E37C4B" w:rsidTr="009B5DD7">
        <w:tc>
          <w:tcPr>
            <w:tcW w:w="2145" w:type="pct"/>
          </w:tcPr>
          <w:p w:rsidR="00004FC0" w:rsidRPr="00E37C4B" w:rsidRDefault="00004FC0" w:rsidP="00E37C4B">
            <w:pPr>
              <w:pStyle w:val="BodyText"/>
              <w:spacing w:after="0" w:line="200" w:lineRule="atLeast"/>
              <w:ind w:left="162" w:right="20" w:hanging="162"/>
              <w:rPr>
                <w:rFonts w:ascii="Times New Roman" w:hAnsi="Times New Roman" w:cs="Times New Roman"/>
                <w:b/>
                <w:bCs/>
                <w:sz w:val="22"/>
              </w:rPr>
            </w:pPr>
          </w:p>
        </w:tc>
        <w:tc>
          <w:tcPr>
            <w:tcW w:w="2851" w:type="pct"/>
            <w:gridSpan w:val="12"/>
          </w:tcPr>
          <w:p w:rsidR="00004FC0" w:rsidRPr="00E37C4B" w:rsidRDefault="00004FC0" w:rsidP="00E37C4B">
            <w:pPr>
              <w:pStyle w:val="BodyText"/>
              <w:spacing w:after="0" w:line="200" w:lineRule="atLeast"/>
              <w:ind w:left="-108" w:right="20"/>
              <w:jc w:val="center"/>
              <w:rPr>
                <w:rFonts w:ascii="Times New Roman" w:hAnsi="Times New Roman" w:cs="Times New Roman"/>
                <w:sz w:val="22"/>
              </w:rPr>
            </w:pPr>
            <w:r w:rsidRPr="00E37C4B">
              <w:rPr>
                <w:rFonts w:ascii="Times New Roman" w:hAnsi="Times New Roman" w:cs="Times New Roman"/>
                <w:i/>
                <w:iCs/>
                <w:sz w:val="22"/>
              </w:rPr>
              <w:t>(in thousand Baht)</w:t>
            </w:r>
          </w:p>
        </w:tc>
      </w:tr>
      <w:tr w:rsidR="00C462AD" w:rsidRPr="00E37C4B" w:rsidTr="009B5DD7">
        <w:trPr>
          <w:trHeight w:val="119"/>
        </w:trPr>
        <w:tc>
          <w:tcPr>
            <w:tcW w:w="2145" w:type="pct"/>
          </w:tcPr>
          <w:p w:rsidR="00C462AD" w:rsidRPr="00E37C4B" w:rsidRDefault="00C462AD" w:rsidP="00E37C4B">
            <w:pPr>
              <w:spacing w:line="200" w:lineRule="atLeast"/>
              <w:ind w:left="162" w:hanging="162"/>
              <w:rPr>
                <w:rFonts w:ascii="Times New Roman" w:hAnsi="Times New Roman" w:cs="Times New Roman"/>
                <w:b/>
                <w:bCs/>
                <w:i/>
                <w:iCs/>
                <w:sz w:val="22"/>
                <w:szCs w:val="22"/>
                <w:cs/>
              </w:rPr>
            </w:pPr>
            <w:r w:rsidRPr="00E37C4B">
              <w:rPr>
                <w:rFonts w:ascii="Times New Roman" w:hAnsi="Times New Roman" w:cs="Times New Roman"/>
                <w:sz w:val="22"/>
                <w:szCs w:val="22"/>
              </w:rPr>
              <w:t>Subsidiaries</w:t>
            </w:r>
          </w:p>
        </w:tc>
        <w:tc>
          <w:tcPr>
            <w:tcW w:w="658" w:type="pct"/>
            <w:gridSpan w:val="2"/>
            <w:shd w:val="clear" w:color="auto" w:fill="auto"/>
          </w:tcPr>
          <w:p w:rsidR="00C462AD" w:rsidRPr="00E37C4B" w:rsidRDefault="00C462AD"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08" w:hanging="1"/>
              <w:rPr>
                <w:rFonts w:ascii="Times New Roman" w:hAnsi="Times New Roman" w:cs="Times New Roman"/>
                <w:sz w:val="22"/>
                <w:cs/>
              </w:rPr>
            </w:pPr>
            <w:r w:rsidRPr="00E37C4B">
              <w:rPr>
                <w:rFonts w:ascii="Times New Roman" w:hAnsi="Times New Roman" w:cs="Times New Roman"/>
                <w:sz w:val="22"/>
              </w:rPr>
              <w:t>-</w:t>
            </w:r>
          </w:p>
        </w:tc>
        <w:tc>
          <w:tcPr>
            <w:tcW w:w="140" w:type="pct"/>
            <w:gridSpan w:val="2"/>
          </w:tcPr>
          <w:p w:rsidR="00C462AD" w:rsidRPr="00E37C4B" w:rsidRDefault="00C462AD"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sz w:val="22"/>
              </w:rPr>
            </w:pPr>
          </w:p>
        </w:tc>
        <w:tc>
          <w:tcPr>
            <w:tcW w:w="574" w:type="pct"/>
          </w:tcPr>
          <w:p w:rsidR="00C462AD" w:rsidRPr="00E37C4B" w:rsidRDefault="00C462AD"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08" w:hanging="1"/>
              <w:rPr>
                <w:rFonts w:ascii="Times New Roman" w:hAnsi="Times New Roman" w:cs="Times New Roman"/>
                <w:sz w:val="22"/>
              </w:rPr>
            </w:pPr>
            <w:r w:rsidRPr="00E37C4B">
              <w:rPr>
                <w:rFonts w:ascii="Times New Roman" w:hAnsi="Times New Roman" w:cs="Times New Roman"/>
                <w:sz w:val="22"/>
              </w:rPr>
              <w:t>-</w:t>
            </w:r>
          </w:p>
        </w:tc>
        <w:tc>
          <w:tcPr>
            <w:tcW w:w="146" w:type="pct"/>
            <w:gridSpan w:val="2"/>
            <w:vAlign w:val="center"/>
          </w:tcPr>
          <w:p w:rsidR="00C462AD" w:rsidRPr="00E37C4B" w:rsidRDefault="00C462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cs="Times New Roman"/>
                <w:b/>
                <w:bCs/>
                <w:sz w:val="22"/>
                <w:szCs w:val="22"/>
              </w:rPr>
            </w:pPr>
          </w:p>
        </w:tc>
        <w:tc>
          <w:tcPr>
            <w:tcW w:w="618" w:type="pct"/>
            <w:shd w:val="clear" w:color="auto" w:fill="auto"/>
          </w:tcPr>
          <w:p w:rsidR="00C462AD" w:rsidRPr="00E37C4B" w:rsidRDefault="00C462AD"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left="-108" w:right="99"/>
              <w:jc w:val="right"/>
              <w:rPr>
                <w:rFonts w:ascii="Times New Roman" w:hAnsi="Times New Roman" w:cs="Times New Roman"/>
                <w:sz w:val="22"/>
                <w:cs/>
              </w:rPr>
            </w:pPr>
            <w:r w:rsidRPr="00E37C4B">
              <w:rPr>
                <w:rFonts w:ascii="Times New Roman" w:hAnsi="Times New Roman" w:cs="Times New Roman"/>
                <w:sz w:val="22"/>
              </w:rPr>
              <w:t>11,909</w:t>
            </w:r>
          </w:p>
        </w:tc>
        <w:tc>
          <w:tcPr>
            <w:tcW w:w="143" w:type="pct"/>
            <w:gridSpan w:val="2"/>
            <w:vAlign w:val="center"/>
          </w:tcPr>
          <w:p w:rsidR="00C462AD" w:rsidRPr="00E37C4B" w:rsidRDefault="00C462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sz w:val="22"/>
                <w:szCs w:val="22"/>
              </w:rPr>
            </w:pPr>
            <w:r w:rsidRPr="00E37C4B">
              <w:rPr>
                <w:rFonts w:ascii="Times New Roman" w:hAnsi="Times New Roman" w:cs="Times New Roman"/>
                <w:sz w:val="22"/>
                <w:szCs w:val="22"/>
              </w:rPr>
              <w:t> </w:t>
            </w:r>
          </w:p>
        </w:tc>
        <w:tc>
          <w:tcPr>
            <w:tcW w:w="573" w:type="pct"/>
            <w:gridSpan w:val="2"/>
          </w:tcPr>
          <w:p w:rsidR="00C462AD" w:rsidRPr="00E37C4B" w:rsidRDefault="00C462AD" w:rsidP="009E4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line="200" w:lineRule="atLeast"/>
              <w:ind w:left="-108" w:right="72"/>
              <w:jc w:val="right"/>
              <w:rPr>
                <w:rFonts w:ascii="Times New Roman" w:hAnsi="Times New Roman" w:cs="Times New Roman"/>
                <w:sz w:val="22"/>
                <w:cs/>
              </w:rPr>
            </w:pPr>
            <w:r w:rsidRPr="00E37C4B">
              <w:rPr>
                <w:rFonts w:ascii="Times New Roman" w:hAnsi="Times New Roman" w:cs="Times New Roman"/>
                <w:sz w:val="22"/>
              </w:rPr>
              <w:t>15,115</w:t>
            </w:r>
          </w:p>
        </w:tc>
      </w:tr>
      <w:tr w:rsidR="00C462AD" w:rsidRPr="00E37C4B" w:rsidTr="009B5DD7">
        <w:tc>
          <w:tcPr>
            <w:tcW w:w="2145" w:type="pct"/>
          </w:tcPr>
          <w:p w:rsidR="00C462AD" w:rsidRPr="00E37C4B" w:rsidRDefault="00C462AD" w:rsidP="00E37C4B">
            <w:pPr>
              <w:spacing w:line="200" w:lineRule="atLeast"/>
              <w:ind w:left="162" w:hanging="162"/>
              <w:rPr>
                <w:rFonts w:ascii="Times New Roman" w:hAnsi="Times New Roman" w:cs="Times New Roman"/>
                <w:sz w:val="22"/>
                <w:szCs w:val="22"/>
                <w:cs/>
              </w:rPr>
            </w:pPr>
            <w:r w:rsidRPr="00E37C4B">
              <w:rPr>
                <w:rFonts w:ascii="Times New Roman" w:hAnsi="Times New Roman" w:cs="Times New Roman"/>
                <w:sz w:val="22"/>
                <w:szCs w:val="22"/>
              </w:rPr>
              <w:t>Other related parties</w:t>
            </w:r>
          </w:p>
        </w:tc>
        <w:tc>
          <w:tcPr>
            <w:tcW w:w="658" w:type="pct"/>
            <w:gridSpan w:val="2"/>
            <w:tcBorders>
              <w:bottom w:val="single" w:sz="4" w:space="0" w:color="auto"/>
            </w:tcBorders>
            <w:shd w:val="clear" w:color="auto" w:fill="auto"/>
          </w:tcPr>
          <w:p w:rsidR="00C462AD" w:rsidRPr="00E37C4B" w:rsidRDefault="00C462AD" w:rsidP="009E4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line="200" w:lineRule="atLeast"/>
              <w:ind w:left="-86" w:right="162" w:hanging="1"/>
              <w:jc w:val="right"/>
              <w:rPr>
                <w:rFonts w:ascii="Times New Roman" w:hAnsi="Times New Roman" w:cs="Times New Roman"/>
                <w:sz w:val="22"/>
                <w:cs/>
              </w:rPr>
            </w:pPr>
            <w:r w:rsidRPr="00E37C4B">
              <w:rPr>
                <w:rFonts w:ascii="Times New Roman" w:hAnsi="Times New Roman" w:cs="Times New Roman"/>
                <w:sz w:val="22"/>
              </w:rPr>
              <w:t>106,157</w:t>
            </w:r>
          </w:p>
        </w:tc>
        <w:tc>
          <w:tcPr>
            <w:tcW w:w="140" w:type="pct"/>
            <w:gridSpan w:val="2"/>
          </w:tcPr>
          <w:p w:rsidR="00C462AD" w:rsidRPr="00E37C4B" w:rsidRDefault="00C462AD"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sz w:val="22"/>
              </w:rPr>
            </w:pPr>
          </w:p>
        </w:tc>
        <w:tc>
          <w:tcPr>
            <w:tcW w:w="574" w:type="pct"/>
            <w:tcBorders>
              <w:bottom w:val="single" w:sz="4" w:space="0" w:color="auto"/>
            </w:tcBorders>
          </w:tcPr>
          <w:p w:rsidR="00C462AD" w:rsidRPr="00E37C4B" w:rsidRDefault="000276A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78"/>
              <w:jc w:val="right"/>
              <w:rPr>
                <w:rFonts w:ascii="Times New Roman" w:hAnsi="Times New Roman" w:cs="Times New Roman"/>
                <w:sz w:val="22"/>
                <w:cs/>
              </w:rPr>
            </w:pPr>
            <w:r w:rsidRPr="00E37C4B">
              <w:rPr>
                <w:rFonts w:ascii="Times New Roman" w:hAnsi="Times New Roman" w:cs="Times New Roman"/>
                <w:sz w:val="22"/>
              </w:rPr>
              <w:t>61,</w:t>
            </w:r>
            <w:r w:rsidR="00C462AD" w:rsidRPr="00E37C4B">
              <w:rPr>
                <w:rFonts w:ascii="Times New Roman" w:hAnsi="Times New Roman" w:cs="Times New Roman"/>
                <w:sz w:val="22"/>
              </w:rPr>
              <w:t>8</w:t>
            </w:r>
            <w:r w:rsidRPr="00E37C4B">
              <w:rPr>
                <w:rFonts w:ascii="Times New Roman" w:hAnsi="Times New Roman" w:cs="Times New Roman"/>
                <w:sz w:val="22"/>
              </w:rPr>
              <w:t>9</w:t>
            </w:r>
            <w:r w:rsidR="00C462AD" w:rsidRPr="00E37C4B">
              <w:rPr>
                <w:rFonts w:ascii="Times New Roman" w:hAnsi="Times New Roman" w:cs="Times New Roman"/>
                <w:sz w:val="22"/>
              </w:rPr>
              <w:t>9</w:t>
            </w:r>
          </w:p>
        </w:tc>
        <w:tc>
          <w:tcPr>
            <w:tcW w:w="146" w:type="pct"/>
            <w:gridSpan w:val="2"/>
            <w:vAlign w:val="center"/>
          </w:tcPr>
          <w:p w:rsidR="00C462AD" w:rsidRPr="00E37C4B" w:rsidRDefault="00C462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sz w:val="22"/>
                <w:szCs w:val="22"/>
              </w:rPr>
            </w:pPr>
            <w:r w:rsidRPr="00E37C4B">
              <w:rPr>
                <w:rFonts w:ascii="Times New Roman" w:hAnsi="Times New Roman" w:cs="Times New Roman"/>
                <w:sz w:val="22"/>
                <w:szCs w:val="22"/>
              </w:rPr>
              <w:t> </w:t>
            </w:r>
          </w:p>
        </w:tc>
        <w:tc>
          <w:tcPr>
            <w:tcW w:w="618" w:type="pct"/>
            <w:tcBorders>
              <w:bottom w:val="single" w:sz="4" w:space="0" w:color="auto"/>
            </w:tcBorders>
            <w:shd w:val="clear" w:color="auto" w:fill="auto"/>
          </w:tcPr>
          <w:p w:rsidR="00C462AD" w:rsidRPr="00E37C4B" w:rsidRDefault="00C462AD"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left="-108" w:right="99"/>
              <w:jc w:val="right"/>
              <w:rPr>
                <w:rFonts w:ascii="Times New Roman" w:hAnsi="Times New Roman" w:cs="Times New Roman"/>
                <w:sz w:val="22"/>
                <w:cs/>
              </w:rPr>
            </w:pPr>
            <w:r w:rsidRPr="00E37C4B">
              <w:rPr>
                <w:rFonts w:ascii="Times New Roman" w:hAnsi="Times New Roman" w:cs="Times New Roman"/>
                <w:sz w:val="22"/>
              </w:rPr>
              <w:t>93,740</w:t>
            </w:r>
          </w:p>
        </w:tc>
        <w:tc>
          <w:tcPr>
            <w:tcW w:w="143" w:type="pct"/>
            <w:gridSpan w:val="2"/>
            <w:vAlign w:val="center"/>
          </w:tcPr>
          <w:p w:rsidR="00C462AD" w:rsidRPr="00E37C4B" w:rsidRDefault="00C462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00" w:lineRule="atLeast"/>
              <w:ind w:left="-86" w:right="-108"/>
              <w:rPr>
                <w:rFonts w:ascii="Times New Roman" w:hAnsi="Times New Roman" w:cs="Times New Roman"/>
                <w:sz w:val="22"/>
                <w:szCs w:val="22"/>
              </w:rPr>
            </w:pPr>
          </w:p>
        </w:tc>
        <w:tc>
          <w:tcPr>
            <w:tcW w:w="573" w:type="pct"/>
            <w:gridSpan w:val="2"/>
            <w:tcBorders>
              <w:bottom w:val="single" w:sz="4" w:space="0" w:color="auto"/>
            </w:tcBorders>
          </w:tcPr>
          <w:p w:rsidR="00C462AD" w:rsidRPr="00E37C4B" w:rsidRDefault="000276A1" w:rsidP="009E4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line="200" w:lineRule="atLeast"/>
              <w:ind w:left="-108" w:right="72"/>
              <w:jc w:val="right"/>
              <w:rPr>
                <w:rFonts w:ascii="Times New Roman" w:hAnsi="Times New Roman" w:cs="Times New Roman"/>
                <w:sz w:val="22"/>
                <w:cs/>
              </w:rPr>
            </w:pPr>
            <w:r w:rsidRPr="00E37C4B">
              <w:rPr>
                <w:rFonts w:ascii="Times New Roman" w:hAnsi="Times New Roman" w:cs="Times New Roman"/>
                <w:sz w:val="22"/>
              </w:rPr>
              <w:t>51,096</w:t>
            </w:r>
          </w:p>
        </w:tc>
      </w:tr>
      <w:tr w:rsidR="00C462AD" w:rsidRPr="00E37C4B" w:rsidTr="009B5DD7">
        <w:tc>
          <w:tcPr>
            <w:tcW w:w="2145" w:type="pct"/>
          </w:tcPr>
          <w:p w:rsidR="00C462AD" w:rsidRPr="00E37C4B" w:rsidRDefault="00C462AD" w:rsidP="00E37C4B">
            <w:pPr>
              <w:spacing w:line="200" w:lineRule="atLeast"/>
              <w:ind w:left="162" w:right="20" w:hanging="162"/>
              <w:rPr>
                <w:rFonts w:ascii="Times New Roman" w:hAnsi="Times New Roman" w:cs="Times New Roman"/>
                <w:b/>
                <w:bCs/>
                <w:sz w:val="22"/>
                <w:szCs w:val="22"/>
                <w:cs/>
              </w:rPr>
            </w:pPr>
            <w:r w:rsidRPr="00E37C4B">
              <w:rPr>
                <w:rFonts w:ascii="Times New Roman" w:hAnsi="Times New Roman" w:cs="Times New Roman"/>
                <w:b/>
                <w:bCs/>
                <w:sz w:val="22"/>
                <w:szCs w:val="22"/>
              </w:rPr>
              <w:t>Total</w:t>
            </w:r>
          </w:p>
        </w:tc>
        <w:tc>
          <w:tcPr>
            <w:tcW w:w="658" w:type="pct"/>
            <w:gridSpan w:val="2"/>
            <w:tcBorders>
              <w:top w:val="single" w:sz="4" w:space="0" w:color="auto"/>
              <w:bottom w:val="double" w:sz="4" w:space="0" w:color="auto"/>
            </w:tcBorders>
            <w:shd w:val="clear" w:color="auto" w:fill="auto"/>
          </w:tcPr>
          <w:p w:rsidR="00C462AD" w:rsidRPr="00E37C4B" w:rsidRDefault="00C462AD" w:rsidP="009E4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line="200" w:lineRule="atLeast"/>
              <w:ind w:left="-86" w:right="162" w:hanging="1"/>
              <w:jc w:val="right"/>
              <w:rPr>
                <w:rFonts w:ascii="Times New Roman" w:hAnsi="Times New Roman" w:cs="Times New Roman"/>
                <w:b/>
                <w:bCs/>
                <w:sz w:val="22"/>
              </w:rPr>
            </w:pPr>
            <w:r w:rsidRPr="00E37C4B">
              <w:rPr>
                <w:rFonts w:ascii="Times New Roman" w:hAnsi="Times New Roman" w:cs="Times New Roman"/>
                <w:b/>
                <w:bCs/>
                <w:sz w:val="22"/>
              </w:rPr>
              <w:t>106,157</w:t>
            </w:r>
          </w:p>
        </w:tc>
        <w:tc>
          <w:tcPr>
            <w:tcW w:w="140" w:type="pct"/>
            <w:gridSpan w:val="2"/>
          </w:tcPr>
          <w:p w:rsidR="00C462AD" w:rsidRPr="00E37C4B" w:rsidRDefault="00C462AD"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b/>
                <w:bCs/>
                <w:sz w:val="22"/>
              </w:rPr>
            </w:pPr>
          </w:p>
        </w:tc>
        <w:tc>
          <w:tcPr>
            <w:tcW w:w="574" w:type="pct"/>
            <w:tcBorders>
              <w:top w:val="single" w:sz="4" w:space="0" w:color="auto"/>
              <w:bottom w:val="double" w:sz="4" w:space="0" w:color="auto"/>
            </w:tcBorders>
          </w:tcPr>
          <w:p w:rsidR="00C462AD" w:rsidRPr="00E37C4B" w:rsidRDefault="000276A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78"/>
              <w:jc w:val="right"/>
              <w:rPr>
                <w:rFonts w:ascii="Times New Roman" w:hAnsi="Times New Roman" w:cs="Times New Roman"/>
                <w:b/>
                <w:bCs/>
                <w:sz w:val="22"/>
              </w:rPr>
            </w:pPr>
            <w:r w:rsidRPr="00E37C4B">
              <w:rPr>
                <w:rFonts w:ascii="Times New Roman" w:hAnsi="Times New Roman" w:cs="Times New Roman"/>
                <w:b/>
                <w:bCs/>
                <w:sz w:val="22"/>
              </w:rPr>
              <w:t>61,</w:t>
            </w:r>
            <w:r w:rsidR="00C462AD" w:rsidRPr="00E37C4B">
              <w:rPr>
                <w:rFonts w:ascii="Times New Roman" w:hAnsi="Times New Roman" w:cs="Times New Roman"/>
                <w:b/>
                <w:bCs/>
                <w:sz w:val="22"/>
              </w:rPr>
              <w:t>8</w:t>
            </w:r>
            <w:r w:rsidRPr="00E37C4B">
              <w:rPr>
                <w:rFonts w:ascii="Times New Roman" w:hAnsi="Times New Roman" w:cs="Times New Roman"/>
                <w:b/>
                <w:bCs/>
                <w:sz w:val="22"/>
              </w:rPr>
              <w:t>9</w:t>
            </w:r>
            <w:r w:rsidR="00C462AD" w:rsidRPr="00E37C4B">
              <w:rPr>
                <w:rFonts w:ascii="Times New Roman" w:hAnsi="Times New Roman" w:cs="Times New Roman"/>
                <w:b/>
                <w:bCs/>
                <w:sz w:val="22"/>
              </w:rPr>
              <w:t>9</w:t>
            </w:r>
          </w:p>
        </w:tc>
        <w:tc>
          <w:tcPr>
            <w:tcW w:w="146" w:type="pct"/>
            <w:gridSpan w:val="2"/>
            <w:vAlign w:val="center"/>
          </w:tcPr>
          <w:p w:rsidR="00C462AD" w:rsidRPr="00E37C4B" w:rsidRDefault="00C462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b/>
                <w:bCs/>
                <w:sz w:val="22"/>
                <w:szCs w:val="22"/>
              </w:rPr>
            </w:pPr>
          </w:p>
        </w:tc>
        <w:tc>
          <w:tcPr>
            <w:tcW w:w="618" w:type="pct"/>
            <w:tcBorders>
              <w:top w:val="single" w:sz="4" w:space="0" w:color="auto"/>
              <w:bottom w:val="double" w:sz="4" w:space="0" w:color="auto"/>
            </w:tcBorders>
            <w:shd w:val="clear" w:color="auto" w:fill="auto"/>
          </w:tcPr>
          <w:p w:rsidR="00C462AD" w:rsidRPr="00E37C4B" w:rsidRDefault="00C462AD"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left="-108" w:right="99"/>
              <w:jc w:val="right"/>
              <w:rPr>
                <w:rFonts w:ascii="Times New Roman" w:hAnsi="Times New Roman" w:cs="Times New Roman"/>
                <w:b/>
                <w:bCs/>
                <w:sz w:val="22"/>
              </w:rPr>
            </w:pPr>
            <w:r w:rsidRPr="00E37C4B">
              <w:rPr>
                <w:rFonts w:ascii="Times New Roman" w:hAnsi="Times New Roman" w:cs="Times New Roman"/>
                <w:b/>
                <w:bCs/>
                <w:sz w:val="22"/>
              </w:rPr>
              <w:t>105,649</w:t>
            </w:r>
          </w:p>
        </w:tc>
        <w:tc>
          <w:tcPr>
            <w:tcW w:w="143" w:type="pct"/>
            <w:gridSpan w:val="2"/>
            <w:vAlign w:val="center"/>
          </w:tcPr>
          <w:p w:rsidR="00C462AD" w:rsidRPr="00E37C4B" w:rsidRDefault="00C462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b/>
                <w:bCs/>
                <w:sz w:val="22"/>
                <w:szCs w:val="22"/>
              </w:rPr>
            </w:pPr>
            <w:r w:rsidRPr="00E37C4B">
              <w:rPr>
                <w:rFonts w:ascii="Times New Roman" w:hAnsi="Times New Roman" w:cs="Times New Roman"/>
                <w:b/>
                <w:bCs/>
                <w:sz w:val="22"/>
                <w:szCs w:val="22"/>
              </w:rPr>
              <w:t> </w:t>
            </w:r>
          </w:p>
        </w:tc>
        <w:tc>
          <w:tcPr>
            <w:tcW w:w="573" w:type="pct"/>
            <w:gridSpan w:val="2"/>
            <w:tcBorders>
              <w:top w:val="single" w:sz="4" w:space="0" w:color="auto"/>
              <w:bottom w:val="double" w:sz="4" w:space="0" w:color="auto"/>
            </w:tcBorders>
          </w:tcPr>
          <w:p w:rsidR="00C462AD" w:rsidRPr="00E37C4B" w:rsidRDefault="000276A1" w:rsidP="009E4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line="200" w:lineRule="atLeast"/>
              <w:ind w:left="-108" w:right="72"/>
              <w:jc w:val="right"/>
              <w:rPr>
                <w:rFonts w:ascii="Times New Roman" w:hAnsi="Times New Roman" w:cs="Times New Roman"/>
                <w:b/>
                <w:bCs/>
                <w:sz w:val="22"/>
              </w:rPr>
            </w:pPr>
            <w:r w:rsidRPr="00E37C4B">
              <w:rPr>
                <w:rFonts w:ascii="Times New Roman" w:hAnsi="Times New Roman" w:cs="Times New Roman"/>
                <w:b/>
                <w:bCs/>
                <w:sz w:val="22"/>
              </w:rPr>
              <w:t>66,211</w:t>
            </w:r>
          </w:p>
        </w:tc>
      </w:tr>
      <w:tr w:rsidR="00897987" w:rsidRPr="00E37C4B" w:rsidTr="009B5DD7">
        <w:tc>
          <w:tcPr>
            <w:tcW w:w="2145" w:type="pct"/>
          </w:tcPr>
          <w:p w:rsidR="00897987" w:rsidRPr="00E37C4B" w:rsidRDefault="00897987" w:rsidP="00E37C4B">
            <w:pPr>
              <w:spacing w:line="200" w:lineRule="atLeast"/>
              <w:ind w:left="162" w:right="20" w:hanging="162"/>
              <w:rPr>
                <w:rFonts w:ascii="Times New Roman" w:hAnsi="Times New Roman" w:cs="Times New Roman"/>
                <w:b/>
                <w:bCs/>
                <w:sz w:val="22"/>
                <w:szCs w:val="22"/>
              </w:rPr>
            </w:pPr>
          </w:p>
        </w:tc>
        <w:tc>
          <w:tcPr>
            <w:tcW w:w="658" w:type="pct"/>
            <w:gridSpan w:val="2"/>
            <w:tcBorders>
              <w:top w:val="single" w:sz="4" w:space="0" w:color="auto"/>
            </w:tcBorders>
            <w:shd w:val="clear" w:color="auto" w:fill="auto"/>
          </w:tcPr>
          <w:p w:rsidR="00897987" w:rsidRPr="00E37C4B" w:rsidRDefault="00897987"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90" w:hanging="1"/>
              <w:jc w:val="center"/>
              <w:rPr>
                <w:rFonts w:ascii="Times New Roman" w:hAnsi="Times New Roman" w:cs="Times New Roman"/>
                <w:b/>
                <w:bCs/>
                <w:sz w:val="22"/>
              </w:rPr>
            </w:pPr>
          </w:p>
        </w:tc>
        <w:tc>
          <w:tcPr>
            <w:tcW w:w="140" w:type="pct"/>
            <w:gridSpan w:val="2"/>
          </w:tcPr>
          <w:p w:rsidR="00897987" w:rsidRPr="00E37C4B" w:rsidRDefault="00897987"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b/>
                <w:bCs/>
                <w:sz w:val="22"/>
              </w:rPr>
            </w:pPr>
          </w:p>
        </w:tc>
        <w:tc>
          <w:tcPr>
            <w:tcW w:w="574" w:type="pct"/>
            <w:tcBorders>
              <w:top w:val="single" w:sz="4" w:space="0" w:color="auto"/>
            </w:tcBorders>
          </w:tcPr>
          <w:p w:rsidR="00897987" w:rsidRPr="00E37C4B" w:rsidRDefault="00897987"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78"/>
              <w:jc w:val="right"/>
              <w:rPr>
                <w:rFonts w:ascii="Times New Roman" w:hAnsi="Times New Roman" w:cs="Times New Roman"/>
                <w:b/>
                <w:bCs/>
                <w:sz w:val="22"/>
              </w:rPr>
            </w:pPr>
          </w:p>
        </w:tc>
        <w:tc>
          <w:tcPr>
            <w:tcW w:w="146" w:type="pct"/>
            <w:gridSpan w:val="2"/>
            <w:vAlign w:val="center"/>
          </w:tcPr>
          <w:p w:rsidR="00897987" w:rsidRPr="00E37C4B" w:rsidRDefault="0089798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b/>
                <w:bCs/>
                <w:sz w:val="22"/>
                <w:szCs w:val="22"/>
              </w:rPr>
            </w:pPr>
          </w:p>
        </w:tc>
        <w:tc>
          <w:tcPr>
            <w:tcW w:w="618" w:type="pct"/>
            <w:tcBorders>
              <w:top w:val="single" w:sz="4" w:space="0" w:color="auto"/>
            </w:tcBorders>
            <w:shd w:val="clear" w:color="auto" w:fill="auto"/>
          </w:tcPr>
          <w:p w:rsidR="00897987" w:rsidRPr="00E37C4B" w:rsidRDefault="00897987"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left="-108" w:right="99"/>
              <w:jc w:val="right"/>
              <w:rPr>
                <w:rFonts w:ascii="Times New Roman" w:hAnsi="Times New Roman" w:cs="Times New Roman"/>
                <w:b/>
                <w:bCs/>
                <w:sz w:val="22"/>
              </w:rPr>
            </w:pPr>
          </w:p>
        </w:tc>
        <w:tc>
          <w:tcPr>
            <w:tcW w:w="143" w:type="pct"/>
            <w:gridSpan w:val="2"/>
            <w:vAlign w:val="center"/>
          </w:tcPr>
          <w:p w:rsidR="00897987" w:rsidRPr="00E37C4B" w:rsidRDefault="0089798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b/>
                <w:bCs/>
                <w:sz w:val="22"/>
                <w:szCs w:val="22"/>
              </w:rPr>
            </w:pPr>
          </w:p>
        </w:tc>
        <w:tc>
          <w:tcPr>
            <w:tcW w:w="573" w:type="pct"/>
            <w:gridSpan w:val="2"/>
            <w:tcBorders>
              <w:top w:val="single" w:sz="4" w:space="0" w:color="auto"/>
            </w:tcBorders>
          </w:tcPr>
          <w:p w:rsidR="00897987" w:rsidRPr="00E37C4B" w:rsidRDefault="00897987"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line="200" w:lineRule="atLeast"/>
              <w:ind w:left="-108"/>
              <w:jc w:val="right"/>
              <w:rPr>
                <w:rFonts w:ascii="Times New Roman" w:hAnsi="Times New Roman" w:cs="Times New Roman"/>
                <w:b/>
                <w:bCs/>
                <w:sz w:val="22"/>
              </w:rPr>
            </w:pPr>
          </w:p>
        </w:tc>
      </w:tr>
      <w:tr w:rsidR="007C309C" w:rsidRPr="00E37C4B" w:rsidTr="009B5DD7">
        <w:tc>
          <w:tcPr>
            <w:tcW w:w="2145" w:type="pct"/>
          </w:tcPr>
          <w:p w:rsidR="007C309C" w:rsidRPr="00E37C4B" w:rsidRDefault="00D62101" w:rsidP="00E37C4B">
            <w:pPr>
              <w:pStyle w:val="BodyText"/>
              <w:spacing w:after="0" w:line="200" w:lineRule="atLeast"/>
              <w:ind w:left="162" w:right="20" w:hanging="162"/>
              <w:rPr>
                <w:rFonts w:ascii="Times New Roman" w:hAnsi="Times New Roman" w:cs="Times New Roman"/>
                <w:b/>
                <w:bCs/>
                <w:sz w:val="22"/>
                <w:cs/>
              </w:rPr>
            </w:pPr>
            <w:r w:rsidRPr="00E37C4B">
              <w:rPr>
                <w:rFonts w:ascii="Times New Roman" w:hAnsi="Times New Roman" w:cs="Times New Roman"/>
                <w:b/>
                <w:bCs/>
                <w:i/>
                <w:iCs/>
                <w:sz w:val="22"/>
              </w:rPr>
              <w:t xml:space="preserve">Other </w:t>
            </w:r>
            <w:r w:rsidR="007C309C" w:rsidRPr="00E37C4B">
              <w:rPr>
                <w:rFonts w:ascii="Times New Roman" w:hAnsi="Times New Roman" w:cs="Times New Roman"/>
                <w:b/>
                <w:bCs/>
                <w:i/>
                <w:iCs/>
                <w:sz w:val="22"/>
              </w:rPr>
              <w:t>current liabilities - related  parties</w:t>
            </w:r>
          </w:p>
        </w:tc>
        <w:tc>
          <w:tcPr>
            <w:tcW w:w="1376" w:type="pct"/>
            <w:gridSpan w:val="6"/>
          </w:tcPr>
          <w:p w:rsidR="007C309C" w:rsidRPr="00E37C4B" w:rsidRDefault="007C309C" w:rsidP="00E37C4B">
            <w:pPr>
              <w:pStyle w:val="acctmergecolhdg"/>
              <w:spacing w:line="200" w:lineRule="atLeast"/>
              <w:rPr>
                <w:bCs/>
                <w:szCs w:val="22"/>
                <w:lang w:val="en-US"/>
              </w:rPr>
            </w:pPr>
            <w:r w:rsidRPr="00E37C4B">
              <w:rPr>
                <w:bCs/>
                <w:szCs w:val="22"/>
                <w:lang w:val="en-US"/>
              </w:rPr>
              <w:t>Consolidated</w:t>
            </w:r>
          </w:p>
          <w:p w:rsidR="007C309C" w:rsidRPr="00E37C4B" w:rsidRDefault="007C309C" w:rsidP="00E37C4B">
            <w:pPr>
              <w:pStyle w:val="BodyText"/>
              <w:spacing w:after="0" w:line="200" w:lineRule="atLeast"/>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c>
          <w:tcPr>
            <w:tcW w:w="143" w:type="pct"/>
          </w:tcPr>
          <w:p w:rsidR="007C309C" w:rsidRPr="00E37C4B" w:rsidRDefault="007C309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1336" w:type="pct"/>
            <w:gridSpan w:val="5"/>
          </w:tcPr>
          <w:p w:rsidR="007C309C" w:rsidRPr="00E37C4B" w:rsidRDefault="007C309C" w:rsidP="00E37C4B">
            <w:pPr>
              <w:pStyle w:val="acctmergecolhdg"/>
              <w:spacing w:line="200" w:lineRule="atLeast"/>
              <w:rPr>
                <w:bCs/>
                <w:szCs w:val="22"/>
                <w:lang w:val="en-US"/>
              </w:rPr>
            </w:pPr>
            <w:r w:rsidRPr="00E37C4B">
              <w:rPr>
                <w:bCs/>
                <w:szCs w:val="22"/>
                <w:lang w:val="en-US"/>
              </w:rPr>
              <w:t xml:space="preserve">Separate </w:t>
            </w:r>
          </w:p>
          <w:p w:rsidR="007C309C" w:rsidRPr="00E37C4B" w:rsidRDefault="007C309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r w:rsidRPr="00E37C4B">
              <w:rPr>
                <w:rFonts w:ascii="Times New Roman" w:hAnsi="Times New Roman" w:cs="Times New Roman"/>
                <w:b/>
                <w:bCs/>
                <w:sz w:val="22"/>
                <w:lang w:bidi="ar-SA"/>
              </w:rPr>
              <w:t>financial statements</w:t>
            </w:r>
          </w:p>
        </w:tc>
      </w:tr>
      <w:tr w:rsidR="007C309C" w:rsidRPr="00E37C4B" w:rsidTr="009B5DD7">
        <w:tc>
          <w:tcPr>
            <w:tcW w:w="2145" w:type="pct"/>
          </w:tcPr>
          <w:p w:rsidR="007C309C" w:rsidRPr="00E37C4B" w:rsidRDefault="007C309C" w:rsidP="00E37C4B">
            <w:pPr>
              <w:pStyle w:val="BodyText"/>
              <w:spacing w:after="0" w:line="200" w:lineRule="atLeast"/>
              <w:ind w:left="162" w:right="20" w:hanging="162"/>
              <w:rPr>
                <w:rFonts w:ascii="Times New Roman" w:hAnsi="Times New Roman" w:cs="Times New Roman"/>
                <w:b/>
                <w:bCs/>
                <w:sz w:val="22"/>
                <w:cs/>
              </w:rPr>
            </w:pPr>
          </w:p>
        </w:tc>
        <w:tc>
          <w:tcPr>
            <w:tcW w:w="612" w:type="pct"/>
          </w:tcPr>
          <w:p w:rsidR="007C309C" w:rsidRPr="00E37C4B" w:rsidRDefault="007C309C" w:rsidP="00E37C4B">
            <w:pPr>
              <w:autoSpaceDE w:val="0"/>
              <w:autoSpaceDN w:val="0"/>
              <w:adjustRightInd w:val="0"/>
              <w:spacing w:line="200" w:lineRule="atLeast"/>
              <w:ind w:left="-99" w:right="-377" w:hanging="215"/>
              <w:jc w:val="center"/>
              <w:rPr>
                <w:rFonts w:ascii="Times New Roman" w:hAnsi="Times New Roman" w:cs="Times New Roman"/>
                <w:sz w:val="22"/>
                <w:szCs w:val="22"/>
              </w:rPr>
            </w:pPr>
            <w:r w:rsidRPr="00E37C4B">
              <w:rPr>
                <w:rFonts w:ascii="Times New Roman" w:hAnsi="Times New Roman" w:cs="Times New Roman"/>
                <w:sz w:val="22"/>
                <w:szCs w:val="22"/>
                <w:lang w:bidi="ar-SA"/>
              </w:rPr>
              <w:t>2018</w:t>
            </w:r>
          </w:p>
        </w:tc>
        <w:tc>
          <w:tcPr>
            <w:tcW w:w="142" w:type="pct"/>
            <w:gridSpan w:val="2"/>
          </w:tcPr>
          <w:p w:rsidR="007C309C" w:rsidRPr="00E37C4B" w:rsidRDefault="007C309C"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22" w:type="pct"/>
            <w:gridSpan w:val="3"/>
          </w:tcPr>
          <w:p w:rsidR="007C309C" w:rsidRPr="00E37C4B" w:rsidRDefault="007C309C"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c>
          <w:tcPr>
            <w:tcW w:w="143" w:type="pct"/>
          </w:tcPr>
          <w:p w:rsidR="007C309C" w:rsidRPr="00E37C4B" w:rsidRDefault="007C309C"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21" w:type="pct"/>
            <w:gridSpan w:val="2"/>
          </w:tcPr>
          <w:p w:rsidR="007C309C" w:rsidRPr="00E37C4B" w:rsidRDefault="007C309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sidRPr="00E37C4B">
              <w:rPr>
                <w:rFonts w:ascii="Times New Roman" w:hAnsi="Times New Roman" w:cs="Times New Roman"/>
                <w:sz w:val="22"/>
                <w:szCs w:val="22"/>
              </w:rPr>
              <w:t>2018</w:t>
            </w:r>
          </w:p>
        </w:tc>
        <w:tc>
          <w:tcPr>
            <w:tcW w:w="146" w:type="pct"/>
            <w:gridSpan w:val="2"/>
          </w:tcPr>
          <w:p w:rsidR="007C309C" w:rsidRPr="00E37C4B" w:rsidRDefault="007C309C"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569" w:type="pct"/>
          </w:tcPr>
          <w:p w:rsidR="007C309C" w:rsidRPr="00E37C4B" w:rsidRDefault="007C309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r>
      <w:tr w:rsidR="00305A6E" w:rsidRPr="00E37C4B" w:rsidTr="009B5DD7">
        <w:tc>
          <w:tcPr>
            <w:tcW w:w="2145" w:type="pct"/>
          </w:tcPr>
          <w:p w:rsidR="00305A6E" w:rsidRPr="00E37C4B" w:rsidRDefault="00305A6E" w:rsidP="00E37C4B">
            <w:pPr>
              <w:pStyle w:val="BodyText"/>
              <w:spacing w:after="0" w:line="200" w:lineRule="atLeast"/>
              <w:ind w:left="162" w:right="20" w:hanging="162"/>
              <w:rPr>
                <w:rFonts w:ascii="Times New Roman" w:hAnsi="Times New Roman" w:cs="Times New Roman"/>
                <w:b/>
                <w:bCs/>
                <w:sz w:val="22"/>
                <w:cs/>
              </w:rPr>
            </w:pPr>
          </w:p>
        </w:tc>
        <w:tc>
          <w:tcPr>
            <w:tcW w:w="612" w:type="pct"/>
          </w:tcPr>
          <w:p w:rsidR="00305A6E" w:rsidRPr="00E37C4B" w:rsidRDefault="00305A6E" w:rsidP="00E37C4B">
            <w:pPr>
              <w:autoSpaceDE w:val="0"/>
              <w:autoSpaceDN w:val="0"/>
              <w:adjustRightInd w:val="0"/>
              <w:spacing w:line="200" w:lineRule="atLeast"/>
              <w:ind w:left="-99" w:right="-377" w:hanging="215"/>
              <w:jc w:val="center"/>
              <w:rPr>
                <w:rFonts w:ascii="Times New Roman" w:hAnsi="Times New Roman" w:cs="Times New Roman"/>
                <w:sz w:val="22"/>
                <w:szCs w:val="22"/>
                <w:lang w:bidi="ar-SA"/>
              </w:rPr>
            </w:pPr>
          </w:p>
        </w:tc>
        <w:tc>
          <w:tcPr>
            <w:tcW w:w="142" w:type="pct"/>
            <w:gridSpan w:val="2"/>
          </w:tcPr>
          <w:p w:rsidR="00305A6E" w:rsidRPr="00E37C4B" w:rsidRDefault="00305A6E"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22" w:type="pct"/>
            <w:gridSpan w:val="3"/>
          </w:tcPr>
          <w:p w:rsidR="00305A6E" w:rsidRPr="00E37C4B" w:rsidRDefault="00A17E8B"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sidRPr="00E37C4B">
              <w:rPr>
                <w:rFonts w:ascii="Times New Roman" w:hAnsi="Times New Roman" w:cs="Times New Roman"/>
                <w:sz w:val="22"/>
                <w:szCs w:val="22"/>
              </w:rPr>
              <w:t>(R</w:t>
            </w:r>
            <w:r w:rsidR="00305A6E" w:rsidRPr="00E37C4B">
              <w:rPr>
                <w:rFonts w:ascii="Times New Roman" w:hAnsi="Times New Roman" w:cs="Times New Roman"/>
                <w:sz w:val="22"/>
                <w:szCs w:val="22"/>
              </w:rPr>
              <w:t>estate</w:t>
            </w:r>
            <w:r w:rsidR="00354AAF" w:rsidRPr="00E37C4B">
              <w:rPr>
                <w:rFonts w:ascii="Times New Roman" w:hAnsi="Times New Roman" w:cs="Times New Roman"/>
                <w:sz w:val="22"/>
                <w:szCs w:val="22"/>
              </w:rPr>
              <w:t>d</w:t>
            </w:r>
            <w:r w:rsidR="00305A6E" w:rsidRPr="00E37C4B">
              <w:rPr>
                <w:rFonts w:ascii="Times New Roman" w:hAnsi="Times New Roman" w:cs="Times New Roman"/>
                <w:sz w:val="22"/>
                <w:szCs w:val="22"/>
              </w:rPr>
              <w:t>)</w:t>
            </w:r>
          </w:p>
        </w:tc>
        <w:tc>
          <w:tcPr>
            <w:tcW w:w="143" w:type="pct"/>
          </w:tcPr>
          <w:p w:rsidR="00305A6E" w:rsidRPr="00E37C4B" w:rsidRDefault="00305A6E"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21" w:type="pct"/>
            <w:gridSpan w:val="2"/>
          </w:tcPr>
          <w:p w:rsidR="00305A6E" w:rsidRPr="00E37C4B" w:rsidRDefault="00305A6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rPr>
            </w:pPr>
          </w:p>
        </w:tc>
        <w:tc>
          <w:tcPr>
            <w:tcW w:w="146" w:type="pct"/>
            <w:gridSpan w:val="2"/>
          </w:tcPr>
          <w:p w:rsidR="00305A6E" w:rsidRPr="00E37C4B" w:rsidRDefault="00305A6E"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569" w:type="pct"/>
          </w:tcPr>
          <w:p w:rsidR="00305A6E" w:rsidRPr="00E37C4B" w:rsidRDefault="00305A6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p>
        </w:tc>
      </w:tr>
      <w:tr w:rsidR="007C309C" w:rsidRPr="00E37C4B" w:rsidTr="009B5DD7">
        <w:tc>
          <w:tcPr>
            <w:tcW w:w="2145" w:type="pct"/>
          </w:tcPr>
          <w:p w:rsidR="007C309C" w:rsidRPr="00E37C4B" w:rsidRDefault="007C309C" w:rsidP="00E37C4B">
            <w:pPr>
              <w:pStyle w:val="BodyText"/>
              <w:spacing w:after="0" w:line="200" w:lineRule="atLeast"/>
              <w:ind w:left="162" w:right="20" w:hanging="162"/>
              <w:rPr>
                <w:rFonts w:ascii="Times New Roman" w:hAnsi="Times New Roman" w:cs="Times New Roman"/>
                <w:b/>
                <w:bCs/>
                <w:sz w:val="22"/>
              </w:rPr>
            </w:pPr>
          </w:p>
        </w:tc>
        <w:tc>
          <w:tcPr>
            <w:tcW w:w="2855" w:type="pct"/>
            <w:gridSpan w:val="12"/>
          </w:tcPr>
          <w:p w:rsidR="007C309C" w:rsidRPr="00E37C4B" w:rsidRDefault="007C309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center"/>
              <w:rPr>
                <w:rFonts w:ascii="Times New Roman" w:hAnsi="Times New Roman" w:cs="Times New Roman"/>
                <w:sz w:val="22"/>
              </w:rPr>
            </w:pPr>
            <w:r w:rsidRPr="00E37C4B">
              <w:rPr>
                <w:rFonts w:ascii="Times New Roman" w:hAnsi="Times New Roman" w:cs="Times New Roman"/>
                <w:i/>
                <w:iCs/>
                <w:sz w:val="22"/>
              </w:rPr>
              <w:t>(in thousand Baht)</w:t>
            </w:r>
          </w:p>
        </w:tc>
      </w:tr>
      <w:tr w:rsidR="007C309C" w:rsidRPr="00E37C4B" w:rsidTr="009B5DD7">
        <w:tc>
          <w:tcPr>
            <w:tcW w:w="2145" w:type="pct"/>
          </w:tcPr>
          <w:p w:rsidR="007C309C" w:rsidRPr="00E37C4B" w:rsidRDefault="00A17E8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both"/>
              <w:rPr>
                <w:rFonts w:ascii="Times New Roman" w:hAnsi="Times New Roman" w:cs="Times New Roman"/>
                <w:b/>
                <w:bCs/>
                <w:sz w:val="22"/>
                <w:szCs w:val="22"/>
              </w:rPr>
            </w:pPr>
            <w:r w:rsidRPr="00E37C4B">
              <w:rPr>
                <w:rFonts w:ascii="Times New Roman" w:hAnsi="Times New Roman" w:cs="Times New Roman"/>
                <w:sz w:val="22"/>
                <w:szCs w:val="22"/>
              </w:rPr>
              <w:t>Other related parties</w:t>
            </w:r>
          </w:p>
        </w:tc>
        <w:tc>
          <w:tcPr>
            <w:tcW w:w="612" w:type="pct"/>
            <w:tcBorders>
              <w:bottom w:val="single" w:sz="4" w:space="0" w:color="auto"/>
            </w:tcBorders>
          </w:tcPr>
          <w:p w:rsidR="007C309C" w:rsidRPr="00E37C4B" w:rsidRDefault="007C309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2,916</w:t>
            </w:r>
          </w:p>
        </w:tc>
        <w:tc>
          <w:tcPr>
            <w:tcW w:w="142" w:type="pct"/>
            <w:gridSpan w:val="2"/>
          </w:tcPr>
          <w:p w:rsidR="007C309C" w:rsidRPr="00E37C4B" w:rsidRDefault="007C309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center"/>
              <w:rPr>
                <w:rFonts w:ascii="Times New Roman" w:hAnsi="Times New Roman" w:cs="Times New Roman"/>
                <w:sz w:val="22"/>
              </w:rPr>
            </w:pPr>
          </w:p>
        </w:tc>
        <w:tc>
          <w:tcPr>
            <w:tcW w:w="622" w:type="pct"/>
            <w:gridSpan w:val="3"/>
            <w:tcBorders>
              <w:bottom w:val="single" w:sz="4" w:space="0" w:color="auto"/>
            </w:tcBorders>
          </w:tcPr>
          <w:p w:rsidR="007C309C" w:rsidRPr="00E37C4B" w:rsidRDefault="007C309C" w:rsidP="009E4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69"/>
              <w:jc w:val="right"/>
              <w:rPr>
                <w:rFonts w:ascii="Times New Roman" w:hAnsi="Times New Roman" w:cs="Times New Roman"/>
                <w:sz w:val="22"/>
                <w:szCs w:val="22"/>
              </w:rPr>
            </w:pPr>
            <w:r w:rsidRPr="00E37C4B">
              <w:rPr>
                <w:rFonts w:ascii="Times New Roman" w:hAnsi="Times New Roman" w:cs="Times New Roman"/>
                <w:sz w:val="22"/>
                <w:szCs w:val="22"/>
              </w:rPr>
              <w:t>312</w:t>
            </w:r>
          </w:p>
        </w:tc>
        <w:tc>
          <w:tcPr>
            <w:tcW w:w="143" w:type="pct"/>
          </w:tcPr>
          <w:p w:rsidR="007C309C" w:rsidRPr="00E37C4B" w:rsidRDefault="007C309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621" w:type="pct"/>
            <w:gridSpan w:val="2"/>
            <w:tcBorders>
              <w:bottom w:val="single" w:sz="4" w:space="0" w:color="auto"/>
            </w:tcBorders>
          </w:tcPr>
          <w:p w:rsidR="007C309C" w:rsidRPr="00E37C4B" w:rsidRDefault="007C309C" w:rsidP="009E4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lang w:bidi="ar-SA"/>
              </w:rPr>
            </w:pPr>
            <w:r w:rsidRPr="00E37C4B">
              <w:rPr>
                <w:rFonts w:ascii="Times New Roman" w:hAnsi="Times New Roman" w:cs="Times New Roman"/>
                <w:sz w:val="22"/>
                <w:szCs w:val="22"/>
                <w:lang w:bidi="ar-SA"/>
              </w:rPr>
              <w:t>-</w:t>
            </w:r>
          </w:p>
        </w:tc>
        <w:tc>
          <w:tcPr>
            <w:tcW w:w="146" w:type="pct"/>
            <w:gridSpan w:val="2"/>
          </w:tcPr>
          <w:p w:rsidR="007C309C" w:rsidRPr="00E37C4B" w:rsidRDefault="007C309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sz w:val="22"/>
              </w:rPr>
            </w:pPr>
          </w:p>
        </w:tc>
        <w:tc>
          <w:tcPr>
            <w:tcW w:w="569" w:type="pct"/>
            <w:tcBorders>
              <w:bottom w:val="single" w:sz="4" w:space="0" w:color="auto"/>
            </w:tcBorders>
          </w:tcPr>
          <w:p w:rsidR="007C309C" w:rsidRPr="00E37C4B" w:rsidRDefault="007C309C" w:rsidP="009E4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sz w:val="22"/>
                <w:szCs w:val="22"/>
              </w:rPr>
            </w:pPr>
            <w:r w:rsidRPr="00E37C4B">
              <w:rPr>
                <w:rFonts w:ascii="Times New Roman" w:hAnsi="Times New Roman" w:cs="Times New Roman"/>
                <w:sz w:val="22"/>
                <w:szCs w:val="22"/>
              </w:rPr>
              <w:t xml:space="preserve"> -</w:t>
            </w:r>
          </w:p>
        </w:tc>
      </w:tr>
      <w:tr w:rsidR="007C309C" w:rsidRPr="00E37C4B" w:rsidTr="009B5DD7">
        <w:tc>
          <w:tcPr>
            <w:tcW w:w="2145" w:type="pct"/>
          </w:tcPr>
          <w:p w:rsidR="007C309C" w:rsidRPr="00E37C4B" w:rsidRDefault="0080132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both"/>
              <w:rPr>
                <w:rFonts w:ascii="Times New Roman" w:hAnsi="Times New Roman" w:cs="Times New Roman"/>
                <w:b/>
                <w:bCs/>
                <w:sz w:val="22"/>
                <w:szCs w:val="22"/>
              </w:rPr>
            </w:pPr>
            <w:r w:rsidRPr="00E37C4B">
              <w:rPr>
                <w:rFonts w:ascii="Times New Roman" w:hAnsi="Times New Roman" w:cs="Times New Roman"/>
                <w:b/>
                <w:bCs/>
                <w:sz w:val="22"/>
                <w:szCs w:val="22"/>
              </w:rPr>
              <w:t>Total</w:t>
            </w:r>
          </w:p>
        </w:tc>
        <w:tc>
          <w:tcPr>
            <w:tcW w:w="612" w:type="pct"/>
            <w:tcBorders>
              <w:top w:val="single" w:sz="4" w:space="0" w:color="auto"/>
              <w:bottom w:val="double" w:sz="4" w:space="0" w:color="auto"/>
            </w:tcBorders>
          </w:tcPr>
          <w:p w:rsidR="007C309C" w:rsidRPr="00E37C4B" w:rsidRDefault="0080132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cs="Times New Roman"/>
                <w:b/>
                <w:bCs/>
                <w:sz w:val="22"/>
                <w:szCs w:val="22"/>
                <w:lang w:bidi="ar-SA"/>
              </w:rPr>
            </w:pPr>
            <w:r w:rsidRPr="00E37C4B">
              <w:rPr>
                <w:rFonts w:ascii="Times New Roman" w:hAnsi="Times New Roman" w:cs="Times New Roman"/>
                <w:b/>
                <w:bCs/>
                <w:sz w:val="22"/>
                <w:szCs w:val="22"/>
                <w:lang w:bidi="ar-SA"/>
              </w:rPr>
              <w:t>2,916</w:t>
            </w:r>
          </w:p>
        </w:tc>
        <w:tc>
          <w:tcPr>
            <w:tcW w:w="142" w:type="pct"/>
            <w:gridSpan w:val="2"/>
          </w:tcPr>
          <w:p w:rsidR="007C309C" w:rsidRPr="00E37C4B" w:rsidRDefault="007C309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b/>
                <w:bCs/>
                <w:sz w:val="22"/>
              </w:rPr>
            </w:pPr>
          </w:p>
        </w:tc>
        <w:tc>
          <w:tcPr>
            <w:tcW w:w="622" w:type="pct"/>
            <w:gridSpan w:val="3"/>
            <w:tcBorders>
              <w:top w:val="single" w:sz="4" w:space="0" w:color="auto"/>
              <w:bottom w:val="double" w:sz="4" w:space="0" w:color="auto"/>
            </w:tcBorders>
          </w:tcPr>
          <w:p w:rsidR="007C309C" w:rsidRPr="00E37C4B" w:rsidRDefault="0080132F" w:rsidP="009E4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69"/>
              <w:jc w:val="right"/>
              <w:rPr>
                <w:rFonts w:ascii="Times New Roman" w:hAnsi="Times New Roman" w:cs="Times New Roman"/>
                <w:b/>
                <w:bCs/>
                <w:sz w:val="22"/>
                <w:szCs w:val="22"/>
              </w:rPr>
            </w:pPr>
            <w:r w:rsidRPr="00E37C4B">
              <w:rPr>
                <w:rFonts w:ascii="Times New Roman" w:hAnsi="Times New Roman" w:cs="Times New Roman"/>
                <w:b/>
                <w:bCs/>
                <w:sz w:val="22"/>
                <w:szCs w:val="22"/>
              </w:rPr>
              <w:t>312</w:t>
            </w:r>
          </w:p>
        </w:tc>
        <w:tc>
          <w:tcPr>
            <w:tcW w:w="143" w:type="pct"/>
          </w:tcPr>
          <w:p w:rsidR="007C309C" w:rsidRPr="00E37C4B" w:rsidRDefault="007C309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b/>
                <w:bCs/>
                <w:sz w:val="22"/>
              </w:rPr>
            </w:pPr>
          </w:p>
        </w:tc>
        <w:tc>
          <w:tcPr>
            <w:tcW w:w="621" w:type="pct"/>
            <w:gridSpan w:val="2"/>
            <w:tcBorders>
              <w:top w:val="single" w:sz="4" w:space="0" w:color="auto"/>
              <w:bottom w:val="double" w:sz="4" w:space="0" w:color="auto"/>
            </w:tcBorders>
          </w:tcPr>
          <w:p w:rsidR="007C309C" w:rsidRPr="00E37C4B" w:rsidRDefault="007C309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b/>
                <w:bCs/>
                <w:sz w:val="22"/>
                <w:szCs w:val="22"/>
                <w:lang w:bidi="ar-SA"/>
              </w:rPr>
            </w:pPr>
            <w:r w:rsidRPr="00E37C4B">
              <w:rPr>
                <w:rFonts w:ascii="Times New Roman" w:hAnsi="Times New Roman" w:cs="Times New Roman"/>
                <w:b/>
                <w:bCs/>
                <w:sz w:val="22"/>
                <w:szCs w:val="22"/>
                <w:lang w:bidi="ar-SA"/>
              </w:rPr>
              <w:t>-</w:t>
            </w:r>
          </w:p>
        </w:tc>
        <w:tc>
          <w:tcPr>
            <w:tcW w:w="146" w:type="pct"/>
            <w:gridSpan w:val="2"/>
          </w:tcPr>
          <w:p w:rsidR="007C309C" w:rsidRPr="00E37C4B" w:rsidRDefault="007C309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cs="Times New Roman"/>
                <w:b/>
                <w:bCs/>
                <w:sz w:val="22"/>
              </w:rPr>
            </w:pPr>
          </w:p>
        </w:tc>
        <w:tc>
          <w:tcPr>
            <w:tcW w:w="569" w:type="pct"/>
            <w:tcBorders>
              <w:top w:val="single" w:sz="4" w:space="0" w:color="auto"/>
              <w:bottom w:val="double" w:sz="4" w:space="0" w:color="auto"/>
            </w:tcBorders>
          </w:tcPr>
          <w:p w:rsidR="007C309C" w:rsidRPr="00E37C4B" w:rsidRDefault="007C309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cs="Times New Roman"/>
                <w:b/>
                <w:bCs/>
                <w:sz w:val="22"/>
                <w:szCs w:val="22"/>
              </w:rPr>
            </w:pPr>
            <w:r w:rsidRPr="00E37C4B">
              <w:rPr>
                <w:rFonts w:ascii="Times New Roman" w:hAnsi="Times New Roman" w:cs="Times New Roman"/>
                <w:b/>
                <w:bCs/>
                <w:sz w:val="22"/>
                <w:szCs w:val="22"/>
              </w:rPr>
              <w:t xml:space="preserve"> -</w:t>
            </w:r>
          </w:p>
        </w:tc>
      </w:tr>
    </w:tbl>
    <w:p w:rsidR="007C309C" w:rsidRPr="00E37C4B" w:rsidRDefault="007C309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40"/>
          <w:tab w:val="left" w:pos="2160"/>
          <w:tab w:val="left" w:pos="2880"/>
        </w:tabs>
        <w:spacing w:line="200" w:lineRule="atLeast"/>
        <w:rPr>
          <w:rFonts w:ascii="Times New Roman" w:hAnsi="Times New Roman" w:cs="Times New Roman"/>
          <w:b/>
          <w:bCs/>
          <w:i/>
          <w:iCs/>
          <w:sz w:val="22"/>
          <w:szCs w:val="22"/>
        </w:rPr>
      </w:pPr>
    </w:p>
    <w:p w:rsidR="00B65043" w:rsidRPr="00E37C4B" w:rsidRDefault="000B7E5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40"/>
          <w:tab w:val="left" w:pos="2160"/>
          <w:tab w:val="left" w:pos="2880"/>
        </w:tabs>
        <w:spacing w:line="200" w:lineRule="atLeast"/>
        <w:ind w:left="540" w:hanging="90"/>
        <w:rPr>
          <w:rFonts w:ascii="Times New Roman" w:hAnsi="Times New Roman" w:cs="Times New Roman"/>
          <w:b/>
          <w:bCs/>
          <w:i/>
          <w:iCs/>
          <w:sz w:val="22"/>
          <w:szCs w:val="22"/>
        </w:rPr>
      </w:pPr>
      <w:r w:rsidRPr="00E37C4B">
        <w:rPr>
          <w:rFonts w:ascii="Times New Roman" w:hAnsi="Times New Roman" w:cs="Times New Roman"/>
          <w:b/>
          <w:bCs/>
          <w:i/>
          <w:iCs/>
          <w:sz w:val="22"/>
          <w:szCs w:val="22"/>
        </w:rPr>
        <w:t>Short-term loans and interest payable from related parties</w:t>
      </w:r>
    </w:p>
    <w:p w:rsidR="000B7E5D" w:rsidRPr="00E37C4B" w:rsidRDefault="000B7E5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160"/>
          <w:tab w:val="left" w:pos="2880"/>
        </w:tabs>
        <w:spacing w:line="200" w:lineRule="atLeast"/>
        <w:rPr>
          <w:rFonts w:ascii="Times New Roman" w:hAnsi="Times New Roman" w:cs="Times New Roman"/>
          <w:sz w:val="22"/>
          <w:szCs w:val="22"/>
        </w:rPr>
      </w:pPr>
    </w:p>
    <w:tbl>
      <w:tblPr>
        <w:tblW w:w="9445" w:type="dxa"/>
        <w:tblInd w:w="450" w:type="dxa"/>
        <w:tblLayout w:type="fixed"/>
        <w:tblLook w:val="0000" w:firstRow="0" w:lastRow="0" w:firstColumn="0" w:lastColumn="0" w:noHBand="0" w:noVBand="0"/>
      </w:tblPr>
      <w:tblGrid>
        <w:gridCol w:w="1151"/>
        <w:gridCol w:w="830"/>
        <w:gridCol w:w="237"/>
        <w:gridCol w:w="963"/>
        <w:gridCol w:w="997"/>
        <w:gridCol w:w="240"/>
        <w:gridCol w:w="807"/>
        <w:gridCol w:w="29"/>
        <w:gridCol w:w="210"/>
        <w:gridCol w:w="28"/>
        <w:gridCol w:w="757"/>
        <w:gridCol w:w="236"/>
        <w:gridCol w:w="19"/>
        <w:gridCol w:w="15"/>
        <w:gridCol w:w="986"/>
        <w:gridCol w:w="43"/>
        <w:gridCol w:w="196"/>
        <w:gridCol w:w="43"/>
        <w:gridCol w:w="674"/>
        <w:gridCol w:w="21"/>
        <w:gridCol w:w="219"/>
        <w:gridCol w:w="19"/>
        <w:gridCol w:w="725"/>
      </w:tblGrid>
      <w:tr w:rsidR="009B5DD7" w:rsidRPr="009B5DD7" w:rsidTr="009B5DD7">
        <w:tc>
          <w:tcPr>
            <w:tcW w:w="609" w:type="pct"/>
            <w:vMerge w:val="restart"/>
          </w:tcPr>
          <w:p w:rsidR="00574B0A" w:rsidRPr="009B5DD7" w:rsidRDefault="00574B0A" w:rsidP="00E37C4B">
            <w:pPr>
              <w:pStyle w:val="BodyText"/>
              <w:spacing w:after="0" w:line="200" w:lineRule="atLeast"/>
              <w:ind w:left="225" w:right="-131" w:hanging="153"/>
              <w:rPr>
                <w:rFonts w:ascii="Times New Roman" w:hAnsi="Times New Roman" w:cs="Times New Roman"/>
                <w:b/>
                <w:bCs/>
                <w:i/>
                <w:iCs/>
                <w:sz w:val="20"/>
                <w:szCs w:val="20"/>
              </w:rPr>
            </w:pPr>
          </w:p>
        </w:tc>
        <w:tc>
          <w:tcPr>
            <w:tcW w:w="1074" w:type="pct"/>
            <w:gridSpan w:val="3"/>
          </w:tcPr>
          <w:p w:rsidR="00574B0A" w:rsidRPr="009B5DD7" w:rsidRDefault="00574B0A" w:rsidP="00E37C4B">
            <w:pPr>
              <w:spacing w:line="200" w:lineRule="atLeast"/>
              <w:jc w:val="center"/>
              <w:rPr>
                <w:rFonts w:ascii="Times New Roman" w:hAnsi="Times New Roman" w:cs="Times New Roman"/>
                <w:b/>
                <w:bCs/>
                <w:sz w:val="20"/>
                <w:szCs w:val="20"/>
              </w:rPr>
            </w:pPr>
            <w:r w:rsidRPr="009B5DD7">
              <w:rPr>
                <w:rFonts w:ascii="Times New Roman" w:hAnsi="Times New Roman" w:cs="Times New Roman"/>
                <w:b/>
                <w:bCs/>
                <w:sz w:val="20"/>
                <w:szCs w:val="20"/>
              </w:rPr>
              <w:t>Interest rate</w:t>
            </w:r>
          </w:p>
        </w:tc>
        <w:tc>
          <w:tcPr>
            <w:tcW w:w="3317" w:type="pct"/>
            <w:gridSpan w:val="19"/>
          </w:tcPr>
          <w:p w:rsidR="00574B0A" w:rsidRPr="009B5DD7" w:rsidRDefault="00574B0A" w:rsidP="00E37C4B">
            <w:pPr>
              <w:pStyle w:val="acctmergecolhdg"/>
              <w:spacing w:line="200" w:lineRule="atLeast"/>
              <w:rPr>
                <w:b w:val="0"/>
                <w:bCs/>
                <w:sz w:val="20"/>
              </w:rPr>
            </w:pPr>
            <w:r w:rsidRPr="009B5DD7">
              <w:rPr>
                <w:bCs/>
                <w:sz w:val="20"/>
                <w:lang w:val="en-US"/>
              </w:rPr>
              <w:t>Separate financial statements</w:t>
            </w:r>
            <w:r w:rsidRPr="009B5DD7">
              <w:rPr>
                <w:bCs/>
                <w:sz w:val="20"/>
                <w:rtl/>
                <w:cs/>
                <w:lang w:val="en-US"/>
              </w:rPr>
              <w:t xml:space="preserve"> </w:t>
            </w:r>
          </w:p>
        </w:tc>
      </w:tr>
      <w:tr w:rsidR="009B5DD7" w:rsidRPr="009B5DD7" w:rsidTr="009B5DD7">
        <w:tc>
          <w:tcPr>
            <w:tcW w:w="609" w:type="pct"/>
            <w:vMerge/>
          </w:tcPr>
          <w:p w:rsidR="00574B0A" w:rsidRPr="009B5DD7" w:rsidRDefault="00574B0A" w:rsidP="00E37C4B">
            <w:pPr>
              <w:pStyle w:val="BodyText"/>
              <w:spacing w:after="0" w:line="200" w:lineRule="atLeast"/>
              <w:ind w:right="-131"/>
              <w:jc w:val="both"/>
              <w:rPr>
                <w:rFonts w:ascii="Times New Roman" w:hAnsi="Times New Roman" w:cs="Times New Roman"/>
                <w:b/>
                <w:bCs/>
                <w:sz w:val="20"/>
                <w:szCs w:val="20"/>
              </w:rPr>
            </w:pPr>
          </w:p>
        </w:tc>
        <w:tc>
          <w:tcPr>
            <w:tcW w:w="439" w:type="pct"/>
          </w:tcPr>
          <w:p w:rsidR="00574B0A" w:rsidRPr="009B5DD7" w:rsidRDefault="00153682" w:rsidP="00E37C4B">
            <w:pPr>
              <w:pStyle w:val="BodyText"/>
              <w:spacing w:after="0" w:line="200" w:lineRule="atLeast"/>
              <w:ind w:left="-121" w:right="-131"/>
              <w:jc w:val="center"/>
              <w:rPr>
                <w:rFonts w:ascii="Times New Roman" w:hAnsi="Times New Roman" w:cs="Times New Roman"/>
                <w:sz w:val="20"/>
                <w:szCs w:val="20"/>
              </w:rPr>
            </w:pPr>
            <w:r w:rsidRPr="009B5DD7">
              <w:rPr>
                <w:rFonts w:ascii="Times New Roman" w:hAnsi="Times New Roman" w:cs="Times New Roman"/>
                <w:sz w:val="20"/>
                <w:szCs w:val="20"/>
              </w:rPr>
              <w:t>2018</w:t>
            </w:r>
          </w:p>
        </w:tc>
        <w:tc>
          <w:tcPr>
            <w:tcW w:w="125" w:type="pct"/>
          </w:tcPr>
          <w:p w:rsidR="00574B0A" w:rsidRPr="009B5DD7" w:rsidRDefault="00574B0A" w:rsidP="00E37C4B">
            <w:pPr>
              <w:pStyle w:val="BodyText"/>
              <w:spacing w:after="0" w:line="200" w:lineRule="atLeast"/>
              <w:ind w:right="-131"/>
              <w:jc w:val="center"/>
              <w:rPr>
                <w:rFonts w:ascii="Times New Roman" w:hAnsi="Times New Roman" w:cs="Times New Roman"/>
                <w:b/>
                <w:bCs/>
                <w:sz w:val="20"/>
                <w:szCs w:val="20"/>
              </w:rPr>
            </w:pPr>
          </w:p>
        </w:tc>
        <w:tc>
          <w:tcPr>
            <w:tcW w:w="510" w:type="pct"/>
          </w:tcPr>
          <w:p w:rsidR="00574B0A" w:rsidRPr="009B5DD7" w:rsidRDefault="00153682" w:rsidP="00E37C4B">
            <w:pPr>
              <w:pStyle w:val="BodyText"/>
              <w:spacing w:after="0" w:line="200" w:lineRule="atLeast"/>
              <w:ind w:left="-110" w:right="-131"/>
              <w:jc w:val="center"/>
              <w:rPr>
                <w:rFonts w:ascii="Times New Roman" w:hAnsi="Times New Roman" w:cs="Times New Roman"/>
                <w:sz w:val="20"/>
                <w:szCs w:val="20"/>
              </w:rPr>
            </w:pPr>
            <w:r w:rsidRPr="009B5DD7">
              <w:rPr>
                <w:rFonts w:ascii="Times New Roman" w:hAnsi="Times New Roman" w:cs="Times New Roman"/>
                <w:sz w:val="20"/>
                <w:szCs w:val="20"/>
              </w:rPr>
              <w:t>2017</w:t>
            </w:r>
          </w:p>
        </w:tc>
        <w:tc>
          <w:tcPr>
            <w:tcW w:w="1624" w:type="pct"/>
            <w:gridSpan w:val="7"/>
          </w:tcPr>
          <w:p w:rsidR="00574B0A" w:rsidRPr="009B5DD7" w:rsidRDefault="00153682" w:rsidP="00E37C4B">
            <w:pPr>
              <w:pStyle w:val="BodyText"/>
              <w:spacing w:after="0" w:line="200" w:lineRule="atLeast"/>
              <w:ind w:left="-121" w:right="-131"/>
              <w:jc w:val="center"/>
              <w:rPr>
                <w:rFonts w:ascii="Times New Roman" w:hAnsi="Times New Roman" w:cs="Times New Roman"/>
                <w:b/>
                <w:bCs/>
                <w:sz w:val="20"/>
                <w:szCs w:val="20"/>
              </w:rPr>
            </w:pPr>
            <w:r w:rsidRPr="009B5DD7">
              <w:rPr>
                <w:rFonts w:ascii="Times New Roman" w:hAnsi="Times New Roman" w:cs="Times New Roman"/>
                <w:sz w:val="20"/>
                <w:szCs w:val="20"/>
              </w:rPr>
              <w:t>2018</w:t>
            </w:r>
          </w:p>
        </w:tc>
        <w:tc>
          <w:tcPr>
            <w:tcW w:w="125" w:type="pct"/>
          </w:tcPr>
          <w:p w:rsidR="00574B0A" w:rsidRPr="009B5DD7" w:rsidRDefault="00574B0A" w:rsidP="00E37C4B">
            <w:pPr>
              <w:pStyle w:val="BodyText"/>
              <w:spacing w:after="0" w:line="200" w:lineRule="atLeast"/>
              <w:ind w:left="-108" w:right="-110"/>
              <w:jc w:val="center"/>
              <w:rPr>
                <w:rFonts w:ascii="Times New Roman" w:hAnsi="Times New Roman" w:cs="Times New Roman"/>
                <w:sz w:val="20"/>
                <w:szCs w:val="20"/>
              </w:rPr>
            </w:pPr>
          </w:p>
        </w:tc>
        <w:tc>
          <w:tcPr>
            <w:tcW w:w="1568" w:type="pct"/>
            <w:gridSpan w:val="11"/>
          </w:tcPr>
          <w:p w:rsidR="00574B0A" w:rsidRPr="009B5DD7" w:rsidRDefault="00574B0A" w:rsidP="00E37C4B">
            <w:pPr>
              <w:pStyle w:val="BodyText"/>
              <w:spacing w:after="0" w:line="200" w:lineRule="atLeast"/>
              <w:ind w:left="-121" w:right="-131"/>
              <w:jc w:val="center"/>
              <w:rPr>
                <w:rFonts w:ascii="Times New Roman" w:hAnsi="Times New Roman" w:cs="Times New Roman"/>
                <w:b/>
                <w:bCs/>
                <w:sz w:val="20"/>
                <w:szCs w:val="20"/>
              </w:rPr>
            </w:pPr>
            <w:r w:rsidRPr="009B5DD7">
              <w:rPr>
                <w:rFonts w:ascii="Times New Roman" w:hAnsi="Times New Roman" w:cs="Times New Roman"/>
                <w:sz w:val="20"/>
                <w:szCs w:val="20"/>
                <w:cs/>
              </w:rPr>
              <w:t>2</w:t>
            </w:r>
            <w:r w:rsidR="00153682" w:rsidRPr="009B5DD7">
              <w:rPr>
                <w:rFonts w:ascii="Times New Roman" w:hAnsi="Times New Roman" w:cs="Times New Roman"/>
                <w:sz w:val="20"/>
                <w:szCs w:val="20"/>
              </w:rPr>
              <w:t>017</w:t>
            </w:r>
          </w:p>
        </w:tc>
      </w:tr>
      <w:tr w:rsidR="009B5DD7" w:rsidRPr="009B5DD7" w:rsidTr="009B5DD7">
        <w:tc>
          <w:tcPr>
            <w:tcW w:w="609" w:type="pct"/>
            <w:vMerge/>
          </w:tcPr>
          <w:p w:rsidR="00574B0A" w:rsidRPr="009B5DD7" w:rsidRDefault="00574B0A" w:rsidP="00E37C4B">
            <w:pPr>
              <w:pStyle w:val="BodyText"/>
              <w:spacing w:after="0" w:line="200" w:lineRule="atLeast"/>
              <w:ind w:right="-131"/>
              <w:jc w:val="both"/>
              <w:rPr>
                <w:rFonts w:ascii="Times New Roman" w:hAnsi="Times New Roman" w:cs="Times New Roman"/>
                <w:b/>
                <w:bCs/>
                <w:sz w:val="20"/>
                <w:szCs w:val="20"/>
              </w:rPr>
            </w:pPr>
          </w:p>
        </w:tc>
        <w:tc>
          <w:tcPr>
            <w:tcW w:w="439" w:type="pct"/>
          </w:tcPr>
          <w:p w:rsidR="00574B0A" w:rsidRPr="009B5DD7" w:rsidRDefault="00574B0A" w:rsidP="00E37C4B">
            <w:pPr>
              <w:pStyle w:val="BodyText"/>
              <w:spacing w:after="0" w:line="200" w:lineRule="atLeast"/>
              <w:ind w:left="-121" w:right="-131"/>
              <w:jc w:val="center"/>
              <w:rPr>
                <w:rFonts w:ascii="Times New Roman" w:hAnsi="Times New Roman" w:cs="Times New Roman"/>
                <w:sz w:val="20"/>
                <w:szCs w:val="20"/>
              </w:rPr>
            </w:pPr>
          </w:p>
        </w:tc>
        <w:tc>
          <w:tcPr>
            <w:tcW w:w="125" w:type="pct"/>
          </w:tcPr>
          <w:p w:rsidR="00574B0A" w:rsidRPr="009B5DD7" w:rsidRDefault="00574B0A" w:rsidP="00E37C4B">
            <w:pPr>
              <w:pStyle w:val="BodyText"/>
              <w:spacing w:after="0" w:line="200" w:lineRule="atLeast"/>
              <w:ind w:right="-131"/>
              <w:jc w:val="center"/>
              <w:rPr>
                <w:rFonts w:ascii="Times New Roman" w:hAnsi="Times New Roman" w:cs="Times New Roman"/>
                <w:b/>
                <w:bCs/>
                <w:sz w:val="20"/>
                <w:szCs w:val="20"/>
              </w:rPr>
            </w:pPr>
          </w:p>
        </w:tc>
        <w:tc>
          <w:tcPr>
            <w:tcW w:w="510" w:type="pct"/>
          </w:tcPr>
          <w:p w:rsidR="00574B0A" w:rsidRPr="009B5DD7" w:rsidRDefault="00574B0A" w:rsidP="00E37C4B">
            <w:pPr>
              <w:pStyle w:val="BodyText"/>
              <w:spacing w:after="0" w:line="200" w:lineRule="atLeast"/>
              <w:ind w:left="-110" w:right="-131"/>
              <w:jc w:val="center"/>
              <w:rPr>
                <w:rFonts w:ascii="Times New Roman" w:hAnsi="Times New Roman" w:cs="Times New Roman"/>
                <w:sz w:val="20"/>
                <w:szCs w:val="20"/>
              </w:rPr>
            </w:pPr>
          </w:p>
        </w:tc>
        <w:tc>
          <w:tcPr>
            <w:tcW w:w="528" w:type="pct"/>
          </w:tcPr>
          <w:p w:rsidR="00574B0A" w:rsidRPr="009B5DD7" w:rsidRDefault="00574B0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9"/>
              </w:tabs>
              <w:spacing w:after="0" w:line="200" w:lineRule="atLeast"/>
              <w:ind w:left="-201" w:right="-183"/>
              <w:jc w:val="center"/>
              <w:rPr>
                <w:rFonts w:ascii="Times New Roman" w:hAnsi="Times New Roman" w:cs="Times New Roman"/>
                <w:sz w:val="20"/>
                <w:szCs w:val="20"/>
              </w:rPr>
            </w:pPr>
            <w:r w:rsidRPr="009B5DD7">
              <w:rPr>
                <w:rFonts w:ascii="Times New Roman" w:hAnsi="Times New Roman" w:cs="Times New Roman"/>
                <w:sz w:val="20"/>
                <w:szCs w:val="20"/>
              </w:rPr>
              <w:t>Short-term loans</w:t>
            </w:r>
          </w:p>
        </w:tc>
        <w:tc>
          <w:tcPr>
            <w:tcW w:w="127" w:type="pct"/>
          </w:tcPr>
          <w:p w:rsidR="00574B0A" w:rsidRPr="009B5DD7" w:rsidRDefault="00574B0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after="0" w:line="200" w:lineRule="atLeast"/>
              <w:ind w:left="-201" w:right="-113"/>
              <w:rPr>
                <w:rFonts w:ascii="Times New Roman" w:hAnsi="Times New Roman" w:cs="Times New Roman"/>
                <w:sz w:val="20"/>
                <w:szCs w:val="20"/>
              </w:rPr>
            </w:pPr>
          </w:p>
        </w:tc>
        <w:tc>
          <w:tcPr>
            <w:tcW w:w="427" w:type="pct"/>
          </w:tcPr>
          <w:p w:rsidR="00574B0A" w:rsidRPr="009B5DD7" w:rsidRDefault="000B7E5D"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201" w:right="-113"/>
              <w:jc w:val="center"/>
              <w:rPr>
                <w:rFonts w:ascii="Times New Roman" w:hAnsi="Times New Roman" w:cs="Times New Roman"/>
                <w:sz w:val="20"/>
                <w:szCs w:val="20"/>
              </w:rPr>
            </w:pPr>
            <w:r w:rsidRPr="009B5DD7">
              <w:rPr>
                <w:rFonts w:ascii="Times New Roman" w:hAnsi="Times New Roman" w:cs="Times New Roman"/>
                <w:sz w:val="20"/>
                <w:szCs w:val="20"/>
              </w:rPr>
              <w:t>Interest payable</w:t>
            </w:r>
          </w:p>
        </w:tc>
        <w:tc>
          <w:tcPr>
            <w:tcW w:w="126" w:type="pct"/>
            <w:gridSpan w:val="2"/>
          </w:tcPr>
          <w:p w:rsidR="00574B0A" w:rsidRPr="009B5DD7" w:rsidRDefault="00574B0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00" w:lineRule="atLeast"/>
              <w:ind w:left="-201" w:right="-113"/>
              <w:rPr>
                <w:rFonts w:ascii="Times New Roman" w:hAnsi="Times New Roman" w:cs="Times New Roman"/>
                <w:sz w:val="20"/>
                <w:szCs w:val="20"/>
              </w:rPr>
            </w:pPr>
          </w:p>
        </w:tc>
        <w:tc>
          <w:tcPr>
            <w:tcW w:w="416" w:type="pct"/>
            <w:gridSpan w:val="2"/>
          </w:tcPr>
          <w:p w:rsidR="00427CA1" w:rsidRPr="009B5DD7" w:rsidRDefault="00427CA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line="200" w:lineRule="atLeast"/>
              <w:ind w:left="-201" w:right="-113"/>
              <w:rPr>
                <w:rFonts w:ascii="Times New Roman" w:hAnsi="Times New Roman" w:cs="Times New Roman"/>
                <w:sz w:val="20"/>
                <w:szCs w:val="20"/>
              </w:rPr>
            </w:pPr>
          </w:p>
          <w:p w:rsidR="00574B0A" w:rsidRPr="009B5DD7" w:rsidRDefault="00574B0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line="200" w:lineRule="atLeast"/>
              <w:ind w:left="-201" w:right="-113"/>
              <w:rPr>
                <w:rFonts w:ascii="Times New Roman" w:hAnsi="Times New Roman" w:cs="Times New Roman"/>
                <w:sz w:val="20"/>
                <w:szCs w:val="20"/>
              </w:rPr>
            </w:pPr>
            <w:r w:rsidRPr="009B5DD7">
              <w:rPr>
                <w:rFonts w:ascii="Times New Roman" w:hAnsi="Times New Roman" w:cs="Times New Roman"/>
                <w:sz w:val="20"/>
                <w:szCs w:val="20"/>
              </w:rPr>
              <w:t>Total</w:t>
            </w:r>
          </w:p>
        </w:tc>
        <w:tc>
          <w:tcPr>
            <w:tcW w:w="143" w:type="pct"/>
            <w:gridSpan w:val="3"/>
          </w:tcPr>
          <w:p w:rsidR="00574B0A" w:rsidRPr="009B5DD7" w:rsidRDefault="00574B0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after="0" w:line="200" w:lineRule="atLeast"/>
              <w:ind w:left="-201" w:right="-113"/>
              <w:rPr>
                <w:rFonts w:ascii="Times New Roman" w:hAnsi="Times New Roman" w:cs="Times New Roman"/>
                <w:sz w:val="20"/>
                <w:szCs w:val="20"/>
              </w:rPr>
            </w:pPr>
          </w:p>
        </w:tc>
        <w:tc>
          <w:tcPr>
            <w:tcW w:w="522" w:type="pct"/>
          </w:tcPr>
          <w:p w:rsidR="00574B0A" w:rsidRPr="009B5DD7" w:rsidRDefault="00574B0A" w:rsidP="009B5D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10" w:right="-113"/>
              <w:jc w:val="center"/>
              <w:rPr>
                <w:rFonts w:ascii="Times New Roman" w:hAnsi="Times New Roman" w:cs="Times New Roman"/>
                <w:sz w:val="20"/>
                <w:szCs w:val="20"/>
              </w:rPr>
            </w:pPr>
            <w:r w:rsidRPr="009B5DD7">
              <w:rPr>
                <w:rFonts w:ascii="Times New Roman" w:hAnsi="Times New Roman" w:cs="Times New Roman"/>
                <w:sz w:val="20"/>
                <w:szCs w:val="20"/>
              </w:rPr>
              <w:t>Short-term loans</w:t>
            </w:r>
          </w:p>
        </w:tc>
        <w:tc>
          <w:tcPr>
            <w:tcW w:w="127" w:type="pct"/>
            <w:gridSpan w:val="2"/>
          </w:tcPr>
          <w:p w:rsidR="00574B0A" w:rsidRPr="009B5DD7" w:rsidRDefault="00574B0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after="0" w:line="200" w:lineRule="atLeast"/>
              <w:ind w:left="-201" w:right="-113"/>
              <w:rPr>
                <w:rFonts w:ascii="Times New Roman" w:hAnsi="Times New Roman" w:cs="Times New Roman"/>
                <w:sz w:val="20"/>
                <w:szCs w:val="20"/>
              </w:rPr>
            </w:pPr>
          </w:p>
        </w:tc>
        <w:tc>
          <w:tcPr>
            <w:tcW w:w="380" w:type="pct"/>
            <w:gridSpan w:val="2"/>
          </w:tcPr>
          <w:p w:rsidR="00574B0A" w:rsidRPr="009B5DD7" w:rsidRDefault="000B7E5D" w:rsidP="009B5D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after="0" w:line="200" w:lineRule="atLeast"/>
              <w:ind w:left="-108" w:right="-113"/>
              <w:jc w:val="center"/>
              <w:rPr>
                <w:rFonts w:ascii="Times New Roman" w:hAnsi="Times New Roman" w:cs="Times New Roman"/>
                <w:sz w:val="20"/>
                <w:szCs w:val="20"/>
              </w:rPr>
            </w:pPr>
            <w:r w:rsidRPr="009B5DD7">
              <w:rPr>
                <w:rFonts w:ascii="Times New Roman" w:hAnsi="Times New Roman" w:cs="Times New Roman"/>
                <w:sz w:val="20"/>
                <w:szCs w:val="20"/>
              </w:rPr>
              <w:t>Interest payable</w:t>
            </w:r>
          </w:p>
        </w:tc>
        <w:tc>
          <w:tcPr>
            <w:tcW w:w="127" w:type="pct"/>
            <w:gridSpan w:val="2"/>
          </w:tcPr>
          <w:p w:rsidR="00574B0A" w:rsidRPr="009B5DD7" w:rsidRDefault="00574B0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00" w:lineRule="atLeast"/>
              <w:ind w:left="-201" w:right="-113"/>
              <w:rPr>
                <w:rFonts w:ascii="Times New Roman" w:hAnsi="Times New Roman" w:cs="Times New Roman"/>
                <w:sz w:val="20"/>
                <w:szCs w:val="20"/>
              </w:rPr>
            </w:pPr>
          </w:p>
        </w:tc>
        <w:tc>
          <w:tcPr>
            <w:tcW w:w="393" w:type="pct"/>
            <w:gridSpan w:val="2"/>
          </w:tcPr>
          <w:p w:rsidR="00427CA1" w:rsidRPr="009B5DD7" w:rsidRDefault="00427CA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after="0" w:line="200" w:lineRule="atLeast"/>
              <w:ind w:left="-201" w:right="-113"/>
              <w:jc w:val="center"/>
              <w:rPr>
                <w:rFonts w:ascii="Times New Roman" w:hAnsi="Times New Roman" w:cs="Times New Roman"/>
                <w:sz w:val="20"/>
                <w:szCs w:val="20"/>
              </w:rPr>
            </w:pPr>
          </w:p>
          <w:p w:rsidR="00574B0A" w:rsidRPr="009B5DD7" w:rsidRDefault="00574B0A" w:rsidP="009B5D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after="0" w:line="200" w:lineRule="atLeast"/>
              <w:ind w:left="-182" w:right="-108"/>
              <w:rPr>
                <w:rFonts w:ascii="Times New Roman" w:hAnsi="Times New Roman" w:cs="Times New Roman"/>
                <w:sz w:val="20"/>
                <w:szCs w:val="20"/>
              </w:rPr>
            </w:pPr>
            <w:r w:rsidRPr="009B5DD7">
              <w:rPr>
                <w:rFonts w:ascii="Times New Roman" w:hAnsi="Times New Roman" w:cs="Times New Roman"/>
                <w:sz w:val="20"/>
                <w:szCs w:val="20"/>
              </w:rPr>
              <w:t>Total</w:t>
            </w:r>
          </w:p>
        </w:tc>
      </w:tr>
      <w:tr w:rsidR="009B5DD7" w:rsidRPr="009B5DD7" w:rsidTr="009B5DD7">
        <w:tc>
          <w:tcPr>
            <w:tcW w:w="609" w:type="pct"/>
            <w:vMerge/>
          </w:tcPr>
          <w:p w:rsidR="00574B0A" w:rsidRPr="009B5DD7" w:rsidRDefault="00574B0A" w:rsidP="00E37C4B">
            <w:pPr>
              <w:pStyle w:val="BodyText"/>
              <w:spacing w:after="0" w:line="200" w:lineRule="atLeast"/>
              <w:ind w:right="-131"/>
              <w:jc w:val="both"/>
              <w:rPr>
                <w:rFonts w:ascii="Times New Roman" w:hAnsi="Times New Roman" w:cs="Times New Roman"/>
                <w:b/>
                <w:bCs/>
                <w:i/>
                <w:iCs/>
                <w:sz w:val="20"/>
                <w:szCs w:val="20"/>
              </w:rPr>
            </w:pPr>
          </w:p>
        </w:tc>
        <w:tc>
          <w:tcPr>
            <w:tcW w:w="1074" w:type="pct"/>
            <w:gridSpan w:val="3"/>
          </w:tcPr>
          <w:p w:rsidR="00574B0A" w:rsidRPr="009B5DD7" w:rsidRDefault="00574B0A" w:rsidP="00E37C4B">
            <w:pPr>
              <w:pStyle w:val="BodyText"/>
              <w:spacing w:after="0" w:line="200" w:lineRule="atLeast"/>
              <w:ind w:left="-126" w:right="-131"/>
              <w:jc w:val="center"/>
              <w:rPr>
                <w:rFonts w:ascii="Times New Roman" w:hAnsi="Times New Roman" w:cs="Times New Roman"/>
                <w:sz w:val="20"/>
                <w:szCs w:val="20"/>
              </w:rPr>
            </w:pPr>
            <w:r w:rsidRPr="009B5DD7">
              <w:rPr>
                <w:rFonts w:ascii="Times New Roman" w:hAnsi="Times New Roman" w:cs="Times New Roman"/>
                <w:i/>
                <w:iCs/>
                <w:sz w:val="20"/>
                <w:szCs w:val="20"/>
              </w:rPr>
              <w:t>(% per annum)</w:t>
            </w:r>
          </w:p>
        </w:tc>
        <w:tc>
          <w:tcPr>
            <w:tcW w:w="3317" w:type="pct"/>
            <w:gridSpan w:val="19"/>
          </w:tcPr>
          <w:p w:rsidR="00574B0A" w:rsidRPr="009B5DD7" w:rsidRDefault="00574B0A" w:rsidP="00E37C4B">
            <w:pPr>
              <w:pStyle w:val="BodyText"/>
              <w:tabs>
                <w:tab w:val="decimal" w:pos="510"/>
              </w:tabs>
              <w:spacing w:after="0" w:line="200" w:lineRule="atLeast"/>
              <w:ind w:left="-108" w:right="-110"/>
              <w:jc w:val="center"/>
              <w:rPr>
                <w:rFonts w:ascii="Times New Roman" w:hAnsi="Times New Roman" w:cs="Times New Roman"/>
                <w:sz w:val="20"/>
                <w:szCs w:val="20"/>
              </w:rPr>
            </w:pPr>
            <w:r w:rsidRPr="009B5DD7">
              <w:rPr>
                <w:rFonts w:ascii="Times New Roman" w:hAnsi="Times New Roman" w:cs="Times New Roman"/>
                <w:i/>
                <w:iCs/>
                <w:sz w:val="20"/>
                <w:szCs w:val="20"/>
              </w:rPr>
              <w:t>(in thousand Baht)</w:t>
            </w:r>
          </w:p>
        </w:tc>
      </w:tr>
      <w:tr w:rsidR="009B5DD7" w:rsidRPr="009B5DD7" w:rsidTr="009B5DD7">
        <w:tc>
          <w:tcPr>
            <w:tcW w:w="609" w:type="pct"/>
          </w:tcPr>
          <w:p w:rsidR="007043D0" w:rsidRPr="009B5DD7" w:rsidRDefault="007043D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0" w:hanging="18"/>
              <w:rPr>
                <w:rFonts w:ascii="Times New Roman" w:hAnsi="Times New Roman" w:cs="Times New Roman"/>
                <w:spacing w:val="-4"/>
                <w:sz w:val="20"/>
                <w:szCs w:val="20"/>
                <w:cs/>
              </w:rPr>
            </w:pPr>
            <w:r w:rsidRPr="009B5DD7">
              <w:rPr>
                <w:rFonts w:ascii="Times New Roman" w:hAnsi="Times New Roman" w:cs="Times New Roman"/>
                <w:spacing w:val="-4"/>
                <w:sz w:val="20"/>
                <w:szCs w:val="20"/>
              </w:rPr>
              <w:t>Subsidiaries</w:t>
            </w:r>
          </w:p>
        </w:tc>
        <w:tc>
          <w:tcPr>
            <w:tcW w:w="439" w:type="pct"/>
          </w:tcPr>
          <w:p w:rsidR="007043D0" w:rsidRPr="009B5DD7" w:rsidRDefault="0051722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00" w:lineRule="atLeast"/>
              <w:ind w:left="-201" w:right="-113"/>
              <w:jc w:val="center"/>
              <w:rPr>
                <w:rFonts w:ascii="Times New Roman" w:hAnsi="Times New Roman" w:cs="Times New Roman"/>
                <w:sz w:val="20"/>
                <w:szCs w:val="20"/>
              </w:rPr>
            </w:pPr>
            <w:r w:rsidRPr="009B5DD7">
              <w:rPr>
                <w:rFonts w:ascii="Times New Roman" w:hAnsi="Times New Roman" w:cs="Times New Roman"/>
                <w:sz w:val="20"/>
                <w:szCs w:val="20"/>
              </w:rPr>
              <w:t>1.20</w:t>
            </w:r>
            <w:r w:rsidR="00C57B01">
              <w:rPr>
                <w:rFonts w:ascii="Times New Roman" w:hAnsi="Times New Roman" w:cs="Times New Roman"/>
                <w:sz w:val="20"/>
                <w:szCs w:val="20"/>
              </w:rPr>
              <w:t xml:space="preserve"> </w:t>
            </w:r>
            <w:r w:rsidRPr="009B5DD7">
              <w:rPr>
                <w:rFonts w:ascii="Times New Roman" w:hAnsi="Times New Roman" w:cs="Times New Roman"/>
                <w:sz w:val="20"/>
                <w:szCs w:val="20"/>
              </w:rPr>
              <w:t>-</w:t>
            </w:r>
            <w:r w:rsidR="00C57B01">
              <w:rPr>
                <w:rFonts w:ascii="Times New Roman" w:hAnsi="Times New Roman" w:cs="Times New Roman"/>
                <w:sz w:val="20"/>
                <w:szCs w:val="20"/>
              </w:rPr>
              <w:t xml:space="preserve"> </w:t>
            </w:r>
            <w:r w:rsidRPr="009B5DD7">
              <w:rPr>
                <w:rFonts w:ascii="Times New Roman" w:hAnsi="Times New Roman" w:cs="Times New Roman"/>
                <w:sz w:val="20"/>
                <w:szCs w:val="20"/>
              </w:rPr>
              <w:t>1.95</w:t>
            </w:r>
          </w:p>
        </w:tc>
        <w:tc>
          <w:tcPr>
            <w:tcW w:w="125" w:type="pct"/>
            <w:vAlign w:val="center"/>
          </w:tcPr>
          <w:p w:rsidR="007043D0" w:rsidRPr="009B5DD7" w:rsidRDefault="007043D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0"/>
                <w:szCs w:val="20"/>
              </w:rPr>
            </w:pPr>
          </w:p>
        </w:tc>
        <w:tc>
          <w:tcPr>
            <w:tcW w:w="510" w:type="pct"/>
          </w:tcPr>
          <w:p w:rsidR="007043D0" w:rsidRPr="009B5DD7" w:rsidRDefault="007043D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00" w:lineRule="atLeast"/>
              <w:ind w:left="-201" w:right="-113"/>
              <w:jc w:val="center"/>
              <w:rPr>
                <w:rFonts w:ascii="Times New Roman" w:hAnsi="Times New Roman" w:cs="Times New Roman"/>
                <w:sz w:val="20"/>
                <w:szCs w:val="20"/>
              </w:rPr>
            </w:pPr>
            <w:r w:rsidRPr="009B5DD7">
              <w:rPr>
                <w:rFonts w:ascii="Times New Roman" w:hAnsi="Times New Roman" w:cs="Times New Roman"/>
                <w:sz w:val="20"/>
                <w:szCs w:val="20"/>
              </w:rPr>
              <w:t>1.70 - 1.95</w:t>
            </w:r>
          </w:p>
        </w:tc>
        <w:tc>
          <w:tcPr>
            <w:tcW w:w="528" w:type="pct"/>
            <w:tcBorders>
              <w:bottom w:val="single" w:sz="4" w:space="0" w:color="auto"/>
            </w:tcBorders>
            <w:vAlign w:val="bottom"/>
          </w:tcPr>
          <w:p w:rsidR="007043D0" w:rsidRPr="009B5DD7" w:rsidRDefault="007043D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00" w:lineRule="atLeast"/>
              <w:ind w:left="-201" w:right="-2"/>
              <w:jc w:val="right"/>
              <w:rPr>
                <w:rFonts w:ascii="Times New Roman" w:hAnsi="Times New Roman" w:cs="Times New Roman"/>
                <w:sz w:val="20"/>
                <w:szCs w:val="20"/>
                <w:cs/>
              </w:rPr>
            </w:pPr>
            <w:r w:rsidRPr="009B5DD7">
              <w:rPr>
                <w:rFonts w:ascii="Times New Roman" w:hAnsi="Times New Roman" w:cs="Times New Roman"/>
                <w:sz w:val="20"/>
                <w:szCs w:val="20"/>
              </w:rPr>
              <w:t>373,000</w:t>
            </w:r>
          </w:p>
        </w:tc>
        <w:tc>
          <w:tcPr>
            <w:tcW w:w="127" w:type="pct"/>
            <w:vAlign w:val="bottom"/>
          </w:tcPr>
          <w:p w:rsidR="007043D0" w:rsidRPr="009B5DD7" w:rsidRDefault="007043D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00" w:lineRule="atLeast"/>
              <w:ind w:left="-201" w:right="85"/>
              <w:jc w:val="right"/>
              <w:rPr>
                <w:rFonts w:ascii="Times New Roman" w:hAnsi="Times New Roman" w:cs="Times New Roman"/>
                <w:sz w:val="20"/>
                <w:szCs w:val="20"/>
              </w:rPr>
            </w:pPr>
          </w:p>
        </w:tc>
        <w:tc>
          <w:tcPr>
            <w:tcW w:w="442" w:type="pct"/>
            <w:gridSpan w:val="2"/>
            <w:tcBorders>
              <w:bottom w:val="single" w:sz="4" w:space="0" w:color="auto"/>
            </w:tcBorders>
            <w:vAlign w:val="bottom"/>
          </w:tcPr>
          <w:p w:rsidR="007043D0" w:rsidRPr="009B5DD7" w:rsidRDefault="007043D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00" w:lineRule="atLeast"/>
              <w:ind w:left="-201" w:right="85"/>
              <w:jc w:val="right"/>
              <w:rPr>
                <w:rFonts w:ascii="Times New Roman" w:hAnsi="Times New Roman" w:cs="Times New Roman"/>
                <w:sz w:val="20"/>
                <w:szCs w:val="20"/>
              </w:rPr>
            </w:pPr>
            <w:r w:rsidRPr="009B5DD7">
              <w:rPr>
                <w:rFonts w:ascii="Times New Roman" w:hAnsi="Times New Roman" w:cs="Times New Roman"/>
                <w:sz w:val="20"/>
                <w:szCs w:val="20"/>
              </w:rPr>
              <w:t>664</w:t>
            </w:r>
          </w:p>
        </w:tc>
        <w:tc>
          <w:tcPr>
            <w:tcW w:w="126" w:type="pct"/>
            <w:gridSpan w:val="2"/>
            <w:vAlign w:val="bottom"/>
          </w:tcPr>
          <w:p w:rsidR="007043D0" w:rsidRPr="009B5DD7" w:rsidRDefault="007043D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00" w:lineRule="atLeast"/>
              <w:ind w:left="-201" w:right="85"/>
              <w:jc w:val="right"/>
              <w:rPr>
                <w:rFonts w:ascii="Times New Roman" w:hAnsi="Times New Roman" w:cs="Times New Roman"/>
                <w:sz w:val="20"/>
                <w:szCs w:val="20"/>
              </w:rPr>
            </w:pPr>
          </w:p>
        </w:tc>
        <w:tc>
          <w:tcPr>
            <w:tcW w:w="400" w:type="pct"/>
            <w:tcBorders>
              <w:bottom w:val="single" w:sz="4" w:space="0" w:color="auto"/>
            </w:tcBorders>
            <w:vAlign w:val="bottom"/>
          </w:tcPr>
          <w:p w:rsidR="007043D0" w:rsidRPr="009B5DD7" w:rsidRDefault="007043D0" w:rsidP="009B5D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00" w:lineRule="atLeast"/>
              <w:ind w:left="-201" w:right="-46"/>
              <w:jc w:val="right"/>
              <w:rPr>
                <w:rFonts w:ascii="Times New Roman" w:hAnsi="Times New Roman" w:cs="Times New Roman"/>
                <w:sz w:val="20"/>
                <w:szCs w:val="20"/>
              </w:rPr>
            </w:pPr>
            <w:r w:rsidRPr="009B5DD7">
              <w:rPr>
                <w:rFonts w:ascii="Times New Roman" w:hAnsi="Times New Roman" w:cs="Times New Roman"/>
                <w:sz w:val="20"/>
                <w:szCs w:val="20"/>
              </w:rPr>
              <w:t>373,664</w:t>
            </w:r>
          </w:p>
        </w:tc>
        <w:tc>
          <w:tcPr>
            <w:tcW w:w="135" w:type="pct"/>
            <w:gridSpan w:val="2"/>
          </w:tcPr>
          <w:p w:rsidR="007043D0" w:rsidRPr="009B5DD7" w:rsidRDefault="007043D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after="0" w:line="200" w:lineRule="atLeast"/>
              <w:ind w:left="-201" w:right="-113"/>
              <w:rPr>
                <w:rFonts w:ascii="Times New Roman" w:hAnsi="Times New Roman" w:cs="Times New Roman"/>
                <w:sz w:val="20"/>
                <w:szCs w:val="20"/>
              </w:rPr>
            </w:pPr>
          </w:p>
        </w:tc>
        <w:tc>
          <w:tcPr>
            <w:tcW w:w="553" w:type="pct"/>
            <w:gridSpan w:val="3"/>
            <w:tcBorders>
              <w:bottom w:val="single" w:sz="4" w:space="0" w:color="auto"/>
            </w:tcBorders>
          </w:tcPr>
          <w:p w:rsidR="007043D0" w:rsidRPr="009B5DD7" w:rsidRDefault="007043D0" w:rsidP="009E4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00" w:lineRule="atLeast"/>
              <w:ind w:left="-201"/>
              <w:jc w:val="right"/>
              <w:rPr>
                <w:rFonts w:ascii="Times New Roman" w:hAnsi="Times New Roman" w:cs="Times New Roman"/>
                <w:sz w:val="20"/>
                <w:szCs w:val="20"/>
              </w:rPr>
            </w:pPr>
            <w:r w:rsidRPr="009B5DD7">
              <w:rPr>
                <w:rFonts w:ascii="Times New Roman" w:hAnsi="Times New Roman" w:cs="Times New Roman"/>
                <w:sz w:val="20"/>
                <w:szCs w:val="20"/>
              </w:rPr>
              <w:t>383,000</w:t>
            </w:r>
          </w:p>
        </w:tc>
        <w:tc>
          <w:tcPr>
            <w:tcW w:w="127" w:type="pct"/>
            <w:gridSpan w:val="2"/>
          </w:tcPr>
          <w:p w:rsidR="007043D0" w:rsidRPr="009B5DD7" w:rsidRDefault="007043D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after="0" w:line="200" w:lineRule="atLeast"/>
              <w:ind w:left="-201" w:right="-113"/>
              <w:rPr>
                <w:rFonts w:ascii="Times New Roman" w:hAnsi="Times New Roman" w:cs="Times New Roman"/>
                <w:sz w:val="20"/>
                <w:szCs w:val="20"/>
              </w:rPr>
            </w:pPr>
          </w:p>
        </w:tc>
        <w:tc>
          <w:tcPr>
            <w:tcW w:w="368" w:type="pct"/>
            <w:gridSpan w:val="2"/>
            <w:tcBorders>
              <w:bottom w:val="single" w:sz="4" w:space="0" w:color="auto"/>
            </w:tcBorders>
          </w:tcPr>
          <w:p w:rsidR="007043D0" w:rsidRPr="009B5DD7" w:rsidRDefault="007043D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00" w:lineRule="atLeast"/>
              <w:ind w:left="-201" w:right="13"/>
              <w:jc w:val="right"/>
              <w:rPr>
                <w:rFonts w:ascii="Times New Roman" w:hAnsi="Times New Roman" w:cs="Times New Roman"/>
                <w:sz w:val="20"/>
                <w:szCs w:val="20"/>
              </w:rPr>
            </w:pPr>
            <w:r w:rsidRPr="009B5DD7">
              <w:rPr>
                <w:rFonts w:ascii="Times New Roman" w:hAnsi="Times New Roman" w:cs="Times New Roman"/>
                <w:sz w:val="20"/>
                <w:szCs w:val="20"/>
              </w:rPr>
              <w:t>972</w:t>
            </w:r>
          </w:p>
        </w:tc>
        <w:tc>
          <w:tcPr>
            <w:tcW w:w="126" w:type="pct"/>
            <w:gridSpan w:val="2"/>
          </w:tcPr>
          <w:p w:rsidR="007043D0" w:rsidRPr="009B5DD7" w:rsidRDefault="007043D0"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00" w:lineRule="atLeast"/>
              <w:ind w:left="-201" w:right="-113"/>
              <w:rPr>
                <w:rFonts w:ascii="Times New Roman" w:hAnsi="Times New Roman" w:cs="Times New Roman"/>
                <w:sz w:val="20"/>
                <w:szCs w:val="20"/>
              </w:rPr>
            </w:pPr>
          </w:p>
        </w:tc>
        <w:tc>
          <w:tcPr>
            <w:tcW w:w="384" w:type="pct"/>
            <w:tcBorders>
              <w:bottom w:val="single" w:sz="4" w:space="0" w:color="auto"/>
            </w:tcBorders>
          </w:tcPr>
          <w:p w:rsidR="007043D0" w:rsidRPr="009B5DD7" w:rsidRDefault="007043D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00" w:lineRule="atLeast"/>
              <w:ind w:left="-201" w:right="-35"/>
              <w:jc w:val="right"/>
              <w:rPr>
                <w:rFonts w:ascii="Times New Roman" w:hAnsi="Times New Roman" w:cs="Times New Roman"/>
                <w:sz w:val="20"/>
                <w:szCs w:val="20"/>
              </w:rPr>
            </w:pPr>
            <w:r w:rsidRPr="009B5DD7">
              <w:rPr>
                <w:rFonts w:ascii="Times New Roman" w:hAnsi="Times New Roman" w:cs="Times New Roman"/>
                <w:sz w:val="20"/>
                <w:szCs w:val="20"/>
              </w:rPr>
              <w:t>383,972</w:t>
            </w:r>
          </w:p>
        </w:tc>
      </w:tr>
      <w:tr w:rsidR="009B5DD7" w:rsidRPr="009B5DD7" w:rsidTr="009B5DD7">
        <w:tc>
          <w:tcPr>
            <w:tcW w:w="609" w:type="pct"/>
          </w:tcPr>
          <w:p w:rsidR="001D58BF" w:rsidRPr="009B5DD7" w:rsidRDefault="001D58B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0" w:hanging="18"/>
              <w:rPr>
                <w:rFonts w:ascii="Times New Roman" w:hAnsi="Times New Roman" w:cs="Times New Roman"/>
                <w:b/>
                <w:bCs/>
                <w:spacing w:val="-4"/>
                <w:sz w:val="20"/>
                <w:szCs w:val="20"/>
              </w:rPr>
            </w:pPr>
            <w:r w:rsidRPr="009B5DD7">
              <w:rPr>
                <w:rFonts w:ascii="Times New Roman" w:hAnsi="Times New Roman" w:cs="Times New Roman"/>
                <w:b/>
                <w:bCs/>
                <w:spacing w:val="-4"/>
                <w:sz w:val="20"/>
                <w:szCs w:val="20"/>
              </w:rPr>
              <w:t>Total</w:t>
            </w:r>
          </w:p>
        </w:tc>
        <w:tc>
          <w:tcPr>
            <w:tcW w:w="439" w:type="pct"/>
          </w:tcPr>
          <w:p w:rsidR="001D58BF" w:rsidRPr="009B5DD7" w:rsidRDefault="001D58B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00" w:lineRule="atLeast"/>
              <w:ind w:left="-201" w:right="-113"/>
              <w:jc w:val="center"/>
              <w:rPr>
                <w:rFonts w:ascii="Times New Roman" w:hAnsi="Times New Roman" w:cs="Times New Roman"/>
                <w:sz w:val="20"/>
                <w:szCs w:val="20"/>
              </w:rPr>
            </w:pPr>
          </w:p>
        </w:tc>
        <w:tc>
          <w:tcPr>
            <w:tcW w:w="125" w:type="pct"/>
            <w:vAlign w:val="center"/>
          </w:tcPr>
          <w:p w:rsidR="001D58BF" w:rsidRPr="009B5DD7" w:rsidRDefault="001D58B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0"/>
                <w:szCs w:val="20"/>
              </w:rPr>
            </w:pPr>
          </w:p>
        </w:tc>
        <w:tc>
          <w:tcPr>
            <w:tcW w:w="510" w:type="pct"/>
          </w:tcPr>
          <w:p w:rsidR="001D58BF" w:rsidRPr="009B5DD7" w:rsidRDefault="001D58B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00" w:lineRule="atLeast"/>
              <w:ind w:left="-201" w:right="-113"/>
              <w:jc w:val="center"/>
              <w:rPr>
                <w:rFonts w:ascii="Times New Roman" w:hAnsi="Times New Roman" w:cs="Times New Roman"/>
                <w:sz w:val="20"/>
                <w:szCs w:val="20"/>
              </w:rPr>
            </w:pPr>
          </w:p>
        </w:tc>
        <w:tc>
          <w:tcPr>
            <w:tcW w:w="528" w:type="pct"/>
            <w:tcBorders>
              <w:top w:val="single" w:sz="4" w:space="0" w:color="auto"/>
              <w:bottom w:val="double" w:sz="4" w:space="0" w:color="auto"/>
            </w:tcBorders>
            <w:vAlign w:val="bottom"/>
          </w:tcPr>
          <w:p w:rsidR="001D58BF" w:rsidRPr="009B5DD7" w:rsidRDefault="001D58B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00" w:lineRule="atLeast"/>
              <w:ind w:left="-201" w:right="-2"/>
              <w:jc w:val="right"/>
              <w:rPr>
                <w:rFonts w:ascii="Times New Roman" w:hAnsi="Times New Roman" w:cs="Times New Roman"/>
                <w:b/>
                <w:bCs/>
                <w:sz w:val="20"/>
                <w:szCs w:val="20"/>
              </w:rPr>
            </w:pPr>
            <w:r w:rsidRPr="009B5DD7">
              <w:rPr>
                <w:rFonts w:ascii="Times New Roman" w:hAnsi="Times New Roman" w:cs="Times New Roman"/>
                <w:b/>
                <w:bCs/>
                <w:sz w:val="20"/>
                <w:szCs w:val="20"/>
              </w:rPr>
              <w:t>373,000</w:t>
            </w:r>
          </w:p>
        </w:tc>
        <w:tc>
          <w:tcPr>
            <w:tcW w:w="127" w:type="pct"/>
            <w:vAlign w:val="bottom"/>
          </w:tcPr>
          <w:p w:rsidR="001D58BF" w:rsidRPr="009B5DD7" w:rsidRDefault="001D58B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00" w:lineRule="atLeast"/>
              <w:ind w:left="-201" w:right="85"/>
              <w:jc w:val="right"/>
              <w:rPr>
                <w:rFonts w:ascii="Times New Roman" w:hAnsi="Times New Roman" w:cs="Times New Roman"/>
                <w:b/>
                <w:bCs/>
                <w:sz w:val="20"/>
                <w:szCs w:val="20"/>
              </w:rPr>
            </w:pPr>
          </w:p>
        </w:tc>
        <w:tc>
          <w:tcPr>
            <w:tcW w:w="442" w:type="pct"/>
            <w:gridSpan w:val="2"/>
            <w:tcBorders>
              <w:top w:val="single" w:sz="4" w:space="0" w:color="auto"/>
              <w:bottom w:val="double" w:sz="4" w:space="0" w:color="auto"/>
            </w:tcBorders>
            <w:vAlign w:val="bottom"/>
          </w:tcPr>
          <w:p w:rsidR="001D58BF" w:rsidRPr="009B5DD7" w:rsidRDefault="001D58B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00" w:lineRule="atLeast"/>
              <w:ind w:left="-201" w:right="85"/>
              <w:jc w:val="right"/>
              <w:rPr>
                <w:rFonts w:ascii="Times New Roman" w:hAnsi="Times New Roman" w:cs="Times New Roman"/>
                <w:b/>
                <w:bCs/>
                <w:sz w:val="20"/>
                <w:szCs w:val="20"/>
              </w:rPr>
            </w:pPr>
            <w:r w:rsidRPr="009B5DD7">
              <w:rPr>
                <w:rFonts w:ascii="Times New Roman" w:hAnsi="Times New Roman" w:cs="Times New Roman"/>
                <w:b/>
                <w:bCs/>
                <w:sz w:val="20"/>
                <w:szCs w:val="20"/>
              </w:rPr>
              <w:t>664</w:t>
            </w:r>
          </w:p>
        </w:tc>
        <w:tc>
          <w:tcPr>
            <w:tcW w:w="126" w:type="pct"/>
            <w:gridSpan w:val="2"/>
            <w:vAlign w:val="bottom"/>
          </w:tcPr>
          <w:p w:rsidR="001D58BF" w:rsidRPr="009B5DD7" w:rsidRDefault="001D58B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00" w:lineRule="atLeast"/>
              <w:ind w:left="-201" w:right="85"/>
              <w:jc w:val="right"/>
              <w:rPr>
                <w:rFonts w:ascii="Times New Roman" w:hAnsi="Times New Roman" w:cs="Times New Roman"/>
                <w:b/>
                <w:bCs/>
                <w:sz w:val="20"/>
                <w:szCs w:val="20"/>
              </w:rPr>
            </w:pPr>
          </w:p>
        </w:tc>
        <w:tc>
          <w:tcPr>
            <w:tcW w:w="400" w:type="pct"/>
            <w:tcBorders>
              <w:top w:val="single" w:sz="4" w:space="0" w:color="auto"/>
              <w:bottom w:val="double" w:sz="4" w:space="0" w:color="auto"/>
            </w:tcBorders>
            <w:vAlign w:val="bottom"/>
          </w:tcPr>
          <w:p w:rsidR="001D58BF" w:rsidRPr="009B5DD7" w:rsidRDefault="001D58BF" w:rsidP="009B5D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00" w:lineRule="atLeast"/>
              <w:ind w:left="-201" w:right="-46"/>
              <w:jc w:val="right"/>
              <w:rPr>
                <w:rFonts w:ascii="Times New Roman" w:hAnsi="Times New Roman" w:cs="Times New Roman"/>
                <w:b/>
                <w:bCs/>
                <w:sz w:val="20"/>
                <w:szCs w:val="20"/>
              </w:rPr>
            </w:pPr>
            <w:r w:rsidRPr="009B5DD7">
              <w:rPr>
                <w:rFonts w:ascii="Times New Roman" w:hAnsi="Times New Roman" w:cs="Times New Roman"/>
                <w:b/>
                <w:bCs/>
                <w:sz w:val="20"/>
                <w:szCs w:val="20"/>
              </w:rPr>
              <w:t>373,664</w:t>
            </w:r>
          </w:p>
        </w:tc>
        <w:tc>
          <w:tcPr>
            <w:tcW w:w="135" w:type="pct"/>
            <w:gridSpan w:val="2"/>
          </w:tcPr>
          <w:p w:rsidR="001D58BF" w:rsidRPr="009B5DD7" w:rsidRDefault="001D58B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after="0" w:line="200" w:lineRule="atLeast"/>
              <w:ind w:left="-201" w:right="-113"/>
              <w:rPr>
                <w:rFonts w:ascii="Times New Roman" w:hAnsi="Times New Roman" w:cs="Times New Roman"/>
                <w:b/>
                <w:bCs/>
                <w:sz w:val="20"/>
                <w:szCs w:val="20"/>
              </w:rPr>
            </w:pPr>
          </w:p>
        </w:tc>
        <w:tc>
          <w:tcPr>
            <w:tcW w:w="553" w:type="pct"/>
            <w:gridSpan w:val="3"/>
            <w:tcBorders>
              <w:top w:val="single" w:sz="4" w:space="0" w:color="auto"/>
              <w:bottom w:val="double" w:sz="4" w:space="0" w:color="auto"/>
            </w:tcBorders>
          </w:tcPr>
          <w:p w:rsidR="001D58BF" w:rsidRPr="009B5DD7" w:rsidRDefault="001D58BF" w:rsidP="009E4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00" w:lineRule="atLeast"/>
              <w:ind w:left="-201"/>
              <w:jc w:val="right"/>
              <w:rPr>
                <w:rFonts w:ascii="Times New Roman" w:hAnsi="Times New Roman" w:cs="Times New Roman"/>
                <w:b/>
                <w:bCs/>
                <w:sz w:val="20"/>
                <w:szCs w:val="20"/>
              </w:rPr>
            </w:pPr>
            <w:r w:rsidRPr="009B5DD7">
              <w:rPr>
                <w:rFonts w:ascii="Times New Roman" w:hAnsi="Times New Roman" w:cs="Times New Roman"/>
                <w:b/>
                <w:bCs/>
                <w:sz w:val="20"/>
                <w:szCs w:val="20"/>
              </w:rPr>
              <w:t>383,000</w:t>
            </w:r>
          </w:p>
        </w:tc>
        <w:tc>
          <w:tcPr>
            <w:tcW w:w="127" w:type="pct"/>
            <w:gridSpan w:val="2"/>
          </w:tcPr>
          <w:p w:rsidR="001D58BF" w:rsidRPr="009B5DD7" w:rsidRDefault="001D58B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after="0" w:line="200" w:lineRule="atLeast"/>
              <w:ind w:left="-201" w:right="-113"/>
              <w:rPr>
                <w:rFonts w:ascii="Times New Roman" w:hAnsi="Times New Roman" w:cs="Times New Roman"/>
                <w:b/>
                <w:bCs/>
                <w:sz w:val="20"/>
                <w:szCs w:val="20"/>
              </w:rPr>
            </w:pPr>
          </w:p>
        </w:tc>
        <w:tc>
          <w:tcPr>
            <w:tcW w:w="368" w:type="pct"/>
            <w:gridSpan w:val="2"/>
            <w:tcBorders>
              <w:top w:val="single" w:sz="4" w:space="0" w:color="auto"/>
              <w:bottom w:val="double" w:sz="4" w:space="0" w:color="auto"/>
            </w:tcBorders>
          </w:tcPr>
          <w:p w:rsidR="001D58BF" w:rsidRPr="009B5DD7" w:rsidRDefault="001D58B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00" w:lineRule="atLeast"/>
              <w:ind w:left="-201" w:right="13"/>
              <w:jc w:val="right"/>
              <w:rPr>
                <w:rFonts w:ascii="Times New Roman" w:hAnsi="Times New Roman" w:cs="Times New Roman"/>
                <w:b/>
                <w:bCs/>
                <w:sz w:val="20"/>
                <w:szCs w:val="20"/>
              </w:rPr>
            </w:pPr>
            <w:r w:rsidRPr="009B5DD7">
              <w:rPr>
                <w:rFonts w:ascii="Times New Roman" w:hAnsi="Times New Roman" w:cs="Times New Roman"/>
                <w:b/>
                <w:bCs/>
                <w:sz w:val="20"/>
                <w:szCs w:val="20"/>
              </w:rPr>
              <w:t>972</w:t>
            </w:r>
          </w:p>
        </w:tc>
        <w:tc>
          <w:tcPr>
            <w:tcW w:w="126" w:type="pct"/>
            <w:gridSpan w:val="2"/>
          </w:tcPr>
          <w:p w:rsidR="001D58BF" w:rsidRPr="009B5DD7" w:rsidRDefault="001D58B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00" w:lineRule="atLeast"/>
              <w:ind w:left="-201" w:right="-113"/>
              <w:rPr>
                <w:rFonts w:ascii="Times New Roman" w:hAnsi="Times New Roman" w:cs="Times New Roman"/>
                <w:b/>
                <w:bCs/>
                <w:sz w:val="20"/>
                <w:szCs w:val="20"/>
              </w:rPr>
            </w:pPr>
          </w:p>
        </w:tc>
        <w:tc>
          <w:tcPr>
            <w:tcW w:w="384" w:type="pct"/>
            <w:tcBorders>
              <w:top w:val="single" w:sz="4" w:space="0" w:color="auto"/>
              <w:bottom w:val="double" w:sz="4" w:space="0" w:color="auto"/>
            </w:tcBorders>
          </w:tcPr>
          <w:p w:rsidR="001D58BF" w:rsidRPr="009B5DD7" w:rsidRDefault="001D58B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00" w:lineRule="atLeast"/>
              <w:ind w:left="-201" w:right="-35"/>
              <w:jc w:val="right"/>
              <w:rPr>
                <w:rFonts w:ascii="Times New Roman" w:hAnsi="Times New Roman" w:cs="Times New Roman"/>
                <w:b/>
                <w:bCs/>
                <w:sz w:val="20"/>
                <w:szCs w:val="20"/>
              </w:rPr>
            </w:pPr>
            <w:r w:rsidRPr="009B5DD7">
              <w:rPr>
                <w:rFonts w:ascii="Times New Roman" w:hAnsi="Times New Roman" w:cs="Times New Roman"/>
                <w:b/>
                <w:bCs/>
                <w:sz w:val="20"/>
                <w:szCs w:val="20"/>
              </w:rPr>
              <w:t>383,972</w:t>
            </w:r>
          </w:p>
        </w:tc>
      </w:tr>
    </w:tbl>
    <w:p w:rsidR="0009432E" w:rsidRPr="00E37C4B" w:rsidRDefault="00212A2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160"/>
          <w:tab w:val="left" w:pos="2880"/>
        </w:tabs>
        <w:spacing w:line="200" w:lineRule="atLeast"/>
        <w:rPr>
          <w:rFonts w:ascii="Times New Roman" w:hAnsi="Times New Roman" w:cs="Times New Roman"/>
          <w:sz w:val="22"/>
          <w:szCs w:val="22"/>
        </w:rPr>
      </w:pPr>
      <w:r w:rsidRPr="00E37C4B">
        <w:rPr>
          <w:rFonts w:ascii="Times New Roman" w:hAnsi="Times New Roman" w:cs="Times New Roman"/>
          <w:sz w:val="22"/>
          <w:szCs w:val="22"/>
        </w:rPr>
        <w:tab/>
      </w:r>
    </w:p>
    <w:tbl>
      <w:tblPr>
        <w:tblW w:w="9461" w:type="dxa"/>
        <w:tblInd w:w="450" w:type="dxa"/>
        <w:tblLayout w:type="fixed"/>
        <w:tblCellMar>
          <w:left w:w="79" w:type="dxa"/>
          <w:right w:w="79" w:type="dxa"/>
        </w:tblCellMar>
        <w:tblLook w:val="0000" w:firstRow="0" w:lastRow="0" w:firstColumn="0" w:lastColumn="0" w:noHBand="0" w:noVBand="0"/>
      </w:tblPr>
      <w:tblGrid>
        <w:gridCol w:w="4050"/>
        <w:gridCol w:w="1170"/>
        <w:gridCol w:w="270"/>
        <w:gridCol w:w="1181"/>
        <w:gridCol w:w="270"/>
        <w:gridCol w:w="1181"/>
        <w:gridCol w:w="259"/>
        <w:gridCol w:w="1080"/>
      </w:tblGrid>
      <w:tr w:rsidR="00E40BEB" w:rsidRPr="00E37C4B" w:rsidTr="009B5DD7">
        <w:trPr>
          <w:cantSplit/>
          <w:trHeight w:val="253"/>
        </w:trPr>
        <w:tc>
          <w:tcPr>
            <w:tcW w:w="4050" w:type="dxa"/>
          </w:tcPr>
          <w:p w:rsidR="00E40BEB" w:rsidRPr="00E37C4B" w:rsidRDefault="00E40BEB" w:rsidP="00E37C4B">
            <w:pPr>
              <w:spacing w:line="200" w:lineRule="atLeast"/>
              <w:rPr>
                <w:rFonts w:ascii="Times New Roman" w:hAnsi="Times New Roman" w:cs="Times New Roman"/>
                <w:b/>
                <w:bCs/>
                <w:sz w:val="22"/>
                <w:szCs w:val="22"/>
              </w:rPr>
            </w:pPr>
            <w:r w:rsidRPr="00E37C4B">
              <w:rPr>
                <w:rFonts w:ascii="Times New Roman" w:hAnsi="Times New Roman" w:cs="Times New Roman"/>
                <w:b/>
                <w:bCs/>
                <w:i/>
                <w:iCs/>
                <w:sz w:val="22"/>
                <w:szCs w:val="22"/>
              </w:rPr>
              <w:t>Total short-term loans from related parties</w:t>
            </w:r>
          </w:p>
        </w:tc>
        <w:tc>
          <w:tcPr>
            <w:tcW w:w="2621" w:type="dxa"/>
            <w:gridSpan w:val="3"/>
          </w:tcPr>
          <w:p w:rsidR="00E40BEB" w:rsidRPr="00E37C4B" w:rsidRDefault="00E40BEB" w:rsidP="00E37C4B">
            <w:pPr>
              <w:pStyle w:val="acctmergecolhdg"/>
              <w:spacing w:line="200" w:lineRule="atLeast"/>
              <w:rPr>
                <w:bCs/>
                <w:szCs w:val="22"/>
                <w:lang w:val="en-US"/>
              </w:rPr>
            </w:pPr>
            <w:r w:rsidRPr="00E37C4B">
              <w:rPr>
                <w:bCs/>
                <w:szCs w:val="22"/>
                <w:lang w:val="en-US"/>
              </w:rPr>
              <w:t>Consolidated</w:t>
            </w:r>
          </w:p>
          <w:p w:rsidR="00E40BEB" w:rsidRPr="00E37C4B" w:rsidRDefault="00E40BEB" w:rsidP="00E37C4B">
            <w:pPr>
              <w:pStyle w:val="acctfourfigures"/>
              <w:tabs>
                <w:tab w:val="clear" w:pos="765"/>
                <w:tab w:val="decimal" w:pos="2261"/>
              </w:tabs>
              <w:spacing w:line="200" w:lineRule="atLeast"/>
              <w:ind w:right="11"/>
              <w:rPr>
                <w:szCs w:val="22"/>
              </w:rPr>
            </w:pPr>
            <w:r w:rsidRPr="00E37C4B">
              <w:rPr>
                <w:b/>
                <w:bCs/>
                <w:szCs w:val="22"/>
              </w:rPr>
              <w:t>financial statements</w:t>
            </w:r>
          </w:p>
        </w:tc>
        <w:tc>
          <w:tcPr>
            <w:tcW w:w="270" w:type="dxa"/>
          </w:tcPr>
          <w:p w:rsidR="00E40BEB" w:rsidRPr="00E37C4B" w:rsidRDefault="00E40BEB" w:rsidP="00E37C4B">
            <w:pPr>
              <w:pStyle w:val="acctfourfigures"/>
              <w:spacing w:line="200" w:lineRule="atLeast"/>
              <w:rPr>
                <w:szCs w:val="22"/>
              </w:rPr>
            </w:pPr>
          </w:p>
        </w:tc>
        <w:tc>
          <w:tcPr>
            <w:tcW w:w="2520" w:type="dxa"/>
            <w:gridSpan w:val="3"/>
          </w:tcPr>
          <w:p w:rsidR="00E40BEB" w:rsidRPr="00E37C4B" w:rsidRDefault="00E40BEB" w:rsidP="00E37C4B">
            <w:pPr>
              <w:pStyle w:val="acctmergecolhdg"/>
              <w:spacing w:line="200" w:lineRule="atLeast"/>
              <w:rPr>
                <w:bCs/>
                <w:szCs w:val="22"/>
                <w:lang w:val="en-US"/>
              </w:rPr>
            </w:pPr>
            <w:r w:rsidRPr="00E37C4B">
              <w:rPr>
                <w:bCs/>
                <w:szCs w:val="22"/>
                <w:lang w:val="en-US"/>
              </w:rPr>
              <w:t xml:space="preserve">Separate </w:t>
            </w:r>
          </w:p>
          <w:p w:rsidR="00E40BEB" w:rsidRPr="00E37C4B" w:rsidRDefault="00E40BEB" w:rsidP="00E37C4B">
            <w:pPr>
              <w:pStyle w:val="acctfourfigures"/>
              <w:tabs>
                <w:tab w:val="clear" w:pos="765"/>
                <w:tab w:val="decimal" w:pos="2144"/>
              </w:tabs>
              <w:spacing w:line="200" w:lineRule="atLeast"/>
              <w:ind w:right="11"/>
              <w:rPr>
                <w:szCs w:val="22"/>
              </w:rPr>
            </w:pPr>
            <w:r w:rsidRPr="00E37C4B">
              <w:rPr>
                <w:b/>
                <w:bCs/>
                <w:szCs w:val="22"/>
              </w:rPr>
              <w:t>financial statements</w:t>
            </w:r>
          </w:p>
        </w:tc>
      </w:tr>
      <w:tr w:rsidR="00153682" w:rsidRPr="00E37C4B" w:rsidTr="009B5DD7">
        <w:trPr>
          <w:cantSplit/>
          <w:trHeight w:val="253"/>
        </w:trPr>
        <w:tc>
          <w:tcPr>
            <w:tcW w:w="4050" w:type="dxa"/>
          </w:tcPr>
          <w:p w:rsidR="00153682" w:rsidRPr="00E37C4B" w:rsidRDefault="00153682" w:rsidP="00E37C4B">
            <w:pPr>
              <w:spacing w:line="200" w:lineRule="atLeast"/>
              <w:rPr>
                <w:rFonts w:ascii="Times New Roman" w:hAnsi="Times New Roman" w:cs="Times New Roman"/>
                <w:b/>
                <w:bCs/>
                <w:i/>
                <w:iCs/>
                <w:sz w:val="22"/>
                <w:szCs w:val="22"/>
              </w:rPr>
            </w:pPr>
          </w:p>
        </w:tc>
        <w:tc>
          <w:tcPr>
            <w:tcW w:w="1170" w:type="dxa"/>
            <w:shd w:val="clear" w:color="auto" w:fill="auto"/>
          </w:tcPr>
          <w:p w:rsidR="00153682" w:rsidRPr="00E37C4B" w:rsidRDefault="00153682" w:rsidP="00E37C4B">
            <w:pPr>
              <w:autoSpaceDE w:val="0"/>
              <w:autoSpaceDN w:val="0"/>
              <w:adjustRightInd w:val="0"/>
              <w:spacing w:line="200" w:lineRule="atLeast"/>
              <w:ind w:left="-99" w:right="-377" w:hanging="215"/>
              <w:jc w:val="center"/>
              <w:rPr>
                <w:rFonts w:ascii="Times New Roman" w:hAnsi="Times New Roman" w:cs="Times New Roman"/>
                <w:sz w:val="22"/>
                <w:szCs w:val="22"/>
              </w:rPr>
            </w:pPr>
            <w:r w:rsidRPr="00E37C4B">
              <w:rPr>
                <w:rFonts w:ascii="Times New Roman" w:hAnsi="Times New Roman" w:cs="Times New Roman"/>
                <w:sz w:val="22"/>
                <w:szCs w:val="22"/>
                <w:lang w:bidi="ar-SA"/>
              </w:rPr>
              <w:t>2018</w:t>
            </w:r>
          </w:p>
        </w:tc>
        <w:tc>
          <w:tcPr>
            <w:tcW w:w="270" w:type="dxa"/>
            <w:shd w:val="clear" w:color="auto" w:fill="auto"/>
          </w:tcPr>
          <w:p w:rsidR="00153682" w:rsidRPr="00E37C4B" w:rsidRDefault="00153682"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181" w:type="dxa"/>
            <w:shd w:val="clear" w:color="auto" w:fill="auto"/>
          </w:tcPr>
          <w:p w:rsidR="00153682" w:rsidRPr="00E37C4B" w:rsidRDefault="00153682"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c>
          <w:tcPr>
            <w:tcW w:w="270" w:type="dxa"/>
            <w:shd w:val="clear" w:color="auto" w:fill="auto"/>
          </w:tcPr>
          <w:p w:rsidR="00153682" w:rsidRPr="00E37C4B" w:rsidRDefault="00153682"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181" w:type="dxa"/>
            <w:shd w:val="clear" w:color="auto" w:fill="auto"/>
          </w:tcPr>
          <w:p w:rsidR="00153682" w:rsidRPr="00E37C4B" w:rsidRDefault="0015368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sidRPr="00E37C4B">
              <w:rPr>
                <w:rFonts w:ascii="Times New Roman" w:hAnsi="Times New Roman" w:cs="Times New Roman"/>
                <w:sz w:val="22"/>
                <w:szCs w:val="22"/>
              </w:rPr>
              <w:t>2018</w:t>
            </w:r>
          </w:p>
        </w:tc>
        <w:tc>
          <w:tcPr>
            <w:tcW w:w="259" w:type="dxa"/>
            <w:shd w:val="clear" w:color="auto" w:fill="auto"/>
          </w:tcPr>
          <w:p w:rsidR="00153682" w:rsidRPr="00E37C4B" w:rsidRDefault="00153682"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080" w:type="dxa"/>
            <w:shd w:val="clear" w:color="auto" w:fill="auto"/>
          </w:tcPr>
          <w:p w:rsidR="00153682" w:rsidRPr="00E37C4B" w:rsidRDefault="0015368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r>
      <w:tr w:rsidR="00E40BEB" w:rsidRPr="00E37C4B" w:rsidTr="009B5DD7">
        <w:trPr>
          <w:cantSplit/>
          <w:trHeight w:val="253"/>
        </w:trPr>
        <w:tc>
          <w:tcPr>
            <w:tcW w:w="4050" w:type="dxa"/>
          </w:tcPr>
          <w:p w:rsidR="00E40BEB" w:rsidRPr="00E37C4B" w:rsidRDefault="00E40BEB" w:rsidP="00E37C4B">
            <w:pPr>
              <w:spacing w:line="200" w:lineRule="atLeast"/>
              <w:rPr>
                <w:rFonts w:ascii="Times New Roman" w:hAnsi="Times New Roman" w:cs="Times New Roman"/>
                <w:b/>
                <w:bCs/>
                <w:i/>
                <w:iCs/>
                <w:sz w:val="22"/>
                <w:szCs w:val="22"/>
              </w:rPr>
            </w:pPr>
          </w:p>
        </w:tc>
        <w:tc>
          <w:tcPr>
            <w:tcW w:w="5411" w:type="dxa"/>
            <w:gridSpan w:val="7"/>
          </w:tcPr>
          <w:p w:rsidR="00E40BEB" w:rsidRPr="00E37C4B" w:rsidRDefault="00E40BEB" w:rsidP="00E37C4B">
            <w:pPr>
              <w:pStyle w:val="BodyText"/>
              <w:spacing w:after="0" w:line="200" w:lineRule="atLeast"/>
              <w:ind w:left="-110" w:right="-131"/>
              <w:jc w:val="center"/>
              <w:rPr>
                <w:rFonts w:ascii="Times New Roman" w:hAnsi="Times New Roman" w:cs="Times New Roman"/>
                <w:sz w:val="22"/>
              </w:rPr>
            </w:pPr>
            <w:r w:rsidRPr="00E37C4B">
              <w:rPr>
                <w:rFonts w:ascii="Times New Roman" w:hAnsi="Times New Roman" w:cs="Times New Roman"/>
                <w:i/>
                <w:iCs/>
                <w:sz w:val="22"/>
              </w:rPr>
              <w:t>(in thousand Baht)</w:t>
            </w:r>
          </w:p>
        </w:tc>
      </w:tr>
      <w:tr w:rsidR="0051722F" w:rsidRPr="00E37C4B" w:rsidTr="009B5DD7">
        <w:trPr>
          <w:cantSplit/>
          <w:trHeight w:val="245"/>
        </w:trPr>
        <w:tc>
          <w:tcPr>
            <w:tcW w:w="4050" w:type="dxa"/>
          </w:tcPr>
          <w:p w:rsidR="0051722F" w:rsidRPr="00E37C4B" w:rsidRDefault="0051722F" w:rsidP="00E37C4B">
            <w:pPr>
              <w:spacing w:line="200" w:lineRule="atLeast"/>
              <w:rPr>
                <w:rFonts w:ascii="Times New Roman" w:hAnsi="Times New Roman" w:cs="Times New Roman"/>
                <w:sz w:val="22"/>
                <w:szCs w:val="22"/>
              </w:rPr>
            </w:pPr>
            <w:r w:rsidRPr="00E37C4B">
              <w:rPr>
                <w:rFonts w:ascii="Times New Roman" w:hAnsi="Times New Roman" w:cs="Times New Roman"/>
                <w:spacing w:val="-4"/>
                <w:sz w:val="22"/>
                <w:szCs w:val="22"/>
              </w:rPr>
              <w:t>Subsidiaries</w:t>
            </w:r>
          </w:p>
        </w:tc>
        <w:tc>
          <w:tcPr>
            <w:tcW w:w="1170" w:type="dxa"/>
            <w:tcBorders>
              <w:bottom w:val="single" w:sz="4" w:space="0" w:color="auto"/>
            </w:tcBorders>
          </w:tcPr>
          <w:p w:rsidR="0051722F" w:rsidRPr="00E37C4B" w:rsidRDefault="0051722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line="200" w:lineRule="atLeast"/>
              <w:ind w:left="-108" w:right="-134" w:firstLine="42"/>
              <w:jc w:val="both"/>
              <w:rPr>
                <w:rFonts w:ascii="Times New Roman" w:hAnsi="Times New Roman" w:cs="Times New Roman"/>
                <w:sz w:val="22"/>
              </w:rPr>
            </w:pPr>
            <w:r w:rsidRPr="00E37C4B">
              <w:rPr>
                <w:rFonts w:ascii="Times New Roman" w:hAnsi="Times New Roman" w:cs="Times New Roman"/>
                <w:sz w:val="22"/>
              </w:rPr>
              <w:t>-</w:t>
            </w:r>
          </w:p>
        </w:tc>
        <w:tc>
          <w:tcPr>
            <w:tcW w:w="270" w:type="dxa"/>
          </w:tcPr>
          <w:p w:rsidR="0051722F" w:rsidRPr="00E37C4B" w:rsidRDefault="0051722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 w:val="decimal" w:pos="873"/>
              </w:tabs>
              <w:spacing w:after="0" w:line="200" w:lineRule="atLeast"/>
              <w:ind w:right="-134" w:firstLine="42"/>
              <w:jc w:val="both"/>
              <w:rPr>
                <w:rFonts w:ascii="Times New Roman" w:hAnsi="Times New Roman" w:cs="Times New Roman"/>
                <w:sz w:val="22"/>
              </w:rPr>
            </w:pPr>
          </w:p>
        </w:tc>
        <w:tc>
          <w:tcPr>
            <w:tcW w:w="1181" w:type="dxa"/>
            <w:tcBorders>
              <w:bottom w:val="single" w:sz="4" w:space="0" w:color="auto"/>
            </w:tcBorders>
          </w:tcPr>
          <w:p w:rsidR="0051722F" w:rsidRPr="00E37C4B" w:rsidRDefault="0051722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line="200" w:lineRule="atLeast"/>
              <w:ind w:left="-108" w:right="-134" w:firstLine="42"/>
              <w:jc w:val="both"/>
              <w:rPr>
                <w:rFonts w:ascii="Times New Roman" w:hAnsi="Times New Roman" w:cs="Times New Roman"/>
                <w:sz w:val="22"/>
              </w:rPr>
            </w:pPr>
            <w:r w:rsidRPr="00E37C4B">
              <w:rPr>
                <w:rFonts w:ascii="Times New Roman" w:hAnsi="Times New Roman" w:cs="Times New Roman"/>
                <w:sz w:val="22"/>
                <w:cs/>
              </w:rPr>
              <w:t>-</w:t>
            </w:r>
          </w:p>
        </w:tc>
        <w:tc>
          <w:tcPr>
            <w:tcW w:w="270" w:type="dxa"/>
          </w:tcPr>
          <w:p w:rsidR="0051722F" w:rsidRPr="00E37C4B" w:rsidRDefault="0051722F" w:rsidP="00E37C4B">
            <w:pPr>
              <w:pStyle w:val="acctfourfigures"/>
              <w:spacing w:line="200" w:lineRule="atLeast"/>
              <w:rPr>
                <w:b/>
                <w:bCs/>
                <w:szCs w:val="22"/>
              </w:rPr>
            </w:pPr>
          </w:p>
        </w:tc>
        <w:tc>
          <w:tcPr>
            <w:tcW w:w="1181" w:type="dxa"/>
            <w:tcBorders>
              <w:bottom w:val="single" w:sz="4" w:space="0" w:color="auto"/>
            </w:tcBorders>
          </w:tcPr>
          <w:p w:rsidR="0051722F" w:rsidRPr="00E37C4B" w:rsidRDefault="0051722F" w:rsidP="009E4FC4">
            <w:pPr>
              <w:pStyle w:val="acctfourfigures"/>
              <w:tabs>
                <w:tab w:val="clear" w:pos="765"/>
              </w:tabs>
              <w:spacing w:line="200" w:lineRule="atLeast"/>
              <w:ind w:right="112"/>
              <w:jc w:val="right"/>
              <w:rPr>
                <w:szCs w:val="22"/>
              </w:rPr>
            </w:pPr>
            <w:r w:rsidRPr="00E37C4B">
              <w:rPr>
                <w:szCs w:val="22"/>
              </w:rPr>
              <w:t>373,000</w:t>
            </w:r>
          </w:p>
        </w:tc>
        <w:tc>
          <w:tcPr>
            <w:tcW w:w="259" w:type="dxa"/>
          </w:tcPr>
          <w:p w:rsidR="0051722F" w:rsidRPr="00E37C4B" w:rsidRDefault="0051722F" w:rsidP="00E37C4B">
            <w:pPr>
              <w:pStyle w:val="acctfourfigures"/>
              <w:spacing w:line="200" w:lineRule="atLeast"/>
              <w:rPr>
                <w:b/>
                <w:bCs/>
                <w:szCs w:val="22"/>
              </w:rPr>
            </w:pPr>
          </w:p>
        </w:tc>
        <w:tc>
          <w:tcPr>
            <w:tcW w:w="1080" w:type="dxa"/>
            <w:tcBorders>
              <w:bottom w:val="single" w:sz="4" w:space="0" w:color="auto"/>
            </w:tcBorders>
          </w:tcPr>
          <w:p w:rsidR="0051722F" w:rsidRPr="00E37C4B" w:rsidRDefault="0051722F" w:rsidP="009E4FC4">
            <w:pPr>
              <w:pStyle w:val="acctfourfigures"/>
              <w:tabs>
                <w:tab w:val="clear" w:pos="765"/>
              </w:tabs>
              <w:spacing w:line="200" w:lineRule="atLeast"/>
              <w:ind w:right="101"/>
              <w:jc w:val="right"/>
              <w:rPr>
                <w:szCs w:val="22"/>
              </w:rPr>
            </w:pPr>
            <w:r w:rsidRPr="00E37C4B">
              <w:rPr>
                <w:szCs w:val="22"/>
              </w:rPr>
              <w:t>383,000</w:t>
            </w:r>
          </w:p>
        </w:tc>
      </w:tr>
      <w:tr w:rsidR="0051722F" w:rsidRPr="00E37C4B" w:rsidTr="009B5DD7">
        <w:trPr>
          <w:cantSplit/>
          <w:trHeight w:val="245"/>
        </w:trPr>
        <w:tc>
          <w:tcPr>
            <w:tcW w:w="4050" w:type="dxa"/>
          </w:tcPr>
          <w:p w:rsidR="0051722F" w:rsidRPr="0073618D" w:rsidRDefault="006B1028" w:rsidP="00E37C4B">
            <w:pPr>
              <w:spacing w:line="200" w:lineRule="atLeast"/>
              <w:rPr>
                <w:rFonts w:ascii="Times New Roman" w:hAnsi="Times New Roman" w:cs="Times New Roman"/>
                <w:sz w:val="22"/>
                <w:szCs w:val="22"/>
              </w:rPr>
            </w:pPr>
            <w:r w:rsidRPr="0073618D">
              <w:rPr>
                <w:rFonts w:ascii="Times New Roman" w:hAnsi="Times New Roman" w:cs="Times New Roman"/>
                <w:b/>
                <w:bCs/>
                <w:sz w:val="22"/>
                <w:szCs w:val="22"/>
              </w:rPr>
              <w:t>S</w:t>
            </w:r>
            <w:r w:rsidR="0051722F" w:rsidRPr="0073618D">
              <w:rPr>
                <w:rFonts w:ascii="Times New Roman" w:hAnsi="Times New Roman" w:cs="Times New Roman"/>
                <w:b/>
                <w:bCs/>
                <w:sz w:val="22"/>
                <w:szCs w:val="22"/>
              </w:rPr>
              <w:t>hort-term loans from related parties</w:t>
            </w:r>
          </w:p>
        </w:tc>
        <w:tc>
          <w:tcPr>
            <w:tcW w:w="1170" w:type="dxa"/>
            <w:tcBorders>
              <w:top w:val="single" w:sz="4" w:space="0" w:color="auto"/>
              <w:bottom w:val="double" w:sz="4" w:space="0" w:color="auto"/>
            </w:tcBorders>
          </w:tcPr>
          <w:p w:rsidR="0051722F" w:rsidRPr="00E37C4B" w:rsidRDefault="0051722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line="200" w:lineRule="atLeast"/>
              <w:ind w:left="-108" w:right="-134" w:firstLine="42"/>
              <w:jc w:val="both"/>
              <w:rPr>
                <w:rFonts w:ascii="Times New Roman" w:hAnsi="Times New Roman" w:cs="Times New Roman"/>
                <w:b/>
                <w:bCs/>
                <w:sz w:val="22"/>
              </w:rPr>
            </w:pPr>
            <w:r w:rsidRPr="00E37C4B">
              <w:rPr>
                <w:rFonts w:ascii="Times New Roman" w:hAnsi="Times New Roman" w:cs="Times New Roman"/>
                <w:b/>
                <w:bCs/>
                <w:sz w:val="22"/>
              </w:rPr>
              <w:t>-</w:t>
            </w:r>
          </w:p>
        </w:tc>
        <w:tc>
          <w:tcPr>
            <w:tcW w:w="270" w:type="dxa"/>
          </w:tcPr>
          <w:p w:rsidR="0051722F" w:rsidRPr="00E37C4B" w:rsidRDefault="0051722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 w:val="decimal" w:pos="873"/>
              </w:tabs>
              <w:spacing w:after="0" w:line="200" w:lineRule="atLeast"/>
              <w:ind w:right="-134" w:firstLine="42"/>
              <w:jc w:val="both"/>
              <w:rPr>
                <w:rFonts w:ascii="Times New Roman" w:hAnsi="Times New Roman" w:cs="Times New Roman"/>
                <w:b/>
                <w:bCs/>
                <w:sz w:val="22"/>
              </w:rPr>
            </w:pPr>
          </w:p>
        </w:tc>
        <w:tc>
          <w:tcPr>
            <w:tcW w:w="1181" w:type="dxa"/>
            <w:tcBorders>
              <w:top w:val="single" w:sz="4" w:space="0" w:color="auto"/>
              <w:bottom w:val="double" w:sz="4" w:space="0" w:color="auto"/>
            </w:tcBorders>
          </w:tcPr>
          <w:p w:rsidR="0051722F" w:rsidRPr="00E37C4B" w:rsidRDefault="0051722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line="200" w:lineRule="atLeast"/>
              <w:ind w:left="-108" w:right="-134" w:firstLine="42"/>
              <w:jc w:val="both"/>
              <w:rPr>
                <w:rFonts w:ascii="Times New Roman" w:hAnsi="Times New Roman" w:cs="Times New Roman"/>
                <w:b/>
                <w:bCs/>
                <w:sz w:val="22"/>
                <w:cs/>
              </w:rPr>
            </w:pPr>
            <w:r w:rsidRPr="00E37C4B">
              <w:rPr>
                <w:rFonts w:ascii="Times New Roman" w:hAnsi="Times New Roman" w:cs="Times New Roman"/>
                <w:b/>
                <w:bCs/>
                <w:sz w:val="22"/>
                <w:cs/>
              </w:rPr>
              <w:t>-</w:t>
            </w:r>
          </w:p>
        </w:tc>
        <w:tc>
          <w:tcPr>
            <w:tcW w:w="270" w:type="dxa"/>
          </w:tcPr>
          <w:p w:rsidR="0051722F" w:rsidRPr="00E37C4B" w:rsidRDefault="0051722F" w:rsidP="00E37C4B">
            <w:pPr>
              <w:pStyle w:val="acctfourfigures"/>
              <w:spacing w:line="200" w:lineRule="atLeast"/>
              <w:rPr>
                <w:b/>
                <w:bCs/>
                <w:szCs w:val="22"/>
              </w:rPr>
            </w:pPr>
          </w:p>
        </w:tc>
        <w:tc>
          <w:tcPr>
            <w:tcW w:w="1181" w:type="dxa"/>
            <w:tcBorders>
              <w:top w:val="single" w:sz="4" w:space="0" w:color="auto"/>
              <w:bottom w:val="double" w:sz="4" w:space="0" w:color="auto"/>
            </w:tcBorders>
          </w:tcPr>
          <w:p w:rsidR="0051722F" w:rsidRPr="00E37C4B" w:rsidRDefault="0051722F" w:rsidP="009E4FC4">
            <w:pPr>
              <w:pStyle w:val="acctfourfigures"/>
              <w:tabs>
                <w:tab w:val="clear" w:pos="765"/>
              </w:tabs>
              <w:spacing w:line="200" w:lineRule="atLeast"/>
              <w:ind w:right="112"/>
              <w:jc w:val="right"/>
              <w:rPr>
                <w:b/>
                <w:bCs/>
                <w:szCs w:val="22"/>
              </w:rPr>
            </w:pPr>
            <w:r w:rsidRPr="00E37C4B">
              <w:rPr>
                <w:b/>
                <w:bCs/>
                <w:szCs w:val="22"/>
              </w:rPr>
              <w:t>373,000</w:t>
            </w:r>
          </w:p>
        </w:tc>
        <w:tc>
          <w:tcPr>
            <w:tcW w:w="259" w:type="dxa"/>
          </w:tcPr>
          <w:p w:rsidR="0051722F" w:rsidRPr="00E37C4B" w:rsidRDefault="0051722F" w:rsidP="00E37C4B">
            <w:pPr>
              <w:pStyle w:val="acctfourfigures"/>
              <w:spacing w:line="200" w:lineRule="atLeast"/>
              <w:rPr>
                <w:b/>
                <w:bCs/>
                <w:szCs w:val="22"/>
              </w:rPr>
            </w:pPr>
          </w:p>
        </w:tc>
        <w:tc>
          <w:tcPr>
            <w:tcW w:w="1080" w:type="dxa"/>
            <w:tcBorders>
              <w:top w:val="single" w:sz="4" w:space="0" w:color="auto"/>
              <w:bottom w:val="double" w:sz="4" w:space="0" w:color="auto"/>
            </w:tcBorders>
          </w:tcPr>
          <w:p w:rsidR="0051722F" w:rsidRPr="00E37C4B" w:rsidRDefault="0051722F" w:rsidP="009E4FC4">
            <w:pPr>
              <w:pStyle w:val="acctfourfigures"/>
              <w:tabs>
                <w:tab w:val="clear" w:pos="765"/>
              </w:tabs>
              <w:spacing w:line="200" w:lineRule="atLeast"/>
              <w:ind w:right="101"/>
              <w:jc w:val="right"/>
              <w:rPr>
                <w:b/>
                <w:bCs/>
                <w:szCs w:val="22"/>
              </w:rPr>
            </w:pPr>
            <w:r w:rsidRPr="00E37C4B">
              <w:rPr>
                <w:b/>
                <w:bCs/>
                <w:szCs w:val="22"/>
              </w:rPr>
              <w:t>383,000</w:t>
            </w:r>
          </w:p>
        </w:tc>
      </w:tr>
    </w:tbl>
    <w:p w:rsidR="00E40BEB" w:rsidRPr="00E37C4B" w:rsidRDefault="00E40BEB" w:rsidP="00E37C4B">
      <w:pPr>
        <w:pStyle w:val="BodyText"/>
        <w:tabs>
          <w:tab w:val="clear" w:pos="454"/>
        </w:tabs>
        <w:spacing w:after="0" w:line="200" w:lineRule="atLeast"/>
        <w:ind w:left="540" w:right="-45"/>
        <w:jc w:val="thaiDistribute"/>
        <w:rPr>
          <w:rFonts w:ascii="Times New Roman" w:hAnsi="Times New Roman" w:cs="Times New Roman"/>
          <w:sz w:val="22"/>
        </w:rPr>
      </w:pPr>
    </w:p>
    <w:p w:rsidR="009B5DD7" w:rsidRDefault="009B5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rPr>
        <w:br w:type="page"/>
      </w:r>
    </w:p>
    <w:p w:rsidR="005A6E2C" w:rsidRPr="00E37C4B" w:rsidRDefault="00186ED6" w:rsidP="00E37C4B">
      <w:pPr>
        <w:pStyle w:val="BodyText"/>
        <w:tabs>
          <w:tab w:val="clear" w:pos="454"/>
        </w:tabs>
        <w:spacing w:after="0" w:line="200" w:lineRule="atLeast"/>
        <w:ind w:left="540" w:right="-45"/>
        <w:jc w:val="thaiDistribute"/>
        <w:rPr>
          <w:rFonts w:ascii="Times New Roman" w:hAnsi="Times New Roman" w:cs="Times New Roman"/>
          <w:sz w:val="22"/>
        </w:rPr>
      </w:pPr>
      <w:r w:rsidRPr="00E37C4B">
        <w:rPr>
          <w:rFonts w:ascii="Times New Roman" w:hAnsi="Times New Roman" w:cs="Times New Roman"/>
          <w:sz w:val="22"/>
        </w:rPr>
        <w:lastRenderedPageBreak/>
        <w:t>Movements during the years ended 31 December of loans from related parties were as follows:</w:t>
      </w:r>
    </w:p>
    <w:p w:rsidR="00596A89" w:rsidRPr="00E37C4B" w:rsidRDefault="00596A89" w:rsidP="00E37C4B">
      <w:pPr>
        <w:pStyle w:val="BodyText"/>
        <w:spacing w:after="0" w:line="200" w:lineRule="atLeast"/>
        <w:ind w:right="-45"/>
        <w:jc w:val="thaiDistribute"/>
        <w:rPr>
          <w:rFonts w:ascii="Times New Roman" w:hAnsi="Times New Roman" w:cs="Times New Roman"/>
          <w:color w:val="0000FF"/>
          <w:sz w:val="22"/>
        </w:rPr>
      </w:pPr>
    </w:p>
    <w:tbl>
      <w:tblPr>
        <w:tblW w:w="9461" w:type="dxa"/>
        <w:tblInd w:w="450" w:type="dxa"/>
        <w:tblLayout w:type="fixed"/>
        <w:tblLook w:val="0000" w:firstRow="0" w:lastRow="0" w:firstColumn="0" w:lastColumn="0" w:noHBand="0" w:noVBand="0"/>
      </w:tblPr>
      <w:tblGrid>
        <w:gridCol w:w="4049"/>
        <w:gridCol w:w="1167"/>
        <w:gridCol w:w="265"/>
        <w:gridCol w:w="1179"/>
        <w:gridCol w:w="269"/>
        <w:gridCol w:w="1171"/>
        <w:gridCol w:w="237"/>
        <w:gridCol w:w="1124"/>
      </w:tblGrid>
      <w:tr w:rsidR="00C270AA" w:rsidRPr="00E37C4B" w:rsidTr="009B5DD7">
        <w:tc>
          <w:tcPr>
            <w:tcW w:w="2140" w:type="pct"/>
            <w:shd w:val="clear" w:color="auto" w:fill="auto"/>
          </w:tcPr>
          <w:p w:rsidR="005A6E2C" w:rsidRPr="00E37C4B" w:rsidRDefault="00F779FA" w:rsidP="00E37C4B">
            <w:pPr>
              <w:pStyle w:val="BodyText"/>
              <w:spacing w:after="0" w:line="200" w:lineRule="atLeast"/>
              <w:ind w:right="20"/>
              <w:jc w:val="both"/>
              <w:rPr>
                <w:rFonts w:ascii="Times New Roman" w:hAnsi="Times New Roman" w:cs="Times New Roman"/>
                <w:b/>
                <w:bCs/>
                <w:sz w:val="22"/>
                <w:cs/>
              </w:rPr>
            </w:pPr>
            <w:r w:rsidRPr="00E37C4B">
              <w:rPr>
                <w:rFonts w:ascii="Times New Roman" w:hAnsi="Times New Roman" w:cs="Times New Roman"/>
                <w:b/>
                <w:bCs/>
                <w:i/>
                <w:iCs/>
                <w:sz w:val="22"/>
              </w:rPr>
              <w:t>Loans from related parties</w:t>
            </w:r>
          </w:p>
        </w:tc>
        <w:tc>
          <w:tcPr>
            <w:tcW w:w="1380" w:type="pct"/>
            <w:gridSpan w:val="3"/>
            <w:shd w:val="clear" w:color="auto" w:fill="auto"/>
          </w:tcPr>
          <w:p w:rsidR="00186ED6" w:rsidRPr="00E37C4B" w:rsidRDefault="00186ED6" w:rsidP="00E37C4B">
            <w:pPr>
              <w:pStyle w:val="acctmergecolhdg"/>
              <w:spacing w:line="200" w:lineRule="atLeast"/>
              <w:rPr>
                <w:bCs/>
                <w:szCs w:val="22"/>
                <w:lang w:val="en-US"/>
              </w:rPr>
            </w:pPr>
            <w:r w:rsidRPr="00E37C4B">
              <w:rPr>
                <w:bCs/>
                <w:szCs w:val="22"/>
                <w:lang w:val="en-US"/>
              </w:rPr>
              <w:t>Consolidated</w:t>
            </w:r>
          </w:p>
          <w:p w:rsidR="005A6E2C" w:rsidRPr="00E37C4B" w:rsidRDefault="00186ED6" w:rsidP="00E37C4B">
            <w:pPr>
              <w:pStyle w:val="BodyText"/>
              <w:spacing w:after="0" w:line="200" w:lineRule="atLeast"/>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c>
          <w:tcPr>
            <w:tcW w:w="142" w:type="pct"/>
            <w:shd w:val="clear" w:color="auto" w:fill="auto"/>
          </w:tcPr>
          <w:p w:rsidR="005A6E2C" w:rsidRPr="00E37C4B" w:rsidRDefault="005A6E2C" w:rsidP="00E37C4B">
            <w:pPr>
              <w:pStyle w:val="BodyText"/>
              <w:tabs>
                <w:tab w:val="clear" w:pos="1644"/>
                <w:tab w:val="left" w:pos="162"/>
              </w:tabs>
              <w:spacing w:after="0" w:line="200" w:lineRule="atLeast"/>
              <w:ind w:left="-108" w:right="-111"/>
              <w:jc w:val="center"/>
              <w:rPr>
                <w:rFonts w:ascii="Times New Roman" w:hAnsi="Times New Roman" w:cs="Times New Roman"/>
                <w:sz w:val="22"/>
              </w:rPr>
            </w:pPr>
          </w:p>
        </w:tc>
        <w:tc>
          <w:tcPr>
            <w:tcW w:w="1338" w:type="pct"/>
            <w:gridSpan w:val="3"/>
            <w:shd w:val="clear" w:color="auto" w:fill="auto"/>
          </w:tcPr>
          <w:p w:rsidR="00186ED6" w:rsidRPr="00E37C4B" w:rsidRDefault="00186ED6" w:rsidP="00E37C4B">
            <w:pPr>
              <w:pStyle w:val="acctmergecolhdg"/>
              <w:tabs>
                <w:tab w:val="left" w:pos="162"/>
              </w:tabs>
              <w:spacing w:line="200" w:lineRule="atLeast"/>
              <w:rPr>
                <w:bCs/>
                <w:szCs w:val="22"/>
                <w:lang w:val="en-US"/>
              </w:rPr>
            </w:pPr>
            <w:r w:rsidRPr="00E37C4B">
              <w:rPr>
                <w:bCs/>
                <w:szCs w:val="22"/>
                <w:lang w:val="en-US"/>
              </w:rPr>
              <w:t xml:space="preserve">Separate </w:t>
            </w:r>
          </w:p>
          <w:p w:rsidR="005A6E2C" w:rsidRPr="00E37C4B" w:rsidRDefault="00186ED6" w:rsidP="00E37C4B">
            <w:pPr>
              <w:pStyle w:val="BodyText"/>
              <w:tabs>
                <w:tab w:val="clear" w:pos="1644"/>
                <w:tab w:val="left" w:pos="162"/>
              </w:tabs>
              <w:spacing w:after="0" w:line="200" w:lineRule="atLeast"/>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r>
      <w:tr w:rsidR="008D2B88" w:rsidRPr="00E37C4B" w:rsidTr="003C0C26">
        <w:tc>
          <w:tcPr>
            <w:tcW w:w="2140" w:type="pct"/>
            <w:shd w:val="clear" w:color="auto" w:fill="auto"/>
          </w:tcPr>
          <w:p w:rsidR="008D2B88" w:rsidRPr="00E37C4B" w:rsidRDefault="008D2B88" w:rsidP="00E37C4B">
            <w:pPr>
              <w:pStyle w:val="BodyText"/>
              <w:spacing w:after="0" w:line="200" w:lineRule="atLeast"/>
              <w:ind w:right="20"/>
              <w:jc w:val="both"/>
              <w:rPr>
                <w:rFonts w:ascii="Times New Roman" w:hAnsi="Times New Roman" w:cs="Times New Roman"/>
                <w:b/>
                <w:bCs/>
                <w:sz w:val="22"/>
                <w:cs/>
              </w:rPr>
            </w:pPr>
          </w:p>
        </w:tc>
        <w:tc>
          <w:tcPr>
            <w:tcW w:w="617" w:type="pct"/>
            <w:shd w:val="clear" w:color="auto" w:fill="auto"/>
          </w:tcPr>
          <w:p w:rsidR="008D2B88" w:rsidRPr="00E37C4B" w:rsidRDefault="008D2B88" w:rsidP="00E37C4B">
            <w:pPr>
              <w:autoSpaceDE w:val="0"/>
              <w:autoSpaceDN w:val="0"/>
              <w:adjustRightInd w:val="0"/>
              <w:spacing w:line="200" w:lineRule="atLeast"/>
              <w:ind w:left="-99" w:right="-377" w:hanging="215"/>
              <w:jc w:val="center"/>
              <w:rPr>
                <w:rFonts w:ascii="Times New Roman" w:hAnsi="Times New Roman" w:cs="Times New Roman"/>
                <w:sz w:val="22"/>
                <w:szCs w:val="22"/>
              </w:rPr>
            </w:pPr>
            <w:r w:rsidRPr="00E37C4B">
              <w:rPr>
                <w:rFonts w:ascii="Times New Roman" w:hAnsi="Times New Roman" w:cs="Times New Roman"/>
                <w:sz w:val="22"/>
                <w:szCs w:val="22"/>
                <w:lang w:bidi="ar-SA"/>
              </w:rPr>
              <w:t>2018</w:t>
            </w:r>
          </w:p>
        </w:tc>
        <w:tc>
          <w:tcPr>
            <w:tcW w:w="140" w:type="pct"/>
            <w:shd w:val="clear" w:color="auto" w:fill="auto"/>
          </w:tcPr>
          <w:p w:rsidR="008D2B88" w:rsidRPr="00E37C4B" w:rsidRDefault="008D2B88"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23" w:type="pct"/>
            <w:shd w:val="clear" w:color="auto" w:fill="auto"/>
          </w:tcPr>
          <w:p w:rsidR="008D2B88" w:rsidRPr="00E37C4B" w:rsidRDefault="008D2B88"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c>
          <w:tcPr>
            <w:tcW w:w="142" w:type="pct"/>
            <w:shd w:val="clear" w:color="auto" w:fill="auto"/>
          </w:tcPr>
          <w:p w:rsidR="008D2B88" w:rsidRPr="00E37C4B" w:rsidRDefault="008D2B88"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619" w:type="pct"/>
            <w:shd w:val="clear" w:color="auto" w:fill="auto"/>
          </w:tcPr>
          <w:p w:rsidR="008D2B88" w:rsidRPr="00E37C4B" w:rsidRDefault="008D2B8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sidRPr="00E37C4B">
              <w:rPr>
                <w:rFonts w:ascii="Times New Roman" w:hAnsi="Times New Roman" w:cs="Times New Roman"/>
                <w:sz w:val="22"/>
                <w:szCs w:val="22"/>
              </w:rPr>
              <w:t>2018</w:t>
            </w:r>
          </w:p>
        </w:tc>
        <w:tc>
          <w:tcPr>
            <w:tcW w:w="125" w:type="pct"/>
            <w:shd w:val="clear" w:color="auto" w:fill="auto"/>
          </w:tcPr>
          <w:p w:rsidR="008D2B88" w:rsidRPr="00E37C4B" w:rsidRDefault="008D2B88"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594" w:type="pct"/>
            <w:shd w:val="clear" w:color="auto" w:fill="auto"/>
          </w:tcPr>
          <w:p w:rsidR="008D2B88" w:rsidRPr="00E37C4B" w:rsidRDefault="008D2B8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r>
      <w:tr w:rsidR="00622E76" w:rsidRPr="00E37C4B" w:rsidTr="009B5DD7">
        <w:tc>
          <w:tcPr>
            <w:tcW w:w="2140" w:type="pct"/>
          </w:tcPr>
          <w:p w:rsidR="00622E76" w:rsidRPr="00E37C4B" w:rsidRDefault="00622E76" w:rsidP="00E37C4B">
            <w:pPr>
              <w:pStyle w:val="BodyText"/>
              <w:spacing w:after="0" w:line="200" w:lineRule="atLeast"/>
              <w:ind w:right="20"/>
              <w:jc w:val="both"/>
              <w:rPr>
                <w:rFonts w:ascii="Times New Roman" w:hAnsi="Times New Roman" w:cs="Times New Roman"/>
                <w:b/>
                <w:bCs/>
                <w:sz w:val="22"/>
              </w:rPr>
            </w:pPr>
          </w:p>
        </w:tc>
        <w:tc>
          <w:tcPr>
            <w:tcW w:w="2860" w:type="pct"/>
            <w:gridSpan w:val="7"/>
          </w:tcPr>
          <w:p w:rsidR="00622E76" w:rsidRPr="00E37C4B" w:rsidRDefault="00622E7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rPr>
            </w:pPr>
            <w:r w:rsidRPr="00E37C4B">
              <w:rPr>
                <w:rFonts w:ascii="Times New Roman" w:hAnsi="Times New Roman" w:cs="Times New Roman"/>
                <w:i/>
                <w:iCs/>
                <w:sz w:val="22"/>
                <w:szCs w:val="22"/>
              </w:rPr>
              <w:t>(in thousand Baht)</w:t>
            </w:r>
          </w:p>
        </w:tc>
      </w:tr>
      <w:tr w:rsidR="007313A2" w:rsidRPr="00E37C4B" w:rsidTr="009B5DD7">
        <w:tc>
          <w:tcPr>
            <w:tcW w:w="2140" w:type="pct"/>
          </w:tcPr>
          <w:p w:rsidR="007313A2" w:rsidRPr="00E37C4B" w:rsidRDefault="001D58BF" w:rsidP="00E37C4B">
            <w:pPr>
              <w:pStyle w:val="BodyText"/>
              <w:spacing w:after="0" w:line="200" w:lineRule="atLeast"/>
              <w:ind w:right="20"/>
              <w:jc w:val="both"/>
              <w:rPr>
                <w:rFonts w:ascii="Times New Roman" w:hAnsi="Times New Roman" w:cs="Times New Roman"/>
                <w:b/>
                <w:bCs/>
                <w:i/>
                <w:iCs/>
                <w:sz w:val="22"/>
              </w:rPr>
            </w:pPr>
            <w:r w:rsidRPr="00E37C4B">
              <w:rPr>
                <w:rFonts w:ascii="Times New Roman" w:hAnsi="Times New Roman" w:cs="Times New Roman"/>
                <w:b/>
                <w:bCs/>
                <w:i/>
                <w:iCs/>
                <w:sz w:val="22"/>
              </w:rPr>
              <w:t xml:space="preserve">Short-term loans </w:t>
            </w:r>
          </w:p>
        </w:tc>
        <w:tc>
          <w:tcPr>
            <w:tcW w:w="2860" w:type="pct"/>
            <w:gridSpan w:val="7"/>
          </w:tcPr>
          <w:p w:rsidR="007313A2" w:rsidRPr="00E37C4B" w:rsidRDefault="007313A2" w:rsidP="00E37C4B">
            <w:pPr>
              <w:pStyle w:val="BodyText"/>
              <w:tabs>
                <w:tab w:val="clear" w:pos="1644"/>
                <w:tab w:val="clear" w:pos="3515"/>
                <w:tab w:val="left" w:pos="162"/>
                <w:tab w:val="left" w:pos="1512"/>
              </w:tabs>
              <w:spacing w:after="0" w:line="200" w:lineRule="atLeast"/>
              <w:ind w:left="-110" w:right="20"/>
              <w:jc w:val="center"/>
              <w:rPr>
                <w:rFonts w:ascii="Times New Roman" w:hAnsi="Times New Roman" w:cs="Times New Roman"/>
                <w:i/>
                <w:iCs/>
                <w:sz w:val="22"/>
              </w:rPr>
            </w:pPr>
          </w:p>
        </w:tc>
      </w:tr>
      <w:tr w:rsidR="009007DC" w:rsidRPr="00E37C4B" w:rsidTr="009B5DD7">
        <w:tc>
          <w:tcPr>
            <w:tcW w:w="2140" w:type="pct"/>
          </w:tcPr>
          <w:p w:rsidR="00622E76" w:rsidRPr="00E37C4B" w:rsidRDefault="005E5809" w:rsidP="00E37C4B">
            <w:pPr>
              <w:spacing w:line="200" w:lineRule="atLeast"/>
              <w:jc w:val="thaiDistribute"/>
              <w:rPr>
                <w:rFonts w:ascii="Times New Roman" w:hAnsi="Times New Roman" w:cs="Times New Roman"/>
                <w:b/>
                <w:bCs/>
                <w:sz w:val="22"/>
                <w:szCs w:val="22"/>
              </w:rPr>
            </w:pPr>
            <w:r w:rsidRPr="00E37C4B">
              <w:rPr>
                <w:rFonts w:ascii="Times New Roman" w:hAnsi="Times New Roman" w:cs="Times New Roman"/>
                <w:b/>
                <w:bCs/>
                <w:sz w:val="22"/>
                <w:szCs w:val="22"/>
              </w:rPr>
              <w:t>Subsidiaries</w:t>
            </w:r>
          </w:p>
        </w:tc>
        <w:tc>
          <w:tcPr>
            <w:tcW w:w="617" w:type="pct"/>
          </w:tcPr>
          <w:p w:rsidR="00622E76" w:rsidRPr="00E37C4B" w:rsidRDefault="00622E76"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00" w:lineRule="atLeast"/>
              <w:ind w:left="-108" w:right="-134"/>
              <w:jc w:val="both"/>
              <w:rPr>
                <w:rFonts w:ascii="Times New Roman" w:hAnsi="Times New Roman" w:cs="Times New Roman"/>
                <w:sz w:val="22"/>
              </w:rPr>
            </w:pPr>
          </w:p>
        </w:tc>
        <w:tc>
          <w:tcPr>
            <w:tcW w:w="140" w:type="pct"/>
          </w:tcPr>
          <w:p w:rsidR="00622E76" w:rsidRPr="00E37C4B" w:rsidRDefault="00622E76"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00" w:lineRule="atLeast"/>
              <w:ind w:left="-108" w:right="-134"/>
              <w:jc w:val="both"/>
              <w:rPr>
                <w:rFonts w:ascii="Times New Roman" w:hAnsi="Times New Roman" w:cs="Times New Roman"/>
                <w:sz w:val="22"/>
              </w:rPr>
            </w:pPr>
          </w:p>
        </w:tc>
        <w:tc>
          <w:tcPr>
            <w:tcW w:w="623" w:type="pct"/>
          </w:tcPr>
          <w:p w:rsidR="00622E76" w:rsidRPr="00E37C4B" w:rsidRDefault="00622E76"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00" w:lineRule="atLeast"/>
              <w:ind w:left="-108" w:right="-134"/>
              <w:jc w:val="both"/>
              <w:rPr>
                <w:rFonts w:ascii="Times New Roman" w:hAnsi="Times New Roman" w:cs="Times New Roman"/>
                <w:sz w:val="22"/>
              </w:rPr>
            </w:pPr>
          </w:p>
        </w:tc>
        <w:tc>
          <w:tcPr>
            <w:tcW w:w="142" w:type="pct"/>
          </w:tcPr>
          <w:p w:rsidR="00622E76" w:rsidRPr="00E37C4B" w:rsidRDefault="00622E76"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00" w:lineRule="atLeast"/>
              <w:ind w:left="-108" w:right="-134"/>
              <w:jc w:val="both"/>
              <w:rPr>
                <w:rFonts w:ascii="Times New Roman" w:hAnsi="Times New Roman" w:cs="Times New Roman"/>
                <w:sz w:val="22"/>
              </w:rPr>
            </w:pPr>
          </w:p>
        </w:tc>
        <w:tc>
          <w:tcPr>
            <w:tcW w:w="619" w:type="pct"/>
          </w:tcPr>
          <w:p w:rsidR="00622E76" w:rsidRPr="00E37C4B" w:rsidRDefault="00622E76"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00" w:lineRule="atLeast"/>
              <w:ind w:left="-108" w:right="-134"/>
              <w:jc w:val="both"/>
              <w:rPr>
                <w:rFonts w:ascii="Times New Roman" w:hAnsi="Times New Roman" w:cs="Times New Roman"/>
                <w:sz w:val="22"/>
              </w:rPr>
            </w:pPr>
          </w:p>
        </w:tc>
        <w:tc>
          <w:tcPr>
            <w:tcW w:w="125" w:type="pct"/>
          </w:tcPr>
          <w:p w:rsidR="00622E76" w:rsidRPr="00E37C4B" w:rsidRDefault="00622E76"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00" w:lineRule="atLeast"/>
              <w:ind w:left="-108" w:right="-134"/>
              <w:jc w:val="both"/>
              <w:rPr>
                <w:rFonts w:ascii="Times New Roman" w:hAnsi="Times New Roman" w:cs="Times New Roman"/>
                <w:sz w:val="22"/>
              </w:rPr>
            </w:pPr>
          </w:p>
        </w:tc>
        <w:tc>
          <w:tcPr>
            <w:tcW w:w="593" w:type="pct"/>
          </w:tcPr>
          <w:p w:rsidR="00622E76" w:rsidRPr="00E37C4B" w:rsidRDefault="00622E7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p>
        </w:tc>
      </w:tr>
      <w:tr w:rsidR="004A10CF" w:rsidRPr="00E37C4B" w:rsidTr="009B5DD7">
        <w:tc>
          <w:tcPr>
            <w:tcW w:w="2140" w:type="pct"/>
          </w:tcPr>
          <w:p w:rsidR="004A10CF" w:rsidRPr="00E37C4B" w:rsidRDefault="004A10CF" w:rsidP="00E37C4B">
            <w:pPr>
              <w:spacing w:line="200" w:lineRule="atLeast"/>
              <w:jc w:val="thaiDistribute"/>
              <w:rPr>
                <w:rFonts w:ascii="Times New Roman" w:hAnsi="Times New Roman" w:cs="Times New Roman"/>
                <w:sz w:val="22"/>
                <w:szCs w:val="22"/>
              </w:rPr>
            </w:pPr>
            <w:r w:rsidRPr="00E37C4B">
              <w:rPr>
                <w:rFonts w:ascii="Times New Roman" w:hAnsi="Times New Roman" w:cs="Times New Roman"/>
                <w:sz w:val="22"/>
                <w:szCs w:val="22"/>
              </w:rPr>
              <w:t>At 1 January</w:t>
            </w:r>
            <w:r w:rsidRPr="00E37C4B">
              <w:rPr>
                <w:rFonts w:ascii="Times New Roman" w:hAnsi="Times New Roman" w:cs="Times New Roman"/>
                <w:sz w:val="22"/>
                <w:szCs w:val="22"/>
                <w:cs/>
              </w:rPr>
              <w:t xml:space="preserve"> </w:t>
            </w:r>
          </w:p>
        </w:tc>
        <w:tc>
          <w:tcPr>
            <w:tcW w:w="617" w:type="pct"/>
          </w:tcPr>
          <w:p w:rsidR="004A10CF" w:rsidRPr="00E37C4B" w:rsidRDefault="004A10CF" w:rsidP="009E4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line="200" w:lineRule="atLeast"/>
              <w:ind w:left="-108" w:right="-134" w:firstLine="42"/>
              <w:jc w:val="both"/>
              <w:rPr>
                <w:rFonts w:ascii="Times New Roman" w:hAnsi="Times New Roman" w:cs="Times New Roman"/>
                <w:sz w:val="22"/>
              </w:rPr>
            </w:pPr>
            <w:r w:rsidRPr="00E37C4B">
              <w:rPr>
                <w:rFonts w:ascii="Times New Roman" w:hAnsi="Times New Roman" w:cs="Times New Roman"/>
                <w:sz w:val="22"/>
              </w:rPr>
              <w:t>-</w:t>
            </w:r>
          </w:p>
        </w:tc>
        <w:tc>
          <w:tcPr>
            <w:tcW w:w="140" w:type="pct"/>
          </w:tcPr>
          <w:p w:rsidR="004A10CF" w:rsidRPr="00E37C4B" w:rsidRDefault="004A10C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00" w:lineRule="atLeast"/>
              <w:ind w:left="-108" w:right="-134" w:hanging="90"/>
              <w:jc w:val="both"/>
              <w:rPr>
                <w:rFonts w:ascii="Times New Roman" w:hAnsi="Times New Roman" w:cs="Times New Roman"/>
                <w:sz w:val="22"/>
              </w:rPr>
            </w:pPr>
          </w:p>
        </w:tc>
        <w:tc>
          <w:tcPr>
            <w:tcW w:w="623" w:type="pct"/>
          </w:tcPr>
          <w:p w:rsidR="004A10CF" w:rsidRPr="00E37C4B" w:rsidRDefault="004A10CF" w:rsidP="009E4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line="200" w:lineRule="atLeast"/>
              <w:ind w:left="-108" w:right="-134" w:firstLine="42"/>
              <w:jc w:val="both"/>
              <w:rPr>
                <w:rFonts w:ascii="Times New Roman" w:hAnsi="Times New Roman" w:cs="Times New Roman"/>
                <w:sz w:val="22"/>
              </w:rPr>
            </w:pPr>
            <w:r w:rsidRPr="00E37C4B">
              <w:rPr>
                <w:rFonts w:ascii="Times New Roman" w:hAnsi="Times New Roman" w:cs="Times New Roman"/>
                <w:sz w:val="22"/>
              </w:rPr>
              <w:t>-</w:t>
            </w:r>
          </w:p>
        </w:tc>
        <w:tc>
          <w:tcPr>
            <w:tcW w:w="142" w:type="pct"/>
          </w:tcPr>
          <w:p w:rsidR="004A10CF" w:rsidRPr="00E37C4B" w:rsidRDefault="004A10C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00" w:lineRule="atLeast"/>
              <w:ind w:left="-108" w:right="-134" w:hanging="90"/>
              <w:jc w:val="both"/>
              <w:rPr>
                <w:rFonts w:ascii="Times New Roman" w:hAnsi="Times New Roman" w:cs="Times New Roman"/>
                <w:sz w:val="22"/>
              </w:rPr>
            </w:pPr>
          </w:p>
        </w:tc>
        <w:tc>
          <w:tcPr>
            <w:tcW w:w="619" w:type="pct"/>
          </w:tcPr>
          <w:p w:rsidR="004A10CF" w:rsidRPr="00E37C4B" w:rsidRDefault="004A10CF" w:rsidP="009E4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00" w:lineRule="atLeast"/>
              <w:ind w:left="-108" w:right="-134" w:firstLine="42"/>
              <w:jc w:val="center"/>
              <w:rPr>
                <w:rFonts w:ascii="Times New Roman" w:hAnsi="Times New Roman" w:cs="Times New Roman"/>
                <w:sz w:val="22"/>
              </w:rPr>
            </w:pPr>
            <w:r w:rsidRPr="00E37C4B">
              <w:rPr>
                <w:rFonts w:ascii="Times New Roman" w:hAnsi="Times New Roman" w:cs="Times New Roman"/>
                <w:sz w:val="22"/>
              </w:rPr>
              <w:t>383,000</w:t>
            </w:r>
          </w:p>
        </w:tc>
        <w:tc>
          <w:tcPr>
            <w:tcW w:w="125" w:type="pct"/>
          </w:tcPr>
          <w:p w:rsidR="004A10CF" w:rsidRPr="00E37C4B" w:rsidRDefault="004A10C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line="200" w:lineRule="atLeast"/>
              <w:ind w:left="-108" w:right="-134" w:hanging="90"/>
              <w:jc w:val="both"/>
              <w:rPr>
                <w:rFonts w:ascii="Times New Roman" w:hAnsi="Times New Roman" w:cs="Times New Roman"/>
                <w:sz w:val="22"/>
              </w:rPr>
            </w:pPr>
          </w:p>
        </w:tc>
        <w:tc>
          <w:tcPr>
            <w:tcW w:w="593" w:type="pct"/>
          </w:tcPr>
          <w:p w:rsidR="004A10CF" w:rsidRPr="00E37C4B" w:rsidRDefault="004A10CF" w:rsidP="009E4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72" w:hanging="295"/>
              <w:jc w:val="right"/>
              <w:rPr>
                <w:rFonts w:ascii="Times New Roman" w:hAnsi="Times New Roman" w:cs="Times New Roman"/>
                <w:sz w:val="22"/>
                <w:szCs w:val="22"/>
                <w:lang w:bidi="ar-SA"/>
              </w:rPr>
            </w:pPr>
            <w:r w:rsidRPr="00E37C4B">
              <w:rPr>
                <w:rFonts w:ascii="Times New Roman" w:hAnsi="Times New Roman" w:cs="Times New Roman"/>
                <w:sz w:val="22"/>
                <w:szCs w:val="22"/>
                <w:lang w:bidi="ar-SA"/>
              </w:rPr>
              <w:t>150,000</w:t>
            </w:r>
          </w:p>
        </w:tc>
      </w:tr>
      <w:tr w:rsidR="004A10CF" w:rsidRPr="00E37C4B" w:rsidTr="009B5DD7">
        <w:tc>
          <w:tcPr>
            <w:tcW w:w="2140" w:type="pct"/>
          </w:tcPr>
          <w:p w:rsidR="004A10CF" w:rsidRPr="00E37C4B" w:rsidRDefault="004A10CF" w:rsidP="00E37C4B">
            <w:pPr>
              <w:spacing w:line="200" w:lineRule="atLeast"/>
              <w:jc w:val="thaiDistribute"/>
              <w:rPr>
                <w:rFonts w:ascii="Times New Roman" w:hAnsi="Times New Roman" w:cs="Times New Roman"/>
                <w:sz w:val="22"/>
                <w:szCs w:val="22"/>
              </w:rPr>
            </w:pPr>
            <w:r w:rsidRPr="00E37C4B">
              <w:rPr>
                <w:rFonts w:ascii="Times New Roman" w:hAnsi="Times New Roman" w:cs="Times New Roman"/>
                <w:sz w:val="22"/>
                <w:szCs w:val="22"/>
              </w:rPr>
              <w:t>Increase</w:t>
            </w:r>
          </w:p>
        </w:tc>
        <w:tc>
          <w:tcPr>
            <w:tcW w:w="617" w:type="pct"/>
          </w:tcPr>
          <w:p w:rsidR="004A10CF" w:rsidRPr="00E37C4B" w:rsidRDefault="004A10C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line="200" w:lineRule="atLeast"/>
              <w:ind w:left="-108" w:right="-134" w:firstLine="42"/>
              <w:jc w:val="both"/>
              <w:rPr>
                <w:rFonts w:ascii="Times New Roman" w:hAnsi="Times New Roman" w:cs="Times New Roman"/>
                <w:sz w:val="22"/>
              </w:rPr>
            </w:pPr>
            <w:r w:rsidRPr="00E37C4B">
              <w:rPr>
                <w:rFonts w:ascii="Times New Roman" w:hAnsi="Times New Roman" w:cs="Times New Roman"/>
                <w:sz w:val="22"/>
              </w:rPr>
              <w:t>-</w:t>
            </w:r>
          </w:p>
        </w:tc>
        <w:tc>
          <w:tcPr>
            <w:tcW w:w="140" w:type="pct"/>
          </w:tcPr>
          <w:p w:rsidR="004A10CF" w:rsidRPr="00E37C4B" w:rsidRDefault="004A10C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00" w:lineRule="atLeast"/>
              <w:ind w:left="-108" w:right="-134" w:hanging="90"/>
              <w:jc w:val="both"/>
              <w:rPr>
                <w:rFonts w:ascii="Times New Roman" w:hAnsi="Times New Roman" w:cs="Times New Roman"/>
                <w:sz w:val="22"/>
              </w:rPr>
            </w:pPr>
          </w:p>
        </w:tc>
        <w:tc>
          <w:tcPr>
            <w:tcW w:w="623" w:type="pct"/>
          </w:tcPr>
          <w:p w:rsidR="004A10CF" w:rsidRPr="00E37C4B" w:rsidRDefault="004A10C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line="200" w:lineRule="atLeast"/>
              <w:ind w:left="-108" w:right="-134" w:firstLine="42"/>
              <w:jc w:val="both"/>
              <w:rPr>
                <w:rFonts w:ascii="Times New Roman" w:hAnsi="Times New Roman" w:cs="Times New Roman"/>
                <w:sz w:val="22"/>
              </w:rPr>
            </w:pPr>
            <w:r w:rsidRPr="00E37C4B">
              <w:rPr>
                <w:rFonts w:ascii="Times New Roman" w:hAnsi="Times New Roman" w:cs="Times New Roman"/>
                <w:sz w:val="22"/>
              </w:rPr>
              <w:t>-</w:t>
            </w:r>
          </w:p>
        </w:tc>
        <w:tc>
          <w:tcPr>
            <w:tcW w:w="142" w:type="pct"/>
          </w:tcPr>
          <w:p w:rsidR="004A10CF" w:rsidRPr="00E37C4B" w:rsidRDefault="004A10C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00" w:lineRule="atLeast"/>
              <w:ind w:left="-108" w:right="-134" w:hanging="90"/>
              <w:jc w:val="both"/>
              <w:rPr>
                <w:rFonts w:ascii="Times New Roman" w:hAnsi="Times New Roman" w:cs="Times New Roman"/>
                <w:sz w:val="22"/>
              </w:rPr>
            </w:pPr>
          </w:p>
        </w:tc>
        <w:tc>
          <w:tcPr>
            <w:tcW w:w="619" w:type="pct"/>
          </w:tcPr>
          <w:p w:rsidR="004A10CF" w:rsidRPr="00E37C4B" w:rsidRDefault="004A10CF" w:rsidP="009E4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00" w:lineRule="atLeast"/>
              <w:ind w:left="-108" w:right="-134" w:firstLine="42"/>
              <w:jc w:val="center"/>
              <w:rPr>
                <w:rFonts w:ascii="Times New Roman" w:hAnsi="Times New Roman" w:cs="Times New Roman"/>
                <w:sz w:val="22"/>
              </w:rPr>
            </w:pPr>
            <w:r w:rsidRPr="00E37C4B">
              <w:rPr>
                <w:rFonts w:ascii="Times New Roman" w:hAnsi="Times New Roman" w:cs="Times New Roman"/>
                <w:sz w:val="22"/>
              </w:rPr>
              <w:t>2,604,000</w:t>
            </w:r>
          </w:p>
        </w:tc>
        <w:tc>
          <w:tcPr>
            <w:tcW w:w="125" w:type="pct"/>
          </w:tcPr>
          <w:p w:rsidR="004A10CF" w:rsidRPr="00E37C4B" w:rsidRDefault="004A10C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line="200" w:lineRule="atLeast"/>
              <w:ind w:left="-108" w:right="-134" w:hanging="90"/>
              <w:jc w:val="both"/>
              <w:rPr>
                <w:rFonts w:ascii="Times New Roman" w:hAnsi="Times New Roman" w:cs="Times New Roman"/>
                <w:sz w:val="22"/>
              </w:rPr>
            </w:pPr>
          </w:p>
        </w:tc>
        <w:tc>
          <w:tcPr>
            <w:tcW w:w="593" w:type="pct"/>
          </w:tcPr>
          <w:p w:rsidR="004A10CF" w:rsidRPr="00E37C4B" w:rsidRDefault="004A10CF" w:rsidP="009E4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72" w:hanging="295"/>
              <w:jc w:val="right"/>
              <w:rPr>
                <w:rFonts w:ascii="Times New Roman" w:hAnsi="Times New Roman" w:cs="Times New Roman"/>
                <w:sz w:val="22"/>
                <w:szCs w:val="22"/>
                <w:lang w:bidi="ar-SA"/>
              </w:rPr>
            </w:pPr>
            <w:r w:rsidRPr="00E37C4B">
              <w:rPr>
                <w:rFonts w:ascii="Times New Roman" w:hAnsi="Times New Roman" w:cs="Times New Roman"/>
                <w:sz w:val="22"/>
                <w:szCs w:val="22"/>
                <w:lang w:bidi="ar-SA"/>
              </w:rPr>
              <w:t>802,000</w:t>
            </w:r>
          </w:p>
        </w:tc>
      </w:tr>
      <w:tr w:rsidR="004A10CF" w:rsidRPr="00E37C4B" w:rsidTr="009B5DD7">
        <w:tc>
          <w:tcPr>
            <w:tcW w:w="2140" w:type="pct"/>
          </w:tcPr>
          <w:p w:rsidR="004A10CF" w:rsidRPr="00E37C4B" w:rsidRDefault="004A10CF"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Decrease</w:t>
            </w:r>
          </w:p>
        </w:tc>
        <w:tc>
          <w:tcPr>
            <w:tcW w:w="617" w:type="pct"/>
            <w:tcBorders>
              <w:bottom w:val="single" w:sz="4" w:space="0" w:color="auto"/>
            </w:tcBorders>
          </w:tcPr>
          <w:p w:rsidR="004A10CF" w:rsidRPr="00E37C4B" w:rsidRDefault="004A10C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line="200" w:lineRule="atLeast"/>
              <w:ind w:left="-108" w:right="-134" w:firstLine="42"/>
              <w:jc w:val="both"/>
              <w:rPr>
                <w:rFonts w:ascii="Times New Roman" w:hAnsi="Times New Roman" w:cs="Times New Roman"/>
                <w:sz w:val="22"/>
              </w:rPr>
            </w:pPr>
            <w:r w:rsidRPr="00E37C4B">
              <w:rPr>
                <w:rFonts w:ascii="Times New Roman" w:hAnsi="Times New Roman" w:cs="Times New Roman"/>
                <w:sz w:val="22"/>
              </w:rPr>
              <w:t>-</w:t>
            </w:r>
          </w:p>
        </w:tc>
        <w:tc>
          <w:tcPr>
            <w:tcW w:w="140" w:type="pct"/>
          </w:tcPr>
          <w:p w:rsidR="004A10CF" w:rsidRPr="00E37C4B" w:rsidRDefault="004A10C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00" w:lineRule="atLeast"/>
              <w:ind w:left="-108" w:right="-134" w:hanging="90"/>
              <w:jc w:val="both"/>
              <w:rPr>
                <w:rFonts w:ascii="Times New Roman" w:hAnsi="Times New Roman" w:cs="Times New Roman"/>
                <w:sz w:val="22"/>
              </w:rPr>
            </w:pPr>
          </w:p>
        </w:tc>
        <w:tc>
          <w:tcPr>
            <w:tcW w:w="623" w:type="pct"/>
            <w:tcBorders>
              <w:bottom w:val="single" w:sz="4" w:space="0" w:color="auto"/>
            </w:tcBorders>
          </w:tcPr>
          <w:p w:rsidR="004A10CF" w:rsidRPr="00E37C4B" w:rsidRDefault="004A10C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line="200" w:lineRule="atLeast"/>
              <w:ind w:left="-108" w:right="-134" w:firstLine="42"/>
              <w:jc w:val="both"/>
              <w:rPr>
                <w:rFonts w:ascii="Times New Roman" w:hAnsi="Times New Roman" w:cs="Times New Roman"/>
                <w:sz w:val="22"/>
              </w:rPr>
            </w:pPr>
            <w:r w:rsidRPr="00E37C4B">
              <w:rPr>
                <w:rFonts w:ascii="Times New Roman" w:hAnsi="Times New Roman" w:cs="Times New Roman"/>
                <w:sz w:val="22"/>
              </w:rPr>
              <w:t>-</w:t>
            </w:r>
          </w:p>
        </w:tc>
        <w:tc>
          <w:tcPr>
            <w:tcW w:w="142" w:type="pct"/>
          </w:tcPr>
          <w:p w:rsidR="004A10CF" w:rsidRPr="00E37C4B" w:rsidRDefault="004A10C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00" w:lineRule="atLeast"/>
              <w:ind w:left="-108" w:right="-134" w:hanging="90"/>
              <w:jc w:val="both"/>
              <w:rPr>
                <w:rFonts w:ascii="Times New Roman" w:hAnsi="Times New Roman" w:cs="Times New Roman"/>
                <w:sz w:val="22"/>
              </w:rPr>
            </w:pPr>
          </w:p>
        </w:tc>
        <w:tc>
          <w:tcPr>
            <w:tcW w:w="619" w:type="pct"/>
            <w:tcBorders>
              <w:bottom w:val="single" w:sz="4" w:space="0" w:color="auto"/>
            </w:tcBorders>
          </w:tcPr>
          <w:p w:rsidR="004A10CF" w:rsidRPr="00E37C4B" w:rsidRDefault="004A10CF" w:rsidP="009E4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line="200" w:lineRule="atLeast"/>
              <w:ind w:left="-108" w:right="-134" w:firstLine="42"/>
              <w:jc w:val="center"/>
              <w:rPr>
                <w:rFonts w:ascii="Times New Roman" w:hAnsi="Times New Roman" w:cs="Times New Roman"/>
                <w:sz w:val="22"/>
              </w:rPr>
            </w:pPr>
            <w:r w:rsidRPr="00E37C4B">
              <w:rPr>
                <w:rFonts w:ascii="Times New Roman" w:hAnsi="Times New Roman" w:cs="Times New Roman"/>
                <w:sz w:val="22"/>
              </w:rPr>
              <w:t>(2,614,000)</w:t>
            </w:r>
          </w:p>
        </w:tc>
        <w:tc>
          <w:tcPr>
            <w:tcW w:w="125" w:type="pct"/>
          </w:tcPr>
          <w:p w:rsidR="004A10CF" w:rsidRPr="00E37C4B" w:rsidRDefault="004A10C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line="200" w:lineRule="atLeast"/>
              <w:ind w:left="-108" w:right="-134" w:hanging="90"/>
              <w:jc w:val="both"/>
              <w:rPr>
                <w:rFonts w:ascii="Times New Roman" w:hAnsi="Times New Roman" w:cs="Times New Roman"/>
                <w:sz w:val="22"/>
              </w:rPr>
            </w:pPr>
          </w:p>
        </w:tc>
        <w:tc>
          <w:tcPr>
            <w:tcW w:w="593" w:type="pct"/>
            <w:tcBorders>
              <w:bottom w:val="single" w:sz="4" w:space="0" w:color="auto"/>
            </w:tcBorders>
          </w:tcPr>
          <w:p w:rsidR="004A10CF" w:rsidRPr="00E37C4B" w:rsidRDefault="004A10CF" w:rsidP="009E4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9" w:hanging="295"/>
              <w:jc w:val="right"/>
              <w:rPr>
                <w:rFonts w:ascii="Times New Roman" w:hAnsi="Times New Roman" w:cs="Times New Roman"/>
                <w:sz w:val="22"/>
                <w:szCs w:val="22"/>
                <w:lang w:bidi="ar-SA"/>
              </w:rPr>
            </w:pPr>
            <w:r w:rsidRPr="00E37C4B">
              <w:rPr>
                <w:rFonts w:ascii="Times New Roman" w:hAnsi="Times New Roman" w:cs="Times New Roman"/>
                <w:sz w:val="22"/>
                <w:szCs w:val="22"/>
                <w:lang w:bidi="ar-SA"/>
              </w:rPr>
              <w:t>(569,000)</w:t>
            </w:r>
          </w:p>
        </w:tc>
      </w:tr>
      <w:tr w:rsidR="004A10CF" w:rsidRPr="00E37C4B" w:rsidTr="009B5DD7">
        <w:trPr>
          <w:trHeight w:val="60"/>
        </w:trPr>
        <w:tc>
          <w:tcPr>
            <w:tcW w:w="2140" w:type="pct"/>
          </w:tcPr>
          <w:p w:rsidR="004A10CF" w:rsidRPr="00E37C4B" w:rsidRDefault="004A10CF" w:rsidP="00E37C4B">
            <w:pPr>
              <w:spacing w:line="200" w:lineRule="atLeast"/>
              <w:rPr>
                <w:rFonts w:ascii="Times New Roman" w:hAnsi="Times New Roman" w:cs="Times New Roman"/>
                <w:b/>
                <w:bCs/>
                <w:sz w:val="22"/>
                <w:szCs w:val="22"/>
              </w:rPr>
            </w:pPr>
            <w:r w:rsidRPr="00E37C4B">
              <w:rPr>
                <w:rFonts w:ascii="Times New Roman" w:hAnsi="Times New Roman" w:cs="Times New Roman"/>
                <w:b/>
                <w:bCs/>
                <w:sz w:val="22"/>
                <w:szCs w:val="22"/>
              </w:rPr>
              <w:t>At 31 December</w:t>
            </w:r>
          </w:p>
        </w:tc>
        <w:tc>
          <w:tcPr>
            <w:tcW w:w="617" w:type="pct"/>
            <w:tcBorders>
              <w:top w:val="single" w:sz="4" w:space="0" w:color="auto"/>
              <w:bottom w:val="double" w:sz="4" w:space="0" w:color="auto"/>
            </w:tcBorders>
          </w:tcPr>
          <w:p w:rsidR="004A10CF" w:rsidRPr="00E37C4B" w:rsidRDefault="004A10C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line="200" w:lineRule="atLeast"/>
              <w:ind w:left="-108" w:right="-134" w:firstLine="42"/>
              <w:jc w:val="both"/>
              <w:rPr>
                <w:rFonts w:ascii="Times New Roman" w:hAnsi="Times New Roman" w:cs="Times New Roman"/>
                <w:b/>
                <w:bCs/>
                <w:sz w:val="22"/>
              </w:rPr>
            </w:pPr>
            <w:r w:rsidRPr="00E37C4B">
              <w:rPr>
                <w:rFonts w:ascii="Times New Roman" w:hAnsi="Times New Roman" w:cs="Times New Roman"/>
                <w:b/>
                <w:bCs/>
                <w:sz w:val="22"/>
              </w:rPr>
              <w:t>-</w:t>
            </w:r>
          </w:p>
        </w:tc>
        <w:tc>
          <w:tcPr>
            <w:tcW w:w="140" w:type="pct"/>
          </w:tcPr>
          <w:p w:rsidR="004A10CF" w:rsidRPr="00E37C4B" w:rsidRDefault="004A10C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00" w:lineRule="atLeast"/>
              <w:ind w:left="-108" w:right="-134" w:hanging="90"/>
              <w:jc w:val="both"/>
              <w:rPr>
                <w:rFonts w:ascii="Times New Roman" w:hAnsi="Times New Roman" w:cs="Times New Roman"/>
                <w:b/>
                <w:bCs/>
                <w:sz w:val="22"/>
              </w:rPr>
            </w:pPr>
          </w:p>
        </w:tc>
        <w:tc>
          <w:tcPr>
            <w:tcW w:w="623" w:type="pct"/>
            <w:tcBorders>
              <w:top w:val="single" w:sz="4" w:space="0" w:color="auto"/>
              <w:bottom w:val="double" w:sz="4" w:space="0" w:color="auto"/>
            </w:tcBorders>
          </w:tcPr>
          <w:p w:rsidR="004A10CF" w:rsidRPr="00E37C4B" w:rsidRDefault="004A10C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line="200" w:lineRule="atLeast"/>
              <w:ind w:left="-108" w:right="-134" w:firstLine="42"/>
              <w:jc w:val="both"/>
              <w:rPr>
                <w:rFonts w:ascii="Times New Roman" w:hAnsi="Times New Roman" w:cs="Times New Roman"/>
                <w:b/>
                <w:bCs/>
                <w:sz w:val="22"/>
              </w:rPr>
            </w:pPr>
            <w:r w:rsidRPr="00E37C4B">
              <w:rPr>
                <w:rFonts w:ascii="Times New Roman" w:hAnsi="Times New Roman" w:cs="Times New Roman"/>
                <w:b/>
                <w:bCs/>
                <w:sz w:val="22"/>
              </w:rPr>
              <w:t>-</w:t>
            </w:r>
          </w:p>
        </w:tc>
        <w:tc>
          <w:tcPr>
            <w:tcW w:w="142" w:type="pct"/>
          </w:tcPr>
          <w:p w:rsidR="004A10CF" w:rsidRPr="00E37C4B" w:rsidRDefault="004A10C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00" w:lineRule="atLeast"/>
              <w:ind w:left="-108" w:right="-134" w:hanging="90"/>
              <w:jc w:val="both"/>
              <w:rPr>
                <w:rFonts w:ascii="Times New Roman" w:hAnsi="Times New Roman" w:cs="Times New Roman"/>
                <w:b/>
                <w:bCs/>
                <w:sz w:val="22"/>
              </w:rPr>
            </w:pPr>
          </w:p>
        </w:tc>
        <w:tc>
          <w:tcPr>
            <w:tcW w:w="619" w:type="pct"/>
            <w:tcBorders>
              <w:top w:val="single" w:sz="4" w:space="0" w:color="auto"/>
              <w:bottom w:val="double" w:sz="4" w:space="0" w:color="auto"/>
            </w:tcBorders>
          </w:tcPr>
          <w:p w:rsidR="004A10CF" w:rsidRPr="00E37C4B" w:rsidRDefault="004A10CF" w:rsidP="009E4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00" w:lineRule="atLeast"/>
              <w:ind w:left="-108" w:right="-134" w:firstLine="42"/>
              <w:jc w:val="center"/>
              <w:rPr>
                <w:rFonts w:ascii="Times New Roman" w:hAnsi="Times New Roman" w:cs="Times New Roman"/>
                <w:b/>
                <w:bCs/>
                <w:sz w:val="22"/>
              </w:rPr>
            </w:pPr>
            <w:r w:rsidRPr="00E37C4B">
              <w:rPr>
                <w:rFonts w:ascii="Times New Roman" w:hAnsi="Times New Roman" w:cs="Times New Roman"/>
                <w:b/>
                <w:bCs/>
                <w:sz w:val="22"/>
              </w:rPr>
              <w:t>373,000</w:t>
            </w:r>
          </w:p>
        </w:tc>
        <w:tc>
          <w:tcPr>
            <w:tcW w:w="125" w:type="pct"/>
          </w:tcPr>
          <w:p w:rsidR="004A10CF" w:rsidRPr="00E37C4B" w:rsidRDefault="004A10C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line="200" w:lineRule="atLeast"/>
              <w:ind w:left="-108" w:right="-134" w:hanging="90"/>
              <w:jc w:val="both"/>
              <w:rPr>
                <w:rFonts w:ascii="Times New Roman" w:hAnsi="Times New Roman" w:cs="Times New Roman"/>
                <w:b/>
                <w:bCs/>
                <w:sz w:val="22"/>
              </w:rPr>
            </w:pPr>
          </w:p>
        </w:tc>
        <w:tc>
          <w:tcPr>
            <w:tcW w:w="593" w:type="pct"/>
            <w:tcBorders>
              <w:top w:val="single" w:sz="4" w:space="0" w:color="auto"/>
              <w:bottom w:val="double" w:sz="4" w:space="0" w:color="auto"/>
            </w:tcBorders>
          </w:tcPr>
          <w:p w:rsidR="004A10CF" w:rsidRPr="00E37C4B" w:rsidRDefault="004A10CF" w:rsidP="009E4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72" w:hanging="295"/>
              <w:jc w:val="right"/>
              <w:rPr>
                <w:rFonts w:ascii="Times New Roman" w:hAnsi="Times New Roman" w:cs="Times New Roman"/>
                <w:b/>
                <w:bCs/>
                <w:sz w:val="22"/>
                <w:szCs w:val="22"/>
                <w:lang w:bidi="ar-SA"/>
              </w:rPr>
            </w:pPr>
            <w:r w:rsidRPr="00E37C4B">
              <w:rPr>
                <w:rFonts w:ascii="Times New Roman" w:hAnsi="Times New Roman" w:cs="Times New Roman"/>
                <w:b/>
                <w:bCs/>
                <w:sz w:val="22"/>
                <w:szCs w:val="22"/>
                <w:lang w:bidi="ar-SA"/>
              </w:rPr>
              <w:t>383,000</w:t>
            </w:r>
          </w:p>
        </w:tc>
      </w:tr>
      <w:tr w:rsidR="009E4FC4" w:rsidRPr="00E37C4B" w:rsidTr="009B5DD7">
        <w:trPr>
          <w:trHeight w:val="60"/>
        </w:trPr>
        <w:tc>
          <w:tcPr>
            <w:tcW w:w="2140" w:type="pct"/>
          </w:tcPr>
          <w:p w:rsidR="009E4FC4" w:rsidRPr="00E37C4B" w:rsidRDefault="009E4FC4" w:rsidP="00E37C4B">
            <w:pPr>
              <w:spacing w:line="200" w:lineRule="atLeast"/>
              <w:rPr>
                <w:rFonts w:ascii="Times New Roman" w:hAnsi="Times New Roman" w:cs="Times New Roman"/>
                <w:b/>
                <w:bCs/>
                <w:sz w:val="22"/>
                <w:szCs w:val="22"/>
              </w:rPr>
            </w:pPr>
          </w:p>
        </w:tc>
        <w:tc>
          <w:tcPr>
            <w:tcW w:w="1380" w:type="pct"/>
            <w:gridSpan w:val="3"/>
            <w:vAlign w:val="center"/>
          </w:tcPr>
          <w:p w:rsidR="009E4FC4" w:rsidRPr="00E37C4B" w:rsidRDefault="009E4FC4" w:rsidP="00E37C4B">
            <w:pPr>
              <w:pStyle w:val="acctmergecolhdg"/>
              <w:spacing w:line="200" w:lineRule="atLeast"/>
              <w:rPr>
                <w:bCs/>
                <w:szCs w:val="22"/>
                <w:lang w:val="en-US"/>
              </w:rPr>
            </w:pPr>
          </w:p>
        </w:tc>
        <w:tc>
          <w:tcPr>
            <w:tcW w:w="142" w:type="pct"/>
          </w:tcPr>
          <w:p w:rsidR="009E4FC4" w:rsidRPr="00E37C4B" w:rsidRDefault="009E4FC4"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00" w:lineRule="atLeast"/>
              <w:ind w:left="-108" w:right="-134" w:hanging="90"/>
              <w:jc w:val="both"/>
              <w:rPr>
                <w:rFonts w:ascii="Times New Roman" w:hAnsi="Times New Roman" w:cs="Times New Roman"/>
                <w:b/>
                <w:bCs/>
                <w:sz w:val="22"/>
              </w:rPr>
            </w:pPr>
          </w:p>
        </w:tc>
        <w:tc>
          <w:tcPr>
            <w:tcW w:w="1338" w:type="pct"/>
            <w:gridSpan w:val="3"/>
          </w:tcPr>
          <w:p w:rsidR="009E4FC4" w:rsidRPr="00E37C4B" w:rsidRDefault="009E4FC4" w:rsidP="00E37C4B">
            <w:pPr>
              <w:pStyle w:val="acctmergecolhdg"/>
              <w:tabs>
                <w:tab w:val="left" w:pos="162"/>
              </w:tabs>
              <w:spacing w:line="200" w:lineRule="atLeast"/>
              <w:rPr>
                <w:bCs/>
                <w:szCs w:val="22"/>
                <w:lang w:val="en-US"/>
              </w:rPr>
            </w:pPr>
          </w:p>
        </w:tc>
      </w:tr>
      <w:tr w:rsidR="000A7C1C" w:rsidRPr="00E37C4B" w:rsidTr="009B5DD7">
        <w:trPr>
          <w:trHeight w:val="60"/>
        </w:trPr>
        <w:tc>
          <w:tcPr>
            <w:tcW w:w="2140" w:type="pct"/>
          </w:tcPr>
          <w:p w:rsidR="000A7C1C" w:rsidRPr="0073618D" w:rsidRDefault="000A7C1C" w:rsidP="00E37C4B">
            <w:pPr>
              <w:spacing w:line="200" w:lineRule="atLeast"/>
              <w:rPr>
                <w:rFonts w:ascii="Times New Roman" w:hAnsi="Times New Roman" w:cs="Times New Roman"/>
                <w:b/>
                <w:bCs/>
                <w:sz w:val="22"/>
                <w:szCs w:val="22"/>
              </w:rPr>
            </w:pPr>
            <w:r w:rsidRPr="0073618D">
              <w:rPr>
                <w:rFonts w:ascii="Times New Roman" w:hAnsi="Times New Roman" w:cs="Times New Roman"/>
                <w:b/>
                <w:bCs/>
                <w:sz w:val="22"/>
                <w:szCs w:val="22"/>
              </w:rPr>
              <w:t>Total short-term loans from related parties</w:t>
            </w:r>
          </w:p>
        </w:tc>
        <w:tc>
          <w:tcPr>
            <w:tcW w:w="1380" w:type="pct"/>
            <w:gridSpan w:val="3"/>
            <w:vAlign w:val="center"/>
          </w:tcPr>
          <w:p w:rsidR="000A7C1C" w:rsidRPr="00E37C4B" w:rsidRDefault="000A7C1C" w:rsidP="00E37C4B">
            <w:pPr>
              <w:tabs>
                <w:tab w:val="clear" w:pos="907"/>
                <w:tab w:val="decimal" w:pos="532"/>
                <w:tab w:val="decimal" w:pos="1085"/>
              </w:tabs>
              <w:spacing w:line="200" w:lineRule="atLeast"/>
              <w:jc w:val="center"/>
              <w:rPr>
                <w:rFonts w:ascii="Times New Roman" w:hAnsi="Times New Roman" w:cs="Times New Roman"/>
                <w:b/>
                <w:bCs/>
                <w:sz w:val="22"/>
                <w:szCs w:val="22"/>
              </w:rPr>
            </w:pPr>
          </w:p>
        </w:tc>
        <w:tc>
          <w:tcPr>
            <w:tcW w:w="142" w:type="pct"/>
          </w:tcPr>
          <w:p w:rsidR="000A7C1C" w:rsidRPr="00E37C4B" w:rsidRDefault="000A7C1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00" w:lineRule="atLeast"/>
              <w:ind w:left="-108" w:right="-134" w:hanging="90"/>
              <w:jc w:val="both"/>
              <w:rPr>
                <w:rFonts w:ascii="Times New Roman" w:hAnsi="Times New Roman" w:cs="Times New Roman"/>
                <w:b/>
                <w:bCs/>
                <w:sz w:val="22"/>
              </w:rPr>
            </w:pPr>
          </w:p>
        </w:tc>
        <w:tc>
          <w:tcPr>
            <w:tcW w:w="1338" w:type="pct"/>
            <w:gridSpan w:val="3"/>
          </w:tcPr>
          <w:p w:rsidR="000A7C1C" w:rsidRPr="00E37C4B" w:rsidRDefault="000A7C1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p>
        </w:tc>
      </w:tr>
      <w:tr w:rsidR="00755F11" w:rsidRPr="00E37C4B" w:rsidTr="003C0C26">
        <w:trPr>
          <w:trHeight w:val="60"/>
        </w:trPr>
        <w:tc>
          <w:tcPr>
            <w:tcW w:w="2140" w:type="pct"/>
          </w:tcPr>
          <w:p w:rsidR="00755F11" w:rsidRPr="00E37C4B" w:rsidRDefault="00755F11"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At 1 January</w:t>
            </w:r>
            <w:r w:rsidRPr="00E37C4B">
              <w:rPr>
                <w:rFonts w:ascii="Times New Roman" w:hAnsi="Times New Roman" w:cs="Times New Roman"/>
                <w:sz w:val="22"/>
                <w:szCs w:val="22"/>
                <w:cs/>
              </w:rPr>
              <w:t xml:space="preserve"> </w:t>
            </w:r>
          </w:p>
        </w:tc>
        <w:tc>
          <w:tcPr>
            <w:tcW w:w="617" w:type="pct"/>
          </w:tcPr>
          <w:p w:rsidR="00755F11" w:rsidRPr="00E37C4B" w:rsidRDefault="00755F1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line="200" w:lineRule="atLeast"/>
              <w:ind w:left="-108" w:right="-134" w:firstLine="42"/>
              <w:jc w:val="both"/>
              <w:rPr>
                <w:rFonts w:ascii="Times New Roman" w:hAnsi="Times New Roman" w:cs="Times New Roman"/>
                <w:sz w:val="22"/>
              </w:rPr>
            </w:pPr>
            <w:r w:rsidRPr="00E37C4B">
              <w:rPr>
                <w:rFonts w:ascii="Times New Roman" w:hAnsi="Times New Roman" w:cs="Times New Roman"/>
                <w:sz w:val="22"/>
              </w:rPr>
              <w:t>-</w:t>
            </w:r>
          </w:p>
        </w:tc>
        <w:tc>
          <w:tcPr>
            <w:tcW w:w="140" w:type="pct"/>
          </w:tcPr>
          <w:p w:rsidR="00755F11" w:rsidRPr="00E37C4B" w:rsidRDefault="00755F1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line="200" w:lineRule="atLeast"/>
              <w:ind w:left="-108" w:right="-134" w:firstLine="42"/>
              <w:jc w:val="center"/>
              <w:rPr>
                <w:rFonts w:ascii="Times New Roman" w:hAnsi="Times New Roman" w:cs="Times New Roman"/>
                <w:sz w:val="22"/>
              </w:rPr>
            </w:pPr>
          </w:p>
        </w:tc>
        <w:tc>
          <w:tcPr>
            <w:tcW w:w="623" w:type="pct"/>
          </w:tcPr>
          <w:p w:rsidR="00755F11" w:rsidRPr="00E37C4B" w:rsidRDefault="00755F1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line="200" w:lineRule="atLeast"/>
              <w:ind w:left="-108" w:right="-134" w:firstLine="42"/>
              <w:jc w:val="both"/>
              <w:rPr>
                <w:rFonts w:ascii="Times New Roman" w:hAnsi="Times New Roman" w:cs="Times New Roman"/>
                <w:sz w:val="22"/>
              </w:rPr>
            </w:pPr>
            <w:r w:rsidRPr="00E37C4B">
              <w:rPr>
                <w:rFonts w:ascii="Times New Roman" w:hAnsi="Times New Roman" w:cs="Times New Roman"/>
                <w:sz w:val="22"/>
              </w:rPr>
              <w:t>-</w:t>
            </w:r>
          </w:p>
        </w:tc>
        <w:tc>
          <w:tcPr>
            <w:tcW w:w="142" w:type="pct"/>
          </w:tcPr>
          <w:p w:rsidR="00755F11" w:rsidRPr="00E37C4B" w:rsidRDefault="00755F1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00" w:lineRule="atLeast"/>
              <w:ind w:left="-108" w:right="-134" w:hanging="90"/>
              <w:jc w:val="both"/>
              <w:rPr>
                <w:rFonts w:ascii="Times New Roman" w:hAnsi="Times New Roman" w:cs="Times New Roman"/>
                <w:b/>
                <w:bCs/>
                <w:sz w:val="22"/>
              </w:rPr>
            </w:pPr>
          </w:p>
        </w:tc>
        <w:tc>
          <w:tcPr>
            <w:tcW w:w="619" w:type="pct"/>
          </w:tcPr>
          <w:p w:rsidR="00755F11" w:rsidRPr="00E37C4B" w:rsidRDefault="00755F1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after="0" w:line="200" w:lineRule="atLeast"/>
              <w:ind w:left="-108" w:right="-134" w:firstLine="42"/>
              <w:jc w:val="center"/>
              <w:rPr>
                <w:rFonts w:ascii="Times New Roman" w:hAnsi="Times New Roman" w:cs="Times New Roman"/>
                <w:sz w:val="22"/>
              </w:rPr>
            </w:pPr>
            <w:r w:rsidRPr="00E37C4B">
              <w:rPr>
                <w:rFonts w:ascii="Times New Roman" w:hAnsi="Times New Roman" w:cs="Times New Roman"/>
                <w:sz w:val="22"/>
              </w:rPr>
              <w:t>383,000</w:t>
            </w:r>
          </w:p>
        </w:tc>
        <w:tc>
          <w:tcPr>
            <w:tcW w:w="125" w:type="pct"/>
          </w:tcPr>
          <w:p w:rsidR="00755F11" w:rsidRPr="00E37C4B" w:rsidRDefault="00755F1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line="200" w:lineRule="atLeast"/>
              <w:ind w:left="-108" w:right="-134" w:hanging="90"/>
              <w:jc w:val="both"/>
              <w:rPr>
                <w:rFonts w:ascii="Times New Roman" w:hAnsi="Times New Roman" w:cs="Times New Roman"/>
                <w:sz w:val="22"/>
              </w:rPr>
            </w:pPr>
          </w:p>
        </w:tc>
        <w:tc>
          <w:tcPr>
            <w:tcW w:w="594" w:type="pct"/>
          </w:tcPr>
          <w:p w:rsidR="00755F11" w:rsidRPr="00E37C4B" w:rsidRDefault="00755F11" w:rsidP="00E37C4B">
            <w:pPr>
              <w:pStyle w:val="acctfourfigures"/>
              <w:tabs>
                <w:tab w:val="clear" w:pos="765"/>
                <w:tab w:val="decimal" w:pos="889"/>
              </w:tabs>
              <w:spacing w:line="200" w:lineRule="atLeast"/>
              <w:ind w:right="11"/>
              <w:rPr>
                <w:szCs w:val="22"/>
              </w:rPr>
            </w:pPr>
            <w:r w:rsidRPr="00E37C4B">
              <w:rPr>
                <w:szCs w:val="22"/>
              </w:rPr>
              <w:t>150,000</w:t>
            </w:r>
          </w:p>
        </w:tc>
      </w:tr>
      <w:tr w:rsidR="00755F11" w:rsidRPr="00E37C4B" w:rsidTr="003C0C26">
        <w:trPr>
          <w:trHeight w:val="60"/>
        </w:trPr>
        <w:tc>
          <w:tcPr>
            <w:tcW w:w="2140" w:type="pct"/>
          </w:tcPr>
          <w:p w:rsidR="00755F11" w:rsidRPr="00E37C4B" w:rsidRDefault="00755F11"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Increase</w:t>
            </w:r>
          </w:p>
        </w:tc>
        <w:tc>
          <w:tcPr>
            <w:tcW w:w="617" w:type="pct"/>
          </w:tcPr>
          <w:p w:rsidR="00755F11" w:rsidRPr="00E37C4B" w:rsidRDefault="00755F1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line="200" w:lineRule="atLeast"/>
              <w:ind w:left="-108" w:right="-134" w:firstLine="42"/>
              <w:jc w:val="both"/>
              <w:rPr>
                <w:rFonts w:ascii="Times New Roman" w:hAnsi="Times New Roman" w:cs="Times New Roman"/>
                <w:sz w:val="22"/>
              </w:rPr>
            </w:pPr>
            <w:r w:rsidRPr="00E37C4B">
              <w:rPr>
                <w:rFonts w:ascii="Times New Roman" w:hAnsi="Times New Roman" w:cs="Times New Roman"/>
                <w:sz w:val="22"/>
              </w:rPr>
              <w:t>-</w:t>
            </w:r>
          </w:p>
        </w:tc>
        <w:tc>
          <w:tcPr>
            <w:tcW w:w="140" w:type="pct"/>
          </w:tcPr>
          <w:p w:rsidR="00755F11" w:rsidRPr="00E37C4B" w:rsidRDefault="00755F1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line="200" w:lineRule="atLeast"/>
              <w:ind w:left="-108" w:right="-134" w:firstLine="42"/>
              <w:jc w:val="center"/>
              <w:rPr>
                <w:rFonts w:ascii="Times New Roman" w:hAnsi="Times New Roman" w:cs="Times New Roman"/>
                <w:sz w:val="22"/>
              </w:rPr>
            </w:pPr>
          </w:p>
        </w:tc>
        <w:tc>
          <w:tcPr>
            <w:tcW w:w="623" w:type="pct"/>
          </w:tcPr>
          <w:p w:rsidR="00755F11" w:rsidRPr="00E37C4B" w:rsidRDefault="00755F1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line="200" w:lineRule="atLeast"/>
              <w:ind w:left="-108" w:right="-134" w:firstLine="42"/>
              <w:jc w:val="both"/>
              <w:rPr>
                <w:rFonts w:ascii="Times New Roman" w:hAnsi="Times New Roman" w:cs="Times New Roman"/>
                <w:sz w:val="22"/>
              </w:rPr>
            </w:pPr>
            <w:r w:rsidRPr="00E37C4B">
              <w:rPr>
                <w:rFonts w:ascii="Times New Roman" w:hAnsi="Times New Roman" w:cs="Times New Roman"/>
                <w:sz w:val="22"/>
              </w:rPr>
              <w:t>-</w:t>
            </w:r>
          </w:p>
        </w:tc>
        <w:tc>
          <w:tcPr>
            <w:tcW w:w="142" w:type="pct"/>
          </w:tcPr>
          <w:p w:rsidR="00755F11" w:rsidRPr="00E37C4B" w:rsidRDefault="00755F1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00" w:lineRule="atLeast"/>
              <w:ind w:left="-108" w:right="-134" w:hanging="90"/>
              <w:jc w:val="both"/>
              <w:rPr>
                <w:rFonts w:ascii="Times New Roman" w:hAnsi="Times New Roman" w:cs="Times New Roman"/>
                <w:b/>
                <w:bCs/>
                <w:sz w:val="22"/>
              </w:rPr>
            </w:pPr>
          </w:p>
        </w:tc>
        <w:tc>
          <w:tcPr>
            <w:tcW w:w="619" w:type="pct"/>
          </w:tcPr>
          <w:p w:rsidR="00755F11" w:rsidRPr="00E37C4B" w:rsidRDefault="00755F1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after="0" w:line="200" w:lineRule="atLeast"/>
              <w:ind w:left="-108" w:right="-134" w:firstLine="42"/>
              <w:jc w:val="center"/>
              <w:rPr>
                <w:rFonts w:ascii="Times New Roman" w:hAnsi="Times New Roman" w:cs="Times New Roman"/>
                <w:sz w:val="22"/>
              </w:rPr>
            </w:pPr>
            <w:r w:rsidRPr="00E37C4B">
              <w:rPr>
                <w:rFonts w:ascii="Times New Roman" w:hAnsi="Times New Roman" w:cs="Times New Roman"/>
                <w:sz w:val="22"/>
              </w:rPr>
              <w:t>2,604,000</w:t>
            </w:r>
          </w:p>
        </w:tc>
        <w:tc>
          <w:tcPr>
            <w:tcW w:w="125" w:type="pct"/>
          </w:tcPr>
          <w:p w:rsidR="00755F11" w:rsidRPr="00E37C4B" w:rsidRDefault="00755F1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line="200" w:lineRule="atLeast"/>
              <w:ind w:left="-108" w:right="-134" w:hanging="90"/>
              <w:jc w:val="both"/>
              <w:rPr>
                <w:rFonts w:ascii="Times New Roman" w:hAnsi="Times New Roman" w:cs="Times New Roman"/>
                <w:sz w:val="22"/>
              </w:rPr>
            </w:pPr>
          </w:p>
        </w:tc>
        <w:tc>
          <w:tcPr>
            <w:tcW w:w="594" w:type="pct"/>
          </w:tcPr>
          <w:p w:rsidR="00755F11" w:rsidRPr="00E37C4B" w:rsidRDefault="00755F11" w:rsidP="00E37C4B">
            <w:pPr>
              <w:pStyle w:val="acctfourfigures"/>
              <w:tabs>
                <w:tab w:val="clear" w:pos="765"/>
                <w:tab w:val="decimal" w:pos="911"/>
              </w:tabs>
              <w:spacing w:line="200" w:lineRule="atLeast"/>
              <w:ind w:right="11"/>
              <w:rPr>
                <w:szCs w:val="22"/>
              </w:rPr>
            </w:pPr>
            <w:r w:rsidRPr="00E37C4B">
              <w:rPr>
                <w:szCs w:val="22"/>
              </w:rPr>
              <w:t>802,000</w:t>
            </w:r>
          </w:p>
        </w:tc>
      </w:tr>
      <w:tr w:rsidR="00755F11" w:rsidRPr="00E37C4B" w:rsidTr="003C0C26">
        <w:trPr>
          <w:trHeight w:val="60"/>
        </w:trPr>
        <w:tc>
          <w:tcPr>
            <w:tcW w:w="2140" w:type="pct"/>
          </w:tcPr>
          <w:p w:rsidR="00755F11" w:rsidRPr="00E37C4B" w:rsidRDefault="00755F11" w:rsidP="00E37C4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187"/>
              </w:tabs>
              <w:spacing w:line="200" w:lineRule="atLeast"/>
              <w:rPr>
                <w:rFonts w:ascii="Times New Roman" w:hAnsi="Times New Roman" w:cs="Times New Roman"/>
                <w:sz w:val="22"/>
                <w:szCs w:val="22"/>
              </w:rPr>
            </w:pPr>
            <w:r w:rsidRPr="00E37C4B">
              <w:rPr>
                <w:rFonts w:ascii="Times New Roman" w:hAnsi="Times New Roman" w:cs="Times New Roman"/>
                <w:sz w:val="22"/>
                <w:szCs w:val="22"/>
              </w:rPr>
              <w:t>Decrease</w:t>
            </w:r>
            <w:r w:rsidRPr="00E37C4B">
              <w:rPr>
                <w:rFonts w:ascii="Times New Roman" w:hAnsi="Times New Roman" w:cs="Times New Roman"/>
                <w:sz w:val="22"/>
                <w:szCs w:val="22"/>
              </w:rPr>
              <w:tab/>
            </w:r>
          </w:p>
        </w:tc>
        <w:tc>
          <w:tcPr>
            <w:tcW w:w="617" w:type="pct"/>
            <w:tcBorders>
              <w:bottom w:val="single" w:sz="4" w:space="0" w:color="auto"/>
            </w:tcBorders>
          </w:tcPr>
          <w:p w:rsidR="00755F11" w:rsidRPr="00E37C4B" w:rsidRDefault="00755F1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line="200" w:lineRule="atLeast"/>
              <w:ind w:left="-108" w:right="-134" w:firstLine="42"/>
              <w:jc w:val="both"/>
              <w:rPr>
                <w:rFonts w:ascii="Times New Roman" w:hAnsi="Times New Roman" w:cs="Times New Roman"/>
                <w:sz w:val="22"/>
              </w:rPr>
            </w:pPr>
            <w:r w:rsidRPr="00E37C4B">
              <w:rPr>
                <w:rFonts w:ascii="Times New Roman" w:hAnsi="Times New Roman" w:cs="Times New Roman"/>
                <w:sz w:val="22"/>
              </w:rPr>
              <w:t>-</w:t>
            </w:r>
          </w:p>
        </w:tc>
        <w:tc>
          <w:tcPr>
            <w:tcW w:w="140" w:type="pct"/>
          </w:tcPr>
          <w:p w:rsidR="00755F11" w:rsidRPr="00E37C4B" w:rsidRDefault="00755F1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line="200" w:lineRule="atLeast"/>
              <w:ind w:left="-108" w:right="-134" w:firstLine="42"/>
              <w:jc w:val="center"/>
              <w:rPr>
                <w:rFonts w:ascii="Times New Roman" w:hAnsi="Times New Roman" w:cs="Times New Roman"/>
                <w:sz w:val="22"/>
              </w:rPr>
            </w:pPr>
          </w:p>
        </w:tc>
        <w:tc>
          <w:tcPr>
            <w:tcW w:w="623" w:type="pct"/>
            <w:tcBorders>
              <w:bottom w:val="single" w:sz="4" w:space="0" w:color="auto"/>
            </w:tcBorders>
          </w:tcPr>
          <w:p w:rsidR="00755F11" w:rsidRPr="00E37C4B" w:rsidRDefault="00755F1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line="200" w:lineRule="atLeast"/>
              <w:ind w:left="-108" w:right="-134" w:firstLine="42"/>
              <w:jc w:val="both"/>
              <w:rPr>
                <w:rFonts w:ascii="Times New Roman" w:hAnsi="Times New Roman" w:cs="Times New Roman"/>
                <w:sz w:val="22"/>
              </w:rPr>
            </w:pPr>
            <w:r w:rsidRPr="00E37C4B">
              <w:rPr>
                <w:rFonts w:ascii="Times New Roman" w:hAnsi="Times New Roman" w:cs="Times New Roman"/>
                <w:sz w:val="22"/>
              </w:rPr>
              <w:t>-</w:t>
            </w:r>
          </w:p>
        </w:tc>
        <w:tc>
          <w:tcPr>
            <w:tcW w:w="142" w:type="pct"/>
          </w:tcPr>
          <w:p w:rsidR="00755F11" w:rsidRPr="00E37C4B" w:rsidRDefault="00755F1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00" w:lineRule="atLeast"/>
              <w:ind w:left="-108" w:right="-134" w:hanging="90"/>
              <w:jc w:val="both"/>
              <w:rPr>
                <w:rFonts w:ascii="Times New Roman" w:hAnsi="Times New Roman" w:cs="Times New Roman"/>
                <w:b/>
                <w:bCs/>
                <w:sz w:val="22"/>
              </w:rPr>
            </w:pPr>
          </w:p>
        </w:tc>
        <w:tc>
          <w:tcPr>
            <w:tcW w:w="619" w:type="pct"/>
            <w:tcBorders>
              <w:bottom w:val="single" w:sz="4" w:space="0" w:color="auto"/>
            </w:tcBorders>
          </w:tcPr>
          <w:p w:rsidR="00755F11" w:rsidRPr="00E37C4B" w:rsidRDefault="00755F11" w:rsidP="00C27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1" w:firstLine="42"/>
              <w:jc w:val="right"/>
              <w:rPr>
                <w:rFonts w:ascii="Times New Roman" w:hAnsi="Times New Roman" w:cs="Times New Roman"/>
                <w:sz w:val="22"/>
              </w:rPr>
            </w:pPr>
            <w:r w:rsidRPr="00E37C4B">
              <w:rPr>
                <w:rFonts w:ascii="Times New Roman" w:hAnsi="Times New Roman" w:cs="Times New Roman"/>
                <w:sz w:val="22"/>
              </w:rPr>
              <w:t>(2,614,000)</w:t>
            </w:r>
          </w:p>
        </w:tc>
        <w:tc>
          <w:tcPr>
            <w:tcW w:w="125" w:type="pct"/>
          </w:tcPr>
          <w:p w:rsidR="00755F11" w:rsidRPr="00E37C4B" w:rsidRDefault="00755F1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line="200" w:lineRule="atLeast"/>
              <w:ind w:left="-108" w:right="-134" w:hanging="90"/>
              <w:jc w:val="both"/>
              <w:rPr>
                <w:rFonts w:ascii="Times New Roman" w:hAnsi="Times New Roman" w:cs="Times New Roman"/>
                <w:sz w:val="22"/>
              </w:rPr>
            </w:pPr>
          </w:p>
        </w:tc>
        <w:tc>
          <w:tcPr>
            <w:tcW w:w="594" w:type="pct"/>
            <w:tcBorders>
              <w:bottom w:val="single" w:sz="4" w:space="0" w:color="auto"/>
            </w:tcBorders>
          </w:tcPr>
          <w:p w:rsidR="00755F11" w:rsidRPr="00E37C4B" w:rsidRDefault="00755F11" w:rsidP="00C27427">
            <w:pPr>
              <w:pStyle w:val="acctfourfigures"/>
              <w:tabs>
                <w:tab w:val="clear" w:pos="765"/>
              </w:tabs>
              <w:spacing w:line="200" w:lineRule="atLeast"/>
              <w:ind w:right="-72"/>
              <w:jc w:val="right"/>
              <w:rPr>
                <w:szCs w:val="22"/>
              </w:rPr>
            </w:pPr>
            <w:r w:rsidRPr="00E37C4B">
              <w:rPr>
                <w:szCs w:val="22"/>
              </w:rPr>
              <w:t>(569,000)</w:t>
            </w:r>
          </w:p>
        </w:tc>
      </w:tr>
      <w:tr w:rsidR="00755F11" w:rsidRPr="00E37C4B" w:rsidTr="003C0C26">
        <w:trPr>
          <w:trHeight w:val="60"/>
        </w:trPr>
        <w:tc>
          <w:tcPr>
            <w:tcW w:w="2140" w:type="pct"/>
          </w:tcPr>
          <w:p w:rsidR="00755F11" w:rsidRPr="00E37C4B" w:rsidRDefault="00755F11" w:rsidP="00E37C4B">
            <w:pPr>
              <w:spacing w:line="200" w:lineRule="atLeast"/>
              <w:rPr>
                <w:rFonts w:ascii="Times New Roman" w:hAnsi="Times New Roman" w:cs="Times New Roman"/>
                <w:b/>
                <w:bCs/>
                <w:sz w:val="22"/>
                <w:szCs w:val="22"/>
              </w:rPr>
            </w:pPr>
            <w:r w:rsidRPr="00E37C4B">
              <w:rPr>
                <w:rFonts w:ascii="Times New Roman" w:hAnsi="Times New Roman" w:cs="Times New Roman"/>
                <w:b/>
                <w:bCs/>
                <w:sz w:val="22"/>
                <w:szCs w:val="22"/>
              </w:rPr>
              <w:t>At 31 December</w:t>
            </w:r>
          </w:p>
        </w:tc>
        <w:tc>
          <w:tcPr>
            <w:tcW w:w="617" w:type="pct"/>
            <w:tcBorders>
              <w:top w:val="single" w:sz="4" w:space="0" w:color="auto"/>
              <w:bottom w:val="double" w:sz="4" w:space="0" w:color="auto"/>
            </w:tcBorders>
          </w:tcPr>
          <w:p w:rsidR="00755F11" w:rsidRPr="00E37C4B" w:rsidRDefault="00755F1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line="200" w:lineRule="atLeast"/>
              <w:ind w:left="-108" w:right="-134" w:firstLine="42"/>
              <w:jc w:val="both"/>
              <w:rPr>
                <w:rFonts w:ascii="Times New Roman" w:hAnsi="Times New Roman" w:cs="Times New Roman"/>
                <w:b/>
                <w:bCs/>
                <w:sz w:val="22"/>
              </w:rPr>
            </w:pPr>
            <w:r w:rsidRPr="00E37C4B">
              <w:rPr>
                <w:rFonts w:ascii="Times New Roman" w:hAnsi="Times New Roman" w:cs="Times New Roman"/>
                <w:b/>
                <w:bCs/>
                <w:sz w:val="22"/>
              </w:rPr>
              <w:t>-</w:t>
            </w:r>
          </w:p>
        </w:tc>
        <w:tc>
          <w:tcPr>
            <w:tcW w:w="140" w:type="pct"/>
          </w:tcPr>
          <w:p w:rsidR="00755F11" w:rsidRPr="00E37C4B" w:rsidRDefault="00755F1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00" w:lineRule="atLeast"/>
              <w:ind w:left="-108" w:right="-134" w:hanging="90"/>
              <w:jc w:val="both"/>
              <w:rPr>
                <w:rFonts w:ascii="Times New Roman" w:hAnsi="Times New Roman" w:cs="Times New Roman"/>
                <w:b/>
                <w:bCs/>
                <w:sz w:val="22"/>
              </w:rPr>
            </w:pPr>
          </w:p>
        </w:tc>
        <w:tc>
          <w:tcPr>
            <w:tcW w:w="623" w:type="pct"/>
            <w:tcBorders>
              <w:top w:val="single" w:sz="4" w:space="0" w:color="auto"/>
              <w:bottom w:val="double" w:sz="4" w:space="0" w:color="auto"/>
            </w:tcBorders>
          </w:tcPr>
          <w:p w:rsidR="00755F11" w:rsidRPr="00E37C4B" w:rsidRDefault="00755F1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line="200" w:lineRule="atLeast"/>
              <w:ind w:left="-108" w:right="-134" w:firstLine="42"/>
              <w:jc w:val="both"/>
              <w:rPr>
                <w:rFonts w:ascii="Times New Roman" w:hAnsi="Times New Roman" w:cs="Times New Roman"/>
                <w:b/>
                <w:bCs/>
                <w:sz w:val="22"/>
              </w:rPr>
            </w:pPr>
            <w:r w:rsidRPr="00E37C4B">
              <w:rPr>
                <w:rFonts w:ascii="Times New Roman" w:hAnsi="Times New Roman" w:cs="Times New Roman"/>
                <w:b/>
                <w:bCs/>
                <w:sz w:val="22"/>
              </w:rPr>
              <w:t>-</w:t>
            </w:r>
          </w:p>
        </w:tc>
        <w:tc>
          <w:tcPr>
            <w:tcW w:w="142" w:type="pct"/>
          </w:tcPr>
          <w:p w:rsidR="00755F11" w:rsidRPr="00E37C4B" w:rsidRDefault="00755F1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00" w:lineRule="atLeast"/>
              <w:ind w:left="-108" w:right="-134" w:hanging="90"/>
              <w:jc w:val="both"/>
              <w:rPr>
                <w:rFonts w:ascii="Times New Roman" w:hAnsi="Times New Roman" w:cs="Times New Roman"/>
                <w:b/>
                <w:bCs/>
                <w:sz w:val="22"/>
              </w:rPr>
            </w:pPr>
          </w:p>
        </w:tc>
        <w:tc>
          <w:tcPr>
            <w:tcW w:w="619" w:type="pct"/>
            <w:tcBorders>
              <w:top w:val="single" w:sz="4" w:space="0" w:color="auto"/>
              <w:bottom w:val="double" w:sz="4" w:space="0" w:color="auto"/>
            </w:tcBorders>
          </w:tcPr>
          <w:p w:rsidR="00755F11" w:rsidRPr="00E37C4B" w:rsidRDefault="00755F1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after="0" w:line="200" w:lineRule="atLeast"/>
              <w:ind w:left="-108" w:right="-134" w:firstLine="42"/>
              <w:jc w:val="center"/>
              <w:rPr>
                <w:rFonts w:ascii="Times New Roman" w:hAnsi="Times New Roman" w:cs="Times New Roman"/>
                <w:b/>
                <w:bCs/>
                <w:sz w:val="22"/>
              </w:rPr>
            </w:pPr>
            <w:r w:rsidRPr="00E37C4B">
              <w:rPr>
                <w:rFonts w:ascii="Times New Roman" w:hAnsi="Times New Roman" w:cs="Times New Roman"/>
                <w:b/>
                <w:bCs/>
                <w:sz w:val="22"/>
              </w:rPr>
              <w:t>373,000</w:t>
            </w:r>
          </w:p>
        </w:tc>
        <w:tc>
          <w:tcPr>
            <w:tcW w:w="125" w:type="pct"/>
          </w:tcPr>
          <w:p w:rsidR="00755F11" w:rsidRPr="00E37C4B" w:rsidRDefault="00755F1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line="200" w:lineRule="atLeast"/>
              <w:ind w:left="-108" w:right="-134" w:hanging="90"/>
              <w:jc w:val="both"/>
              <w:rPr>
                <w:rFonts w:ascii="Times New Roman" w:hAnsi="Times New Roman" w:cs="Times New Roman"/>
                <w:b/>
                <w:bCs/>
                <w:sz w:val="22"/>
              </w:rPr>
            </w:pPr>
          </w:p>
        </w:tc>
        <w:tc>
          <w:tcPr>
            <w:tcW w:w="594" w:type="pct"/>
            <w:tcBorders>
              <w:top w:val="single" w:sz="4" w:space="0" w:color="auto"/>
              <w:bottom w:val="double" w:sz="4" w:space="0" w:color="auto"/>
            </w:tcBorders>
          </w:tcPr>
          <w:p w:rsidR="00755F11" w:rsidRPr="00E37C4B" w:rsidRDefault="00755F11" w:rsidP="00E37C4B">
            <w:pPr>
              <w:pStyle w:val="acctfourfigures"/>
              <w:tabs>
                <w:tab w:val="clear" w:pos="765"/>
                <w:tab w:val="decimal" w:pos="911"/>
              </w:tabs>
              <w:spacing w:line="200" w:lineRule="atLeast"/>
              <w:ind w:right="11"/>
              <w:rPr>
                <w:b/>
                <w:bCs/>
                <w:szCs w:val="22"/>
              </w:rPr>
            </w:pPr>
            <w:r w:rsidRPr="00E37C4B">
              <w:rPr>
                <w:b/>
                <w:bCs/>
                <w:szCs w:val="22"/>
              </w:rPr>
              <w:t>383,000</w:t>
            </w:r>
          </w:p>
        </w:tc>
      </w:tr>
    </w:tbl>
    <w:p w:rsidR="00DA5C76" w:rsidRPr="00E37C4B" w:rsidRDefault="00DA5C76" w:rsidP="00E37C4B">
      <w:pPr>
        <w:spacing w:line="200" w:lineRule="atLeast"/>
        <w:ind w:left="540"/>
        <w:jc w:val="thaiDistribute"/>
        <w:rPr>
          <w:rFonts w:ascii="Times New Roman" w:hAnsi="Times New Roman" w:cs="Times New Roman"/>
          <w:sz w:val="22"/>
          <w:szCs w:val="22"/>
          <w:lang w:val="en-GB" w:bidi="ar-SA"/>
        </w:rPr>
      </w:pPr>
    </w:p>
    <w:tbl>
      <w:tblPr>
        <w:tblW w:w="9472" w:type="dxa"/>
        <w:tblInd w:w="450" w:type="dxa"/>
        <w:tblLayout w:type="fixed"/>
        <w:tblCellMar>
          <w:left w:w="79" w:type="dxa"/>
          <w:right w:w="79" w:type="dxa"/>
        </w:tblCellMar>
        <w:tblLook w:val="0000" w:firstRow="0" w:lastRow="0" w:firstColumn="0" w:lastColumn="0" w:noHBand="0" w:noVBand="0"/>
      </w:tblPr>
      <w:tblGrid>
        <w:gridCol w:w="4050"/>
        <w:gridCol w:w="1170"/>
        <w:gridCol w:w="270"/>
        <w:gridCol w:w="1181"/>
        <w:gridCol w:w="270"/>
        <w:gridCol w:w="1181"/>
        <w:gridCol w:w="270"/>
        <w:gridCol w:w="1080"/>
      </w:tblGrid>
      <w:tr w:rsidR="00161247" w:rsidRPr="00E37C4B" w:rsidTr="003C0C26">
        <w:trPr>
          <w:cantSplit/>
          <w:trHeight w:val="452"/>
        </w:trPr>
        <w:tc>
          <w:tcPr>
            <w:tcW w:w="4050" w:type="dxa"/>
          </w:tcPr>
          <w:p w:rsidR="004A10CF" w:rsidRPr="00E37C4B" w:rsidRDefault="004A10CF" w:rsidP="00E37C4B">
            <w:pPr>
              <w:spacing w:line="200" w:lineRule="atLeast"/>
              <w:rPr>
                <w:rFonts w:ascii="Times New Roman" w:hAnsi="Times New Roman" w:cs="Times New Roman"/>
                <w:b/>
                <w:bCs/>
                <w:i/>
                <w:iCs/>
                <w:sz w:val="22"/>
                <w:szCs w:val="22"/>
              </w:rPr>
            </w:pPr>
            <w:r w:rsidRPr="00E37C4B">
              <w:rPr>
                <w:rFonts w:ascii="Times New Roman" w:hAnsi="Times New Roman" w:cs="Times New Roman"/>
                <w:b/>
                <w:bCs/>
                <w:i/>
                <w:iCs/>
                <w:sz w:val="22"/>
                <w:szCs w:val="22"/>
              </w:rPr>
              <w:t>Other non-current liabilities</w:t>
            </w:r>
          </w:p>
          <w:p w:rsidR="00161247" w:rsidRPr="00E37C4B" w:rsidRDefault="00161247" w:rsidP="00E37C4B">
            <w:pPr>
              <w:spacing w:line="200" w:lineRule="atLeast"/>
              <w:ind w:left="227"/>
              <w:rPr>
                <w:rFonts w:ascii="Times New Roman" w:hAnsi="Times New Roman" w:cs="Times New Roman"/>
                <w:b/>
                <w:bCs/>
                <w:sz w:val="22"/>
                <w:szCs w:val="22"/>
                <w:highlight w:val="yellow"/>
              </w:rPr>
            </w:pPr>
            <w:r w:rsidRPr="00E37C4B">
              <w:rPr>
                <w:rFonts w:ascii="Times New Roman" w:hAnsi="Times New Roman" w:cs="Times New Roman"/>
                <w:b/>
                <w:bCs/>
                <w:i/>
                <w:iCs/>
                <w:sz w:val="22"/>
                <w:szCs w:val="22"/>
              </w:rPr>
              <w:t xml:space="preserve"> from related parties</w:t>
            </w:r>
          </w:p>
        </w:tc>
        <w:tc>
          <w:tcPr>
            <w:tcW w:w="2621" w:type="dxa"/>
            <w:gridSpan w:val="3"/>
          </w:tcPr>
          <w:p w:rsidR="00161247" w:rsidRPr="00E37C4B" w:rsidRDefault="00161247" w:rsidP="00E37C4B">
            <w:pPr>
              <w:pStyle w:val="acctmergecolhdg"/>
              <w:spacing w:line="200" w:lineRule="atLeast"/>
              <w:rPr>
                <w:bCs/>
                <w:szCs w:val="22"/>
                <w:lang w:val="en-US"/>
              </w:rPr>
            </w:pPr>
            <w:r w:rsidRPr="00E37C4B">
              <w:rPr>
                <w:bCs/>
                <w:szCs w:val="22"/>
                <w:lang w:val="en-US"/>
              </w:rPr>
              <w:t>Consolidated</w:t>
            </w:r>
          </w:p>
          <w:p w:rsidR="00161247" w:rsidRPr="00E37C4B" w:rsidRDefault="00161247" w:rsidP="00E37C4B">
            <w:pPr>
              <w:pStyle w:val="acctfourfigures"/>
              <w:tabs>
                <w:tab w:val="clear" w:pos="765"/>
                <w:tab w:val="decimal" w:pos="2261"/>
              </w:tabs>
              <w:spacing w:line="200" w:lineRule="atLeast"/>
              <w:ind w:right="11"/>
              <w:rPr>
                <w:szCs w:val="22"/>
              </w:rPr>
            </w:pPr>
            <w:r w:rsidRPr="00E37C4B">
              <w:rPr>
                <w:b/>
                <w:bCs/>
                <w:szCs w:val="22"/>
              </w:rPr>
              <w:t>financial statements</w:t>
            </w:r>
          </w:p>
        </w:tc>
        <w:tc>
          <w:tcPr>
            <w:tcW w:w="270" w:type="dxa"/>
          </w:tcPr>
          <w:p w:rsidR="00161247" w:rsidRPr="00E37C4B" w:rsidRDefault="00161247" w:rsidP="00E37C4B">
            <w:pPr>
              <w:pStyle w:val="acctfourfigures"/>
              <w:spacing w:line="200" w:lineRule="atLeast"/>
              <w:rPr>
                <w:szCs w:val="22"/>
              </w:rPr>
            </w:pPr>
          </w:p>
        </w:tc>
        <w:tc>
          <w:tcPr>
            <w:tcW w:w="2531" w:type="dxa"/>
            <w:gridSpan w:val="3"/>
          </w:tcPr>
          <w:p w:rsidR="00161247" w:rsidRPr="00E37C4B" w:rsidRDefault="00161247" w:rsidP="00E37C4B">
            <w:pPr>
              <w:pStyle w:val="acctmergecolhdg"/>
              <w:spacing w:line="200" w:lineRule="atLeast"/>
              <w:rPr>
                <w:bCs/>
                <w:szCs w:val="22"/>
                <w:lang w:val="en-US"/>
              </w:rPr>
            </w:pPr>
            <w:r w:rsidRPr="00E37C4B">
              <w:rPr>
                <w:bCs/>
                <w:szCs w:val="22"/>
                <w:lang w:val="en-US"/>
              </w:rPr>
              <w:t xml:space="preserve">Separate </w:t>
            </w:r>
          </w:p>
          <w:p w:rsidR="00161247" w:rsidRPr="00E37C4B" w:rsidRDefault="00161247" w:rsidP="00E37C4B">
            <w:pPr>
              <w:pStyle w:val="acctfourfigures"/>
              <w:tabs>
                <w:tab w:val="clear" w:pos="765"/>
                <w:tab w:val="decimal" w:pos="2144"/>
              </w:tabs>
              <w:spacing w:line="200" w:lineRule="atLeast"/>
              <w:ind w:right="11"/>
              <w:rPr>
                <w:szCs w:val="22"/>
              </w:rPr>
            </w:pPr>
            <w:r w:rsidRPr="00E37C4B">
              <w:rPr>
                <w:b/>
                <w:bCs/>
                <w:szCs w:val="22"/>
              </w:rPr>
              <w:t>financial statements</w:t>
            </w:r>
          </w:p>
        </w:tc>
      </w:tr>
      <w:tr w:rsidR="00161247" w:rsidRPr="00E37C4B" w:rsidTr="003C0C26">
        <w:trPr>
          <w:cantSplit/>
          <w:trHeight w:val="253"/>
        </w:trPr>
        <w:tc>
          <w:tcPr>
            <w:tcW w:w="4050" w:type="dxa"/>
          </w:tcPr>
          <w:p w:rsidR="00161247" w:rsidRPr="00E37C4B" w:rsidRDefault="00161247" w:rsidP="00E37C4B">
            <w:pPr>
              <w:spacing w:line="200" w:lineRule="atLeast"/>
              <w:rPr>
                <w:rFonts w:ascii="Times New Roman" w:hAnsi="Times New Roman" w:cs="Times New Roman"/>
                <w:b/>
                <w:bCs/>
                <w:i/>
                <w:iCs/>
                <w:sz w:val="22"/>
                <w:szCs w:val="22"/>
                <w:highlight w:val="yellow"/>
              </w:rPr>
            </w:pPr>
          </w:p>
        </w:tc>
        <w:tc>
          <w:tcPr>
            <w:tcW w:w="1170" w:type="dxa"/>
            <w:shd w:val="clear" w:color="auto" w:fill="auto"/>
          </w:tcPr>
          <w:p w:rsidR="00161247" w:rsidRPr="00E37C4B" w:rsidRDefault="00161247" w:rsidP="00E37C4B">
            <w:pPr>
              <w:autoSpaceDE w:val="0"/>
              <w:autoSpaceDN w:val="0"/>
              <w:adjustRightInd w:val="0"/>
              <w:spacing w:line="200" w:lineRule="atLeast"/>
              <w:ind w:left="-99" w:right="-377" w:hanging="215"/>
              <w:jc w:val="center"/>
              <w:rPr>
                <w:rFonts w:ascii="Times New Roman" w:hAnsi="Times New Roman" w:cs="Times New Roman"/>
                <w:sz w:val="22"/>
                <w:szCs w:val="22"/>
              </w:rPr>
            </w:pPr>
            <w:r w:rsidRPr="00E37C4B">
              <w:rPr>
                <w:rFonts w:ascii="Times New Roman" w:hAnsi="Times New Roman" w:cs="Times New Roman"/>
                <w:sz w:val="22"/>
                <w:szCs w:val="22"/>
                <w:lang w:bidi="ar-SA"/>
              </w:rPr>
              <w:t>2018</w:t>
            </w:r>
          </w:p>
        </w:tc>
        <w:tc>
          <w:tcPr>
            <w:tcW w:w="270" w:type="dxa"/>
            <w:shd w:val="clear" w:color="auto" w:fill="auto"/>
          </w:tcPr>
          <w:p w:rsidR="00161247" w:rsidRPr="00E37C4B" w:rsidRDefault="00161247"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181" w:type="dxa"/>
            <w:shd w:val="clear" w:color="auto" w:fill="auto"/>
          </w:tcPr>
          <w:p w:rsidR="00161247" w:rsidRPr="00E37C4B" w:rsidRDefault="00161247"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c>
          <w:tcPr>
            <w:tcW w:w="270" w:type="dxa"/>
            <w:shd w:val="clear" w:color="auto" w:fill="auto"/>
          </w:tcPr>
          <w:p w:rsidR="00161247" w:rsidRPr="00E37C4B" w:rsidRDefault="00161247"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181" w:type="dxa"/>
            <w:shd w:val="clear" w:color="auto" w:fill="auto"/>
          </w:tcPr>
          <w:p w:rsidR="00161247" w:rsidRPr="00E37C4B" w:rsidRDefault="0016124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sidRPr="00E37C4B">
              <w:rPr>
                <w:rFonts w:ascii="Times New Roman" w:hAnsi="Times New Roman" w:cs="Times New Roman"/>
                <w:sz w:val="22"/>
                <w:szCs w:val="22"/>
              </w:rPr>
              <w:t>2018</w:t>
            </w:r>
          </w:p>
        </w:tc>
        <w:tc>
          <w:tcPr>
            <w:tcW w:w="270" w:type="dxa"/>
            <w:shd w:val="clear" w:color="auto" w:fill="auto"/>
          </w:tcPr>
          <w:p w:rsidR="00161247" w:rsidRPr="00E37C4B" w:rsidRDefault="00161247"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080" w:type="dxa"/>
            <w:shd w:val="clear" w:color="auto" w:fill="auto"/>
          </w:tcPr>
          <w:p w:rsidR="00161247" w:rsidRPr="00E37C4B" w:rsidRDefault="0016124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r>
      <w:tr w:rsidR="00B37EB7" w:rsidRPr="00E37C4B" w:rsidTr="003C0C26">
        <w:trPr>
          <w:cantSplit/>
          <w:trHeight w:val="253"/>
        </w:trPr>
        <w:tc>
          <w:tcPr>
            <w:tcW w:w="4050" w:type="dxa"/>
          </w:tcPr>
          <w:p w:rsidR="00B37EB7" w:rsidRPr="00E37C4B" w:rsidRDefault="00B37EB7" w:rsidP="00E37C4B">
            <w:pPr>
              <w:spacing w:line="200" w:lineRule="atLeast"/>
              <w:rPr>
                <w:rFonts w:ascii="Times New Roman" w:hAnsi="Times New Roman" w:cs="Times New Roman"/>
                <w:b/>
                <w:bCs/>
                <w:i/>
                <w:iCs/>
                <w:sz w:val="22"/>
                <w:szCs w:val="22"/>
                <w:highlight w:val="yellow"/>
              </w:rPr>
            </w:pPr>
          </w:p>
        </w:tc>
        <w:tc>
          <w:tcPr>
            <w:tcW w:w="1170" w:type="dxa"/>
            <w:shd w:val="clear" w:color="auto" w:fill="auto"/>
          </w:tcPr>
          <w:p w:rsidR="00B37EB7" w:rsidRPr="00E37C4B" w:rsidRDefault="00B37EB7" w:rsidP="00E37C4B">
            <w:pPr>
              <w:autoSpaceDE w:val="0"/>
              <w:autoSpaceDN w:val="0"/>
              <w:adjustRightInd w:val="0"/>
              <w:spacing w:line="200" w:lineRule="atLeast"/>
              <w:ind w:left="-99" w:right="-377" w:hanging="215"/>
              <w:jc w:val="center"/>
              <w:rPr>
                <w:rFonts w:ascii="Times New Roman" w:hAnsi="Times New Roman" w:cs="Times New Roman"/>
                <w:sz w:val="22"/>
                <w:szCs w:val="22"/>
                <w:lang w:bidi="ar-SA"/>
              </w:rPr>
            </w:pPr>
          </w:p>
        </w:tc>
        <w:tc>
          <w:tcPr>
            <w:tcW w:w="270" w:type="dxa"/>
            <w:shd w:val="clear" w:color="auto" w:fill="auto"/>
          </w:tcPr>
          <w:p w:rsidR="00B37EB7" w:rsidRPr="00E37C4B" w:rsidRDefault="00B37EB7"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181" w:type="dxa"/>
            <w:shd w:val="clear" w:color="auto" w:fill="auto"/>
          </w:tcPr>
          <w:p w:rsidR="00B37EB7" w:rsidRPr="00E37C4B" w:rsidRDefault="00A17E8B"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sidRPr="00E37C4B">
              <w:rPr>
                <w:rFonts w:ascii="Times New Roman" w:hAnsi="Times New Roman" w:cs="Times New Roman"/>
                <w:sz w:val="22"/>
                <w:szCs w:val="22"/>
              </w:rPr>
              <w:t>(R</w:t>
            </w:r>
            <w:r w:rsidR="00B37EB7" w:rsidRPr="00E37C4B">
              <w:rPr>
                <w:rFonts w:ascii="Times New Roman" w:hAnsi="Times New Roman" w:cs="Times New Roman"/>
                <w:sz w:val="22"/>
                <w:szCs w:val="22"/>
              </w:rPr>
              <w:t>estate</w:t>
            </w:r>
            <w:r w:rsidR="00354AAF" w:rsidRPr="00E37C4B">
              <w:rPr>
                <w:rFonts w:ascii="Times New Roman" w:hAnsi="Times New Roman" w:cs="Times New Roman"/>
                <w:sz w:val="22"/>
                <w:szCs w:val="22"/>
              </w:rPr>
              <w:t>d</w:t>
            </w:r>
            <w:r w:rsidR="00B37EB7" w:rsidRPr="00E37C4B">
              <w:rPr>
                <w:rFonts w:ascii="Times New Roman" w:hAnsi="Times New Roman" w:cs="Times New Roman"/>
                <w:sz w:val="22"/>
                <w:szCs w:val="22"/>
              </w:rPr>
              <w:t>)</w:t>
            </w:r>
          </w:p>
        </w:tc>
        <w:tc>
          <w:tcPr>
            <w:tcW w:w="270" w:type="dxa"/>
            <w:shd w:val="clear" w:color="auto" w:fill="auto"/>
          </w:tcPr>
          <w:p w:rsidR="00B37EB7" w:rsidRPr="00E37C4B" w:rsidRDefault="00B37EB7"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181" w:type="dxa"/>
            <w:shd w:val="clear" w:color="auto" w:fill="auto"/>
          </w:tcPr>
          <w:p w:rsidR="00B37EB7" w:rsidRPr="00E37C4B" w:rsidRDefault="00B37EB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rPr>
            </w:pPr>
          </w:p>
        </w:tc>
        <w:tc>
          <w:tcPr>
            <w:tcW w:w="270" w:type="dxa"/>
            <w:shd w:val="clear" w:color="auto" w:fill="auto"/>
          </w:tcPr>
          <w:p w:rsidR="00B37EB7" w:rsidRPr="00E37C4B" w:rsidRDefault="00B37EB7"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080" w:type="dxa"/>
            <w:shd w:val="clear" w:color="auto" w:fill="auto"/>
          </w:tcPr>
          <w:p w:rsidR="00B37EB7" w:rsidRPr="00E37C4B" w:rsidRDefault="00A17E8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sidRPr="00E37C4B">
              <w:rPr>
                <w:rFonts w:ascii="Times New Roman" w:hAnsi="Times New Roman" w:cs="Times New Roman"/>
                <w:sz w:val="22"/>
                <w:szCs w:val="22"/>
              </w:rPr>
              <w:t>(R</w:t>
            </w:r>
            <w:r w:rsidR="00B37EB7" w:rsidRPr="00E37C4B">
              <w:rPr>
                <w:rFonts w:ascii="Times New Roman" w:hAnsi="Times New Roman" w:cs="Times New Roman"/>
                <w:sz w:val="22"/>
                <w:szCs w:val="22"/>
              </w:rPr>
              <w:t>estate</w:t>
            </w:r>
            <w:r w:rsidR="00354AAF" w:rsidRPr="00E37C4B">
              <w:rPr>
                <w:rFonts w:ascii="Times New Roman" w:hAnsi="Times New Roman" w:cs="Times New Roman"/>
                <w:sz w:val="22"/>
                <w:szCs w:val="22"/>
              </w:rPr>
              <w:t>d</w:t>
            </w:r>
            <w:r w:rsidR="00B37EB7" w:rsidRPr="00E37C4B">
              <w:rPr>
                <w:rFonts w:ascii="Times New Roman" w:hAnsi="Times New Roman" w:cs="Times New Roman"/>
                <w:sz w:val="22"/>
                <w:szCs w:val="22"/>
              </w:rPr>
              <w:t>)</w:t>
            </w:r>
          </w:p>
        </w:tc>
      </w:tr>
      <w:tr w:rsidR="00161247" w:rsidRPr="00E37C4B" w:rsidTr="003C0C26">
        <w:trPr>
          <w:cantSplit/>
          <w:trHeight w:val="253"/>
        </w:trPr>
        <w:tc>
          <w:tcPr>
            <w:tcW w:w="4050" w:type="dxa"/>
          </w:tcPr>
          <w:p w:rsidR="00161247" w:rsidRPr="00E37C4B" w:rsidRDefault="00161247" w:rsidP="00E37C4B">
            <w:pPr>
              <w:spacing w:line="200" w:lineRule="atLeast"/>
              <w:rPr>
                <w:rFonts w:ascii="Times New Roman" w:hAnsi="Times New Roman" w:cs="Times New Roman"/>
                <w:b/>
                <w:bCs/>
                <w:i/>
                <w:iCs/>
                <w:sz w:val="22"/>
                <w:szCs w:val="22"/>
                <w:highlight w:val="yellow"/>
              </w:rPr>
            </w:pPr>
          </w:p>
        </w:tc>
        <w:tc>
          <w:tcPr>
            <w:tcW w:w="5422" w:type="dxa"/>
            <w:gridSpan w:val="7"/>
          </w:tcPr>
          <w:p w:rsidR="00161247" w:rsidRPr="00E37C4B" w:rsidRDefault="00161247" w:rsidP="00E37C4B">
            <w:pPr>
              <w:pStyle w:val="BodyText"/>
              <w:spacing w:after="0" w:line="200" w:lineRule="atLeast"/>
              <w:ind w:left="-110" w:right="-131"/>
              <w:jc w:val="center"/>
              <w:rPr>
                <w:rFonts w:ascii="Times New Roman" w:hAnsi="Times New Roman" w:cs="Times New Roman"/>
                <w:sz w:val="22"/>
              </w:rPr>
            </w:pPr>
            <w:r w:rsidRPr="00E37C4B">
              <w:rPr>
                <w:rFonts w:ascii="Times New Roman" w:hAnsi="Times New Roman" w:cs="Times New Roman"/>
                <w:i/>
                <w:iCs/>
                <w:sz w:val="22"/>
              </w:rPr>
              <w:t>(in thousand Baht)</w:t>
            </w:r>
          </w:p>
        </w:tc>
      </w:tr>
      <w:tr w:rsidR="004A10CF" w:rsidRPr="00E37C4B" w:rsidTr="003C0C26">
        <w:trPr>
          <w:cantSplit/>
          <w:trHeight w:val="245"/>
        </w:trPr>
        <w:tc>
          <w:tcPr>
            <w:tcW w:w="4050" w:type="dxa"/>
          </w:tcPr>
          <w:p w:rsidR="004A10CF" w:rsidRPr="00E37C4B" w:rsidRDefault="004A10CF" w:rsidP="00E37C4B">
            <w:pPr>
              <w:spacing w:line="200" w:lineRule="atLeast"/>
              <w:rPr>
                <w:rFonts w:ascii="Times New Roman" w:hAnsi="Times New Roman" w:cs="Times New Roman"/>
                <w:spacing w:val="-4"/>
                <w:sz w:val="22"/>
                <w:szCs w:val="22"/>
              </w:rPr>
            </w:pPr>
            <w:r w:rsidRPr="00E37C4B">
              <w:rPr>
                <w:rFonts w:ascii="Times New Roman" w:hAnsi="Times New Roman" w:cs="Times New Roman"/>
                <w:sz w:val="22"/>
                <w:szCs w:val="22"/>
              </w:rPr>
              <w:t>Other related parties</w:t>
            </w:r>
          </w:p>
        </w:tc>
        <w:tc>
          <w:tcPr>
            <w:tcW w:w="1170" w:type="dxa"/>
            <w:tcBorders>
              <w:bottom w:val="single" w:sz="4" w:space="0" w:color="auto"/>
            </w:tcBorders>
          </w:tcPr>
          <w:p w:rsidR="004A10CF" w:rsidRPr="00E37C4B" w:rsidRDefault="004A10CF" w:rsidP="00C27427">
            <w:pPr>
              <w:pStyle w:val="acctfourfigures"/>
              <w:tabs>
                <w:tab w:val="clear" w:pos="765"/>
                <w:tab w:val="decimal" w:pos="922"/>
              </w:tabs>
              <w:spacing w:line="200" w:lineRule="atLeast"/>
              <w:ind w:right="11"/>
              <w:rPr>
                <w:szCs w:val="22"/>
              </w:rPr>
            </w:pPr>
            <w:r w:rsidRPr="00E37C4B">
              <w:rPr>
                <w:szCs w:val="22"/>
              </w:rPr>
              <w:t>5,218</w:t>
            </w:r>
          </w:p>
        </w:tc>
        <w:tc>
          <w:tcPr>
            <w:tcW w:w="270" w:type="dxa"/>
          </w:tcPr>
          <w:p w:rsidR="004A10CF" w:rsidRPr="00E37C4B" w:rsidRDefault="004A10CF" w:rsidP="00E37C4B">
            <w:pPr>
              <w:pStyle w:val="acctfourfigures"/>
              <w:spacing w:line="200" w:lineRule="atLeast"/>
              <w:rPr>
                <w:b/>
                <w:bCs/>
                <w:szCs w:val="22"/>
              </w:rPr>
            </w:pPr>
          </w:p>
        </w:tc>
        <w:tc>
          <w:tcPr>
            <w:tcW w:w="1181" w:type="dxa"/>
            <w:tcBorders>
              <w:bottom w:val="single" w:sz="4" w:space="0" w:color="auto"/>
            </w:tcBorders>
          </w:tcPr>
          <w:p w:rsidR="004A10CF" w:rsidRPr="00E37C4B" w:rsidRDefault="004A10CF" w:rsidP="00C27427">
            <w:pPr>
              <w:pStyle w:val="acctfourfigures"/>
              <w:tabs>
                <w:tab w:val="clear" w:pos="765"/>
              </w:tabs>
              <w:spacing w:line="200" w:lineRule="atLeast"/>
              <w:ind w:right="11"/>
              <w:jc w:val="right"/>
              <w:rPr>
                <w:szCs w:val="22"/>
              </w:rPr>
            </w:pPr>
            <w:r w:rsidRPr="00E37C4B">
              <w:rPr>
                <w:szCs w:val="22"/>
              </w:rPr>
              <w:t>4,877</w:t>
            </w:r>
          </w:p>
        </w:tc>
        <w:tc>
          <w:tcPr>
            <w:tcW w:w="270" w:type="dxa"/>
          </w:tcPr>
          <w:p w:rsidR="004A10CF" w:rsidRPr="00E37C4B" w:rsidRDefault="004A10CF" w:rsidP="00E37C4B">
            <w:pPr>
              <w:pStyle w:val="acctfourfigures"/>
              <w:spacing w:line="200" w:lineRule="atLeast"/>
              <w:rPr>
                <w:b/>
                <w:bCs/>
                <w:szCs w:val="22"/>
              </w:rPr>
            </w:pPr>
          </w:p>
        </w:tc>
        <w:tc>
          <w:tcPr>
            <w:tcW w:w="1181" w:type="dxa"/>
            <w:tcBorders>
              <w:bottom w:val="single" w:sz="4" w:space="0" w:color="auto"/>
            </w:tcBorders>
          </w:tcPr>
          <w:p w:rsidR="004A10CF" w:rsidRPr="00E37C4B" w:rsidRDefault="004A10CF" w:rsidP="00C27427">
            <w:pPr>
              <w:pStyle w:val="acctfourfigures"/>
              <w:tabs>
                <w:tab w:val="clear" w:pos="765"/>
                <w:tab w:val="decimal" w:pos="1012"/>
              </w:tabs>
              <w:spacing w:line="200" w:lineRule="atLeast"/>
              <w:ind w:right="11"/>
              <w:jc w:val="center"/>
              <w:rPr>
                <w:szCs w:val="22"/>
              </w:rPr>
            </w:pPr>
            <w:r w:rsidRPr="00E37C4B">
              <w:rPr>
                <w:szCs w:val="22"/>
              </w:rPr>
              <w:t>2,141</w:t>
            </w:r>
          </w:p>
        </w:tc>
        <w:tc>
          <w:tcPr>
            <w:tcW w:w="270" w:type="dxa"/>
          </w:tcPr>
          <w:p w:rsidR="004A10CF" w:rsidRPr="00E37C4B" w:rsidRDefault="004A10CF" w:rsidP="00E37C4B">
            <w:pPr>
              <w:pStyle w:val="acctfourfigures"/>
              <w:spacing w:line="200" w:lineRule="atLeast"/>
              <w:rPr>
                <w:b/>
                <w:bCs/>
                <w:szCs w:val="22"/>
              </w:rPr>
            </w:pPr>
          </w:p>
        </w:tc>
        <w:tc>
          <w:tcPr>
            <w:tcW w:w="1080" w:type="dxa"/>
            <w:tcBorders>
              <w:bottom w:val="single" w:sz="4" w:space="0" w:color="auto"/>
            </w:tcBorders>
          </w:tcPr>
          <w:p w:rsidR="004A10CF" w:rsidRPr="00E37C4B" w:rsidRDefault="004A10CF" w:rsidP="00C27427">
            <w:pPr>
              <w:pStyle w:val="acctfourfigures"/>
              <w:tabs>
                <w:tab w:val="clear" w:pos="765"/>
                <w:tab w:val="decimal" w:pos="911"/>
              </w:tabs>
              <w:spacing w:line="200" w:lineRule="atLeast"/>
              <w:ind w:right="11"/>
              <w:rPr>
                <w:szCs w:val="22"/>
              </w:rPr>
            </w:pPr>
            <w:r w:rsidRPr="00E37C4B">
              <w:rPr>
                <w:szCs w:val="22"/>
              </w:rPr>
              <w:t>4,877</w:t>
            </w:r>
          </w:p>
        </w:tc>
      </w:tr>
      <w:tr w:rsidR="00FB6B4C" w:rsidRPr="00E37C4B" w:rsidTr="003C0C26">
        <w:trPr>
          <w:cantSplit/>
          <w:trHeight w:val="245"/>
        </w:trPr>
        <w:tc>
          <w:tcPr>
            <w:tcW w:w="4050" w:type="dxa"/>
          </w:tcPr>
          <w:p w:rsidR="00FB6B4C" w:rsidRPr="00E37C4B" w:rsidRDefault="00FB6B4C" w:rsidP="00E37C4B">
            <w:pPr>
              <w:spacing w:line="200" w:lineRule="atLeast"/>
              <w:rPr>
                <w:rFonts w:ascii="Times New Roman" w:hAnsi="Times New Roman" w:cs="Times New Roman"/>
                <w:b/>
                <w:bCs/>
                <w:sz w:val="22"/>
                <w:szCs w:val="22"/>
              </w:rPr>
            </w:pPr>
            <w:r w:rsidRPr="00E37C4B">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FB6B4C" w:rsidRPr="00E37C4B" w:rsidRDefault="00FB6B4C" w:rsidP="00E37C4B">
            <w:pPr>
              <w:pStyle w:val="acctfourfigures"/>
              <w:tabs>
                <w:tab w:val="clear" w:pos="765"/>
                <w:tab w:val="decimal" w:pos="922"/>
              </w:tabs>
              <w:spacing w:line="200" w:lineRule="atLeast"/>
              <w:ind w:right="11"/>
              <w:rPr>
                <w:b/>
                <w:bCs/>
                <w:szCs w:val="22"/>
              </w:rPr>
            </w:pPr>
            <w:r w:rsidRPr="00E37C4B">
              <w:rPr>
                <w:b/>
                <w:bCs/>
                <w:szCs w:val="22"/>
              </w:rPr>
              <w:t>5,218</w:t>
            </w:r>
          </w:p>
        </w:tc>
        <w:tc>
          <w:tcPr>
            <w:tcW w:w="270" w:type="dxa"/>
          </w:tcPr>
          <w:p w:rsidR="00FB6B4C" w:rsidRPr="00E37C4B" w:rsidRDefault="00FB6B4C" w:rsidP="00E37C4B">
            <w:pPr>
              <w:pStyle w:val="acctfourfigures"/>
              <w:spacing w:line="200" w:lineRule="atLeast"/>
              <w:rPr>
                <w:b/>
                <w:bCs/>
                <w:szCs w:val="22"/>
              </w:rPr>
            </w:pPr>
          </w:p>
        </w:tc>
        <w:tc>
          <w:tcPr>
            <w:tcW w:w="1181" w:type="dxa"/>
            <w:tcBorders>
              <w:bottom w:val="double" w:sz="4" w:space="0" w:color="auto"/>
            </w:tcBorders>
          </w:tcPr>
          <w:p w:rsidR="00FB6B4C" w:rsidRPr="00E37C4B" w:rsidRDefault="00FB6B4C" w:rsidP="00C27427">
            <w:pPr>
              <w:pStyle w:val="acctfourfigures"/>
              <w:tabs>
                <w:tab w:val="clear" w:pos="765"/>
              </w:tabs>
              <w:spacing w:line="200" w:lineRule="atLeast"/>
              <w:ind w:right="11"/>
              <w:jc w:val="right"/>
              <w:rPr>
                <w:b/>
                <w:bCs/>
                <w:szCs w:val="22"/>
              </w:rPr>
            </w:pPr>
            <w:r w:rsidRPr="00E37C4B">
              <w:rPr>
                <w:b/>
                <w:bCs/>
                <w:szCs w:val="22"/>
              </w:rPr>
              <w:t>4,877</w:t>
            </w:r>
          </w:p>
        </w:tc>
        <w:tc>
          <w:tcPr>
            <w:tcW w:w="270" w:type="dxa"/>
          </w:tcPr>
          <w:p w:rsidR="00FB6B4C" w:rsidRPr="00E37C4B" w:rsidRDefault="00FB6B4C" w:rsidP="00E37C4B">
            <w:pPr>
              <w:pStyle w:val="acctfourfigures"/>
              <w:spacing w:line="200" w:lineRule="atLeast"/>
              <w:rPr>
                <w:b/>
                <w:bCs/>
                <w:szCs w:val="22"/>
              </w:rPr>
            </w:pPr>
          </w:p>
        </w:tc>
        <w:tc>
          <w:tcPr>
            <w:tcW w:w="1181" w:type="dxa"/>
            <w:tcBorders>
              <w:bottom w:val="double" w:sz="4" w:space="0" w:color="auto"/>
            </w:tcBorders>
          </w:tcPr>
          <w:p w:rsidR="00FB6B4C" w:rsidRPr="00E37C4B" w:rsidRDefault="00FB6B4C" w:rsidP="00E37C4B">
            <w:pPr>
              <w:pStyle w:val="acctfourfigures"/>
              <w:tabs>
                <w:tab w:val="clear" w:pos="765"/>
                <w:tab w:val="decimal" w:pos="1012"/>
              </w:tabs>
              <w:spacing w:line="200" w:lineRule="atLeast"/>
              <w:ind w:right="11"/>
              <w:jc w:val="center"/>
              <w:rPr>
                <w:b/>
                <w:bCs/>
                <w:szCs w:val="22"/>
              </w:rPr>
            </w:pPr>
            <w:r w:rsidRPr="00E37C4B">
              <w:rPr>
                <w:b/>
                <w:bCs/>
                <w:szCs w:val="22"/>
              </w:rPr>
              <w:t>2,141</w:t>
            </w:r>
          </w:p>
        </w:tc>
        <w:tc>
          <w:tcPr>
            <w:tcW w:w="270" w:type="dxa"/>
          </w:tcPr>
          <w:p w:rsidR="00FB6B4C" w:rsidRPr="00E37C4B" w:rsidRDefault="00FB6B4C" w:rsidP="00E37C4B">
            <w:pPr>
              <w:pStyle w:val="acctfourfigures"/>
              <w:spacing w:line="200" w:lineRule="atLeast"/>
              <w:rPr>
                <w:b/>
                <w:bCs/>
                <w:szCs w:val="22"/>
              </w:rPr>
            </w:pPr>
          </w:p>
        </w:tc>
        <w:tc>
          <w:tcPr>
            <w:tcW w:w="1080" w:type="dxa"/>
            <w:tcBorders>
              <w:bottom w:val="double" w:sz="4" w:space="0" w:color="auto"/>
            </w:tcBorders>
          </w:tcPr>
          <w:p w:rsidR="00FB6B4C" w:rsidRPr="00E37C4B" w:rsidRDefault="00FB6B4C" w:rsidP="00E37C4B">
            <w:pPr>
              <w:pStyle w:val="acctfourfigures"/>
              <w:tabs>
                <w:tab w:val="clear" w:pos="765"/>
                <w:tab w:val="decimal" w:pos="911"/>
              </w:tabs>
              <w:spacing w:line="200" w:lineRule="atLeast"/>
              <w:ind w:right="11"/>
              <w:rPr>
                <w:b/>
                <w:bCs/>
                <w:szCs w:val="22"/>
              </w:rPr>
            </w:pPr>
            <w:r w:rsidRPr="00E37C4B">
              <w:rPr>
                <w:b/>
                <w:bCs/>
                <w:szCs w:val="22"/>
              </w:rPr>
              <w:t>4,877</w:t>
            </w:r>
          </w:p>
        </w:tc>
      </w:tr>
    </w:tbl>
    <w:p w:rsidR="00FE292B" w:rsidRPr="00E37C4B" w:rsidRDefault="00FE292B" w:rsidP="00E37C4B">
      <w:pPr>
        <w:spacing w:line="200" w:lineRule="atLeast"/>
        <w:ind w:left="540"/>
        <w:jc w:val="both"/>
        <w:rPr>
          <w:rFonts w:ascii="Times New Roman" w:hAnsi="Times New Roman" w:cs="Times New Roman"/>
          <w:b/>
          <w:bCs/>
          <w:i/>
          <w:iCs/>
          <w:sz w:val="22"/>
          <w:szCs w:val="22"/>
        </w:rPr>
      </w:pPr>
    </w:p>
    <w:p w:rsidR="00EE62BB" w:rsidRPr="0073618D" w:rsidRDefault="00EE62BB" w:rsidP="00E37C4B">
      <w:pPr>
        <w:spacing w:line="200" w:lineRule="atLeast"/>
        <w:ind w:left="540"/>
        <w:jc w:val="both"/>
        <w:rPr>
          <w:rFonts w:ascii="Times New Roman" w:hAnsi="Times New Roman" w:cs="Times New Roman"/>
          <w:b/>
          <w:bCs/>
          <w:sz w:val="22"/>
          <w:szCs w:val="22"/>
        </w:rPr>
      </w:pPr>
      <w:r w:rsidRPr="0073618D">
        <w:rPr>
          <w:rFonts w:ascii="Times New Roman" w:hAnsi="Times New Roman" w:cs="Times New Roman"/>
          <w:b/>
          <w:bCs/>
          <w:sz w:val="22"/>
          <w:szCs w:val="22"/>
        </w:rPr>
        <w:t>Com</w:t>
      </w:r>
      <w:r w:rsidR="000D3E78" w:rsidRPr="0073618D">
        <w:rPr>
          <w:rFonts w:ascii="Times New Roman" w:hAnsi="Times New Roman" w:cs="Times New Roman"/>
          <w:b/>
          <w:bCs/>
          <w:sz w:val="22"/>
          <w:szCs w:val="22"/>
        </w:rPr>
        <w:t>mitments with related parties</w:t>
      </w:r>
    </w:p>
    <w:p w:rsidR="001122F9" w:rsidRPr="00E37C4B" w:rsidRDefault="001122F9" w:rsidP="00E37C4B">
      <w:pPr>
        <w:spacing w:line="200" w:lineRule="atLeast"/>
        <w:ind w:left="540"/>
        <w:jc w:val="both"/>
        <w:rPr>
          <w:rFonts w:ascii="Times New Roman" w:hAnsi="Times New Roman" w:cs="Times New Roman"/>
          <w:b/>
          <w:bCs/>
          <w:i/>
          <w:iCs/>
          <w:sz w:val="22"/>
          <w:szCs w:val="22"/>
        </w:rPr>
      </w:pPr>
    </w:p>
    <w:tbl>
      <w:tblPr>
        <w:tblW w:w="9432" w:type="dxa"/>
        <w:tblInd w:w="468" w:type="dxa"/>
        <w:tblLayout w:type="fixed"/>
        <w:tblCellMar>
          <w:left w:w="79" w:type="dxa"/>
          <w:right w:w="79" w:type="dxa"/>
        </w:tblCellMar>
        <w:tblLook w:val="0000" w:firstRow="0" w:lastRow="0" w:firstColumn="0" w:lastColumn="0" w:noHBand="0" w:noVBand="0"/>
      </w:tblPr>
      <w:tblGrid>
        <w:gridCol w:w="4032"/>
        <w:gridCol w:w="1170"/>
        <w:gridCol w:w="180"/>
        <w:gridCol w:w="1260"/>
        <w:gridCol w:w="180"/>
        <w:gridCol w:w="1260"/>
        <w:gridCol w:w="270"/>
        <w:gridCol w:w="1080"/>
      </w:tblGrid>
      <w:tr w:rsidR="009007DC" w:rsidRPr="00E37C4B" w:rsidTr="003C0C26">
        <w:trPr>
          <w:cantSplit/>
          <w:tblHeader/>
        </w:trPr>
        <w:tc>
          <w:tcPr>
            <w:tcW w:w="4032" w:type="dxa"/>
            <w:shd w:val="clear" w:color="auto" w:fill="auto"/>
          </w:tcPr>
          <w:p w:rsidR="009007DC" w:rsidRPr="00E37C4B" w:rsidRDefault="009007DC" w:rsidP="00E37C4B">
            <w:pPr>
              <w:pStyle w:val="BodyText"/>
              <w:spacing w:after="0" w:line="200" w:lineRule="atLeast"/>
              <w:ind w:right="20"/>
              <w:jc w:val="both"/>
              <w:rPr>
                <w:rFonts w:ascii="Times New Roman" w:hAnsi="Times New Roman" w:cs="Times New Roman"/>
                <w:sz w:val="22"/>
              </w:rPr>
            </w:pPr>
          </w:p>
        </w:tc>
        <w:tc>
          <w:tcPr>
            <w:tcW w:w="2610" w:type="dxa"/>
            <w:gridSpan w:val="3"/>
          </w:tcPr>
          <w:p w:rsidR="009007DC" w:rsidRPr="00E37C4B" w:rsidRDefault="009007DC" w:rsidP="00E37C4B">
            <w:pPr>
              <w:pStyle w:val="acctmergecolhdg"/>
              <w:spacing w:line="200" w:lineRule="atLeast"/>
              <w:rPr>
                <w:szCs w:val="22"/>
              </w:rPr>
            </w:pPr>
            <w:r w:rsidRPr="00E37C4B">
              <w:rPr>
                <w:szCs w:val="22"/>
              </w:rPr>
              <w:t xml:space="preserve">Consolidated </w:t>
            </w:r>
          </w:p>
          <w:p w:rsidR="009007DC" w:rsidRPr="00E37C4B" w:rsidRDefault="009007DC" w:rsidP="00E37C4B">
            <w:pPr>
              <w:pStyle w:val="acctmergecolhdg"/>
              <w:spacing w:line="200" w:lineRule="atLeast"/>
              <w:rPr>
                <w:szCs w:val="22"/>
              </w:rPr>
            </w:pPr>
            <w:r w:rsidRPr="00E37C4B">
              <w:rPr>
                <w:szCs w:val="22"/>
              </w:rPr>
              <w:t>financial statements</w:t>
            </w:r>
          </w:p>
        </w:tc>
        <w:tc>
          <w:tcPr>
            <w:tcW w:w="180" w:type="dxa"/>
          </w:tcPr>
          <w:p w:rsidR="009007DC" w:rsidRPr="00E37C4B" w:rsidRDefault="009007DC" w:rsidP="00E37C4B">
            <w:pPr>
              <w:pStyle w:val="acctmergecolhdg"/>
              <w:spacing w:line="200" w:lineRule="atLeast"/>
              <w:rPr>
                <w:szCs w:val="22"/>
              </w:rPr>
            </w:pPr>
          </w:p>
        </w:tc>
        <w:tc>
          <w:tcPr>
            <w:tcW w:w="2610" w:type="dxa"/>
            <w:gridSpan w:val="3"/>
          </w:tcPr>
          <w:p w:rsidR="009007DC" w:rsidRPr="00E37C4B" w:rsidRDefault="009007DC" w:rsidP="00E37C4B">
            <w:pPr>
              <w:pStyle w:val="acctmergecolhdg"/>
              <w:spacing w:line="200" w:lineRule="atLeast"/>
              <w:rPr>
                <w:szCs w:val="22"/>
              </w:rPr>
            </w:pPr>
            <w:r w:rsidRPr="00E37C4B">
              <w:rPr>
                <w:szCs w:val="22"/>
              </w:rPr>
              <w:t xml:space="preserve">Separate </w:t>
            </w:r>
          </w:p>
          <w:p w:rsidR="009007DC" w:rsidRPr="00E37C4B" w:rsidRDefault="009007DC" w:rsidP="00E37C4B">
            <w:pPr>
              <w:pStyle w:val="acctmergecolhdg"/>
              <w:spacing w:line="200" w:lineRule="atLeast"/>
              <w:rPr>
                <w:szCs w:val="22"/>
              </w:rPr>
            </w:pPr>
            <w:r w:rsidRPr="00E37C4B">
              <w:rPr>
                <w:szCs w:val="22"/>
              </w:rPr>
              <w:t>financial statements</w:t>
            </w:r>
          </w:p>
        </w:tc>
      </w:tr>
      <w:tr w:rsidR="008D2B88" w:rsidRPr="00E37C4B" w:rsidTr="003C0C26">
        <w:trPr>
          <w:cantSplit/>
          <w:tblHeader/>
        </w:trPr>
        <w:tc>
          <w:tcPr>
            <w:tcW w:w="4032" w:type="dxa"/>
          </w:tcPr>
          <w:p w:rsidR="008D2B88" w:rsidRPr="00E37C4B" w:rsidRDefault="008D2B88" w:rsidP="00E37C4B">
            <w:pPr>
              <w:pStyle w:val="acctfourfigures"/>
              <w:spacing w:line="200" w:lineRule="atLeast"/>
              <w:jc w:val="center"/>
              <w:rPr>
                <w:szCs w:val="22"/>
              </w:rPr>
            </w:pPr>
          </w:p>
        </w:tc>
        <w:tc>
          <w:tcPr>
            <w:tcW w:w="1170" w:type="dxa"/>
            <w:shd w:val="clear" w:color="auto" w:fill="auto"/>
          </w:tcPr>
          <w:p w:rsidR="008D2B88" w:rsidRPr="00E37C4B" w:rsidRDefault="008D2B88" w:rsidP="00E37C4B">
            <w:pPr>
              <w:autoSpaceDE w:val="0"/>
              <w:autoSpaceDN w:val="0"/>
              <w:adjustRightInd w:val="0"/>
              <w:spacing w:line="200" w:lineRule="atLeast"/>
              <w:ind w:left="-99" w:right="-377" w:hanging="215"/>
              <w:jc w:val="center"/>
              <w:rPr>
                <w:rFonts w:ascii="Times New Roman" w:hAnsi="Times New Roman" w:cs="Times New Roman"/>
                <w:sz w:val="22"/>
                <w:szCs w:val="22"/>
              </w:rPr>
            </w:pPr>
            <w:r w:rsidRPr="00E37C4B">
              <w:rPr>
                <w:rFonts w:ascii="Times New Roman" w:hAnsi="Times New Roman" w:cs="Times New Roman"/>
                <w:sz w:val="22"/>
                <w:szCs w:val="22"/>
                <w:lang w:bidi="ar-SA"/>
              </w:rPr>
              <w:t>2018</w:t>
            </w:r>
          </w:p>
        </w:tc>
        <w:tc>
          <w:tcPr>
            <w:tcW w:w="180" w:type="dxa"/>
            <w:shd w:val="clear" w:color="auto" w:fill="auto"/>
          </w:tcPr>
          <w:p w:rsidR="008D2B88" w:rsidRPr="00E37C4B" w:rsidRDefault="008D2B88"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60" w:type="dxa"/>
            <w:shd w:val="clear" w:color="auto" w:fill="auto"/>
          </w:tcPr>
          <w:p w:rsidR="008D2B88" w:rsidRPr="00E37C4B" w:rsidRDefault="008D2B88"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c>
          <w:tcPr>
            <w:tcW w:w="180" w:type="dxa"/>
            <w:shd w:val="clear" w:color="auto" w:fill="auto"/>
          </w:tcPr>
          <w:p w:rsidR="008D2B88" w:rsidRPr="00E37C4B" w:rsidRDefault="008D2B88"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60" w:type="dxa"/>
            <w:shd w:val="clear" w:color="auto" w:fill="auto"/>
          </w:tcPr>
          <w:p w:rsidR="008D2B88" w:rsidRPr="00E37C4B" w:rsidRDefault="008D2B8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sidRPr="00E37C4B">
              <w:rPr>
                <w:rFonts w:ascii="Times New Roman" w:hAnsi="Times New Roman" w:cs="Times New Roman"/>
                <w:sz w:val="22"/>
                <w:szCs w:val="22"/>
              </w:rPr>
              <w:t>2018</w:t>
            </w:r>
          </w:p>
        </w:tc>
        <w:tc>
          <w:tcPr>
            <w:tcW w:w="270" w:type="dxa"/>
            <w:shd w:val="clear" w:color="auto" w:fill="auto"/>
          </w:tcPr>
          <w:p w:rsidR="008D2B88" w:rsidRPr="00E37C4B" w:rsidRDefault="008D2B88"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080" w:type="dxa"/>
            <w:shd w:val="clear" w:color="auto" w:fill="auto"/>
          </w:tcPr>
          <w:p w:rsidR="008D2B88" w:rsidRPr="00E37C4B" w:rsidRDefault="008D2B8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r>
      <w:tr w:rsidR="009007DC" w:rsidRPr="00E37C4B" w:rsidTr="003C0C26">
        <w:trPr>
          <w:cantSplit/>
        </w:trPr>
        <w:tc>
          <w:tcPr>
            <w:tcW w:w="4032" w:type="dxa"/>
          </w:tcPr>
          <w:p w:rsidR="009007DC" w:rsidRPr="00E37C4B" w:rsidRDefault="009007DC" w:rsidP="00E37C4B">
            <w:pPr>
              <w:spacing w:line="200" w:lineRule="atLeast"/>
              <w:rPr>
                <w:rFonts w:ascii="Times New Roman" w:hAnsi="Times New Roman" w:cs="Times New Roman"/>
                <w:b/>
                <w:bCs/>
                <w:i/>
                <w:iCs/>
                <w:sz w:val="22"/>
                <w:szCs w:val="22"/>
              </w:rPr>
            </w:pPr>
          </w:p>
        </w:tc>
        <w:tc>
          <w:tcPr>
            <w:tcW w:w="5400" w:type="dxa"/>
            <w:gridSpan w:val="7"/>
          </w:tcPr>
          <w:p w:rsidR="009007DC" w:rsidRPr="00E37C4B" w:rsidRDefault="009007DC" w:rsidP="00E37C4B">
            <w:pPr>
              <w:pStyle w:val="acctfourfigures"/>
              <w:spacing w:line="200" w:lineRule="atLeast"/>
              <w:jc w:val="center"/>
              <w:rPr>
                <w:i/>
                <w:iCs/>
                <w:szCs w:val="22"/>
              </w:rPr>
            </w:pPr>
            <w:r w:rsidRPr="00E37C4B">
              <w:rPr>
                <w:i/>
                <w:iCs/>
                <w:szCs w:val="22"/>
              </w:rPr>
              <w:t>(in thousand Baht)</w:t>
            </w:r>
          </w:p>
        </w:tc>
      </w:tr>
      <w:tr w:rsidR="009007DC" w:rsidRPr="00E37C4B" w:rsidTr="003C0C26">
        <w:trPr>
          <w:cantSplit/>
        </w:trPr>
        <w:tc>
          <w:tcPr>
            <w:tcW w:w="4032" w:type="dxa"/>
          </w:tcPr>
          <w:p w:rsidR="009007DC" w:rsidRPr="00E37C4B" w:rsidRDefault="009007DC" w:rsidP="00E37C4B">
            <w:pPr>
              <w:spacing w:line="200" w:lineRule="atLeast"/>
              <w:ind w:right="-169"/>
              <w:rPr>
                <w:rFonts w:ascii="Times New Roman" w:hAnsi="Times New Roman" w:cs="Times New Roman"/>
                <w:b/>
                <w:bCs/>
                <w:i/>
                <w:iCs/>
                <w:sz w:val="22"/>
                <w:szCs w:val="22"/>
              </w:rPr>
            </w:pPr>
            <w:r w:rsidRPr="00E37C4B">
              <w:rPr>
                <w:rFonts w:ascii="Times New Roman" w:hAnsi="Times New Roman" w:cs="Times New Roman"/>
                <w:b/>
                <w:bCs/>
                <w:i/>
                <w:iCs/>
                <w:sz w:val="22"/>
                <w:szCs w:val="22"/>
              </w:rPr>
              <w:t>Future minimum lease payments under</w:t>
            </w:r>
          </w:p>
        </w:tc>
        <w:tc>
          <w:tcPr>
            <w:tcW w:w="1170" w:type="dxa"/>
          </w:tcPr>
          <w:p w:rsidR="009007DC" w:rsidRPr="00E37C4B" w:rsidRDefault="009007DC" w:rsidP="00E37C4B">
            <w:pPr>
              <w:pStyle w:val="acctfourfigures"/>
              <w:tabs>
                <w:tab w:val="clear" w:pos="765"/>
                <w:tab w:val="decimal" w:pos="731"/>
              </w:tabs>
              <w:spacing w:line="200" w:lineRule="atLeast"/>
              <w:ind w:right="11"/>
              <w:rPr>
                <w:szCs w:val="22"/>
              </w:rPr>
            </w:pPr>
          </w:p>
        </w:tc>
        <w:tc>
          <w:tcPr>
            <w:tcW w:w="180" w:type="dxa"/>
          </w:tcPr>
          <w:p w:rsidR="009007DC" w:rsidRPr="00E37C4B" w:rsidRDefault="009007DC" w:rsidP="00E37C4B">
            <w:pPr>
              <w:pStyle w:val="acctfourfigures"/>
              <w:spacing w:line="200" w:lineRule="atLeast"/>
              <w:rPr>
                <w:szCs w:val="22"/>
              </w:rPr>
            </w:pPr>
          </w:p>
        </w:tc>
        <w:tc>
          <w:tcPr>
            <w:tcW w:w="1260" w:type="dxa"/>
          </w:tcPr>
          <w:p w:rsidR="009007DC" w:rsidRPr="00E37C4B" w:rsidRDefault="009007DC" w:rsidP="00E37C4B">
            <w:pPr>
              <w:pStyle w:val="acctfourfigures"/>
              <w:tabs>
                <w:tab w:val="clear" w:pos="765"/>
                <w:tab w:val="decimal" w:pos="731"/>
              </w:tabs>
              <w:spacing w:line="200" w:lineRule="atLeast"/>
              <w:ind w:right="11"/>
              <w:rPr>
                <w:szCs w:val="22"/>
              </w:rPr>
            </w:pPr>
          </w:p>
        </w:tc>
        <w:tc>
          <w:tcPr>
            <w:tcW w:w="180" w:type="dxa"/>
          </w:tcPr>
          <w:p w:rsidR="009007DC" w:rsidRPr="00E37C4B" w:rsidRDefault="009007DC" w:rsidP="00E37C4B">
            <w:pPr>
              <w:pStyle w:val="acctfourfigures"/>
              <w:spacing w:line="200" w:lineRule="atLeast"/>
              <w:rPr>
                <w:szCs w:val="22"/>
              </w:rPr>
            </w:pPr>
          </w:p>
        </w:tc>
        <w:tc>
          <w:tcPr>
            <w:tcW w:w="1260" w:type="dxa"/>
          </w:tcPr>
          <w:p w:rsidR="009007DC" w:rsidRPr="00E37C4B" w:rsidRDefault="009007DC" w:rsidP="00E37C4B">
            <w:pPr>
              <w:pStyle w:val="acctfourfigures"/>
              <w:tabs>
                <w:tab w:val="clear" w:pos="765"/>
                <w:tab w:val="decimal" w:pos="731"/>
              </w:tabs>
              <w:spacing w:line="200" w:lineRule="atLeast"/>
              <w:ind w:right="11"/>
              <w:rPr>
                <w:szCs w:val="22"/>
              </w:rPr>
            </w:pPr>
          </w:p>
        </w:tc>
        <w:tc>
          <w:tcPr>
            <w:tcW w:w="270" w:type="dxa"/>
          </w:tcPr>
          <w:p w:rsidR="009007DC" w:rsidRPr="00E37C4B" w:rsidRDefault="009007DC" w:rsidP="00E37C4B">
            <w:pPr>
              <w:pStyle w:val="acctfourfigures"/>
              <w:spacing w:line="200" w:lineRule="atLeast"/>
              <w:rPr>
                <w:szCs w:val="22"/>
              </w:rPr>
            </w:pPr>
          </w:p>
        </w:tc>
        <w:tc>
          <w:tcPr>
            <w:tcW w:w="1080" w:type="dxa"/>
          </w:tcPr>
          <w:p w:rsidR="009007DC" w:rsidRPr="00E37C4B" w:rsidRDefault="009007DC" w:rsidP="00E37C4B">
            <w:pPr>
              <w:pStyle w:val="acctfourfigures"/>
              <w:tabs>
                <w:tab w:val="clear" w:pos="765"/>
                <w:tab w:val="decimal" w:pos="731"/>
              </w:tabs>
              <w:spacing w:line="200" w:lineRule="atLeast"/>
              <w:ind w:right="11"/>
              <w:rPr>
                <w:szCs w:val="22"/>
              </w:rPr>
            </w:pPr>
          </w:p>
        </w:tc>
      </w:tr>
      <w:tr w:rsidR="009007DC" w:rsidRPr="00E37C4B" w:rsidTr="003C0C26">
        <w:trPr>
          <w:cantSplit/>
        </w:trPr>
        <w:tc>
          <w:tcPr>
            <w:tcW w:w="4032" w:type="dxa"/>
          </w:tcPr>
          <w:p w:rsidR="009007DC" w:rsidRPr="00E37C4B" w:rsidRDefault="009007DC" w:rsidP="00E37C4B">
            <w:pPr>
              <w:spacing w:line="200" w:lineRule="atLeast"/>
              <w:ind w:right="-169"/>
              <w:rPr>
                <w:rFonts w:ascii="Times New Roman" w:hAnsi="Times New Roman" w:cs="Times New Roman"/>
                <w:b/>
                <w:bCs/>
                <w:i/>
                <w:iCs/>
                <w:sz w:val="22"/>
                <w:szCs w:val="22"/>
              </w:rPr>
            </w:pPr>
            <w:r w:rsidRPr="00E37C4B">
              <w:rPr>
                <w:rFonts w:ascii="Times New Roman" w:hAnsi="Times New Roman" w:cs="Times New Roman"/>
                <w:b/>
                <w:bCs/>
                <w:i/>
                <w:iCs/>
                <w:sz w:val="22"/>
                <w:szCs w:val="22"/>
              </w:rPr>
              <w:t xml:space="preserve">   non-cancellable operating leases</w:t>
            </w:r>
          </w:p>
        </w:tc>
        <w:tc>
          <w:tcPr>
            <w:tcW w:w="1170" w:type="dxa"/>
          </w:tcPr>
          <w:p w:rsidR="009007DC" w:rsidRPr="00E37C4B" w:rsidRDefault="009007DC" w:rsidP="00E37C4B">
            <w:pPr>
              <w:pStyle w:val="acctfourfigures"/>
              <w:tabs>
                <w:tab w:val="clear" w:pos="765"/>
                <w:tab w:val="decimal" w:pos="731"/>
              </w:tabs>
              <w:spacing w:line="200" w:lineRule="atLeast"/>
              <w:ind w:right="11"/>
              <w:rPr>
                <w:szCs w:val="22"/>
              </w:rPr>
            </w:pPr>
          </w:p>
        </w:tc>
        <w:tc>
          <w:tcPr>
            <w:tcW w:w="180" w:type="dxa"/>
          </w:tcPr>
          <w:p w:rsidR="009007DC" w:rsidRPr="00E37C4B" w:rsidRDefault="009007DC" w:rsidP="00E37C4B">
            <w:pPr>
              <w:pStyle w:val="acctfourfigures"/>
              <w:spacing w:line="200" w:lineRule="atLeast"/>
              <w:rPr>
                <w:szCs w:val="22"/>
              </w:rPr>
            </w:pPr>
          </w:p>
        </w:tc>
        <w:tc>
          <w:tcPr>
            <w:tcW w:w="1260" w:type="dxa"/>
          </w:tcPr>
          <w:p w:rsidR="009007DC" w:rsidRPr="00E37C4B" w:rsidRDefault="009007DC" w:rsidP="00E37C4B">
            <w:pPr>
              <w:pStyle w:val="acctfourfigures"/>
              <w:tabs>
                <w:tab w:val="clear" w:pos="765"/>
                <w:tab w:val="decimal" w:pos="731"/>
              </w:tabs>
              <w:spacing w:line="200" w:lineRule="atLeast"/>
              <w:ind w:right="11"/>
              <w:rPr>
                <w:szCs w:val="22"/>
              </w:rPr>
            </w:pPr>
          </w:p>
        </w:tc>
        <w:tc>
          <w:tcPr>
            <w:tcW w:w="180" w:type="dxa"/>
          </w:tcPr>
          <w:p w:rsidR="009007DC" w:rsidRPr="00E37C4B" w:rsidRDefault="009007DC" w:rsidP="00E37C4B">
            <w:pPr>
              <w:pStyle w:val="acctfourfigures"/>
              <w:spacing w:line="200" w:lineRule="atLeast"/>
              <w:rPr>
                <w:szCs w:val="22"/>
              </w:rPr>
            </w:pPr>
          </w:p>
        </w:tc>
        <w:tc>
          <w:tcPr>
            <w:tcW w:w="1260" w:type="dxa"/>
          </w:tcPr>
          <w:p w:rsidR="009007DC" w:rsidRPr="00E37C4B" w:rsidRDefault="009007DC" w:rsidP="00E37C4B">
            <w:pPr>
              <w:pStyle w:val="acctfourfigures"/>
              <w:tabs>
                <w:tab w:val="clear" w:pos="765"/>
                <w:tab w:val="decimal" w:pos="731"/>
              </w:tabs>
              <w:spacing w:line="200" w:lineRule="atLeast"/>
              <w:ind w:right="11"/>
              <w:rPr>
                <w:szCs w:val="22"/>
              </w:rPr>
            </w:pPr>
          </w:p>
        </w:tc>
        <w:tc>
          <w:tcPr>
            <w:tcW w:w="270" w:type="dxa"/>
          </w:tcPr>
          <w:p w:rsidR="009007DC" w:rsidRPr="00E37C4B" w:rsidRDefault="009007DC" w:rsidP="00E37C4B">
            <w:pPr>
              <w:pStyle w:val="acctfourfigures"/>
              <w:spacing w:line="200" w:lineRule="atLeast"/>
              <w:rPr>
                <w:szCs w:val="22"/>
              </w:rPr>
            </w:pPr>
          </w:p>
        </w:tc>
        <w:tc>
          <w:tcPr>
            <w:tcW w:w="1080" w:type="dxa"/>
          </w:tcPr>
          <w:p w:rsidR="009007DC" w:rsidRPr="00E37C4B" w:rsidRDefault="009007DC" w:rsidP="00E37C4B">
            <w:pPr>
              <w:pStyle w:val="acctfourfigures"/>
              <w:tabs>
                <w:tab w:val="clear" w:pos="765"/>
                <w:tab w:val="decimal" w:pos="731"/>
              </w:tabs>
              <w:spacing w:line="200" w:lineRule="atLeast"/>
              <w:ind w:right="11"/>
              <w:rPr>
                <w:szCs w:val="22"/>
              </w:rPr>
            </w:pPr>
          </w:p>
        </w:tc>
      </w:tr>
      <w:tr w:rsidR="000A439D" w:rsidRPr="00E37C4B" w:rsidTr="003C0C26">
        <w:trPr>
          <w:cantSplit/>
        </w:trPr>
        <w:tc>
          <w:tcPr>
            <w:tcW w:w="4032" w:type="dxa"/>
          </w:tcPr>
          <w:p w:rsidR="000A439D" w:rsidRPr="00E37C4B" w:rsidRDefault="000A439D"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Within one year</w:t>
            </w:r>
          </w:p>
        </w:tc>
        <w:tc>
          <w:tcPr>
            <w:tcW w:w="1170" w:type="dxa"/>
            <w:shd w:val="clear" w:color="auto" w:fill="auto"/>
          </w:tcPr>
          <w:p w:rsidR="000A439D" w:rsidRPr="00E37C4B" w:rsidRDefault="000A439D" w:rsidP="00C27427">
            <w:pPr>
              <w:pStyle w:val="acctfourfigures"/>
              <w:tabs>
                <w:tab w:val="clear" w:pos="765"/>
                <w:tab w:val="decimal" w:pos="1001"/>
              </w:tabs>
              <w:spacing w:line="200" w:lineRule="atLeast"/>
              <w:ind w:right="11"/>
              <w:rPr>
                <w:szCs w:val="22"/>
              </w:rPr>
            </w:pPr>
            <w:r w:rsidRPr="00E37C4B">
              <w:rPr>
                <w:szCs w:val="22"/>
              </w:rPr>
              <w:t>93,322</w:t>
            </w:r>
          </w:p>
        </w:tc>
        <w:tc>
          <w:tcPr>
            <w:tcW w:w="180" w:type="dxa"/>
          </w:tcPr>
          <w:p w:rsidR="000A439D" w:rsidRPr="00E37C4B" w:rsidRDefault="000A439D" w:rsidP="00E37C4B">
            <w:pPr>
              <w:pStyle w:val="acctfourfigures"/>
              <w:spacing w:line="200" w:lineRule="atLeast"/>
              <w:rPr>
                <w:szCs w:val="22"/>
              </w:rPr>
            </w:pPr>
          </w:p>
        </w:tc>
        <w:tc>
          <w:tcPr>
            <w:tcW w:w="1260" w:type="dxa"/>
          </w:tcPr>
          <w:p w:rsidR="000A439D" w:rsidRPr="00E37C4B" w:rsidRDefault="000A439D" w:rsidP="00C27427">
            <w:pPr>
              <w:pStyle w:val="acctfourfigures"/>
              <w:tabs>
                <w:tab w:val="clear" w:pos="765"/>
                <w:tab w:val="decimal" w:pos="1181"/>
              </w:tabs>
              <w:spacing w:line="200" w:lineRule="atLeast"/>
              <w:ind w:right="11"/>
              <w:rPr>
                <w:szCs w:val="22"/>
              </w:rPr>
            </w:pPr>
            <w:r w:rsidRPr="00E37C4B">
              <w:rPr>
                <w:szCs w:val="22"/>
              </w:rPr>
              <w:t>85,268</w:t>
            </w:r>
          </w:p>
        </w:tc>
        <w:tc>
          <w:tcPr>
            <w:tcW w:w="180" w:type="dxa"/>
          </w:tcPr>
          <w:p w:rsidR="000A439D" w:rsidRPr="00E37C4B" w:rsidRDefault="000A439D" w:rsidP="00E37C4B">
            <w:pPr>
              <w:pStyle w:val="acctfourfigures"/>
              <w:spacing w:line="200" w:lineRule="atLeast"/>
              <w:rPr>
                <w:szCs w:val="22"/>
              </w:rPr>
            </w:pPr>
          </w:p>
        </w:tc>
        <w:tc>
          <w:tcPr>
            <w:tcW w:w="1260" w:type="dxa"/>
          </w:tcPr>
          <w:p w:rsidR="000A439D" w:rsidRPr="00E37C4B" w:rsidRDefault="000A439D" w:rsidP="00E37C4B">
            <w:pPr>
              <w:pStyle w:val="acctfourfigures"/>
              <w:tabs>
                <w:tab w:val="clear" w:pos="765"/>
                <w:tab w:val="decimal" w:pos="1091"/>
              </w:tabs>
              <w:spacing w:line="200" w:lineRule="atLeast"/>
              <w:ind w:right="11"/>
              <w:jc w:val="center"/>
              <w:rPr>
                <w:szCs w:val="22"/>
              </w:rPr>
            </w:pPr>
            <w:r w:rsidRPr="00E37C4B">
              <w:rPr>
                <w:szCs w:val="22"/>
              </w:rPr>
              <w:t>218,632</w:t>
            </w:r>
          </w:p>
        </w:tc>
        <w:tc>
          <w:tcPr>
            <w:tcW w:w="270" w:type="dxa"/>
          </w:tcPr>
          <w:p w:rsidR="000A439D" w:rsidRPr="00E37C4B" w:rsidRDefault="000A439D" w:rsidP="00E37C4B">
            <w:pPr>
              <w:pStyle w:val="acctfourfigures"/>
              <w:spacing w:line="200" w:lineRule="atLeast"/>
              <w:rPr>
                <w:szCs w:val="22"/>
              </w:rPr>
            </w:pPr>
          </w:p>
        </w:tc>
        <w:tc>
          <w:tcPr>
            <w:tcW w:w="1080" w:type="dxa"/>
          </w:tcPr>
          <w:p w:rsidR="000A439D" w:rsidRPr="00E37C4B" w:rsidRDefault="000A439D" w:rsidP="00E37C4B">
            <w:pPr>
              <w:pStyle w:val="acctfourfigures"/>
              <w:tabs>
                <w:tab w:val="clear" w:pos="765"/>
                <w:tab w:val="decimal" w:pos="911"/>
              </w:tabs>
              <w:spacing w:line="200" w:lineRule="atLeast"/>
              <w:ind w:right="11"/>
              <w:rPr>
                <w:szCs w:val="22"/>
              </w:rPr>
            </w:pPr>
            <w:r w:rsidRPr="00E37C4B">
              <w:rPr>
                <w:szCs w:val="22"/>
              </w:rPr>
              <w:t>294,797</w:t>
            </w:r>
          </w:p>
        </w:tc>
      </w:tr>
      <w:tr w:rsidR="000A439D" w:rsidRPr="00E37C4B" w:rsidTr="003C0C26">
        <w:trPr>
          <w:cantSplit/>
        </w:trPr>
        <w:tc>
          <w:tcPr>
            <w:tcW w:w="4032" w:type="dxa"/>
          </w:tcPr>
          <w:p w:rsidR="000A439D" w:rsidRPr="00E37C4B" w:rsidRDefault="000A439D"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After one year but within five years</w:t>
            </w:r>
          </w:p>
        </w:tc>
        <w:tc>
          <w:tcPr>
            <w:tcW w:w="1170" w:type="dxa"/>
            <w:shd w:val="clear" w:color="auto" w:fill="auto"/>
          </w:tcPr>
          <w:p w:rsidR="000A439D" w:rsidRPr="00E37C4B" w:rsidRDefault="000A439D" w:rsidP="00E37C4B">
            <w:pPr>
              <w:pStyle w:val="acctfourfigures"/>
              <w:tabs>
                <w:tab w:val="clear" w:pos="765"/>
                <w:tab w:val="decimal" w:pos="1001"/>
              </w:tabs>
              <w:spacing w:line="200" w:lineRule="atLeast"/>
              <w:ind w:right="11"/>
              <w:rPr>
                <w:szCs w:val="22"/>
              </w:rPr>
            </w:pPr>
            <w:r w:rsidRPr="00E37C4B">
              <w:rPr>
                <w:szCs w:val="22"/>
              </w:rPr>
              <w:t>402,239</w:t>
            </w:r>
          </w:p>
        </w:tc>
        <w:tc>
          <w:tcPr>
            <w:tcW w:w="180" w:type="dxa"/>
          </w:tcPr>
          <w:p w:rsidR="000A439D" w:rsidRPr="00E37C4B" w:rsidRDefault="000A439D" w:rsidP="00E37C4B">
            <w:pPr>
              <w:pStyle w:val="acctfourfigures"/>
              <w:spacing w:line="200" w:lineRule="atLeast"/>
              <w:rPr>
                <w:szCs w:val="22"/>
              </w:rPr>
            </w:pPr>
          </w:p>
        </w:tc>
        <w:tc>
          <w:tcPr>
            <w:tcW w:w="1260" w:type="dxa"/>
          </w:tcPr>
          <w:p w:rsidR="000A439D" w:rsidRPr="00E37C4B" w:rsidRDefault="000A439D" w:rsidP="00C27427">
            <w:pPr>
              <w:pStyle w:val="acctfourfigures"/>
              <w:tabs>
                <w:tab w:val="clear" w:pos="765"/>
                <w:tab w:val="decimal" w:pos="1181"/>
              </w:tabs>
              <w:spacing w:line="200" w:lineRule="atLeast"/>
              <w:ind w:right="11"/>
              <w:rPr>
                <w:szCs w:val="22"/>
              </w:rPr>
            </w:pPr>
            <w:r w:rsidRPr="00E37C4B">
              <w:rPr>
                <w:szCs w:val="22"/>
              </w:rPr>
              <w:t>386,581</w:t>
            </w:r>
          </w:p>
        </w:tc>
        <w:tc>
          <w:tcPr>
            <w:tcW w:w="180" w:type="dxa"/>
          </w:tcPr>
          <w:p w:rsidR="000A439D" w:rsidRPr="00E37C4B" w:rsidRDefault="000A439D" w:rsidP="00E37C4B">
            <w:pPr>
              <w:pStyle w:val="acctfourfigures"/>
              <w:spacing w:line="200" w:lineRule="atLeast"/>
              <w:rPr>
                <w:szCs w:val="22"/>
              </w:rPr>
            </w:pPr>
          </w:p>
        </w:tc>
        <w:tc>
          <w:tcPr>
            <w:tcW w:w="1260" w:type="dxa"/>
          </w:tcPr>
          <w:p w:rsidR="000A439D" w:rsidRPr="00E37C4B" w:rsidRDefault="000A439D" w:rsidP="00C27427">
            <w:pPr>
              <w:pStyle w:val="acctfourfigures"/>
              <w:tabs>
                <w:tab w:val="clear" w:pos="765"/>
                <w:tab w:val="decimal" w:pos="1091"/>
              </w:tabs>
              <w:spacing w:line="200" w:lineRule="atLeast"/>
              <w:ind w:right="11"/>
              <w:jc w:val="center"/>
              <w:rPr>
                <w:szCs w:val="22"/>
              </w:rPr>
            </w:pPr>
            <w:r w:rsidRPr="00E37C4B">
              <w:rPr>
                <w:szCs w:val="22"/>
              </w:rPr>
              <w:t>436,079</w:t>
            </w:r>
          </w:p>
        </w:tc>
        <w:tc>
          <w:tcPr>
            <w:tcW w:w="270" w:type="dxa"/>
          </w:tcPr>
          <w:p w:rsidR="000A439D" w:rsidRPr="00E37C4B" w:rsidRDefault="000A439D" w:rsidP="00E37C4B">
            <w:pPr>
              <w:pStyle w:val="acctfourfigures"/>
              <w:spacing w:line="200" w:lineRule="atLeast"/>
              <w:rPr>
                <w:szCs w:val="22"/>
              </w:rPr>
            </w:pPr>
          </w:p>
        </w:tc>
        <w:tc>
          <w:tcPr>
            <w:tcW w:w="1080" w:type="dxa"/>
          </w:tcPr>
          <w:p w:rsidR="000A439D" w:rsidRPr="00E37C4B" w:rsidRDefault="000A439D" w:rsidP="00E37C4B">
            <w:pPr>
              <w:pStyle w:val="acctfourfigures"/>
              <w:tabs>
                <w:tab w:val="clear" w:pos="765"/>
                <w:tab w:val="decimal" w:pos="911"/>
              </w:tabs>
              <w:spacing w:line="200" w:lineRule="atLeast"/>
              <w:ind w:right="11"/>
              <w:rPr>
                <w:szCs w:val="22"/>
              </w:rPr>
            </w:pPr>
            <w:r w:rsidRPr="00E37C4B">
              <w:rPr>
                <w:szCs w:val="22"/>
              </w:rPr>
              <w:t>470,374</w:t>
            </w:r>
          </w:p>
        </w:tc>
      </w:tr>
      <w:tr w:rsidR="000A439D" w:rsidRPr="00E37C4B" w:rsidTr="003C0C26">
        <w:trPr>
          <w:cantSplit/>
        </w:trPr>
        <w:tc>
          <w:tcPr>
            <w:tcW w:w="4032" w:type="dxa"/>
          </w:tcPr>
          <w:p w:rsidR="000A439D" w:rsidRPr="00E37C4B" w:rsidRDefault="000A439D"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After five years</w:t>
            </w:r>
          </w:p>
        </w:tc>
        <w:tc>
          <w:tcPr>
            <w:tcW w:w="1170" w:type="dxa"/>
            <w:tcBorders>
              <w:bottom w:val="single" w:sz="4" w:space="0" w:color="auto"/>
            </w:tcBorders>
            <w:shd w:val="clear" w:color="auto" w:fill="auto"/>
          </w:tcPr>
          <w:p w:rsidR="000A439D" w:rsidRPr="00E37C4B" w:rsidRDefault="000A439D" w:rsidP="00E37C4B">
            <w:pPr>
              <w:pStyle w:val="acctfourfigures"/>
              <w:tabs>
                <w:tab w:val="clear" w:pos="765"/>
                <w:tab w:val="decimal" w:pos="1001"/>
              </w:tabs>
              <w:spacing w:line="200" w:lineRule="atLeast"/>
              <w:ind w:right="11"/>
              <w:rPr>
                <w:szCs w:val="22"/>
              </w:rPr>
            </w:pPr>
            <w:r w:rsidRPr="00E37C4B">
              <w:rPr>
                <w:szCs w:val="22"/>
              </w:rPr>
              <w:t>1,525,024</w:t>
            </w:r>
          </w:p>
        </w:tc>
        <w:tc>
          <w:tcPr>
            <w:tcW w:w="180" w:type="dxa"/>
          </w:tcPr>
          <w:p w:rsidR="000A439D" w:rsidRPr="00E37C4B" w:rsidRDefault="000A439D" w:rsidP="00E37C4B">
            <w:pPr>
              <w:pStyle w:val="acctfourfigures"/>
              <w:spacing w:line="200" w:lineRule="atLeast"/>
              <w:rPr>
                <w:szCs w:val="22"/>
              </w:rPr>
            </w:pPr>
          </w:p>
        </w:tc>
        <w:tc>
          <w:tcPr>
            <w:tcW w:w="1260" w:type="dxa"/>
            <w:tcBorders>
              <w:bottom w:val="single" w:sz="4" w:space="0" w:color="auto"/>
            </w:tcBorders>
          </w:tcPr>
          <w:p w:rsidR="000A439D" w:rsidRPr="00E37C4B" w:rsidRDefault="000A439D" w:rsidP="00C27427">
            <w:pPr>
              <w:pStyle w:val="acctfourfigures"/>
              <w:tabs>
                <w:tab w:val="clear" w:pos="765"/>
                <w:tab w:val="decimal" w:pos="1181"/>
              </w:tabs>
              <w:spacing w:line="200" w:lineRule="atLeast"/>
              <w:ind w:right="11"/>
              <w:rPr>
                <w:szCs w:val="22"/>
              </w:rPr>
            </w:pPr>
            <w:r w:rsidRPr="00E37C4B">
              <w:rPr>
                <w:szCs w:val="22"/>
              </w:rPr>
              <w:t>1,609,122</w:t>
            </w:r>
          </w:p>
        </w:tc>
        <w:tc>
          <w:tcPr>
            <w:tcW w:w="180" w:type="dxa"/>
          </w:tcPr>
          <w:p w:rsidR="000A439D" w:rsidRPr="00E37C4B" w:rsidRDefault="000A439D" w:rsidP="00E37C4B">
            <w:pPr>
              <w:pStyle w:val="acctfourfigures"/>
              <w:spacing w:line="200" w:lineRule="atLeast"/>
              <w:rPr>
                <w:szCs w:val="22"/>
              </w:rPr>
            </w:pPr>
          </w:p>
        </w:tc>
        <w:tc>
          <w:tcPr>
            <w:tcW w:w="1260" w:type="dxa"/>
            <w:tcBorders>
              <w:bottom w:val="single" w:sz="4" w:space="0" w:color="auto"/>
            </w:tcBorders>
          </w:tcPr>
          <w:p w:rsidR="000A439D" w:rsidRPr="00E37C4B" w:rsidRDefault="000A439D" w:rsidP="00E37C4B">
            <w:pPr>
              <w:pStyle w:val="acctfourfigures"/>
              <w:tabs>
                <w:tab w:val="clear" w:pos="765"/>
                <w:tab w:val="decimal" w:pos="1091"/>
              </w:tabs>
              <w:spacing w:line="200" w:lineRule="atLeast"/>
              <w:ind w:right="11"/>
              <w:jc w:val="center"/>
              <w:rPr>
                <w:szCs w:val="22"/>
              </w:rPr>
            </w:pPr>
            <w:r w:rsidRPr="00E37C4B">
              <w:rPr>
                <w:szCs w:val="22"/>
              </w:rPr>
              <w:t>1,283,824</w:t>
            </w:r>
          </w:p>
        </w:tc>
        <w:tc>
          <w:tcPr>
            <w:tcW w:w="270" w:type="dxa"/>
          </w:tcPr>
          <w:p w:rsidR="000A439D" w:rsidRPr="00E37C4B" w:rsidRDefault="000A439D" w:rsidP="00E37C4B">
            <w:pPr>
              <w:pStyle w:val="acctfourfigures"/>
              <w:spacing w:line="200" w:lineRule="atLeast"/>
              <w:rPr>
                <w:szCs w:val="22"/>
              </w:rPr>
            </w:pPr>
          </w:p>
        </w:tc>
        <w:tc>
          <w:tcPr>
            <w:tcW w:w="1080" w:type="dxa"/>
            <w:tcBorders>
              <w:bottom w:val="single" w:sz="4" w:space="0" w:color="auto"/>
            </w:tcBorders>
          </w:tcPr>
          <w:p w:rsidR="000A439D" w:rsidRPr="00E37C4B" w:rsidRDefault="000A439D" w:rsidP="00E37C4B">
            <w:pPr>
              <w:pStyle w:val="acctfourfigures"/>
              <w:tabs>
                <w:tab w:val="clear" w:pos="765"/>
                <w:tab w:val="decimal" w:pos="911"/>
              </w:tabs>
              <w:spacing w:line="200" w:lineRule="atLeast"/>
              <w:ind w:right="11"/>
              <w:rPr>
                <w:szCs w:val="22"/>
              </w:rPr>
            </w:pPr>
            <w:r w:rsidRPr="00E37C4B">
              <w:rPr>
                <w:szCs w:val="22"/>
              </w:rPr>
              <w:t>1,366,073</w:t>
            </w:r>
          </w:p>
        </w:tc>
      </w:tr>
      <w:tr w:rsidR="000A439D" w:rsidRPr="00E37C4B" w:rsidTr="003C0C26">
        <w:trPr>
          <w:cantSplit/>
        </w:trPr>
        <w:tc>
          <w:tcPr>
            <w:tcW w:w="4032" w:type="dxa"/>
          </w:tcPr>
          <w:p w:rsidR="000A439D" w:rsidRPr="00E37C4B" w:rsidRDefault="000A439D" w:rsidP="00E37C4B">
            <w:pPr>
              <w:spacing w:line="200" w:lineRule="atLeast"/>
              <w:rPr>
                <w:rFonts w:ascii="Times New Roman" w:hAnsi="Times New Roman" w:cs="Times New Roman"/>
                <w:b/>
                <w:bCs/>
                <w:sz w:val="22"/>
                <w:szCs w:val="22"/>
              </w:rPr>
            </w:pPr>
            <w:r w:rsidRPr="00E37C4B">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rsidR="000A439D" w:rsidRPr="00E37C4B" w:rsidRDefault="000A439D" w:rsidP="00E37C4B">
            <w:pPr>
              <w:pStyle w:val="acctfourfigures"/>
              <w:tabs>
                <w:tab w:val="clear" w:pos="765"/>
                <w:tab w:val="decimal" w:pos="1001"/>
              </w:tabs>
              <w:spacing w:line="200" w:lineRule="atLeast"/>
              <w:ind w:right="11"/>
              <w:rPr>
                <w:b/>
                <w:bCs/>
                <w:szCs w:val="22"/>
              </w:rPr>
            </w:pPr>
            <w:r w:rsidRPr="00E37C4B">
              <w:rPr>
                <w:b/>
                <w:bCs/>
                <w:szCs w:val="22"/>
              </w:rPr>
              <w:t>2,020,585</w:t>
            </w:r>
          </w:p>
        </w:tc>
        <w:tc>
          <w:tcPr>
            <w:tcW w:w="180" w:type="dxa"/>
          </w:tcPr>
          <w:p w:rsidR="000A439D" w:rsidRPr="00E37C4B" w:rsidRDefault="000A439D" w:rsidP="00E37C4B">
            <w:pPr>
              <w:pStyle w:val="acctfourfigures"/>
              <w:spacing w:line="200" w:lineRule="atLeast"/>
              <w:rPr>
                <w:szCs w:val="22"/>
              </w:rPr>
            </w:pPr>
          </w:p>
        </w:tc>
        <w:tc>
          <w:tcPr>
            <w:tcW w:w="1260" w:type="dxa"/>
            <w:tcBorders>
              <w:top w:val="single" w:sz="4" w:space="0" w:color="auto"/>
              <w:bottom w:val="double" w:sz="4" w:space="0" w:color="auto"/>
            </w:tcBorders>
          </w:tcPr>
          <w:p w:rsidR="000A439D" w:rsidRPr="00E37C4B" w:rsidRDefault="000A439D" w:rsidP="00C27427">
            <w:pPr>
              <w:pStyle w:val="acctfourfigures"/>
              <w:tabs>
                <w:tab w:val="clear" w:pos="765"/>
                <w:tab w:val="decimal" w:pos="1181"/>
              </w:tabs>
              <w:spacing w:line="200" w:lineRule="atLeast"/>
              <w:ind w:right="11"/>
              <w:rPr>
                <w:b/>
                <w:bCs/>
                <w:szCs w:val="22"/>
              </w:rPr>
            </w:pPr>
            <w:r w:rsidRPr="00E37C4B">
              <w:rPr>
                <w:b/>
                <w:bCs/>
                <w:szCs w:val="22"/>
              </w:rPr>
              <w:t>2,080,971</w:t>
            </w:r>
          </w:p>
        </w:tc>
        <w:tc>
          <w:tcPr>
            <w:tcW w:w="180" w:type="dxa"/>
          </w:tcPr>
          <w:p w:rsidR="000A439D" w:rsidRPr="00E37C4B" w:rsidRDefault="000A439D" w:rsidP="00E37C4B">
            <w:pPr>
              <w:pStyle w:val="acctfourfigures"/>
              <w:spacing w:line="200" w:lineRule="atLeast"/>
              <w:rPr>
                <w:szCs w:val="22"/>
              </w:rPr>
            </w:pPr>
          </w:p>
        </w:tc>
        <w:tc>
          <w:tcPr>
            <w:tcW w:w="1260" w:type="dxa"/>
            <w:tcBorders>
              <w:top w:val="single" w:sz="4" w:space="0" w:color="auto"/>
              <w:bottom w:val="double" w:sz="4" w:space="0" w:color="auto"/>
            </w:tcBorders>
          </w:tcPr>
          <w:p w:rsidR="000A439D" w:rsidRPr="00E37C4B" w:rsidRDefault="000A439D" w:rsidP="00E37C4B">
            <w:pPr>
              <w:pStyle w:val="acctfourfigures"/>
              <w:tabs>
                <w:tab w:val="clear" w:pos="765"/>
                <w:tab w:val="decimal" w:pos="1091"/>
              </w:tabs>
              <w:spacing w:line="200" w:lineRule="atLeast"/>
              <w:ind w:right="11"/>
              <w:rPr>
                <w:b/>
                <w:bCs/>
                <w:szCs w:val="22"/>
              </w:rPr>
            </w:pPr>
            <w:r w:rsidRPr="00E37C4B">
              <w:rPr>
                <w:b/>
                <w:bCs/>
                <w:szCs w:val="22"/>
              </w:rPr>
              <w:t>1,938,535</w:t>
            </w:r>
          </w:p>
        </w:tc>
        <w:tc>
          <w:tcPr>
            <w:tcW w:w="270" w:type="dxa"/>
          </w:tcPr>
          <w:p w:rsidR="000A439D" w:rsidRPr="00E37C4B" w:rsidRDefault="000A439D" w:rsidP="00E37C4B">
            <w:pPr>
              <w:pStyle w:val="acctfourfigures"/>
              <w:spacing w:line="200" w:lineRule="atLeast"/>
              <w:rPr>
                <w:szCs w:val="22"/>
              </w:rPr>
            </w:pPr>
          </w:p>
        </w:tc>
        <w:tc>
          <w:tcPr>
            <w:tcW w:w="1080" w:type="dxa"/>
            <w:tcBorders>
              <w:top w:val="single" w:sz="4" w:space="0" w:color="auto"/>
              <w:bottom w:val="double" w:sz="4" w:space="0" w:color="auto"/>
            </w:tcBorders>
          </w:tcPr>
          <w:p w:rsidR="000A439D" w:rsidRPr="00E37C4B" w:rsidRDefault="000A439D" w:rsidP="00E37C4B">
            <w:pPr>
              <w:pStyle w:val="acctfourfigures"/>
              <w:tabs>
                <w:tab w:val="clear" w:pos="765"/>
                <w:tab w:val="decimal" w:pos="911"/>
              </w:tabs>
              <w:spacing w:line="200" w:lineRule="atLeast"/>
              <w:ind w:right="11"/>
              <w:rPr>
                <w:b/>
                <w:bCs/>
                <w:szCs w:val="22"/>
              </w:rPr>
            </w:pPr>
            <w:r w:rsidRPr="00E37C4B">
              <w:rPr>
                <w:b/>
                <w:bCs/>
                <w:szCs w:val="22"/>
              </w:rPr>
              <w:t>2,131,244</w:t>
            </w:r>
          </w:p>
        </w:tc>
      </w:tr>
    </w:tbl>
    <w:p w:rsidR="00AF64F3" w:rsidRPr="00E37C4B" w:rsidRDefault="00AF64F3" w:rsidP="00E37C4B">
      <w:pPr>
        <w:autoSpaceDE w:val="0"/>
        <w:autoSpaceDN w:val="0"/>
        <w:adjustRightInd w:val="0"/>
        <w:spacing w:line="200" w:lineRule="atLeast"/>
        <w:ind w:left="540" w:hanging="90"/>
        <w:jc w:val="thaiDistribute"/>
        <w:rPr>
          <w:rFonts w:ascii="Times New Roman" w:hAnsi="Times New Roman" w:cs="Times New Roman"/>
          <w:sz w:val="22"/>
          <w:szCs w:val="22"/>
          <w:lang w:bidi="ar-SA"/>
        </w:rPr>
      </w:pPr>
    </w:p>
    <w:p w:rsidR="003C0C26" w:rsidRDefault="003C0C26">
      <w:r>
        <w:br w:type="page"/>
      </w:r>
    </w:p>
    <w:tbl>
      <w:tblPr>
        <w:tblW w:w="9472"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271"/>
        <w:gridCol w:w="180"/>
        <w:gridCol w:w="1271"/>
        <w:gridCol w:w="270"/>
        <w:gridCol w:w="1080"/>
      </w:tblGrid>
      <w:tr w:rsidR="0067578D" w:rsidRPr="00E37C4B" w:rsidTr="003C0C26">
        <w:trPr>
          <w:cantSplit/>
        </w:trPr>
        <w:tc>
          <w:tcPr>
            <w:tcW w:w="4050" w:type="dxa"/>
          </w:tcPr>
          <w:p w:rsidR="0067578D" w:rsidRPr="00E37C4B" w:rsidRDefault="0067578D" w:rsidP="00E37C4B">
            <w:pPr>
              <w:spacing w:line="200" w:lineRule="atLeast"/>
              <w:rPr>
                <w:rFonts w:ascii="Times New Roman" w:hAnsi="Times New Roman" w:cs="Times New Roman"/>
                <w:b/>
                <w:bCs/>
                <w:i/>
                <w:iCs/>
                <w:sz w:val="22"/>
                <w:szCs w:val="22"/>
              </w:rPr>
            </w:pPr>
            <w:r w:rsidRPr="00E37C4B">
              <w:rPr>
                <w:rFonts w:ascii="Times New Roman" w:hAnsi="Times New Roman" w:cs="Times New Roman"/>
                <w:b/>
                <w:bCs/>
                <w:i/>
                <w:iCs/>
                <w:sz w:val="22"/>
                <w:szCs w:val="22"/>
              </w:rPr>
              <w:lastRenderedPageBreak/>
              <w:t>Other commitments</w:t>
            </w:r>
          </w:p>
        </w:tc>
        <w:tc>
          <w:tcPr>
            <w:tcW w:w="1170" w:type="dxa"/>
          </w:tcPr>
          <w:p w:rsidR="0067578D" w:rsidRPr="00E37C4B" w:rsidRDefault="0067578D" w:rsidP="00E37C4B">
            <w:pPr>
              <w:pStyle w:val="acctfourfigures"/>
              <w:tabs>
                <w:tab w:val="clear" w:pos="765"/>
                <w:tab w:val="decimal" w:pos="731"/>
              </w:tabs>
              <w:spacing w:line="200" w:lineRule="atLeast"/>
              <w:ind w:right="11"/>
              <w:rPr>
                <w:szCs w:val="22"/>
              </w:rPr>
            </w:pPr>
          </w:p>
        </w:tc>
        <w:tc>
          <w:tcPr>
            <w:tcW w:w="180" w:type="dxa"/>
          </w:tcPr>
          <w:p w:rsidR="0067578D" w:rsidRPr="00E37C4B" w:rsidRDefault="0067578D" w:rsidP="00E37C4B">
            <w:pPr>
              <w:pStyle w:val="acctfourfigures"/>
              <w:spacing w:line="200" w:lineRule="atLeast"/>
              <w:rPr>
                <w:szCs w:val="22"/>
              </w:rPr>
            </w:pPr>
          </w:p>
        </w:tc>
        <w:tc>
          <w:tcPr>
            <w:tcW w:w="1271" w:type="dxa"/>
          </w:tcPr>
          <w:p w:rsidR="0067578D" w:rsidRPr="00E37C4B" w:rsidRDefault="0067578D" w:rsidP="00E37C4B">
            <w:pPr>
              <w:pStyle w:val="acctfourfigures"/>
              <w:tabs>
                <w:tab w:val="clear" w:pos="765"/>
                <w:tab w:val="decimal" w:pos="731"/>
              </w:tabs>
              <w:spacing w:line="200" w:lineRule="atLeast"/>
              <w:ind w:right="11"/>
              <w:rPr>
                <w:szCs w:val="22"/>
              </w:rPr>
            </w:pPr>
          </w:p>
        </w:tc>
        <w:tc>
          <w:tcPr>
            <w:tcW w:w="180" w:type="dxa"/>
          </w:tcPr>
          <w:p w:rsidR="0067578D" w:rsidRPr="00E37C4B" w:rsidRDefault="0067578D" w:rsidP="00E37C4B">
            <w:pPr>
              <w:pStyle w:val="acctfourfigures"/>
              <w:spacing w:line="200" w:lineRule="atLeast"/>
              <w:rPr>
                <w:szCs w:val="22"/>
              </w:rPr>
            </w:pPr>
          </w:p>
        </w:tc>
        <w:tc>
          <w:tcPr>
            <w:tcW w:w="2621" w:type="dxa"/>
            <w:gridSpan w:val="3"/>
          </w:tcPr>
          <w:p w:rsidR="0067578D" w:rsidRPr="00E37C4B" w:rsidRDefault="0067578D" w:rsidP="00E37C4B">
            <w:pPr>
              <w:pStyle w:val="acctfourfigures"/>
              <w:tabs>
                <w:tab w:val="clear" w:pos="765"/>
                <w:tab w:val="decimal" w:pos="731"/>
              </w:tabs>
              <w:spacing w:line="200" w:lineRule="atLeast"/>
              <w:ind w:right="11"/>
              <w:jc w:val="center"/>
              <w:rPr>
                <w:b/>
                <w:bCs/>
                <w:szCs w:val="22"/>
              </w:rPr>
            </w:pPr>
            <w:r w:rsidRPr="00E37C4B">
              <w:rPr>
                <w:b/>
                <w:bCs/>
                <w:szCs w:val="22"/>
              </w:rPr>
              <w:t>Separate financial statement</w:t>
            </w:r>
            <w:r w:rsidR="005E5809" w:rsidRPr="00E37C4B">
              <w:rPr>
                <w:b/>
                <w:bCs/>
                <w:szCs w:val="22"/>
              </w:rPr>
              <w:t>s</w:t>
            </w:r>
          </w:p>
        </w:tc>
      </w:tr>
      <w:tr w:rsidR="00BF55F7" w:rsidRPr="00E37C4B" w:rsidTr="003C0C26">
        <w:trPr>
          <w:cantSplit/>
        </w:trPr>
        <w:tc>
          <w:tcPr>
            <w:tcW w:w="4050" w:type="dxa"/>
          </w:tcPr>
          <w:p w:rsidR="00BF55F7" w:rsidRPr="00E37C4B" w:rsidRDefault="00BF55F7" w:rsidP="00E37C4B">
            <w:pPr>
              <w:spacing w:line="200" w:lineRule="atLeast"/>
              <w:rPr>
                <w:rFonts w:ascii="Times New Roman" w:hAnsi="Times New Roman" w:cs="Times New Roman"/>
                <w:sz w:val="22"/>
                <w:szCs w:val="22"/>
              </w:rPr>
            </w:pPr>
          </w:p>
        </w:tc>
        <w:tc>
          <w:tcPr>
            <w:tcW w:w="1170" w:type="dxa"/>
          </w:tcPr>
          <w:p w:rsidR="00BF55F7" w:rsidRPr="00E37C4B" w:rsidRDefault="00BF55F7" w:rsidP="00E37C4B">
            <w:pPr>
              <w:pStyle w:val="acctfourfigures"/>
              <w:tabs>
                <w:tab w:val="clear" w:pos="765"/>
                <w:tab w:val="decimal" w:pos="731"/>
              </w:tabs>
              <w:spacing w:line="200" w:lineRule="atLeast"/>
              <w:ind w:right="11"/>
              <w:rPr>
                <w:szCs w:val="22"/>
              </w:rPr>
            </w:pPr>
          </w:p>
        </w:tc>
        <w:tc>
          <w:tcPr>
            <w:tcW w:w="180" w:type="dxa"/>
          </w:tcPr>
          <w:p w:rsidR="00BF55F7" w:rsidRPr="00E37C4B" w:rsidRDefault="00BF55F7" w:rsidP="00E37C4B">
            <w:pPr>
              <w:pStyle w:val="acctfourfigures"/>
              <w:spacing w:line="200" w:lineRule="atLeast"/>
              <w:rPr>
                <w:szCs w:val="22"/>
              </w:rPr>
            </w:pPr>
          </w:p>
        </w:tc>
        <w:tc>
          <w:tcPr>
            <w:tcW w:w="1271" w:type="dxa"/>
          </w:tcPr>
          <w:p w:rsidR="00BF55F7" w:rsidRPr="00E37C4B" w:rsidRDefault="00BF55F7" w:rsidP="00E37C4B">
            <w:pPr>
              <w:pStyle w:val="acctfourfigures"/>
              <w:tabs>
                <w:tab w:val="clear" w:pos="765"/>
                <w:tab w:val="decimal" w:pos="821"/>
              </w:tabs>
              <w:spacing w:line="200" w:lineRule="atLeast"/>
              <w:ind w:right="11"/>
              <w:rPr>
                <w:b/>
                <w:bCs/>
                <w:szCs w:val="22"/>
              </w:rPr>
            </w:pPr>
          </w:p>
        </w:tc>
        <w:tc>
          <w:tcPr>
            <w:tcW w:w="180" w:type="dxa"/>
          </w:tcPr>
          <w:p w:rsidR="00BF55F7" w:rsidRPr="00E37C4B" w:rsidRDefault="00BF55F7" w:rsidP="00E37C4B">
            <w:pPr>
              <w:pStyle w:val="acctfourfigures"/>
              <w:spacing w:line="200" w:lineRule="atLeast"/>
              <w:rPr>
                <w:b/>
                <w:bCs/>
                <w:szCs w:val="22"/>
              </w:rPr>
            </w:pPr>
          </w:p>
        </w:tc>
        <w:tc>
          <w:tcPr>
            <w:tcW w:w="1271" w:type="dxa"/>
          </w:tcPr>
          <w:p w:rsidR="00BF55F7" w:rsidRPr="00E37C4B" w:rsidRDefault="008D2B88" w:rsidP="00E37C4B">
            <w:pPr>
              <w:pStyle w:val="acctfourfigures"/>
              <w:tabs>
                <w:tab w:val="clear" w:pos="765"/>
                <w:tab w:val="decimal" w:pos="911"/>
              </w:tabs>
              <w:spacing w:line="200" w:lineRule="atLeast"/>
              <w:ind w:right="11"/>
              <w:rPr>
                <w:szCs w:val="22"/>
                <w:lang w:bidi="th-TH"/>
              </w:rPr>
            </w:pPr>
            <w:r w:rsidRPr="00E37C4B">
              <w:rPr>
                <w:szCs w:val="22"/>
              </w:rPr>
              <w:t>2018</w:t>
            </w:r>
          </w:p>
        </w:tc>
        <w:tc>
          <w:tcPr>
            <w:tcW w:w="270" w:type="dxa"/>
          </w:tcPr>
          <w:p w:rsidR="00BF55F7" w:rsidRPr="00E37C4B" w:rsidRDefault="00BF55F7" w:rsidP="00E37C4B">
            <w:pPr>
              <w:pStyle w:val="acctfourfigures"/>
              <w:spacing w:line="200" w:lineRule="atLeast"/>
              <w:rPr>
                <w:szCs w:val="22"/>
              </w:rPr>
            </w:pPr>
          </w:p>
        </w:tc>
        <w:tc>
          <w:tcPr>
            <w:tcW w:w="1080" w:type="dxa"/>
          </w:tcPr>
          <w:p w:rsidR="00BF55F7" w:rsidRPr="00E37C4B" w:rsidRDefault="008D2B88" w:rsidP="00E37C4B">
            <w:pPr>
              <w:pStyle w:val="acctfourfigures"/>
              <w:tabs>
                <w:tab w:val="clear" w:pos="765"/>
                <w:tab w:val="decimal" w:pos="551"/>
              </w:tabs>
              <w:spacing w:line="200" w:lineRule="atLeast"/>
              <w:ind w:right="11"/>
              <w:rPr>
                <w:szCs w:val="22"/>
                <w:lang w:val="en-US"/>
              </w:rPr>
            </w:pPr>
            <w:r w:rsidRPr="00E37C4B">
              <w:rPr>
                <w:szCs w:val="22"/>
              </w:rPr>
              <w:t>2017</w:t>
            </w:r>
          </w:p>
        </w:tc>
      </w:tr>
      <w:tr w:rsidR="0067578D" w:rsidRPr="00E37C4B" w:rsidTr="003C0C26">
        <w:trPr>
          <w:cantSplit/>
        </w:trPr>
        <w:tc>
          <w:tcPr>
            <w:tcW w:w="4050" w:type="dxa"/>
          </w:tcPr>
          <w:p w:rsidR="0067578D" w:rsidRPr="00E37C4B" w:rsidRDefault="0067578D" w:rsidP="00E37C4B">
            <w:pPr>
              <w:spacing w:line="200" w:lineRule="atLeast"/>
              <w:rPr>
                <w:rFonts w:ascii="Times New Roman" w:hAnsi="Times New Roman" w:cs="Times New Roman"/>
                <w:b/>
                <w:bCs/>
                <w:i/>
                <w:iCs/>
                <w:sz w:val="22"/>
                <w:szCs w:val="22"/>
              </w:rPr>
            </w:pPr>
          </w:p>
        </w:tc>
        <w:tc>
          <w:tcPr>
            <w:tcW w:w="1170" w:type="dxa"/>
          </w:tcPr>
          <w:p w:rsidR="0067578D" w:rsidRPr="00E37C4B" w:rsidRDefault="0067578D" w:rsidP="00E37C4B">
            <w:pPr>
              <w:pStyle w:val="acctfourfigures"/>
              <w:tabs>
                <w:tab w:val="clear" w:pos="765"/>
                <w:tab w:val="decimal" w:pos="731"/>
              </w:tabs>
              <w:spacing w:line="200" w:lineRule="atLeast"/>
              <w:ind w:right="11"/>
              <w:rPr>
                <w:szCs w:val="22"/>
              </w:rPr>
            </w:pPr>
          </w:p>
        </w:tc>
        <w:tc>
          <w:tcPr>
            <w:tcW w:w="180" w:type="dxa"/>
          </w:tcPr>
          <w:p w:rsidR="0067578D" w:rsidRPr="00E37C4B" w:rsidRDefault="0067578D" w:rsidP="00E37C4B">
            <w:pPr>
              <w:pStyle w:val="acctfourfigures"/>
              <w:spacing w:line="200" w:lineRule="atLeast"/>
              <w:rPr>
                <w:szCs w:val="22"/>
              </w:rPr>
            </w:pPr>
          </w:p>
        </w:tc>
        <w:tc>
          <w:tcPr>
            <w:tcW w:w="1271" w:type="dxa"/>
          </w:tcPr>
          <w:p w:rsidR="0067578D" w:rsidRPr="00E37C4B" w:rsidRDefault="0067578D" w:rsidP="00E37C4B">
            <w:pPr>
              <w:pStyle w:val="acctfourfigures"/>
              <w:tabs>
                <w:tab w:val="clear" w:pos="765"/>
                <w:tab w:val="decimal" w:pos="731"/>
              </w:tabs>
              <w:spacing w:line="200" w:lineRule="atLeast"/>
              <w:ind w:right="11"/>
              <w:rPr>
                <w:szCs w:val="22"/>
              </w:rPr>
            </w:pPr>
          </w:p>
        </w:tc>
        <w:tc>
          <w:tcPr>
            <w:tcW w:w="180" w:type="dxa"/>
          </w:tcPr>
          <w:p w:rsidR="0067578D" w:rsidRPr="00E37C4B" w:rsidRDefault="0067578D" w:rsidP="00E37C4B">
            <w:pPr>
              <w:pStyle w:val="acctfourfigures"/>
              <w:spacing w:line="200" w:lineRule="atLeast"/>
              <w:rPr>
                <w:szCs w:val="22"/>
              </w:rPr>
            </w:pPr>
          </w:p>
        </w:tc>
        <w:tc>
          <w:tcPr>
            <w:tcW w:w="2621" w:type="dxa"/>
            <w:gridSpan w:val="3"/>
          </w:tcPr>
          <w:p w:rsidR="0067578D" w:rsidRPr="00E37C4B" w:rsidRDefault="0067578D" w:rsidP="00E37C4B">
            <w:pPr>
              <w:pStyle w:val="acctfourfigures"/>
              <w:tabs>
                <w:tab w:val="clear" w:pos="765"/>
                <w:tab w:val="decimal" w:pos="731"/>
              </w:tabs>
              <w:spacing w:line="200" w:lineRule="atLeast"/>
              <w:ind w:right="11"/>
              <w:jc w:val="center"/>
              <w:rPr>
                <w:i/>
                <w:iCs/>
                <w:szCs w:val="22"/>
              </w:rPr>
            </w:pPr>
            <w:r w:rsidRPr="00E37C4B">
              <w:rPr>
                <w:i/>
                <w:iCs/>
                <w:szCs w:val="22"/>
              </w:rPr>
              <w:t>(in thousand Baht)</w:t>
            </w:r>
          </w:p>
        </w:tc>
      </w:tr>
      <w:tr w:rsidR="008D2B88" w:rsidRPr="00E37C4B" w:rsidTr="003C0C26">
        <w:trPr>
          <w:cantSplit/>
        </w:trPr>
        <w:tc>
          <w:tcPr>
            <w:tcW w:w="4050" w:type="dxa"/>
          </w:tcPr>
          <w:p w:rsidR="008D2B88" w:rsidRPr="00E37C4B" w:rsidRDefault="008D2B88"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Bank Guarantee</w:t>
            </w:r>
          </w:p>
        </w:tc>
        <w:tc>
          <w:tcPr>
            <w:tcW w:w="1170" w:type="dxa"/>
          </w:tcPr>
          <w:p w:rsidR="008D2B88" w:rsidRPr="00E37C4B" w:rsidRDefault="008D2B88" w:rsidP="00E37C4B">
            <w:pPr>
              <w:pStyle w:val="acctfourfigures"/>
              <w:tabs>
                <w:tab w:val="clear" w:pos="765"/>
                <w:tab w:val="decimal" w:pos="731"/>
              </w:tabs>
              <w:spacing w:line="200" w:lineRule="atLeast"/>
              <w:ind w:right="11"/>
              <w:rPr>
                <w:szCs w:val="22"/>
              </w:rPr>
            </w:pPr>
          </w:p>
        </w:tc>
        <w:tc>
          <w:tcPr>
            <w:tcW w:w="180" w:type="dxa"/>
          </w:tcPr>
          <w:p w:rsidR="008D2B88" w:rsidRPr="00E37C4B" w:rsidRDefault="008D2B88" w:rsidP="00E37C4B">
            <w:pPr>
              <w:pStyle w:val="acctfourfigures"/>
              <w:spacing w:line="200" w:lineRule="atLeast"/>
              <w:rPr>
                <w:szCs w:val="22"/>
              </w:rPr>
            </w:pPr>
          </w:p>
        </w:tc>
        <w:tc>
          <w:tcPr>
            <w:tcW w:w="1271" w:type="dxa"/>
          </w:tcPr>
          <w:p w:rsidR="008D2B88" w:rsidRPr="00E37C4B" w:rsidRDefault="008D2B88" w:rsidP="00E37C4B">
            <w:pPr>
              <w:pStyle w:val="acctfourfigures"/>
              <w:tabs>
                <w:tab w:val="clear" w:pos="765"/>
                <w:tab w:val="decimal" w:pos="821"/>
              </w:tabs>
              <w:spacing w:line="200" w:lineRule="atLeast"/>
              <w:ind w:right="11"/>
              <w:rPr>
                <w:b/>
                <w:bCs/>
                <w:szCs w:val="22"/>
              </w:rPr>
            </w:pPr>
          </w:p>
        </w:tc>
        <w:tc>
          <w:tcPr>
            <w:tcW w:w="180" w:type="dxa"/>
          </w:tcPr>
          <w:p w:rsidR="008D2B88" w:rsidRPr="00E37C4B" w:rsidRDefault="008D2B88" w:rsidP="00E37C4B">
            <w:pPr>
              <w:pStyle w:val="acctfourfigures"/>
              <w:spacing w:line="200" w:lineRule="atLeast"/>
              <w:rPr>
                <w:b/>
                <w:bCs/>
                <w:szCs w:val="22"/>
              </w:rPr>
            </w:pPr>
          </w:p>
        </w:tc>
        <w:tc>
          <w:tcPr>
            <w:tcW w:w="1271" w:type="dxa"/>
            <w:tcBorders>
              <w:bottom w:val="double" w:sz="4" w:space="0" w:color="auto"/>
            </w:tcBorders>
          </w:tcPr>
          <w:p w:rsidR="008D2B88" w:rsidRPr="00E37C4B" w:rsidRDefault="00F47F5E" w:rsidP="00C27427">
            <w:pPr>
              <w:pStyle w:val="acctfourfigures"/>
              <w:tabs>
                <w:tab w:val="clear" w:pos="765"/>
                <w:tab w:val="decimal" w:pos="1102"/>
              </w:tabs>
              <w:spacing w:line="200" w:lineRule="atLeast"/>
              <w:ind w:right="11"/>
              <w:rPr>
                <w:b/>
                <w:bCs/>
                <w:szCs w:val="22"/>
              </w:rPr>
            </w:pPr>
            <w:r w:rsidRPr="00E37C4B">
              <w:rPr>
                <w:b/>
                <w:bCs/>
                <w:szCs w:val="22"/>
              </w:rPr>
              <w:t>1,667,973</w:t>
            </w:r>
          </w:p>
        </w:tc>
        <w:tc>
          <w:tcPr>
            <w:tcW w:w="270" w:type="dxa"/>
          </w:tcPr>
          <w:p w:rsidR="008D2B88" w:rsidRPr="00E37C4B" w:rsidRDefault="008D2B88" w:rsidP="00E37C4B">
            <w:pPr>
              <w:pStyle w:val="acctfourfigures"/>
              <w:spacing w:line="200" w:lineRule="atLeast"/>
              <w:rPr>
                <w:szCs w:val="22"/>
              </w:rPr>
            </w:pPr>
          </w:p>
        </w:tc>
        <w:tc>
          <w:tcPr>
            <w:tcW w:w="1080" w:type="dxa"/>
            <w:tcBorders>
              <w:bottom w:val="double" w:sz="4" w:space="0" w:color="auto"/>
            </w:tcBorders>
          </w:tcPr>
          <w:p w:rsidR="008D2B88" w:rsidRPr="00E37C4B" w:rsidRDefault="008D2B88" w:rsidP="00C27427">
            <w:pPr>
              <w:pStyle w:val="acctfourfigures"/>
              <w:tabs>
                <w:tab w:val="clear" w:pos="765"/>
                <w:tab w:val="decimal" w:pos="911"/>
              </w:tabs>
              <w:spacing w:line="200" w:lineRule="atLeast"/>
              <w:ind w:right="11"/>
              <w:rPr>
                <w:b/>
                <w:bCs/>
                <w:szCs w:val="22"/>
              </w:rPr>
            </w:pPr>
            <w:r w:rsidRPr="00E37C4B">
              <w:rPr>
                <w:b/>
                <w:bCs/>
                <w:szCs w:val="22"/>
              </w:rPr>
              <w:t>1,490,000</w:t>
            </w:r>
          </w:p>
        </w:tc>
      </w:tr>
    </w:tbl>
    <w:p w:rsidR="00EE62BB" w:rsidRPr="00E37C4B" w:rsidRDefault="00EE62B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hAnsi="Times New Roman" w:cs="Times New Roman"/>
          <w:b/>
          <w:bCs/>
          <w:i/>
          <w:iCs/>
          <w:sz w:val="22"/>
          <w:szCs w:val="22"/>
        </w:rPr>
      </w:pPr>
    </w:p>
    <w:p w:rsidR="00EE62BB" w:rsidRPr="00E37C4B" w:rsidRDefault="00EE62B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hAnsi="Times New Roman" w:cs="Times New Roman"/>
          <w:b/>
          <w:bCs/>
          <w:i/>
          <w:iCs/>
          <w:sz w:val="22"/>
          <w:szCs w:val="22"/>
        </w:rPr>
      </w:pPr>
      <w:r w:rsidRPr="00E37C4B">
        <w:rPr>
          <w:rFonts w:ascii="Times New Roman" w:hAnsi="Times New Roman" w:cs="Times New Roman"/>
          <w:b/>
          <w:bCs/>
          <w:i/>
          <w:iCs/>
          <w:sz w:val="22"/>
          <w:szCs w:val="22"/>
        </w:rPr>
        <w:t>Significant agreements with related parties</w:t>
      </w:r>
    </w:p>
    <w:p w:rsidR="009007DC" w:rsidRPr="00E37C4B" w:rsidRDefault="009007D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cs="Times New Roman"/>
          <w:sz w:val="22"/>
          <w:szCs w:val="22"/>
          <w:lang w:bidi="ar-SA"/>
        </w:rPr>
      </w:pPr>
    </w:p>
    <w:p w:rsidR="009007DC" w:rsidRPr="00E37C4B" w:rsidRDefault="00A01671"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cs="Times New Roman"/>
          <w:i/>
          <w:iCs/>
          <w:sz w:val="22"/>
        </w:rPr>
      </w:pPr>
      <w:r w:rsidRPr="00E37C4B">
        <w:rPr>
          <w:rFonts w:ascii="Times New Roman" w:hAnsi="Times New Roman" w:cs="Times New Roman"/>
          <w:i/>
          <w:iCs/>
          <w:sz w:val="22"/>
        </w:rPr>
        <w:t xml:space="preserve">Land </w:t>
      </w:r>
      <w:r w:rsidR="00221FDC" w:rsidRPr="00E37C4B">
        <w:rPr>
          <w:rFonts w:ascii="Times New Roman" w:hAnsi="Times New Roman" w:cs="Times New Roman"/>
          <w:i/>
          <w:iCs/>
          <w:sz w:val="22"/>
        </w:rPr>
        <w:t>lease agreements</w:t>
      </w:r>
    </w:p>
    <w:p w:rsidR="00221FDC" w:rsidRPr="00E37C4B" w:rsidRDefault="00221FD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cs="Times New Roman"/>
          <w:sz w:val="22"/>
        </w:rPr>
      </w:pPr>
    </w:p>
    <w:p w:rsidR="00644B1B" w:rsidRPr="00E37C4B" w:rsidRDefault="000A5BE8" w:rsidP="00A82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cs="Times New Roman"/>
          <w:sz w:val="22"/>
        </w:rPr>
      </w:pPr>
      <w:r w:rsidRPr="00E37C4B">
        <w:rPr>
          <w:rFonts w:ascii="Times New Roman" w:hAnsi="Times New Roman" w:cs="Times New Roman"/>
          <w:sz w:val="22"/>
        </w:rPr>
        <w:t>The Company entered into property lease agreement with other related parties. The Company has to pay monthly rental fee in total amount of Baht 5.83 million. Moreover, the Company paid advance leaseh</w:t>
      </w:r>
      <w:r w:rsidR="009B1096" w:rsidRPr="00E37C4B">
        <w:rPr>
          <w:rFonts w:ascii="Times New Roman" w:hAnsi="Times New Roman" w:cs="Times New Roman"/>
          <w:sz w:val="22"/>
        </w:rPr>
        <w:t>old rights in amount of Baht 51</w:t>
      </w:r>
      <w:r w:rsidR="00A01671" w:rsidRPr="00E37C4B">
        <w:rPr>
          <w:rFonts w:ascii="Times New Roman" w:hAnsi="Times New Roman" w:cs="Times New Roman"/>
          <w:sz w:val="22"/>
        </w:rPr>
        <w:t>3</w:t>
      </w:r>
      <w:r w:rsidRPr="00E37C4B">
        <w:rPr>
          <w:rFonts w:ascii="Times New Roman" w:hAnsi="Times New Roman" w:cs="Times New Roman"/>
          <w:sz w:val="22"/>
        </w:rPr>
        <w:t xml:space="preserve"> million and will be amortized by Baht 2 million per month</w:t>
      </w:r>
      <w:r w:rsidR="00E35F52">
        <w:rPr>
          <w:rFonts w:ascii="Times New Roman" w:hAnsi="Times New Roman" w:cs="Times New Roman"/>
          <w:sz w:val="22"/>
        </w:rPr>
        <w:t>, the balance as at 31 December</w:t>
      </w:r>
      <w:r w:rsidR="008D2B88" w:rsidRPr="00E37C4B">
        <w:rPr>
          <w:rFonts w:ascii="Times New Roman" w:hAnsi="Times New Roman" w:cs="Times New Roman"/>
          <w:sz w:val="22"/>
        </w:rPr>
        <w:t xml:space="preserve"> 2018</w:t>
      </w:r>
      <w:r w:rsidR="009B1096" w:rsidRPr="00E37C4B">
        <w:rPr>
          <w:rFonts w:ascii="Times New Roman" w:hAnsi="Times New Roman" w:cs="Times New Roman"/>
          <w:sz w:val="22"/>
        </w:rPr>
        <w:t xml:space="preserve"> and 2017</w:t>
      </w:r>
      <w:r w:rsidR="00644B1B" w:rsidRPr="00E37C4B">
        <w:rPr>
          <w:rFonts w:ascii="Times New Roman" w:hAnsi="Times New Roman" w:cs="Times New Roman"/>
          <w:sz w:val="22"/>
        </w:rPr>
        <w:t xml:space="preserve"> </w:t>
      </w:r>
      <w:r w:rsidR="005E5809" w:rsidRPr="00E37C4B">
        <w:rPr>
          <w:rFonts w:ascii="Times New Roman" w:hAnsi="Times New Roman" w:cs="Times New Roman"/>
          <w:sz w:val="22"/>
        </w:rPr>
        <w:t xml:space="preserve">is </w:t>
      </w:r>
      <w:r w:rsidR="002A0641" w:rsidRPr="00E37C4B">
        <w:rPr>
          <w:rFonts w:ascii="Times New Roman" w:hAnsi="Times New Roman" w:cs="Times New Roman"/>
          <w:sz w:val="22"/>
        </w:rPr>
        <w:t xml:space="preserve">of </w:t>
      </w:r>
      <w:r w:rsidR="000A439D" w:rsidRPr="00E37C4B">
        <w:rPr>
          <w:rFonts w:ascii="Times New Roman" w:hAnsi="Times New Roman" w:cs="Times New Roman"/>
          <w:sz w:val="22"/>
        </w:rPr>
        <w:t>Baht 1,669</w:t>
      </w:r>
      <w:r w:rsidR="00644B1B" w:rsidRPr="00E37C4B">
        <w:rPr>
          <w:rFonts w:ascii="Times New Roman" w:hAnsi="Times New Roman" w:cs="Times New Roman"/>
          <w:sz w:val="22"/>
        </w:rPr>
        <w:t xml:space="preserve"> million</w:t>
      </w:r>
      <w:r w:rsidR="009B1096" w:rsidRPr="00E37C4B">
        <w:rPr>
          <w:rFonts w:ascii="Times New Roman" w:hAnsi="Times New Roman" w:cs="Times New Roman"/>
          <w:i/>
          <w:iCs/>
          <w:sz w:val="22"/>
        </w:rPr>
        <w:t xml:space="preserve"> </w:t>
      </w:r>
      <w:r w:rsidR="009B1096" w:rsidRPr="00E37C4B">
        <w:rPr>
          <w:rFonts w:ascii="Times New Roman" w:hAnsi="Times New Roman" w:cs="Times New Roman"/>
          <w:sz w:val="22"/>
        </w:rPr>
        <w:t xml:space="preserve">and </w:t>
      </w:r>
      <w:r w:rsidR="00320027" w:rsidRPr="00E37C4B">
        <w:rPr>
          <w:rFonts w:ascii="Times New Roman" w:hAnsi="Times New Roman" w:cs="Times New Roman"/>
          <w:sz w:val="22"/>
        </w:rPr>
        <w:t>1,</w:t>
      </w:r>
      <w:r w:rsidR="008D2B88" w:rsidRPr="00E37C4B">
        <w:rPr>
          <w:rFonts w:ascii="Times New Roman" w:hAnsi="Times New Roman" w:cs="Times New Roman"/>
          <w:sz w:val="22"/>
        </w:rPr>
        <w:t>739</w:t>
      </w:r>
      <w:r w:rsidR="009B1096" w:rsidRPr="00E37C4B">
        <w:rPr>
          <w:rFonts w:ascii="Times New Roman" w:hAnsi="Times New Roman" w:cs="Times New Roman"/>
          <w:sz w:val="22"/>
        </w:rPr>
        <w:t xml:space="preserve"> million respectively</w:t>
      </w:r>
      <w:r w:rsidR="00A01671" w:rsidRPr="00E37C4B">
        <w:rPr>
          <w:rFonts w:ascii="Times New Roman" w:hAnsi="Times New Roman" w:cs="Times New Roman"/>
          <w:sz w:val="22"/>
        </w:rPr>
        <w:t>.</w:t>
      </w:r>
      <w:r w:rsidR="009B1096" w:rsidRPr="00E37C4B">
        <w:rPr>
          <w:rFonts w:ascii="Times New Roman" w:hAnsi="Times New Roman" w:cs="Times New Roman"/>
          <w:i/>
          <w:iCs/>
          <w:sz w:val="22"/>
        </w:rPr>
        <w:t xml:space="preserve"> </w:t>
      </w:r>
      <w:r w:rsidR="00644B1B" w:rsidRPr="00E37C4B">
        <w:rPr>
          <w:rFonts w:ascii="Times New Roman" w:hAnsi="Times New Roman" w:cs="Times New Roman"/>
          <w:sz w:val="22"/>
          <w:lang w:val="en-GB" w:bidi="ar-SA"/>
        </w:rPr>
        <w:t>The period of contracts are available for 3 - 20 years 6 months</w:t>
      </w:r>
      <w:r w:rsidRPr="00E37C4B">
        <w:rPr>
          <w:rFonts w:ascii="Times New Roman" w:hAnsi="Times New Roman" w:cs="Times New Roman"/>
          <w:sz w:val="22"/>
          <w:lang w:val="en-GB" w:bidi="ar-SA"/>
        </w:rPr>
        <w:t xml:space="preserve"> and will be expired in 2033 – 2036</w:t>
      </w:r>
      <w:r w:rsidR="00644B1B" w:rsidRPr="00E37C4B">
        <w:rPr>
          <w:rFonts w:ascii="Times New Roman" w:hAnsi="Times New Roman" w:cs="Times New Roman"/>
          <w:sz w:val="22"/>
          <w:lang w:val="en-GB" w:bidi="ar-SA"/>
        </w:rPr>
        <w:t xml:space="preserve">. </w:t>
      </w:r>
      <w:r w:rsidRPr="00E37C4B">
        <w:rPr>
          <w:rFonts w:ascii="Times New Roman" w:hAnsi="Times New Roman" w:cs="Times New Roman"/>
          <w:sz w:val="22"/>
          <w:lang w:val="en-GB" w:bidi="ar-SA"/>
        </w:rPr>
        <w:t>The contract can be renewable by written notice at least 6 months in advance.</w:t>
      </w:r>
    </w:p>
    <w:p w:rsidR="000D3E78" w:rsidRPr="00E37C4B" w:rsidRDefault="000D3E7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cs="Times New Roman"/>
          <w:sz w:val="22"/>
          <w:szCs w:val="22"/>
          <w:lang w:bidi="ar-SA"/>
        </w:rPr>
      </w:pPr>
    </w:p>
    <w:p w:rsidR="00CF7AFB" w:rsidRPr="00E37C4B" w:rsidRDefault="00354AA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cs="Times New Roman"/>
          <w:i/>
          <w:iCs/>
          <w:sz w:val="22"/>
        </w:rPr>
      </w:pPr>
      <w:r w:rsidRPr="00E37C4B">
        <w:rPr>
          <w:rFonts w:ascii="Times New Roman" w:hAnsi="Times New Roman" w:cs="Times New Roman"/>
          <w:i/>
          <w:iCs/>
          <w:sz w:val="22"/>
        </w:rPr>
        <w:t xml:space="preserve">Warehouse and building service and rental </w:t>
      </w:r>
      <w:r w:rsidR="00CF7AFB" w:rsidRPr="00E37C4B">
        <w:rPr>
          <w:rFonts w:ascii="Times New Roman" w:hAnsi="Times New Roman" w:cs="Times New Roman"/>
          <w:i/>
          <w:iCs/>
          <w:sz w:val="22"/>
        </w:rPr>
        <w:t>contracts</w:t>
      </w:r>
    </w:p>
    <w:p w:rsidR="000D3E78" w:rsidRPr="00E37C4B" w:rsidRDefault="000D3E7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cs="Times New Roman"/>
          <w:sz w:val="22"/>
          <w:szCs w:val="22"/>
          <w:lang w:bidi="ar-SA"/>
        </w:rPr>
      </w:pPr>
    </w:p>
    <w:p w:rsidR="005E5809" w:rsidRPr="00E37C4B" w:rsidRDefault="00840DFC" w:rsidP="00A82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cs="Times New Roman"/>
          <w:sz w:val="22"/>
        </w:rPr>
      </w:pPr>
      <w:r w:rsidRPr="00E37C4B">
        <w:rPr>
          <w:rFonts w:ascii="Times New Roman" w:hAnsi="Times New Roman" w:cs="Times New Roman"/>
          <w:sz w:val="22"/>
        </w:rPr>
        <w:t>The Company entered into warehouse and building service contracts with two-subsidiaries. The Company has to pay monthly servi</w:t>
      </w:r>
      <w:r w:rsidR="00614789" w:rsidRPr="00E37C4B">
        <w:rPr>
          <w:rFonts w:ascii="Times New Roman" w:hAnsi="Times New Roman" w:cs="Times New Roman"/>
          <w:sz w:val="22"/>
        </w:rPr>
        <w:t xml:space="preserve">ce fee in total amount of Baht </w:t>
      </w:r>
      <w:r w:rsidR="00320027" w:rsidRPr="00E37C4B">
        <w:rPr>
          <w:rFonts w:ascii="Times New Roman" w:hAnsi="Times New Roman" w:cs="Times New Roman"/>
          <w:sz w:val="22"/>
        </w:rPr>
        <w:t>8.36</w:t>
      </w:r>
      <w:r w:rsidRPr="00E37C4B">
        <w:rPr>
          <w:rFonts w:ascii="Times New Roman" w:hAnsi="Times New Roman" w:cs="Times New Roman"/>
          <w:sz w:val="22"/>
        </w:rPr>
        <w:t xml:space="preserve"> million. Moreover, the Company paid advance leasehold right in amount of Baht 16.4 million. The period of contracts are 3 years and will be expired in 2018 – 2019. The contract can be renewable for a period of 3 years by written notice at least 30 days in advance. On 30 September 2018, the Company terminated warehouse service contracts with subsidiary and changed to warehouse rental agreement and made a new contracts on 29 October 2018 which effective on</w:t>
      </w:r>
      <w:r w:rsidR="00A82638">
        <w:rPr>
          <w:rFonts w:ascii="Times New Roman" w:hAnsi="Times New Roman" w:cs="Times New Roman"/>
          <w:sz w:val="22"/>
        </w:rPr>
        <w:t xml:space="preserve"> </w:t>
      </w:r>
      <w:r w:rsidRPr="00E37C4B">
        <w:rPr>
          <w:rFonts w:ascii="Times New Roman" w:hAnsi="Times New Roman" w:cs="Times New Roman"/>
          <w:sz w:val="22"/>
        </w:rPr>
        <w:t>1 October 2018 onward. The period of contracts are 3 years and will be expired in 2021.</w:t>
      </w:r>
    </w:p>
    <w:p w:rsidR="00365E5C" w:rsidRPr="00E37C4B" w:rsidRDefault="00365E5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cs="Times New Roman"/>
          <w:i/>
          <w:iCs/>
          <w:sz w:val="22"/>
        </w:rPr>
      </w:pPr>
    </w:p>
    <w:p w:rsidR="00CF7AFB" w:rsidRPr="00E37C4B" w:rsidRDefault="00CF7AFB"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cs="Times New Roman"/>
          <w:i/>
          <w:iCs/>
          <w:sz w:val="22"/>
        </w:rPr>
      </w:pPr>
      <w:r w:rsidRPr="00E37C4B">
        <w:rPr>
          <w:rFonts w:ascii="Times New Roman" w:hAnsi="Times New Roman" w:cs="Times New Roman"/>
          <w:i/>
          <w:iCs/>
          <w:sz w:val="22"/>
        </w:rPr>
        <w:t>Land lease agreements</w:t>
      </w:r>
    </w:p>
    <w:p w:rsidR="000D3E78" w:rsidRPr="00E37C4B" w:rsidRDefault="000D3E7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cs="Times New Roman"/>
          <w:sz w:val="22"/>
          <w:szCs w:val="22"/>
          <w:lang w:bidi="ar-SA"/>
        </w:rPr>
      </w:pPr>
    </w:p>
    <w:p w:rsidR="00CF7AFB" w:rsidRPr="00E37C4B" w:rsidRDefault="00A01368" w:rsidP="00A82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cs="Times New Roman"/>
          <w:sz w:val="22"/>
        </w:rPr>
      </w:pPr>
      <w:r w:rsidRPr="00E37C4B">
        <w:rPr>
          <w:rFonts w:ascii="Times New Roman" w:hAnsi="Times New Roman" w:cs="Times New Roman"/>
          <w:sz w:val="22"/>
        </w:rPr>
        <w:t xml:space="preserve">Index </w:t>
      </w:r>
      <w:proofErr w:type="spellStart"/>
      <w:r w:rsidRPr="00E37C4B">
        <w:rPr>
          <w:rFonts w:ascii="Times New Roman" w:hAnsi="Times New Roman" w:cs="Times New Roman"/>
          <w:sz w:val="22"/>
        </w:rPr>
        <w:t>Interfurn</w:t>
      </w:r>
      <w:proofErr w:type="spellEnd"/>
      <w:r w:rsidRPr="00E37C4B">
        <w:rPr>
          <w:rFonts w:ascii="Times New Roman" w:hAnsi="Times New Roman" w:cs="Times New Roman"/>
          <w:sz w:val="22"/>
        </w:rPr>
        <w:t xml:space="preserve"> Co., Ltd. (subsidiary) entered into land lease agreement with two - related parties. The subsidiary has to pay monthly rental fee in amount of Baht 1 million. Moreover, the Company paid advance leasehold rights in amount of Baht 55 million and will be amortized by Baht </w:t>
      </w:r>
      <w:r w:rsidR="00354AAF" w:rsidRPr="00E37C4B">
        <w:rPr>
          <w:rFonts w:ascii="Times New Roman" w:hAnsi="Times New Roman" w:cs="Times New Roman"/>
          <w:sz w:val="22"/>
        </w:rPr>
        <w:t>0.23 million per month. As at 31</w:t>
      </w:r>
      <w:r w:rsidRPr="00E37C4B">
        <w:rPr>
          <w:rFonts w:ascii="Times New Roman" w:hAnsi="Times New Roman" w:cs="Times New Roman"/>
          <w:sz w:val="22"/>
        </w:rPr>
        <w:t xml:space="preserve"> </w:t>
      </w:r>
      <w:r w:rsidR="00614789" w:rsidRPr="00E37C4B">
        <w:rPr>
          <w:rFonts w:ascii="Times New Roman" w:hAnsi="Times New Roman" w:cs="Times New Roman"/>
          <w:sz w:val="22"/>
        </w:rPr>
        <w:t>Dec</w:t>
      </w:r>
      <w:r w:rsidRPr="00E37C4B">
        <w:rPr>
          <w:rFonts w:ascii="Times New Roman" w:hAnsi="Times New Roman" w:cs="Times New Roman"/>
          <w:sz w:val="22"/>
        </w:rPr>
        <w:t xml:space="preserve">ember 2018 and 2017, the balance of commitment are amounting to Baht </w:t>
      </w:r>
      <w:r w:rsidR="00614789" w:rsidRPr="00E37C4B">
        <w:rPr>
          <w:rFonts w:ascii="Times New Roman" w:hAnsi="Times New Roman" w:cs="Times New Roman"/>
          <w:sz w:val="22"/>
        </w:rPr>
        <w:t>293</w:t>
      </w:r>
      <w:r w:rsidRPr="00E37C4B">
        <w:rPr>
          <w:rFonts w:ascii="Times New Roman" w:hAnsi="Times New Roman" w:cs="Times New Roman"/>
          <w:sz w:val="22"/>
        </w:rPr>
        <w:t xml:space="preserve"> million and 305 million, respectively. The period of contract is 20 years and contract will be expired in 2035.</w:t>
      </w:r>
    </w:p>
    <w:p w:rsidR="00A01368" w:rsidRPr="00E37C4B" w:rsidRDefault="00A013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cs="Times New Roman"/>
          <w:i/>
          <w:iCs/>
          <w:sz w:val="22"/>
          <w:szCs w:val="22"/>
        </w:rPr>
      </w:pPr>
    </w:p>
    <w:p w:rsidR="00A01368" w:rsidRPr="00E37C4B" w:rsidRDefault="00A013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cs="Times New Roman"/>
          <w:i/>
          <w:iCs/>
          <w:sz w:val="22"/>
          <w:szCs w:val="22"/>
          <w:lang w:val="en-GB"/>
        </w:rPr>
      </w:pPr>
      <w:r w:rsidRPr="00E37C4B">
        <w:rPr>
          <w:rFonts w:ascii="Times New Roman" w:hAnsi="Times New Roman" w:cs="Times New Roman"/>
          <w:i/>
          <w:iCs/>
          <w:sz w:val="22"/>
          <w:szCs w:val="22"/>
          <w:lang w:val="en-GB"/>
        </w:rPr>
        <w:t>Building</w:t>
      </w:r>
      <w:r w:rsidR="00354AAF" w:rsidRPr="00E37C4B">
        <w:rPr>
          <w:rFonts w:ascii="Times New Roman" w:hAnsi="Times New Roman" w:cs="Times New Roman"/>
          <w:i/>
          <w:iCs/>
          <w:sz w:val="22"/>
          <w:szCs w:val="22"/>
          <w:lang w:val="en-GB"/>
        </w:rPr>
        <w:t xml:space="preserve"> and equipment rental contracts</w:t>
      </w:r>
    </w:p>
    <w:p w:rsidR="00354AAF" w:rsidRPr="00E37C4B" w:rsidRDefault="00354AA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cs="Times New Roman"/>
          <w:i/>
          <w:iCs/>
          <w:sz w:val="22"/>
          <w:szCs w:val="22"/>
          <w:lang w:val="en-GB"/>
        </w:rPr>
      </w:pPr>
    </w:p>
    <w:p w:rsidR="00A01368" w:rsidRPr="00E37C4B" w:rsidRDefault="00A01368" w:rsidP="00A82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cs="Times New Roman"/>
          <w:sz w:val="22"/>
        </w:rPr>
      </w:pPr>
      <w:r w:rsidRPr="00E37C4B">
        <w:rPr>
          <w:rFonts w:ascii="Times New Roman" w:hAnsi="Times New Roman" w:cs="Times New Roman"/>
          <w:sz w:val="22"/>
        </w:rPr>
        <w:t>During January 2018, the Company entered into the building and equipment rental contract with The Walk Co., Ltd. (subsidiary). The Company received the rental income per month of Baht 12.48 million. The contracts have the period of 3 years and will be expired in 2020. The contract can be renewable by written notice at least 30 days in advance.</w:t>
      </w:r>
    </w:p>
    <w:p w:rsidR="00A01368" w:rsidRPr="00E37C4B" w:rsidRDefault="00A01368"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cs="Times New Roman"/>
          <w:i/>
          <w:iCs/>
          <w:sz w:val="22"/>
        </w:rPr>
      </w:pPr>
    </w:p>
    <w:p w:rsidR="00A01368" w:rsidRPr="00E37C4B" w:rsidRDefault="00A013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cs="Times New Roman"/>
          <w:i/>
          <w:iCs/>
          <w:sz w:val="22"/>
          <w:szCs w:val="22"/>
        </w:rPr>
      </w:pPr>
      <w:r w:rsidRPr="00E37C4B">
        <w:rPr>
          <w:rFonts w:ascii="Times New Roman" w:hAnsi="Times New Roman" w:cs="Times New Roman"/>
          <w:i/>
          <w:iCs/>
          <w:sz w:val="22"/>
          <w:szCs w:val="22"/>
        </w:rPr>
        <w:t>Building service area contracts</w:t>
      </w:r>
    </w:p>
    <w:p w:rsidR="00A01368" w:rsidRPr="00E37C4B" w:rsidRDefault="00A013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cs="Times New Roman"/>
          <w:i/>
          <w:iCs/>
          <w:sz w:val="22"/>
          <w:szCs w:val="22"/>
        </w:rPr>
      </w:pPr>
    </w:p>
    <w:p w:rsidR="00A01368" w:rsidRPr="00E37C4B" w:rsidRDefault="00A01368" w:rsidP="00A82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cs="Times New Roman"/>
          <w:sz w:val="22"/>
        </w:rPr>
      </w:pPr>
      <w:r w:rsidRPr="00E37C4B">
        <w:rPr>
          <w:rFonts w:ascii="Times New Roman" w:hAnsi="Times New Roman" w:cs="Times New Roman"/>
          <w:sz w:val="22"/>
        </w:rPr>
        <w:t>During January 2018, the Company entered into the building service area contract with The Walk Co., Ltd. (subsidiary). The Company has to pay monthly service fee in amount of Baht 3.8 million. The contracts have the period of 3 years and will be expired in 2020. The contract can be renewable by written notice at least 30 days in advance.</w:t>
      </w:r>
      <w:r w:rsidRPr="00E37C4B">
        <w:rPr>
          <w:rFonts w:ascii="Times New Roman" w:hAnsi="Times New Roman" w:cs="Times New Roman"/>
          <w:sz w:val="22"/>
        </w:rPr>
        <w:tab/>
      </w:r>
    </w:p>
    <w:p w:rsidR="0015132A" w:rsidRPr="00E37C4B" w:rsidRDefault="0015132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cs="Times New Roman"/>
          <w:i/>
          <w:iCs/>
          <w:sz w:val="22"/>
        </w:rPr>
      </w:pPr>
    </w:p>
    <w:p w:rsidR="003C0C26" w:rsidRDefault="003C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rsidR="003958FF" w:rsidRPr="00772A38" w:rsidRDefault="003958FF" w:rsidP="00395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cs="Times New Roman"/>
          <w:b/>
          <w:bCs/>
          <w:i/>
          <w:iCs/>
          <w:sz w:val="22"/>
          <w:szCs w:val="22"/>
        </w:rPr>
      </w:pPr>
      <w:r w:rsidRPr="003958FF">
        <w:rPr>
          <w:rFonts w:ascii="Times New Roman" w:hAnsi="Times New Roman" w:cs="Times New Roman"/>
          <w:i/>
          <w:iCs/>
          <w:sz w:val="22"/>
          <w:szCs w:val="22"/>
        </w:rPr>
        <w:lastRenderedPageBreak/>
        <w:t>Supporting service agreement</w:t>
      </w:r>
    </w:p>
    <w:p w:rsidR="003958FF" w:rsidRPr="00F50732" w:rsidRDefault="003958FF" w:rsidP="003958FF">
      <w:pPr>
        <w:pStyle w:val="BodyText"/>
        <w:spacing w:after="0" w:line="240" w:lineRule="auto"/>
        <w:ind w:left="547"/>
        <w:jc w:val="both"/>
        <w:rPr>
          <w:rFonts w:ascii="Times New Roman" w:hAnsi="Times New Roman" w:cs="Times New Roman"/>
          <w:sz w:val="20"/>
          <w:szCs w:val="20"/>
        </w:rPr>
      </w:pPr>
    </w:p>
    <w:p w:rsidR="003958FF" w:rsidRDefault="003958FF" w:rsidP="00395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rPr>
      </w:pPr>
      <w:r w:rsidRPr="00772A38">
        <w:rPr>
          <w:rFonts w:ascii="Times New Roman" w:hAnsi="Times New Roman" w:cs="Times New Roman"/>
          <w:sz w:val="22"/>
        </w:rPr>
        <w:t xml:space="preserve">On </w:t>
      </w:r>
      <w:r>
        <w:rPr>
          <w:rFonts w:ascii="Times New Roman" w:hAnsi="Times New Roman" w:cs="Times New Roman"/>
          <w:sz w:val="22"/>
        </w:rPr>
        <w:t>2</w:t>
      </w:r>
      <w:r w:rsidRPr="00772A38">
        <w:rPr>
          <w:rFonts w:ascii="Times New Roman" w:hAnsi="Times New Roman" w:cs="Times New Roman"/>
          <w:sz w:val="22"/>
        </w:rPr>
        <w:t>1 J</w:t>
      </w:r>
      <w:r>
        <w:rPr>
          <w:rFonts w:ascii="Times New Roman" w:hAnsi="Times New Roman" w:cs="Times New Roman"/>
          <w:sz w:val="22"/>
        </w:rPr>
        <w:t>une 2018</w:t>
      </w:r>
      <w:r w:rsidRPr="00772A38">
        <w:rPr>
          <w:rFonts w:ascii="Times New Roman" w:hAnsi="Times New Roman" w:cs="Times New Roman"/>
          <w:sz w:val="22"/>
        </w:rPr>
        <w:t xml:space="preserve">, the Company entered into a supporting service agreement with </w:t>
      </w:r>
      <w:r w:rsidR="00EA3C32">
        <w:rPr>
          <w:rFonts w:ascii="Times New Roman" w:hAnsi="Times New Roman" w:cs="Times New Roman"/>
          <w:sz w:val="22"/>
        </w:rPr>
        <w:t>The Walk Co., Ltd.</w:t>
      </w:r>
      <w:r>
        <w:rPr>
          <w:rFonts w:ascii="Times New Roman" w:hAnsi="Times New Roman" w:cs="Times New Roman"/>
          <w:sz w:val="22"/>
        </w:rPr>
        <w:t xml:space="preserve"> </w:t>
      </w:r>
      <w:r w:rsidR="00986A81">
        <w:rPr>
          <w:rFonts w:ascii="Times New Roman" w:hAnsi="Times New Roman" w:cs="Times New Roman"/>
          <w:sz w:val="22"/>
        </w:rPr>
        <w:t>(</w:t>
      </w:r>
      <w:r>
        <w:rPr>
          <w:rFonts w:ascii="Times New Roman" w:hAnsi="Times New Roman" w:cs="Times New Roman"/>
          <w:sz w:val="22"/>
        </w:rPr>
        <w:t>subsidiary). T</w:t>
      </w:r>
      <w:r w:rsidRPr="00772A38">
        <w:rPr>
          <w:rFonts w:ascii="Times New Roman" w:hAnsi="Times New Roman" w:cs="Times New Roman"/>
          <w:sz w:val="22"/>
        </w:rPr>
        <w:t xml:space="preserve">he </w:t>
      </w:r>
      <w:r>
        <w:rPr>
          <w:rFonts w:ascii="Times New Roman" w:hAnsi="Times New Roman" w:cs="Times New Roman"/>
          <w:sz w:val="22"/>
        </w:rPr>
        <w:t>C</w:t>
      </w:r>
      <w:r w:rsidRPr="00772A38">
        <w:rPr>
          <w:rFonts w:ascii="Times New Roman" w:hAnsi="Times New Roman" w:cs="Times New Roman"/>
          <w:sz w:val="22"/>
        </w:rPr>
        <w:t xml:space="preserve">ompany will provide the supporting service of the Company’s operations. </w:t>
      </w:r>
      <w:r w:rsidRPr="00E37C4B">
        <w:rPr>
          <w:rFonts w:ascii="Times New Roman" w:hAnsi="Times New Roman" w:cs="Times New Roman"/>
          <w:sz w:val="22"/>
        </w:rPr>
        <w:t xml:space="preserve">The Company received the </w:t>
      </w:r>
      <w:r>
        <w:rPr>
          <w:rFonts w:ascii="Times New Roman" w:hAnsi="Times New Roman" w:cs="Times New Roman"/>
          <w:sz w:val="22"/>
        </w:rPr>
        <w:t>supporting service</w:t>
      </w:r>
      <w:r w:rsidRPr="00E37C4B">
        <w:rPr>
          <w:rFonts w:ascii="Times New Roman" w:hAnsi="Times New Roman" w:cs="Times New Roman"/>
          <w:sz w:val="22"/>
        </w:rPr>
        <w:t xml:space="preserve"> income per month of Baht </w:t>
      </w:r>
      <w:r>
        <w:rPr>
          <w:rFonts w:ascii="Times New Roman" w:hAnsi="Times New Roman" w:cs="Times New Roman"/>
          <w:sz w:val="22"/>
        </w:rPr>
        <w:t>2.71</w:t>
      </w:r>
      <w:r w:rsidRPr="00E37C4B">
        <w:rPr>
          <w:rFonts w:ascii="Times New Roman" w:hAnsi="Times New Roman" w:cs="Times New Roman"/>
          <w:sz w:val="22"/>
        </w:rPr>
        <w:t xml:space="preserve"> million. </w:t>
      </w:r>
      <w:r w:rsidRPr="00772A38">
        <w:rPr>
          <w:rFonts w:ascii="Times New Roman" w:hAnsi="Times New Roman" w:cs="Times New Roman"/>
          <w:sz w:val="22"/>
        </w:rPr>
        <w:t xml:space="preserve">The period of this agreement is </w:t>
      </w:r>
      <w:r w:rsidR="00EA3C32">
        <w:rPr>
          <w:rFonts w:ascii="Times New Roman" w:hAnsi="Times New Roman" w:cs="Times New Roman"/>
          <w:sz w:val="22"/>
        </w:rPr>
        <w:t>3 years, from 1 January</w:t>
      </w:r>
      <w:r w:rsidRPr="00772A38">
        <w:rPr>
          <w:rFonts w:ascii="Times New Roman" w:hAnsi="Times New Roman" w:cs="Times New Roman"/>
          <w:sz w:val="22"/>
        </w:rPr>
        <w:t xml:space="preserve"> 2</w:t>
      </w:r>
      <w:r>
        <w:rPr>
          <w:rFonts w:ascii="Times New Roman" w:hAnsi="Times New Roman" w:cs="Times New Roman"/>
          <w:sz w:val="22"/>
        </w:rPr>
        <w:t>018 to 31 December 2020</w:t>
      </w:r>
      <w:r w:rsidRPr="00772A38">
        <w:rPr>
          <w:rFonts w:ascii="Times New Roman" w:hAnsi="Times New Roman" w:cs="Times New Roman"/>
          <w:sz w:val="22"/>
        </w:rPr>
        <w:t xml:space="preserve">. </w:t>
      </w:r>
    </w:p>
    <w:p w:rsidR="003958FF" w:rsidRDefault="003958F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cs="Times New Roman"/>
          <w:i/>
          <w:iCs/>
          <w:sz w:val="22"/>
          <w:szCs w:val="22"/>
        </w:rPr>
      </w:pPr>
    </w:p>
    <w:p w:rsidR="00A01368" w:rsidRPr="00E37C4B" w:rsidRDefault="00A013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cs="Times New Roman"/>
          <w:i/>
          <w:iCs/>
          <w:sz w:val="22"/>
          <w:szCs w:val="22"/>
        </w:rPr>
      </w:pPr>
      <w:r w:rsidRPr="00E37C4B">
        <w:rPr>
          <w:rFonts w:ascii="Times New Roman" w:hAnsi="Times New Roman" w:cs="Times New Roman"/>
          <w:i/>
          <w:iCs/>
          <w:sz w:val="22"/>
          <w:szCs w:val="22"/>
        </w:rPr>
        <w:t>Franchise Contract</w:t>
      </w:r>
    </w:p>
    <w:p w:rsidR="00A01368" w:rsidRPr="00E37C4B" w:rsidRDefault="00A013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cs="Times New Roman"/>
          <w:i/>
          <w:iCs/>
          <w:sz w:val="22"/>
          <w:szCs w:val="22"/>
        </w:rPr>
      </w:pPr>
    </w:p>
    <w:p w:rsidR="00A01368" w:rsidRPr="00E37C4B" w:rsidRDefault="00A01368" w:rsidP="00A82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cs="Times New Roman"/>
          <w:sz w:val="22"/>
        </w:rPr>
      </w:pPr>
      <w:r w:rsidRPr="00E37C4B">
        <w:rPr>
          <w:rFonts w:ascii="Times New Roman" w:hAnsi="Times New Roman" w:cs="Times New Roman"/>
          <w:sz w:val="22"/>
        </w:rPr>
        <w:t xml:space="preserve">During June 2018, the Company entered into franchise contract with Index Living Mall Inter Co., Ltd. (Formerly Home Service Co., Ltd.). The contract will be charged in amounting of Baht 1.6 million. The period of contract is available for 5 years and has renewal contract for 5 years. The Contract will expire in 2028.  In addition, Index Living Mall Inter Co., Ltd. will pay the license fee of baht 0.96 million per year. </w:t>
      </w:r>
    </w:p>
    <w:p w:rsidR="00A01368" w:rsidRPr="00E37C4B" w:rsidRDefault="00A01368"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cs="Times New Roman"/>
          <w:b/>
          <w:bCs/>
          <w:sz w:val="22"/>
        </w:rPr>
      </w:pPr>
    </w:p>
    <w:p w:rsidR="00CF7AFB" w:rsidRPr="00E37C4B" w:rsidRDefault="00CF7AFB"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cs="Times New Roman"/>
          <w:i/>
          <w:iCs/>
          <w:sz w:val="22"/>
        </w:rPr>
      </w:pPr>
      <w:r w:rsidRPr="00E37C4B">
        <w:rPr>
          <w:rFonts w:ascii="Times New Roman" w:hAnsi="Times New Roman" w:cs="Times New Roman"/>
          <w:i/>
          <w:iCs/>
          <w:sz w:val="22"/>
        </w:rPr>
        <w:t>Bank Guarantee</w:t>
      </w:r>
      <w:r w:rsidR="00427CA1" w:rsidRPr="00E37C4B">
        <w:rPr>
          <w:rFonts w:ascii="Times New Roman" w:hAnsi="Times New Roman" w:cs="Times New Roman"/>
          <w:i/>
          <w:iCs/>
          <w:sz w:val="22"/>
        </w:rPr>
        <w:t>s</w:t>
      </w:r>
      <w:r w:rsidRPr="00E37C4B">
        <w:rPr>
          <w:rFonts w:ascii="Times New Roman" w:hAnsi="Times New Roman" w:cs="Times New Roman"/>
          <w:i/>
          <w:iCs/>
          <w:sz w:val="22"/>
        </w:rPr>
        <w:t xml:space="preserve"> </w:t>
      </w:r>
    </w:p>
    <w:p w:rsidR="00CF7AFB" w:rsidRPr="00E37C4B" w:rsidRDefault="00CF7AFB"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cs="Times New Roman"/>
          <w:b/>
          <w:bCs/>
          <w:sz w:val="22"/>
        </w:rPr>
      </w:pPr>
    </w:p>
    <w:p w:rsidR="00CF7AFB" w:rsidRPr="00E37C4B" w:rsidRDefault="00937435" w:rsidP="00A82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cs="Times New Roman"/>
          <w:sz w:val="22"/>
        </w:rPr>
      </w:pPr>
      <w:r w:rsidRPr="00E37C4B">
        <w:rPr>
          <w:rFonts w:ascii="Times New Roman" w:hAnsi="Times New Roman" w:cs="Times New Roman"/>
          <w:sz w:val="22"/>
        </w:rPr>
        <w:t>The Company has guarantee</w:t>
      </w:r>
      <w:r w:rsidR="00427CA1" w:rsidRPr="00E37C4B">
        <w:rPr>
          <w:rFonts w:ascii="Times New Roman" w:hAnsi="Times New Roman" w:cs="Times New Roman"/>
          <w:sz w:val="22"/>
        </w:rPr>
        <w:t>s</w:t>
      </w:r>
      <w:r w:rsidRPr="00E37C4B">
        <w:rPr>
          <w:rFonts w:ascii="Times New Roman" w:hAnsi="Times New Roman" w:cs="Times New Roman"/>
          <w:sz w:val="22"/>
        </w:rPr>
        <w:t xml:space="preserve"> </w:t>
      </w:r>
      <w:r w:rsidR="004311FC" w:rsidRPr="00E37C4B">
        <w:rPr>
          <w:rFonts w:ascii="Times New Roman" w:hAnsi="Times New Roman" w:cs="Times New Roman"/>
          <w:sz w:val="22"/>
        </w:rPr>
        <w:t>credit facilities of</w:t>
      </w:r>
      <w:r w:rsidRPr="00E37C4B">
        <w:rPr>
          <w:rFonts w:ascii="Times New Roman" w:hAnsi="Times New Roman" w:cs="Times New Roman"/>
          <w:sz w:val="22"/>
        </w:rPr>
        <w:t xml:space="preserve"> Index </w:t>
      </w:r>
      <w:proofErr w:type="spellStart"/>
      <w:r w:rsidR="004311FC" w:rsidRPr="00E37C4B">
        <w:rPr>
          <w:rFonts w:ascii="Times New Roman" w:hAnsi="Times New Roman" w:cs="Times New Roman"/>
          <w:sz w:val="22"/>
        </w:rPr>
        <w:t>Interfurn</w:t>
      </w:r>
      <w:proofErr w:type="spellEnd"/>
      <w:r w:rsidR="004311FC" w:rsidRPr="00E37C4B">
        <w:rPr>
          <w:rFonts w:ascii="Times New Roman" w:hAnsi="Times New Roman" w:cs="Times New Roman"/>
          <w:sz w:val="22"/>
        </w:rPr>
        <w:t xml:space="preserve"> Co.</w:t>
      </w:r>
      <w:r w:rsidR="00427CA1" w:rsidRPr="00E37C4B">
        <w:rPr>
          <w:rFonts w:ascii="Times New Roman" w:hAnsi="Times New Roman" w:cs="Times New Roman"/>
          <w:sz w:val="22"/>
        </w:rPr>
        <w:t xml:space="preserve">, </w:t>
      </w:r>
      <w:r w:rsidR="004311FC" w:rsidRPr="00E37C4B">
        <w:rPr>
          <w:rFonts w:ascii="Times New Roman" w:hAnsi="Times New Roman" w:cs="Times New Roman"/>
          <w:sz w:val="22"/>
        </w:rPr>
        <w:t>Ltd. (s</w:t>
      </w:r>
      <w:r w:rsidRPr="00E37C4B">
        <w:rPr>
          <w:rFonts w:ascii="Times New Roman" w:hAnsi="Times New Roman" w:cs="Times New Roman"/>
          <w:sz w:val="22"/>
        </w:rPr>
        <w:t>ubsidiary) with several financial institutions</w:t>
      </w:r>
      <w:r w:rsidR="004311FC" w:rsidRPr="00E37C4B">
        <w:rPr>
          <w:rFonts w:ascii="Times New Roman" w:hAnsi="Times New Roman" w:cs="Times New Roman"/>
          <w:sz w:val="22"/>
        </w:rPr>
        <w:t>. T</w:t>
      </w:r>
      <w:r w:rsidRPr="00E37C4B">
        <w:rPr>
          <w:rFonts w:ascii="Times New Roman" w:hAnsi="Times New Roman" w:cs="Times New Roman"/>
          <w:sz w:val="22"/>
        </w:rPr>
        <w:t xml:space="preserve">he purposed </w:t>
      </w:r>
      <w:r w:rsidR="004311FC" w:rsidRPr="00E37C4B">
        <w:rPr>
          <w:rFonts w:ascii="Times New Roman" w:hAnsi="Times New Roman" w:cs="Times New Roman"/>
          <w:sz w:val="22"/>
        </w:rPr>
        <w:t>is liquidity</w:t>
      </w:r>
      <w:r w:rsidRPr="00E37C4B">
        <w:rPr>
          <w:rFonts w:ascii="Times New Roman" w:hAnsi="Times New Roman" w:cs="Times New Roman"/>
          <w:sz w:val="22"/>
        </w:rPr>
        <w:t xml:space="preserve"> for operation. </w:t>
      </w:r>
    </w:p>
    <w:p w:rsidR="00AF64F3" w:rsidRPr="00E37C4B" w:rsidRDefault="00B744A7" w:rsidP="00E37C4B">
      <w:pPr>
        <w:pStyle w:val="Heading1"/>
        <w:tabs>
          <w:tab w:val="clear" w:pos="227"/>
          <w:tab w:val="clear" w:pos="454"/>
          <w:tab w:val="left" w:pos="540"/>
        </w:tabs>
        <w:spacing w:line="200" w:lineRule="atLeast"/>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7</w:t>
      </w:r>
      <w:r w:rsidR="006927D8" w:rsidRPr="00E37C4B">
        <w:rPr>
          <w:rFonts w:ascii="Times New Roman" w:hAnsi="Times New Roman" w:cs="Times New Roman"/>
          <w:b/>
          <w:bCs/>
          <w:color w:val="auto"/>
          <w:sz w:val="22"/>
          <w:szCs w:val="22"/>
        </w:rPr>
        <w:tab/>
      </w:r>
      <w:r w:rsidR="00AF64F3" w:rsidRPr="00E37C4B">
        <w:rPr>
          <w:rFonts w:ascii="Times New Roman" w:hAnsi="Times New Roman" w:cs="Times New Roman"/>
          <w:b/>
          <w:bCs/>
          <w:color w:val="auto"/>
          <w:sz w:val="22"/>
          <w:szCs w:val="22"/>
        </w:rPr>
        <w:t xml:space="preserve">Cash and cash equivalents </w:t>
      </w:r>
    </w:p>
    <w:p w:rsidR="00AF64F3" w:rsidRPr="00E37C4B" w:rsidRDefault="00AF64F3" w:rsidP="00E37C4B">
      <w:pPr>
        <w:tabs>
          <w:tab w:val="clear" w:pos="454"/>
          <w:tab w:val="left" w:pos="540"/>
        </w:tabs>
        <w:spacing w:line="200" w:lineRule="atLeast"/>
        <w:ind w:left="540"/>
        <w:jc w:val="thaiDistribute"/>
        <w:rPr>
          <w:rFonts w:ascii="Times New Roman" w:hAnsi="Times New Roman" w:cs="Times New Roman"/>
          <w:sz w:val="22"/>
          <w:szCs w:val="22"/>
          <w:lang w:bidi="ar-SA"/>
        </w:rPr>
      </w:pPr>
    </w:p>
    <w:tbl>
      <w:tblPr>
        <w:tblW w:w="9497" w:type="dxa"/>
        <w:tblInd w:w="477" w:type="dxa"/>
        <w:tblLayout w:type="fixed"/>
        <w:tblCellMar>
          <w:left w:w="79" w:type="dxa"/>
          <w:right w:w="79" w:type="dxa"/>
        </w:tblCellMar>
        <w:tblLook w:val="0000" w:firstRow="0" w:lastRow="0" w:firstColumn="0" w:lastColumn="0" w:noHBand="0" w:noVBand="0"/>
      </w:tblPr>
      <w:tblGrid>
        <w:gridCol w:w="4023"/>
        <w:gridCol w:w="1215"/>
        <w:gridCol w:w="178"/>
        <w:gridCol w:w="1273"/>
        <w:gridCol w:w="180"/>
        <w:gridCol w:w="1260"/>
        <w:gridCol w:w="180"/>
        <w:gridCol w:w="1188"/>
      </w:tblGrid>
      <w:tr w:rsidR="00AF64F3" w:rsidRPr="00E37C4B" w:rsidTr="003C0C26">
        <w:trPr>
          <w:cantSplit/>
          <w:tblHeader/>
        </w:trPr>
        <w:tc>
          <w:tcPr>
            <w:tcW w:w="4023" w:type="dxa"/>
            <w:shd w:val="clear" w:color="auto" w:fill="auto"/>
            <w:vAlign w:val="bottom"/>
          </w:tcPr>
          <w:p w:rsidR="00AF64F3" w:rsidRPr="00E37C4B" w:rsidRDefault="00AF64F3" w:rsidP="00E37C4B">
            <w:pPr>
              <w:pStyle w:val="acctfourfigures"/>
              <w:spacing w:line="200" w:lineRule="atLeast"/>
              <w:rPr>
                <w:color w:val="0000FF"/>
                <w:szCs w:val="22"/>
              </w:rPr>
            </w:pPr>
          </w:p>
        </w:tc>
        <w:tc>
          <w:tcPr>
            <w:tcW w:w="2666" w:type="dxa"/>
            <w:gridSpan w:val="3"/>
          </w:tcPr>
          <w:p w:rsidR="00AF64F3" w:rsidRPr="00E37C4B" w:rsidRDefault="00AF64F3" w:rsidP="00E37C4B">
            <w:pPr>
              <w:pStyle w:val="acctmergecolhdg"/>
              <w:spacing w:line="200" w:lineRule="atLeast"/>
              <w:ind w:left="-79" w:right="-79"/>
              <w:rPr>
                <w:szCs w:val="22"/>
              </w:rPr>
            </w:pPr>
            <w:r w:rsidRPr="00E37C4B">
              <w:rPr>
                <w:szCs w:val="22"/>
              </w:rPr>
              <w:t xml:space="preserve">Consolidated </w:t>
            </w:r>
          </w:p>
          <w:p w:rsidR="00AF64F3" w:rsidRPr="00E37C4B" w:rsidRDefault="00AF64F3" w:rsidP="00E37C4B">
            <w:pPr>
              <w:pStyle w:val="acctmergecolhdg"/>
              <w:spacing w:line="200" w:lineRule="atLeast"/>
              <w:ind w:left="-79" w:right="-79"/>
              <w:rPr>
                <w:szCs w:val="22"/>
              </w:rPr>
            </w:pPr>
            <w:r w:rsidRPr="00E37C4B">
              <w:rPr>
                <w:szCs w:val="22"/>
              </w:rPr>
              <w:t xml:space="preserve">financial statements </w:t>
            </w:r>
          </w:p>
        </w:tc>
        <w:tc>
          <w:tcPr>
            <w:tcW w:w="180" w:type="dxa"/>
          </w:tcPr>
          <w:p w:rsidR="00AF64F3" w:rsidRPr="00E37C4B" w:rsidRDefault="00AF64F3" w:rsidP="00E37C4B">
            <w:pPr>
              <w:pStyle w:val="acctmergecolhdg"/>
              <w:spacing w:line="200" w:lineRule="atLeast"/>
              <w:ind w:left="-79" w:right="-79"/>
              <w:rPr>
                <w:szCs w:val="22"/>
              </w:rPr>
            </w:pPr>
          </w:p>
        </w:tc>
        <w:tc>
          <w:tcPr>
            <w:tcW w:w="2628" w:type="dxa"/>
            <w:gridSpan w:val="3"/>
          </w:tcPr>
          <w:p w:rsidR="00AF64F3" w:rsidRPr="00E37C4B" w:rsidRDefault="00AF64F3" w:rsidP="00E37C4B">
            <w:pPr>
              <w:pStyle w:val="acctmergecolhdg"/>
              <w:spacing w:line="200" w:lineRule="atLeast"/>
              <w:ind w:left="-79" w:right="-79"/>
              <w:rPr>
                <w:szCs w:val="22"/>
              </w:rPr>
            </w:pPr>
            <w:r w:rsidRPr="00E37C4B">
              <w:rPr>
                <w:szCs w:val="22"/>
              </w:rPr>
              <w:t xml:space="preserve">Separate </w:t>
            </w:r>
          </w:p>
          <w:p w:rsidR="00AF64F3" w:rsidRPr="00E37C4B" w:rsidRDefault="00AF64F3" w:rsidP="00E37C4B">
            <w:pPr>
              <w:pStyle w:val="acctmergecolhdg"/>
              <w:spacing w:line="200" w:lineRule="atLeast"/>
              <w:ind w:left="-79" w:right="-79"/>
              <w:rPr>
                <w:szCs w:val="22"/>
              </w:rPr>
            </w:pPr>
            <w:r w:rsidRPr="00E37C4B">
              <w:rPr>
                <w:szCs w:val="22"/>
              </w:rPr>
              <w:t xml:space="preserve">financial statements </w:t>
            </w:r>
          </w:p>
        </w:tc>
      </w:tr>
      <w:tr w:rsidR="008D2B88" w:rsidRPr="00E37C4B" w:rsidTr="003C0C26">
        <w:trPr>
          <w:cantSplit/>
          <w:tblHeader/>
        </w:trPr>
        <w:tc>
          <w:tcPr>
            <w:tcW w:w="4023" w:type="dxa"/>
          </w:tcPr>
          <w:p w:rsidR="008D2B88" w:rsidRPr="00E37C4B" w:rsidRDefault="008D2B88" w:rsidP="00E37C4B">
            <w:pPr>
              <w:pStyle w:val="acctfourfigures"/>
              <w:spacing w:line="200" w:lineRule="atLeast"/>
              <w:jc w:val="center"/>
              <w:rPr>
                <w:szCs w:val="22"/>
              </w:rPr>
            </w:pPr>
          </w:p>
        </w:tc>
        <w:tc>
          <w:tcPr>
            <w:tcW w:w="1215" w:type="dxa"/>
            <w:shd w:val="clear" w:color="auto" w:fill="auto"/>
          </w:tcPr>
          <w:p w:rsidR="008D2B88" w:rsidRPr="00E37C4B" w:rsidRDefault="008D2B88" w:rsidP="00E37C4B">
            <w:pPr>
              <w:autoSpaceDE w:val="0"/>
              <w:autoSpaceDN w:val="0"/>
              <w:adjustRightInd w:val="0"/>
              <w:spacing w:line="200" w:lineRule="atLeast"/>
              <w:ind w:left="-99" w:right="-377" w:hanging="215"/>
              <w:jc w:val="center"/>
              <w:rPr>
                <w:rFonts w:ascii="Times New Roman" w:hAnsi="Times New Roman" w:cs="Times New Roman"/>
                <w:sz w:val="22"/>
                <w:szCs w:val="22"/>
              </w:rPr>
            </w:pPr>
            <w:r w:rsidRPr="00E37C4B">
              <w:rPr>
                <w:rFonts w:ascii="Times New Roman" w:hAnsi="Times New Roman" w:cs="Times New Roman"/>
                <w:sz w:val="22"/>
                <w:szCs w:val="22"/>
                <w:lang w:bidi="ar-SA"/>
              </w:rPr>
              <w:t>2018</w:t>
            </w:r>
          </w:p>
        </w:tc>
        <w:tc>
          <w:tcPr>
            <w:tcW w:w="178" w:type="dxa"/>
            <w:shd w:val="clear" w:color="auto" w:fill="auto"/>
          </w:tcPr>
          <w:p w:rsidR="008D2B88" w:rsidRPr="00E37C4B" w:rsidRDefault="008D2B88"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73" w:type="dxa"/>
            <w:shd w:val="clear" w:color="auto" w:fill="auto"/>
          </w:tcPr>
          <w:p w:rsidR="008D2B88" w:rsidRPr="00E37C4B" w:rsidRDefault="008D2B88"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c>
          <w:tcPr>
            <w:tcW w:w="180" w:type="dxa"/>
            <w:shd w:val="clear" w:color="auto" w:fill="auto"/>
          </w:tcPr>
          <w:p w:rsidR="008D2B88" w:rsidRPr="00E37C4B" w:rsidRDefault="008D2B88"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60" w:type="dxa"/>
            <w:shd w:val="clear" w:color="auto" w:fill="auto"/>
          </w:tcPr>
          <w:p w:rsidR="008D2B88" w:rsidRPr="00E37C4B" w:rsidRDefault="008D2B8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sidRPr="00E37C4B">
              <w:rPr>
                <w:rFonts w:ascii="Times New Roman" w:hAnsi="Times New Roman" w:cs="Times New Roman"/>
                <w:sz w:val="22"/>
                <w:szCs w:val="22"/>
              </w:rPr>
              <w:t>2018</w:t>
            </w:r>
          </w:p>
        </w:tc>
        <w:tc>
          <w:tcPr>
            <w:tcW w:w="180" w:type="dxa"/>
            <w:shd w:val="clear" w:color="auto" w:fill="auto"/>
          </w:tcPr>
          <w:p w:rsidR="008D2B88" w:rsidRPr="00E37C4B" w:rsidRDefault="008D2B88"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188" w:type="dxa"/>
            <w:shd w:val="clear" w:color="auto" w:fill="auto"/>
          </w:tcPr>
          <w:p w:rsidR="008D2B88" w:rsidRPr="00E37C4B" w:rsidRDefault="008D2B8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r>
      <w:tr w:rsidR="009B1096" w:rsidRPr="00E37C4B" w:rsidTr="003C0C26">
        <w:trPr>
          <w:cantSplit/>
          <w:tblHeader/>
        </w:trPr>
        <w:tc>
          <w:tcPr>
            <w:tcW w:w="4023" w:type="dxa"/>
          </w:tcPr>
          <w:p w:rsidR="009B1096" w:rsidRPr="00E37C4B" w:rsidRDefault="009B1096" w:rsidP="00E37C4B">
            <w:pPr>
              <w:pStyle w:val="acctfourfigures"/>
              <w:spacing w:line="200" w:lineRule="atLeast"/>
              <w:jc w:val="center"/>
              <w:rPr>
                <w:szCs w:val="22"/>
              </w:rPr>
            </w:pPr>
          </w:p>
        </w:tc>
        <w:tc>
          <w:tcPr>
            <w:tcW w:w="1215" w:type="dxa"/>
            <w:shd w:val="clear" w:color="auto" w:fill="auto"/>
          </w:tcPr>
          <w:p w:rsidR="009B1096" w:rsidRPr="00E37C4B" w:rsidRDefault="009B1096" w:rsidP="00E37C4B">
            <w:pPr>
              <w:autoSpaceDE w:val="0"/>
              <w:autoSpaceDN w:val="0"/>
              <w:adjustRightInd w:val="0"/>
              <w:spacing w:line="200" w:lineRule="atLeast"/>
              <w:ind w:left="-99" w:right="-377" w:hanging="215"/>
              <w:jc w:val="center"/>
              <w:rPr>
                <w:rFonts w:ascii="Times New Roman" w:hAnsi="Times New Roman" w:cs="Times New Roman"/>
                <w:sz w:val="22"/>
                <w:szCs w:val="22"/>
                <w:lang w:bidi="ar-SA"/>
              </w:rPr>
            </w:pPr>
          </w:p>
        </w:tc>
        <w:tc>
          <w:tcPr>
            <w:tcW w:w="178" w:type="dxa"/>
            <w:shd w:val="clear" w:color="auto" w:fill="auto"/>
          </w:tcPr>
          <w:p w:rsidR="009B1096" w:rsidRPr="00E37C4B" w:rsidRDefault="009B1096"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73" w:type="dxa"/>
            <w:shd w:val="clear" w:color="auto" w:fill="auto"/>
          </w:tcPr>
          <w:p w:rsidR="009B1096" w:rsidRPr="00E37C4B" w:rsidRDefault="00354AAF"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(R</w:t>
            </w:r>
            <w:r w:rsidR="009B1096" w:rsidRPr="00E37C4B">
              <w:rPr>
                <w:rFonts w:ascii="Times New Roman" w:hAnsi="Times New Roman" w:cs="Times New Roman"/>
                <w:sz w:val="22"/>
                <w:szCs w:val="22"/>
                <w:lang w:bidi="ar-SA"/>
              </w:rPr>
              <w:t>estate</w:t>
            </w:r>
            <w:r w:rsidRPr="00E37C4B">
              <w:rPr>
                <w:rFonts w:ascii="Times New Roman" w:hAnsi="Times New Roman" w:cs="Times New Roman"/>
                <w:sz w:val="22"/>
                <w:szCs w:val="22"/>
                <w:lang w:bidi="ar-SA"/>
              </w:rPr>
              <w:t>d</w:t>
            </w:r>
            <w:r w:rsidR="009B1096" w:rsidRPr="00E37C4B">
              <w:rPr>
                <w:rFonts w:ascii="Times New Roman" w:hAnsi="Times New Roman" w:cs="Times New Roman"/>
                <w:sz w:val="22"/>
                <w:szCs w:val="22"/>
                <w:lang w:bidi="ar-SA"/>
              </w:rPr>
              <w:t>)</w:t>
            </w:r>
          </w:p>
        </w:tc>
        <w:tc>
          <w:tcPr>
            <w:tcW w:w="180" w:type="dxa"/>
            <w:shd w:val="clear" w:color="auto" w:fill="auto"/>
          </w:tcPr>
          <w:p w:rsidR="009B1096" w:rsidRPr="00E37C4B" w:rsidRDefault="009B1096"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60" w:type="dxa"/>
            <w:shd w:val="clear" w:color="auto" w:fill="auto"/>
          </w:tcPr>
          <w:p w:rsidR="009B1096" w:rsidRPr="00E37C4B" w:rsidRDefault="009B109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rPr>
            </w:pPr>
          </w:p>
        </w:tc>
        <w:tc>
          <w:tcPr>
            <w:tcW w:w="180" w:type="dxa"/>
            <w:shd w:val="clear" w:color="auto" w:fill="auto"/>
          </w:tcPr>
          <w:p w:rsidR="009B1096" w:rsidRPr="00E37C4B" w:rsidRDefault="009B1096"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188" w:type="dxa"/>
            <w:shd w:val="clear" w:color="auto" w:fill="auto"/>
          </w:tcPr>
          <w:p w:rsidR="009B1096" w:rsidRPr="00E37C4B" w:rsidRDefault="009B109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p>
        </w:tc>
      </w:tr>
      <w:tr w:rsidR="00622E76" w:rsidRPr="00E37C4B" w:rsidTr="003C0C26">
        <w:trPr>
          <w:cantSplit/>
        </w:trPr>
        <w:tc>
          <w:tcPr>
            <w:tcW w:w="4023" w:type="dxa"/>
          </w:tcPr>
          <w:p w:rsidR="00622E76" w:rsidRPr="00E37C4B" w:rsidRDefault="00622E76" w:rsidP="00E37C4B">
            <w:pPr>
              <w:spacing w:line="200" w:lineRule="atLeast"/>
              <w:rPr>
                <w:rFonts w:ascii="Times New Roman" w:hAnsi="Times New Roman" w:cs="Times New Roman"/>
                <w:b/>
                <w:bCs/>
                <w:i/>
                <w:iCs/>
                <w:sz w:val="22"/>
                <w:szCs w:val="22"/>
              </w:rPr>
            </w:pPr>
          </w:p>
        </w:tc>
        <w:tc>
          <w:tcPr>
            <w:tcW w:w="5474" w:type="dxa"/>
            <w:gridSpan w:val="7"/>
          </w:tcPr>
          <w:p w:rsidR="00622E76" w:rsidRPr="00E37C4B" w:rsidRDefault="00622E76" w:rsidP="00E37C4B">
            <w:pPr>
              <w:pStyle w:val="acctfourfigures"/>
              <w:spacing w:line="200" w:lineRule="atLeast"/>
              <w:jc w:val="center"/>
              <w:rPr>
                <w:i/>
                <w:iCs/>
                <w:szCs w:val="22"/>
              </w:rPr>
            </w:pPr>
            <w:r w:rsidRPr="00E37C4B">
              <w:rPr>
                <w:i/>
                <w:iCs/>
                <w:szCs w:val="22"/>
              </w:rPr>
              <w:t>(in thousand Baht)</w:t>
            </w:r>
          </w:p>
        </w:tc>
      </w:tr>
      <w:tr w:rsidR="00190E8F" w:rsidRPr="00E37C4B" w:rsidTr="003C0C26">
        <w:trPr>
          <w:cantSplit/>
        </w:trPr>
        <w:tc>
          <w:tcPr>
            <w:tcW w:w="4023" w:type="dxa"/>
          </w:tcPr>
          <w:p w:rsidR="00190E8F" w:rsidRPr="00E37C4B" w:rsidRDefault="00190E8F"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Cash on hand</w:t>
            </w:r>
          </w:p>
        </w:tc>
        <w:tc>
          <w:tcPr>
            <w:tcW w:w="1215" w:type="dxa"/>
          </w:tcPr>
          <w:p w:rsidR="00190E8F" w:rsidRPr="00E37C4B" w:rsidRDefault="006D074D" w:rsidP="00350070">
            <w:pPr>
              <w:pStyle w:val="acctfourfigures"/>
              <w:tabs>
                <w:tab w:val="clear" w:pos="765"/>
                <w:tab w:val="decimal" w:pos="949"/>
              </w:tabs>
              <w:spacing w:line="200" w:lineRule="atLeast"/>
              <w:ind w:right="11"/>
              <w:rPr>
                <w:szCs w:val="22"/>
              </w:rPr>
            </w:pPr>
            <w:r w:rsidRPr="00E37C4B">
              <w:rPr>
                <w:szCs w:val="22"/>
              </w:rPr>
              <w:t>12,770</w:t>
            </w:r>
          </w:p>
        </w:tc>
        <w:tc>
          <w:tcPr>
            <w:tcW w:w="178" w:type="dxa"/>
          </w:tcPr>
          <w:p w:rsidR="00190E8F" w:rsidRPr="00E37C4B" w:rsidRDefault="00190E8F" w:rsidP="00E37C4B">
            <w:pPr>
              <w:pStyle w:val="acctfourfigures"/>
              <w:tabs>
                <w:tab w:val="clear" w:pos="765"/>
                <w:tab w:val="decimal" w:pos="821"/>
              </w:tabs>
              <w:spacing w:line="200" w:lineRule="atLeast"/>
              <w:ind w:right="11"/>
              <w:rPr>
                <w:szCs w:val="22"/>
              </w:rPr>
            </w:pPr>
          </w:p>
        </w:tc>
        <w:tc>
          <w:tcPr>
            <w:tcW w:w="1273" w:type="dxa"/>
          </w:tcPr>
          <w:p w:rsidR="00190E8F" w:rsidRPr="00E37C4B" w:rsidRDefault="00190E8F" w:rsidP="00350070">
            <w:pPr>
              <w:pStyle w:val="acctfourfigures"/>
              <w:tabs>
                <w:tab w:val="clear" w:pos="765"/>
                <w:tab w:val="decimal" w:pos="1086"/>
              </w:tabs>
              <w:spacing w:line="200" w:lineRule="atLeast"/>
              <w:ind w:right="11"/>
              <w:rPr>
                <w:szCs w:val="22"/>
              </w:rPr>
            </w:pPr>
            <w:r w:rsidRPr="00E37C4B">
              <w:rPr>
                <w:szCs w:val="22"/>
              </w:rPr>
              <w:t>16,039</w:t>
            </w:r>
          </w:p>
        </w:tc>
        <w:tc>
          <w:tcPr>
            <w:tcW w:w="180" w:type="dxa"/>
          </w:tcPr>
          <w:p w:rsidR="00190E8F" w:rsidRPr="00E37C4B" w:rsidRDefault="00190E8F" w:rsidP="00E37C4B">
            <w:pPr>
              <w:pStyle w:val="acctfourfigures"/>
              <w:tabs>
                <w:tab w:val="clear" w:pos="765"/>
                <w:tab w:val="decimal" w:pos="821"/>
              </w:tabs>
              <w:spacing w:line="200" w:lineRule="atLeast"/>
              <w:ind w:right="11"/>
              <w:rPr>
                <w:szCs w:val="22"/>
              </w:rPr>
            </w:pPr>
          </w:p>
        </w:tc>
        <w:tc>
          <w:tcPr>
            <w:tcW w:w="1260" w:type="dxa"/>
          </w:tcPr>
          <w:p w:rsidR="00190E8F" w:rsidRPr="00E37C4B" w:rsidRDefault="00190E8F" w:rsidP="00350070">
            <w:pPr>
              <w:pStyle w:val="acctfourfigures"/>
              <w:tabs>
                <w:tab w:val="clear" w:pos="765"/>
                <w:tab w:val="decimal" w:pos="1073"/>
              </w:tabs>
              <w:spacing w:line="200" w:lineRule="atLeast"/>
              <w:ind w:right="11"/>
              <w:rPr>
                <w:szCs w:val="22"/>
              </w:rPr>
            </w:pPr>
            <w:r w:rsidRPr="00E37C4B">
              <w:rPr>
                <w:szCs w:val="22"/>
              </w:rPr>
              <w:t>12,010</w:t>
            </w:r>
          </w:p>
        </w:tc>
        <w:tc>
          <w:tcPr>
            <w:tcW w:w="180" w:type="dxa"/>
          </w:tcPr>
          <w:p w:rsidR="00190E8F" w:rsidRPr="00E37C4B" w:rsidRDefault="00190E8F" w:rsidP="00E37C4B">
            <w:pPr>
              <w:pStyle w:val="acctfourfigures"/>
              <w:tabs>
                <w:tab w:val="clear" w:pos="765"/>
                <w:tab w:val="decimal" w:pos="821"/>
              </w:tabs>
              <w:spacing w:line="200" w:lineRule="atLeast"/>
              <w:ind w:right="11"/>
              <w:rPr>
                <w:szCs w:val="22"/>
              </w:rPr>
            </w:pPr>
          </w:p>
        </w:tc>
        <w:tc>
          <w:tcPr>
            <w:tcW w:w="1188" w:type="dxa"/>
          </w:tcPr>
          <w:p w:rsidR="00190E8F" w:rsidRPr="00E37C4B" w:rsidRDefault="00190E8F" w:rsidP="00350070">
            <w:pPr>
              <w:pStyle w:val="acctfourfigures"/>
              <w:tabs>
                <w:tab w:val="clear" w:pos="765"/>
                <w:tab w:val="decimal" w:pos="1001"/>
              </w:tabs>
              <w:spacing w:line="200" w:lineRule="atLeast"/>
              <w:ind w:right="11"/>
              <w:rPr>
                <w:szCs w:val="22"/>
              </w:rPr>
            </w:pPr>
            <w:r w:rsidRPr="00E37C4B">
              <w:rPr>
                <w:szCs w:val="22"/>
              </w:rPr>
              <w:t>14,535</w:t>
            </w:r>
          </w:p>
        </w:tc>
      </w:tr>
      <w:tr w:rsidR="00190E8F" w:rsidRPr="00E37C4B" w:rsidTr="003C0C26">
        <w:trPr>
          <w:cantSplit/>
        </w:trPr>
        <w:tc>
          <w:tcPr>
            <w:tcW w:w="4023" w:type="dxa"/>
          </w:tcPr>
          <w:p w:rsidR="00190E8F" w:rsidRPr="00E37C4B" w:rsidRDefault="00190E8F"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Cash at banks - current accounts</w:t>
            </w:r>
          </w:p>
        </w:tc>
        <w:tc>
          <w:tcPr>
            <w:tcW w:w="1215" w:type="dxa"/>
          </w:tcPr>
          <w:p w:rsidR="00190E8F" w:rsidRPr="00E37C4B" w:rsidRDefault="00190E8F" w:rsidP="00350070">
            <w:pPr>
              <w:pStyle w:val="acctfourfigures"/>
              <w:tabs>
                <w:tab w:val="clear" w:pos="765"/>
                <w:tab w:val="decimal" w:pos="949"/>
              </w:tabs>
              <w:spacing w:line="200" w:lineRule="atLeast"/>
              <w:ind w:right="11"/>
              <w:rPr>
                <w:szCs w:val="22"/>
              </w:rPr>
            </w:pPr>
            <w:r w:rsidRPr="00E37C4B">
              <w:rPr>
                <w:szCs w:val="22"/>
              </w:rPr>
              <w:t>4,662</w:t>
            </w:r>
          </w:p>
        </w:tc>
        <w:tc>
          <w:tcPr>
            <w:tcW w:w="178" w:type="dxa"/>
          </w:tcPr>
          <w:p w:rsidR="00190E8F" w:rsidRPr="00E37C4B" w:rsidRDefault="00190E8F" w:rsidP="00350070">
            <w:pPr>
              <w:pStyle w:val="acctfourfigures"/>
              <w:tabs>
                <w:tab w:val="clear" w:pos="765"/>
                <w:tab w:val="decimal" w:pos="821"/>
                <w:tab w:val="decimal" w:pos="949"/>
              </w:tabs>
              <w:spacing w:line="200" w:lineRule="atLeast"/>
              <w:ind w:right="11"/>
              <w:rPr>
                <w:szCs w:val="22"/>
              </w:rPr>
            </w:pPr>
          </w:p>
        </w:tc>
        <w:tc>
          <w:tcPr>
            <w:tcW w:w="1273" w:type="dxa"/>
          </w:tcPr>
          <w:p w:rsidR="00190E8F" w:rsidRPr="00E37C4B" w:rsidRDefault="00190E8F" w:rsidP="00350070">
            <w:pPr>
              <w:pStyle w:val="acctfourfigures"/>
              <w:tabs>
                <w:tab w:val="clear" w:pos="765"/>
                <w:tab w:val="decimal" w:pos="1086"/>
              </w:tabs>
              <w:spacing w:line="200" w:lineRule="atLeast"/>
              <w:ind w:right="11"/>
              <w:rPr>
                <w:szCs w:val="22"/>
              </w:rPr>
            </w:pPr>
            <w:r w:rsidRPr="00E37C4B">
              <w:rPr>
                <w:szCs w:val="22"/>
              </w:rPr>
              <w:t>21,180</w:t>
            </w:r>
          </w:p>
        </w:tc>
        <w:tc>
          <w:tcPr>
            <w:tcW w:w="180" w:type="dxa"/>
          </w:tcPr>
          <w:p w:rsidR="00190E8F" w:rsidRPr="00E37C4B" w:rsidRDefault="00190E8F" w:rsidP="00350070">
            <w:pPr>
              <w:pStyle w:val="acctfourfigures"/>
              <w:tabs>
                <w:tab w:val="clear" w:pos="765"/>
                <w:tab w:val="decimal" w:pos="821"/>
                <w:tab w:val="decimal" w:pos="949"/>
              </w:tabs>
              <w:spacing w:line="200" w:lineRule="atLeast"/>
              <w:ind w:right="11"/>
              <w:rPr>
                <w:szCs w:val="22"/>
              </w:rPr>
            </w:pPr>
          </w:p>
        </w:tc>
        <w:tc>
          <w:tcPr>
            <w:tcW w:w="1260" w:type="dxa"/>
          </w:tcPr>
          <w:p w:rsidR="00190E8F" w:rsidRPr="00E37C4B" w:rsidRDefault="00190E8F" w:rsidP="00350070">
            <w:pPr>
              <w:pStyle w:val="acctfourfigures"/>
              <w:tabs>
                <w:tab w:val="clear" w:pos="765"/>
                <w:tab w:val="decimal" w:pos="1073"/>
              </w:tabs>
              <w:spacing w:line="200" w:lineRule="atLeast"/>
              <w:ind w:right="11"/>
              <w:rPr>
                <w:szCs w:val="22"/>
              </w:rPr>
            </w:pPr>
            <w:r w:rsidRPr="00E37C4B">
              <w:rPr>
                <w:szCs w:val="22"/>
              </w:rPr>
              <w:t>4,530</w:t>
            </w:r>
          </w:p>
        </w:tc>
        <w:tc>
          <w:tcPr>
            <w:tcW w:w="180" w:type="dxa"/>
          </w:tcPr>
          <w:p w:rsidR="00190E8F" w:rsidRPr="00E37C4B" w:rsidRDefault="00190E8F" w:rsidP="00350070">
            <w:pPr>
              <w:pStyle w:val="acctfourfigures"/>
              <w:tabs>
                <w:tab w:val="clear" w:pos="765"/>
                <w:tab w:val="decimal" w:pos="821"/>
                <w:tab w:val="decimal" w:pos="949"/>
              </w:tabs>
              <w:spacing w:line="200" w:lineRule="atLeast"/>
              <w:ind w:right="11"/>
              <w:rPr>
                <w:szCs w:val="22"/>
              </w:rPr>
            </w:pPr>
          </w:p>
        </w:tc>
        <w:tc>
          <w:tcPr>
            <w:tcW w:w="1188" w:type="dxa"/>
          </w:tcPr>
          <w:p w:rsidR="00190E8F" w:rsidRPr="00E37C4B" w:rsidRDefault="00190E8F" w:rsidP="00350070">
            <w:pPr>
              <w:pStyle w:val="acctfourfigures"/>
              <w:tabs>
                <w:tab w:val="clear" w:pos="765"/>
                <w:tab w:val="decimal" w:pos="1001"/>
              </w:tabs>
              <w:spacing w:line="200" w:lineRule="atLeast"/>
              <w:ind w:right="11"/>
              <w:rPr>
                <w:szCs w:val="22"/>
              </w:rPr>
            </w:pPr>
            <w:r w:rsidRPr="00E37C4B">
              <w:rPr>
                <w:szCs w:val="22"/>
              </w:rPr>
              <w:t>3,808</w:t>
            </w:r>
          </w:p>
        </w:tc>
      </w:tr>
      <w:tr w:rsidR="00190E8F" w:rsidRPr="00E37C4B" w:rsidTr="003C0C26">
        <w:trPr>
          <w:cantSplit/>
        </w:trPr>
        <w:tc>
          <w:tcPr>
            <w:tcW w:w="4023" w:type="dxa"/>
          </w:tcPr>
          <w:p w:rsidR="00190E8F" w:rsidRPr="00E37C4B" w:rsidRDefault="00190E8F"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Cash at banks - savings accounts</w:t>
            </w:r>
          </w:p>
        </w:tc>
        <w:tc>
          <w:tcPr>
            <w:tcW w:w="1215" w:type="dxa"/>
          </w:tcPr>
          <w:p w:rsidR="00190E8F" w:rsidRPr="00E37C4B" w:rsidRDefault="00190E8F" w:rsidP="00350070">
            <w:pPr>
              <w:pStyle w:val="acctfourfigures"/>
              <w:tabs>
                <w:tab w:val="clear" w:pos="765"/>
                <w:tab w:val="decimal" w:pos="949"/>
              </w:tabs>
              <w:spacing w:line="200" w:lineRule="atLeast"/>
              <w:ind w:right="11"/>
              <w:rPr>
                <w:szCs w:val="22"/>
              </w:rPr>
            </w:pPr>
            <w:r w:rsidRPr="00E37C4B">
              <w:rPr>
                <w:szCs w:val="22"/>
              </w:rPr>
              <w:t>309,036</w:t>
            </w:r>
          </w:p>
        </w:tc>
        <w:tc>
          <w:tcPr>
            <w:tcW w:w="178" w:type="dxa"/>
          </w:tcPr>
          <w:p w:rsidR="00190E8F" w:rsidRPr="00E37C4B" w:rsidRDefault="00190E8F" w:rsidP="00350070">
            <w:pPr>
              <w:pStyle w:val="acctfourfigures"/>
              <w:tabs>
                <w:tab w:val="clear" w:pos="765"/>
                <w:tab w:val="decimal" w:pos="821"/>
                <w:tab w:val="decimal" w:pos="949"/>
              </w:tabs>
              <w:spacing w:line="200" w:lineRule="atLeast"/>
              <w:ind w:right="11"/>
              <w:rPr>
                <w:szCs w:val="22"/>
              </w:rPr>
            </w:pPr>
          </w:p>
        </w:tc>
        <w:tc>
          <w:tcPr>
            <w:tcW w:w="1273" w:type="dxa"/>
          </w:tcPr>
          <w:p w:rsidR="00190E8F" w:rsidRPr="00E37C4B" w:rsidRDefault="000B62E7" w:rsidP="00350070">
            <w:pPr>
              <w:pStyle w:val="acctfourfigures"/>
              <w:tabs>
                <w:tab w:val="clear" w:pos="765"/>
                <w:tab w:val="decimal" w:pos="1086"/>
              </w:tabs>
              <w:spacing w:line="200" w:lineRule="atLeast"/>
              <w:ind w:right="11"/>
              <w:rPr>
                <w:szCs w:val="22"/>
              </w:rPr>
            </w:pPr>
            <w:r w:rsidRPr="00E37C4B">
              <w:rPr>
                <w:szCs w:val="22"/>
              </w:rPr>
              <w:t>279,495</w:t>
            </w:r>
          </w:p>
        </w:tc>
        <w:tc>
          <w:tcPr>
            <w:tcW w:w="180" w:type="dxa"/>
          </w:tcPr>
          <w:p w:rsidR="00190E8F" w:rsidRPr="00E37C4B" w:rsidRDefault="00190E8F" w:rsidP="00350070">
            <w:pPr>
              <w:pStyle w:val="acctfourfigures"/>
              <w:tabs>
                <w:tab w:val="clear" w:pos="765"/>
                <w:tab w:val="decimal" w:pos="821"/>
                <w:tab w:val="decimal" w:pos="949"/>
              </w:tabs>
              <w:spacing w:line="200" w:lineRule="atLeast"/>
              <w:ind w:right="11"/>
              <w:rPr>
                <w:szCs w:val="22"/>
              </w:rPr>
            </w:pPr>
          </w:p>
        </w:tc>
        <w:tc>
          <w:tcPr>
            <w:tcW w:w="1260" w:type="dxa"/>
          </w:tcPr>
          <w:p w:rsidR="00190E8F" w:rsidRPr="00E37C4B" w:rsidRDefault="00190E8F" w:rsidP="00350070">
            <w:pPr>
              <w:pStyle w:val="acctfourfigures"/>
              <w:tabs>
                <w:tab w:val="clear" w:pos="765"/>
                <w:tab w:val="decimal" w:pos="1073"/>
              </w:tabs>
              <w:spacing w:line="200" w:lineRule="atLeast"/>
              <w:ind w:right="11"/>
              <w:rPr>
                <w:szCs w:val="22"/>
              </w:rPr>
            </w:pPr>
            <w:r w:rsidRPr="00E37C4B">
              <w:rPr>
                <w:szCs w:val="22"/>
              </w:rPr>
              <w:t>206,794</w:t>
            </w:r>
          </w:p>
        </w:tc>
        <w:tc>
          <w:tcPr>
            <w:tcW w:w="180" w:type="dxa"/>
          </w:tcPr>
          <w:p w:rsidR="00190E8F" w:rsidRPr="00E37C4B" w:rsidRDefault="00190E8F" w:rsidP="00350070">
            <w:pPr>
              <w:pStyle w:val="acctfourfigures"/>
              <w:tabs>
                <w:tab w:val="clear" w:pos="765"/>
                <w:tab w:val="decimal" w:pos="821"/>
                <w:tab w:val="decimal" w:pos="949"/>
              </w:tabs>
              <w:spacing w:line="200" w:lineRule="atLeast"/>
              <w:ind w:right="11"/>
              <w:rPr>
                <w:szCs w:val="22"/>
              </w:rPr>
            </w:pPr>
          </w:p>
        </w:tc>
        <w:tc>
          <w:tcPr>
            <w:tcW w:w="1188" w:type="dxa"/>
          </w:tcPr>
          <w:p w:rsidR="00190E8F" w:rsidRPr="00E37C4B" w:rsidRDefault="00190E8F" w:rsidP="00350070">
            <w:pPr>
              <w:pStyle w:val="acctfourfigures"/>
              <w:tabs>
                <w:tab w:val="clear" w:pos="765"/>
                <w:tab w:val="decimal" w:pos="1001"/>
              </w:tabs>
              <w:spacing w:line="200" w:lineRule="atLeast"/>
              <w:ind w:right="11"/>
              <w:rPr>
                <w:szCs w:val="22"/>
              </w:rPr>
            </w:pPr>
            <w:r w:rsidRPr="00E37C4B">
              <w:rPr>
                <w:szCs w:val="22"/>
              </w:rPr>
              <w:t>147,777</w:t>
            </w:r>
          </w:p>
        </w:tc>
      </w:tr>
      <w:tr w:rsidR="00190E8F" w:rsidRPr="00E37C4B" w:rsidTr="003C0C26">
        <w:trPr>
          <w:cantSplit/>
        </w:trPr>
        <w:tc>
          <w:tcPr>
            <w:tcW w:w="4023" w:type="dxa"/>
          </w:tcPr>
          <w:p w:rsidR="00190E8F" w:rsidRPr="00E37C4B" w:rsidRDefault="00190E8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hanging="180"/>
              <w:rPr>
                <w:rFonts w:ascii="Times New Roman" w:hAnsi="Times New Roman" w:cs="Times New Roman"/>
                <w:b/>
                <w:bCs/>
                <w:sz w:val="22"/>
                <w:szCs w:val="22"/>
              </w:rPr>
            </w:pPr>
            <w:r w:rsidRPr="00E37C4B">
              <w:rPr>
                <w:rFonts w:ascii="Times New Roman" w:hAnsi="Times New Roman" w:cs="Times New Roman"/>
                <w:b/>
                <w:bCs/>
                <w:sz w:val="22"/>
                <w:szCs w:val="22"/>
                <w:lang w:val="en-GB" w:bidi="ar-SA"/>
              </w:rPr>
              <w:t>Cash and cash equivalents in the statement of financial position</w:t>
            </w:r>
          </w:p>
        </w:tc>
        <w:tc>
          <w:tcPr>
            <w:tcW w:w="1215" w:type="dxa"/>
            <w:tcBorders>
              <w:top w:val="single" w:sz="4" w:space="0" w:color="auto"/>
              <w:bottom w:val="double" w:sz="4" w:space="0" w:color="auto"/>
            </w:tcBorders>
            <w:shd w:val="clear" w:color="auto" w:fill="auto"/>
            <w:vAlign w:val="bottom"/>
          </w:tcPr>
          <w:p w:rsidR="00190E8F" w:rsidRPr="00350070" w:rsidRDefault="00190E8F" w:rsidP="00361D31">
            <w:pPr>
              <w:pStyle w:val="acctfourfigures"/>
              <w:tabs>
                <w:tab w:val="clear" w:pos="765"/>
                <w:tab w:val="decimal" w:pos="821"/>
              </w:tabs>
              <w:spacing w:line="200" w:lineRule="atLeast"/>
              <w:ind w:right="56"/>
              <w:jc w:val="right"/>
              <w:rPr>
                <w:b/>
                <w:bCs/>
                <w:szCs w:val="22"/>
              </w:rPr>
            </w:pPr>
            <w:r w:rsidRPr="00350070">
              <w:rPr>
                <w:b/>
                <w:bCs/>
                <w:szCs w:val="22"/>
              </w:rPr>
              <w:t>326,434</w:t>
            </w:r>
          </w:p>
        </w:tc>
        <w:tc>
          <w:tcPr>
            <w:tcW w:w="178" w:type="dxa"/>
            <w:shd w:val="clear" w:color="auto" w:fill="auto"/>
          </w:tcPr>
          <w:p w:rsidR="00190E8F" w:rsidRPr="00350070" w:rsidRDefault="00190E8F" w:rsidP="00350070">
            <w:pPr>
              <w:pStyle w:val="acctfourfigures"/>
              <w:tabs>
                <w:tab w:val="clear" w:pos="765"/>
                <w:tab w:val="decimal" w:pos="821"/>
                <w:tab w:val="decimal" w:pos="949"/>
              </w:tabs>
              <w:spacing w:line="200" w:lineRule="atLeast"/>
              <w:ind w:right="11"/>
              <w:jc w:val="right"/>
              <w:rPr>
                <w:b/>
                <w:bCs/>
                <w:szCs w:val="22"/>
              </w:rPr>
            </w:pPr>
          </w:p>
        </w:tc>
        <w:tc>
          <w:tcPr>
            <w:tcW w:w="1273" w:type="dxa"/>
            <w:tcBorders>
              <w:top w:val="single" w:sz="4" w:space="0" w:color="auto"/>
              <w:bottom w:val="double" w:sz="4" w:space="0" w:color="auto"/>
            </w:tcBorders>
            <w:shd w:val="clear" w:color="auto" w:fill="auto"/>
            <w:vAlign w:val="bottom"/>
          </w:tcPr>
          <w:p w:rsidR="00190E8F" w:rsidRPr="00350070" w:rsidRDefault="00190E8F" w:rsidP="00350070">
            <w:pPr>
              <w:pStyle w:val="acctfourfigures"/>
              <w:tabs>
                <w:tab w:val="clear" w:pos="765"/>
                <w:tab w:val="decimal" w:pos="1086"/>
              </w:tabs>
              <w:spacing w:line="200" w:lineRule="atLeast"/>
              <w:ind w:right="11"/>
              <w:rPr>
                <w:b/>
                <w:bCs/>
                <w:szCs w:val="22"/>
              </w:rPr>
            </w:pPr>
          </w:p>
          <w:p w:rsidR="00190E8F" w:rsidRPr="00350070" w:rsidRDefault="009B1096" w:rsidP="00350070">
            <w:pPr>
              <w:pStyle w:val="acctfourfigures"/>
              <w:tabs>
                <w:tab w:val="clear" w:pos="765"/>
                <w:tab w:val="decimal" w:pos="1086"/>
              </w:tabs>
              <w:spacing w:line="200" w:lineRule="atLeast"/>
              <w:ind w:right="11"/>
              <w:rPr>
                <w:b/>
                <w:bCs/>
                <w:szCs w:val="22"/>
              </w:rPr>
            </w:pPr>
            <w:r w:rsidRPr="00350070">
              <w:rPr>
                <w:b/>
                <w:bCs/>
                <w:szCs w:val="22"/>
              </w:rPr>
              <w:t>316,714</w:t>
            </w:r>
          </w:p>
        </w:tc>
        <w:tc>
          <w:tcPr>
            <w:tcW w:w="180" w:type="dxa"/>
            <w:shd w:val="clear" w:color="auto" w:fill="auto"/>
          </w:tcPr>
          <w:p w:rsidR="00190E8F" w:rsidRPr="00350070" w:rsidRDefault="00190E8F" w:rsidP="00350070">
            <w:pPr>
              <w:pStyle w:val="acctfourfigures"/>
              <w:tabs>
                <w:tab w:val="clear" w:pos="765"/>
                <w:tab w:val="decimal" w:pos="821"/>
                <w:tab w:val="decimal" w:pos="949"/>
              </w:tabs>
              <w:spacing w:line="200" w:lineRule="atLeast"/>
              <w:ind w:right="11"/>
              <w:jc w:val="right"/>
              <w:rPr>
                <w:b/>
                <w:bCs/>
                <w:szCs w:val="22"/>
              </w:rPr>
            </w:pPr>
          </w:p>
        </w:tc>
        <w:tc>
          <w:tcPr>
            <w:tcW w:w="1260" w:type="dxa"/>
            <w:tcBorders>
              <w:top w:val="single" w:sz="4" w:space="0" w:color="auto"/>
              <w:bottom w:val="double" w:sz="4" w:space="0" w:color="auto"/>
            </w:tcBorders>
            <w:shd w:val="clear" w:color="auto" w:fill="auto"/>
            <w:vAlign w:val="bottom"/>
          </w:tcPr>
          <w:p w:rsidR="00190E8F" w:rsidRPr="00350070" w:rsidRDefault="00190E8F" w:rsidP="00350070">
            <w:pPr>
              <w:pStyle w:val="acctfourfigures"/>
              <w:tabs>
                <w:tab w:val="clear" w:pos="765"/>
                <w:tab w:val="decimal" w:pos="1073"/>
              </w:tabs>
              <w:spacing w:line="200" w:lineRule="atLeast"/>
              <w:ind w:right="11"/>
              <w:rPr>
                <w:b/>
                <w:bCs/>
                <w:szCs w:val="22"/>
              </w:rPr>
            </w:pPr>
            <w:r w:rsidRPr="00350070">
              <w:rPr>
                <w:b/>
                <w:bCs/>
                <w:szCs w:val="22"/>
              </w:rPr>
              <w:t>223,334</w:t>
            </w:r>
          </w:p>
        </w:tc>
        <w:tc>
          <w:tcPr>
            <w:tcW w:w="180" w:type="dxa"/>
            <w:shd w:val="clear" w:color="auto" w:fill="auto"/>
            <w:vAlign w:val="bottom"/>
          </w:tcPr>
          <w:p w:rsidR="00190E8F" w:rsidRPr="00350070" w:rsidRDefault="00190E8F" w:rsidP="00350070">
            <w:pPr>
              <w:pStyle w:val="acctfourfigures"/>
              <w:tabs>
                <w:tab w:val="clear" w:pos="765"/>
                <w:tab w:val="decimal" w:pos="821"/>
                <w:tab w:val="decimal" w:pos="949"/>
              </w:tabs>
              <w:spacing w:line="200" w:lineRule="atLeast"/>
              <w:ind w:right="11"/>
              <w:jc w:val="right"/>
              <w:rPr>
                <w:b/>
                <w:bCs/>
                <w:szCs w:val="22"/>
              </w:rPr>
            </w:pPr>
          </w:p>
        </w:tc>
        <w:tc>
          <w:tcPr>
            <w:tcW w:w="1188" w:type="dxa"/>
            <w:tcBorders>
              <w:top w:val="single" w:sz="4" w:space="0" w:color="auto"/>
              <w:bottom w:val="double" w:sz="4" w:space="0" w:color="auto"/>
            </w:tcBorders>
            <w:shd w:val="clear" w:color="auto" w:fill="auto"/>
            <w:vAlign w:val="bottom"/>
          </w:tcPr>
          <w:p w:rsidR="00190E8F" w:rsidRPr="00350070" w:rsidRDefault="00190E8F" w:rsidP="00350070">
            <w:pPr>
              <w:pStyle w:val="acctfourfigures"/>
              <w:tabs>
                <w:tab w:val="clear" w:pos="765"/>
                <w:tab w:val="decimal" w:pos="1001"/>
              </w:tabs>
              <w:spacing w:line="200" w:lineRule="atLeast"/>
              <w:ind w:right="11"/>
              <w:rPr>
                <w:b/>
                <w:bCs/>
                <w:szCs w:val="22"/>
              </w:rPr>
            </w:pPr>
            <w:r w:rsidRPr="00350070">
              <w:rPr>
                <w:b/>
                <w:bCs/>
                <w:szCs w:val="22"/>
              </w:rPr>
              <w:t>166,120</w:t>
            </w:r>
          </w:p>
        </w:tc>
      </w:tr>
    </w:tbl>
    <w:p w:rsidR="00B744A7" w:rsidRPr="00E37C4B" w:rsidRDefault="00B744A7" w:rsidP="00E37C4B">
      <w:pPr>
        <w:pStyle w:val="Heading1"/>
        <w:tabs>
          <w:tab w:val="clear" w:pos="227"/>
          <w:tab w:val="clear" w:pos="454"/>
          <w:tab w:val="left" w:pos="540"/>
        </w:tabs>
        <w:spacing w:line="200" w:lineRule="atLeast"/>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8</w:t>
      </w:r>
      <w:r w:rsidRPr="00E37C4B">
        <w:rPr>
          <w:rFonts w:ascii="Times New Roman" w:hAnsi="Times New Roman" w:cs="Times New Roman"/>
          <w:b/>
          <w:bCs/>
          <w:color w:val="auto"/>
          <w:sz w:val="22"/>
          <w:szCs w:val="22"/>
        </w:rPr>
        <w:tab/>
        <w:t xml:space="preserve">Other investments  </w:t>
      </w:r>
    </w:p>
    <w:p w:rsidR="00DA1E06" w:rsidRPr="00E37C4B" w:rsidRDefault="00DA1E06" w:rsidP="00E37C4B">
      <w:pPr>
        <w:pStyle w:val="ListParagraph"/>
        <w:spacing w:line="200" w:lineRule="atLeast"/>
        <w:ind w:left="540" w:hanging="540"/>
        <w:jc w:val="thaiDistribute"/>
        <w:rPr>
          <w:szCs w:val="22"/>
        </w:rPr>
      </w:pPr>
    </w:p>
    <w:tbl>
      <w:tblPr>
        <w:tblW w:w="9454" w:type="dxa"/>
        <w:tblInd w:w="529" w:type="dxa"/>
        <w:tblLayout w:type="fixed"/>
        <w:tblCellMar>
          <w:left w:w="79" w:type="dxa"/>
          <w:right w:w="79" w:type="dxa"/>
        </w:tblCellMar>
        <w:tblLook w:val="0000" w:firstRow="0" w:lastRow="0" w:firstColumn="0" w:lastColumn="0" w:noHBand="0" w:noVBand="0"/>
      </w:tblPr>
      <w:tblGrid>
        <w:gridCol w:w="3971"/>
        <w:gridCol w:w="1215"/>
        <w:gridCol w:w="180"/>
        <w:gridCol w:w="1235"/>
        <w:gridCol w:w="180"/>
        <w:gridCol w:w="1260"/>
        <w:gridCol w:w="180"/>
        <w:gridCol w:w="1233"/>
      </w:tblGrid>
      <w:tr w:rsidR="00B744A7" w:rsidRPr="00E37C4B" w:rsidTr="003C0C26">
        <w:trPr>
          <w:cantSplit/>
          <w:tblHeader/>
        </w:trPr>
        <w:tc>
          <w:tcPr>
            <w:tcW w:w="3971" w:type="dxa"/>
            <w:vAlign w:val="bottom"/>
          </w:tcPr>
          <w:p w:rsidR="00B744A7" w:rsidRPr="00E37C4B" w:rsidRDefault="00B744A7" w:rsidP="00E37C4B">
            <w:pPr>
              <w:spacing w:line="200" w:lineRule="atLeast"/>
              <w:rPr>
                <w:rFonts w:ascii="Times New Roman" w:hAnsi="Times New Roman" w:cs="Times New Roman"/>
                <w:b/>
                <w:bCs/>
                <w:i/>
                <w:iCs/>
                <w:sz w:val="22"/>
                <w:szCs w:val="22"/>
              </w:rPr>
            </w:pPr>
          </w:p>
        </w:tc>
        <w:tc>
          <w:tcPr>
            <w:tcW w:w="2630" w:type="dxa"/>
            <w:gridSpan w:val="3"/>
          </w:tcPr>
          <w:p w:rsidR="00B744A7" w:rsidRPr="00E37C4B" w:rsidRDefault="00B744A7" w:rsidP="00E37C4B">
            <w:pPr>
              <w:pStyle w:val="acctmergecolhdg"/>
              <w:spacing w:line="200" w:lineRule="atLeast"/>
              <w:rPr>
                <w:szCs w:val="22"/>
              </w:rPr>
            </w:pPr>
            <w:r w:rsidRPr="00E37C4B">
              <w:rPr>
                <w:szCs w:val="22"/>
              </w:rPr>
              <w:t xml:space="preserve">Consolidated </w:t>
            </w:r>
          </w:p>
          <w:p w:rsidR="00B744A7" w:rsidRPr="00E37C4B" w:rsidRDefault="00B744A7" w:rsidP="00E37C4B">
            <w:pPr>
              <w:pStyle w:val="acctmergecolhdg"/>
              <w:spacing w:line="200" w:lineRule="atLeast"/>
              <w:rPr>
                <w:szCs w:val="22"/>
              </w:rPr>
            </w:pPr>
            <w:r w:rsidRPr="00E37C4B">
              <w:rPr>
                <w:szCs w:val="22"/>
              </w:rPr>
              <w:t xml:space="preserve">financial statements </w:t>
            </w:r>
          </w:p>
        </w:tc>
        <w:tc>
          <w:tcPr>
            <w:tcW w:w="180" w:type="dxa"/>
          </w:tcPr>
          <w:p w:rsidR="00B744A7" w:rsidRPr="00E37C4B" w:rsidRDefault="00B744A7" w:rsidP="00E37C4B">
            <w:pPr>
              <w:pStyle w:val="acctmergecolhdg"/>
              <w:spacing w:line="200" w:lineRule="atLeast"/>
              <w:rPr>
                <w:szCs w:val="22"/>
              </w:rPr>
            </w:pPr>
          </w:p>
        </w:tc>
        <w:tc>
          <w:tcPr>
            <w:tcW w:w="2673" w:type="dxa"/>
            <w:gridSpan w:val="3"/>
          </w:tcPr>
          <w:p w:rsidR="00B744A7" w:rsidRPr="00E37C4B" w:rsidRDefault="00B744A7" w:rsidP="00E37C4B">
            <w:pPr>
              <w:pStyle w:val="acctmergecolhdg"/>
              <w:spacing w:line="200" w:lineRule="atLeast"/>
              <w:rPr>
                <w:szCs w:val="22"/>
              </w:rPr>
            </w:pPr>
            <w:r w:rsidRPr="00E37C4B">
              <w:rPr>
                <w:szCs w:val="22"/>
              </w:rPr>
              <w:t xml:space="preserve">Separate </w:t>
            </w:r>
          </w:p>
          <w:p w:rsidR="00B744A7" w:rsidRPr="00E37C4B" w:rsidRDefault="00B744A7" w:rsidP="00E37C4B">
            <w:pPr>
              <w:pStyle w:val="acctmergecolhdg"/>
              <w:spacing w:line="200" w:lineRule="atLeast"/>
              <w:rPr>
                <w:szCs w:val="22"/>
              </w:rPr>
            </w:pPr>
            <w:r w:rsidRPr="00E37C4B">
              <w:rPr>
                <w:szCs w:val="22"/>
              </w:rPr>
              <w:t xml:space="preserve">financial statements </w:t>
            </w:r>
          </w:p>
        </w:tc>
      </w:tr>
      <w:tr w:rsidR="008D2B88" w:rsidRPr="00E37C4B" w:rsidTr="003C0C26">
        <w:trPr>
          <w:cantSplit/>
          <w:tblHeader/>
        </w:trPr>
        <w:tc>
          <w:tcPr>
            <w:tcW w:w="3971" w:type="dxa"/>
          </w:tcPr>
          <w:p w:rsidR="008D2B88" w:rsidRPr="00E37C4B" w:rsidRDefault="008D2B88" w:rsidP="00E37C4B">
            <w:pPr>
              <w:pStyle w:val="acctfourfigures"/>
              <w:tabs>
                <w:tab w:val="clear" w:pos="765"/>
              </w:tabs>
              <w:spacing w:line="200" w:lineRule="atLeast"/>
              <w:rPr>
                <w:b/>
                <w:bCs/>
                <w:i/>
                <w:iCs/>
                <w:szCs w:val="22"/>
              </w:rPr>
            </w:pPr>
          </w:p>
        </w:tc>
        <w:tc>
          <w:tcPr>
            <w:tcW w:w="1215" w:type="dxa"/>
            <w:shd w:val="clear" w:color="auto" w:fill="auto"/>
          </w:tcPr>
          <w:p w:rsidR="008D2B88" w:rsidRPr="00E37C4B" w:rsidRDefault="008D2B88" w:rsidP="00E37C4B">
            <w:pPr>
              <w:autoSpaceDE w:val="0"/>
              <w:autoSpaceDN w:val="0"/>
              <w:adjustRightInd w:val="0"/>
              <w:spacing w:line="200" w:lineRule="atLeast"/>
              <w:ind w:left="-99" w:right="-377" w:hanging="215"/>
              <w:jc w:val="center"/>
              <w:rPr>
                <w:rFonts w:ascii="Times New Roman" w:hAnsi="Times New Roman" w:cs="Times New Roman"/>
                <w:sz w:val="22"/>
                <w:szCs w:val="22"/>
              </w:rPr>
            </w:pPr>
            <w:r w:rsidRPr="00E37C4B">
              <w:rPr>
                <w:rFonts w:ascii="Times New Roman" w:hAnsi="Times New Roman" w:cs="Times New Roman"/>
                <w:sz w:val="22"/>
                <w:szCs w:val="22"/>
                <w:lang w:bidi="ar-SA"/>
              </w:rPr>
              <w:t>2018</w:t>
            </w:r>
          </w:p>
        </w:tc>
        <w:tc>
          <w:tcPr>
            <w:tcW w:w="180" w:type="dxa"/>
            <w:shd w:val="clear" w:color="auto" w:fill="auto"/>
          </w:tcPr>
          <w:p w:rsidR="008D2B88" w:rsidRPr="00E37C4B" w:rsidRDefault="008D2B88"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35" w:type="dxa"/>
            <w:shd w:val="clear" w:color="auto" w:fill="auto"/>
          </w:tcPr>
          <w:p w:rsidR="008D2B88" w:rsidRPr="00E37C4B" w:rsidRDefault="008D2B88"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c>
          <w:tcPr>
            <w:tcW w:w="180" w:type="dxa"/>
            <w:shd w:val="clear" w:color="auto" w:fill="auto"/>
          </w:tcPr>
          <w:p w:rsidR="008D2B88" w:rsidRPr="00E37C4B" w:rsidRDefault="008D2B88"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60" w:type="dxa"/>
            <w:shd w:val="clear" w:color="auto" w:fill="auto"/>
          </w:tcPr>
          <w:p w:rsidR="008D2B88" w:rsidRPr="00E37C4B" w:rsidRDefault="008D2B8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sidRPr="00E37C4B">
              <w:rPr>
                <w:rFonts w:ascii="Times New Roman" w:hAnsi="Times New Roman" w:cs="Times New Roman"/>
                <w:sz w:val="22"/>
                <w:szCs w:val="22"/>
              </w:rPr>
              <w:t>2018</w:t>
            </w:r>
          </w:p>
        </w:tc>
        <w:tc>
          <w:tcPr>
            <w:tcW w:w="180" w:type="dxa"/>
            <w:shd w:val="clear" w:color="auto" w:fill="auto"/>
          </w:tcPr>
          <w:p w:rsidR="008D2B88" w:rsidRPr="00E37C4B" w:rsidRDefault="008D2B88"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33" w:type="dxa"/>
            <w:shd w:val="clear" w:color="auto" w:fill="auto"/>
          </w:tcPr>
          <w:p w:rsidR="008D2B88" w:rsidRPr="00E37C4B" w:rsidRDefault="008D2B8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r>
      <w:tr w:rsidR="00B744A7" w:rsidRPr="00E37C4B" w:rsidTr="003C0C26">
        <w:trPr>
          <w:cantSplit/>
          <w:tblHeader/>
        </w:trPr>
        <w:tc>
          <w:tcPr>
            <w:tcW w:w="3971" w:type="dxa"/>
          </w:tcPr>
          <w:p w:rsidR="00B744A7" w:rsidRPr="00E37C4B" w:rsidRDefault="00B744A7" w:rsidP="00E37C4B">
            <w:pPr>
              <w:spacing w:line="200" w:lineRule="atLeast"/>
              <w:rPr>
                <w:rFonts w:ascii="Times New Roman" w:hAnsi="Times New Roman" w:cs="Times New Roman"/>
                <w:b/>
                <w:bCs/>
                <w:i/>
                <w:iCs/>
                <w:sz w:val="22"/>
                <w:szCs w:val="22"/>
              </w:rPr>
            </w:pPr>
          </w:p>
        </w:tc>
        <w:tc>
          <w:tcPr>
            <w:tcW w:w="5483" w:type="dxa"/>
            <w:gridSpan w:val="7"/>
          </w:tcPr>
          <w:p w:rsidR="00B744A7" w:rsidRPr="00E37C4B" w:rsidRDefault="00B744A7" w:rsidP="00E37C4B">
            <w:pPr>
              <w:pStyle w:val="acctfourfigures"/>
              <w:spacing w:line="200" w:lineRule="atLeast"/>
              <w:jc w:val="center"/>
              <w:rPr>
                <w:i/>
                <w:iCs/>
                <w:szCs w:val="22"/>
              </w:rPr>
            </w:pPr>
            <w:r w:rsidRPr="00E37C4B">
              <w:rPr>
                <w:i/>
                <w:iCs/>
                <w:szCs w:val="22"/>
              </w:rPr>
              <w:t>(in thousand Baht)</w:t>
            </w:r>
          </w:p>
        </w:tc>
      </w:tr>
      <w:tr w:rsidR="00B744A7" w:rsidRPr="00E37C4B" w:rsidTr="003C0C26">
        <w:trPr>
          <w:cantSplit/>
        </w:trPr>
        <w:tc>
          <w:tcPr>
            <w:tcW w:w="3971" w:type="dxa"/>
          </w:tcPr>
          <w:p w:rsidR="00B744A7" w:rsidRPr="00E37C4B" w:rsidRDefault="00B744A7" w:rsidP="00E37C4B">
            <w:pPr>
              <w:spacing w:line="200" w:lineRule="atLeast"/>
              <w:rPr>
                <w:rFonts w:ascii="Times New Roman" w:hAnsi="Times New Roman" w:cs="Times New Roman"/>
                <w:b/>
                <w:bCs/>
                <w:sz w:val="22"/>
                <w:szCs w:val="22"/>
              </w:rPr>
            </w:pPr>
            <w:r w:rsidRPr="00E37C4B">
              <w:rPr>
                <w:rFonts w:ascii="Times New Roman" w:hAnsi="Times New Roman" w:cs="Times New Roman"/>
                <w:b/>
                <w:bCs/>
                <w:i/>
                <w:iCs/>
                <w:sz w:val="22"/>
                <w:szCs w:val="22"/>
              </w:rPr>
              <w:t>Current investments</w:t>
            </w:r>
          </w:p>
        </w:tc>
        <w:tc>
          <w:tcPr>
            <w:tcW w:w="1215" w:type="dxa"/>
          </w:tcPr>
          <w:p w:rsidR="00B744A7" w:rsidRPr="00E37C4B" w:rsidRDefault="00B744A7" w:rsidP="00E37C4B">
            <w:pPr>
              <w:pStyle w:val="acctfourfigures"/>
              <w:spacing w:line="200" w:lineRule="atLeast"/>
              <w:rPr>
                <w:szCs w:val="22"/>
              </w:rPr>
            </w:pPr>
          </w:p>
        </w:tc>
        <w:tc>
          <w:tcPr>
            <w:tcW w:w="180" w:type="dxa"/>
          </w:tcPr>
          <w:p w:rsidR="00B744A7" w:rsidRPr="00E37C4B" w:rsidRDefault="00B744A7" w:rsidP="00E37C4B">
            <w:pPr>
              <w:pStyle w:val="acctfourfigures"/>
              <w:spacing w:line="200" w:lineRule="atLeast"/>
              <w:rPr>
                <w:szCs w:val="22"/>
              </w:rPr>
            </w:pPr>
          </w:p>
        </w:tc>
        <w:tc>
          <w:tcPr>
            <w:tcW w:w="1235" w:type="dxa"/>
          </w:tcPr>
          <w:p w:rsidR="00B744A7" w:rsidRPr="00E37C4B" w:rsidRDefault="00B744A7" w:rsidP="00E37C4B">
            <w:pPr>
              <w:pStyle w:val="acctfourfigures"/>
              <w:spacing w:line="200" w:lineRule="atLeast"/>
              <w:rPr>
                <w:szCs w:val="22"/>
              </w:rPr>
            </w:pPr>
          </w:p>
        </w:tc>
        <w:tc>
          <w:tcPr>
            <w:tcW w:w="180" w:type="dxa"/>
          </w:tcPr>
          <w:p w:rsidR="00B744A7" w:rsidRPr="00E37C4B" w:rsidRDefault="00B744A7" w:rsidP="00E37C4B">
            <w:pPr>
              <w:pStyle w:val="acctfourfigures"/>
              <w:spacing w:line="200" w:lineRule="atLeast"/>
              <w:rPr>
                <w:szCs w:val="22"/>
              </w:rPr>
            </w:pPr>
          </w:p>
        </w:tc>
        <w:tc>
          <w:tcPr>
            <w:tcW w:w="1260" w:type="dxa"/>
          </w:tcPr>
          <w:p w:rsidR="00B744A7" w:rsidRPr="00E37C4B" w:rsidRDefault="00B744A7" w:rsidP="00E37C4B">
            <w:pPr>
              <w:pStyle w:val="acctfourfigures"/>
              <w:spacing w:line="200" w:lineRule="atLeast"/>
              <w:rPr>
                <w:szCs w:val="22"/>
              </w:rPr>
            </w:pPr>
          </w:p>
        </w:tc>
        <w:tc>
          <w:tcPr>
            <w:tcW w:w="180" w:type="dxa"/>
          </w:tcPr>
          <w:p w:rsidR="00B744A7" w:rsidRPr="00E37C4B" w:rsidRDefault="00B744A7" w:rsidP="00E37C4B">
            <w:pPr>
              <w:pStyle w:val="acctfourfigures"/>
              <w:spacing w:line="200" w:lineRule="atLeast"/>
              <w:rPr>
                <w:szCs w:val="22"/>
              </w:rPr>
            </w:pPr>
          </w:p>
        </w:tc>
        <w:tc>
          <w:tcPr>
            <w:tcW w:w="1233" w:type="dxa"/>
          </w:tcPr>
          <w:p w:rsidR="00B744A7" w:rsidRPr="00E37C4B" w:rsidRDefault="00B744A7" w:rsidP="00E37C4B">
            <w:pPr>
              <w:pStyle w:val="acctfourfigures"/>
              <w:spacing w:line="200" w:lineRule="atLeast"/>
              <w:rPr>
                <w:szCs w:val="22"/>
              </w:rPr>
            </w:pPr>
          </w:p>
        </w:tc>
      </w:tr>
      <w:tr w:rsidR="005C2433" w:rsidRPr="00E37C4B" w:rsidTr="003C0C26">
        <w:trPr>
          <w:cantSplit/>
        </w:trPr>
        <w:tc>
          <w:tcPr>
            <w:tcW w:w="3971" w:type="dxa"/>
          </w:tcPr>
          <w:p w:rsidR="005C2433" w:rsidRPr="00E37C4B" w:rsidRDefault="005C2433" w:rsidP="00E37C4B">
            <w:pPr>
              <w:spacing w:line="200" w:lineRule="atLeast"/>
              <w:rPr>
                <w:rFonts w:ascii="Times New Roman" w:hAnsi="Times New Roman" w:cs="Times New Roman"/>
                <w:b/>
                <w:bCs/>
                <w:i/>
                <w:iCs/>
                <w:sz w:val="22"/>
                <w:szCs w:val="22"/>
              </w:rPr>
            </w:pPr>
            <w:r w:rsidRPr="00E37C4B">
              <w:rPr>
                <w:rFonts w:ascii="Times New Roman" w:hAnsi="Times New Roman" w:cs="Times New Roman"/>
                <w:sz w:val="22"/>
                <w:szCs w:val="22"/>
              </w:rPr>
              <w:t>Short-term deposits at financial institutions</w:t>
            </w:r>
          </w:p>
        </w:tc>
        <w:tc>
          <w:tcPr>
            <w:tcW w:w="1215" w:type="dxa"/>
          </w:tcPr>
          <w:p w:rsidR="005C2433" w:rsidRPr="00E37C4B" w:rsidRDefault="005C2433" w:rsidP="00E37C4B">
            <w:pPr>
              <w:pStyle w:val="acctfourfigures"/>
              <w:tabs>
                <w:tab w:val="clear" w:pos="765"/>
                <w:tab w:val="decimal" w:pos="652"/>
              </w:tabs>
              <w:spacing w:line="200" w:lineRule="atLeast"/>
              <w:rPr>
                <w:szCs w:val="22"/>
              </w:rPr>
            </w:pPr>
            <w:r w:rsidRPr="00E37C4B">
              <w:rPr>
                <w:szCs w:val="22"/>
              </w:rPr>
              <w:t>-</w:t>
            </w:r>
          </w:p>
        </w:tc>
        <w:tc>
          <w:tcPr>
            <w:tcW w:w="180" w:type="dxa"/>
          </w:tcPr>
          <w:p w:rsidR="005C2433" w:rsidRPr="00E37C4B" w:rsidRDefault="005C2433" w:rsidP="00E37C4B">
            <w:pPr>
              <w:pStyle w:val="acctfourfigures"/>
              <w:spacing w:line="200" w:lineRule="atLeast"/>
              <w:rPr>
                <w:szCs w:val="22"/>
              </w:rPr>
            </w:pPr>
          </w:p>
        </w:tc>
        <w:tc>
          <w:tcPr>
            <w:tcW w:w="1235" w:type="dxa"/>
          </w:tcPr>
          <w:p w:rsidR="005C2433" w:rsidRPr="00E37C4B" w:rsidRDefault="005C2433" w:rsidP="00350070">
            <w:pPr>
              <w:pStyle w:val="acctfourfigures"/>
              <w:tabs>
                <w:tab w:val="clear" w:pos="765"/>
                <w:tab w:val="decimal" w:pos="1086"/>
              </w:tabs>
              <w:spacing w:line="200" w:lineRule="atLeast"/>
              <w:ind w:right="11"/>
              <w:rPr>
                <w:szCs w:val="22"/>
              </w:rPr>
            </w:pPr>
            <w:r w:rsidRPr="00E37C4B">
              <w:rPr>
                <w:szCs w:val="22"/>
              </w:rPr>
              <w:t>308,451</w:t>
            </w:r>
          </w:p>
        </w:tc>
        <w:tc>
          <w:tcPr>
            <w:tcW w:w="180" w:type="dxa"/>
          </w:tcPr>
          <w:p w:rsidR="005C2433" w:rsidRPr="00E37C4B" w:rsidRDefault="005C2433" w:rsidP="00E37C4B">
            <w:pPr>
              <w:pStyle w:val="acctfourfigures"/>
              <w:spacing w:line="200" w:lineRule="atLeast"/>
              <w:rPr>
                <w:szCs w:val="22"/>
              </w:rPr>
            </w:pPr>
          </w:p>
        </w:tc>
        <w:tc>
          <w:tcPr>
            <w:tcW w:w="1260" w:type="dxa"/>
          </w:tcPr>
          <w:p w:rsidR="005C2433" w:rsidRPr="00E37C4B" w:rsidRDefault="005C2433" w:rsidP="00E37C4B">
            <w:pPr>
              <w:pStyle w:val="acctfourfigures"/>
              <w:tabs>
                <w:tab w:val="clear" w:pos="765"/>
                <w:tab w:val="decimal" w:pos="652"/>
              </w:tabs>
              <w:spacing w:line="200" w:lineRule="atLeast"/>
              <w:rPr>
                <w:szCs w:val="22"/>
              </w:rPr>
            </w:pPr>
            <w:r w:rsidRPr="00E37C4B">
              <w:rPr>
                <w:szCs w:val="22"/>
              </w:rPr>
              <w:t>-</w:t>
            </w:r>
          </w:p>
        </w:tc>
        <w:tc>
          <w:tcPr>
            <w:tcW w:w="180" w:type="dxa"/>
          </w:tcPr>
          <w:p w:rsidR="005C2433" w:rsidRPr="00E37C4B" w:rsidRDefault="005C2433" w:rsidP="00E37C4B">
            <w:pPr>
              <w:pStyle w:val="acctfourfigures"/>
              <w:spacing w:line="200" w:lineRule="atLeast"/>
              <w:rPr>
                <w:szCs w:val="22"/>
              </w:rPr>
            </w:pPr>
          </w:p>
        </w:tc>
        <w:tc>
          <w:tcPr>
            <w:tcW w:w="1233" w:type="dxa"/>
          </w:tcPr>
          <w:p w:rsidR="005C2433" w:rsidRPr="00E37C4B" w:rsidRDefault="005C2433" w:rsidP="00E37C4B">
            <w:pPr>
              <w:pStyle w:val="acctfourfigures"/>
              <w:tabs>
                <w:tab w:val="clear" w:pos="765"/>
                <w:tab w:val="decimal" w:pos="652"/>
              </w:tabs>
              <w:spacing w:line="200" w:lineRule="atLeast"/>
              <w:rPr>
                <w:szCs w:val="22"/>
              </w:rPr>
            </w:pPr>
            <w:r w:rsidRPr="00E37C4B">
              <w:rPr>
                <w:szCs w:val="22"/>
              </w:rPr>
              <w:t>-</w:t>
            </w:r>
          </w:p>
        </w:tc>
      </w:tr>
      <w:tr w:rsidR="005C2433" w:rsidRPr="00E37C4B" w:rsidTr="003C0C26">
        <w:trPr>
          <w:cantSplit/>
        </w:trPr>
        <w:tc>
          <w:tcPr>
            <w:tcW w:w="3971" w:type="dxa"/>
          </w:tcPr>
          <w:p w:rsidR="005C2433" w:rsidRPr="00E37C4B" w:rsidRDefault="005C2433" w:rsidP="00E37C4B">
            <w:pPr>
              <w:spacing w:line="200" w:lineRule="atLeast"/>
              <w:rPr>
                <w:rFonts w:ascii="Times New Roman" w:hAnsi="Times New Roman" w:cs="Times New Roman"/>
                <w:sz w:val="22"/>
                <w:szCs w:val="22"/>
                <w:shd w:val="clear" w:color="auto" w:fill="E0E0E0"/>
              </w:rPr>
            </w:pPr>
          </w:p>
        </w:tc>
        <w:tc>
          <w:tcPr>
            <w:tcW w:w="1215" w:type="dxa"/>
          </w:tcPr>
          <w:p w:rsidR="005C2433" w:rsidRPr="00E37C4B" w:rsidRDefault="005C2433" w:rsidP="00E37C4B">
            <w:pPr>
              <w:pStyle w:val="acctfourfigures"/>
              <w:spacing w:line="200" w:lineRule="atLeast"/>
              <w:rPr>
                <w:szCs w:val="22"/>
              </w:rPr>
            </w:pPr>
          </w:p>
        </w:tc>
        <w:tc>
          <w:tcPr>
            <w:tcW w:w="180" w:type="dxa"/>
          </w:tcPr>
          <w:p w:rsidR="005C2433" w:rsidRPr="00E37C4B" w:rsidRDefault="005C2433" w:rsidP="00E37C4B">
            <w:pPr>
              <w:pStyle w:val="acctfourfigures"/>
              <w:spacing w:line="200" w:lineRule="atLeast"/>
              <w:rPr>
                <w:szCs w:val="22"/>
              </w:rPr>
            </w:pPr>
          </w:p>
        </w:tc>
        <w:tc>
          <w:tcPr>
            <w:tcW w:w="1235" w:type="dxa"/>
          </w:tcPr>
          <w:p w:rsidR="005C2433" w:rsidRPr="00E37C4B" w:rsidRDefault="005C2433" w:rsidP="00350070">
            <w:pPr>
              <w:pStyle w:val="acctfourfigures"/>
              <w:tabs>
                <w:tab w:val="clear" w:pos="765"/>
                <w:tab w:val="decimal" w:pos="1086"/>
              </w:tabs>
              <w:spacing w:line="200" w:lineRule="atLeast"/>
              <w:ind w:right="11"/>
              <w:rPr>
                <w:szCs w:val="22"/>
              </w:rPr>
            </w:pPr>
          </w:p>
        </w:tc>
        <w:tc>
          <w:tcPr>
            <w:tcW w:w="180" w:type="dxa"/>
          </w:tcPr>
          <w:p w:rsidR="005C2433" w:rsidRPr="00E37C4B" w:rsidRDefault="005C2433" w:rsidP="00E37C4B">
            <w:pPr>
              <w:pStyle w:val="acctfourfigures"/>
              <w:spacing w:line="200" w:lineRule="atLeast"/>
              <w:rPr>
                <w:szCs w:val="22"/>
              </w:rPr>
            </w:pPr>
          </w:p>
        </w:tc>
        <w:tc>
          <w:tcPr>
            <w:tcW w:w="1260" w:type="dxa"/>
          </w:tcPr>
          <w:p w:rsidR="005C2433" w:rsidRPr="00E37C4B" w:rsidRDefault="005C2433" w:rsidP="00E37C4B">
            <w:pPr>
              <w:pStyle w:val="acctfourfigures"/>
              <w:tabs>
                <w:tab w:val="clear" w:pos="765"/>
                <w:tab w:val="decimal" w:pos="652"/>
              </w:tabs>
              <w:spacing w:line="200" w:lineRule="atLeast"/>
              <w:rPr>
                <w:szCs w:val="22"/>
              </w:rPr>
            </w:pPr>
          </w:p>
        </w:tc>
        <w:tc>
          <w:tcPr>
            <w:tcW w:w="180" w:type="dxa"/>
          </w:tcPr>
          <w:p w:rsidR="005C2433" w:rsidRPr="00E37C4B" w:rsidRDefault="005C2433" w:rsidP="00E37C4B">
            <w:pPr>
              <w:pStyle w:val="acctfourfigures"/>
              <w:spacing w:line="200" w:lineRule="atLeast"/>
              <w:rPr>
                <w:szCs w:val="22"/>
              </w:rPr>
            </w:pPr>
          </w:p>
        </w:tc>
        <w:tc>
          <w:tcPr>
            <w:tcW w:w="1233" w:type="dxa"/>
          </w:tcPr>
          <w:p w:rsidR="005C2433" w:rsidRPr="00E37C4B" w:rsidRDefault="005C2433" w:rsidP="00E37C4B">
            <w:pPr>
              <w:pStyle w:val="acctfourfigures"/>
              <w:tabs>
                <w:tab w:val="clear" w:pos="765"/>
                <w:tab w:val="decimal" w:pos="652"/>
              </w:tabs>
              <w:spacing w:line="200" w:lineRule="atLeast"/>
              <w:rPr>
                <w:szCs w:val="22"/>
              </w:rPr>
            </w:pPr>
          </w:p>
        </w:tc>
      </w:tr>
      <w:tr w:rsidR="005C2433" w:rsidRPr="00E37C4B" w:rsidTr="003C0C26">
        <w:trPr>
          <w:cantSplit/>
        </w:trPr>
        <w:tc>
          <w:tcPr>
            <w:tcW w:w="3971" w:type="dxa"/>
          </w:tcPr>
          <w:p w:rsidR="005C2433" w:rsidRPr="00E37C4B" w:rsidRDefault="005C2433" w:rsidP="00E37C4B">
            <w:pPr>
              <w:spacing w:line="200" w:lineRule="atLeast"/>
              <w:rPr>
                <w:rFonts w:ascii="Times New Roman" w:hAnsi="Times New Roman" w:cs="Times New Roman"/>
                <w:sz w:val="22"/>
                <w:szCs w:val="22"/>
                <w:shd w:val="clear" w:color="auto" w:fill="E0E0E0"/>
              </w:rPr>
            </w:pPr>
            <w:r w:rsidRPr="00E37C4B">
              <w:rPr>
                <w:rFonts w:ascii="Times New Roman" w:hAnsi="Times New Roman" w:cs="Times New Roman"/>
                <w:b/>
                <w:bCs/>
                <w:i/>
                <w:iCs/>
                <w:sz w:val="22"/>
                <w:szCs w:val="22"/>
              </w:rPr>
              <w:t>Other long-term investments</w:t>
            </w:r>
          </w:p>
        </w:tc>
        <w:tc>
          <w:tcPr>
            <w:tcW w:w="1215" w:type="dxa"/>
          </w:tcPr>
          <w:p w:rsidR="005C2433" w:rsidRPr="00E37C4B" w:rsidRDefault="005C2433" w:rsidP="00E37C4B">
            <w:pPr>
              <w:pStyle w:val="acctfourfigures"/>
              <w:spacing w:line="200" w:lineRule="atLeast"/>
              <w:rPr>
                <w:szCs w:val="22"/>
              </w:rPr>
            </w:pPr>
          </w:p>
        </w:tc>
        <w:tc>
          <w:tcPr>
            <w:tcW w:w="180" w:type="dxa"/>
          </w:tcPr>
          <w:p w:rsidR="005C2433" w:rsidRPr="00E37C4B" w:rsidRDefault="005C2433" w:rsidP="00E37C4B">
            <w:pPr>
              <w:pStyle w:val="acctfourfigures"/>
              <w:spacing w:line="200" w:lineRule="atLeast"/>
              <w:rPr>
                <w:szCs w:val="22"/>
              </w:rPr>
            </w:pPr>
          </w:p>
        </w:tc>
        <w:tc>
          <w:tcPr>
            <w:tcW w:w="1235" w:type="dxa"/>
          </w:tcPr>
          <w:p w:rsidR="005C2433" w:rsidRPr="00E37C4B" w:rsidRDefault="005C2433" w:rsidP="00350070">
            <w:pPr>
              <w:pStyle w:val="acctfourfigures"/>
              <w:tabs>
                <w:tab w:val="clear" w:pos="765"/>
                <w:tab w:val="decimal" w:pos="1086"/>
              </w:tabs>
              <w:spacing w:line="200" w:lineRule="atLeast"/>
              <w:ind w:right="11"/>
              <w:rPr>
                <w:szCs w:val="22"/>
              </w:rPr>
            </w:pPr>
          </w:p>
        </w:tc>
        <w:tc>
          <w:tcPr>
            <w:tcW w:w="180" w:type="dxa"/>
          </w:tcPr>
          <w:p w:rsidR="005C2433" w:rsidRPr="00E37C4B" w:rsidRDefault="005C2433" w:rsidP="00E37C4B">
            <w:pPr>
              <w:pStyle w:val="acctfourfigures"/>
              <w:spacing w:line="200" w:lineRule="atLeast"/>
              <w:rPr>
                <w:szCs w:val="22"/>
              </w:rPr>
            </w:pPr>
          </w:p>
        </w:tc>
        <w:tc>
          <w:tcPr>
            <w:tcW w:w="1260" w:type="dxa"/>
          </w:tcPr>
          <w:p w:rsidR="005C2433" w:rsidRPr="00E37C4B" w:rsidRDefault="005C2433" w:rsidP="00E37C4B">
            <w:pPr>
              <w:pStyle w:val="acctfourfigures"/>
              <w:tabs>
                <w:tab w:val="clear" w:pos="765"/>
                <w:tab w:val="decimal" w:pos="652"/>
              </w:tabs>
              <w:spacing w:line="200" w:lineRule="atLeast"/>
              <w:rPr>
                <w:szCs w:val="22"/>
              </w:rPr>
            </w:pPr>
          </w:p>
        </w:tc>
        <w:tc>
          <w:tcPr>
            <w:tcW w:w="180" w:type="dxa"/>
          </w:tcPr>
          <w:p w:rsidR="005C2433" w:rsidRPr="00E37C4B" w:rsidRDefault="005C2433" w:rsidP="00E37C4B">
            <w:pPr>
              <w:pStyle w:val="acctfourfigures"/>
              <w:spacing w:line="200" w:lineRule="atLeast"/>
              <w:rPr>
                <w:szCs w:val="22"/>
              </w:rPr>
            </w:pPr>
          </w:p>
        </w:tc>
        <w:tc>
          <w:tcPr>
            <w:tcW w:w="1233" w:type="dxa"/>
          </w:tcPr>
          <w:p w:rsidR="005C2433" w:rsidRPr="00E37C4B" w:rsidRDefault="005C2433" w:rsidP="00E37C4B">
            <w:pPr>
              <w:pStyle w:val="acctfourfigures"/>
              <w:tabs>
                <w:tab w:val="clear" w:pos="765"/>
                <w:tab w:val="decimal" w:pos="652"/>
              </w:tabs>
              <w:spacing w:line="200" w:lineRule="atLeast"/>
              <w:rPr>
                <w:szCs w:val="22"/>
              </w:rPr>
            </w:pPr>
          </w:p>
        </w:tc>
      </w:tr>
      <w:tr w:rsidR="005C2433" w:rsidRPr="00E37C4B" w:rsidTr="003C0C26">
        <w:trPr>
          <w:cantSplit/>
        </w:trPr>
        <w:tc>
          <w:tcPr>
            <w:tcW w:w="3971" w:type="dxa"/>
          </w:tcPr>
          <w:p w:rsidR="005C2433" w:rsidRPr="00E37C4B" w:rsidRDefault="005C2433"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Equity securities available for sale</w:t>
            </w:r>
          </w:p>
        </w:tc>
        <w:tc>
          <w:tcPr>
            <w:tcW w:w="1215" w:type="dxa"/>
          </w:tcPr>
          <w:p w:rsidR="005C2433" w:rsidRPr="00E37C4B" w:rsidRDefault="005C2433" w:rsidP="00350070">
            <w:pPr>
              <w:pStyle w:val="acctfourfigures"/>
              <w:tabs>
                <w:tab w:val="clear" w:pos="765"/>
                <w:tab w:val="decimal" w:pos="949"/>
              </w:tabs>
              <w:spacing w:line="200" w:lineRule="atLeast"/>
              <w:ind w:right="11"/>
              <w:rPr>
                <w:szCs w:val="22"/>
              </w:rPr>
            </w:pPr>
            <w:r w:rsidRPr="00E37C4B">
              <w:rPr>
                <w:szCs w:val="22"/>
              </w:rPr>
              <w:t>67,379</w:t>
            </w:r>
          </w:p>
        </w:tc>
        <w:tc>
          <w:tcPr>
            <w:tcW w:w="180" w:type="dxa"/>
          </w:tcPr>
          <w:p w:rsidR="005C2433" w:rsidRPr="00E37C4B" w:rsidRDefault="005C2433" w:rsidP="00E37C4B">
            <w:pPr>
              <w:pStyle w:val="acctfourfigures"/>
              <w:spacing w:line="200" w:lineRule="atLeast"/>
              <w:rPr>
                <w:szCs w:val="22"/>
              </w:rPr>
            </w:pPr>
          </w:p>
        </w:tc>
        <w:tc>
          <w:tcPr>
            <w:tcW w:w="1235" w:type="dxa"/>
          </w:tcPr>
          <w:p w:rsidR="005C2433" w:rsidRPr="00E37C4B" w:rsidRDefault="005C2433" w:rsidP="00350070">
            <w:pPr>
              <w:pStyle w:val="acctfourfigures"/>
              <w:tabs>
                <w:tab w:val="clear" w:pos="765"/>
                <w:tab w:val="decimal" w:pos="1086"/>
              </w:tabs>
              <w:spacing w:line="200" w:lineRule="atLeast"/>
              <w:ind w:right="11"/>
              <w:rPr>
                <w:szCs w:val="22"/>
              </w:rPr>
            </w:pPr>
            <w:r w:rsidRPr="00E37C4B">
              <w:rPr>
                <w:szCs w:val="22"/>
              </w:rPr>
              <w:t>141,754</w:t>
            </w:r>
          </w:p>
        </w:tc>
        <w:tc>
          <w:tcPr>
            <w:tcW w:w="180" w:type="dxa"/>
          </w:tcPr>
          <w:p w:rsidR="005C2433" w:rsidRPr="00E37C4B" w:rsidRDefault="005C2433" w:rsidP="00E37C4B">
            <w:pPr>
              <w:pStyle w:val="acctfourfigures"/>
              <w:spacing w:line="200" w:lineRule="atLeast"/>
              <w:rPr>
                <w:szCs w:val="22"/>
              </w:rPr>
            </w:pPr>
          </w:p>
        </w:tc>
        <w:tc>
          <w:tcPr>
            <w:tcW w:w="1260" w:type="dxa"/>
          </w:tcPr>
          <w:p w:rsidR="005C2433" w:rsidRPr="00E37C4B" w:rsidRDefault="005C2433" w:rsidP="00E37C4B">
            <w:pPr>
              <w:pStyle w:val="acctfourfigures"/>
              <w:tabs>
                <w:tab w:val="clear" w:pos="765"/>
                <w:tab w:val="decimal" w:pos="652"/>
              </w:tabs>
              <w:spacing w:line="200" w:lineRule="atLeast"/>
              <w:rPr>
                <w:szCs w:val="22"/>
              </w:rPr>
            </w:pPr>
            <w:r w:rsidRPr="00E37C4B">
              <w:rPr>
                <w:szCs w:val="22"/>
              </w:rPr>
              <w:t>-</w:t>
            </w:r>
          </w:p>
        </w:tc>
        <w:tc>
          <w:tcPr>
            <w:tcW w:w="180" w:type="dxa"/>
          </w:tcPr>
          <w:p w:rsidR="005C2433" w:rsidRPr="00E37C4B" w:rsidRDefault="005C2433" w:rsidP="00E37C4B">
            <w:pPr>
              <w:pStyle w:val="acctfourfigures"/>
              <w:spacing w:line="200" w:lineRule="atLeast"/>
              <w:rPr>
                <w:szCs w:val="22"/>
              </w:rPr>
            </w:pPr>
          </w:p>
        </w:tc>
        <w:tc>
          <w:tcPr>
            <w:tcW w:w="1233" w:type="dxa"/>
          </w:tcPr>
          <w:p w:rsidR="005C2433" w:rsidRPr="00E37C4B" w:rsidRDefault="005C2433" w:rsidP="00E37C4B">
            <w:pPr>
              <w:pStyle w:val="acctfourfigures"/>
              <w:tabs>
                <w:tab w:val="clear" w:pos="765"/>
                <w:tab w:val="decimal" w:pos="652"/>
              </w:tabs>
              <w:spacing w:line="200" w:lineRule="atLeast"/>
              <w:rPr>
                <w:szCs w:val="22"/>
              </w:rPr>
            </w:pPr>
            <w:r w:rsidRPr="00E37C4B">
              <w:rPr>
                <w:szCs w:val="22"/>
              </w:rPr>
              <w:t>-</w:t>
            </w:r>
          </w:p>
        </w:tc>
      </w:tr>
      <w:tr w:rsidR="005C2433" w:rsidRPr="00E37C4B" w:rsidTr="003C0C26">
        <w:trPr>
          <w:cantSplit/>
        </w:trPr>
        <w:tc>
          <w:tcPr>
            <w:tcW w:w="3971" w:type="dxa"/>
          </w:tcPr>
          <w:p w:rsidR="005C2433" w:rsidRPr="00E37C4B" w:rsidRDefault="005C2433"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Other non-marketable equity securities</w:t>
            </w:r>
          </w:p>
        </w:tc>
        <w:tc>
          <w:tcPr>
            <w:tcW w:w="1215" w:type="dxa"/>
          </w:tcPr>
          <w:p w:rsidR="005C2433" w:rsidRPr="00E37C4B" w:rsidRDefault="005C2433" w:rsidP="00350070">
            <w:pPr>
              <w:pStyle w:val="acctfourfigures"/>
              <w:tabs>
                <w:tab w:val="clear" w:pos="765"/>
                <w:tab w:val="decimal" w:pos="949"/>
              </w:tabs>
              <w:spacing w:line="200" w:lineRule="atLeast"/>
              <w:ind w:right="11"/>
              <w:rPr>
                <w:szCs w:val="22"/>
              </w:rPr>
            </w:pPr>
            <w:r w:rsidRPr="00E37C4B">
              <w:rPr>
                <w:szCs w:val="22"/>
              </w:rPr>
              <w:t>5,000</w:t>
            </w:r>
          </w:p>
        </w:tc>
        <w:tc>
          <w:tcPr>
            <w:tcW w:w="180" w:type="dxa"/>
          </w:tcPr>
          <w:p w:rsidR="005C2433" w:rsidRPr="00E37C4B" w:rsidRDefault="005C2433" w:rsidP="00E37C4B">
            <w:pPr>
              <w:pStyle w:val="acctfourfigures"/>
              <w:spacing w:line="200" w:lineRule="atLeast"/>
              <w:rPr>
                <w:szCs w:val="22"/>
              </w:rPr>
            </w:pPr>
          </w:p>
        </w:tc>
        <w:tc>
          <w:tcPr>
            <w:tcW w:w="1235" w:type="dxa"/>
          </w:tcPr>
          <w:p w:rsidR="005C2433" w:rsidRPr="00E37C4B" w:rsidRDefault="005C2433" w:rsidP="00350070">
            <w:pPr>
              <w:pStyle w:val="acctfourfigures"/>
              <w:tabs>
                <w:tab w:val="clear" w:pos="765"/>
                <w:tab w:val="decimal" w:pos="1086"/>
              </w:tabs>
              <w:spacing w:line="200" w:lineRule="atLeast"/>
              <w:ind w:right="11"/>
              <w:rPr>
                <w:szCs w:val="22"/>
              </w:rPr>
            </w:pPr>
            <w:r w:rsidRPr="00E37C4B">
              <w:rPr>
                <w:szCs w:val="22"/>
              </w:rPr>
              <w:t>5,000</w:t>
            </w:r>
          </w:p>
        </w:tc>
        <w:tc>
          <w:tcPr>
            <w:tcW w:w="180" w:type="dxa"/>
          </w:tcPr>
          <w:p w:rsidR="005C2433" w:rsidRPr="00E37C4B" w:rsidRDefault="005C2433" w:rsidP="00E37C4B">
            <w:pPr>
              <w:pStyle w:val="acctfourfigures"/>
              <w:spacing w:line="200" w:lineRule="atLeast"/>
              <w:rPr>
                <w:szCs w:val="22"/>
              </w:rPr>
            </w:pPr>
          </w:p>
        </w:tc>
        <w:tc>
          <w:tcPr>
            <w:tcW w:w="1260" w:type="dxa"/>
          </w:tcPr>
          <w:p w:rsidR="005C2433" w:rsidRPr="00E37C4B" w:rsidRDefault="005C2433" w:rsidP="00E37C4B">
            <w:pPr>
              <w:pStyle w:val="acctfourfigures"/>
              <w:tabs>
                <w:tab w:val="clear" w:pos="765"/>
                <w:tab w:val="decimal" w:pos="652"/>
              </w:tabs>
              <w:spacing w:line="200" w:lineRule="atLeast"/>
              <w:rPr>
                <w:szCs w:val="22"/>
              </w:rPr>
            </w:pPr>
            <w:r w:rsidRPr="00E37C4B">
              <w:rPr>
                <w:szCs w:val="22"/>
              </w:rPr>
              <w:t>-</w:t>
            </w:r>
          </w:p>
        </w:tc>
        <w:tc>
          <w:tcPr>
            <w:tcW w:w="180" w:type="dxa"/>
          </w:tcPr>
          <w:p w:rsidR="005C2433" w:rsidRPr="00E37C4B" w:rsidRDefault="005C2433" w:rsidP="00E37C4B">
            <w:pPr>
              <w:pStyle w:val="acctfourfigures"/>
              <w:spacing w:line="200" w:lineRule="atLeast"/>
              <w:rPr>
                <w:szCs w:val="22"/>
              </w:rPr>
            </w:pPr>
          </w:p>
        </w:tc>
        <w:tc>
          <w:tcPr>
            <w:tcW w:w="1233" w:type="dxa"/>
          </w:tcPr>
          <w:p w:rsidR="005C2433" w:rsidRPr="00E37C4B" w:rsidRDefault="005C2433" w:rsidP="00E37C4B">
            <w:pPr>
              <w:pStyle w:val="acctfourfigures"/>
              <w:tabs>
                <w:tab w:val="clear" w:pos="765"/>
                <w:tab w:val="decimal" w:pos="652"/>
              </w:tabs>
              <w:spacing w:line="200" w:lineRule="atLeast"/>
              <w:rPr>
                <w:szCs w:val="22"/>
              </w:rPr>
            </w:pPr>
            <w:r w:rsidRPr="00E37C4B">
              <w:rPr>
                <w:szCs w:val="22"/>
              </w:rPr>
              <w:t>-</w:t>
            </w:r>
          </w:p>
        </w:tc>
      </w:tr>
      <w:tr w:rsidR="005C2433" w:rsidRPr="00E37C4B" w:rsidTr="003C0C26">
        <w:trPr>
          <w:cantSplit/>
        </w:trPr>
        <w:tc>
          <w:tcPr>
            <w:tcW w:w="3971" w:type="dxa"/>
          </w:tcPr>
          <w:p w:rsidR="005C2433" w:rsidRPr="00E37C4B" w:rsidRDefault="005C2433" w:rsidP="00E37C4B">
            <w:pPr>
              <w:spacing w:line="200" w:lineRule="atLeast"/>
              <w:rPr>
                <w:rFonts w:ascii="Times New Roman" w:hAnsi="Times New Roman" w:cs="Times New Roman"/>
                <w:sz w:val="22"/>
                <w:szCs w:val="22"/>
              </w:rPr>
            </w:pPr>
          </w:p>
        </w:tc>
        <w:tc>
          <w:tcPr>
            <w:tcW w:w="1215" w:type="dxa"/>
            <w:tcBorders>
              <w:top w:val="single" w:sz="4" w:space="0" w:color="auto"/>
              <w:bottom w:val="single" w:sz="4" w:space="0" w:color="auto"/>
            </w:tcBorders>
          </w:tcPr>
          <w:p w:rsidR="005C2433" w:rsidRPr="00E37C4B" w:rsidRDefault="005C2433" w:rsidP="00350070">
            <w:pPr>
              <w:pStyle w:val="acctfourfigures"/>
              <w:tabs>
                <w:tab w:val="clear" w:pos="765"/>
                <w:tab w:val="decimal" w:pos="949"/>
              </w:tabs>
              <w:spacing w:line="200" w:lineRule="atLeast"/>
              <w:ind w:right="11"/>
              <w:rPr>
                <w:szCs w:val="22"/>
              </w:rPr>
            </w:pPr>
            <w:r w:rsidRPr="00E37C4B">
              <w:rPr>
                <w:szCs w:val="22"/>
              </w:rPr>
              <w:t>72,379</w:t>
            </w:r>
          </w:p>
        </w:tc>
        <w:tc>
          <w:tcPr>
            <w:tcW w:w="180" w:type="dxa"/>
          </w:tcPr>
          <w:p w:rsidR="005C2433" w:rsidRPr="00E37C4B" w:rsidRDefault="005C2433" w:rsidP="00E37C4B">
            <w:pPr>
              <w:pStyle w:val="acctfourfigures"/>
              <w:spacing w:line="200" w:lineRule="atLeast"/>
              <w:rPr>
                <w:szCs w:val="22"/>
              </w:rPr>
            </w:pPr>
          </w:p>
        </w:tc>
        <w:tc>
          <w:tcPr>
            <w:tcW w:w="1235" w:type="dxa"/>
            <w:tcBorders>
              <w:top w:val="single" w:sz="4" w:space="0" w:color="auto"/>
              <w:bottom w:val="single" w:sz="4" w:space="0" w:color="auto"/>
            </w:tcBorders>
          </w:tcPr>
          <w:p w:rsidR="005C2433" w:rsidRPr="00E37C4B" w:rsidRDefault="005C2433" w:rsidP="00350070">
            <w:pPr>
              <w:pStyle w:val="acctfourfigures"/>
              <w:tabs>
                <w:tab w:val="clear" w:pos="765"/>
                <w:tab w:val="decimal" w:pos="1086"/>
              </w:tabs>
              <w:spacing w:line="200" w:lineRule="atLeast"/>
              <w:ind w:right="11"/>
              <w:rPr>
                <w:szCs w:val="22"/>
              </w:rPr>
            </w:pPr>
            <w:r w:rsidRPr="00E37C4B">
              <w:rPr>
                <w:szCs w:val="22"/>
              </w:rPr>
              <w:t>146,754</w:t>
            </w:r>
          </w:p>
        </w:tc>
        <w:tc>
          <w:tcPr>
            <w:tcW w:w="180" w:type="dxa"/>
          </w:tcPr>
          <w:p w:rsidR="005C2433" w:rsidRPr="00E37C4B" w:rsidRDefault="005C2433" w:rsidP="00E37C4B">
            <w:pPr>
              <w:pStyle w:val="acctfourfigures"/>
              <w:spacing w:line="200" w:lineRule="atLeast"/>
              <w:rPr>
                <w:szCs w:val="22"/>
              </w:rPr>
            </w:pPr>
          </w:p>
        </w:tc>
        <w:tc>
          <w:tcPr>
            <w:tcW w:w="1260" w:type="dxa"/>
            <w:tcBorders>
              <w:top w:val="single" w:sz="4" w:space="0" w:color="auto"/>
              <w:bottom w:val="single" w:sz="4" w:space="0" w:color="auto"/>
            </w:tcBorders>
          </w:tcPr>
          <w:p w:rsidR="005C2433" w:rsidRPr="00E37C4B" w:rsidRDefault="005C2433" w:rsidP="00E37C4B">
            <w:pPr>
              <w:pStyle w:val="acctfourfigures"/>
              <w:tabs>
                <w:tab w:val="clear" w:pos="765"/>
                <w:tab w:val="decimal" w:pos="652"/>
              </w:tabs>
              <w:spacing w:line="200" w:lineRule="atLeast"/>
              <w:rPr>
                <w:szCs w:val="22"/>
              </w:rPr>
            </w:pPr>
            <w:r w:rsidRPr="00E37C4B">
              <w:rPr>
                <w:szCs w:val="22"/>
              </w:rPr>
              <w:t>-</w:t>
            </w:r>
          </w:p>
        </w:tc>
        <w:tc>
          <w:tcPr>
            <w:tcW w:w="180" w:type="dxa"/>
          </w:tcPr>
          <w:p w:rsidR="005C2433" w:rsidRPr="00E37C4B" w:rsidRDefault="005C2433" w:rsidP="00E37C4B">
            <w:pPr>
              <w:pStyle w:val="acctfourfigures"/>
              <w:spacing w:line="200" w:lineRule="atLeast"/>
              <w:rPr>
                <w:szCs w:val="22"/>
              </w:rPr>
            </w:pPr>
          </w:p>
        </w:tc>
        <w:tc>
          <w:tcPr>
            <w:tcW w:w="1233" w:type="dxa"/>
            <w:tcBorders>
              <w:top w:val="single" w:sz="4" w:space="0" w:color="auto"/>
              <w:bottom w:val="single" w:sz="4" w:space="0" w:color="auto"/>
            </w:tcBorders>
          </w:tcPr>
          <w:p w:rsidR="005C2433" w:rsidRPr="00E37C4B" w:rsidRDefault="005C2433" w:rsidP="00E37C4B">
            <w:pPr>
              <w:pStyle w:val="acctfourfigures"/>
              <w:tabs>
                <w:tab w:val="clear" w:pos="765"/>
                <w:tab w:val="decimal" w:pos="652"/>
              </w:tabs>
              <w:spacing w:line="200" w:lineRule="atLeast"/>
              <w:rPr>
                <w:szCs w:val="22"/>
              </w:rPr>
            </w:pPr>
            <w:r w:rsidRPr="00E37C4B">
              <w:rPr>
                <w:szCs w:val="22"/>
              </w:rPr>
              <w:t>-</w:t>
            </w:r>
          </w:p>
        </w:tc>
      </w:tr>
      <w:tr w:rsidR="005C2433" w:rsidRPr="00E37C4B" w:rsidTr="003C0C26">
        <w:trPr>
          <w:cantSplit/>
        </w:trPr>
        <w:tc>
          <w:tcPr>
            <w:tcW w:w="3971" w:type="dxa"/>
          </w:tcPr>
          <w:p w:rsidR="005C2433" w:rsidRPr="00E37C4B" w:rsidRDefault="005C2433" w:rsidP="00E37C4B">
            <w:pPr>
              <w:spacing w:line="200" w:lineRule="atLeast"/>
              <w:rPr>
                <w:rFonts w:ascii="Times New Roman" w:hAnsi="Times New Roman" w:cs="Times New Roman"/>
                <w:sz w:val="22"/>
                <w:szCs w:val="22"/>
              </w:rPr>
            </w:pPr>
          </w:p>
        </w:tc>
        <w:tc>
          <w:tcPr>
            <w:tcW w:w="1215" w:type="dxa"/>
            <w:tcBorders>
              <w:top w:val="single" w:sz="4" w:space="0" w:color="auto"/>
            </w:tcBorders>
          </w:tcPr>
          <w:p w:rsidR="005C2433" w:rsidRPr="00E37C4B" w:rsidRDefault="005C2433" w:rsidP="00350070">
            <w:pPr>
              <w:pStyle w:val="acctfourfigures"/>
              <w:tabs>
                <w:tab w:val="clear" w:pos="765"/>
                <w:tab w:val="decimal" w:pos="949"/>
              </w:tabs>
              <w:spacing w:line="200" w:lineRule="atLeast"/>
              <w:ind w:right="11"/>
              <w:rPr>
                <w:szCs w:val="22"/>
              </w:rPr>
            </w:pPr>
          </w:p>
        </w:tc>
        <w:tc>
          <w:tcPr>
            <w:tcW w:w="180" w:type="dxa"/>
          </w:tcPr>
          <w:p w:rsidR="005C2433" w:rsidRPr="00E37C4B" w:rsidRDefault="005C2433" w:rsidP="00E37C4B">
            <w:pPr>
              <w:pStyle w:val="acctfourfigures"/>
              <w:spacing w:line="200" w:lineRule="atLeast"/>
              <w:rPr>
                <w:szCs w:val="22"/>
              </w:rPr>
            </w:pPr>
          </w:p>
        </w:tc>
        <w:tc>
          <w:tcPr>
            <w:tcW w:w="1235" w:type="dxa"/>
            <w:tcBorders>
              <w:top w:val="single" w:sz="4" w:space="0" w:color="auto"/>
            </w:tcBorders>
          </w:tcPr>
          <w:p w:rsidR="005C2433" w:rsidRPr="00E37C4B" w:rsidRDefault="005C2433" w:rsidP="00350070">
            <w:pPr>
              <w:pStyle w:val="acctfourfigures"/>
              <w:tabs>
                <w:tab w:val="clear" w:pos="765"/>
                <w:tab w:val="decimal" w:pos="1086"/>
              </w:tabs>
              <w:spacing w:line="200" w:lineRule="atLeast"/>
              <w:ind w:right="11"/>
              <w:rPr>
                <w:szCs w:val="22"/>
              </w:rPr>
            </w:pPr>
          </w:p>
        </w:tc>
        <w:tc>
          <w:tcPr>
            <w:tcW w:w="180" w:type="dxa"/>
          </w:tcPr>
          <w:p w:rsidR="005C2433" w:rsidRPr="00E37C4B" w:rsidRDefault="005C2433" w:rsidP="00E37C4B">
            <w:pPr>
              <w:pStyle w:val="acctfourfigures"/>
              <w:spacing w:line="200" w:lineRule="atLeast"/>
              <w:rPr>
                <w:szCs w:val="22"/>
              </w:rPr>
            </w:pPr>
          </w:p>
        </w:tc>
        <w:tc>
          <w:tcPr>
            <w:tcW w:w="1260" w:type="dxa"/>
            <w:tcBorders>
              <w:top w:val="single" w:sz="4" w:space="0" w:color="auto"/>
            </w:tcBorders>
          </w:tcPr>
          <w:p w:rsidR="005C2433" w:rsidRPr="00E37C4B" w:rsidRDefault="005C2433" w:rsidP="00E37C4B">
            <w:pPr>
              <w:pStyle w:val="acctfourfigures"/>
              <w:tabs>
                <w:tab w:val="clear" w:pos="765"/>
                <w:tab w:val="decimal" w:pos="652"/>
              </w:tabs>
              <w:spacing w:line="200" w:lineRule="atLeast"/>
              <w:rPr>
                <w:szCs w:val="22"/>
              </w:rPr>
            </w:pPr>
          </w:p>
        </w:tc>
        <w:tc>
          <w:tcPr>
            <w:tcW w:w="180" w:type="dxa"/>
          </w:tcPr>
          <w:p w:rsidR="005C2433" w:rsidRPr="00E37C4B" w:rsidRDefault="005C2433" w:rsidP="00E37C4B">
            <w:pPr>
              <w:pStyle w:val="acctfourfigures"/>
              <w:spacing w:line="200" w:lineRule="atLeast"/>
              <w:rPr>
                <w:szCs w:val="22"/>
              </w:rPr>
            </w:pPr>
          </w:p>
        </w:tc>
        <w:tc>
          <w:tcPr>
            <w:tcW w:w="1233" w:type="dxa"/>
            <w:tcBorders>
              <w:top w:val="single" w:sz="4" w:space="0" w:color="auto"/>
            </w:tcBorders>
          </w:tcPr>
          <w:p w:rsidR="005C2433" w:rsidRPr="00E37C4B" w:rsidRDefault="005C2433" w:rsidP="00E37C4B">
            <w:pPr>
              <w:pStyle w:val="acctfourfigures"/>
              <w:tabs>
                <w:tab w:val="clear" w:pos="765"/>
                <w:tab w:val="decimal" w:pos="652"/>
              </w:tabs>
              <w:spacing w:line="200" w:lineRule="atLeast"/>
              <w:rPr>
                <w:szCs w:val="22"/>
              </w:rPr>
            </w:pPr>
          </w:p>
        </w:tc>
      </w:tr>
      <w:tr w:rsidR="005C2433" w:rsidRPr="00E37C4B" w:rsidTr="003C0C26">
        <w:trPr>
          <w:cantSplit/>
        </w:trPr>
        <w:tc>
          <w:tcPr>
            <w:tcW w:w="3971" w:type="dxa"/>
          </w:tcPr>
          <w:p w:rsidR="005C2433" w:rsidRPr="00E37C4B" w:rsidRDefault="005C2433" w:rsidP="00E37C4B">
            <w:pPr>
              <w:spacing w:line="200" w:lineRule="atLeast"/>
              <w:rPr>
                <w:rFonts w:ascii="Times New Roman" w:hAnsi="Times New Roman" w:cs="Times New Roman"/>
                <w:sz w:val="22"/>
                <w:szCs w:val="22"/>
              </w:rPr>
            </w:pPr>
            <w:r w:rsidRPr="00E37C4B">
              <w:rPr>
                <w:rFonts w:ascii="Times New Roman" w:hAnsi="Times New Roman" w:cs="Times New Roman"/>
                <w:b/>
                <w:bCs/>
                <w:sz w:val="22"/>
                <w:szCs w:val="22"/>
                <w:lang w:val="en-GB" w:bidi="ar-SA"/>
              </w:rPr>
              <w:t>Total</w:t>
            </w:r>
          </w:p>
        </w:tc>
        <w:tc>
          <w:tcPr>
            <w:tcW w:w="1215" w:type="dxa"/>
            <w:tcBorders>
              <w:bottom w:val="double" w:sz="4" w:space="0" w:color="auto"/>
            </w:tcBorders>
          </w:tcPr>
          <w:p w:rsidR="005C2433" w:rsidRPr="00350070" w:rsidRDefault="005C2433" w:rsidP="00350070">
            <w:pPr>
              <w:pStyle w:val="acctfourfigures"/>
              <w:tabs>
                <w:tab w:val="clear" w:pos="765"/>
                <w:tab w:val="decimal" w:pos="949"/>
              </w:tabs>
              <w:spacing w:line="200" w:lineRule="atLeast"/>
              <w:ind w:right="11"/>
              <w:rPr>
                <w:b/>
                <w:bCs/>
                <w:szCs w:val="22"/>
              </w:rPr>
            </w:pPr>
            <w:r w:rsidRPr="00350070">
              <w:rPr>
                <w:b/>
                <w:bCs/>
                <w:szCs w:val="22"/>
              </w:rPr>
              <w:t>72,379</w:t>
            </w:r>
          </w:p>
        </w:tc>
        <w:tc>
          <w:tcPr>
            <w:tcW w:w="180" w:type="dxa"/>
          </w:tcPr>
          <w:p w:rsidR="005C2433" w:rsidRPr="00350070" w:rsidRDefault="005C2433" w:rsidP="00E37C4B">
            <w:pPr>
              <w:pStyle w:val="acctfourfigures"/>
              <w:spacing w:line="200" w:lineRule="atLeast"/>
              <w:rPr>
                <w:b/>
                <w:bCs/>
                <w:szCs w:val="22"/>
              </w:rPr>
            </w:pPr>
          </w:p>
        </w:tc>
        <w:tc>
          <w:tcPr>
            <w:tcW w:w="1235" w:type="dxa"/>
            <w:tcBorders>
              <w:bottom w:val="double" w:sz="4" w:space="0" w:color="auto"/>
            </w:tcBorders>
          </w:tcPr>
          <w:p w:rsidR="005C2433" w:rsidRPr="00350070" w:rsidRDefault="005C2433" w:rsidP="00350070">
            <w:pPr>
              <w:pStyle w:val="acctfourfigures"/>
              <w:tabs>
                <w:tab w:val="clear" w:pos="765"/>
                <w:tab w:val="decimal" w:pos="1086"/>
              </w:tabs>
              <w:spacing w:line="200" w:lineRule="atLeast"/>
              <w:ind w:right="11"/>
              <w:rPr>
                <w:b/>
                <w:bCs/>
                <w:szCs w:val="22"/>
              </w:rPr>
            </w:pPr>
            <w:r w:rsidRPr="00350070">
              <w:rPr>
                <w:b/>
                <w:bCs/>
                <w:szCs w:val="22"/>
              </w:rPr>
              <w:t>455,205</w:t>
            </w:r>
          </w:p>
        </w:tc>
        <w:tc>
          <w:tcPr>
            <w:tcW w:w="180" w:type="dxa"/>
          </w:tcPr>
          <w:p w:rsidR="005C2433" w:rsidRPr="00E37C4B" w:rsidRDefault="005C2433" w:rsidP="00E37C4B">
            <w:pPr>
              <w:pStyle w:val="acctfourfigures"/>
              <w:spacing w:line="200" w:lineRule="atLeast"/>
              <w:rPr>
                <w:szCs w:val="22"/>
              </w:rPr>
            </w:pPr>
          </w:p>
        </w:tc>
        <w:tc>
          <w:tcPr>
            <w:tcW w:w="1260" w:type="dxa"/>
            <w:tcBorders>
              <w:bottom w:val="double" w:sz="4" w:space="0" w:color="auto"/>
            </w:tcBorders>
          </w:tcPr>
          <w:p w:rsidR="005C2433" w:rsidRPr="00E37C4B" w:rsidRDefault="005C2433" w:rsidP="00E37C4B">
            <w:pPr>
              <w:pStyle w:val="acctfourfigures"/>
              <w:tabs>
                <w:tab w:val="clear" w:pos="765"/>
                <w:tab w:val="decimal" w:pos="652"/>
              </w:tabs>
              <w:spacing w:line="200" w:lineRule="atLeast"/>
              <w:rPr>
                <w:b/>
                <w:bCs/>
                <w:szCs w:val="22"/>
              </w:rPr>
            </w:pPr>
            <w:r w:rsidRPr="00E37C4B">
              <w:rPr>
                <w:b/>
                <w:bCs/>
                <w:szCs w:val="22"/>
              </w:rPr>
              <w:t>-</w:t>
            </w:r>
          </w:p>
        </w:tc>
        <w:tc>
          <w:tcPr>
            <w:tcW w:w="180" w:type="dxa"/>
          </w:tcPr>
          <w:p w:rsidR="005C2433" w:rsidRPr="00E37C4B" w:rsidRDefault="005C2433" w:rsidP="00E37C4B">
            <w:pPr>
              <w:pStyle w:val="acctfourfigures"/>
              <w:spacing w:line="200" w:lineRule="atLeast"/>
              <w:rPr>
                <w:szCs w:val="22"/>
              </w:rPr>
            </w:pPr>
          </w:p>
        </w:tc>
        <w:tc>
          <w:tcPr>
            <w:tcW w:w="1233" w:type="dxa"/>
            <w:tcBorders>
              <w:bottom w:val="double" w:sz="4" w:space="0" w:color="auto"/>
            </w:tcBorders>
          </w:tcPr>
          <w:p w:rsidR="005C2433" w:rsidRPr="00E37C4B" w:rsidRDefault="005C2433" w:rsidP="00E37C4B">
            <w:pPr>
              <w:pStyle w:val="acctfourfigures"/>
              <w:tabs>
                <w:tab w:val="clear" w:pos="765"/>
                <w:tab w:val="decimal" w:pos="652"/>
              </w:tabs>
              <w:spacing w:line="200" w:lineRule="atLeast"/>
              <w:rPr>
                <w:szCs w:val="22"/>
              </w:rPr>
            </w:pPr>
            <w:r w:rsidRPr="00E37C4B">
              <w:rPr>
                <w:b/>
                <w:bCs/>
                <w:szCs w:val="22"/>
              </w:rPr>
              <w:t>-</w:t>
            </w:r>
          </w:p>
        </w:tc>
      </w:tr>
    </w:tbl>
    <w:p w:rsidR="003C0C26" w:rsidRDefault="003C0C26" w:rsidP="00E37C4B">
      <w:pPr>
        <w:pStyle w:val="ListParagraph"/>
        <w:spacing w:line="200" w:lineRule="atLeast"/>
        <w:ind w:left="540" w:hanging="540"/>
        <w:jc w:val="thaiDistribute"/>
        <w:rPr>
          <w:szCs w:val="22"/>
        </w:rPr>
      </w:pPr>
    </w:p>
    <w:p w:rsidR="003C0C26" w:rsidRDefault="003C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rsidR="00B744A7" w:rsidRPr="00E37C4B" w:rsidRDefault="00B744A7" w:rsidP="00E37C4B">
      <w:pPr>
        <w:pStyle w:val="ListParagraph"/>
        <w:spacing w:line="200" w:lineRule="atLeast"/>
        <w:ind w:left="540" w:hanging="540"/>
        <w:jc w:val="thaiDistribute"/>
        <w:rPr>
          <w:szCs w:val="22"/>
        </w:rPr>
      </w:pPr>
    </w:p>
    <w:p w:rsidR="00B744A7" w:rsidRPr="00E37C4B" w:rsidRDefault="00B744A7" w:rsidP="00E37C4B">
      <w:pPr>
        <w:pStyle w:val="block"/>
        <w:spacing w:after="0" w:line="200" w:lineRule="atLeast"/>
        <w:ind w:left="540"/>
        <w:jc w:val="both"/>
        <w:rPr>
          <w:szCs w:val="22"/>
          <w:lang w:val="en-US"/>
        </w:rPr>
      </w:pPr>
      <w:r w:rsidRPr="00E37C4B">
        <w:rPr>
          <w:szCs w:val="22"/>
          <w:lang w:val="en-US"/>
        </w:rPr>
        <w:t xml:space="preserve">Movements during the years ended 31 December of marketable equity </w:t>
      </w:r>
      <w:r w:rsidR="00BD1FED" w:rsidRPr="00E37C4B">
        <w:rPr>
          <w:szCs w:val="22"/>
          <w:lang w:val="en-US"/>
        </w:rPr>
        <w:t>was</w:t>
      </w:r>
      <w:r w:rsidRPr="00E37C4B">
        <w:rPr>
          <w:szCs w:val="22"/>
          <w:lang w:val="en-US"/>
        </w:rPr>
        <w:t xml:space="preserve"> as follows:</w:t>
      </w:r>
    </w:p>
    <w:p w:rsidR="00B744A7" w:rsidRPr="00E37C4B" w:rsidRDefault="00B744A7" w:rsidP="00E37C4B">
      <w:pPr>
        <w:pStyle w:val="block"/>
        <w:spacing w:after="0" w:line="200" w:lineRule="atLeast"/>
        <w:ind w:left="540"/>
        <w:jc w:val="both"/>
        <w:rPr>
          <w:szCs w:val="22"/>
          <w:lang w:val="en-US"/>
        </w:rPr>
      </w:pPr>
    </w:p>
    <w:tbl>
      <w:tblPr>
        <w:tblW w:w="9486"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278"/>
        <w:gridCol w:w="180"/>
        <w:gridCol w:w="1278"/>
        <w:gridCol w:w="180"/>
        <w:gridCol w:w="1170"/>
      </w:tblGrid>
      <w:tr w:rsidR="00B744A7" w:rsidRPr="00E37C4B" w:rsidTr="003C0C26">
        <w:trPr>
          <w:cantSplit/>
          <w:tblHeader/>
        </w:trPr>
        <w:tc>
          <w:tcPr>
            <w:tcW w:w="4050" w:type="dxa"/>
            <w:vAlign w:val="bottom"/>
          </w:tcPr>
          <w:p w:rsidR="00B744A7" w:rsidRPr="00E37C4B" w:rsidRDefault="00B744A7" w:rsidP="00E37C4B">
            <w:pPr>
              <w:pStyle w:val="acctfourfigures"/>
              <w:tabs>
                <w:tab w:val="clear" w:pos="765"/>
              </w:tabs>
              <w:spacing w:line="200" w:lineRule="atLeast"/>
              <w:rPr>
                <w:b/>
                <w:bCs/>
                <w:i/>
                <w:iCs/>
                <w:szCs w:val="22"/>
                <w:lang w:val="en-US" w:bidi="th-TH"/>
              </w:rPr>
            </w:pPr>
          </w:p>
        </w:tc>
        <w:tc>
          <w:tcPr>
            <w:tcW w:w="2628" w:type="dxa"/>
            <w:gridSpan w:val="3"/>
          </w:tcPr>
          <w:p w:rsidR="00B744A7" w:rsidRPr="00E37C4B" w:rsidRDefault="00B744A7" w:rsidP="00E37C4B">
            <w:pPr>
              <w:pStyle w:val="acctmergecolhdg"/>
              <w:spacing w:line="200" w:lineRule="atLeast"/>
              <w:rPr>
                <w:szCs w:val="22"/>
              </w:rPr>
            </w:pPr>
            <w:r w:rsidRPr="00E37C4B">
              <w:rPr>
                <w:szCs w:val="22"/>
              </w:rPr>
              <w:t xml:space="preserve">Consolidated </w:t>
            </w:r>
          </w:p>
          <w:p w:rsidR="00B744A7" w:rsidRPr="00E37C4B" w:rsidRDefault="00B744A7" w:rsidP="00E37C4B">
            <w:pPr>
              <w:pStyle w:val="acctmergecolhdg"/>
              <w:spacing w:line="200" w:lineRule="atLeast"/>
              <w:rPr>
                <w:szCs w:val="22"/>
              </w:rPr>
            </w:pPr>
            <w:r w:rsidRPr="00E37C4B">
              <w:rPr>
                <w:szCs w:val="22"/>
              </w:rPr>
              <w:t xml:space="preserve">financial statements </w:t>
            </w:r>
          </w:p>
        </w:tc>
        <w:tc>
          <w:tcPr>
            <w:tcW w:w="180" w:type="dxa"/>
          </w:tcPr>
          <w:p w:rsidR="00B744A7" w:rsidRPr="00E37C4B" w:rsidRDefault="00B744A7" w:rsidP="00E37C4B">
            <w:pPr>
              <w:pStyle w:val="acctmergecolhdg"/>
              <w:spacing w:line="200" w:lineRule="atLeast"/>
              <w:rPr>
                <w:szCs w:val="22"/>
              </w:rPr>
            </w:pPr>
          </w:p>
        </w:tc>
        <w:tc>
          <w:tcPr>
            <w:tcW w:w="2628" w:type="dxa"/>
            <w:gridSpan w:val="3"/>
          </w:tcPr>
          <w:p w:rsidR="00B744A7" w:rsidRPr="00E37C4B" w:rsidRDefault="00B744A7" w:rsidP="00E37C4B">
            <w:pPr>
              <w:pStyle w:val="acctmergecolhdg"/>
              <w:spacing w:line="200" w:lineRule="atLeast"/>
              <w:rPr>
                <w:szCs w:val="22"/>
              </w:rPr>
            </w:pPr>
            <w:r w:rsidRPr="00E37C4B">
              <w:rPr>
                <w:szCs w:val="22"/>
              </w:rPr>
              <w:t xml:space="preserve">Separate </w:t>
            </w:r>
          </w:p>
          <w:p w:rsidR="00B744A7" w:rsidRPr="00E37C4B" w:rsidRDefault="00B744A7" w:rsidP="00E37C4B">
            <w:pPr>
              <w:pStyle w:val="acctmergecolhdg"/>
              <w:spacing w:line="200" w:lineRule="atLeast"/>
              <w:rPr>
                <w:szCs w:val="22"/>
              </w:rPr>
            </w:pPr>
            <w:r w:rsidRPr="00E37C4B">
              <w:rPr>
                <w:szCs w:val="22"/>
              </w:rPr>
              <w:t xml:space="preserve">financial statements </w:t>
            </w:r>
          </w:p>
        </w:tc>
      </w:tr>
      <w:tr w:rsidR="008D2B88" w:rsidRPr="00E37C4B" w:rsidTr="003C0C26">
        <w:trPr>
          <w:cantSplit/>
          <w:tblHeader/>
        </w:trPr>
        <w:tc>
          <w:tcPr>
            <w:tcW w:w="4050" w:type="dxa"/>
          </w:tcPr>
          <w:p w:rsidR="008D2B88" w:rsidRPr="00E37C4B" w:rsidRDefault="008D2B88" w:rsidP="00E37C4B">
            <w:pPr>
              <w:pStyle w:val="acctfourfigures"/>
              <w:spacing w:line="200" w:lineRule="atLeast"/>
              <w:jc w:val="both"/>
              <w:rPr>
                <w:szCs w:val="22"/>
              </w:rPr>
            </w:pPr>
          </w:p>
        </w:tc>
        <w:tc>
          <w:tcPr>
            <w:tcW w:w="1170" w:type="dxa"/>
            <w:shd w:val="clear" w:color="auto" w:fill="auto"/>
          </w:tcPr>
          <w:p w:rsidR="008D2B88" w:rsidRPr="00E37C4B" w:rsidRDefault="008D2B88" w:rsidP="00E37C4B">
            <w:pPr>
              <w:autoSpaceDE w:val="0"/>
              <w:autoSpaceDN w:val="0"/>
              <w:adjustRightInd w:val="0"/>
              <w:spacing w:line="200" w:lineRule="atLeast"/>
              <w:ind w:left="-99" w:right="-377" w:hanging="215"/>
              <w:jc w:val="center"/>
              <w:rPr>
                <w:rFonts w:ascii="Times New Roman" w:hAnsi="Times New Roman" w:cs="Times New Roman"/>
                <w:sz w:val="22"/>
                <w:szCs w:val="22"/>
              </w:rPr>
            </w:pPr>
            <w:r w:rsidRPr="00E37C4B">
              <w:rPr>
                <w:rFonts w:ascii="Times New Roman" w:hAnsi="Times New Roman" w:cs="Times New Roman"/>
                <w:sz w:val="22"/>
                <w:szCs w:val="22"/>
                <w:lang w:bidi="ar-SA"/>
              </w:rPr>
              <w:t>2018</w:t>
            </w:r>
          </w:p>
        </w:tc>
        <w:tc>
          <w:tcPr>
            <w:tcW w:w="180" w:type="dxa"/>
            <w:shd w:val="clear" w:color="auto" w:fill="auto"/>
          </w:tcPr>
          <w:p w:rsidR="008D2B88" w:rsidRPr="00E37C4B" w:rsidRDefault="008D2B88"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78" w:type="dxa"/>
            <w:shd w:val="clear" w:color="auto" w:fill="auto"/>
          </w:tcPr>
          <w:p w:rsidR="008D2B88" w:rsidRPr="00E37C4B" w:rsidRDefault="008D2B88"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c>
          <w:tcPr>
            <w:tcW w:w="180" w:type="dxa"/>
            <w:shd w:val="clear" w:color="auto" w:fill="auto"/>
          </w:tcPr>
          <w:p w:rsidR="008D2B88" w:rsidRPr="00E37C4B" w:rsidRDefault="008D2B88"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78" w:type="dxa"/>
            <w:shd w:val="clear" w:color="auto" w:fill="auto"/>
          </w:tcPr>
          <w:p w:rsidR="008D2B88" w:rsidRPr="00E37C4B" w:rsidRDefault="008D2B8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sidRPr="00E37C4B">
              <w:rPr>
                <w:rFonts w:ascii="Times New Roman" w:hAnsi="Times New Roman" w:cs="Times New Roman"/>
                <w:sz w:val="22"/>
                <w:szCs w:val="22"/>
              </w:rPr>
              <w:t>2018</w:t>
            </w:r>
          </w:p>
        </w:tc>
        <w:tc>
          <w:tcPr>
            <w:tcW w:w="180" w:type="dxa"/>
            <w:shd w:val="clear" w:color="auto" w:fill="auto"/>
          </w:tcPr>
          <w:p w:rsidR="008D2B88" w:rsidRPr="00E37C4B" w:rsidRDefault="008D2B88"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170" w:type="dxa"/>
            <w:shd w:val="clear" w:color="auto" w:fill="auto"/>
          </w:tcPr>
          <w:p w:rsidR="008D2B88" w:rsidRPr="00E37C4B" w:rsidRDefault="008D2B8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r>
      <w:tr w:rsidR="00B744A7" w:rsidRPr="00E37C4B" w:rsidTr="003C0C26">
        <w:trPr>
          <w:cantSplit/>
          <w:tblHeader/>
        </w:trPr>
        <w:tc>
          <w:tcPr>
            <w:tcW w:w="4050" w:type="dxa"/>
          </w:tcPr>
          <w:p w:rsidR="00B744A7" w:rsidRPr="00E37C4B" w:rsidRDefault="00B744A7" w:rsidP="00E37C4B">
            <w:pPr>
              <w:spacing w:line="200" w:lineRule="atLeast"/>
              <w:rPr>
                <w:rFonts w:ascii="Times New Roman" w:hAnsi="Times New Roman" w:cs="Times New Roman"/>
                <w:b/>
                <w:bCs/>
                <w:i/>
                <w:iCs/>
                <w:sz w:val="22"/>
                <w:szCs w:val="22"/>
              </w:rPr>
            </w:pPr>
          </w:p>
        </w:tc>
        <w:tc>
          <w:tcPr>
            <w:tcW w:w="5436" w:type="dxa"/>
            <w:gridSpan w:val="7"/>
          </w:tcPr>
          <w:p w:rsidR="00B744A7" w:rsidRPr="00E37C4B" w:rsidRDefault="00770CD6" w:rsidP="00E37C4B">
            <w:pPr>
              <w:pStyle w:val="acctfourfigures"/>
              <w:spacing w:line="200" w:lineRule="atLeast"/>
              <w:jc w:val="center"/>
              <w:rPr>
                <w:i/>
                <w:iCs/>
                <w:szCs w:val="22"/>
              </w:rPr>
            </w:pPr>
            <w:r w:rsidRPr="00E37C4B">
              <w:rPr>
                <w:i/>
                <w:iCs/>
                <w:szCs w:val="22"/>
              </w:rPr>
              <w:t>(in thousand Baht)</w:t>
            </w:r>
          </w:p>
        </w:tc>
      </w:tr>
      <w:tr w:rsidR="00B744A7" w:rsidRPr="00E37C4B" w:rsidTr="003C0C26">
        <w:trPr>
          <w:cantSplit/>
        </w:trPr>
        <w:tc>
          <w:tcPr>
            <w:tcW w:w="4050" w:type="dxa"/>
          </w:tcPr>
          <w:p w:rsidR="00B744A7" w:rsidRPr="00E37C4B" w:rsidRDefault="00B744A7" w:rsidP="00E37C4B">
            <w:pPr>
              <w:spacing w:line="200" w:lineRule="atLeast"/>
              <w:rPr>
                <w:rFonts w:ascii="Times New Roman" w:hAnsi="Times New Roman" w:cs="Times New Roman"/>
                <w:b/>
                <w:bCs/>
                <w:i/>
                <w:iCs/>
                <w:sz w:val="22"/>
                <w:szCs w:val="22"/>
              </w:rPr>
            </w:pPr>
            <w:r w:rsidRPr="00E37C4B">
              <w:rPr>
                <w:rFonts w:ascii="Times New Roman" w:hAnsi="Times New Roman" w:cs="Times New Roman"/>
                <w:b/>
                <w:bCs/>
                <w:i/>
                <w:iCs/>
                <w:sz w:val="22"/>
                <w:szCs w:val="22"/>
              </w:rPr>
              <w:t>Other long-term investments</w:t>
            </w:r>
          </w:p>
        </w:tc>
        <w:tc>
          <w:tcPr>
            <w:tcW w:w="1170" w:type="dxa"/>
          </w:tcPr>
          <w:p w:rsidR="00B744A7" w:rsidRPr="00E37C4B" w:rsidRDefault="00B744A7" w:rsidP="00E37C4B">
            <w:pPr>
              <w:pStyle w:val="acctfourfigures"/>
              <w:tabs>
                <w:tab w:val="clear" w:pos="765"/>
                <w:tab w:val="decimal" w:pos="731"/>
              </w:tabs>
              <w:spacing w:line="200" w:lineRule="atLeast"/>
              <w:ind w:right="11"/>
              <w:rPr>
                <w:b/>
                <w:bCs/>
                <w:szCs w:val="22"/>
              </w:rPr>
            </w:pPr>
          </w:p>
        </w:tc>
        <w:tc>
          <w:tcPr>
            <w:tcW w:w="180" w:type="dxa"/>
          </w:tcPr>
          <w:p w:rsidR="00B744A7" w:rsidRPr="00E37C4B" w:rsidRDefault="00B744A7" w:rsidP="00E37C4B">
            <w:pPr>
              <w:pStyle w:val="acctfourfigures"/>
              <w:spacing w:line="200" w:lineRule="atLeast"/>
              <w:rPr>
                <w:szCs w:val="22"/>
              </w:rPr>
            </w:pPr>
          </w:p>
        </w:tc>
        <w:tc>
          <w:tcPr>
            <w:tcW w:w="1278" w:type="dxa"/>
          </w:tcPr>
          <w:p w:rsidR="00B744A7" w:rsidRPr="00E37C4B" w:rsidRDefault="00B744A7" w:rsidP="00E37C4B">
            <w:pPr>
              <w:pStyle w:val="acctfourfigures"/>
              <w:tabs>
                <w:tab w:val="clear" w:pos="765"/>
                <w:tab w:val="decimal" w:pos="731"/>
              </w:tabs>
              <w:spacing w:line="200" w:lineRule="atLeast"/>
              <w:ind w:right="11"/>
              <w:rPr>
                <w:b/>
                <w:bCs/>
                <w:szCs w:val="22"/>
              </w:rPr>
            </w:pPr>
          </w:p>
        </w:tc>
        <w:tc>
          <w:tcPr>
            <w:tcW w:w="180" w:type="dxa"/>
          </w:tcPr>
          <w:p w:rsidR="00B744A7" w:rsidRPr="00E37C4B" w:rsidRDefault="00B744A7" w:rsidP="00E37C4B">
            <w:pPr>
              <w:pStyle w:val="acctfourfigures"/>
              <w:spacing w:line="200" w:lineRule="atLeast"/>
              <w:rPr>
                <w:szCs w:val="22"/>
              </w:rPr>
            </w:pPr>
          </w:p>
        </w:tc>
        <w:tc>
          <w:tcPr>
            <w:tcW w:w="1278" w:type="dxa"/>
          </w:tcPr>
          <w:p w:rsidR="00B744A7" w:rsidRPr="00E37C4B" w:rsidRDefault="00B744A7" w:rsidP="00E37C4B">
            <w:pPr>
              <w:pStyle w:val="acctfourfigures"/>
              <w:tabs>
                <w:tab w:val="clear" w:pos="765"/>
                <w:tab w:val="decimal" w:pos="731"/>
              </w:tabs>
              <w:spacing w:line="200" w:lineRule="atLeast"/>
              <w:ind w:right="11"/>
              <w:rPr>
                <w:b/>
                <w:bCs/>
                <w:szCs w:val="22"/>
              </w:rPr>
            </w:pPr>
          </w:p>
        </w:tc>
        <w:tc>
          <w:tcPr>
            <w:tcW w:w="180" w:type="dxa"/>
          </w:tcPr>
          <w:p w:rsidR="00B744A7" w:rsidRPr="00E37C4B" w:rsidRDefault="00B744A7" w:rsidP="00E37C4B">
            <w:pPr>
              <w:pStyle w:val="acctfourfigures"/>
              <w:spacing w:line="200" w:lineRule="atLeast"/>
              <w:rPr>
                <w:szCs w:val="22"/>
              </w:rPr>
            </w:pPr>
          </w:p>
        </w:tc>
        <w:tc>
          <w:tcPr>
            <w:tcW w:w="1170" w:type="dxa"/>
          </w:tcPr>
          <w:p w:rsidR="00B744A7" w:rsidRPr="00E37C4B" w:rsidRDefault="00B744A7" w:rsidP="00E37C4B">
            <w:pPr>
              <w:pStyle w:val="acctfourfigures"/>
              <w:tabs>
                <w:tab w:val="clear" w:pos="765"/>
                <w:tab w:val="decimal" w:pos="839"/>
              </w:tabs>
              <w:spacing w:line="200" w:lineRule="atLeast"/>
              <w:ind w:right="11"/>
              <w:rPr>
                <w:b/>
                <w:bCs/>
                <w:szCs w:val="22"/>
              </w:rPr>
            </w:pPr>
          </w:p>
        </w:tc>
      </w:tr>
      <w:tr w:rsidR="00B744A7" w:rsidRPr="00E37C4B" w:rsidTr="003C0C26">
        <w:trPr>
          <w:cantSplit/>
        </w:trPr>
        <w:tc>
          <w:tcPr>
            <w:tcW w:w="4050" w:type="dxa"/>
          </w:tcPr>
          <w:p w:rsidR="00B744A7" w:rsidRPr="00E37C4B" w:rsidRDefault="00B744A7" w:rsidP="00E37C4B">
            <w:pPr>
              <w:spacing w:line="200" w:lineRule="atLeast"/>
              <w:rPr>
                <w:rFonts w:ascii="Times New Roman" w:hAnsi="Times New Roman" w:cs="Times New Roman"/>
                <w:b/>
                <w:bCs/>
                <w:sz w:val="22"/>
                <w:szCs w:val="22"/>
              </w:rPr>
            </w:pPr>
            <w:r w:rsidRPr="00E37C4B">
              <w:rPr>
                <w:rFonts w:ascii="Times New Roman" w:hAnsi="Times New Roman" w:cs="Times New Roman"/>
                <w:b/>
                <w:bCs/>
                <w:sz w:val="22"/>
                <w:szCs w:val="22"/>
              </w:rPr>
              <w:t>Available-for-sale securities</w:t>
            </w:r>
          </w:p>
        </w:tc>
        <w:tc>
          <w:tcPr>
            <w:tcW w:w="1170" w:type="dxa"/>
          </w:tcPr>
          <w:p w:rsidR="00B744A7" w:rsidRPr="00E37C4B" w:rsidRDefault="00B744A7" w:rsidP="00E37C4B">
            <w:pPr>
              <w:pStyle w:val="acctfourfigures"/>
              <w:tabs>
                <w:tab w:val="clear" w:pos="765"/>
                <w:tab w:val="decimal" w:pos="731"/>
              </w:tabs>
              <w:spacing w:line="200" w:lineRule="atLeast"/>
              <w:ind w:right="11"/>
              <w:rPr>
                <w:b/>
                <w:bCs/>
                <w:szCs w:val="22"/>
              </w:rPr>
            </w:pPr>
          </w:p>
        </w:tc>
        <w:tc>
          <w:tcPr>
            <w:tcW w:w="180" w:type="dxa"/>
          </w:tcPr>
          <w:p w:rsidR="00B744A7" w:rsidRPr="00E37C4B" w:rsidRDefault="00B744A7" w:rsidP="00E37C4B">
            <w:pPr>
              <w:pStyle w:val="acctfourfigures"/>
              <w:spacing w:line="200" w:lineRule="atLeast"/>
              <w:rPr>
                <w:szCs w:val="22"/>
              </w:rPr>
            </w:pPr>
          </w:p>
        </w:tc>
        <w:tc>
          <w:tcPr>
            <w:tcW w:w="1278" w:type="dxa"/>
          </w:tcPr>
          <w:p w:rsidR="00B744A7" w:rsidRPr="00E37C4B" w:rsidRDefault="00B744A7" w:rsidP="00E37C4B">
            <w:pPr>
              <w:pStyle w:val="acctfourfigures"/>
              <w:tabs>
                <w:tab w:val="clear" w:pos="765"/>
                <w:tab w:val="decimal" w:pos="731"/>
              </w:tabs>
              <w:spacing w:line="200" w:lineRule="atLeast"/>
              <w:ind w:right="11"/>
              <w:rPr>
                <w:b/>
                <w:bCs/>
                <w:szCs w:val="22"/>
              </w:rPr>
            </w:pPr>
          </w:p>
        </w:tc>
        <w:tc>
          <w:tcPr>
            <w:tcW w:w="180" w:type="dxa"/>
          </w:tcPr>
          <w:p w:rsidR="00B744A7" w:rsidRPr="00E37C4B" w:rsidRDefault="00B744A7" w:rsidP="00E37C4B">
            <w:pPr>
              <w:pStyle w:val="acctfourfigures"/>
              <w:spacing w:line="200" w:lineRule="atLeast"/>
              <w:rPr>
                <w:szCs w:val="22"/>
              </w:rPr>
            </w:pPr>
          </w:p>
        </w:tc>
        <w:tc>
          <w:tcPr>
            <w:tcW w:w="1278" w:type="dxa"/>
          </w:tcPr>
          <w:p w:rsidR="00B744A7" w:rsidRPr="00E37C4B" w:rsidRDefault="00B744A7" w:rsidP="00E37C4B">
            <w:pPr>
              <w:pStyle w:val="acctfourfigures"/>
              <w:tabs>
                <w:tab w:val="clear" w:pos="765"/>
                <w:tab w:val="decimal" w:pos="731"/>
              </w:tabs>
              <w:spacing w:line="200" w:lineRule="atLeast"/>
              <w:ind w:right="11"/>
              <w:rPr>
                <w:b/>
                <w:bCs/>
                <w:szCs w:val="22"/>
              </w:rPr>
            </w:pPr>
          </w:p>
        </w:tc>
        <w:tc>
          <w:tcPr>
            <w:tcW w:w="180" w:type="dxa"/>
          </w:tcPr>
          <w:p w:rsidR="00B744A7" w:rsidRPr="00E37C4B" w:rsidRDefault="00B744A7" w:rsidP="00E37C4B">
            <w:pPr>
              <w:pStyle w:val="acctfourfigures"/>
              <w:spacing w:line="200" w:lineRule="atLeast"/>
              <w:rPr>
                <w:szCs w:val="22"/>
              </w:rPr>
            </w:pPr>
          </w:p>
        </w:tc>
        <w:tc>
          <w:tcPr>
            <w:tcW w:w="1170" w:type="dxa"/>
          </w:tcPr>
          <w:p w:rsidR="00B744A7" w:rsidRPr="00E37C4B" w:rsidRDefault="00B744A7" w:rsidP="00E37C4B">
            <w:pPr>
              <w:pStyle w:val="acctfourfigures"/>
              <w:tabs>
                <w:tab w:val="clear" w:pos="765"/>
                <w:tab w:val="decimal" w:pos="839"/>
              </w:tabs>
              <w:spacing w:line="200" w:lineRule="atLeast"/>
              <w:ind w:right="11"/>
              <w:rPr>
                <w:b/>
                <w:bCs/>
                <w:szCs w:val="22"/>
              </w:rPr>
            </w:pPr>
          </w:p>
        </w:tc>
      </w:tr>
      <w:tr w:rsidR="005C2433" w:rsidRPr="00E37C4B" w:rsidTr="003C0C26">
        <w:trPr>
          <w:cantSplit/>
        </w:trPr>
        <w:tc>
          <w:tcPr>
            <w:tcW w:w="4050" w:type="dxa"/>
          </w:tcPr>
          <w:p w:rsidR="005C2433" w:rsidRPr="00E37C4B" w:rsidRDefault="005C2433"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At 1 January</w:t>
            </w:r>
          </w:p>
        </w:tc>
        <w:tc>
          <w:tcPr>
            <w:tcW w:w="1170" w:type="dxa"/>
            <w:shd w:val="clear" w:color="auto" w:fill="auto"/>
          </w:tcPr>
          <w:p w:rsidR="005C2433" w:rsidRPr="00E37C4B" w:rsidRDefault="000B62E7" w:rsidP="00350070">
            <w:pPr>
              <w:pStyle w:val="acctfourfigures"/>
              <w:tabs>
                <w:tab w:val="clear" w:pos="765"/>
                <w:tab w:val="decimal" w:pos="949"/>
              </w:tabs>
              <w:spacing w:line="200" w:lineRule="atLeast"/>
              <w:ind w:right="11"/>
              <w:rPr>
                <w:szCs w:val="22"/>
              </w:rPr>
            </w:pPr>
            <w:r w:rsidRPr="00E37C4B">
              <w:rPr>
                <w:szCs w:val="22"/>
              </w:rPr>
              <w:t>141,754</w:t>
            </w:r>
          </w:p>
        </w:tc>
        <w:tc>
          <w:tcPr>
            <w:tcW w:w="180" w:type="dxa"/>
          </w:tcPr>
          <w:p w:rsidR="005C2433" w:rsidRPr="00E37C4B" w:rsidRDefault="005C2433" w:rsidP="00E37C4B">
            <w:pPr>
              <w:pStyle w:val="acctfourfigures"/>
              <w:tabs>
                <w:tab w:val="decimal" w:pos="832"/>
              </w:tabs>
              <w:spacing w:line="200" w:lineRule="atLeast"/>
              <w:ind w:right="-90"/>
              <w:rPr>
                <w:szCs w:val="22"/>
              </w:rPr>
            </w:pPr>
          </w:p>
        </w:tc>
        <w:tc>
          <w:tcPr>
            <w:tcW w:w="1278" w:type="dxa"/>
          </w:tcPr>
          <w:p w:rsidR="005C2433" w:rsidRPr="00E37C4B" w:rsidRDefault="005C2433" w:rsidP="00350070">
            <w:pPr>
              <w:pStyle w:val="acctfourfigures"/>
              <w:tabs>
                <w:tab w:val="clear" w:pos="765"/>
                <w:tab w:val="decimal" w:pos="1086"/>
              </w:tabs>
              <w:spacing w:line="200" w:lineRule="atLeast"/>
              <w:ind w:right="11"/>
              <w:rPr>
                <w:szCs w:val="22"/>
              </w:rPr>
            </w:pPr>
            <w:r w:rsidRPr="00E37C4B">
              <w:rPr>
                <w:szCs w:val="22"/>
              </w:rPr>
              <w:t>137,758</w:t>
            </w:r>
          </w:p>
        </w:tc>
        <w:tc>
          <w:tcPr>
            <w:tcW w:w="180" w:type="dxa"/>
          </w:tcPr>
          <w:p w:rsidR="005C2433" w:rsidRPr="00E37C4B" w:rsidRDefault="005C2433" w:rsidP="00E37C4B">
            <w:pPr>
              <w:pStyle w:val="acctfourfigures"/>
              <w:spacing w:line="200" w:lineRule="atLeast"/>
              <w:rPr>
                <w:szCs w:val="22"/>
              </w:rPr>
            </w:pPr>
          </w:p>
        </w:tc>
        <w:tc>
          <w:tcPr>
            <w:tcW w:w="1278" w:type="dxa"/>
          </w:tcPr>
          <w:p w:rsidR="005C2433" w:rsidRPr="00E37C4B" w:rsidRDefault="005C2433" w:rsidP="00350070">
            <w:pPr>
              <w:pStyle w:val="acctfourfigures"/>
              <w:tabs>
                <w:tab w:val="clear" w:pos="765"/>
                <w:tab w:val="decimal" w:pos="652"/>
              </w:tabs>
              <w:spacing w:line="200" w:lineRule="atLeast"/>
              <w:rPr>
                <w:szCs w:val="22"/>
              </w:rPr>
            </w:pPr>
            <w:r w:rsidRPr="00E37C4B">
              <w:rPr>
                <w:szCs w:val="22"/>
              </w:rPr>
              <w:t>-</w:t>
            </w:r>
          </w:p>
        </w:tc>
        <w:tc>
          <w:tcPr>
            <w:tcW w:w="180" w:type="dxa"/>
          </w:tcPr>
          <w:p w:rsidR="005C2433" w:rsidRPr="00E37C4B" w:rsidRDefault="005C2433" w:rsidP="00E37C4B">
            <w:pPr>
              <w:pStyle w:val="acctfourfigures"/>
              <w:spacing w:line="200" w:lineRule="atLeast"/>
              <w:rPr>
                <w:szCs w:val="22"/>
              </w:rPr>
            </w:pPr>
          </w:p>
        </w:tc>
        <w:tc>
          <w:tcPr>
            <w:tcW w:w="1170" w:type="dxa"/>
          </w:tcPr>
          <w:p w:rsidR="005C2433" w:rsidRPr="00E37C4B" w:rsidRDefault="005C2433" w:rsidP="00350070">
            <w:pPr>
              <w:pStyle w:val="acctfourfigures"/>
              <w:tabs>
                <w:tab w:val="clear" w:pos="765"/>
                <w:tab w:val="decimal" w:pos="652"/>
              </w:tabs>
              <w:spacing w:line="200" w:lineRule="atLeast"/>
              <w:rPr>
                <w:szCs w:val="22"/>
              </w:rPr>
            </w:pPr>
            <w:r w:rsidRPr="00E37C4B">
              <w:rPr>
                <w:szCs w:val="22"/>
              </w:rPr>
              <w:t>-</w:t>
            </w:r>
          </w:p>
        </w:tc>
      </w:tr>
      <w:tr w:rsidR="005C2433" w:rsidRPr="00E37C4B" w:rsidTr="003C0C26">
        <w:trPr>
          <w:cantSplit/>
        </w:trPr>
        <w:tc>
          <w:tcPr>
            <w:tcW w:w="4050" w:type="dxa"/>
          </w:tcPr>
          <w:p w:rsidR="005C2433" w:rsidRPr="00E37C4B" w:rsidRDefault="005C2433"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Purchases during the year</w:t>
            </w:r>
          </w:p>
        </w:tc>
        <w:tc>
          <w:tcPr>
            <w:tcW w:w="1170" w:type="dxa"/>
            <w:shd w:val="clear" w:color="auto" w:fill="auto"/>
          </w:tcPr>
          <w:p w:rsidR="005C2433" w:rsidRPr="00E37C4B" w:rsidRDefault="005C2433" w:rsidP="00350070">
            <w:pPr>
              <w:pStyle w:val="acctfourfigures"/>
              <w:tabs>
                <w:tab w:val="clear" w:pos="765"/>
                <w:tab w:val="decimal" w:pos="949"/>
              </w:tabs>
              <w:spacing w:line="200" w:lineRule="atLeast"/>
              <w:ind w:right="11"/>
              <w:rPr>
                <w:szCs w:val="22"/>
              </w:rPr>
            </w:pPr>
            <w:r w:rsidRPr="00E37C4B">
              <w:rPr>
                <w:szCs w:val="22"/>
              </w:rPr>
              <w:t>310,954</w:t>
            </w:r>
          </w:p>
        </w:tc>
        <w:tc>
          <w:tcPr>
            <w:tcW w:w="180" w:type="dxa"/>
          </w:tcPr>
          <w:p w:rsidR="005C2433" w:rsidRPr="00E37C4B" w:rsidRDefault="005C2433" w:rsidP="00E37C4B">
            <w:pPr>
              <w:pStyle w:val="acctfourfigures"/>
              <w:tabs>
                <w:tab w:val="decimal" w:pos="832"/>
              </w:tabs>
              <w:spacing w:line="200" w:lineRule="atLeast"/>
              <w:ind w:right="-90"/>
              <w:rPr>
                <w:szCs w:val="22"/>
              </w:rPr>
            </w:pPr>
          </w:p>
        </w:tc>
        <w:tc>
          <w:tcPr>
            <w:tcW w:w="1278" w:type="dxa"/>
          </w:tcPr>
          <w:p w:rsidR="005C2433" w:rsidRPr="00E37C4B" w:rsidRDefault="005C2433" w:rsidP="00350070">
            <w:pPr>
              <w:pStyle w:val="acctfourfigures"/>
              <w:tabs>
                <w:tab w:val="clear" w:pos="765"/>
                <w:tab w:val="decimal" w:pos="1086"/>
              </w:tabs>
              <w:spacing w:line="200" w:lineRule="atLeast"/>
              <w:ind w:right="11"/>
              <w:rPr>
                <w:szCs w:val="22"/>
              </w:rPr>
            </w:pPr>
            <w:r w:rsidRPr="00E37C4B">
              <w:rPr>
                <w:szCs w:val="22"/>
              </w:rPr>
              <w:t>100,800</w:t>
            </w:r>
          </w:p>
        </w:tc>
        <w:tc>
          <w:tcPr>
            <w:tcW w:w="180" w:type="dxa"/>
          </w:tcPr>
          <w:p w:rsidR="005C2433" w:rsidRPr="00E37C4B" w:rsidRDefault="005C2433" w:rsidP="00E37C4B">
            <w:pPr>
              <w:pStyle w:val="acctfourfigures"/>
              <w:spacing w:line="200" w:lineRule="atLeast"/>
              <w:rPr>
                <w:szCs w:val="22"/>
              </w:rPr>
            </w:pPr>
          </w:p>
        </w:tc>
        <w:tc>
          <w:tcPr>
            <w:tcW w:w="1278" w:type="dxa"/>
          </w:tcPr>
          <w:p w:rsidR="005C2433" w:rsidRPr="00E37C4B" w:rsidRDefault="005C2433" w:rsidP="00E37C4B">
            <w:pPr>
              <w:pStyle w:val="acctfourfigures"/>
              <w:tabs>
                <w:tab w:val="clear" w:pos="765"/>
                <w:tab w:val="decimal" w:pos="652"/>
              </w:tabs>
              <w:spacing w:line="200" w:lineRule="atLeast"/>
              <w:rPr>
                <w:szCs w:val="22"/>
              </w:rPr>
            </w:pPr>
            <w:r w:rsidRPr="00E37C4B">
              <w:rPr>
                <w:szCs w:val="22"/>
              </w:rPr>
              <w:t>-</w:t>
            </w:r>
          </w:p>
        </w:tc>
        <w:tc>
          <w:tcPr>
            <w:tcW w:w="180" w:type="dxa"/>
          </w:tcPr>
          <w:p w:rsidR="005C2433" w:rsidRPr="00E37C4B" w:rsidRDefault="005C2433" w:rsidP="00E37C4B">
            <w:pPr>
              <w:pStyle w:val="acctfourfigures"/>
              <w:spacing w:line="200" w:lineRule="atLeast"/>
              <w:rPr>
                <w:szCs w:val="22"/>
              </w:rPr>
            </w:pPr>
          </w:p>
        </w:tc>
        <w:tc>
          <w:tcPr>
            <w:tcW w:w="1170" w:type="dxa"/>
          </w:tcPr>
          <w:p w:rsidR="005C2433" w:rsidRPr="00E37C4B" w:rsidRDefault="005C2433" w:rsidP="00E37C4B">
            <w:pPr>
              <w:pStyle w:val="acctfourfigures"/>
              <w:tabs>
                <w:tab w:val="clear" w:pos="765"/>
                <w:tab w:val="decimal" w:pos="652"/>
              </w:tabs>
              <w:spacing w:line="200" w:lineRule="atLeast"/>
              <w:rPr>
                <w:szCs w:val="22"/>
              </w:rPr>
            </w:pPr>
            <w:r w:rsidRPr="00E37C4B">
              <w:rPr>
                <w:szCs w:val="22"/>
              </w:rPr>
              <w:t>-</w:t>
            </w:r>
          </w:p>
        </w:tc>
      </w:tr>
      <w:tr w:rsidR="005C2433" w:rsidRPr="00E37C4B" w:rsidTr="003C0C26">
        <w:trPr>
          <w:cantSplit/>
        </w:trPr>
        <w:tc>
          <w:tcPr>
            <w:tcW w:w="4050" w:type="dxa"/>
          </w:tcPr>
          <w:p w:rsidR="005C2433" w:rsidRPr="00E37C4B" w:rsidRDefault="005C2433"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Sales during the year</w:t>
            </w:r>
          </w:p>
        </w:tc>
        <w:tc>
          <w:tcPr>
            <w:tcW w:w="1170" w:type="dxa"/>
            <w:shd w:val="clear" w:color="auto" w:fill="auto"/>
          </w:tcPr>
          <w:p w:rsidR="005C2433" w:rsidRPr="00E37C4B" w:rsidRDefault="005C2433" w:rsidP="00350070">
            <w:pPr>
              <w:pStyle w:val="acctfourfigures"/>
              <w:tabs>
                <w:tab w:val="clear" w:pos="765"/>
              </w:tabs>
              <w:spacing w:line="200" w:lineRule="atLeast"/>
              <w:ind w:right="-25"/>
              <w:jc w:val="right"/>
              <w:rPr>
                <w:szCs w:val="22"/>
              </w:rPr>
            </w:pPr>
            <w:r w:rsidRPr="00E37C4B">
              <w:rPr>
                <w:szCs w:val="22"/>
              </w:rPr>
              <w:t>(383,086)</w:t>
            </w:r>
          </w:p>
        </w:tc>
        <w:tc>
          <w:tcPr>
            <w:tcW w:w="180" w:type="dxa"/>
          </w:tcPr>
          <w:p w:rsidR="005C2433" w:rsidRPr="00E37C4B" w:rsidRDefault="005C2433" w:rsidP="00E37C4B">
            <w:pPr>
              <w:pStyle w:val="acctfourfigures"/>
              <w:tabs>
                <w:tab w:val="decimal" w:pos="832"/>
              </w:tabs>
              <w:spacing w:line="200" w:lineRule="atLeast"/>
              <w:rPr>
                <w:szCs w:val="22"/>
              </w:rPr>
            </w:pPr>
          </w:p>
        </w:tc>
        <w:tc>
          <w:tcPr>
            <w:tcW w:w="1278" w:type="dxa"/>
          </w:tcPr>
          <w:p w:rsidR="005C2433" w:rsidRPr="00E37C4B" w:rsidRDefault="005C2433" w:rsidP="00350070">
            <w:pPr>
              <w:pStyle w:val="acctfourfigures"/>
              <w:tabs>
                <w:tab w:val="clear" w:pos="765"/>
              </w:tabs>
              <w:spacing w:line="200" w:lineRule="atLeast"/>
              <w:ind w:right="-70"/>
              <w:jc w:val="right"/>
              <w:rPr>
                <w:szCs w:val="22"/>
              </w:rPr>
            </w:pPr>
            <w:r w:rsidRPr="00E37C4B">
              <w:rPr>
                <w:szCs w:val="22"/>
              </w:rPr>
              <w:t>(98,935)</w:t>
            </w:r>
          </w:p>
        </w:tc>
        <w:tc>
          <w:tcPr>
            <w:tcW w:w="180" w:type="dxa"/>
          </w:tcPr>
          <w:p w:rsidR="005C2433" w:rsidRPr="00E37C4B" w:rsidRDefault="005C2433" w:rsidP="00E37C4B">
            <w:pPr>
              <w:pStyle w:val="acctfourfigures"/>
              <w:spacing w:line="200" w:lineRule="atLeast"/>
              <w:rPr>
                <w:szCs w:val="22"/>
              </w:rPr>
            </w:pPr>
          </w:p>
        </w:tc>
        <w:tc>
          <w:tcPr>
            <w:tcW w:w="1278" w:type="dxa"/>
          </w:tcPr>
          <w:p w:rsidR="005C2433" w:rsidRPr="00E37C4B" w:rsidRDefault="005C2433" w:rsidP="00E37C4B">
            <w:pPr>
              <w:pStyle w:val="acctfourfigures"/>
              <w:tabs>
                <w:tab w:val="clear" w:pos="765"/>
                <w:tab w:val="decimal" w:pos="652"/>
              </w:tabs>
              <w:spacing w:line="200" w:lineRule="atLeast"/>
              <w:rPr>
                <w:szCs w:val="22"/>
              </w:rPr>
            </w:pPr>
            <w:r w:rsidRPr="00E37C4B">
              <w:rPr>
                <w:szCs w:val="22"/>
              </w:rPr>
              <w:t>-</w:t>
            </w:r>
          </w:p>
        </w:tc>
        <w:tc>
          <w:tcPr>
            <w:tcW w:w="180" w:type="dxa"/>
          </w:tcPr>
          <w:p w:rsidR="005C2433" w:rsidRPr="00E37C4B" w:rsidRDefault="005C2433" w:rsidP="00E37C4B">
            <w:pPr>
              <w:pStyle w:val="acctfourfigures"/>
              <w:spacing w:line="200" w:lineRule="atLeast"/>
              <w:rPr>
                <w:szCs w:val="22"/>
              </w:rPr>
            </w:pPr>
          </w:p>
        </w:tc>
        <w:tc>
          <w:tcPr>
            <w:tcW w:w="1170" w:type="dxa"/>
          </w:tcPr>
          <w:p w:rsidR="005C2433" w:rsidRPr="00E37C4B" w:rsidRDefault="005C2433" w:rsidP="00E37C4B">
            <w:pPr>
              <w:pStyle w:val="acctfourfigures"/>
              <w:tabs>
                <w:tab w:val="clear" w:pos="765"/>
                <w:tab w:val="decimal" w:pos="652"/>
              </w:tabs>
              <w:spacing w:line="200" w:lineRule="atLeast"/>
              <w:rPr>
                <w:szCs w:val="22"/>
              </w:rPr>
            </w:pPr>
            <w:r w:rsidRPr="00E37C4B">
              <w:rPr>
                <w:szCs w:val="22"/>
              </w:rPr>
              <w:t>-</w:t>
            </w:r>
          </w:p>
        </w:tc>
      </w:tr>
      <w:tr w:rsidR="005C2433" w:rsidRPr="00E37C4B" w:rsidTr="003C0C26">
        <w:trPr>
          <w:cantSplit/>
        </w:trPr>
        <w:tc>
          <w:tcPr>
            <w:tcW w:w="4050" w:type="dxa"/>
          </w:tcPr>
          <w:p w:rsidR="005C2433" w:rsidRPr="00E37C4B" w:rsidRDefault="005C2433"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Valuation adjustment</w:t>
            </w:r>
          </w:p>
        </w:tc>
        <w:tc>
          <w:tcPr>
            <w:tcW w:w="1170" w:type="dxa"/>
            <w:tcBorders>
              <w:bottom w:val="single" w:sz="4" w:space="0" w:color="auto"/>
            </w:tcBorders>
            <w:shd w:val="clear" w:color="auto" w:fill="auto"/>
          </w:tcPr>
          <w:p w:rsidR="005C2433" w:rsidRPr="00E37C4B" w:rsidRDefault="000B62E7" w:rsidP="00350070">
            <w:pPr>
              <w:pStyle w:val="acctfourfigures"/>
              <w:tabs>
                <w:tab w:val="clear" w:pos="765"/>
              </w:tabs>
              <w:spacing w:line="200" w:lineRule="atLeast"/>
              <w:ind w:right="-25"/>
              <w:jc w:val="right"/>
              <w:rPr>
                <w:szCs w:val="22"/>
                <w:cs/>
                <w:lang w:bidi="th-TH"/>
              </w:rPr>
            </w:pPr>
            <w:r w:rsidRPr="00E37C4B">
              <w:rPr>
                <w:szCs w:val="22"/>
              </w:rPr>
              <w:t>(2,243)</w:t>
            </w:r>
          </w:p>
        </w:tc>
        <w:tc>
          <w:tcPr>
            <w:tcW w:w="180" w:type="dxa"/>
          </w:tcPr>
          <w:p w:rsidR="005C2433" w:rsidRPr="00E37C4B" w:rsidRDefault="005C2433" w:rsidP="00350070">
            <w:pPr>
              <w:pStyle w:val="acctfourfigures"/>
              <w:tabs>
                <w:tab w:val="decimal" w:pos="832"/>
              </w:tabs>
              <w:spacing w:line="200" w:lineRule="atLeast"/>
              <w:ind w:right="-25"/>
              <w:jc w:val="right"/>
              <w:rPr>
                <w:szCs w:val="22"/>
              </w:rPr>
            </w:pPr>
          </w:p>
        </w:tc>
        <w:tc>
          <w:tcPr>
            <w:tcW w:w="1278" w:type="dxa"/>
            <w:tcBorders>
              <w:bottom w:val="single" w:sz="4" w:space="0" w:color="auto"/>
            </w:tcBorders>
          </w:tcPr>
          <w:p w:rsidR="005C2433" w:rsidRPr="00E37C4B" w:rsidRDefault="005C2433" w:rsidP="00350070">
            <w:pPr>
              <w:pStyle w:val="acctfourfigures"/>
              <w:tabs>
                <w:tab w:val="clear" w:pos="765"/>
                <w:tab w:val="decimal" w:pos="1086"/>
              </w:tabs>
              <w:spacing w:line="200" w:lineRule="atLeast"/>
              <w:ind w:right="11"/>
              <w:rPr>
                <w:szCs w:val="22"/>
              </w:rPr>
            </w:pPr>
            <w:r w:rsidRPr="00E37C4B">
              <w:rPr>
                <w:szCs w:val="22"/>
              </w:rPr>
              <w:t>2,131</w:t>
            </w:r>
          </w:p>
        </w:tc>
        <w:tc>
          <w:tcPr>
            <w:tcW w:w="180" w:type="dxa"/>
          </w:tcPr>
          <w:p w:rsidR="005C2433" w:rsidRPr="00E37C4B" w:rsidRDefault="005C2433" w:rsidP="00E37C4B">
            <w:pPr>
              <w:pStyle w:val="acctfourfigures"/>
              <w:spacing w:line="200" w:lineRule="atLeast"/>
              <w:rPr>
                <w:szCs w:val="22"/>
              </w:rPr>
            </w:pPr>
          </w:p>
        </w:tc>
        <w:tc>
          <w:tcPr>
            <w:tcW w:w="1278" w:type="dxa"/>
            <w:tcBorders>
              <w:bottom w:val="single" w:sz="4" w:space="0" w:color="auto"/>
            </w:tcBorders>
          </w:tcPr>
          <w:p w:rsidR="005C2433" w:rsidRPr="00E37C4B" w:rsidRDefault="005C2433" w:rsidP="00E37C4B">
            <w:pPr>
              <w:pStyle w:val="acctfourfigures"/>
              <w:tabs>
                <w:tab w:val="clear" w:pos="765"/>
                <w:tab w:val="decimal" w:pos="652"/>
              </w:tabs>
              <w:spacing w:line="200" w:lineRule="atLeast"/>
              <w:rPr>
                <w:szCs w:val="22"/>
              </w:rPr>
            </w:pPr>
            <w:r w:rsidRPr="00E37C4B">
              <w:rPr>
                <w:szCs w:val="22"/>
              </w:rPr>
              <w:t>-</w:t>
            </w:r>
          </w:p>
        </w:tc>
        <w:tc>
          <w:tcPr>
            <w:tcW w:w="180" w:type="dxa"/>
          </w:tcPr>
          <w:p w:rsidR="005C2433" w:rsidRPr="00E37C4B" w:rsidRDefault="005C2433" w:rsidP="00E37C4B">
            <w:pPr>
              <w:pStyle w:val="acctfourfigures"/>
              <w:spacing w:line="200" w:lineRule="atLeast"/>
              <w:rPr>
                <w:szCs w:val="22"/>
              </w:rPr>
            </w:pPr>
          </w:p>
        </w:tc>
        <w:tc>
          <w:tcPr>
            <w:tcW w:w="1170" w:type="dxa"/>
            <w:tcBorders>
              <w:bottom w:val="single" w:sz="4" w:space="0" w:color="auto"/>
            </w:tcBorders>
          </w:tcPr>
          <w:p w:rsidR="005C2433" w:rsidRPr="00E37C4B" w:rsidRDefault="005C2433" w:rsidP="00E37C4B">
            <w:pPr>
              <w:pStyle w:val="acctfourfigures"/>
              <w:tabs>
                <w:tab w:val="clear" w:pos="765"/>
                <w:tab w:val="decimal" w:pos="652"/>
              </w:tabs>
              <w:spacing w:line="200" w:lineRule="atLeast"/>
              <w:rPr>
                <w:szCs w:val="22"/>
              </w:rPr>
            </w:pPr>
            <w:r w:rsidRPr="00E37C4B">
              <w:rPr>
                <w:szCs w:val="22"/>
              </w:rPr>
              <w:t>-</w:t>
            </w:r>
          </w:p>
        </w:tc>
      </w:tr>
      <w:tr w:rsidR="005C2433" w:rsidRPr="00E37C4B" w:rsidTr="003C0C26">
        <w:trPr>
          <w:cantSplit/>
        </w:trPr>
        <w:tc>
          <w:tcPr>
            <w:tcW w:w="4050" w:type="dxa"/>
          </w:tcPr>
          <w:p w:rsidR="005C2433" w:rsidRPr="00E37C4B" w:rsidRDefault="005C2433" w:rsidP="00E37C4B">
            <w:pPr>
              <w:spacing w:line="200" w:lineRule="atLeast"/>
              <w:rPr>
                <w:rFonts w:ascii="Times New Roman" w:hAnsi="Times New Roman" w:cs="Times New Roman"/>
                <w:b/>
                <w:bCs/>
                <w:sz w:val="22"/>
                <w:szCs w:val="22"/>
              </w:rPr>
            </w:pPr>
            <w:r w:rsidRPr="00E37C4B">
              <w:rPr>
                <w:rFonts w:ascii="Times New Roman" w:hAnsi="Times New Roman" w:cs="Times New Roman"/>
                <w:b/>
                <w:bCs/>
                <w:sz w:val="22"/>
                <w:szCs w:val="22"/>
              </w:rPr>
              <w:t>At 31 December</w:t>
            </w:r>
          </w:p>
        </w:tc>
        <w:tc>
          <w:tcPr>
            <w:tcW w:w="1170" w:type="dxa"/>
            <w:tcBorders>
              <w:top w:val="single" w:sz="4" w:space="0" w:color="auto"/>
              <w:bottom w:val="double" w:sz="4" w:space="0" w:color="auto"/>
            </w:tcBorders>
            <w:shd w:val="clear" w:color="auto" w:fill="auto"/>
          </w:tcPr>
          <w:p w:rsidR="005C2433" w:rsidRPr="00350070" w:rsidRDefault="00E36D82" w:rsidP="00350070">
            <w:pPr>
              <w:pStyle w:val="acctfourfigures"/>
              <w:tabs>
                <w:tab w:val="clear" w:pos="765"/>
                <w:tab w:val="decimal" w:pos="949"/>
              </w:tabs>
              <w:spacing w:line="200" w:lineRule="atLeast"/>
              <w:ind w:right="11"/>
              <w:rPr>
                <w:b/>
                <w:bCs/>
                <w:szCs w:val="22"/>
              </w:rPr>
            </w:pPr>
            <w:r w:rsidRPr="00350070">
              <w:rPr>
                <w:b/>
                <w:bCs/>
                <w:szCs w:val="22"/>
              </w:rPr>
              <w:t>67,379</w:t>
            </w:r>
          </w:p>
        </w:tc>
        <w:tc>
          <w:tcPr>
            <w:tcW w:w="180" w:type="dxa"/>
          </w:tcPr>
          <w:p w:rsidR="005C2433" w:rsidRPr="00350070" w:rsidRDefault="005C2433" w:rsidP="00E37C4B">
            <w:pPr>
              <w:pStyle w:val="acctfourfigures"/>
              <w:tabs>
                <w:tab w:val="decimal" w:pos="832"/>
              </w:tabs>
              <w:spacing w:line="200" w:lineRule="atLeast"/>
              <w:ind w:right="-90"/>
              <w:rPr>
                <w:b/>
                <w:bCs/>
                <w:szCs w:val="22"/>
              </w:rPr>
            </w:pPr>
          </w:p>
        </w:tc>
        <w:tc>
          <w:tcPr>
            <w:tcW w:w="1278" w:type="dxa"/>
            <w:tcBorders>
              <w:top w:val="single" w:sz="4" w:space="0" w:color="auto"/>
              <w:bottom w:val="double" w:sz="4" w:space="0" w:color="auto"/>
            </w:tcBorders>
          </w:tcPr>
          <w:p w:rsidR="005C2433" w:rsidRPr="00350070" w:rsidRDefault="005C2433" w:rsidP="00350070">
            <w:pPr>
              <w:pStyle w:val="acctfourfigures"/>
              <w:tabs>
                <w:tab w:val="clear" w:pos="765"/>
                <w:tab w:val="decimal" w:pos="1086"/>
              </w:tabs>
              <w:spacing w:line="200" w:lineRule="atLeast"/>
              <w:ind w:right="11"/>
              <w:rPr>
                <w:b/>
                <w:bCs/>
                <w:szCs w:val="22"/>
              </w:rPr>
            </w:pPr>
            <w:r w:rsidRPr="00350070">
              <w:rPr>
                <w:b/>
                <w:bCs/>
                <w:szCs w:val="22"/>
              </w:rPr>
              <w:t>141,754</w:t>
            </w:r>
          </w:p>
        </w:tc>
        <w:tc>
          <w:tcPr>
            <w:tcW w:w="180" w:type="dxa"/>
          </w:tcPr>
          <w:p w:rsidR="005C2433" w:rsidRPr="00E37C4B" w:rsidRDefault="005C2433" w:rsidP="00E37C4B">
            <w:pPr>
              <w:pStyle w:val="acctfourfigures"/>
              <w:spacing w:line="200" w:lineRule="atLeast"/>
              <w:rPr>
                <w:szCs w:val="22"/>
              </w:rPr>
            </w:pPr>
          </w:p>
        </w:tc>
        <w:tc>
          <w:tcPr>
            <w:tcW w:w="1278" w:type="dxa"/>
            <w:tcBorders>
              <w:top w:val="single" w:sz="4" w:space="0" w:color="auto"/>
              <w:bottom w:val="double" w:sz="4" w:space="0" w:color="auto"/>
            </w:tcBorders>
          </w:tcPr>
          <w:p w:rsidR="005C2433" w:rsidRPr="00E37C4B" w:rsidRDefault="005C2433" w:rsidP="00E37C4B">
            <w:pPr>
              <w:pStyle w:val="acctfourfigures"/>
              <w:tabs>
                <w:tab w:val="clear" w:pos="765"/>
                <w:tab w:val="decimal" w:pos="652"/>
              </w:tabs>
              <w:spacing w:line="200" w:lineRule="atLeast"/>
              <w:rPr>
                <w:b/>
                <w:bCs/>
                <w:szCs w:val="22"/>
              </w:rPr>
            </w:pPr>
            <w:r w:rsidRPr="00E37C4B">
              <w:rPr>
                <w:b/>
                <w:bCs/>
                <w:szCs w:val="22"/>
              </w:rPr>
              <w:t>-</w:t>
            </w:r>
          </w:p>
        </w:tc>
        <w:tc>
          <w:tcPr>
            <w:tcW w:w="180" w:type="dxa"/>
          </w:tcPr>
          <w:p w:rsidR="005C2433" w:rsidRPr="00E37C4B" w:rsidRDefault="005C2433" w:rsidP="00E37C4B">
            <w:pPr>
              <w:pStyle w:val="acctfourfigures"/>
              <w:spacing w:line="200" w:lineRule="atLeast"/>
              <w:rPr>
                <w:b/>
                <w:bCs/>
                <w:szCs w:val="22"/>
              </w:rPr>
            </w:pPr>
          </w:p>
        </w:tc>
        <w:tc>
          <w:tcPr>
            <w:tcW w:w="1170" w:type="dxa"/>
            <w:tcBorders>
              <w:top w:val="single" w:sz="4" w:space="0" w:color="auto"/>
              <w:bottom w:val="double" w:sz="4" w:space="0" w:color="auto"/>
            </w:tcBorders>
          </w:tcPr>
          <w:p w:rsidR="005C2433" w:rsidRPr="00E37C4B" w:rsidRDefault="005C2433" w:rsidP="00E37C4B">
            <w:pPr>
              <w:pStyle w:val="acctfourfigures"/>
              <w:tabs>
                <w:tab w:val="clear" w:pos="765"/>
                <w:tab w:val="decimal" w:pos="652"/>
              </w:tabs>
              <w:spacing w:line="200" w:lineRule="atLeast"/>
              <w:rPr>
                <w:b/>
                <w:bCs/>
                <w:szCs w:val="22"/>
              </w:rPr>
            </w:pPr>
            <w:r w:rsidRPr="00E37C4B">
              <w:rPr>
                <w:b/>
                <w:bCs/>
                <w:szCs w:val="22"/>
              </w:rPr>
              <w:t>-</w:t>
            </w:r>
          </w:p>
        </w:tc>
      </w:tr>
    </w:tbl>
    <w:p w:rsidR="00AF64F3" w:rsidRPr="00E37C4B" w:rsidRDefault="006927D8" w:rsidP="00E37C4B">
      <w:pPr>
        <w:pStyle w:val="Heading1"/>
        <w:tabs>
          <w:tab w:val="clear" w:pos="227"/>
          <w:tab w:val="clear" w:pos="454"/>
          <w:tab w:val="left" w:pos="540"/>
        </w:tabs>
        <w:spacing w:line="200" w:lineRule="atLeast"/>
        <w:rPr>
          <w:rFonts w:ascii="Times New Roman" w:hAnsi="Times New Roman" w:cs="Times New Roman"/>
          <w:b/>
          <w:bCs/>
          <w:sz w:val="22"/>
          <w:szCs w:val="22"/>
        </w:rPr>
      </w:pPr>
      <w:r w:rsidRPr="00E37C4B">
        <w:rPr>
          <w:rFonts w:ascii="Times New Roman" w:hAnsi="Times New Roman" w:cs="Times New Roman"/>
          <w:b/>
          <w:bCs/>
          <w:color w:val="auto"/>
          <w:sz w:val="22"/>
          <w:szCs w:val="22"/>
        </w:rPr>
        <w:t>9</w:t>
      </w:r>
      <w:r w:rsidR="0009432E" w:rsidRPr="00E37C4B">
        <w:rPr>
          <w:rFonts w:ascii="Times New Roman" w:hAnsi="Times New Roman" w:cs="Times New Roman"/>
          <w:b/>
          <w:bCs/>
          <w:color w:val="auto"/>
          <w:sz w:val="22"/>
          <w:szCs w:val="22"/>
        </w:rPr>
        <w:tab/>
      </w:r>
      <w:r w:rsidR="00AF64F3" w:rsidRPr="00E37C4B">
        <w:rPr>
          <w:rFonts w:ascii="Times New Roman" w:hAnsi="Times New Roman" w:cs="Times New Roman"/>
          <w:b/>
          <w:bCs/>
          <w:color w:val="auto"/>
          <w:sz w:val="22"/>
          <w:szCs w:val="22"/>
        </w:rPr>
        <w:t>Trade accounts receivable</w:t>
      </w:r>
    </w:p>
    <w:p w:rsidR="00AF64F3" w:rsidRPr="00E37C4B" w:rsidRDefault="00AF64F3" w:rsidP="00E37C4B">
      <w:pPr>
        <w:pStyle w:val="ListParagraph"/>
        <w:spacing w:line="200" w:lineRule="atLeast"/>
        <w:ind w:left="540"/>
        <w:jc w:val="thaiDistribute"/>
        <w:rPr>
          <w:b/>
          <w:bCs/>
          <w:szCs w:val="22"/>
        </w:rPr>
      </w:pPr>
    </w:p>
    <w:tbl>
      <w:tblPr>
        <w:tblW w:w="9441" w:type="dxa"/>
        <w:tblInd w:w="477" w:type="dxa"/>
        <w:tblLayout w:type="fixed"/>
        <w:tblCellMar>
          <w:left w:w="79" w:type="dxa"/>
          <w:right w:w="79" w:type="dxa"/>
        </w:tblCellMar>
        <w:tblLook w:val="0000" w:firstRow="0" w:lastRow="0" w:firstColumn="0" w:lastColumn="0" w:noHBand="0" w:noVBand="0"/>
      </w:tblPr>
      <w:tblGrid>
        <w:gridCol w:w="3483"/>
        <w:gridCol w:w="540"/>
        <w:gridCol w:w="1224"/>
        <w:gridCol w:w="178"/>
        <w:gridCol w:w="1208"/>
        <w:gridCol w:w="178"/>
        <w:gridCol w:w="1298"/>
        <w:gridCol w:w="182"/>
        <w:gridCol w:w="1150"/>
      </w:tblGrid>
      <w:tr w:rsidR="00AF64F3" w:rsidRPr="00E37C4B" w:rsidTr="003C0C26">
        <w:trPr>
          <w:cantSplit/>
          <w:trHeight w:val="70"/>
          <w:tblHeader/>
        </w:trPr>
        <w:tc>
          <w:tcPr>
            <w:tcW w:w="3483" w:type="dxa"/>
          </w:tcPr>
          <w:p w:rsidR="00AF64F3" w:rsidRPr="00E37C4B" w:rsidRDefault="00AF64F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firstLine="11"/>
              <w:rPr>
                <w:rFonts w:ascii="Times New Roman" w:hAnsi="Times New Roman" w:cs="Times New Roman"/>
                <w:sz w:val="22"/>
                <w:szCs w:val="22"/>
                <w:lang w:val="en-GB" w:bidi="ar-SA"/>
              </w:rPr>
            </w:pPr>
          </w:p>
        </w:tc>
        <w:tc>
          <w:tcPr>
            <w:tcW w:w="540" w:type="dxa"/>
          </w:tcPr>
          <w:p w:rsidR="00AF64F3" w:rsidRPr="00E37C4B" w:rsidRDefault="00AF64F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Cs/>
                <w:i/>
                <w:iCs/>
                <w:sz w:val="22"/>
                <w:szCs w:val="22"/>
                <w:lang w:val="en-GB" w:bidi="ar-SA"/>
              </w:rPr>
            </w:pPr>
          </w:p>
        </w:tc>
        <w:tc>
          <w:tcPr>
            <w:tcW w:w="2610" w:type="dxa"/>
            <w:gridSpan w:val="3"/>
          </w:tcPr>
          <w:p w:rsidR="00AF64F3" w:rsidRPr="00E37C4B" w:rsidRDefault="00AF64F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88" w:right="-70"/>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Consolidated </w:t>
            </w:r>
          </w:p>
          <w:p w:rsidR="00AF64F3" w:rsidRPr="00E37C4B" w:rsidRDefault="00AF64F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88" w:right="-70"/>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financial statements </w:t>
            </w:r>
          </w:p>
        </w:tc>
        <w:tc>
          <w:tcPr>
            <w:tcW w:w="178" w:type="dxa"/>
          </w:tcPr>
          <w:p w:rsidR="00AF64F3" w:rsidRPr="00E37C4B" w:rsidRDefault="00AF64F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p>
        </w:tc>
        <w:tc>
          <w:tcPr>
            <w:tcW w:w="2630" w:type="dxa"/>
            <w:gridSpan w:val="3"/>
          </w:tcPr>
          <w:p w:rsidR="00AF64F3" w:rsidRPr="00E37C4B" w:rsidRDefault="00AF64F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Separate </w:t>
            </w:r>
          </w:p>
          <w:p w:rsidR="00AF64F3" w:rsidRPr="00E37C4B" w:rsidRDefault="00AF64F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financial statements</w:t>
            </w:r>
          </w:p>
        </w:tc>
      </w:tr>
      <w:tr w:rsidR="008D2B88" w:rsidRPr="00E37C4B" w:rsidTr="003C0C26">
        <w:trPr>
          <w:cantSplit/>
          <w:trHeight w:val="269"/>
          <w:tblHeader/>
        </w:trPr>
        <w:tc>
          <w:tcPr>
            <w:tcW w:w="3483" w:type="dxa"/>
          </w:tcPr>
          <w:p w:rsidR="008D2B88" w:rsidRPr="00E37C4B" w:rsidRDefault="008D2B8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ind w:firstLine="11"/>
              <w:jc w:val="center"/>
              <w:rPr>
                <w:rFonts w:ascii="Times New Roman" w:hAnsi="Times New Roman" w:cs="Times New Roman"/>
                <w:sz w:val="22"/>
                <w:szCs w:val="22"/>
                <w:lang w:val="en-GB" w:bidi="ar-SA"/>
              </w:rPr>
            </w:pPr>
          </w:p>
        </w:tc>
        <w:tc>
          <w:tcPr>
            <w:tcW w:w="540" w:type="dxa"/>
          </w:tcPr>
          <w:p w:rsidR="008D2B88" w:rsidRPr="00E37C4B" w:rsidRDefault="008D2B8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bCs/>
                <w:i/>
                <w:iCs/>
                <w:sz w:val="22"/>
                <w:szCs w:val="22"/>
                <w:lang w:val="en-GB" w:bidi="ar-SA"/>
              </w:rPr>
            </w:pPr>
            <w:r w:rsidRPr="00E37C4B">
              <w:rPr>
                <w:rFonts w:ascii="Times New Roman" w:hAnsi="Times New Roman" w:cs="Times New Roman"/>
                <w:bCs/>
                <w:i/>
                <w:iCs/>
                <w:sz w:val="22"/>
                <w:szCs w:val="22"/>
                <w:lang w:val="en-GB" w:bidi="ar-SA"/>
              </w:rPr>
              <w:t>Note</w:t>
            </w:r>
          </w:p>
        </w:tc>
        <w:tc>
          <w:tcPr>
            <w:tcW w:w="1224" w:type="dxa"/>
            <w:shd w:val="clear" w:color="auto" w:fill="auto"/>
          </w:tcPr>
          <w:p w:rsidR="008D2B88" w:rsidRPr="00E37C4B" w:rsidRDefault="008D2B88" w:rsidP="00E37C4B">
            <w:pPr>
              <w:autoSpaceDE w:val="0"/>
              <w:autoSpaceDN w:val="0"/>
              <w:adjustRightInd w:val="0"/>
              <w:spacing w:line="200" w:lineRule="atLeast"/>
              <w:ind w:left="-99" w:right="-377" w:hanging="215"/>
              <w:jc w:val="center"/>
              <w:rPr>
                <w:rFonts w:ascii="Times New Roman" w:hAnsi="Times New Roman" w:cs="Times New Roman"/>
                <w:sz w:val="22"/>
                <w:szCs w:val="22"/>
              </w:rPr>
            </w:pPr>
            <w:r w:rsidRPr="00E37C4B">
              <w:rPr>
                <w:rFonts w:ascii="Times New Roman" w:hAnsi="Times New Roman" w:cs="Times New Roman"/>
                <w:sz w:val="22"/>
                <w:szCs w:val="22"/>
                <w:lang w:bidi="ar-SA"/>
              </w:rPr>
              <w:t>2018</w:t>
            </w:r>
          </w:p>
        </w:tc>
        <w:tc>
          <w:tcPr>
            <w:tcW w:w="178" w:type="dxa"/>
            <w:shd w:val="clear" w:color="auto" w:fill="auto"/>
          </w:tcPr>
          <w:p w:rsidR="008D2B88" w:rsidRPr="00E37C4B" w:rsidRDefault="008D2B88"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08" w:type="dxa"/>
            <w:shd w:val="clear" w:color="auto" w:fill="auto"/>
          </w:tcPr>
          <w:p w:rsidR="008D2B88" w:rsidRPr="00E37C4B" w:rsidRDefault="008D2B88"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c>
          <w:tcPr>
            <w:tcW w:w="178" w:type="dxa"/>
            <w:shd w:val="clear" w:color="auto" w:fill="auto"/>
          </w:tcPr>
          <w:p w:rsidR="008D2B88" w:rsidRPr="00E37C4B" w:rsidRDefault="008D2B88"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98" w:type="dxa"/>
            <w:shd w:val="clear" w:color="auto" w:fill="auto"/>
          </w:tcPr>
          <w:p w:rsidR="008D2B88" w:rsidRPr="00E37C4B" w:rsidRDefault="008D2B8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sidRPr="00E37C4B">
              <w:rPr>
                <w:rFonts w:ascii="Times New Roman" w:hAnsi="Times New Roman" w:cs="Times New Roman"/>
                <w:sz w:val="22"/>
                <w:szCs w:val="22"/>
              </w:rPr>
              <w:t>2018</w:t>
            </w:r>
          </w:p>
        </w:tc>
        <w:tc>
          <w:tcPr>
            <w:tcW w:w="182" w:type="dxa"/>
            <w:shd w:val="clear" w:color="auto" w:fill="auto"/>
          </w:tcPr>
          <w:p w:rsidR="008D2B88" w:rsidRPr="00E37C4B" w:rsidRDefault="008D2B88"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150" w:type="dxa"/>
            <w:shd w:val="clear" w:color="auto" w:fill="auto"/>
          </w:tcPr>
          <w:p w:rsidR="008D2B88" w:rsidRPr="00E37C4B" w:rsidRDefault="008D2B8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r>
      <w:tr w:rsidR="002E5F79" w:rsidRPr="00E37C4B" w:rsidTr="003C0C26">
        <w:trPr>
          <w:cantSplit/>
          <w:trHeight w:val="269"/>
          <w:tblHeader/>
        </w:trPr>
        <w:tc>
          <w:tcPr>
            <w:tcW w:w="3483" w:type="dxa"/>
          </w:tcPr>
          <w:p w:rsidR="002E5F79" w:rsidRPr="00E37C4B" w:rsidRDefault="002E5F7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ind w:firstLine="11"/>
              <w:jc w:val="center"/>
              <w:rPr>
                <w:rFonts w:ascii="Times New Roman" w:hAnsi="Times New Roman" w:cs="Times New Roman"/>
                <w:sz w:val="22"/>
                <w:szCs w:val="22"/>
                <w:lang w:val="en-GB" w:bidi="ar-SA"/>
              </w:rPr>
            </w:pPr>
          </w:p>
        </w:tc>
        <w:tc>
          <w:tcPr>
            <w:tcW w:w="540" w:type="dxa"/>
          </w:tcPr>
          <w:p w:rsidR="002E5F79" w:rsidRPr="00E37C4B" w:rsidRDefault="002E5F7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bCs/>
                <w:i/>
                <w:iCs/>
                <w:sz w:val="22"/>
                <w:szCs w:val="22"/>
                <w:lang w:val="en-GB" w:bidi="ar-SA"/>
              </w:rPr>
            </w:pPr>
          </w:p>
        </w:tc>
        <w:tc>
          <w:tcPr>
            <w:tcW w:w="1224" w:type="dxa"/>
            <w:shd w:val="clear" w:color="auto" w:fill="auto"/>
          </w:tcPr>
          <w:p w:rsidR="002E5F79" w:rsidRPr="00E37C4B" w:rsidRDefault="002E5F79" w:rsidP="00E37C4B">
            <w:pPr>
              <w:autoSpaceDE w:val="0"/>
              <w:autoSpaceDN w:val="0"/>
              <w:adjustRightInd w:val="0"/>
              <w:spacing w:line="200" w:lineRule="atLeast"/>
              <w:ind w:left="-99" w:right="-377" w:hanging="215"/>
              <w:jc w:val="center"/>
              <w:rPr>
                <w:rFonts w:ascii="Times New Roman" w:hAnsi="Times New Roman" w:cs="Times New Roman"/>
                <w:sz w:val="22"/>
                <w:szCs w:val="22"/>
                <w:lang w:bidi="ar-SA"/>
              </w:rPr>
            </w:pPr>
          </w:p>
        </w:tc>
        <w:tc>
          <w:tcPr>
            <w:tcW w:w="178" w:type="dxa"/>
            <w:shd w:val="clear" w:color="auto" w:fill="auto"/>
          </w:tcPr>
          <w:p w:rsidR="002E5F79" w:rsidRPr="00E37C4B" w:rsidRDefault="002E5F79"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08" w:type="dxa"/>
            <w:shd w:val="clear" w:color="auto" w:fill="auto"/>
          </w:tcPr>
          <w:p w:rsidR="002E5F79" w:rsidRPr="00E37C4B" w:rsidRDefault="00354AAF"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sidRPr="00E37C4B">
              <w:rPr>
                <w:rFonts w:ascii="Times New Roman" w:hAnsi="Times New Roman" w:cs="Times New Roman"/>
                <w:sz w:val="22"/>
                <w:szCs w:val="22"/>
              </w:rPr>
              <w:t>(R</w:t>
            </w:r>
            <w:r w:rsidR="002E5F79" w:rsidRPr="00E37C4B">
              <w:rPr>
                <w:rFonts w:ascii="Times New Roman" w:hAnsi="Times New Roman" w:cs="Times New Roman"/>
                <w:sz w:val="22"/>
                <w:szCs w:val="22"/>
              </w:rPr>
              <w:t>estate</w:t>
            </w:r>
            <w:r w:rsidRPr="00E37C4B">
              <w:rPr>
                <w:rFonts w:ascii="Times New Roman" w:hAnsi="Times New Roman" w:cs="Times New Roman"/>
                <w:sz w:val="22"/>
                <w:szCs w:val="22"/>
              </w:rPr>
              <w:t>d</w:t>
            </w:r>
            <w:r w:rsidR="002E5F79" w:rsidRPr="00E37C4B">
              <w:rPr>
                <w:rFonts w:ascii="Times New Roman" w:hAnsi="Times New Roman" w:cs="Times New Roman"/>
                <w:sz w:val="22"/>
                <w:szCs w:val="22"/>
              </w:rPr>
              <w:t>)</w:t>
            </w:r>
          </w:p>
        </w:tc>
        <w:tc>
          <w:tcPr>
            <w:tcW w:w="178" w:type="dxa"/>
            <w:shd w:val="clear" w:color="auto" w:fill="auto"/>
          </w:tcPr>
          <w:p w:rsidR="002E5F79" w:rsidRPr="00E37C4B" w:rsidRDefault="002E5F79"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98" w:type="dxa"/>
            <w:shd w:val="clear" w:color="auto" w:fill="auto"/>
          </w:tcPr>
          <w:p w:rsidR="002E5F79" w:rsidRPr="00E37C4B" w:rsidRDefault="002E5F7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rPr>
            </w:pPr>
          </w:p>
        </w:tc>
        <w:tc>
          <w:tcPr>
            <w:tcW w:w="182" w:type="dxa"/>
            <w:shd w:val="clear" w:color="auto" w:fill="auto"/>
          </w:tcPr>
          <w:p w:rsidR="002E5F79" w:rsidRPr="00E37C4B" w:rsidRDefault="002E5F79"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150" w:type="dxa"/>
            <w:shd w:val="clear" w:color="auto" w:fill="auto"/>
          </w:tcPr>
          <w:p w:rsidR="002E5F79" w:rsidRPr="00E37C4B" w:rsidRDefault="00354AA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sidRPr="00E37C4B">
              <w:rPr>
                <w:rFonts w:ascii="Times New Roman" w:hAnsi="Times New Roman" w:cs="Times New Roman"/>
                <w:sz w:val="22"/>
                <w:szCs w:val="22"/>
              </w:rPr>
              <w:t>(R</w:t>
            </w:r>
            <w:r w:rsidR="004F5530" w:rsidRPr="00E37C4B">
              <w:rPr>
                <w:rFonts w:ascii="Times New Roman" w:hAnsi="Times New Roman" w:cs="Times New Roman"/>
                <w:sz w:val="22"/>
                <w:szCs w:val="22"/>
              </w:rPr>
              <w:t>estate</w:t>
            </w:r>
            <w:r w:rsidRPr="00E37C4B">
              <w:rPr>
                <w:rFonts w:ascii="Times New Roman" w:hAnsi="Times New Roman" w:cs="Times New Roman"/>
                <w:sz w:val="22"/>
                <w:szCs w:val="22"/>
              </w:rPr>
              <w:t>d</w:t>
            </w:r>
            <w:r w:rsidR="004F5530" w:rsidRPr="00E37C4B">
              <w:rPr>
                <w:rFonts w:ascii="Times New Roman" w:hAnsi="Times New Roman" w:cs="Times New Roman"/>
                <w:sz w:val="22"/>
                <w:szCs w:val="22"/>
              </w:rPr>
              <w:t>)</w:t>
            </w:r>
          </w:p>
        </w:tc>
      </w:tr>
      <w:tr w:rsidR="00A825A6" w:rsidRPr="00E37C4B" w:rsidTr="003C0C26">
        <w:trPr>
          <w:cantSplit/>
          <w:trHeight w:val="269"/>
        </w:trPr>
        <w:tc>
          <w:tcPr>
            <w:tcW w:w="3483" w:type="dxa"/>
          </w:tcPr>
          <w:p w:rsidR="00A825A6" w:rsidRPr="00E37C4B" w:rsidRDefault="00A825A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firstLine="11"/>
              <w:rPr>
                <w:rFonts w:ascii="Times New Roman" w:hAnsi="Times New Roman" w:cs="Times New Roman"/>
                <w:b/>
                <w:bCs/>
                <w:i/>
                <w:iCs/>
                <w:sz w:val="22"/>
                <w:szCs w:val="22"/>
                <w:lang w:val="en-GB" w:bidi="ar-SA"/>
              </w:rPr>
            </w:pPr>
          </w:p>
        </w:tc>
        <w:tc>
          <w:tcPr>
            <w:tcW w:w="540" w:type="dxa"/>
            <w:vAlign w:val="bottom"/>
          </w:tcPr>
          <w:p w:rsidR="00A825A6" w:rsidRPr="00E37C4B" w:rsidRDefault="00A825A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cs="Times New Roman"/>
                <w:bCs/>
                <w:i/>
                <w:iCs/>
                <w:sz w:val="22"/>
                <w:szCs w:val="22"/>
                <w:lang w:val="en-GB" w:bidi="ar-SA"/>
              </w:rPr>
            </w:pPr>
          </w:p>
        </w:tc>
        <w:tc>
          <w:tcPr>
            <w:tcW w:w="5418" w:type="dxa"/>
            <w:gridSpan w:val="7"/>
          </w:tcPr>
          <w:p w:rsidR="00A825A6" w:rsidRPr="00E37C4B" w:rsidRDefault="00A825A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ind w:left="-88" w:right="-70"/>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bidi="ar-SA"/>
              </w:rPr>
              <w:t>(in thousand Baht)</w:t>
            </w:r>
          </w:p>
        </w:tc>
      </w:tr>
      <w:tr w:rsidR="00A246EF" w:rsidRPr="00E37C4B" w:rsidTr="003C0C26">
        <w:trPr>
          <w:cantSplit/>
          <w:trHeight w:val="269"/>
        </w:trPr>
        <w:tc>
          <w:tcPr>
            <w:tcW w:w="3483" w:type="dxa"/>
          </w:tcPr>
          <w:p w:rsidR="00A246EF" w:rsidRPr="00E37C4B" w:rsidRDefault="00A246E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firstLine="11"/>
              <w:rPr>
                <w:rFonts w:ascii="Times New Roman" w:hAnsi="Times New Roman" w:cs="Times New Roman"/>
                <w:b/>
                <w:bCs/>
                <w:sz w:val="22"/>
                <w:szCs w:val="22"/>
                <w:lang w:val="en-GB" w:bidi="ar-SA"/>
              </w:rPr>
            </w:pPr>
            <w:r w:rsidRPr="00E37C4B">
              <w:rPr>
                <w:rFonts w:ascii="Times New Roman" w:hAnsi="Times New Roman" w:cs="Times New Roman"/>
                <w:sz w:val="22"/>
                <w:szCs w:val="22"/>
                <w:lang w:val="en-GB" w:bidi="ar-SA"/>
              </w:rPr>
              <w:t xml:space="preserve">Related parties  </w:t>
            </w:r>
          </w:p>
        </w:tc>
        <w:tc>
          <w:tcPr>
            <w:tcW w:w="540" w:type="dxa"/>
            <w:vAlign w:val="bottom"/>
          </w:tcPr>
          <w:p w:rsidR="00A246EF" w:rsidRPr="00E37C4B" w:rsidRDefault="00A246E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spacing w:line="200" w:lineRule="atLeast"/>
              <w:ind w:right="11"/>
              <w:jc w:val="center"/>
              <w:rPr>
                <w:rFonts w:ascii="Times New Roman" w:hAnsi="Times New Roman" w:cs="Times New Roman"/>
                <w:bCs/>
                <w:i/>
                <w:iCs/>
                <w:sz w:val="22"/>
                <w:szCs w:val="22"/>
                <w:lang w:val="en-GB" w:bidi="ar-SA"/>
              </w:rPr>
            </w:pPr>
            <w:r w:rsidRPr="00E37C4B">
              <w:rPr>
                <w:rFonts w:ascii="Times New Roman" w:hAnsi="Times New Roman" w:cs="Times New Roman"/>
                <w:bCs/>
                <w:i/>
                <w:iCs/>
                <w:sz w:val="22"/>
                <w:szCs w:val="22"/>
                <w:lang w:val="en-GB" w:bidi="ar-SA"/>
              </w:rPr>
              <w:t>6</w:t>
            </w:r>
          </w:p>
        </w:tc>
        <w:tc>
          <w:tcPr>
            <w:tcW w:w="1224" w:type="dxa"/>
          </w:tcPr>
          <w:p w:rsidR="00A246EF" w:rsidRPr="00350070" w:rsidRDefault="00A246EF" w:rsidP="00350070">
            <w:pPr>
              <w:pStyle w:val="acctfourfigures"/>
              <w:tabs>
                <w:tab w:val="clear" w:pos="765"/>
                <w:tab w:val="decimal" w:pos="949"/>
              </w:tabs>
              <w:spacing w:line="200" w:lineRule="atLeast"/>
              <w:ind w:right="11"/>
              <w:rPr>
                <w:szCs w:val="22"/>
              </w:rPr>
            </w:pPr>
            <w:r w:rsidRPr="00350070">
              <w:rPr>
                <w:szCs w:val="22"/>
              </w:rPr>
              <w:t>6,820</w:t>
            </w:r>
          </w:p>
        </w:tc>
        <w:tc>
          <w:tcPr>
            <w:tcW w:w="178" w:type="dxa"/>
            <w:vAlign w:val="bottom"/>
          </w:tcPr>
          <w:p w:rsidR="00A246EF" w:rsidRPr="00E37C4B" w:rsidRDefault="00A246EF" w:rsidP="00E37C4B">
            <w:pPr>
              <w:pStyle w:val="acctfourfigures"/>
              <w:tabs>
                <w:tab w:val="clear" w:pos="765"/>
                <w:tab w:val="decimal" w:pos="875"/>
              </w:tabs>
              <w:spacing w:line="200" w:lineRule="atLeast"/>
              <w:ind w:left="-115" w:right="108"/>
              <w:rPr>
                <w:szCs w:val="22"/>
                <w:lang w:val="en-US" w:bidi="th-TH"/>
              </w:rPr>
            </w:pPr>
          </w:p>
        </w:tc>
        <w:tc>
          <w:tcPr>
            <w:tcW w:w="1208" w:type="dxa"/>
          </w:tcPr>
          <w:p w:rsidR="00A246EF" w:rsidRPr="00350070" w:rsidRDefault="00A246EF" w:rsidP="00350070">
            <w:pPr>
              <w:pStyle w:val="acctfourfigures"/>
              <w:tabs>
                <w:tab w:val="clear" w:pos="765"/>
                <w:tab w:val="decimal" w:pos="1086"/>
              </w:tabs>
              <w:spacing w:line="200" w:lineRule="atLeast"/>
              <w:ind w:right="11"/>
              <w:rPr>
                <w:szCs w:val="22"/>
              </w:rPr>
            </w:pPr>
            <w:r w:rsidRPr="00350070">
              <w:rPr>
                <w:szCs w:val="22"/>
              </w:rPr>
              <w:t>7,641</w:t>
            </w:r>
          </w:p>
        </w:tc>
        <w:tc>
          <w:tcPr>
            <w:tcW w:w="178" w:type="dxa"/>
          </w:tcPr>
          <w:p w:rsidR="00A246EF" w:rsidRPr="00E37C4B" w:rsidRDefault="00A246EF" w:rsidP="00E37C4B">
            <w:pPr>
              <w:pStyle w:val="acctfourfigures"/>
              <w:tabs>
                <w:tab w:val="clear" w:pos="765"/>
                <w:tab w:val="decimal" w:pos="875"/>
              </w:tabs>
              <w:spacing w:line="200" w:lineRule="atLeast"/>
              <w:ind w:left="-115" w:right="108"/>
              <w:rPr>
                <w:szCs w:val="22"/>
              </w:rPr>
            </w:pPr>
          </w:p>
        </w:tc>
        <w:tc>
          <w:tcPr>
            <w:tcW w:w="1298" w:type="dxa"/>
          </w:tcPr>
          <w:p w:rsidR="00A246EF" w:rsidRPr="004B3D77" w:rsidRDefault="00A246EF" w:rsidP="004B3D77">
            <w:pPr>
              <w:pStyle w:val="acctfourfigures"/>
              <w:tabs>
                <w:tab w:val="clear" w:pos="765"/>
                <w:tab w:val="decimal" w:pos="1073"/>
              </w:tabs>
              <w:spacing w:line="200" w:lineRule="atLeast"/>
              <w:ind w:right="11"/>
              <w:rPr>
                <w:szCs w:val="22"/>
              </w:rPr>
            </w:pPr>
            <w:r w:rsidRPr="004B3D77">
              <w:rPr>
                <w:szCs w:val="22"/>
              </w:rPr>
              <w:t>33,130</w:t>
            </w:r>
          </w:p>
        </w:tc>
        <w:tc>
          <w:tcPr>
            <w:tcW w:w="182" w:type="dxa"/>
          </w:tcPr>
          <w:p w:rsidR="00A246EF" w:rsidRPr="00E37C4B" w:rsidRDefault="00A246EF" w:rsidP="00E37C4B">
            <w:pPr>
              <w:pStyle w:val="acctfourfigures"/>
              <w:tabs>
                <w:tab w:val="clear" w:pos="765"/>
                <w:tab w:val="decimal" w:pos="875"/>
              </w:tabs>
              <w:spacing w:line="200" w:lineRule="atLeast"/>
              <w:ind w:left="-115" w:right="108"/>
              <w:rPr>
                <w:szCs w:val="22"/>
              </w:rPr>
            </w:pPr>
          </w:p>
        </w:tc>
        <w:tc>
          <w:tcPr>
            <w:tcW w:w="1150" w:type="dxa"/>
          </w:tcPr>
          <w:p w:rsidR="00A246EF" w:rsidRPr="004B3D77" w:rsidRDefault="00A246EF" w:rsidP="003C0C26">
            <w:pPr>
              <w:pStyle w:val="acctfourfigures"/>
              <w:tabs>
                <w:tab w:val="clear" w:pos="765"/>
                <w:tab w:val="decimal" w:pos="963"/>
              </w:tabs>
              <w:spacing w:line="200" w:lineRule="atLeast"/>
              <w:ind w:right="11"/>
              <w:rPr>
                <w:szCs w:val="22"/>
              </w:rPr>
            </w:pPr>
            <w:r w:rsidRPr="004B3D77">
              <w:rPr>
                <w:szCs w:val="22"/>
              </w:rPr>
              <w:t>16,688</w:t>
            </w:r>
          </w:p>
        </w:tc>
      </w:tr>
      <w:tr w:rsidR="00A246EF" w:rsidRPr="00E37C4B" w:rsidTr="003C0C26">
        <w:trPr>
          <w:cantSplit/>
          <w:trHeight w:val="269"/>
        </w:trPr>
        <w:tc>
          <w:tcPr>
            <w:tcW w:w="3483" w:type="dxa"/>
          </w:tcPr>
          <w:p w:rsidR="00A246EF" w:rsidRPr="00E37C4B" w:rsidRDefault="00A246E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firstLine="11"/>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Other parties</w:t>
            </w:r>
          </w:p>
        </w:tc>
        <w:tc>
          <w:tcPr>
            <w:tcW w:w="540" w:type="dxa"/>
            <w:vAlign w:val="bottom"/>
          </w:tcPr>
          <w:p w:rsidR="00A246EF" w:rsidRPr="00E37C4B" w:rsidRDefault="00A246E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jc w:val="center"/>
              <w:rPr>
                <w:rFonts w:ascii="Times New Roman" w:hAnsi="Times New Roman" w:cs="Times New Roman"/>
                <w:bCs/>
                <w:i/>
                <w:iCs/>
                <w:sz w:val="22"/>
                <w:szCs w:val="22"/>
                <w:lang w:val="en-GB" w:bidi="ar-SA"/>
              </w:rPr>
            </w:pPr>
          </w:p>
        </w:tc>
        <w:tc>
          <w:tcPr>
            <w:tcW w:w="1224" w:type="dxa"/>
            <w:tcBorders>
              <w:bottom w:val="single" w:sz="4" w:space="0" w:color="auto"/>
            </w:tcBorders>
          </w:tcPr>
          <w:p w:rsidR="00A246EF" w:rsidRPr="00350070" w:rsidRDefault="00D124DE" w:rsidP="00350070">
            <w:pPr>
              <w:pStyle w:val="acctfourfigures"/>
              <w:tabs>
                <w:tab w:val="clear" w:pos="765"/>
                <w:tab w:val="decimal" w:pos="949"/>
              </w:tabs>
              <w:spacing w:line="200" w:lineRule="atLeast"/>
              <w:ind w:right="11"/>
              <w:rPr>
                <w:szCs w:val="22"/>
              </w:rPr>
            </w:pPr>
            <w:r w:rsidRPr="00350070">
              <w:rPr>
                <w:szCs w:val="22"/>
              </w:rPr>
              <w:t>291,278</w:t>
            </w:r>
          </w:p>
        </w:tc>
        <w:tc>
          <w:tcPr>
            <w:tcW w:w="178" w:type="dxa"/>
            <w:vAlign w:val="bottom"/>
          </w:tcPr>
          <w:p w:rsidR="00A246EF" w:rsidRPr="00E37C4B" w:rsidRDefault="00A246EF" w:rsidP="00E37C4B">
            <w:pPr>
              <w:pStyle w:val="acctfourfigures"/>
              <w:tabs>
                <w:tab w:val="clear" w:pos="765"/>
                <w:tab w:val="decimal" w:pos="875"/>
              </w:tabs>
              <w:spacing w:line="200" w:lineRule="atLeast"/>
              <w:ind w:left="-115" w:right="108"/>
              <w:rPr>
                <w:szCs w:val="22"/>
                <w:lang w:val="en-US" w:bidi="th-TH"/>
              </w:rPr>
            </w:pPr>
          </w:p>
        </w:tc>
        <w:tc>
          <w:tcPr>
            <w:tcW w:w="1208" w:type="dxa"/>
            <w:tcBorders>
              <w:bottom w:val="single" w:sz="4" w:space="0" w:color="auto"/>
            </w:tcBorders>
          </w:tcPr>
          <w:p w:rsidR="00A246EF" w:rsidRPr="00350070" w:rsidRDefault="006E4193" w:rsidP="00350070">
            <w:pPr>
              <w:pStyle w:val="acctfourfigures"/>
              <w:tabs>
                <w:tab w:val="clear" w:pos="765"/>
                <w:tab w:val="decimal" w:pos="1086"/>
              </w:tabs>
              <w:spacing w:line="200" w:lineRule="atLeast"/>
              <w:ind w:right="11"/>
              <w:rPr>
                <w:szCs w:val="22"/>
              </w:rPr>
            </w:pPr>
            <w:r w:rsidRPr="00350070">
              <w:rPr>
                <w:szCs w:val="22"/>
              </w:rPr>
              <w:t>290,166</w:t>
            </w:r>
          </w:p>
        </w:tc>
        <w:tc>
          <w:tcPr>
            <w:tcW w:w="178" w:type="dxa"/>
          </w:tcPr>
          <w:p w:rsidR="00A246EF" w:rsidRPr="00E37C4B" w:rsidRDefault="00A246EF" w:rsidP="00E37C4B">
            <w:pPr>
              <w:pStyle w:val="acctfourfigures"/>
              <w:tabs>
                <w:tab w:val="clear" w:pos="765"/>
                <w:tab w:val="decimal" w:pos="875"/>
              </w:tabs>
              <w:spacing w:line="200" w:lineRule="atLeast"/>
              <w:ind w:right="108"/>
              <w:rPr>
                <w:szCs w:val="22"/>
              </w:rPr>
            </w:pPr>
          </w:p>
        </w:tc>
        <w:tc>
          <w:tcPr>
            <w:tcW w:w="1298" w:type="dxa"/>
            <w:tcBorders>
              <w:bottom w:val="single" w:sz="4" w:space="0" w:color="auto"/>
            </w:tcBorders>
          </w:tcPr>
          <w:p w:rsidR="00A246EF" w:rsidRPr="00E37C4B" w:rsidRDefault="00A246EF" w:rsidP="004B3D77">
            <w:pPr>
              <w:pStyle w:val="acctfourfigures"/>
              <w:tabs>
                <w:tab w:val="clear" w:pos="765"/>
                <w:tab w:val="decimal" w:pos="1073"/>
              </w:tabs>
              <w:spacing w:line="200" w:lineRule="atLeast"/>
              <w:ind w:right="11"/>
              <w:rPr>
                <w:szCs w:val="22"/>
              </w:rPr>
            </w:pPr>
            <w:r w:rsidRPr="00E37C4B">
              <w:rPr>
                <w:szCs w:val="22"/>
              </w:rPr>
              <w:t>278,607</w:t>
            </w:r>
          </w:p>
        </w:tc>
        <w:tc>
          <w:tcPr>
            <w:tcW w:w="182" w:type="dxa"/>
          </w:tcPr>
          <w:p w:rsidR="00A246EF" w:rsidRPr="00E37C4B" w:rsidRDefault="00A246EF" w:rsidP="00E37C4B">
            <w:pPr>
              <w:pStyle w:val="acctfourfigures"/>
              <w:tabs>
                <w:tab w:val="clear" w:pos="765"/>
                <w:tab w:val="decimal" w:pos="875"/>
              </w:tabs>
              <w:spacing w:line="200" w:lineRule="atLeast"/>
              <w:ind w:left="-115" w:right="108"/>
              <w:rPr>
                <w:szCs w:val="22"/>
              </w:rPr>
            </w:pPr>
          </w:p>
        </w:tc>
        <w:tc>
          <w:tcPr>
            <w:tcW w:w="1150" w:type="dxa"/>
            <w:tcBorders>
              <w:bottom w:val="single" w:sz="4" w:space="0" w:color="auto"/>
            </w:tcBorders>
          </w:tcPr>
          <w:p w:rsidR="00A246EF" w:rsidRPr="004B3D77" w:rsidRDefault="00A246EF" w:rsidP="004B3D77">
            <w:pPr>
              <w:pStyle w:val="acctfourfigures"/>
              <w:tabs>
                <w:tab w:val="clear" w:pos="765"/>
                <w:tab w:val="decimal" w:pos="1001"/>
              </w:tabs>
              <w:spacing w:line="200" w:lineRule="atLeast"/>
              <w:ind w:right="11"/>
              <w:rPr>
                <w:szCs w:val="22"/>
              </w:rPr>
            </w:pPr>
            <w:r w:rsidRPr="004B3D77">
              <w:rPr>
                <w:szCs w:val="22"/>
              </w:rPr>
              <w:t>279,812</w:t>
            </w:r>
          </w:p>
        </w:tc>
      </w:tr>
      <w:tr w:rsidR="00A246EF" w:rsidRPr="00E37C4B" w:rsidTr="003C0C26">
        <w:trPr>
          <w:cantSplit/>
          <w:trHeight w:val="269"/>
        </w:trPr>
        <w:tc>
          <w:tcPr>
            <w:tcW w:w="3483" w:type="dxa"/>
          </w:tcPr>
          <w:p w:rsidR="00A246EF" w:rsidRPr="00E37C4B" w:rsidRDefault="00A246E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firstLine="11"/>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540" w:type="dxa"/>
            <w:vAlign w:val="bottom"/>
          </w:tcPr>
          <w:p w:rsidR="00A246EF" w:rsidRPr="00E37C4B" w:rsidRDefault="00A246E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jc w:val="center"/>
              <w:rPr>
                <w:rFonts w:ascii="Times New Roman" w:hAnsi="Times New Roman" w:cs="Times New Roman"/>
                <w:bCs/>
                <w:i/>
                <w:iCs/>
                <w:sz w:val="22"/>
                <w:szCs w:val="22"/>
                <w:lang w:val="en-GB" w:bidi="ar-SA"/>
              </w:rPr>
            </w:pPr>
          </w:p>
        </w:tc>
        <w:tc>
          <w:tcPr>
            <w:tcW w:w="1224" w:type="dxa"/>
            <w:tcBorders>
              <w:top w:val="single" w:sz="4" w:space="0" w:color="auto"/>
            </w:tcBorders>
          </w:tcPr>
          <w:p w:rsidR="00A246EF" w:rsidRPr="00350070" w:rsidRDefault="004E3E85" w:rsidP="00C57B01">
            <w:pPr>
              <w:pStyle w:val="acctfourfigures"/>
              <w:tabs>
                <w:tab w:val="clear" w:pos="765"/>
                <w:tab w:val="decimal" w:pos="949"/>
              </w:tabs>
              <w:spacing w:line="200" w:lineRule="atLeast"/>
              <w:ind w:right="11"/>
              <w:rPr>
                <w:b/>
                <w:bCs/>
                <w:szCs w:val="22"/>
              </w:rPr>
            </w:pPr>
            <w:r w:rsidRPr="00350070">
              <w:rPr>
                <w:b/>
                <w:bCs/>
                <w:szCs w:val="22"/>
              </w:rPr>
              <w:t>298,09</w:t>
            </w:r>
            <w:r w:rsidR="00C57B01">
              <w:rPr>
                <w:b/>
                <w:bCs/>
                <w:szCs w:val="22"/>
              </w:rPr>
              <w:t>8</w:t>
            </w:r>
          </w:p>
        </w:tc>
        <w:tc>
          <w:tcPr>
            <w:tcW w:w="178" w:type="dxa"/>
            <w:vAlign w:val="bottom"/>
          </w:tcPr>
          <w:p w:rsidR="00A246EF" w:rsidRPr="00350070" w:rsidRDefault="00A246EF" w:rsidP="00E37C4B">
            <w:pPr>
              <w:pStyle w:val="acctfourfigures"/>
              <w:tabs>
                <w:tab w:val="clear" w:pos="765"/>
                <w:tab w:val="decimal" w:pos="875"/>
              </w:tabs>
              <w:spacing w:line="200" w:lineRule="atLeast"/>
              <w:ind w:left="-115" w:right="108"/>
              <w:rPr>
                <w:b/>
                <w:bCs/>
                <w:szCs w:val="22"/>
                <w:lang w:val="en-US" w:bidi="th-TH"/>
              </w:rPr>
            </w:pPr>
          </w:p>
        </w:tc>
        <w:tc>
          <w:tcPr>
            <w:tcW w:w="1208" w:type="dxa"/>
            <w:tcBorders>
              <w:top w:val="single" w:sz="4" w:space="0" w:color="auto"/>
            </w:tcBorders>
          </w:tcPr>
          <w:p w:rsidR="00A246EF" w:rsidRPr="00350070" w:rsidRDefault="006E4193" w:rsidP="00350070">
            <w:pPr>
              <w:pStyle w:val="acctfourfigures"/>
              <w:tabs>
                <w:tab w:val="clear" w:pos="765"/>
                <w:tab w:val="decimal" w:pos="1086"/>
              </w:tabs>
              <w:spacing w:line="200" w:lineRule="atLeast"/>
              <w:ind w:right="11"/>
              <w:rPr>
                <w:b/>
                <w:bCs/>
                <w:szCs w:val="22"/>
              </w:rPr>
            </w:pPr>
            <w:r w:rsidRPr="00350070">
              <w:rPr>
                <w:b/>
                <w:bCs/>
                <w:szCs w:val="22"/>
              </w:rPr>
              <w:t>297,807</w:t>
            </w:r>
          </w:p>
        </w:tc>
        <w:tc>
          <w:tcPr>
            <w:tcW w:w="178" w:type="dxa"/>
          </w:tcPr>
          <w:p w:rsidR="00A246EF" w:rsidRPr="00E37C4B" w:rsidRDefault="00A246EF" w:rsidP="00E37C4B">
            <w:pPr>
              <w:pStyle w:val="acctfourfigures"/>
              <w:tabs>
                <w:tab w:val="clear" w:pos="765"/>
                <w:tab w:val="decimal" w:pos="875"/>
              </w:tabs>
              <w:spacing w:line="200" w:lineRule="atLeast"/>
              <w:ind w:left="-115" w:right="108"/>
              <w:rPr>
                <w:b/>
                <w:bCs/>
                <w:szCs w:val="22"/>
              </w:rPr>
            </w:pPr>
          </w:p>
        </w:tc>
        <w:tc>
          <w:tcPr>
            <w:tcW w:w="1298" w:type="dxa"/>
            <w:tcBorders>
              <w:top w:val="single" w:sz="4" w:space="0" w:color="auto"/>
            </w:tcBorders>
          </w:tcPr>
          <w:p w:rsidR="00A246EF" w:rsidRPr="004B3D77" w:rsidRDefault="00A246EF" w:rsidP="004B3D77">
            <w:pPr>
              <w:pStyle w:val="acctfourfigures"/>
              <w:tabs>
                <w:tab w:val="clear" w:pos="765"/>
                <w:tab w:val="decimal" w:pos="1073"/>
              </w:tabs>
              <w:spacing w:line="200" w:lineRule="atLeast"/>
              <w:ind w:right="11"/>
              <w:rPr>
                <w:b/>
                <w:bCs/>
                <w:szCs w:val="22"/>
              </w:rPr>
            </w:pPr>
            <w:r w:rsidRPr="004B3D77">
              <w:rPr>
                <w:b/>
                <w:bCs/>
                <w:szCs w:val="22"/>
              </w:rPr>
              <w:t>311,737</w:t>
            </w:r>
          </w:p>
        </w:tc>
        <w:tc>
          <w:tcPr>
            <w:tcW w:w="182" w:type="dxa"/>
          </w:tcPr>
          <w:p w:rsidR="00A246EF" w:rsidRPr="004B3D77" w:rsidRDefault="00A246EF" w:rsidP="00E37C4B">
            <w:pPr>
              <w:pStyle w:val="acctfourfigures"/>
              <w:tabs>
                <w:tab w:val="clear" w:pos="765"/>
                <w:tab w:val="decimal" w:pos="875"/>
              </w:tabs>
              <w:spacing w:line="200" w:lineRule="atLeast"/>
              <w:ind w:left="-115" w:right="108"/>
              <w:rPr>
                <w:b/>
                <w:bCs/>
                <w:szCs w:val="22"/>
              </w:rPr>
            </w:pPr>
          </w:p>
        </w:tc>
        <w:tc>
          <w:tcPr>
            <w:tcW w:w="1150" w:type="dxa"/>
            <w:tcBorders>
              <w:top w:val="single" w:sz="4" w:space="0" w:color="auto"/>
            </w:tcBorders>
          </w:tcPr>
          <w:p w:rsidR="00A246EF" w:rsidRPr="004B3D77" w:rsidRDefault="00A246EF" w:rsidP="004B3D77">
            <w:pPr>
              <w:pStyle w:val="acctfourfigures"/>
              <w:tabs>
                <w:tab w:val="clear" w:pos="765"/>
                <w:tab w:val="decimal" w:pos="1001"/>
              </w:tabs>
              <w:spacing w:line="200" w:lineRule="atLeast"/>
              <w:ind w:right="11"/>
              <w:rPr>
                <w:b/>
                <w:bCs/>
                <w:szCs w:val="22"/>
              </w:rPr>
            </w:pPr>
            <w:r w:rsidRPr="004B3D77">
              <w:rPr>
                <w:b/>
                <w:bCs/>
                <w:szCs w:val="22"/>
              </w:rPr>
              <w:t>296,500</w:t>
            </w:r>
          </w:p>
        </w:tc>
      </w:tr>
      <w:tr w:rsidR="00A246EF" w:rsidRPr="00E37C4B" w:rsidTr="003C0C26">
        <w:trPr>
          <w:cantSplit/>
          <w:trHeight w:val="253"/>
        </w:trPr>
        <w:tc>
          <w:tcPr>
            <w:tcW w:w="3483" w:type="dxa"/>
          </w:tcPr>
          <w:p w:rsidR="00A246EF" w:rsidRPr="00E37C4B" w:rsidRDefault="00A246E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firstLine="11"/>
              <w:rPr>
                <w:rFonts w:ascii="Times New Roman" w:hAnsi="Times New Roman" w:cs="Times New Roman"/>
                <w:sz w:val="22"/>
                <w:szCs w:val="22"/>
                <w:lang w:val="en-GB" w:bidi="ar-SA"/>
              </w:rPr>
            </w:pPr>
            <w:r w:rsidRPr="00E37C4B">
              <w:rPr>
                <w:rFonts w:ascii="Times New Roman" w:hAnsi="Times New Roman" w:cs="Times New Roman"/>
                <w:i/>
                <w:iCs/>
                <w:sz w:val="22"/>
                <w:szCs w:val="22"/>
                <w:lang w:val="en-GB" w:bidi="ar-SA"/>
              </w:rPr>
              <w:t>Less</w:t>
            </w:r>
            <w:r w:rsidRPr="00E37C4B">
              <w:rPr>
                <w:rFonts w:ascii="Times New Roman" w:hAnsi="Times New Roman" w:cs="Times New Roman"/>
                <w:sz w:val="22"/>
                <w:szCs w:val="22"/>
                <w:lang w:val="en-GB" w:bidi="ar-SA"/>
              </w:rPr>
              <w:t xml:space="preserve"> allowance for doubtful accounts</w:t>
            </w:r>
          </w:p>
        </w:tc>
        <w:tc>
          <w:tcPr>
            <w:tcW w:w="540" w:type="dxa"/>
            <w:vAlign w:val="bottom"/>
          </w:tcPr>
          <w:p w:rsidR="00A246EF" w:rsidRPr="00E37C4B" w:rsidRDefault="00A246E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jc w:val="center"/>
              <w:rPr>
                <w:rFonts w:ascii="Times New Roman" w:hAnsi="Times New Roman" w:cs="Times New Roman"/>
                <w:bCs/>
                <w:i/>
                <w:iCs/>
                <w:sz w:val="22"/>
                <w:szCs w:val="22"/>
                <w:lang w:val="en-GB" w:bidi="ar-SA"/>
              </w:rPr>
            </w:pPr>
          </w:p>
        </w:tc>
        <w:tc>
          <w:tcPr>
            <w:tcW w:w="1224" w:type="dxa"/>
            <w:tcBorders>
              <w:bottom w:val="single" w:sz="4" w:space="0" w:color="auto"/>
            </w:tcBorders>
          </w:tcPr>
          <w:p w:rsidR="00A246EF" w:rsidRPr="00350070" w:rsidRDefault="00A246EF" w:rsidP="00350070">
            <w:pPr>
              <w:pStyle w:val="acctfourfigures"/>
              <w:tabs>
                <w:tab w:val="clear" w:pos="765"/>
              </w:tabs>
              <w:spacing w:line="200" w:lineRule="atLeast"/>
              <w:ind w:right="11"/>
              <w:jc w:val="right"/>
              <w:rPr>
                <w:szCs w:val="22"/>
              </w:rPr>
            </w:pPr>
            <w:r w:rsidRPr="00350070">
              <w:rPr>
                <w:szCs w:val="22"/>
              </w:rPr>
              <w:t>(3,933)</w:t>
            </w:r>
          </w:p>
        </w:tc>
        <w:tc>
          <w:tcPr>
            <w:tcW w:w="178" w:type="dxa"/>
            <w:vAlign w:val="bottom"/>
          </w:tcPr>
          <w:p w:rsidR="00A246EF" w:rsidRPr="00E37C4B" w:rsidRDefault="00A246EF" w:rsidP="00E37C4B">
            <w:pPr>
              <w:pStyle w:val="acctfourfigures"/>
              <w:tabs>
                <w:tab w:val="clear" w:pos="765"/>
              </w:tabs>
              <w:spacing w:line="200" w:lineRule="atLeast"/>
              <w:ind w:left="-115" w:right="18"/>
              <w:rPr>
                <w:szCs w:val="22"/>
                <w:lang w:val="en-US" w:bidi="th-TH"/>
              </w:rPr>
            </w:pPr>
          </w:p>
        </w:tc>
        <w:tc>
          <w:tcPr>
            <w:tcW w:w="1208" w:type="dxa"/>
          </w:tcPr>
          <w:p w:rsidR="00A246EF" w:rsidRPr="00350070" w:rsidRDefault="00A246EF" w:rsidP="00350070">
            <w:pPr>
              <w:pStyle w:val="acctfourfigures"/>
              <w:tabs>
                <w:tab w:val="clear" w:pos="765"/>
              </w:tabs>
              <w:spacing w:line="200" w:lineRule="atLeast"/>
              <w:ind w:right="-61"/>
              <w:jc w:val="right"/>
              <w:rPr>
                <w:szCs w:val="22"/>
              </w:rPr>
            </w:pPr>
            <w:r w:rsidRPr="00350070">
              <w:rPr>
                <w:szCs w:val="22"/>
              </w:rPr>
              <w:t>(4,612)</w:t>
            </w:r>
          </w:p>
        </w:tc>
        <w:tc>
          <w:tcPr>
            <w:tcW w:w="178" w:type="dxa"/>
          </w:tcPr>
          <w:p w:rsidR="00A246EF" w:rsidRPr="00E37C4B" w:rsidRDefault="00A246EF" w:rsidP="00E37C4B">
            <w:pPr>
              <w:pStyle w:val="acctfourfigures"/>
              <w:tabs>
                <w:tab w:val="clear" w:pos="765"/>
                <w:tab w:val="decimal" w:pos="875"/>
              </w:tabs>
              <w:spacing w:line="200" w:lineRule="atLeast"/>
              <w:ind w:left="-115" w:right="18"/>
              <w:rPr>
                <w:szCs w:val="22"/>
              </w:rPr>
            </w:pPr>
          </w:p>
        </w:tc>
        <w:tc>
          <w:tcPr>
            <w:tcW w:w="1298" w:type="dxa"/>
            <w:tcBorders>
              <w:bottom w:val="single" w:sz="4" w:space="0" w:color="auto"/>
            </w:tcBorders>
          </w:tcPr>
          <w:p w:rsidR="00A246EF" w:rsidRPr="00E37C4B" w:rsidRDefault="00A246EF" w:rsidP="004B3D77">
            <w:pPr>
              <w:pStyle w:val="acctfourfigures"/>
              <w:tabs>
                <w:tab w:val="clear" w:pos="765"/>
                <w:tab w:val="decimal" w:pos="1073"/>
              </w:tabs>
              <w:spacing w:line="200" w:lineRule="atLeast"/>
              <w:ind w:right="11"/>
              <w:rPr>
                <w:szCs w:val="22"/>
              </w:rPr>
            </w:pPr>
            <w:r w:rsidRPr="00E37C4B">
              <w:rPr>
                <w:szCs w:val="22"/>
              </w:rPr>
              <w:t>(3,933)</w:t>
            </w:r>
          </w:p>
        </w:tc>
        <w:tc>
          <w:tcPr>
            <w:tcW w:w="182" w:type="dxa"/>
          </w:tcPr>
          <w:p w:rsidR="00A246EF" w:rsidRPr="00E37C4B" w:rsidRDefault="00A246EF" w:rsidP="00E37C4B">
            <w:pPr>
              <w:pStyle w:val="acctfourfigures"/>
              <w:tabs>
                <w:tab w:val="clear" w:pos="765"/>
                <w:tab w:val="decimal" w:pos="875"/>
              </w:tabs>
              <w:spacing w:line="200" w:lineRule="atLeast"/>
              <w:ind w:left="-115" w:right="18"/>
              <w:rPr>
                <w:szCs w:val="22"/>
              </w:rPr>
            </w:pPr>
          </w:p>
        </w:tc>
        <w:tc>
          <w:tcPr>
            <w:tcW w:w="1150" w:type="dxa"/>
          </w:tcPr>
          <w:p w:rsidR="00A246EF" w:rsidRPr="004B3D77" w:rsidRDefault="00A246EF" w:rsidP="004861B8">
            <w:pPr>
              <w:pStyle w:val="acctfourfigures"/>
              <w:tabs>
                <w:tab w:val="clear" w:pos="765"/>
              </w:tabs>
              <w:spacing w:line="200" w:lineRule="atLeast"/>
              <w:ind w:right="-70"/>
              <w:jc w:val="right"/>
              <w:rPr>
                <w:szCs w:val="22"/>
              </w:rPr>
            </w:pPr>
            <w:r w:rsidRPr="004B3D77">
              <w:rPr>
                <w:szCs w:val="22"/>
              </w:rPr>
              <w:t>(4,612)</w:t>
            </w:r>
          </w:p>
        </w:tc>
      </w:tr>
      <w:tr w:rsidR="00A246EF" w:rsidRPr="00E37C4B" w:rsidTr="003C0C26">
        <w:trPr>
          <w:cantSplit/>
          <w:trHeight w:val="269"/>
        </w:trPr>
        <w:tc>
          <w:tcPr>
            <w:tcW w:w="3483" w:type="dxa"/>
          </w:tcPr>
          <w:p w:rsidR="00A246EF" w:rsidRPr="00E37C4B" w:rsidRDefault="00A246E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firstLine="11"/>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Net</w:t>
            </w:r>
          </w:p>
        </w:tc>
        <w:tc>
          <w:tcPr>
            <w:tcW w:w="540" w:type="dxa"/>
            <w:vAlign w:val="bottom"/>
          </w:tcPr>
          <w:p w:rsidR="00A246EF" w:rsidRPr="00E37C4B" w:rsidRDefault="00A246E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jc w:val="center"/>
              <w:rPr>
                <w:rFonts w:ascii="Times New Roman" w:hAnsi="Times New Roman" w:cs="Times New Roman"/>
                <w:bCs/>
                <w:i/>
                <w:iCs/>
                <w:sz w:val="22"/>
                <w:szCs w:val="22"/>
                <w:lang w:val="en-GB" w:bidi="ar-SA"/>
              </w:rPr>
            </w:pPr>
          </w:p>
        </w:tc>
        <w:tc>
          <w:tcPr>
            <w:tcW w:w="1224" w:type="dxa"/>
            <w:tcBorders>
              <w:top w:val="single" w:sz="4" w:space="0" w:color="auto"/>
            </w:tcBorders>
          </w:tcPr>
          <w:p w:rsidR="00A246EF" w:rsidRPr="00350070" w:rsidRDefault="00D124DE" w:rsidP="00350070">
            <w:pPr>
              <w:pStyle w:val="acctfourfigures"/>
              <w:tabs>
                <w:tab w:val="clear" w:pos="765"/>
                <w:tab w:val="decimal" w:pos="949"/>
              </w:tabs>
              <w:spacing w:line="200" w:lineRule="atLeast"/>
              <w:ind w:right="11"/>
              <w:rPr>
                <w:b/>
                <w:bCs/>
                <w:szCs w:val="22"/>
                <w:cs/>
                <w:lang w:bidi="th-TH"/>
              </w:rPr>
            </w:pPr>
            <w:r w:rsidRPr="00350070">
              <w:rPr>
                <w:b/>
                <w:bCs/>
                <w:szCs w:val="22"/>
              </w:rPr>
              <w:t>294,165</w:t>
            </w:r>
          </w:p>
        </w:tc>
        <w:tc>
          <w:tcPr>
            <w:tcW w:w="178" w:type="dxa"/>
            <w:vAlign w:val="bottom"/>
          </w:tcPr>
          <w:p w:rsidR="00A246EF" w:rsidRPr="00350070" w:rsidRDefault="00A246EF" w:rsidP="00E37C4B">
            <w:pPr>
              <w:pStyle w:val="acctfourfigures"/>
              <w:tabs>
                <w:tab w:val="clear" w:pos="765"/>
                <w:tab w:val="decimal" w:pos="875"/>
              </w:tabs>
              <w:spacing w:line="200" w:lineRule="atLeast"/>
              <w:ind w:left="-115" w:right="108"/>
              <w:rPr>
                <w:b/>
                <w:bCs/>
                <w:szCs w:val="22"/>
                <w:lang w:val="en-US" w:bidi="th-TH"/>
              </w:rPr>
            </w:pPr>
          </w:p>
        </w:tc>
        <w:tc>
          <w:tcPr>
            <w:tcW w:w="1208" w:type="dxa"/>
            <w:tcBorders>
              <w:top w:val="single" w:sz="4" w:space="0" w:color="auto"/>
              <w:bottom w:val="double" w:sz="4" w:space="0" w:color="auto"/>
            </w:tcBorders>
          </w:tcPr>
          <w:p w:rsidR="00A246EF" w:rsidRPr="00350070" w:rsidRDefault="006E4193" w:rsidP="00350070">
            <w:pPr>
              <w:pStyle w:val="acctfourfigures"/>
              <w:tabs>
                <w:tab w:val="clear" w:pos="765"/>
                <w:tab w:val="decimal" w:pos="1086"/>
              </w:tabs>
              <w:spacing w:line="200" w:lineRule="atLeast"/>
              <w:ind w:right="11"/>
              <w:rPr>
                <w:b/>
                <w:bCs/>
                <w:szCs w:val="22"/>
              </w:rPr>
            </w:pPr>
            <w:r w:rsidRPr="00350070">
              <w:rPr>
                <w:b/>
                <w:bCs/>
                <w:szCs w:val="22"/>
              </w:rPr>
              <w:t>293,195</w:t>
            </w:r>
          </w:p>
        </w:tc>
        <w:tc>
          <w:tcPr>
            <w:tcW w:w="178" w:type="dxa"/>
          </w:tcPr>
          <w:p w:rsidR="00A246EF" w:rsidRPr="00E37C4B" w:rsidRDefault="00A246EF" w:rsidP="00E37C4B">
            <w:pPr>
              <w:pStyle w:val="acctfourfigures"/>
              <w:tabs>
                <w:tab w:val="clear" w:pos="765"/>
                <w:tab w:val="decimal" w:pos="875"/>
              </w:tabs>
              <w:spacing w:line="200" w:lineRule="atLeast"/>
              <w:ind w:left="-115" w:right="108"/>
              <w:rPr>
                <w:b/>
                <w:bCs/>
                <w:szCs w:val="22"/>
              </w:rPr>
            </w:pPr>
          </w:p>
        </w:tc>
        <w:tc>
          <w:tcPr>
            <w:tcW w:w="1298" w:type="dxa"/>
            <w:tcBorders>
              <w:top w:val="single" w:sz="4" w:space="0" w:color="auto"/>
            </w:tcBorders>
          </w:tcPr>
          <w:p w:rsidR="00A246EF" w:rsidRPr="004B3D77" w:rsidRDefault="00A246EF" w:rsidP="004B3D77">
            <w:pPr>
              <w:pStyle w:val="acctfourfigures"/>
              <w:tabs>
                <w:tab w:val="clear" w:pos="765"/>
                <w:tab w:val="decimal" w:pos="1073"/>
              </w:tabs>
              <w:spacing w:line="200" w:lineRule="atLeast"/>
              <w:ind w:right="11"/>
              <w:rPr>
                <w:b/>
                <w:bCs/>
                <w:szCs w:val="22"/>
                <w:cs/>
                <w:lang w:bidi="th-TH"/>
              </w:rPr>
            </w:pPr>
            <w:r w:rsidRPr="004B3D77">
              <w:rPr>
                <w:b/>
                <w:bCs/>
                <w:szCs w:val="22"/>
              </w:rPr>
              <w:t>307,804</w:t>
            </w:r>
          </w:p>
        </w:tc>
        <w:tc>
          <w:tcPr>
            <w:tcW w:w="182" w:type="dxa"/>
          </w:tcPr>
          <w:p w:rsidR="00A246EF" w:rsidRPr="004B3D77" w:rsidRDefault="00A246EF" w:rsidP="00E37C4B">
            <w:pPr>
              <w:pStyle w:val="acctfourfigures"/>
              <w:tabs>
                <w:tab w:val="clear" w:pos="765"/>
                <w:tab w:val="decimal" w:pos="875"/>
              </w:tabs>
              <w:spacing w:line="200" w:lineRule="atLeast"/>
              <w:ind w:left="-115" w:right="108"/>
              <w:rPr>
                <w:b/>
                <w:bCs/>
                <w:szCs w:val="22"/>
              </w:rPr>
            </w:pPr>
          </w:p>
        </w:tc>
        <w:tc>
          <w:tcPr>
            <w:tcW w:w="1150" w:type="dxa"/>
            <w:tcBorders>
              <w:top w:val="single" w:sz="4" w:space="0" w:color="auto"/>
              <w:bottom w:val="double" w:sz="4" w:space="0" w:color="auto"/>
            </w:tcBorders>
          </w:tcPr>
          <w:p w:rsidR="00A246EF" w:rsidRPr="004B3D77" w:rsidRDefault="00A246EF" w:rsidP="004B3D77">
            <w:pPr>
              <w:pStyle w:val="acctfourfigures"/>
              <w:tabs>
                <w:tab w:val="clear" w:pos="765"/>
                <w:tab w:val="decimal" w:pos="1001"/>
              </w:tabs>
              <w:spacing w:line="200" w:lineRule="atLeast"/>
              <w:ind w:right="11"/>
              <w:rPr>
                <w:b/>
                <w:bCs/>
                <w:szCs w:val="22"/>
              </w:rPr>
            </w:pPr>
            <w:r w:rsidRPr="004B3D77">
              <w:rPr>
                <w:b/>
                <w:bCs/>
                <w:szCs w:val="22"/>
              </w:rPr>
              <w:t>291,888</w:t>
            </w:r>
          </w:p>
        </w:tc>
      </w:tr>
      <w:tr w:rsidR="00A246EF" w:rsidRPr="00E37C4B" w:rsidTr="003C0C26">
        <w:trPr>
          <w:cantSplit/>
          <w:trHeight w:val="253"/>
        </w:trPr>
        <w:tc>
          <w:tcPr>
            <w:tcW w:w="3483" w:type="dxa"/>
          </w:tcPr>
          <w:p w:rsidR="00A246EF" w:rsidRPr="00E37C4B" w:rsidRDefault="00A246E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firstLine="11"/>
              <w:rPr>
                <w:rFonts w:ascii="Times New Roman" w:hAnsi="Times New Roman" w:cs="Times New Roman"/>
                <w:b/>
                <w:bCs/>
                <w:sz w:val="22"/>
                <w:szCs w:val="22"/>
                <w:lang w:val="en-GB" w:bidi="ar-SA"/>
              </w:rPr>
            </w:pPr>
          </w:p>
        </w:tc>
        <w:tc>
          <w:tcPr>
            <w:tcW w:w="540" w:type="dxa"/>
            <w:vAlign w:val="bottom"/>
          </w:tcPr>
          <w:p w:rsidR="00A246EF" w:rsidRPr="00E37C4B" w:rsidRDefault="00A246E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jc w:val="center"/>
              <w:rPr>
                <w:rFonts w:ascii="Times New Roman" w:hAnsi="Times New Roman" w:cs="Times New Roman"/>
                <w:bCs/>
                <w:i/>
                <w:iCs/>
                <w:sz w:val="22"/>
                <w:szCs w:val="22"/>
                <w:lang w:val="en-GB" w:bidi="ar-SA"/>
              </w:rPr>
            </w:pPr>
          </w:p>
        </w:tc>
        <w:tc>
          <w:tcPr>
            <w:tcW w:w="1224" w:type="dxa"/>
            <w:tcBorders>
              <w:top w:val="double" w:sz="4" w:space="0" w:color="auto"/>
            </w:tcBorders>
          </w:tcPr>
          <w:p w:rsidR="00A246EF" w:rsidRPr="00350070" w:rsidRDefault="00A246EF" w:rsidP="00350070">
            <w:pPr>
              <w:pStyle w:val="acctfourfigures"/>
              <w:tabs>
                <w:tab w:val="clear" w:pos="765"/>
                <w:tab w:val="decimal" w:pos="949"/>
              </w:tabs>
              <w:spacing w:line="200" w:lineRule="atLeast"/>
              <w:ind w:right="11"/>
              <w:rPr>
                <w:szCs w:val="22"/>
              </w:rPr>
            </w:pPr>
          </w:p>
        </w:tc>
        <w:tc>
          <w:tcPr>
            <w:tcW w:w="178" w:type="dxa"/>
            <w:vAlign w:val="bottom"/>
          </w:tcPr>
          <w:p w:rsidR="00A246EF" w:rsidRPr="00E37C4B" w:rsidRDefault="00A246EF" w:rsidP="00E37C4B">
            <w:pPr>
              <w:pStyle w:val="acctfourfigures"/>
              <w:tabs>
                <w:tab w:val="clear" w:pos="765"/>
                <w:tab w:val="decimal" w:pos="875"/>
              </w:tabs>
              <w:spacing w:line="200" w:lineRule="atLeast"/>
              <w:ind w:left="-115" w:right="108"/>
              <w:rPr>
                <w:szCs w:val="22"/>
                <w:lang w:val="en-US" w:bidi="th-TH"/>
              </w:rPr>
            </w:pPr>
          </w:p>
        </w:tc>
        <w:tc>
          <w:tcPr>
            <w:tcW w:w="1208" w:type="dxa"/>
            <w:tcBorders>
              <w:top w:val="single" w:sz="4" w:space="0" w:color="auto"/>
            </w:tcBorders>
            <w:vAlign w:val="bottom"/>
          </w:tcPr>
          <w:p w:rsidR="00A246EF" w:rsidRPr="00350070" w:rsidRDefault="00A246EF" w:rsidP="00350070">
            <w:pPr>
              <w:pStyle w:val="acctfourfigures"/>
              <w:tabs>
                <w:tab w:val="clear" w:pos="765"/>
                <w:tab w:val="decimal" w:pos="1086"/>
              </w:tabs>
              <w:spacing w:line="200" w:lineRule="atLeast"/>
              <w:ind w:right="11"/>
              <w:rPr>
                <w:szCs w:val="22"/>
              </w:rPr>
            </w:pPr>
          </w:p>
        </w:tc>
        <w:tc>
          <w:tcPr>
            <w:tcW w:w="178" w:type="dxa"/>
            <w:vAlign w:val="bottom"/>
          </w:tcPr>
          <w:p w:rsidR="00A246EF" w:rsidRPr="00E37C4B" w:rsidRDefault="00A246EF" w:rsidP="00E37C4B">
            <w:pPr>
              <w:pStyle w:val="acctfourfigures"/>
              <w:tabs>
                <w:tab w:val="clear" w:pos="765"/>
                <w:tab w:val="decimal" w:pos="875"/>
              </w:tabs>
              <w:spacing w:line="200" w:lineRule="atLeast"/>
              <w:ind w:left="-115" w:right="108"/>
              <w:rPr>
                <w:szCs w:val="22"/>
              </w:rPr>
            </w:pPr>
          </w:p>
        </w:tc>
        <w:tc>
          <w:tcPr>
            <w:tcW w:w="1298" w:type="dxa"/>
            <w:tcBorders>
              <w:top w:val="double" w:sz="4" w:space="0" w:color="auto"/>
            </w:tcBorders>
          </w:tcPr>
          <w:p w:rsidR="00A246EF" w:rsidRPr="004B3D77" w:rsidRDefault="00A246EF" w:rsidP="004B3D77">
            <w:pPr>
              <w:pStyle w:val="acctfourfigures"/>
              <w:tabs>
                <w:tab w:val="clear" w:pos="765"/>
                <w:tab w:val="decimal" w:pos="1073"/>
              </w:tabs>
              <w:spacing w:line="200" w:lineRule="atLeast"/>
              <w:ind w:right="11"/>
              <w:rPr>
                <w:szCs w:val="22"/>
              </w:rPr>
            </w:pPr>
          </w:p>
        </w:tc>
        <w:tc>
          <w:tcPr>
            <w:tcW w:w="182" w:type="dxa"/>
            <w:vAlign w:val="bottom"/>
          </w:tcPr>
          <w:p w:rsidR="00A246EF" w:rsidRPr="00E37C4B" w:rsidRDefault="00A246EF" w:rsidP="00E37C4B">
            <w:pPr>
              <w:pStyle w:val="acctfourfigures"/>
              <w:tabs>
                <w:tab w:val="clear" w:pos="765"/>
                <w:tab w:val="decimal" w:pos="875"/>
              </w:tabs>
              <w:spacing w:line="200" w:lineRule="atLeast"/>
              <w:ind w:left="-115" w:right="108"/>
              <w:rPr>
                <w:szCs w:val="22"/>
              </w:rPr>
            </w:pPr>
          </w:p>
        </w:tc>
        <w:tc>
          <w:tcPr>
            <w:tcW w:w="1150" w:type="dxa"/>
            <w:tcBorders>
              <w:top w:val="single" w:sz="4" w:space="0" w:color="auto"/>
            </w:tcBorders>
            <w:vAlign w:val="bottom"/>
          </w:tcPr>
          <w:p w:rsidR="00A246EF" w:rsidRPr="004B3D77" w:rsidRDefault="00A246EF" w:rsidP="004B3D77">
            <w:pPr>
              <w:pStyle w:val="acctfourfigures"/>
              <w:tabs>
                <w:tab w:val="clear" w:pos="765"/>
                <w:tab w:val="decimal" w:pos="1001"/>
              </w:tabs>
              <w:spacing w:line="200" w:lineRule="atLeast"/>
              <w:ind w:right="11"/>
              <w:rPr>
                <w:szCs w:val="22"/>
              </w:rPr>
            </w:pPr>
          </w:p>
        </w:tc>
      </w:tr>
      <w:tr w:rsidR="00A246EF" w:rsidRPr="00E37C4B" w:rsidTr="003C0C26">
        <w:trPr>
          <w:cantSplit/>
          <w:trHeight w:val="70"/>
        </w:trPr>
        <w:tc>
          <w:tcPr>
            <w:tcW w:w="3483" w:type="dxa"/>
          </w:tcPr>
          <w:p w:rsidR="00A246EF" w:rsidRPr="00E37C4B" w:rsidRDefault="00EE0819" w:rsidP="00234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64" w:hanging="164"/>
              <w:rPr>
                <w:rFonts w:ascii="Times New Roman" w:hAnsi="Times New Roman" w:cs="Times New Roman"/>
                <w:b/>
                <w:bCs/>
                <w:sz w:val="22"/>
                <w:szCs w:val="22"/>
                <w:lang w:val="en-GB" w:bidi="ar-SA"/>
              </w:rPr>
            </w:pPr>
            <w:r>
              <w:rPr>
                <w:rFonts w:ascii="Times New Roman" w:hAnsi="Times New Roman" w:cs="Times New Roman"/>
                <w:sz w:val="22"/>
                <w:szCs w:val="22"/>
                <w:lang w:val="en-GB" w:bidi="ar-SA"/>
              </w:rPr>
              <w:t xml:space="preserve">(Reversal of) </w:t>
            </w:r>
            <w:r w:rsidR="00A246EF" w:rsidRPr="00E37C4B">
              <w:rPr>
                <w:rFonts w:ascii="Times New Roman" w:hAnsi="Times New Roman" w:cs="Times New Roman"/>
                <w:sz w:val="22"/>
                <w:szCs w:val="22"/>
                <w:lang w:val="en-GB" w:bidi="ar-SA"/>
              </w:rPr>
              <w:t>Bad and doubtful debts expense</w:t>
            </w:r>
            <w:r w:rsidR="0023414E">
              <w:rPr>
                <w:rFonts w:ascii="Times New Roman" w:hAnsi="Times New Roman" w:cstheme="minorBidi" w:hint="cs"/>
                <w:sz w:val="22"/>
                <w:szCs w:val="28"/>
                <w:cs/>
                <w:lang w:val="en-GB"/>
              </w:rPr>
              <w:t xml:space="preserve"> </w:t>
            </w:r>
            <w:r w:rsidR="00A246EF" w:rsidRPr="00E37C4B">
              <w:rPr>
                <w:rFonts w:ascii="Times New Roman" w:hAnsi="Times New Roman" w:cs="Times New Roman"/>
                <w:sz w:val="22"/>
                <w:szCs w:val="22"/>
                <w:lang w:val="en-GB" w:bidi="ar-SA"/>
              </w:rPr>
              <w:t>for the year</w:t>
            </w:r>
          </w:p>
        </w:tc>
        <w:tc>
          <w:tcPr>
            <w:tcW w:w="540" w:type="dxa"/>
            <w:vAlign w:val="bottom"/>
          </w:tcPr>
          <w:p w:rsidR="00A246EF" w:rsidRPr="00E37C4B" w:rsidRDefault="00A246E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jc w:val="center"/>
              <w:rPr>
                <w:rFonts w:ascii="Times New Roman" w:hAnsi="Times New Roman" w:cs="Times New Roman"/>
                <w:bCs/>
                <w:i/>
                <w:iCs/>
                <w:sz w:val="22"/>
                <w:szCs w:val="22"/>
                <w:lang w:val="en-GB" w:bidi="ar-SA"/>
              </w:rPr>
            </w:pPr>
          </w:p>
        </w:tc>
        <w:tc>
          <w:tcPr>
            <w:tcW w:w="1224" w:type="dxa"/>
            <w:tcBorders>
              <w:bottom w:val="double" w:sz="4" w:space="0" w:color="auto"/>
            </w:tcBorders>
          </w:tcPr>
          <w:p w:rsidR="006E4193" w:rsidRPr="00350070" w:rsidRDefault="006E4193" w:rsidP="00350070">
            <w:pPr>
              <w:pStyle w:val="acctfourfigures"/>
              <w:tabs>
                <w:tab w:val="clear" w:pos="765"/>
                <w:tab w:val="decimal" w:pos="949"/>
              </w:tabs>
              <w:spacing w:line="200" w:lineRule="atLeast"/>
              <w:ind w:right="11"/>
              <w:rPr>
                <w:szCs w:val="22"/>
              </w:rPr>
            </w:pPr>
          </w:p>
          <w:p w:rsidR="00A246EF" w:rsidRPr="00350070" w:rsidRDefault="006E4193" w:rsidP="00350070">
            <w:pPr>
              <w:pStyle w:val="acctfourfigures"/>
              <w:tabs>
                <w:tab w:val="clear" w:pos="765"/>
                <w:tab w:val="decimal" w:pos="949"/>
              </w:tabs>
              <w:spacing w:line="200" w:lineRule="atLeast"/>
              <w:ind w:right="11"/>
              <w:rPr>
                <w:szCs w:val="22"/>
              </w:rPr>
            </w:pPr>
            <w:r w:rsidRPr="00350070">
              <w:rPr>
                <w:szCs w:val="22"/>
              </w:rPr>
              <w:t>(</w:t>
            </w:r>
            <w:r w:rsidR="00A246EF" w:rsidRPr="00350070">
              <w:rPr>
                <w:szCs w:val="22"/>
              </w:rPr>
              <w:t>679</w:t>
            </w:r>
            <w:r w:rsidRPr="00350070">
              <w:rPr>
                <w:szCs w:val="22"/>
              </w:rPr>
              <w:t>)</w:t>
            </w:r>
          </w:p>
        </w:tc>
        <w:tc>
          <w:tcPr>
            <w:tcW w:w="178" w:type="dxa"/>
          </w:tcPr>
          <w:p w:rsidR="00A246EF" w:rsidRPr="00E37C4B" w:rsidRDefault="00A246E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8"/>
              <w:jc w:val="thaiDistribute"/>
              <w:rPr>
                <w:rFonts w:ascii="Times New Roman" w:hAnsi="Times New Roman" w:cs="Times New Roman"/>
                <w:b/>
                <w:bCs/>
                <w:sz w:val="22"/>
                <w:szCs w:val="22"/>
              </w:rPr>
            </w:pPr>
          </w:p>
        </w:tc>
        <w:tc>
          <w:tcPr>
            <w:tcW w:w="1208" w:type="dxa"/>
            <w:tcBorders>
              <w:bottom w:val="double" w:sz="4" w:space="0" w:color="auto"/>
            </w:tcBorders>
          </w:tcPr>
          <w:p w:rsidR="006E4193" w:rsidRPr="00350070" w:rsidRDefault="006E4193" w:rsidP="00350070">
            <w:pPr>
              <w:pStyle w:val="acctfourfigures"/>
              <w:tabs>
                <w:tab w:val="clear" w:pos="765"/>
                <w:tab w:val="decimal" w:pos="1086"/>
              </w:tabs>
              <w:spacing w:line="200" w:lineRule="atLeast"/>
              <w:ind w:right="11"/>
              <w:rPr>
                <w:szCs w:val="22"/>
              </w:rPr>
            </w:pPr>
          </w:p>
          <w:p w:rsidR="00A246EF" w:rsidRPr="00350070" w:rsidRDefault="00A246EF" w:rsidP="00350070">
            <w:pPr>
              <w:pStyle w:val="acctfourfigures"/>
              <w:tabs>
                <w:tab w:val="clear" w:pos="765"/>
                <w:tab w:val="decimal" w:pos="1086"/>
              </w:tabs>
              <w:spacing w:line="200" w:lineRule="atLeast"/>
              <w:ind w:right="11"/>
              <w:rPr>
                <w:szCs w:val="22"/>
              </w:rPr>
            </w:pPr>
            <w:r w:rsidRPr="00350070">
              <w:rPr>
                <w:szCs w:val="22"/>
              </w:rPr>
              <w:t>1,472</w:t>
            </w:r>
          </w:p>
        </w:tc>
        <w:tc>
          <w:tcPr>
            <w:tcW w:w="178" w:type="dxa"/>
          </w:tcPr>
          <w:p w:rsidR="00A246EF" w:rsidRPr="00E37C4B" w:rsidRDefault="00A246E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8"/>
              <w:jc w:val="thaiDistribute"/>
              <w:rPr>
                <w:rFonts w:ascii="Times New Roman" w:hAnsi="Times New Roman" w:cs="Times New Roman"/>
                <w:sz w:val="22"/>
                <w:szCs w:val="22"/>
              </w:rPr>
            </w:pPr>
          </w:p>
        </w:tc>
        <w:tc>
          <w:tcPr>
            <w:tcW w:w="1298" w:type="dxa"/>
            <w:tcBorders>
              <w:bottom w:val="double" w:sz="4" w:space="0" w:color="auto"/>
            </w:tcBorders>
          </w:tcPr>
          <w:p w:rsidR="006E4193" w:rsidRPr="004B3D77" w:rsidRDefault="006E4193" w:rsidP="004B3D77">
            <w:pPr>
              <w:pStyle w:val="acctfourfigures"/>
              <w:tabs>
                <w:tab w:val="clear" w:pos="765"/>
                <w:tab w:val="decimal" w:pos="1073"/>
              </w:tabs>
              <w:spacing w:line="200" w:lineRule="atLeast"/>
              <w:ind w:right="11"/>
              <w:rPr>
                <w:szCs w:val="22"/>
              </w:rPr>
            </w:pPr>
          </w:p>
          <w:p w:rsidR="00A246EF" w:rsidRPr="004B3D77" w:rsidRDefault="006E4193" w:rsidP="004B3D77">
            <w:pPr>
              <w:pStyle w:val="acctfourfigures"/>
              <w:tabs>
                <w:tab w:val="clear" w:pos="765"/>
                <w:tab w:val="decimal" w:pos="1073"/>
              </w:tabs>
              <w:spacing w:line="200" w:lineRule="atLeast"/>
              <w:ind w:right="11"/>
              <w:rPr>
                <w:szCs w:val="22"/>
              </w:rPr>
            </w:pPr>
            <w:r w:rsidRPr="004B3D77">
              <w:rPr>
                <w:szCs w:val="22"/>
              </w:rPr>
              <w:t>19,763</w:t>
            </w:r>
          </w:p>
        </w:tc>
        <w:tc>
          <w:tcPr>
            <w:tcW w:w="182" w:type="dxa"/>
          </w:tcPr>
          <w:p w:rsidR="00A246EF" w:rsidRPr="00E37C4B" w:rsidRDefault="00A246E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8"/>
              <w:jc w:val="thaiDistribute"/>
              <w:rPr>
                <w:rFonts w:ascii="Times New Roman" w:hAnsi="Times New Roman" w:cs="Times New Roman"/>
                <w:sz w:val="22"/>
                <w:szCs w:val="22"/>
              </w:rPr>
            </w:pPr>
          </w:p>
        </w:tc>
        <w:tc>
          <w:tcPr>
            <w:tcW w:w="1150" w:type="dxa"/>
            <w:tcBorders>
              <w:bottom w:val="double" w:sz="4" w:space="0" w:color="auto"/>
            </w:tcBorders>
          </w:tcPr>
          <w:p w:rsidR="006E4193" w:rsidRPr="004B3D77" w:rsidRDefault="006E4193" w:rsidP="004B3D77">
            <w:pPr>
              <w:pStyle w:val="acctfourfigures"/>
              <w:tabs>
                <w:tab w:val="clear" w:pos="765"/>
                <w:tab w:val="decimal" w:pos="1001"/>
              </w:tabs>
              <w:spacing w:line="200" w:lineRule="atLeast"/>
              <w:ind w:right="11"/>
              <w:rPr>
                <w:szCs w:val="22"/>
              </w:rPr>
            </w:pPr>
          </w:p>
          <w:p w:rsidR="00A246EF" w:rsidRPr="00E37C4B" w:rsidRDefault="00A246EF" w:rsidP="004B3D77">
            <w:pPr>
              <w:pStyle w:val="acctfourfigures"/>
              <w:tabs>
                <w:tab w:val="clear" w:pos="765"/>
                <w:tab w:val="decimal" w:pos="1001"/>
              </w:tabs>
              <w:spacing w:line="200" w:lineRule="atLeast"/>
              <w:ind w:right="11"/>
              <w:rPr>
                <w:szCs w:val="22"/>
              </w:rPr>
            </w:pPr>
            <w:r w:rsidRPr="004B3D77">
              <w:rPr>
                <w:szCs w:val="22"/>
              </w:rPr>
              <w:t>1,472</w:t>
            </w:r>
          </w:p>
        </w:tc>
      </w:tr>
    </w:tbl>
    <w:p w:rsidR="00B22A01" w:rsidRPr="00E37C4B" w:rsidRDefault="00B22A01" w:rsidP="00E37C4B">
      <w:pPr>
        <w:tabs>
          <w:tab w:val="clear" w:pos="454"/>
          <w:tab w:val="left" w:pos="540"/>
        </w:tabs>
        <w:spacing w:line="200" w:lineRule="atLeast"/>
        <w:ind w:left="540"/>
        <w:jc w:val="thaiDistribute"/>
        <w:rPr>
          <w:rFonts w:ascii="Times New Roman" w:hAnsi="Times New Roman" w:cs="Times New Roman"/>
          <w:sz w:val="22"/>
          <w:szCs w:val="22"/>
          <w:lang w:val="en-GB" w:bidi="ar-SA"/>
        </w:rPr>
      </w:pPr>
    </w:p>
    <w:p w:rsidR="00AF64F3" w:rsidRPr="00E37C4B" w:rsidRDefault="000759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hanging="54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     </w:t>
      </w:r>
      <w:r w:rsidR="0095787D" w:rsidRPr="00E37C4B">
        <w:rPr>
          <w:rFonts w:ascii="Times New Roman" w:hAnsi="Times New Roman" w:cs="Times New Roman"/>
          <w:sz w:val="22"/>
          <w:szCs w:val="22"/>
          <w:lang w:val="en-GB" w:bidi="ar-SA"/>
        </w:rPr>
        <w:tab/>
      </w:r>
      <w:r w:rsidR="00AF64F3" w:rsidRPr="00E37C4B">
        <w:rPr>
          <w:rFonts w:ascii="Times New Roman" w:hAnsi="Times New Roman" w:cs="Times New Roman"/>
          <w:sz w:val="22"/>
          <w:szCs w:val="22"/>
          <w:lang w:val="en-GB" w:bidi="ar-SA"/>
        </w:rPr>
        <w:t>Aging analyses for trade accounts receivable were as follows:</w:t>
      </w:r>
    </w:p>
    <w:p w:rsidR="00143FCE" w:rsidRPr="00E37C4B" w:rsidRDefault="00143FC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hAnsi="Times New Roman" w:cs="Times New Roman"/>
          <w:sz w:val="22"/>
          <w:szCs w:val="22"/>
          <w:lang w:val="en-GB" w:bidi="ar-SA"/>
        </w:rPr>
      </w:pPr>
    </w:p>
    <w:tbl>
      <w:tblPr>
        <w:tblW w:w="9441" w:type="dxa"/>
        <w:tblInd w:w="468" w:type="dxa"/>
        <w:tblLayout w:type="fixed"/>
        <w:tblCellMar>
          <w:left w:w="79" w:type="dxa"/>
          <w:right w:w="79" w:type="dxa"/>
        </w:tblCellMar>
        <w:tblLook w:val="0000" w:firstRow="0" w:lastRow="0" w:firstColumn="0" w:lastColumn="0" w:noHBand="0" w:noVBand="0"/>
      </w:tblPr>
      <w:tblGrid>
        <w:gridCol w:w="4032"/>
        <w:gridCol w:w="1215"/>
        <w:gridCol w:w="189"/>
        <w:gridCol w:w="1215"/>
        <w:gridCol w:w="178"/>
        <w:gridCol w:w="1262"/>
        <w:gridCol w:w="178"/>
        <w:gridCol w:w="1172"/>
      </w:tblGrid>
      <w:tr w:rsidR="00B05F7C" w:rsidRPr="00E37C4B" w:rsidTr="003C0C26">
        <w:trPr>
          <w:cantSplit/>
          <w:trHeight w:val="70"/>
          <w:tblHeader/>
        </w:trPr>
        <w:tc>
          <w:tcPr>
            <w:tcW w:w="4032" w:type="dxa"/>
          </w:tcPr>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firstLine="11"/>
              <w:rPr>
                <w:rFonts w:ascii="Times New Roman" w:hAnsi="Times New Roman" w:cs="Times New Roman"/>
                <w:sz w:val="22"/>
                <w:szCs w:val="22"/>
                <w:lang w:val="en-GB" w:bidi="ar-SA"/>
              </w:rPr>
            </w:pPr>
          </w:p>
        </w:tc>
        <w:tc>
          <w:tcPr>
            <w:tcW w:w="2619" w:type="dxa"/>
            <w:gridSpan w:val="3"/>
          </w:tcPr>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88" w:right="-70"/>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Consolidated </w:t>
            </w:r>
          </w:p>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88" w:right="-70"/>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financial statements </w:t>
            </w:r>
          </w:p>
        </w:tc>
        <w:tc>
          <w:tcPr>
            <w:tcW w:w="178" w:type="dxa"/>
          </w:tcPr>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p>
        </w:tc>
        <w:tc>
          <w:tcPr>
            <w:tcW w:w="2612" w:type="dxa"/>
            <w:gridSpan w:val="3"/>
          </w:tcPr>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Separate </w:t>
            </w:r>
          </w:p>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financial statements</w:t>
            </w:r>
          </w:p>
        </w:tc>
      </w:tr>
      <w:tr w:rsidR="00B05F7C" w:rsidRPr="00E37C4B" w:rsidTr="003C0C26">
        <w:trPr>
          <w:cantSplit/>
          <w:trHeight w:val="269"/>
          <w:tblHeader/>
        </w:trPr>
        <w:tc>
          <w:tcPr>
            <w:tcW w:w="4032" w:type="dxa"/>
          </w:tcPr>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ind w:firstLine="11"/>
              <w:jc w:val="center"/>
              <w:rPr>
                <w:rFonts w:ascii="Times New Roman" w:hAnsi="Times New Roman" w:cs="Times New Roman"/>
                <w:sz w:val="22"/>
                <w:szCs w:val="22"/>
                <w:lang w:val="en-GB" w:bidi="ar-SA"/>
              </w:rPr>
            </w:pPr>
          </w:p>
        </w:tc>
        <w:tc>
          <w:tcPr>
            <w:tcW w:w="1215" w:type="dxa"/>
            <w:shd w:val="clear" w:color="auto" w:fill="auto"/>
          </w:tcPr>
          <w:p w:rsidR="00B05F7C" w:rsidRPr="00E37C4B" w:rsidRDefault="00B05F7C" w:rsidP="00E37C4B">
            <w:pPr>
              <w:autoSpaceDE w:val="0"/>
              <w:autoSpaceDN w:val="0"/>
              <w:adjustRightInd w:val="0"/>
              <w:spacing w:line="200" w:lineRule="atLeast"/>
              <w:ind w:left="-99" w:right="-377" w:hanging="215"/>
              <w:jc w:val="center"/>
              <w:rPr>
                <w:rFonts w:ascii="Times New Roman" w:hAnsi="Times New Roman" w:cs="Times New Roman"/>
                <w:sz w:val="22"/>
                <w:szCs w:val="22"/>
              </w:rPr>
            </w:pPr>
            <w:r w:rsidRPr="00E37C4B">
              <w:rPr>
                <w:rFonts w:ascii="Times New Roman" w:hAnsi="Times New Roman" w:cs="Times New Roman"/>
                <w:sz w:val="22"/>
                <w:szCs w:val="22"/>
                <w:lang w:bidi="ar-SA"/>
              </w:rPr>
              <w:t>2018</w:t>
            </w:r>
          </w:p>
        </w:tc>
        <w:tc>
          <w:tcPr>
            <w:tcW w:w="189" w:type="dxa"/>
            <w:shd w:val="clear" w:color="auto" w:fill="auto"/>
          </w:tcPr>
          <w:p w:rsidR="00B05F7C" w:rsidRPr="00E37C4B" w:rsidRDefault="00B05F7C"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15" w:type="dxa"/>
            <w:shd w:val="clear" w:color="auto" w:fill="auto"/>
          </w:tcPr>
          <w:p w:rsidR="00B05F7C" w:rsidRPr="00E37C4B" w:rsidRDefault="00B05F7C"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c>
          <w:tcPr>
            <w:tcW w:w="178" w:type="dxa"/>
            <w:shd w:val="clear" w:color="auto" w:fill="auto"/>
          </w:tcPr>
          <w:p w:rsidR="00B05F7C" w:rsidRPr="00E37C4B" w:rsidRDefault="00B05F7C"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62" w:type="dxa"/>
            <w:shd w:val="clear" w:color="auto" w:fill="auto"/>
          </w:tcPr>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sidRPr="00E37C4B">
              <w:rPr>
                <w:rFonts w:ascii="Times New Roman" w:hAnsi="Times New Roman" w:cs="Times New Roman"/>
                <w:sz w:val="22"/>
                <w:szCs w:val="22"/>
              </w:rPr>
              <w:t>2018</w:t>
            </w:r>
          </w:p>
        </w:tc>
        <w:tc>
          <w:tcPr>
            <w:tcW w:w="178" w:type="dxa"/>
            <w:shd w:val="clear" w:color="auto" w:fill="auto"/>
          </w:tcPr>
          <w:p w:rsidR="00B05F7C" w:rsidRPr="00E37C4B" w:rsidRDefault="00B05F7C"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172" w:type="dxa"/>
            <w:shd w:val="clear" w:color="auto" w:fill="auto"/>
          </w:tcPr>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r>
      <w:tr w:rsidR="00B05F7C" w:rsidRPr="00E37C4B" w:rsidTr="003C0C26">
        <w:trPr>
          <w:cantSplit/>
          <w:trHeight w:val="269"/>
          <w:tblHeader/>
        </w:trPr>
        <w:tc>
          <w:tcPr>
            <w:tcW w:w="4032" w:type="dxa"/>
          </w:tcPr>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ind w:firstLine="11"/>
              <w:jc w:val="center"/>
              <w:rPr>
                <w:rFonts w:ascii="Times New Roman" w:hAnsi="Times New Roman" w:cs="Times New Roman"/>
                <w:sz w:val="22"/>
                <w:szCs w:val="22"/>
                <w:lang w:val="en-GB" w:bidi="ar-SA"/>
              </w:rPr>
            </w:pPr>
          </w:p>
        </w:tc>
        <w:tc>
          <w:tcPr>
            <w:tcW w:w="1215" w:type="dxa"/>
            <w:shd w:val="clear" w:color="auto" w:fill="auto"/>
          </w:tcPr>
          <w:p w:rsidR="00B05F7C" w:rsidRPr="00E37C4B" w:rsidRDefault="00B05F7C" w:rsidP="00E37C4B">
            <w:pPr>
              <w:autoSpaceDE w:val="0"/>
              <w:autoSpaceDN w:val="0"/>
              <w:adjustRightInd w:val="0"/>
              <w:spacing w:line="200" w:lineRule="atLeast"/>
              <w:ind w:left="-99" w:right="-377" w:hanging="215"/>
              <w:jc w:val="center"/>
              <w:rPr>
                <w:rFonts w:ascii="Times New Roman" w:hAnsi="Times New Roman" w:cs="Times New Roman"/>
                <w:sz w:val="22"/>
                <w:szCs w:val="22"/>
                <w:lang w:bidi="ar-SA"/>
              </w:rPr>
            </w:pPr>
          </w:p>
        </w:tc>
        <w:tc>
          <w:tcPr>
            <w:tcW w:w="189" w:type="dxa"/>
            <w:shd w:val="clear" w:color="auto" w:fill="auto"/>
          </w:tcPr>
          <w:p w:rsidR="00B05F7C" w:rsidRPr="00E37C4B" w:rsidRDefault="00B05F7C"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15" w:type="dxa"/>
            <w:shd w:val="clear" w:color="auto" w:fill="auto"/>
          </w:tcPr>
          <w:p w:rsidR="00B05F7C" w:rsidRPr="00E37C4B" w:rsidRDefault="00354AAF"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cs/>
              </w:rPr>
            </w:pPr>
            <w:r w:rsidRPr="00E37C4B">
              <w:rPr>
                <w:rFonts w:ascii="Times New Roman" w:hAnsi="Times New Roman" w:cs="Times New Roman"/>
                <w:sz w:val="22"/>
                <w:szCs w:val="22"/>
                <w:lang w:bidi="ar-SA"/>
              </w:rPr>
              <w:t>(R</w:t>
            </w:r>
            <w:r w:rsidR="00B05F7C" w:rsidRPr="00E37C4B">
              <w:rPr>
                <w:rFonts w:ascii="Times New Roman" w:hAnsi="Times New Roman" w:cs="Times New Roman"/>
                <w:sz w:val="22"/>
                <w:szCs w:val="22"/>
                <w:lang w:bidi="ar-SA"/>
              </w:rPr>
              <w:t>estate</w:t>
            </w:r>
            <w:r w:rsidRPr="00E37C4B">
              <w:rPr>
                <w:rFonts w:ascii="Times New Roman" w:hAnsi="Times New Roman" w:cs="Times New Roman"/>
                <w:sz w:val="22"/>
                <w:szCs w:val="22"/>
                <w:lang w:bidi="ar-SA"/>
              </w:rPr>
              <w:t>d</w:t>
            </w:r>
            <w:r w:rsidR="00B05F7C" w:rsidRPr="00E37C4B">
              <w:rPr>
                <w:rFonts w:ascii="Times New Roman" w:hAnsi="Times New Roman" w:cs="Times New Roman"/>
                <w:sz w:val="22"/>
                <w:szCs w:val="22"/>
                <w:lang w:bidi="ar-SA"/>
              </w:rPr>
              <w:t>)</w:t>
            </w:r>
          </w:p>
        </w:tc>
        <w:tc>
          <w:tcPr>
            <w:tcW w:w="178" w:type="dxa"/>
            <w:shd w:val="clear" w:color="auto" w:fill="auto"/>
          </w:tcPr>
          <w:p w:rsidR="00B05F7C" w:rsidRPr="00E37C4B" w:rsidRDefault="00B05F7C"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62" w:type="dxa"/>
            <w:shd w:val="clear" w:color="auto" w:fill="auto"/>
          </w:tcPr>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rPr>
            </w:pPr>
          </w:p>
        </w:tc>
        <w:tc>
          <w:tcPr>
            <w:tcW w:w="178" w:type="dxa"/>
            <w:shd w:val="clear" w:color="auto" w:fill="auto"/>
          </w:tcPr>
          <w:p w:rsidR="00B05F7C" w:rsidRPr="00E37C4B" w:rsidRDefault="00B05F7C"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172" w:type="dxa"/>
            <w:shd w:val="clear" w:color="auto" w:fill="auto"/>
          </w:tcPr>
          <w:p w:rsidR="00B05F7C" w:rsidRPr="00E37C4B" w:rsidRDefault="00354AA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(R</w:t>
            </w:r>
            <w:r w:rsidR="00B05F7C" w:rsidRPr="00E37C4B">
              <w:rPr>
                <w:rFonts w:ascii="Times New Roman" w:hAnsi="Times New Roman" w:cs="Times New Roman"/>
                <w:sz w:val="22"/>
                <w:szCs w:val="22"/>
                <w:lang w:bidi="ar-SA"/>
              </w:rPr>
              <w:t>estate</w:t>
            </w:r>
            <w:r w:rsidRPr="00E37C4B">
              <w:rPr>
                <w:rFonts w:ascii="Times New Roman" w:hAnsi="Times New Roman" w:cs="Times New Roman"/>
                <w:sz w:val="22"/>
                <w:szCs w:val="22"/>
                <w:lang w:bidi="ar-SA"/>
              </w:rPr>
              <w:t>d</w:t>
            </w:r>
            <w:r w:rsidR="00B05F7C" w:rsidRPr="00E37C4B">
              <w:rPr>
                <w:rFonts w:ascii="Times New Roman" w:hAnsi="Times New Roman" w:cs="Times New Roman"/>
                <w:sz w:val="22"/>
                <w:szCs w:val="22"/>
                <w:lang w:bidi="ar-SA"/>
              </w:rPr>
              <w:t>)</w:t>
            </w:r>
          </w:p>
        </w:tc>
      </w:tr>
      <w:tr w:rsidR="00B05F7C" w:rsidRPr="00E37C4B" w:rsidTr="003C0C26">
        <w:trPr>
          <w:cantSplit/>
          <w:trHeight w:val="269"/>
        </w:trPr>
        <w:tc>
          <w:tcPr>
            <w:tcW w:w="4032" w:type="dxa"/>
          </w:tcPr>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firstLine="11"/>
              <w:rPr>
                <w:rFonts w:ascii="Times New Roman" w:hAnsi="Times New Roman" w:cs="Times New Roman"/>
                <w:b/>
                <w:bCs/>
                <w:i/>
                <w:iCs/>
                <w:sz w:val="22"/>
                <w:szCs w:val="22"/>
                <w:lang w:val="en-GB" w:bidi="ar-SA"/>
              </w:rPr>
            </w:pPr>
          </w:p>
        </w:tc>
        <w:tc>
          <w:tcPr>
            <w:tcW w:w="5409" w:type="dxa"/>
            <w:gridSpan w:val="7"/>
          </w:tcPr>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ind w:left="-88" w:right="-70"/>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bidi="ar-SA"/>
              </w:rPr>
              <w:t>(in thousand Baht)</w:t>
            </w:r>
          </w:p>
        </w:tc>
      </w:tr>
      <w:tr w:rsidR="00B05F7C" w:rsidRPr="00E37C4B" w:rsidTr="003C0C26">
        <w:trPr>
          <w:cantSplit/>
          <w:trHeight w:val="269"/>
        </w:trPr>
        <w:tc>
          <w:tcPr>
            <w:tcW w:w="4032" w:type="dxa"/>
          </w:tcPr>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 xml:space="preserve">Related parties  </w:t>
            </w:r>
          </w:p>
        </w:tc>
        <w:tc>
          <w:tcPr>
            <w:tcW w:w="1215" w:type="dxa"/>
          </w:tcPr>
          <w:p w:rsidR="00B05F7C" w:rsidRPr="00E37C4B" w:rsidRDefault="00B05F7C" w:rsidP="00E37C4B">
            <w:pPr>
              <w:pStyle w:val="acctfourfigures"/>
              <w:tabs>
                <w:tab w:val="clear" w:pos="765"/>
                <w:tab w:val="decimal" w:pos="875"/>
              </w:tabs>
              <w:spacing w:line="200" w:lineRule="atLeast"/>
              <w:ind w:left="-115" w:right="-91"/>
              <w:rPr>
                <w:szCs w:val="22"/>
              </w:rPr>
            </w:pPr>
          </w:p>
        </w:tc>
        <w:tc>
          <w:tcPr>
            <w:tcW w:w="189" w:type="dxa"/>
            <w:vAlign w:val="bottom"/>
          </w:tcPr>
          <w:p w:rsidR="00B05F7C" w:rsidRPr="00E37C4B" w:rsidRDefault="00B05F7C" w:rsidP="00E37C4B">
            <w:pPr>
              <w:pStyle w:val="acctfourfigures"/>
              <w:tabs>
                <w:tab w:val="clear" w:pos="765"/>
                <w:tab w:val="decimal" w:pos="875"/>
              </w:tabs>
              <w:spacing w:line="200" w:lineRule="atLeast"/>
              <w:ind w:left="-115" w:right="-91"/>
              <w:rPr>
                <w:szCs w:val="22"/>
              </w:rPr>
            </w:pPr>
          </w:p>
        </w:tc>
        <w:tc>
          <w:tcPr>
            <w:tcW w:w="1215" w:type="dxa"/>
          </w:tcPr>
          <w:p w:rsidR="00B05F7C" w:rsidRPr="00E37C4B" w:rsidRDefault="00B05F7C" w:rsidP="00E37C4B">
            <w:pPr>
              <w:pStyle w:val="acctfourfigures"/>
              <w:tabs>
                <w:tab w:val="clear" w:pos="765"/>
                <w:tab w:val="decimal" w:pos="639"/>
              </w:tabs>
              <w:spacing w:line="200" w:lineRule="atLeast"/>
              <w:ind w:left="-115" w:right="-91"/>
              <w:rPr>
                <w:szCs w:val="22"/>
              </w:rPr>
            </w:pPr>
          </w:p>
        </w:tc>
        <w:tc>
          <w:tcPr>
            <w:tcW w:w="178" w:type="dxa"/>
          </w:tcPr>
          <w:p w:rsidR="00B05F7C" w:rsidRPr="00E37C4B" w:rsidRDefault="00B05F7C" w:rsidP="00E37C4B">
            <w:pPr>
              <w:pStyle w:val="acctfourfigures"/>
              <w:tabs>
                <w:tab w:val="clear" w:pos="765"/>
                <w:tab w:val="decimal" w:pos="875"/>
              </w:tabs>
              <w:spacing w:line="200" w:lineRule="atLeast"/>
              <w:ind w:left="-115" w:right="-91"/>
              <w:rPr>
                <w:szCs w:val="22"/>
              </w:rPr>
            </w:pPr>
          </w:p>
        </w:tc>
        <w:tc>
          <w:tcPr>
            <w:tcW w:w="1262" w:type="dxa"/>
          </w:tcPr>
          <w:p w:rsidR="00B05F7C" w:rsidRPr="00E37C4B" w:rsidRDefault="00B05F7C" w:rsidP="00E37C4B">
            <w:pPr>
              <w:pStyle w:val="acctfourfigures"/>
              <w:tabs>
                <w:tab w:val="clear" w:pos="765"/>
                <w:tab w:val="decimal" w:pos="875"/>
              </w:tabs>
              <w:spacing w:line="200" w:lineRule="atLeast"/>
              <w:ind w:left="-115" w:right="-91"/>
              <w:rPr>
                <w:szCs w:val="22"/>
              </w:rPr>
            </w:pPr>
          </w:p>
        </w:tc>
        <w:tc>
          <w:tcPr>
            <w:tcW w:w="178" w:type="dxa"/>
          </w:tcPr>
          <w:p w:rsidR="00B05F7C" w:rsidRPr="00E37C4B" w:rsidRDefault="00B05F7C" w:rsidP="00E37C4B">
            <w:pPr>
              <w:pStyle w:val="acctfourfigures"/>
              <w:tabs>
                <w:tab w:val="clear" w:pos="765"/>
                <w:tab w:val="decimal" w:pos="875"/>
              </w:tabs>
              <w:spacing w:line="200" w:lineRule="atLeast"/>
              <w:ind w:left="-115" w:right="-91"/>
              <w:rPr>
                <w:szCs w:val="22"/>
              </w:rPr>
            </w:pPr>
          </w:p>
        </w:tc>
        <w:tc>
          <w:tcPr>
            <w:tcW w:w="1172" w:type="dxa"/>
          </w:tcPr>
          <w:p w:rsidR="00B05F7C" w:rsidRPr="00E37C4B" w:rsidRDefault="00B05F7C" w:rsidP="00E37C4B">
            <w:pPr>
              <w:pStyle w:val="acctfourfigures"/>
              <w:tabs>
                <w:tab w:val="clear" w:pos="765"/>
                <w:tab w:val="decimal" w:pos="639"/>
              </w:tabs>
              <w:spacing w:line="200" w:lineRule="atLeast"/>
              <w:ind w:left="-115" w:right="-91"/>
              <w:rPr>
                <w:szCs w:val="22"/>
              </w:rPr>
            </w:pPr>
          </w:p>
        </w:tc>
      </w:tr>
      <w:tr w:rsidR="00B05F7C" w:rsidRPr="00E37C4B" w:rsidTr="003C0C26">
        <w:trPr>
          <w:cantSplit/>
          <w:trHeight w:val="269"/>
        </w:trPr>
        <w:tc>
          <w:tcPr>
            <w:tcW w:w="4032" w:type="dxa"/>
          </w:tcPr>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lang w:val="en-GB" w:bidi="ar-SA"/>
              </w:rPr>
            </w:pPr>
            <w:r w:rsidRPr="00E37C4B">
              <w:rPr>
                <w:rFonts w:ascii="Times New Roman" w:hAnsi="Times New Roman" w:cs="Times New Roman"/>
                <w:sz w:val="22"/>
                <w:szCs w:val="22"/>
              </w:rPr>
              <w:t>Within credit term</w:t>
            </w:r>
          </w:p>
        </w:tc>
        <w:tc>
          <w:tcPr>
            <w:tcW w:w="1215" w:type="dxa"/>
          </w:tcPr>
          <w:p w:rsidR="00B05F7C" w:rsidRPr="00E37C4B" w:rsidRDefault="00B05F7C" w:rsidP="004861B8">
            <w:pPr>
              <w:pStyle w:val="acctfourfigures"/>
              <w:tabs>
                <w:tab w:val="clear" w:pos="765"/>
                <w:tab w:val="decimal" w:pos="949"/>
              </w:tabs>
              <w:spacing w:line="200" w:lineRule="atLeast"/>
              <w:ind w:right="11"/>
              <w:jc w:val="right"/>
              <w:rPr>
                <w:szCs w:val="22"/>
              </w:rPr>
            </w:pPr>
            <w:r w:rsidRPr="00E37C4B">
              <w:rPr>
                <w:szCs w:val="22"/>
              </w:rPr>
              <w:t>2,423</w:t>
            </w:r>
          </w:p>
        </w:tc>
        <w:tc>
          <w:tcPr>
            <w:tcW w:w="189" w:type="dxa"/>
            <w:vAlign w:val="bottom"/>
          </w:tcPr>
          <w:p w:rsidR="00B05F7C" w:rsidRPr="00E37C4B" w:rsidRDefault="00B05F7C" w:rsidP="004861B8">
            <w:pPr>
              <w:pStyle w:val="acctfourfigures"/>
              <w:tabs>
                <w:tab w:val="clear" w:pos="765"/>
                <w:tab w:val="decimal" w:pos="875"/>
                <w:tab w:val="decimal" w:pos="949"/>
              </w:tabs>
              <w:spacing w:line="200" w:lineRule="atLeast"/>
              <w:ind w:right="11"/>
              <w:jc w:val="right"/>
              <w:rPr>
                <w:szCs w:val="22"/>
              </w:rPr>
            </w:pPr>
          </w:p>
        </w:tc>
        <w:tc>
          <w:tcPr>
            <w:tcW w:w="1215" w:type="dxa"/>
          </w:tcPr>
          <w:p w:rsidR="00B05F7C" w:rsidRPr="004861B8" w:rsidRDefault="00B05F7C" w:rsidP="004861B8">
            <w:pPr>
              <w:pStyle w:val="acctfourfigures"/>
              <w:tabs>
                <w:tab w:val="clear" w:pos="765"/>
                <w:tab w:val="decimal" w:pos="949"/>
              </w:tabs>
              <w:spacing w:line="200" w:lineRule="atLeast"/>
              <w:ind w:right="11"/>
              <w:jc w:val="right"/>
              <w:rPr>
                <w:szCs w:val="22"/>
              </w:rPr>
            </w:pPr>
            <w:r w:rsidRPr="004861B8">
              <w:rPr>
                <w:szCs w:val="22"/>
              </w:rPr>
              <w:t>1,825</w:t>
            </w:r>
          </w:p>
        </w:tc>
        <w:tc>
          <w:tcPr>
            <w:tcW w:w="178" w:type="dxa"/>
          </w:tcPr>
          <w:p w:rsidR="00B05F7C" w:rsidRPr="00E37C4B" w:rsidRDefault="00B05F7C" w:rsidP="004861B8">
            <w:pPr>
              <w:pStyle w:val="acctfourfigures"/>
              <w:tabs>
                <w:tab w:val="clear" w:pos="765"/>
                <w:tab w:val="decimal" w:pos="875"/>
                <w:tab w:val="decimal" w:pos="949"/>
              </w:tabs>
              <w:spacing w:line="200" w:lineRule="atLeast"/>
              <w:ind w:right="11"/>
              <w:jc w:val="right"/>
              <w:rPr>
                <w:szCs w:val="22"/>
              </w:rPr>
            </w:pPr>
          </w:p>
        </w:tc>
        <w:tc>
          <w:tcPr>
            <w:tcW w:w="1262" w:type="dxa"/>
          </w:tcPr>
          <w:p w:rsidR="00B05F7C" w:rsidRPr="00E37C4B" w:rsidRDefault="00B05F7C" w:rsidP="004861B8">
            <w:pPr>
              <w:pStyle w:val="acctfourfigures"/>
              <w:tabs>
                <w:tab w:val="clear" w:pos="765"/>
                <w:tab w:val="decimal" w:pos="830"/>
                <w:tab w:val="decimal" w:pos="949"/>
              </w:tabs>
              <w:spacing w:line="200" w:lineRule="atLeast"/>
              <w:ind w:right="11"/>
              <w:jc w:val="right"/>
              <w:rPr>
                <w:szCs w:val="22"/>
              </w:rPr>
            </w:pPr>
            <w:r w:rsidRPr="00E37C4B">
              <w:rPr>
                <w:szCs w:val="22"/>
              </w:rPr>
              <w:t>6,399</w:t>
            </w:r>
          </w:p>
        </w:tc>
        <w:tc>
          <w:tcPr>
            <w:tcW w:w="178" w:type="dxa"/>
          </w:tcPr>
          <w:p w:rsidR="00B05F7C" w:rsidRPr="00E37C4B" w:rsidRDefault="00B05F7C" w:rsidP="004861B8">
            <w:pPr>
              <w:pStyle w:val="acctfourfigures"/>
              <w:tabs>
                <w:tab w:val="clear" w:pos="765"/>
                <w:tab w:val="decimal" w:pos="875"/>
                <w:tab w:val="decimal" w:pos="949"/>
              </w:tabs>
              <w:spacing w:line="200" w:lineRule="atLeast"/>
              <w:ind w:right="11"/>
              <w:jc w:val="right"/>
              <w:rPr>
                <w:szCs w:val="22"/>
              </w:rPr>
            </w:pPr>
          </w:p>
        </w:tc>
        <w:tc>
          <w:tcPr>
            <w:tcW w:w="1172" w:type="dxa"/>
          </w:tcPr>
          <w:p w:rsidR="00B05F7C" w:rsidRPr="00E37C4B" w:rsidRDefault="00B05F7C" w:rsidP="004861B8">
            <w:pPr>
              <w:pStyle w:val="acctfourfigures"/>
              <w:tabs>
                <w:tab w:val="clear" w:pos="765"/>
                <w:tab w:val="decimal" w:pos="830"/>
                <w:tab w:val="decimal" w:pos="985"/>
              </w:tabs>
              <w:spacing w:line="200" w:lineRule="atLeast"/>
              <w:ind w:right="11"/>
              <w:jc w:val="right"/>
              <w:rPr>
                <w:szCs w:val="22"/>
              </w:rPr>
            </w:pPr>
            <w:r w:rsidRPr="004861B8">
              <w:rPr>
                <w:szCs w:val="22"/>
              </w:rPr>
              <w:t>2,631</w:t>
            </w:r>
          </w:p>
        </w:tc>
      </w:tr>
      <w:tr w:rsidR="00B05F7C" w:rsidRPr="00E37C4B" w:rsidTr="003C0C26">
        <w:trPr>
          <w:cantSplit/>
          <w:trHeight w:val="269"/>
        </w:trPr>
        <w:tc>
          <w:tcPr>
            <w:tcW w:w="4032" w:type="dxa"/>
          </w:tcPr>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lang w:val="en-GB" w:bidi="ar-SA"/>
              </w:rPr>
            </w:pPr>
            <w:r w:rsidRPr="00E37C4B">
              <w:rPr>
                <w:rFonts w:ascii="Times New Roman" w:hAnsi="Times New Roman" w:cs="Times New Roman"/>
                <w:sz w:val="22"/>
                <w:szCs w:val="22"/>
              </w:rPr>
              <w:t>Overdue:</w:t>
            </w:r>
          </w:p>
        </w:tc>
        <w:tc>
          <w:tcPr>
            <w:tcW w:w="1215" w:type="dxa"/>
          </w:tcPr>
          <w:p w:rsidR="00B05F7C" w:rsidRPr="00E37C4B" w:rsidRDefault="00B05F7C" w:rsidP="00E37C4B">
            <w:pPr>
              <w:pStyle w:val="acctfourfigures"/>
              <w:tabs>
                <w:tab w:val="clear" w:pos="765"/>
                <w:tab w:val="decimal" w:pos="922"/>
              </w:tabs>
              <w:spacing w:line="200" w:lineRule="atLeast"/>
              <w:ind w:left="-115" w:right="81"/>
              <w:jc w:val="right"/>
              <w:rPr>
                <w:szCs w:val="22"/>
              </w:rPr>
            </w:pPr>
          </w:p>
        </w:tc>
        <w:tc>
          <w:tcPr>
            <w:tcW w:w="189" w:type="dxa"/>
            <w:vAlign w:val="bottom"/>
          </w:tcPr>
          <w:p w:rsidR="00B05F7C" w:rsidRPr="00E37C4B" w:rsidRDefault="00B05F7C" w:rsidP="00E37C4B">
            <w:pPr>
              <w:pStyle w:val="acctfourfigures"/>
              <w:tabs>
                <w:tab w:val="clear" w:pos="765"/>
                <w:tab w:val="decimal" w:pos="875"/>
              </w:tabs>
              <w:spacing w:line="200" w:lineRule="atLeast"/>
              <w:ind w:left="-115" w:right="81"/>
              <w:rPr>
                <w:szCs w:val="22"/>
              </w:rPr>
            </w:pPr>
          </w:p>
        </w:tc>
        <w:tc>
          <w:tcPr>
            <w:tcW w:w="1215" w:type="dxa"/>
          </w:tcPr>
          <w:p w:rsidR="00B05F7C" w:rsidRPr="00E37C4B" w:rsidRDefault="00B05F7C" w:rsidP="00E37C4B">
            <w:pPr>
              <w:pStyle w:val="acctfourfigures"/>
              <w:tabs>
                <w:tab w:val="clear" w:pos="765"/>
              </w:tabs>
              <w:spacing w:line="200" w:lineRule="atLeast"/>
              <w:ind w:right="81"/>
              <w:jc w:val="right"/>
              <w:rPr>
                <w:szCs w:val="22"/>
                <w:lang w:val="en-US" w:bidi="th-TH"/>
              </w:rPr>
            </w:pPr>
          </w:p>
        </w:tc>
        <w:tc>
          <w:tcPr>
            <w:tcW w:w="178" w:type="dxa"/>
          </w:tcPr>
          <w:p w:rsidR="00B05F7C" w:rsidRPr="00E37C4B" w:rsidRDefault="00B05F7C" w:rsidP="00E37C4B">
            <w:pPr>
              <w:pStyle w:val="acctfourfigures"/>
              <w:tabs>
                <w:tab w:val="clear" w:pos="765"/>
                <w:tab w:val="decimal" w:pos="875"/>
              </w:tabs>
              <w:spacing w:line="200" w:lineRule="atLeast"/>
              <w:ind w:left="-115" w:right="81"/>
              <w:rPr>
                <w:szCs w:val="22"/>
              </w:rPr>
            </w:pPr>
          </w:p>
        </w:tc>
        <w:tc>
          <w:tcPr>
            <w:tcW w:w="1262" w:type="dxa"/>
          </w:tcPr>
          <w:p w:rsidR="00B05F7C" w:rsidRPr="00E37C4B" w:rsidRDefault="00B05F7C" w:rsidP="00E37C4B">
            <w:pPr>
              <w:pStyle w:val="acctfourfigures"/>
              <w:tabs>
                <w:tab w:val="clear" w:pos="765"/>
                <w:tab w:val="decimal" w:pos="830"/>
              </w:tabs>
              <w:spacing w:line="200" w:lineRule="atLeast"/>
              <w:ind w:left="-115" w:right="81"/>
              <w:rPr>
                <w:szCs w:val="22"/>
              </w:rPr>
            </w:pPr>
          </w:p>
        </w:tc>
        <w:tc>
          <w:tcPr>
            <w:tcW w:w="178" w:type="dxa"/>
          </w:tcPr>
          <w:p w:rsidR="00B05F7C" w:rsidRPr="00E37C4B" w:rsidRDefault="00B05F7C" w:rsidP="00E37C4B">
            <w:pPr>
              <w:pStyle w:val="acctfourfigures"/>
              <w:tabs>
                <w:tab w:val="clear" w:pos="765"/>
                <w:tab w:val="decimal" w:pos="875"/>
              </w:tabs>
              <w:spacing w:line="200" w:lineRule="atLeast"/>
              <w:ind w:left="-115" w:right="81"/>
              <w:rPr>
                <w:szCs w:val="22"/>
              </w:rPr>
            </w:pPr>
          </w:p>
        </w:tc>
        <w:tc>
          <w:tcPr>
            <w:tcW w:w="1172" w:type="dxa"/>
          </w:tcPr>
          <w:p w:rsidR="00B05F7C" w:rsidRPr="00E37C4B" w:rsidRDefault="00B05F7C" w:rsidP="00E37C4B">
            <w:pPr>
              <w:pStyle w:val="acctfourfigures"/>
              <w:tabs>
                <w:tab w:val="clear" w:pos="765"/>
                <w:tab w:val="decimal" w:pos="830"/>
              </w:tabs>
              <w:spacing w:line="200" w:lineRule="atLeast"/>
              <w:ind w:left="-115" w:right="81"/>
              <w:rPr>
                <w:szCs w:val="22"/>
              </w:rPr>
            </w:pPr>
          </w:p>
        </w:tc>
      </w:tr>
      <w:tr w:rsidR="00B05F7C" w:rsidRPr="00E37C4B" w:rsidTr="003C0C26">
        <w:trPr>
          <w:cantSplit/>
          <w:trHeight w:val="269"/>
        </w:trPr>
        <w:tc>
          <w:tcPr>
            <w:tcW w:w="4032" w:type="dxa"/>
          </w:tcPr>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rPr>
                <w:rFonts w:ascii="Times New Roman" w:hAnsi="Times New Roman" w:cs="Times New Roman"/>
                <w:sz w:val="22"/>
                <w:szCs w:val="22"/>
                <w:lang w:val="en-GB" w:bidi="ar-SA"/>
              </w:rPr>
            </w:pPr>
            <w:r w:rsidRPr="00E37C4B">
              <w:rPr>
                <w:rFonts w:ascii="Times New Roman" w:hAnsi="Times New Roman" w:cs="Times New Roman"/>
                <w:sz w:val="22"/>
                <w:szCs w:val="22"/>
              </w:rPr>
              <w:t>Less than 3 months</w:t>
            </w:r>
          </w:p>
        </w:tc>
        <w:tc>
          <w:tcPr>
            <w:tcW w:w="1215" w:type="dxa"/>
          </w:tcPr>
          <w:p w:rsidR="00B05F7C" w:rsidRPr="00E37C4B" w:rsidRDefault="00B05F7C" w:rsidP="004861B8">
            <w:pPr>
              <w:pStyle w:val="acctfourfigures"/>
              <w:tabs>
                <w:tab w:val="clear" w:pos="765"/>
                <w:tab w:val="decimal" w:pos="949"/>
              </w:tabs>
              <w:spacing w:line="200" w:lineRule="atLeast"/>
              <w:ind w:right="11"/>
              <w:jc w:val="right"/>
              <w:rPr>
                <w:szCs w:val="22"/>
              </w:rPr>
            </w:pPr>
            <w:r w:rsidRPr="00E37C4B">
              <w:rPr>
                <w:szCs w:val="22"/>
              </w:rPr>
              <w:t>4,365</w:t>
            </w:r>
          </w:p>
        </w:tc>
        <w:tc>
          <w:tcPr>
            <w:tcW w:w="189" w:type="dxa"/>
            <w:vAlign w:val="bottom"/>
          </w:tcPr>
          <w:p w:rsidR="00B05F7C" w:rsidRPr="00E37C4B" w:rsidRDefault="00B05F7C" w:rsidP="004861B8">
            <w:pPr>
              <w:pStyle w:val="acctfourfigures"/>
              <w:tabs>
                <w:tab w:val="clear" w:pos="765"/>
                <w:tab w:val="decimal" w:pos="875"/>
                <w:tab w:val="decimal" w:pos="949"/>
              </w:tabs>
              <w:spacing w:line="200" w:lineRule="atLeast"/>
              <w:ind w:right="11"/>
              <w:jc w:val="right"/>
              <w:rPr>
                <w:szCs w:val="22"/>
              </w:rPr>
            </w:pPr>
          </w:p>
        </w:tc>
        <w:tc>
          <w:tcPr>
            <w:tcW w:w="1215" w:type="dxa"/>
          </w:tcPr>
          <w:p w:rsidR="00B05F7C" w:rsidRPr="004861B8" w:rsidRDefault="00B05F7C" w:rsidP="004861B8">
            <w:pPr>
              <w:pStyle w:val="acctfourfigures"/>
              <w:tabs>
                <w:tab w:val="clear" w:pos="765"/>
                <w:tab w:val="decimal" w:pos="949"/>
              </w:tabs>
              <w:spacing w:line="200" w:lineRule="atLeast"/>
              <w:ind w:right="11"/>
              <w:jc w:val="right"/>
              <w:rPr>
                <w:szCs w:val="22"/>
              </w:rPr>
            </w:pPr>
            <w:r w:rsidRPr="004861B8">
              <w:rPr>
                <w:szCs w:val="22"/>
              </w:rPr>
              <w:t>1,986</w:t>
            </w:r>
          </w:p>
        </w:tc>
        <w:tc>
          <w:tcPr>
            <w:tcW w:w="178" w:type="dxa"/>
          </w:tcPr>
          <w:p w:rsidR="00B05F7C" w:rsidRPr="00E37C4B" w:rsidRDefault="00B05F7C" w:rsidP="004861B8">
            <w:pPr>
              <w:pStyle w:val="acctfourfigures"/>
              <w:tabs>
                <w:tab w:val="clear" w:pos="765"/>
                <w:tab w:val="decimal" w:pos="875"/>
                <w:tab w:val="decimal" w:pos="949"/>
              </w:tabs>
              <w:spacing w:line="200" w:lineRule="atLeast"/>
              <w:ind w:right="11"/>
              <w:jc w:val="right"/>
              <w:rPr>
                <w:szCs w:val="22"/>
              </w:rPr>
            </w:pPr>
          </w:p>
        </w:tc>
        <w:tc>
          <w:tcPr>
            <w:tcW w:w="1262" w:type="dxa"/>
          </w:tcPr>
          <w:p w:rsidR="00B05F7C" w:rsidRPr="00E37C4B" w:rsidRDefault="00B05F7C" w:rsidP="004861B8">
            <w:pPr>
              <w:pStyle w:val="acctfourfigures"/>
              <w:tabs>
                <w:tab w:val="clear" w:pos="765"/>
                <w:tab w:val="decimal" w:pos="830"/>
                <w:tab w:val="decimal" w:pos="949"/>
              </w:tabs>
              <w:spacing w:line="200" w:lineRule="atLeast"/>
              <w:ind w:right="11"/>
              <w:jc w:val="right"/>
              <w:rPr>
                <w:szCs w:val="22"/>
              </w:rPr>
            </w:pPr>
            <w:r w:rsidRPr="00E37C4B">
              <w:rPr>
                <w:szCs w:val="22"/>
              </w:rPr>
              <w:t>26,699</w:t>
            </w:r>
          </w:p>
        </w:tc>
        <w:tc>
          <w:tcPr>
            <w:tcW w:w="178" w:type="dxa"/>
          </w:tcPr>
          <w:p w:rsidR="00B05F7C" w:rsidRPr="00E37C4B" w:rsidRDefault="00B05F7C" w:rsidP="004861B8">
            <w:pPr>
              <w:pStyle w:val="acctfourfigures"/>
              <w:tabs>
                <w:tab w:val="clear" w:pos="765"/>
                <w:tab w:val="decimal" w:pos="875"/>
                <w:tab w:val="decimal" w:pos="949"/>
              </w:tabs>
              <w:spacing w:line="200" w:lineRule="atLeast"/>
              <w:ind w:right="11"/>
              <w:jc w:val="right"/>
              <w:rPr>
                <w:szCs w:val="22"/>
              </w:rPr>
            </w:pPr>
          </w:p>
        </w:tc>
        <w:tc>
          <w:tcPr>
            <w:tcW w:w="1172" w:type="dxa"/>
          </w:tcPr>
          <w:p w:rsidR="00B05F7C" w:rsidRPr="00E37C4B" w:rsidRDefault="00B05F7C" w:rsidP="004861B8">
            <w:pPr>
              <w:pStyle w:val="acctfourfigures"/>
              <w:tabs>
                <w:tab w:val="clear" w:pos="765"/>
                <w:tab w:val="decimal" w:pos="830"/>
                <w:tab w:val="decimal" w:pos="949"/>
              </w:tabs>
              <w:spacing w:line="200" w:lineRule="atLeast"/>
              <w:ind w:right="11"/>
              <w:jc w:val="right"/>
              <w:rPr>
                <w:szCs w:val="22"/>
              </w:rPr>
            </w:pPr>
            <w:r w:rsidRPr="00E37C4B">
              <w:rPr>
                <w:szCs w:val="22"/>
              </w:rPr>
              <w:t>11,213</w:t>
            </w:r>
          </w:p>
        </w:tc>
      </w:tr>
      <w:tr w:rsidR="00B05F7C" w:rsidRPr="00E37C4B" w:rsidTr="003C0C26">
        <w:trPr>
          <w:cantSplit/>
          <w:trHeight w:val="269"/>
        </w:trPr>
        <w:tc>
          <w:tcPr>
            <w:tcW w:w="4032" w:type="dxa"/>
          </w:tcPr>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rPr>
                <w:rFonts w:ascii="Times New Roman" w:hAnsi="Times New Roman" w:cs="Times New Roman"/>
                <w:sz w:val="22"/>
                <w:szCs w:val="22"/>
              </w:rPr>
            </w:pPr>
            <w:r w:rsidRPr="00E37C4B">
              <w:rPr>
                <w:rFonts w:ascii="Times New Roman" w:hAnsi="Times New Roman" w:cs="Times New Roman"/>
                <w:sz w:val="22"/>
                <w:szCs w:val="22"/>
              </w:rPr>
              <w:t>3 - 6 months</w:t>
            </w:r>
          </w:p>
        </w:tc>
        <w:tc>
          <w:tcPr>
            <w:tcW w:w="1215" w:type="dxa"/>
          </w:tcPr>
          <w:p w:rsidR="00B05F7C" w:rsidRPr="00E37C4B" w:rsidRDefault="00B05F7C" w:rsidP="00E37C4B">
            <w:pPr>
              <w:pStyle w:val="acctfourfigures"/>
              <w:tabs>
                <w:tab w:val="clear" w:pos="765"/>
                <w:tab w:val="decimal" w:pos="571"/>
              </w:tabs>
              <w:spacing w:line="200" w:lineRule="atLeast"/>
              <w:ind w:left="-115" w:right="81"/>
              <w:rPr>
                <w:szCs w:val="22"/>
              </w:rPr>
            </w:pPr>
            <w:r w:rsidRPr="00E37C4B">
              <w:rPr>
                <w:szCs w:val="22"/>
              </w:rPr>
              <w:t>-</w:t>
            </w:r>
          </w:p>
        </w:tc>
        <w:tc>
          <w:tcPr>
            <w:tcW w:w="189" w:type="dxa"/>
            <w:vAlign w:val="bottom"/>
          </w:tcPr>
          <w:p w:rsidR="00B05F7C" w:rsidRPr="00E37C4B" w:rsidRDefault="00B05F7C" w:rsidP="00E37C4B">
            <w:pPr>
              <w:pStyle w:val="acctfourfigures"/>
              <w:tabs>
                <w:tab w:val="clear" w:pos="765"/>
                <w:tab w:val="decimal" w:pos="875"/>
              </w:tabs>
              <w:spacing w:line="200" w:lineRule="atLeast"/>
              <w:ind w:left="-115" w:right="81"/>
              <w:rPr>
                <w:szCs w:val="22"/>
              </w:rPr>
            </w:pPr>
          </w:p>
        </w:tc>
        <w:tc>
          <w:tcPr>
            <w:tcW w:w="1215" w:type="dxa"/>
          </w:tcPr>
          <w:p w:rsidR="00B05F7C" w:rsidRPr="004861B8" w:rsidRDefault="00B05F7C" w:rsidP="004861B8">
            <w:pPr>
              <w:pStyle w:val="acctfourfigures"/>
              <w:tabs>
                <w:tab w:val="clear" w:pos="765"/>
                <w:tab w:val="decimal" w:pos="949"/>
              </w:tabs>
              <w:spacing w:line="200" w:lineRule="atLeast"/>
              <w:ind w:right="11"/>
              <w:jc w:val="right"/>
              <w:rPr>
                <w:szCs w:val="22"/>
              </w:rPr>
            </w:pPr>
            <w:r w:rsidRPr="004861B8">
              <w:rPr>
                <w:szCs w:val="22"/>
              </w:rPr>
              <w:t>3,830</w:t>
            </w:r>
          </w:p>
        </w:tc>
        <w:tc>
          <w:tcPr>
            <w:tcW w:w="178" w:type="dxa"/>
          </w:tcPr>
          <w:p w:rsidR="00B05F7C" w:rsidRPr="00E37C4B" w:rsidRDefault="00B05F7C" w:rsidP="00E37C4B">
            <w:pPr>
              <w:pStyle w:val="acctfourfigures"/>
              <w:tabs>
                <w:tab w:val="clear" w:pos="765"/>
                <w:tab w:val="decimal" w:pos="875"/>
              </w:tabs>
              <w:spacing w:line="200" w:lineRule="atLeast"/>
              <w:ind w:left="-115" w:right="81"/>
              <w:rPr>
                <w:szCs w:val="22"/>
              </w:rPr>
            </w:pPr>
          </w:p>
        </w:tc>
        <w:tc>
          <w:tcPr>
            <w:tcW w:w="1262" w:type="dxa"/>
          </w:tcPr>
          <w:p w:rsidR="00B05F7C" w:rsidRPr="00E37C4B" w:rsidRDefault="00B05F7C" w:rsidP="00E37C4B">
            <w:pPr>
              <w:pStyle w:val="acctfourfigures"/>
              <w:tabs>
                <w:tab w:val="clear" w:pos="765"/>
                <w:tab w:val="decimal" w:pos="560"/>
              </w:tabs>
              <w:spacing w:line="200" w:lineRule="atLeast"/>
              <w:ind w:left="-115" w:right="81"/>
              <w:rPr>
                <w:szCs w:val="22"/>
              </w:rPr>
            </w:pPr>
            <w:r w:rsidRPr="00E37C4B">
              <w:rPr>
                <w:szCs w:val="22"/>
              </w:rPr>
              <w:t>-</w:t>
            </w:r>
          </w:p>
        </w:tc>
        <w:tc>
          <w:tcPr>
            <w:tcW w:w="178" w:type="dxa"/>
          </w:tcPr>
          <w:p w:rsidR="00B05F7C" w:rsidRPr="00E37C4B" w:rsidRDefault="00B05F7C" w:rsidP="00E37C4B">
            <w:pPr>
              <w:pStyle w:val="acctfourfigures"/>
              <w:tabs>
                <w:tab w:val="clear" w:pos="765"/>
                <w:tab w:val="decimal" w:pos="875"/>
              </w:tabs>
              <w:spacing w:line="200" w:lineRule="atLeast"/>
              <w:ind w:left="-115" w:right="81"/>
              <w:rPr>
                <w:szCs w:val="22"/>
              </w:rPr>
            </w:pPr>
          </w:p>
        </w:tc>
        <w:tc>
          <w:tcPr>
            <w:tcW w:w="1172" w:type="dxa"/>
          </w:tcPr>
          <w:p w:rsidR="00B05F7C" w:rsidRPr="00E37C4B" w:rsidRDefault="00B05F7C" w:rsidP="00E37C4B">
            <w:pPr>
              <w:pStyle w:val="acctfourfigures"/>
              <w:tabs>
                <w:tab w:val="clear" w:pos="765"/>
                <w:tab w:val="decimal" w:pos="560"/>
              </w:tabs>
              <w:spacing w:line="200" w:lineRule="atLeast"/>
              <w:ind w:left="-115" w:right="81"/>
              <w:rPr>
                <w:szCs w:val="22"/>
              </w:rPr>
            </w:pPr>
            <w:r w:rsidRPr="00E37C4B">
              <w:rPr>
                <w:szCs w:val="22"/>
              </w:rPr>
              <w:t>-</w:t>
            </w:r>
          </w:p>
        </w:tc>
      </w:tr>
      <w:tr w:rsidR="00B05F7C" w:rsidRPr="00E37C4B" w:rsidTr="003C0C26">
        <w:trPr>
          <w:cantSplit/>
          <w:trHeight w:val="269"/>
        </w:trPr>
        <w:tc>
          <w:tcPr>
            <w:tcW w:w="4032" w:type="dxa"/>
          </w:tcPr>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rPr>
                <w:rFonts w:ascii="Times New Roman" w:hAnsi="Times New Roman" w:cs="Times New Roman"/>
                <w:sz w:val="22"/>
                <w:szCs w:val="22"/>
              </w:rPr>
            </w:pPr>
            <w:r w:rsidRPr="00E37C4B">
              <w:rPr>
                <w:rFonts w:ascii="Times New Roman" w:hAnsi="Times New Roman" w:cs="Times New Roman"/>
                <w:sz w:val="22"/>
                <w:szCs w:val="22"/>
              </w:rPr>
              <w:t>6 - 12 months</w:t>
            </w:r>
          </w:p>
        </w:tc>
        <w:tc>
          <w:tcPr>
            <w:tcW w:w="1215" w:type="dxa"/>
          </w:tcPr>
          <w:p w:rsidR="00B05F7C" w:rsidRPr="00E37C4B" w:rsidRDefault="00B05F7C" w:rsidP="004861B8">
            <w:pPr>
              <w:pStyle w:val="acctfourfigures"/>
              <w:tabs>
                <w:tab w:val="clear" w:pos="765"/>
                <w:tab w:val="decimal" w:pos="949"/>
              </w:tabs>
              <w:spacing w:line="200" w:lineRule="atLeast"/>
              <w:ind w:right="11"/>
              <w:jc w:val="right"/>
              <w:rPr>
                <w:szCs w:val="22"/>
              </w:rPr>
            </w:pPr>
            <w:r w:rsidRPr="00E37C4B">
              <w:rPr>
                <w:szCs w:val="22"/>
              </w:rPr>
              <w:t>10</w:t>
            </w:r>
          </w:p>
        </w:tc>
        <w:tc>
          <w:tcPr>
            <w:tcW w:w="189" w:type="dxa"/>
            <w:vAlign w:val="bottom"/>
          </w:tcPr>
          <w:p w:rsidR="00B05F7C" w:rsidRPr="00E37C4B" w:rsidRDefault="00B05F7C" w:rsidP="00E37C4B">
            <w:pPr>
              <w:pStyle w:val="acctfourfigures"/>
              <w:tabs>
                <w:tab w:val="clear" w:pos="765"/>
                <w:tab w:val="decimal" w:pos="875"/>
              </w:tabs>
              <w:spacing w:line="200" w:lineRule="atLeast"/>
              <w:ind w:left="-115" w:right="81"/>
              <w:rPr>
                <w:szCs w:val="22"/>
              </w:rPr>
            </w:pPr>
          </w:p>
        </w:tc>
        <w:tc>
          <w:tcPr>
            <w:tcW w:w="1215" w:type="dxa"/>
          </w:tcPr>
          <w:p w:rsidR="00B05F7C" w:rsidRPr="00E37C4B" w:rsidRDefault="00B05F7C" w:rsidP="00E37C4B">
            <w:pPr>
              <w:pStyle w:val="acctfourfigures"/>
              <w:tabs>
                <w:tab w:val="clear" w:pos="765"/>
                <w:tab w:val="decimal" w:pos="571"/>
              </w:tabs>
              <w:spacing w:line="200" w:lineRule="atLeast"/>
              <w:ind w:left="-115" w:right="81"/>
              <w:rPr>
                <w:szCs w:val="22"/>
              </w:rPr>
            </w:pPr>
            <w:r w:rsidRPr="00E37C4B">
              <w:rPr>
                <w:szCs w:val="22"/>
              </w:rPr>
              <w:t>-</w:t>
            </w:r>
          </w:p>
        </w:tc>
        <w:tc>
          <w:tcPr>
            <w:tcW w:w="178" w:type="dxa"/>
          </w:tcPr>
          <w:p w:rsidR="00B05F7C" w:rsidRPr="00E37C4B" w:rsidRDefault="00B05F7C" w:rsidP="00E37C4B">
            <w:pPr>
              <w:pStyle w:val="acctfourfigures"/>
              <w:tabs>
                <w:tab w:val="clear" w:pos="765"/>
                <w:tab w:val="decimal" w:pos="875"/>
              </w:tabs>
              <w:spacing w:line="200" w:lineRule="atLeast"/>
              <w:ind w:left="-115" w:right="81"/>
              <w:rPr>
                <w:szCs w:val="22"/>
              </w:rPr>
            </w:pPr>
          </w:p>
        </w:tc>
        <w:tc>
          <w:tcPr>
            <w:tcW w:w="1262" w:type="dxa"/>
          </w:tcPr>
          <w:p w:rsidR="00B05F7C" w:rsidRPr="00E37C4B" w:rsidRDefault="00B05F7C" w:rsidP="004861B8">
            <w:pPr>
              <w:pStyle w:val="acctfourfigures"/>
              <w:tabs>
                <w:tab w:val="clear" w:pos="765"/>
                <w:tab w:val="decimal" w:pos="830"/>
                <w:tab w:val="decimal" w:pos="949"/>
              </w:tabs>
              <w:spacing w:line="200" w:lineRule="atLeast"/>
              <w:ind w:right="11"/>
              <w:jc w:val="right"/>
              <w:rPr>
                <w:szCs w:val="22"/>
              </w:rPr>
            </w:pPr>
            <w:r w:rsidRPr="00E37C4B">
              <w:rPr>
                <w:szCs w:val="22"/>
              </w:rPr>
              <w:t>10</w:t>
            </w:r>
          </w:p>
        </w:tc>
        <w:tc>
          <w:tcPr>
            <w:tcW w:w="178" w:type="dxa"/>
          </w:tcPr>
          <w:p w:rsidR="00B05F7C" w:rsidRPr="00E37C4B" w:rsidRDefault="00B05F7C" w:rsidP="004861B8">
            <w:pPr>
              <w:pStyle w:val="acctfourfigures"/>
              <w:tabs>
                <w:tab w:val="clear" w:pos="765"/>
                <w:tab w:val="decimal" w:pos="875"/>
                <w:tab w:val="decimal" w:pos="949"/>
              </w:tabs>
              <w:spacing w:line="200" w:lineRule="atLeast"/>
              <w:ind w:right="11"/>
              <w:jc w:val="right"/>
              <w:rPr>
                <w:szCs w:val="22"/>
              </w:rPr>
            </w:pPr>
          </w:p>
        </w:tc>
        <w:tc>
          <w:tcPr>
            <w:tcW w:w="1172" w:type="dxa"/>
          </w:tcPr>
          <w:p w:rsidR="00B05F7C" w:rsidRPr="00E37C4B" w:rsidRDefault="00B05F7C" w:rsidP="004861B8">
            <w:pPr>
              <w:pStyle w:val="acctfourfigures"/>
              <w:tabs>
                <w:tab w:val="clear" w:pos="765"/>
                <w:tab w:val="decimal" w:pos="830"/>
                <w:tab w:val="decimal" w:pos="949"/>
              </w:tabs>
              <w:spacing w:line="200" w:lineRule="atLeast"/>
              <w:ind w:right="11"/>
              <w:jc w:val="right"/>
              <w:rPr>
                <w:szCs w:val="22"/>
              </w:rPr>
            </w:pPr>
            <w:r w:rsidRPr="00E37C4B">
              <w:rPr>
                <w:szCs w:val="22"/>
              </w:rPr>
              <w:t>2,844</w:t>
            </w:r>
          </w:p>
        </w:tc>
      </w:tr>
      <w:tr w:rsidR="00B05F7C" w:rsidRPr="00E37C4B" w:rsidTr="003C0C26">
        <w:trPr>
          <w:cantSplit/>
          <w:trHeight w:val="269"/>
        </w:trPr>
        <w:tc>
          <w:tcPr>
            <w:tcW w:w="4032" w:type="dxa"/>
          </w:tcPr>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rPr>
                <w:rFonts w:ascii="Times New Roman" w:hAnsi="Times New Roman" w:cs="Times New Roman"/>
                <w:sz w:val="22"/>
                <w:szCs w:val="22"/>
              </w:rPr>
            </w:pPr>
            <w:r w:rsidRPr="00E37C4B">
              <w:rPr>
                <w:rFonts w:ascii="Times New Roman" w:hAnsi="Times New Roman" w:cs="Times New Roman"/>
                <w:sz w:val="22"/>
                <w:szCs w:val="22"/>
              </w:rPr>
              <w:t>Over 12 months</w:t>
            </w:r>
          </w:p>
        </w:tc>
        <w:tc>
          <w:tcPr>
            <w:tcW w:w="1215" w:type="dxa"/>
            <w:tcBorders>
              <w:bottom w:val="single" w:sz="4" w:space="0" w:color="auto"/>
            </w:tcBorders>
          </w:tcPr>
          <w:p w:rsidR="00B05F7C" w:rsidRPr="00E37C4B" w:rsidRDefault="00B05F7C" w:rsidP="004861B8">
            <w:pPr>
              <w:pStyle w:val="acctfourfigures"/>
              <w:tabs>
                <w:tab w:val="clear" w:pos="765"/>
                <w:tab w:val="decimal" w:pos="949"/>
              </w:tabs>
              <w:spacing w:line="200" w:lineRule="atLeast"/>
              <w:ind w:right="11"/>
              <w:jc w:val="right"/>
              <w:rPr>
                <w:szCs w:val="22"/>
              </w:rPr>
            </w:pPr>
            <w:r w:rsidRPr="00E37C4B">
              <w:rPr>
                <w:szCs w:val="22"/>
              </w:rPr>
              <w:t>22</w:t>
            </w:r>
          </w:p>
        </w:tc>
        <w:tc>
          <w:tcPr>
            <w:tcW w:w="189" w:type="dxa"/>
            <w:vAlign w:val="bottom"/>
          </w:tcPr>
          <w:p w:rsidR="00B05F7C" w:rsidRPr="00E37C4B" w:rsidRDefault="00B05F7C" w:rsidP="00E37C4B">
            <w:pPr>
              <w:pStyle w:val="acctfourfigures"/>
              <w:tabs>
                <w:tab w:val="clear" w:pos="765"/>
                <w:tab w:val="decimal" w:pos="875"/>
              </w:tabs>
              <w:spacing w:line="200" w:lineRule="atLeast"/>
              <w:ind w:left="-115" w:right="81"/>
              <w:rPr>
                <w:szCs w:val="22"/>
              </w:rPr>
            </w:pPr>
          </w:p>
        </w:tc>
        <w:tc>
          <w:tcPr>
            <w:tcW w:w="1215" w:type="dxa"/>
            <w:tcBorders>
              <w:bottom w:val="single" w:sz="4" w:space="0" w:color="auto"/>
            </w:tcBorders>
          </w:tcPr>
          <w:p w:rsidR="00B05F7C" w:rsidRPr="00E37C4B" w:rsidRDefault="00B05F7C" w:rsidP="00E37C4B">
            <w:pPr>
              <w:pStyle w:val="acctfourfigures"/>
              <w:tabs>
                <w:tab w:val="clear" w:pos="765"/>
                <w:tab w:val="decimal" w:pos="571"/>
              </w:tabs>
              <w:spacing w:line="200" w:lineRule="atLeast"/>
              <w:ind w:left="-115" w:right="81"/>
              <w:rPr>
                <w:szCs w:val="22"/>
              </w:rPr>
            </w:pPr>
            <w:r w:rsidRPr="00E37C4B">
              <w:rPr>
                <w:szCs w:val="22"/>
              </w:rPr>
              <w:t>-</w:t>
            </w:r>
          </w:p>
        </w:tc>
        <w:tc>
          <w:tcPr>
            <w:tcW w:w="178" w:type="dxa"/>
          </w:tcPr>
          <w:p w:rsidR="00B05F7C" w:rsidRPr="00E37C4B" w:rsidRDefault="00B05F7C" w:rsidP="00E37C4B">
            <w:pPr>
              <w:pStyle w:val="acctfourfigures"/>
              <w:tabs>
                <w:tab w:val="clear" w:pos="765"/>
                <w:tab w:val="decimal" w:pos="875"/>
              </w:tabs>
              <w:spacing w:line="200" w:lineRule="atLeast"/>
              <w:ind w:left="-115" w:right="81"/>
              <w:rPr>
                <w:szCs w:val="22"/>
              </w:rPr>
            </w:pPr>
          </w:p>
        </w:tc>
        <w:tc>
          <w:tcPr>
            <w:tcW w:w="1262" w:type="dxa"/>
            <w:tcBorders>
              <w:bottom w:val="single" w:sz="4" w:space="0" w:color="auto"/>
            </w:tcBorders>
          </w:tcPr>
          <w:p w:rsidR="00B05F7C" w:rsidRPr="00E37C4B" w:rsidRDefault="00B05F7C" w:rsidP="004861B8">
            <w:pPr>
              <w:pStyle w:val="acctfourfigures"/>
              <w:tabs>
                <w:tab w:val="clear" w:pos="765"/>
                <w:tab w:val="decimal" w:pos="830"/>
                <w:tab w:val="decimal" w:pos="949"/>
              </w:tabs>
              <w:spacing w:line="200" w:lineRule="atLeast"/>
              <w:ind w:right="11"/>
              <w:jc w:val="right"/>
              <w:rPr>
                <w:szCs w:val="22"/>
              </w:rPr>
            </w:pPr>
            <w:r w:rsidRPr="00E37C4B">
              <w:rPr>
                <w:szCs w:val="22"/>
              </w:rPr>
              <w:t>22</w:t>
            </w:r>
          </w:p>
        </w:tc>
        <w:tc>
          <w:tcPr>
            <w:tcW w:w="178" w:type="dxa"/>
          </w:tcPr>
          <w:p w:rsidR="00B05F7C" w:rsidRPr="00E37C4B" w:rsidRDefault="00B05F7C" w:rsidP="004861B8">
            <w:pPr>
              <w:pStyle w:val="acctfourfigures"/>
              <w:tabs>
                <w:tab w:val="clear" w:pos="765"/>
                <w:tab w:val="decimal" w:pos="875"/>
                <w:tab w:val="decimal" w:pos="949"/>
              </w:tabs>
              <w:spacing w:line="200" w:lineRule="atLeast"/>
              <w:ind w:right="11"/>
              <w:jc w:val="right"/>
              <w:rPr>
                <w:szCs w:val="22"/>
              </w:rPr>
            </w:pPr>
          </w:p>
        </w:tc>
        <w:tc>
          <w:tcPr>
            <w:tcW w:w="1172" w:type="dxa"/>
            <w:tcBorders>
              <w:bottom w:val="single" w:sz="4" w:space="0" w:color="auto"/>
            </w:tcBorders>
          </w:tcPr>
          <w:p w:rsidR="00B05F7C" w:rsidRPr="00E37C4B" w:rsidRDefault="006D074D" w:rsidP="00E37C4B">
            <w:pPr>
              <w:pStyle w:val="acctfourfigures"/>
              <w:tabs>
                <w:tab w:val="clear" w:pos="765"/>
                <w:tab w:val="decimal" w:pos="560"/>
              </w:tabs>
              <w:spacing w:line="200" w:lineRule="atLeast"/>
              <w:ind w:left="-115" w:right="81"/>
              <w:rPr>
                <w:szCs w:val="22"/>
              </w:rPr>
            </w:pPr>
            <w:r w:rsidRPr="00E37C4B">
              <w:rPr>
                <w:szCs w:val="22"/>
              </w:rPr>
              <w:t>-</w:t>
            </w:r>
          </w:p>
        </w:tc>
      </w:tr>
      <w:tr w:rsidR="00B05F7C" w:rsidRPr="00E37C4B" w:rsidTr="003C0C26">
        <w:trPr>
          <w:cantSplit/>
          <w:trHeight w:val="269"/>
        </w:trPr>
        <w:tc>
          <w:tcPr>
            <w:tcW w:w="4032" w:type="dxa"/>
          </w:tcPr>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rPr>
                <w:rFonts w:ascii="Times New Roman" w:hAnsi="Times New Roman" w:cs="Times New Roman"/>
                <w:sz w:val="22"/>
                <w:szCs w:val="22"/>
                <w:highlight w:val="green"/>
              </w:rPr>
            </w:pPr>
          </w:p>
        </w:tc>
        <w:tc>
          <w:tcPr>
            <w:tcW w:w="1215" w:type="dxa"/>
            <w:tcBorders>
              <w:top w:val="single" w:sz="4" w:space="0" w:color="auto"/>
              <w:bottom w:val="single" w:sz="4" w:space="0" w:color="auto"/>
            </w:tcBorders>
          </w:tcPr>
          <w:p w:rsidR="00B05F7C" w:rsidRPr="004861B8" w:rsidRDefault="00B05F7C" w:rsidP="004861B8">
            <w:pPr>
              <w:pStyle w:val="acctfourfigures"/>
              <w:tabs>
                <w:tab w:val="clear" w:pos="765"/>
                <w:tab w:val="decimal" w:pos="949"/>
              </w:tabs>
              <w:spacing w:line="200" w:lineRule="atLeast"/>
              <w:ind w:right="11"/>
              <w:jc w:val="right"/>
              <w:rPr>
                <w:b/>
                <w:bCs/>
                <w:szCs w:val="22"/>
              </w:rPr>
            </w:pPr>
            <w:r w:rsidRPr="004861B8">
              <w:rPr>
                <w:b/>
                <w:bCs/>
                <w:szCs w:val="22"/>
              </w:rPr>
              <w:t>6,820</w:t>
            </w:r>
          </w:p>
        </w:tc>
        <w:tc>
          <w:tcPr>
            <w:tcW w:w="189" w:type="dxa"/>
            <w:vAlign w:val="bottom"/>
          </w:tcPr>
          <w:p w:rsidR="00B05F7C" w:rsidRPr="004861B8" w:rsidRDefault="00B05F7C" w:rsidP="004861B8">
            <w:pPr>
              <w:pStyle w:val="acctfourfigures"/>
              <w:tabs>
                <w:tab w:val="clear" w:pos="765"/>
                <w:tab w:val="decimal" w:pos="875"/>
                <w:tab w:val="decimal" w:pos="949"/>
              </w:tabs>
              <w:spacing w:line="200" w:lineRule="atLeast"/>
              <w:ind w:right="11"/>
              <w:jc w:val="right"/>
              <w:rPr>
                <w:b/>
                <w:bCs/>
                <w:szCs w:val="22"/>
              </w:rPr>
            </w:pPr>
          </w:p>
        </w:tc>
        <w:tc>
          <w:tcPr>
            <w:tcW w:w="1215" w:type="dxa"/>
            <w:tcBorders>
              <w:top w:val="single" w:sz="4" w:space="0" w:color="auto"/>
              <w:bottom w:val="single" w:sz="4" w:space="0" w:color="auto"/>
            </w:tcBorders>
          </w:tcPr>
          <w:p w:rsidR="00B05F7C" w:rsidRPr="004861B8" w:rsidRDefault="00B05F7C" w:rsidP="004861B8">
            <w:pPr>
              <w:pStyle w:val="acctfourfigures"/>
              <w:tabs>
                <w:tab w:val="clear" w:pos="765"/>
                <w:tab w:val="decimal" w:pos="31"/>
                <w:tab w:val="decimal" w:pos="841"/>
                <w:tab w:val="decimal" w:pos="949"/>
              </w:tabs>
              <w:spacing w:line="200" w:lineRule="atLeast"/>
              <w:ind w:right="11"/>
              <w:jc w:val="right"/>
              <w:rPr>
                <w:b/>
                <w:bCs/>
                <w:szCs w:val="22"/>
              </w:rPr>
            </w:pPr>
            <w:r w:rsidRPr="004861B8">
              <w:rPr>
                <w:b/>
                <w:bCs/>
                <w:szCs w:val="22"/>
              </w:rPr>
              <w:t>7,641</w:t>
            </w:r>
          </w:p>
        </w:tc>
        <w:tc>
          <w:tcPr>
            <w:tcW w:w="178" w:type="dxa"/>
          </w:tcPr>
          <w:p w:rsidR="00B05F7C" w:rsidRPr="004861B8" w:rsidRDefault="00B05F7C" w:rsidP="004861B8">
            <w:pPr>
              <w:pStyle w:val="acctfourfigures"/>
              <w:tabs>
                <w:tab w:val="clear" w:pos="765"/>
                <w:tab w:val="decimal" w:pos="875"/>
                <w:tab w:val="decimal" w:pos="949"/>
              </w:tabs>
              <w:spacing w:line="200" w:lineRule="atLeast"/>
              <w:ind w:right="11"/>
              <w:jc w:val="right"/>
              <w:rPr>
                <w:b/>
                <w:bCs/>
                <w:szCs w:val="22"/>
              </w:rPr>
            </w:pPr>
          </w:p>
        </w:tc>
        <w:tc>
          <w:tcPr>
            <w:tcW w:w="1262" w:type="dxa"/>
            <w:tcBorders>
              <w:top w:val="single" w:sz="4" w:space="0" w:color="auto"/>
              <w:bottom w:val="single" w:sz="4" w:space="0" w:color="auto"/>
            </w:tcBorders>
          </w:tcPr>
          <w:p w:rsidR="00B05F7C" w:rsidRPr="004861B8" w:rsidRDefault="00320027" w:rsidP="004861B8">
            <w:pPr>
              <w:pStyle w:val="acctfourfigures"/>
              <w:tabs>
                <w:tab w:val="clear" w:pos="765"/>
                <w:tab w:val="decimal" w:pos="830"/>
                <w:tab w:val="decimal" w:pos="949"/>
              </w:tabs>
              <w:spacing w:line="200" w:lineRule="atLeast"/>
              <w:ind w:right="11"/>
              <w:jc w:val="right"/>
              <w:rPr>
                <w:b/>
                <w:bCs/>
                <w:szCs w:val="22"/>
              </w:rPr>
            </w:pPr>
            <w:r w:rsidRPr="004861B8">
              <w:rPr>
                <w:b/>
                <w:bCs/>
                <w:szCs w:val="22"/>
              </w:rPr>
              <w:t>33,</w:t>
            </w:r>
            <w:r w:rsidR="00B05F7C" w:rsidRPr="004861B8">
              <w:rPr>
                <w:b/>
                <w:bCs/>
                <w:szCs w:val="22"/>
              </w:rPr>
              <w:t>130</w:t>
            </w:r>
          </w:p>
        </w:tc>
        <w:tc>
          <w:tcPr>
            <w:tcW w:w="178" w:type="dxa"/>
          </w:tcPr>
          <w:p w:rsidR="00B05F7C" w:rsidRPr="004861B8" w:rsidRDefault="00B05F7C" w:rsidP="004861B8">
            <w:pPr>
              <w:pStyle w:val="acctfourfigures"/>
              <w:tabs>
                <w:tab w:val="clear" w:pos="765"/>
                <w:tab w:val="decimal" w:pos="830"/>
                <w:tab w:val="decimal" w:pos="949"/>
              </w:tabs>
              <w:spacing w:line="200" w:lineRule="atLeast"/>
              <w:ind w:right="11"/>
              <w:jc w:val="right"/>
              <w:rPr>
                <w:b/>
                <w:bCs/>
                <w:szCs w:val="22"/>
              </w:rPr>
            </w:pPr>
          </w:p>
        </w:tc>
        <w:tc>
          <w:tcPr>
            <w:tcW w:w="1172" w:type="dxa"/>
            <w:tcBorders>
              <w:top w:val="single" w:sz="4" w:space="0" w:color="auto"/>
              <w:bottom w:val="single" w:sz="4" w:space="0" w:color="auto"/>
            </w:tcBorders>
          </w:tcPr>
          <w:p w:rsidR="00B05F7C" w:rsidRPr="004861B8" w:rsidRDefault="00B05F7C" w:rsidP="004861B8">
            <w:pPr>
              <w:pStyle w:val="acctfourfigures"/>
              <w:tabs>
                <w:tab w:val="clear" w:pos="765"/>
                <w:tab w:val="decimal" w:pos="821"/>
                <w:tab w:val="decimal" w:pos="949"/>
              </w:tabs>
              <w:spacing w:line="200" w:lineRule="atLeast"/>
              <w:ind w:right="11"/>
              <w:jc w:val="right"/>
              <w:rPr>
                <w:b/>
                <w:bCs/>
                <w:szCs w:val="22"/>
              </w:rPr>
            </w:pPr>
            <w:r w:rsidRPr="004861B8">
              <w:rPr>
                <w:b/>
                <w:bCs/>
                <w:szCs w:val="22"/>
              </w:rPr>
              <w:t>16,688</w:t>
            </w:r>
          </w:p>
        </w:tc>
      </w:tr>
      <w:tr w:rsidR="00B05F7C" w:rsidRPr="00E37C4B" w:rsidTr="003C0C26">
        <w:trPr>
          <w:cantSplit/>
          <w:trHeight w:val="269"/>
        </w:trPr>
        <w:tc>
          <w:tcPr>
            <w:tcW w:w="4032" w:type="dxa"/>
          </w:tcPr>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rPr>
                <w:rFonts w:ascii="Times New Roman" w:hAnsi="Times New Roman" w:cs="Times New Roman"/>
                <w:sz w:val="22"/>
                <w:szCs w:val="22"/>
                <w:highlight w:val="green"/>
              </w:rPr>
            </w:pPr>
          </w:p>
        </w:tc>
        <w:tc>
          <w:tcPr>
            <w:tcW w:w="1215" w:type="dxa"/>
            <w:tcBorders>
              <w:top w:val="single" w:sz="4" w:space="0" w:color="auto"/>
            </w:tcBorders>
          </w:tcPr>
          <w:p w:rsidR="00B05F7C" w:rsidRPr="00E37C4B" w:rsidRDefault="00B05F7C" w:rsidP="00E37C4B">
            <w:pPr>
              <w:pStyle w:val="acctfourfigures"/>
              <w:tabs>
                <w:tab w:val="clear" w:pos="765"/>
                <w:tab w:val="decimal" w:pos="922"/>
              </w:tabs>
              <w:spacing w:line="200" w:lineRule="atLeast"/>
              <w:ind w:left="-115" w:right="81"/>
              <w:jc w:val="right"/>
              <w:rPr>
                <w:b/>
                <w:bCs/>
                <w:szCs w:val="22"/>
              </w:rPr>
            </w:pPr>
          </w:p>
        </w:tc>
        <w:tc>
          <w:tcPr>
            <w:tcW w:w="189" w:type="dxa"/>
            <w:vAlign w:val="bottom"/>
          </w:tcPr>
          <w:p w:rsidR="00B05F7C" w:rsidRPr="00E37C4B" w:rsidRDefault="00B05F7C" w:rsidP="00E37C4B">
            <w:pPr>
              <w:pStyle w:val="acctfourfigures"/>
              <w:tabs>
                <w:tab w:val="clear" w:pos="765"/>
                <w:tab w:val="decimal" w:pos="875"/>
              </w:tabs>
              <w:spacing w:line="200" w:lineRule="atLeast"/>
              <w:ind w:left="-115" w:right="81"/>
              <w:rPr>
                <w:szCs w:val="22"/>
                <w:highlight w:val="green"/>
              </w:rPr>
            </w:pPr>
          </w:p>
        </w:tc>
        <w:tc>
          <w:tcPr>
            <w:tcW w:w="1215" w:type="dxa"/>
            <w:tcBorders>
              <w:top w:val="single" w:sz="4" w:space="0" w:color="auto"/>
            </w:tcBorders>
          </w:tcPr>
          <w:p w:rsidR="00B05F7C" w:rsidRPr="00E37C4B" w:rsidRDefault="00B05F7C" w:rsidP="00E37C4B">
            <w:pPr>
              <w:pStyle w:val="acctfourfigures"/>
              <w:tabs>
                <w:tab w:val="clear" w:pos="765"/>
                <w:tab w:val="decimal" w:pos="31"/>
                <w:tab w:val="decimal" w:pos="841"/>
              </w:tabs>
              <w:spacing w:line="200" w:lineRule="atLeast"/>
              <w:ind w:left="-115" w:right="81"/>
              <w:jc w:val="right"/>
              <w:rPr>
                <w:b/>
                <w:bCs/>
                <w:szCs w:val="22"/>
              </w:rPr>
            </w:pPr>
          </w:p>
        </w:tc>
        <w:tc>
          <w:tcPr>
            <w:tcW w:w="178" w:type="dxa"/>
          </w:tcPr>
          <w:p w:rsidR="00B05F7C" w:rsidRPr="00E37C4B" w:rsidRDefault="00B05F7C" w:rsidP="00E37C4B">
            <w:pPr>
              <w:pStyle w:val="acctfourfigures"/>
              <w:tabs>
                <w:tab w:val="clear" w:pos="765"/>
                <w:tab w:val="decimal" w:pos="875"/>
              </w:tabs>
              <w:spacing w:line="200" w:lineRule="atLeast"/>
              <w:ind w:left="-115" w:right="81"/>
              <w:rPr>
                <w:szCs w:val="22"/>
                <w:highlight w:val="green"/>
              </w:rPr>
            </w:pPr>
          </w:p>
        </w:tc>
        <w:tc>
          <w:tcPr>
            <w:tcW w:w="1262" w:type="dxa"/>
            <w:tcBorders>
              <w:top w:val="single" w:sz="4" w:space="0" w:color="auto"/>
            </w:tcBorders>
          </w:tcPr>
          <w:p w:rsidR="00B05F7C" w:rsidRPr="00E37C4B" w:rsidRDefault="00B05F7C" w:rsidP="00E37C4B">
            <w:pPr>
              <w:pStyle w:val="acctfourfigures"/>
              <w:tabs>
                <w:tab w:val="clear" w:pos="765"/>
                <w:tab w:val="decimal" w:pos="830"/>
              </w:tabs>
              <w:spacing w:line="200" w:lineRule="atLeast"/>
              <w:ind w:left="-115" w:right="81"/>
              <w:rPr>
                <w:b/>
                <w:bCs/>
                <w:szCs w:val="22"/>
              </w:rPr>
            </w:pPr>
          </w:p>
        </w:tc>
        <w:tc>
          <w:tcPr>
            <w:tcW w:w="178" w:type="dxa"/>
          </w:tcPr>
          <w:p w:rsidR="00B05F7C" w:rsidRPr="00E37C4B" w:rsidRDefault="00B05F7C" w:rsidP="00E37C4B">
            <w:pPr>
              <w:pStyle w:val="acctfourfigures"/>
              <w:tabs>
                <w:tab w:val="clear" w:pos="765"/>
                <w:tab w:val="decimal" w:pos="830"/>
              </w:tabs>
              <w:spacing w:line="200" w:lineRule="atLeast"/>
              <w:ind w:left="-115" w:right="81"/>
              <w:rPr>
                <w:b/>
                <w:bCs/>
                <w:szCs w:val="22"/>
              </w:rPr>
            </w:pPr>
          </w:p>
        </w:tc>
        <w:tc>
          <w:tcPr>
            <w:tcW w:w="1172" w:type="dxa"/>
            <w:tcBorders>
              <w:top w:val="single" w:sz="4" w:space="0" w:color="auto"/>
            </w:tcBorders>
          </w:tcPr>
          <w:p w:rsidR="00B05F7C" w:rsidRPr="00E37C4B" w:rsidRDefault="00B05F7C" w:rsidP="00E37C4B">
            <w:pPr>
              <w:pStyle w:val="acctfourfigures"/>
              <w:tabs>
                <w:tab w:val="clear" w:pos="765"/>
                <w:tab w:val="decimal" w:pos="821"/>
              </w:tabs>
              <w:spacing w:line="200" w:lineRule="atLeast"/>
              <w:ind w:left="-115" w:right="81"/>
              <w:rPr>
                <w:b/>
                <w:bCs/>
                <w:szCs w:val="22"/>
              </w:rPr>
            </w:pPr>
          </w:p>
        </w:tc>
      </w:tr>
      <w:tr w:rsidR="003C0C26" w:rsidRPr="00E37C4B" w:rsidTr="003C0C26">
        <w:trPr>
          <w:cantSplit/>
          <w:trHeight w:val="269"/>
        </w:trPr>
        <w:tc>
          <w:tcPr>
            <w:tcW w:w="4032" w:type="dxa"/>
          </w:tcPr>
          <w:p w:rsidR="003C0C26" w:rsidRPr="00E37C4B" w:rsidRDefault="003C0C2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lang w:val="en-GB" w:bidi="ar-SA"/>
              </w:rPr>
            </w:pPr>
          </w:p>
        </w:tc>
        <w:tc>
          <w:tcPr>
            <w:tcW w:w="1215" w:type="dxa"/>
          </w:tcPr>
          <w:p w:rsidR="003C0C26" w:rsidRPr="00E37C4B" w:rsidRDefault="003C0C26" w:rsidP="00E37C4B">
            <w:pPr>
              <w:pStyle w:val="acctfourfigures"/>
              <w:tabs>
                <w:tab w:val="clear" w:pos="765"/>
                <w:tab w:val="decimal" w:pos="875"/>
                <w:tab w:val="decimal" w:pos="922"/>
              </w:tabs>
              <w:spacing w:line="200" w:lineRule="atLeast"/>
              <w:ind w:left="-115" w:right="81"/>
              <w:jc w:val="right"/>
              <w:rPr>
                <w:szCs w:val="22"/>
              </w:rPr>
            </w:pPr>
          </w:p>
        </w:tc>
        <w:tc>
          <w:tcPr>
            <w:tcW w:w="189" w:type="dxa"/>
            <w:vAlign w:val="bottom"/>
          </w:tcPr>
          <w:p w:rsidR="003C0C26" w:rsidRPr="00E37C4B" w:rsidRDefault="003C0C26" w:rsidP="00E37C4B">
            <w:pPr>
              <w:pStyle w:val="acctfourfigures"/>
              <w:tabs>
                <w:tab w:val="clear" w:pos="765"/>
                <w:tab w:val="decimal" w:pos="875"/>
              </w:tabs>
              <w:spacing w:line="200" w:lineRule="atLeast"/>
              <w:ind w:left="-115" w:right="81"/>
              <w:rPr>
                <w:szCs w:val="22"/>
              </w:rPr>
            </w:pPr>
          </w:p>
        </w:tc>
        <w:tc>
          <w:tcPr>
            <w:tcW w:w="1215" w:type="dxa"/>
          </w:tcPr>
          <w:p w:rsidR="003C0C26" w:rsidRPr="00E37C4B" w:rsidRDefault="003C0C26" w:rsidP="00E37C4B">
            <w:pPr>
              <w:pStyle w:val="acctfourfigures"/>
              <w:tabs>
                <w:tab w:val="clear" w:pos="765"/>
                <w:tab w:val="decimal" w:pos="841"/>
                <w:tab w:val="decimal" w:pos="875"/>
              </w:tabs>
              <w:spacing w:line="200" w:lineRule="atLeast"/>
              <w:ind w:left="-115" w:right="81"/>
              <w:rPr>
                <w:szCs w:val="22"/>
              </w:rPr>
            </w:pPr>
          </w:p>
        </w:tc>
        <w:tc>
          <w:tcPr>
            <w:tcW w:w="178" w:type="dxa"/>
          </w:tcPr>
          <w:p w:rsidR="003C0C26" w:rsidRPr="00E37C4B" w:rsidRDefault="003C0C26" w:rsidP="00E37C4B">
            <w:pPr>
              <w:pStyle w:val="acctfourfigures"/>
              <w:tabs>
                <w:tab w:val="clear" w:pos="765"/>
                <w:tab w:val="decimal" w:pos="875"/>
              </w:tabs>
              <w:spacing w:line="200" w:lineRule="atLeast"/>
              <w:ind w:left="-115" w:right="81"/>
              <w:rPr>
                <w:szCs w:val="22"/>
              </w:rPr>
            </w:pPr>
          </w:p>
        </w:tc>
        <w:tc>
          <w:tcPr>
            <w:tcW w:w="1262" w:type="dxa"/>
          </w:tcPr>
          <w:p w:rsidR="003C0C26" w:rsidRPr="00E37C4B" w:rsidRDefault="003C0C26" w:rsidP="00E37C4B">
            <w:pPr>
              <w:pStyle w:val="acctfourfigures"/>
              <w:tabs>
                <w:tab w:val="clear" w:pos="765"/>
                <w:tab w:val="decimal" w:pos="875"/>
              </w:tabs>
              <w:spacing w:line="200" w:lineRule="atLeast"/>
              <w:ind w:left="-115" w:right="81"/>
              <w:rPr>
                <w:szCs w:val="22"/>
              </w:rPr>
            </w:pPr>
          </w:p>
        </w:tc>
        <w:tc>
          <w:tcPr>
            <w:tcW w:w="178" w:type="dxa"/>
          </w:tcPr>
          <w:p w:rsidR="003C0C26" w:rsidRPr="00E37C4B" w:rsidRDefault="003C0C26" w:rsidP="00E37C4B">
            <w:pPr>
              <w:pStyle w:val="acctfourfigures"/>
              <w:tabs>
                <w:tab w:val="clear" w:pos="765"/>
                <w:tab w:val="decimal" w:pos="875"/>
              </w:tabs>
              <w:spacing w:line="200" w:lineRule="atLeast"/>
              <w:ind w:left="-115" w:right="81"/>
              <w:rPr>
                <w:szCs w:val="22"/>
              </w:rPr>
            </w:pPr>
          </w:p>
        </w:tc>
        <w:tc>
          <w:tcPr>
            <w:tcW w:w="1172" w:type="dxa"/>
          </w:tcPr>
          <w:p w:rsidR="003C0C26" w:rsidRPr="00E37C4B" w:rsidRDefault="003C0C26" w:rsidP="00E37C4B">
            <w:pPr>
              <w:pStyle w:val="acctfourfigures"/>
              <w:tabs>
                <w:tab w:val="clear" w:pos="765"/>
                <w:tab w:val="decimal" w:pos="821"/>
              </w:tabs>
              <w:spacing w:line="200" w:lineRule="atLeast"/>
              <w:ind w:left="-115" w:right="81"/>
              <w:rPr>
                <w:szCs w:val="22"/>
              </w:rPr>
            </w:pPr>
          </w:p>
        </w:tc>
      </w:tr>
      <w:tr w:rsidR="003C0C26" w:rsidRPr="00E37C4B" w:rsidTr="003C0C26">
        <w:trPr>
          <w:cantSplit/>
          <w:trHeight w:val="269"/>
        </w:trPr>
        <w:tc>
          <w:tcPr>
            <w:tcW w:w="4032" w:type="dxa"/>
          </w:tcPr>
          <w:p w:rsidR="003C0C26" w:rsidRPr="00E37C4B" w:rsidRDefault="003C0C2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lang w:val="en-GB" w:bidi="ar-SA"/>
              </w:rPr>
            </w:pPr>
          </w:p>
        </w:tc>
        <w:tc>
          <w:tcPr>
            <w:tcW w:w="1215" w:type="dxa"/>
          </w:tcPr>
          <w:p w:rsidR="003C0C26" w:rsidRPr="00E37C4B" w:rsidRDefault="003C0C26" w:rsidP="00E37C4B">
            <w:pPr>
              <w:pStyle w:val="acctfourfigures"/>
              <w:tabs>
                <w:tab w:val="clear" w:pos="765"/>
                <w:tab w:val="decimal" w:pos="875"/>
                <w:tab w:val="decimal" w:pos="922"/>
              </w:tabs>
              <w:spacing w:line="200" w:lineRule="atLeast"/>
              <w:ind w:left="-115" w:right="81"/>
              <w:jc w:val="right"/>
              <w:rPr>
                <w:szCs w:val="22"/>
              </w:rPr>
            </w:pPr>
          </w:p>
        </w:tc>
        <w:tc>
          <w:tcPr>
            <w:tcW w:w="189" w:type="dxa"/>
            <w:vAlign w:val="bottom"/>
          </w:tcPr>
          <w:p w:rsidR="003C0C26" w:rsidRPr="00E37C4B" w:rsidRDefault="003C0C26" w:rsidP="00E37C4B">
            <w:pPr>
              <w:pStyle w:val="acctfourfigures"/>
              <w:tabs>
                <w:tab w:val="clear" w:pos="765"/>
                <w:tab w:val="decimal" w:pos="875"/>
              </w:tabs>
              <w:spacing w:line="200" w:lineRule="atLeast"/>
              <w:ind w:left="-115" w:right="81"/>
              <w:rPr>
                <w:szCs w:val="22"/>
              </w:rPr>
            </w:pPr>
          </w:p>
        </w:tc>
        <w:tc>
          <w:tcPr>
            <w:tcW w:w="1215" w:type="dxa"/>
          </w:tcPr>
          <w:p w:rsidR="003C0C26" w:rsidRPr="00E37C4B" w:rsidRDefault="003C0C26" w:rsidP="00E37C4B">
            <w:pPr>
              <w:pStyle w:val="acctfourfigures"/>
              <w:tabs>
                <w:tab w:val="clear" w:pos="765"/>
                <w:tab w:val="decimal" w:pos="841"/>
                <w:tab w:val="decimal" w:pos="875"/>
              </w:tabs>
              <w:spacing w:line="200" w:lineRule="atLeast"/>
              <w:ind w:left="-115" w:right="81"/>
              <w:rPr>
                <w:szCs w:val="22"/>
              </w:rPr>
            </w:pPr>
          </w:p>
        </w:tc>
        <w:tc>
          <w:tcPr>
            <w:tcW w:w="178" w:type="dxa"/>
          </w:tcPr>
          <w:p w:rsidR="003C0C26" w:rsidRPr="00E37C4B" w:rsidRDefault="003C0C26" w:rsidP="00E37C4B">
            <w:pPr>
              <w:pStyle w:val="acctfourfigures"/>
              <w:tabs>
                <w:tab w:val="clear" w:pos="765"/>
                <w:tab w:val="decimal" w:pos="875"/>
              </w:tabs>
              <w:spacing w:line="200" w:lineRule="atLeast"/>
              <w:ind w:left="-115" w:right="81"/>
              <w:rPr>
                <w:szCs w:val="22"/>
              </w:rPr>
            </w:pPr>
          </w:p>
        </w:tc>
        <w:tc>
          <w:tcPr>
            <w:tcW w:w="1262" w:type="dxa"/>
          </w:tcPr>
          <w:p w:rsidR="003C0C26" w:rsidRPr="00E37C4B" w:rsidRDefault="003C0C26" w:rsidP="00E37C4B">
            <w:pPr>
              <w:pStyle w:val="acctfourfigures"/>
              <w:tabs>
                <w:tab w:val="clear" w:pos="765"/>
                <w:tab w:val="decimal" w:pos="875"/>
              </w:tabs>
              <w:spacing w:line="200" w:lineRule="atLeast"/>
              <w:ind w:left="-115" w:right="81"/>
              <w:rPr>
                <w:szCs w:val="22"/>
              </w:rPr>
            </w:pPr>
          </w:p>
        </w:tc>
        <w:tc>
          <w:tcPr>
            <w:tcW w:w="178" w:type="dxa"/>
          </w:tcPr>
          <w:p w:rsidR="003C0C26" w:rsidRPr="00E37C4B" w:rsidRDefault="003C0C26" w:rsidP="00E37C4B">
            <w:pPr>
              <w:pStyle w:val="acctfourfigures"/>
              <w:tabs>
                <w:tab w:val="clear" w:pos="765"/>
                <w:tab w:val="decimal" w:pos="875"/>
              </w:tabs>
              <w:spacing w:line="200" w:lineRule="atLeast"/>
              <w:ind w:left="-115" w:right="81"/>
              <w:rPr>
                <w:szCs w:val="22"/>
              </w:rPr>
            </w:pPr>
          </w:p>
        </w:tc>
        <w:tc>
          <w:tcPr>
            <w:tcW w:w="1172" w:type="dxa"/>
          </w:tcPr>
          <w:p w:rsidR="003C0C26" w:rsidRPr="00E37C4B" w:rsidRDefault="003C0C26" w:rsidP="00E37C4B">
            <w:pPr>
              <w:pStyle w:val="acctfourfigures"/>
              <w:tabs>
                <w:tab w:val="clear" w:pos="765"/>
                <w:tab w:val="decimal" w:pos="821"/>
              </w:tabs>
              <w:spacing w:line="200" w:lineRule="atLeast"/>
              <w:ind w:left="-115" w:right="81"/>
              <w:rPr>
                <w:szCs w:val="22"/>
              </w:rPr>
            </w:pPr>
          </w:p>
        </w:tc>
      </w:tr>
      <w:tr w:rsidR="009226E4" w:rsidRPr="00E37C4B" w:rsidTr="00AD75EC">
        <w:trPr>
          <w:cantSplit/>
          <w:trHeight w:val="269"/>
        </w:trPr>
        <w:tc>
          <w:tcPr>
            <w:tcW w:w="4032" w:type="dxa"/>
          </w:tcPr>
          <w:p w:rsidR="009226E4" w:rsidRPr="00E37C4B" w:rsidRDefault="009226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rPr>
            </w:pPr>
            <w:r w:rsidRPr="00E37C4B">
              <w:rPr>
                <w:rFonts w:ascii="Times New Roman" w:hAnsi="Times New Roman" w:cs="Times New Roman"/>
                <w:b/>
                <w:bCs/>
                <w:sz w:val="22"/>
                <w:szCs w:val="22"/>
                <w:lang w:val="en-GB" w:bidi="ar-SA"/>
              </w:rPr>
              <w:lastRenderedPageBreak/>
              <w:t>Other parties</w:t>
            </w:r>
          </w:p>
        </w:tc>
        <w:tc>
          <w:tcPr>
            <w:tcW w:w="5409" w:type="dxa"/>
            <w:gridSpan w:val="7"/>
          </w:tcPr>
          <w:p w:rsidR="009226E4" w:rsidRPr="00E37C4B" w:rsidRDefault="009226E4" w:rsidP="009226E4">
            <w:pPr>
              <w:pStyle w:val="acctfourfigures"/>
              <w:tabs>
                <w:tab w:val="clear" w:pos="765"/>
                <w:tab w:val="decimal" w:pos="821"/>
              </w:tabs>
              <w:spacing w:line="200" w:lineRule="atLeast"/>
              <w:ind w:left="-115" w:right="81"/>
              <w:jc w:val="center"/>
              <w:rPr>
                <w:szCs w:val="22"/>
              </w:rPr>
            </w:pPr>
            <w:r w:rsidRPr="00E37C4B">
              <w:rPr>
                <w:i/>
                <w:iCs/>
                <w:szCs w:val="22"/>
              </w:rPr>
              <w:t>(in thousand Baht)</w:t>
            </w:r>
          </w:p>
        </w:tc>
      </w:tr>
      <w:tr w:rsidR="00B05F7C" w:rsidRPr="00E37C4B" w:rsidTr="003C0C26">
        <w:trPr>
          <w:cantSplit/>
          <w:trHeight w:val="269"/>
        </w:trPr>
        <w:tc>
          <w:tcPr>
            <w:tcW w:w="4032" w:type="dxa"/>
          </w:tcPr>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lang w:val="en-GB" w:bidi="ar-SA"/>
              </w:rPr>
            </w:pPr>
            <w:r w:rsidRPr="00E37C4B">
              <w:rPr>
                <w:rFonts w:ascii="Times New Roman" w:hAnsi="Times New Roman" w:cs="Times New Roman"/>
                <w:sz w:val="22"/>
                <w:szCs w:val="22"/>
              </w:rPr>
              <w:t>Within credit term</w:t>
            </w:r>
          </w:p>
        </w:tc>
        <w:tc>
          <w:tcPr>
            <w:tcW w:w="1215" w:type="dxa"/>
          </w:tcPr>
          <w:p w:rsidR="00B05F7C" w:rsidRPr="00E37C4B" w:rsidRDefault="00B05F7C" w:rsidP="004861B8">
            <w:pPr>
              <w:pStyle w:val="acctfourfigures"/>
              <w:tabs>
                <w:tab w:val="clear" w:pos="765"/>
                <w:tab w:val="decimal" w:pos="949"/>
              </w:tabs>
              <w:spacing w:line="200" w:lineRule="atLeast"/>
              <w:ind w:right="11"/>
              <w:jc w:val="right"/>
              <w:rPr>
                <w:szCs w:val="22"/>
              </w:rPr>
            </w:pPr>
            <w:r w:rsidRPr="00E37C4B">
              <w:rPr>
                <w:szCs w:val="22"/>
              </w:rPr>
              <w:t>123,974</w:t>
            </w:r>
          </w:p>
        </w:tc>
        <w:tc>
          <w:tcPr>
            <w:tcW w:w="189" w:type="dxa"/>
            <w:vAlign w:val="bottom"/>
          </w:tcPr>
          <w:p w:rsidR="00B05F7C" w:rsidRPr="00E37C4B" w:rsidRDefault="00B05F7C" w:rsidP="004861B8">
            <w:pPr>
              <w:pStyle w:val="acctfourfigures"/>
              <w:tabs>
                <w:tab w:val="clear" w:pos="765"/>
                <w:tab w:val="decimal" w:pos="875"/>
                <w:tab w:val="decimal" w:pos="949"/>
              </w:tabs>
              <w:spacing w:line="200" w:lineRule="atLeast"/>
              <w:ind w:right="11"/>
              <w:jc w:val="right"/>
              <w:rPr>
                <w:szCs w:val="22"/>
              </w:rPr>
            </w:pPr>
          </w:p>
        </w:tc>
        <w:tc>
          <w:tcPr>
            <w:tcW w:w="1215" w:type="dxa"/>
          </w:tcPr>
          <w:p w:rsidR="00B05F7C" w:rsidRPr="00E37C4B" w:rsidRDefault="00B05F7C" w:rsidP="004861B8">
            <w:pPr>
              <w:pStyle w:val="acctfourfigures"/>
              <w:tabs>
                <w:tab w:val="clear" w:pos="765"/>
                <w:tab w:val="decimal" w:pos="841"/>
                <w:tab w:val="decimal" w:pos="949"/>
              </w:tabs>
              <w:spacing w:line="200" w:lineRule="atLeast"/>
              <w:ind w:right="11"/>
              <w:jc w:val="right"/>
              <w:rPr>
                <w:szCs w:val="22"/>
              </w:rPr>
            </w:pPr>
            <w:r w:rsidRPr="00E37C4B">
              <w:rPr>
                <w:szCs w:val="22"/>
              </w:rPr>
              <w:t>103,363</w:t>
            </w:r>
          </w:p>
        </w:tc>
        <w:tc>
          <w:tcPr>
            <w:tcW w:w="178" w:type="dxa"/>
          </w:tcPr>
          <w:p w:rsidR="00B05F7C" w:rsidRPr="00E37C4B" w:rsidRDefault="00B05F7C" w:rsidP="004861B8">
            <w:pPr>
              <w:pStyle w:val="acctfourfigures"/>
              <w:tabs>
                <w:tab w:val="clear" w:pos="765"/>
                <w:tab w:val="decimal" w:pos="875"/>
                <w:tab w:val="decimal" w:pos="949"/>
              </w:tabs>
              <w:spacing w:line="200" w:lineRule="atLeast"/>
              <w:ind w:right="11"/>
              <w:jc w:val="right"/>
              <w:rPr>
                <w:szCs w:val="22"/>
              </w:rPr>
            </w:pPr>
          </w:p>
        </w:tc>
        <w:tc>
          <w:tcPr>
            <w:tcW w:w="1262" w:type="dxa"/>
          </w:tcPr>
          <w:p w:rsidR="00B05F7C" w:rsidRPr="00E37C4B" w:rsidRDefault="00B05F7C" w:rsidP="004861B8">
            <w:pPr>
              <w:pStyle w:val="acctfourfigures"/>
              <w:tabs>
                <w:tab w:val="clear" w:pos="765"/>
                <w:tab w:val="decimal" w:pos="830"/>
                <w:tab w:val="decimal" w:pos="949"/>
              </w:tabs>
              <w:spacing w:line="200" w:lineRule="atLeast"/>
              <w:ind w:right="11"/>
              <w:jc w:val="right"/>
              <w:rPr>
                <w:szCs w:val="22"/>
              </w:rPr>
            </w:pPr>
            <w:r w:rsidRPr="00E37C4B">
              <w:rPr>
                <w:szCs w:val="22"/>
              </w:rPr>
              <w:t>121,361</w:t>
            </w:r>
          </w:p>
        </w:tc>
        <w:tc>
          <w:tcPr>
            <w:tcW w:w="178" w:type="dxa"/>
          </w:tcPr>
          <w:p w:rsidR="00B05F7C" w:rsidRPr="00E37C4B" w:rsidRDefault="00B05F7C" w:rsidP="004861B8">
            <w:pPr>
              <w:pStyle w:val="acctfourfigures"/>
              <w:tabs>
                <w:tab w:val="clear" w:pos="765"/>
                <w:tab w:val="decimal" w:pos="875"/>
                <w:tab w:val="decimal" w:pos="949"/>
              </w:tabs>
              <w:spacing w:line="200" w:lineRule="atLeast"/>
              <w:ind w:right="11"/>
              <w:jc w:val="right"/>
              <w:rPr>
                <w:szCs w:val="22"/>
              </w:rPr>
            </w:pPr>
          </w:p>
        </w:tc>
        <w:tc>
          <w:tcPr>
            <w:tcW w:w="1172" w:type="dxa"/>
          </w:tcPr>
          <w:p w:rsidR="00B05F7C" w:rsidRPr="00E37C4B" w:rsidRDefault="00B05F7C" w:rsidP="004861B8">
            <w:pPr>
              <w:pStyle w:val="acctfourfigures"/>
              <w:tabs>
                <w:tab w:val="clear" w:pos="765"/>
                <w:tab w:val="decimal" w:pos="949"/>
              </w:tabs>
              <w:spacing w:line="200" w:lineRule="atLeast"/>
              <w:ind w:right="11"/>
              <w:jc w:val="right"/>
              <w:rPr>
                <w:szCs w:val="22"/>
              </w:rPr>
            </w:pPr>
            <w:r w:rsidRPr="00E37C4B">
              <w:rPr>
                <w:szCs w:val="22"/>
              </w:rPr>
              <w:t>95,234</w:t>
            </w:r>
          </w:p>
        </w:tc>
      </w:tr>
      <w:tr w:rsidR="00B05F7C" w:rsidRPr="00E37C4B" w:rsidTr="003C0C26">
        <w:trPr>
          <w:cantSplit/>
          <w:trHeight w:val="269"/>
        </w:trPr>
        <w:tc>
          <w:tcPr>
            <w:tcW w:w="4032" w:type="dxa"/>
          </w:tcPr>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lang w:val="en-GB" w:bidi="ar-SA"/>
              </w:rPr>
            </w:pPr>
            <w:r w:rsidRPr="00E37C4B">
              <w:rPr>
                <w:rFonts w:ascii="Times New Roman" w:hAnsi="Times New Roman" w:cs="Times New Roman"/>
                <w:sz w:val="22"/>
                <w:szCs w:val="22"/>
              </w:rPr>
              <w:t>Overdue:</w:t>
            </w:r>
          </w:p>
        </w:tc>
        <w:tc>
          <w:tcPr>
            <w:tcW w:w="1215" w:type="dxa"/>
          </w:tcPr>
          <w:p w:rsidR="00B05F7C" w:rsidRPr="00E37C4B" w:rsidRDefault="00B05F7C" w:rsidP="004861B8">
            <w:pPr>
              <w:pStyle w:val="acctfourfigures"/>
              <w:tabs>
                <w:tab w:val="clear" w:pos="765"/>
                <w:tab w:val="decimal" w:pos="949"/>
              </w:tabs>
              <w:spacing w:line="200" w:lineRule="atLeast"/>
              <w:ind w:right="11"/>
              <w:jc w:val="right"/>
              <w:rPr>
                <w:szCs w:val="22"/>
              </w:rPr>
            </w:pPr>
          </w:p>
        </w:tc>
        <w:tc>
          <w:tcPr>
            <w:tcW w:w="189" w:type="dxa"/>
            <w:vAlign w:val="bottom"/>
          </w:tcPr>
          <w:p w:rsidR="00B05F7C" w:rsidRPr="00E37C4B" w:rsidRDefault="00B05F7C" w:rsidP="004861B8">
            <w:pPr>
              <w:pStyle w:val="acctfourfigures"/>
              <w:tabs>
                <w:tab w:val="clear" w:pos="765"/>
                <w:tab w:val="decimal" w:pos="875"/>
                <w:tab w:val="decimal" w:pos="949"/>
              </w:tabs>
              <w:spacing w:line="200" w:lineRule="atLeast"/>
              <w:ind w:right="11"/>
              <w:jc w:val="right"/>
              <w:rPr>
                <w:szCs w:val="22"/>
              </w:rPr>
            </w:pPr>
          </w:p>
        </w:tc>
        <w:tc>
          <w:tcPr>
            <w:tcW w:w="1215" w:type="dxa"/>
          </w:tcPr>
          <w:p w:rsidR="00B05F7C" w:rsidRPr="00E37C4B" w:rsidRDefault="00B05F7C" w:rsidP="004861B8">
            <w:pPr>
              <w:pStyle w:val="acctfourfigures"/>
              <w:tabs>
                <w:tab w:val="clear" w:pos="765"/>
                <w:tab w:val="decimal" w:pos="841"/>
                <w:tab w:val="decimal" w:pos="949"/>
              </w:tabs>
              <w:spacing w:line="200" w:lineRule="atLeast"/>
              <w:ind w:right="11"/>
              <w:jc w:val="right"/>
              <w:rPr>
                <w:szCs w:val="22"/>
              </w:rPr>
            </w:pPr>
          </w:p>
        </w:tc>
        <w:tc>
          <w:tcPr>
            <w:tcW w:w="178" w:type="dxa"/>
          </w:tcPr>
          <w:p w:rsidR="00B05F7C" w:rsidRPr="00E37C4B" w:rsidRDefault="00B05F7C" w:rsidP="004861B8">
            <w:pPr>
              <w:pStyle w:val="acctfourfigures"/>
              <w:tabs>
                <w:tab w:val="clear" w:pos="765"/>
                <w:tab w:val="decimal" w:pos="875"/>
                <w:tab w:val="decimal" w:pos="949"/>
              </w:tabs>
              <w:spacing w:line="200" w:lineRule="atLeast"/>
              <w:ind w:right="11"/>
              <w:jc w:val="right"/>
              <w:rPr>
                <w:szCs w:val="22"/>
              </w:rPr>
            </w:pPr>
          </w:p>
        </w:tc>
        <w:tc>
          <w:tcPr>
            <w:tcW w:w="1262" w:type="dxa"/>
          </w:tcPr>
          <w:p w:rsidR="00B05F7C" w:rsidRPr="00E37C4B" w:rsidRDefault="00B05F7C" w:rsidP="004861B8">
            <w:pPr>
              <w:pStyle w:val="acctfourfigures"/>
              <w:tabs>
                <w:tab w:val="clear" w:pos="765"/>
                <w:tab w:val="decimal" w:pos="830"/>
                <w:tab w:val="decimal" w:pos="949"/>
              </w:tabs>
              <w:spacing w:line="200" w:lineRule="atLeast"/>
              <w:ind w:right="11"/>
              <w:jc w:val="right"/>
              <w:rPr>
                <w:szCs w:val="22"/>
              </w:rPr>
            </w:pPr>
          </w:p>
        </w:tc>
        <w:tc>
          <w:tcPr>
            <w:tcW w:w="178" w:type="dxa"/>
          </w:tcPr>
          <w:p w:rsidR="00B05F7C" w:rsidRPr="00E37C4B" w:rsidRDefault="00B05F7C" w:rsidP="004861B8">
            <w:pPr>
              <w:pStyle w:val="acctfourfigures"/>
              <w:tabs>
                <w:tab w:val="clear" w:pos="765"/>
                <w:tab w:val="decimal" w:pos="875"/>
                <w:tab w:val="decimal" w:pos="949"/>
              </w:tabs>
              <w:spacing w:line="200" w:lineRule="atLeast"/>
              <w:ind w:right="11"/>
              <w:jc w:val="right"/>
              <w:rPr>
                <w:szCs w:val="22"/>
              </w:rPr>
            </w:pPr>
          </w:p>
        </w:tc>
        <w:tc>
          <w:tcPr>
            <w:tcW w:w="1172" w:type="dxa"/>
          </w:tcPr>
          <w:p w:rsidR="00B05F7C" w:rsidRPr="004861B8" w:rsidRDefault="00B05F7C" w:rsidP="004861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 w:val="decimal" w:pos="949"/>
              </w:tabs>
              <w:spacing w:after="0" w:line="200" w:lineRule="atLeast"/>
              <w:ind w:right="11"/>
              <w:jc w:val="right"/>
              <w:rPr>
                <w:rFonts w:ascii="Times New Roman" w:hAnsi="Times New Roman" w:cs="Times New Roman"/>
                <w:sz w:val="22"/>
                <w:lang w:val="en-GB" w:bidi="ar-SA"/>
              </w:rPr>
            </w:pPr>
          </w:p>
        </w:tc>
      </w:tr>
      <w:tr w:rsidR="00B05F7C" w:rsidRPr="00E37C4B" w:rsidTr="003C0C26">
        <w:trPr>
          <w:cantSplit/>
          <w:trHeight w:val="269"/>
        </w:trPr>
        <w:tc>
          <w:tcPr>
            <w:tcW w:w="4032" w:type="dxa"/>
          </w:tcPr>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rPr>
                <w:rFonts w:ascii="Times New Roman" w:hAnsi="Times New Roman" w:cs="Times New Roman"/>
                <w:sz w:val="22"/>
                <w:szCs w:val="22"/>
                <w:lang w:val="en-GB" w:bidi="ar-SA"/>
              </w:rPr>
            </w:pPr>
            <w:r w:rsidRPr="00E37C4B">
              <w:rPr>
                <w:rFonts w:ascii="Times New Roman" w:hAnsi="Times New Roman" w:cs="Times New Roman"/>
                <w:sz w:val="22"/>
                <w:szCs w:val="22"/>
              </w:rPr>
              <w:t>Less than 3 months</w:t>
            </w:r>
          </w:p>
        </w:tc>
        <w:tc>
          <w:tcPr>
            <w:tcW w:w="1215" w:type="dxa"/>
          </w:tcPr>
          <w:p w:rsidR="00B05F7C" w:rsidRPr="00E37C4B" w:rsidRDefault="00B05F7C" w:rsidP="004861B8">
            <w:pPr>
              <w:pStyle w:val="acctfourfigures"/>
              <w:tabs>
                <w:tab w:val="clear" w:pos="765"/>
                <w:tab w:val="decimal" w:pos="949"/>
              </w:tabs>
              <w:spacing w:line="200" w:lineRule="atLeast"/>
              <w:ind w:right="11"/>
              <w:jc w:val="right"/>
              <w:rPr>
                <w:szCs w:val="22"/>
              </w:rPr>
            </w:pPr>
            <w:r w:rsidRPr="00E37C4B">
              <w:rPr>
                <w:szCs w:val="22"/>
              </w:rPr>
              <w:t>143,819</w:t>
            </w:r>
          </w:p>
        </w:tc>
        <w:tc>
          <w:tcPr>
            <w:tcW w:w="189" w:type="dxa"/>
            <w:vAlign w:val="bottom"/>
          </w:tcPr>
          <w:p w:rsidR="00B05F7C" w:rsidRPr="00E37C4B" w:rsidRDefault="00B05F7C" w:rsidP="004861B8">
            <w:pPr>
              <w:pStyle w:val="acctfourfigures"/>
              <w:tabs>
                <w:tab w:val="clear" w:pos="765"/>
                <w:tab w:val="decimal" w:pos="875"/>
                <w:tab w:val="decimal" w:pos="949"/>
              </w:tabs>
              <w:spacing w:line="200" w:lineRule="atLeast"/>
              <w:ind w:right="11"/>
              <w:jc w:val="right"/>
              <w:rPr>
                <w:szCs w:val="22"/>
              </w:rPr>
            </w:pPr>
          </w:p>
        </w:tc>
        <w:tc>
          <w:tcPr>
            <w:tcW w:w="1215" w:type="dxa"/>
          </w:tcPr>
          <w:p w:rsidR="00B05F7C" w:rsidRPr="00E37C4B" w:rsidRDefault="00B05F7C" w:rsidP="004861B8">
            <w:pPr>
              <w:pStyle w:val="acctfourfigures"/>
              <w:tabs>
                <w:tab w:val="clear" w:pos="765"/>
                <w:tab w:val="decimal" w:pos="949"/>
              </w:tabs>
              <w:spacing w:line="200" w:lineRule="atLeast"/>
              <w:ind w:right="11"/>
              <w:jc w:val="right"/>
              <w:rPr>
                <w:szCs w:val="22"/>
              </w:rPr>
            </w:pPr>
            <w:r w:rsidRPr="00E37C4B">
              <w:rPr>
                <w:szCs w:val="22"/>
              </w:rPr>
              <w:t>162,423</w:t>
            </w:r>
          </w:p>
        </w:tc>
        <w:tc>
          <w:tcPr>
            <w:tcW w:w="178" w:type="dxa"/>
          </w:tcPr>
          <w:p w:rsidR="00B05F7C" w:rsidRPr="00E37C4B" w:rsidRDefault="00B05F7C" w:rsidP="004861B8">
            <w:pPr>
              <w:pStyle w:val="acctfourfigures"/>
              <w:tabs>
                <w:tab w:val="clear" w:pos="765"/>
                <w:tab w:val="decimal" w:pos="875"/>
                <w:tab w:val="decimal" w:pos="949"/>
              </w:tabs>
              <w:spacing w:line="200" w:lineRule="atLeast"/>
              <w:ind w:right="11"/>
              <w:jc w:val="right"/>
              <w:rPr>
                <w:szCs w:val="22"/>
              </w:rPr>
            </w:pPr>
          </w:p>
        </w:tc>
        <w:tc>
          <w:tcPr>
            <w:tcW w:w="1262" w:type="dxa"/>
          </w:tcPr>
          <w:p w:rsidR="00B05F7C" w:rsidRPr="00E37C4B" w:rsidRDefault="00DB3707" w:rsidP="004861B8">
            <w:pPr>
              <w:pStyle w:val="acctfourfigures"/>
              <w:tabs>
                <w:tab w:val="clear" w:pos="765"/>
                <w:tab w:val="decimal" w:pos="830"/>
                <w:tab w:val="decimal" w:pos="949"/>
              </w:tabs>
              <w:spacing w:line="200" w:lineRule="atLeast"/>
              <w:ind w:right="11"/>
              <w:jc w:val="right"/>
              <w:rPr>
                <w:szCs w:val="22"/>
              </w:rPr>
            </w:pPr>
            <w:r w:rsidRPr="00E37C4B">
              <w:rPr>
                <w:szCs w:val="22"/>
              </w:rPr>
              <w:t>135,620</w:t>
            </w:r>
          </w:p>
        </w:tc>
        <w:tc>
          <w:tcPr>
            <w:tcW w:w="178" w:type="dxa"/>
          </w:tcPr>
          <w:p w:rsidR="00B05F7C" w:rsidRPr="00E37C4B" w:rsidRDefault="00B05F7C" w:rsidP="004861B8">
            <w:pPr>
              <w:pStyle w:val="acctfourfigures"/>
              <w:tabs>
                <w:tab w:val="clear" w:pos="765"/>
                <w:tab w:val="decimal" w:pos="875"/>
                <w:tab w:val="decimal" w:pos="949"/>
              </w:tabs>
              <w:spacing w:line="200" w:lineRule="atLeast"/>
              <w:ind w:right="11"/>
              <w:jc w:val="right"/>
              <w:rPr>
                <w:szCs w:val="22"/>
              </w:rPr>
            </w:pPr>
          </w:p>
        </w:tc>
        <w:tc>
          <w:tcPr>
            <w:tcW w:w="1172" w:type="dxa"/>
          </w:tcPr>
          <w:p w:rsidR="00B05F7C" w:rsidRPr="00E37C4B" w:rsidRDefault="00B05F7C" w:rsidP="004861B8">
            <w:pPr>
              <w:pStyle w:val="acctfourfigures"/>
              <w:tabs>
                <w:tab w:val="clear" w:pos="765"/>
                <w:tab w:val="decimal" w:pos="949"/>
              </w:tabs>
              <w:spacing w:line="200" w:lineRule="atLeast"/>
              <w:ind w:right="11"/>
              <w:jc w:val="right"/>
              <w:rPr>
                <w:szCs w:val="22"/>
              </w:rPr>
            </w:pPr>
            <w:r w:rsidRPr="00E37C4B">
              <w:rPr>
                <w:szCs w:val="22"/>
              </w:rPr>
              <w:t>160,197</w:t>
            </w:r>
          </w:p>
        </w:tc>
      </w:tr>
      <w:tr w:rsidR="00B05F7C" w:rsidRPr="00E37C4B" w:rsidTr="003C0C26">
        <w:trPr>
          <w:cantSplit/>
          <w:trHeight w:val="269"/>
        </w:trPr>
        <w:tc>
          <w:tcPr>
            <w:tcW w:w="4032" w:type="dxa"/>
          </w:tcPr>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rPr>
                <w:rFonts w:ascii="Times New Roman" w:hAnsi="Times New Roman" w:cs="Times New Roman"/>
                <w:sz w:val="22"/>
                <w:szCs w:val="22"/>
              </w:rPr>
            </w:pPr>
            <w:r w:rsidRPr="00E37C4B">
              <w:rPr>
                <w:rFonts w:ascii="Times New Roman" w:hAnsi="Times New Roman" w:cs="Times New Roman"/>
                <w:sz w:val="22"/>
                <w:szCs w:val="22"/>
              </w:rPr>
              <w:t>3 - 6 months</w:t>
            </w:r>
          </w:p>
        </w:tc>
        <w:tc>
          <w:tcPr>
            <w:tcW w:w="1215" w:type="dxa"/>
          </w:tcPr>
          <w:p w:rsidR="00B05F7C" w:rsidRPr="00E37C4B" w:rsidRDefault="00DB3707" w:rsidP="004861B8">
            <w:pPr>
              <w:pStyle w:val="acctfourfigures"/>
              <w:tabs>
                <w:tab w:val="clear" w:pos="765"/>
                <w:tab w:val="decimal" w:pos="949"/>
              </w:tabs>
              <w:spacing w:line="200" w:lineRule="atLeast"/>
              <w:ind w:right="11"/>
              <w:jc w:val="right"/>
              <w:rPr>
                <w:szCs w:val="22"/>
              </w:rPr>
            </w:pPr>
            <w:r w:rsidRPr="00E37C4B">
              <w:rPr>
                <w:szCs w:val="22"/>
              </w:rPr>
              <w:t>15,292</w:t>
            </w:r>
          </w:p>
        </w:tc>
        <w:tc>
          <w:tcPr>
            <w:tcW w:w="189" w:type="dxa"/>
            <w:vAlign w:val="bottom"/>
          </w:tcPr>
          <w:p w:rsidR="00B05F7C" w:rsidRPr="00E37C4B" w:rsidRDefault="00B05F7C" w:rsidP="004861B8">
            <w:pPr>
              <w:pStyle w:val="acctfourfigures"/>
              <w:tabs>
                <w:tab w:val="clear" w:pos="765"/>
                <w:tab w:val="decimal" w:pos="875"/>
                <w:tab w:val="decimal" w:pos="949"/>
              </w:tabs>
              <w:spacing w:line="200" w:lineRule="atLeast"/>
              <w:ind w:right="11"/>
              <w:jc w:val="right"/>
              <w:rPr>
                <w:szCs w:val="22"/>
              </w:rPr>
            </w:pPr>
          </w:p>
        </w:tc>
        <w:tc>
          <w:tcPr>
            <w:tcW w:w="1215" w:type="dxa"/>
          </w:tcPr>
          <w:p w:rsidR="00B05F7C" w:rsidRPr="00E37C4B" w:rsidRDefault="00B05F7C" w:rsidP="004861B8">
            <w:pPr>
              <w:pStyle w:val="acctfourfigures"/>
              <w:tabs>
                <w:tab w:val="clear" w:pos="765"/>
                <w:tab w:val="decimal" w:pos="949"/>
              </w:tabs>
              <w:spacing w:line="200" w:lineRule="atLeast"/>
              <w:ind w:right="11"/>
              <w:jc w:val="right"/>
              <w:rPr>
                <w:szCs w:val="22"/>
              </w:rPr>
            </w:pPr>
            <w:r w:rsidRPr="00E37C4B">
              <w:rPr>
                <w:szCs w:val="22"/>
              </w:rPr>
              <w:t>13,916</w:t>
            </w:r>
          </w:p>
        </w:tc>
        <w:tc>
          <w:tcPr>
            <w:tcW w:w="178" w:type="dxa"/>
          </w:tcPr>
          <w:p w:rsidR="00B05F7C" w:rsidRPr="00E37C4B" w:rsidRDefault="00B05F7C" w:rsidP="004861B8">
            <w:pPr>
              <w:pStyle w:val="acctfourfigures"/>
              <w:tabs>
                <w:tab w:val="clear" w:pos="765"/>
                <w:tab w:val="decimal" w:pos="875"/>
                <w:tab w:val="decimal" w:pos="949"/>
              </w:tabs>
              <w:spacing w:line="200" w:lineRule="atLeast"/>
              <w:ind w:right="11"/>
              <w:jc w:val="right"/>
              <w:rPr>
                <w:szCs w:val="22"/>
              </w:rPr>
            </w:pPr>
          </w:p>
        </w:tc>
        <w:tc>
          <w:tcPr>
            <w:tcW w:w="1262" w:type="dxa"/>
          </w:tcPr>
          <w:p w:rsidR="00B05F7C" w:rsidRPr="00E37C4B" w:rsidRDefault="00B05F7C" w:rsidP="004861B8">
            <w:pPr>
              <w:pStyle w:val="acctfourfigures"/>
              <w:tabs>
                <w:tab w:val="clear" w:pos="765"/>
                <w:tab w:val="decimal" w:pos="830"/>
                <w:tab w:val="decimal" w:pos="949"/>
              </w:tabs>
              <w:spacing w:line="200" w:lineRule="atLeast"/>
              <w:ind w:right="11"/>
              <w:jc w:val="right"/>
              <w:rPr>
                <w:szCs w:val="22"/>
              </w:rPr>
            </w:pPr>
            <w:r w:rsidRPr="00E37C4B">
              <w:rPr>
                <w:szCs w:val="22"/>
              </w:rPr>
              <w:t>14,</w:t>
            </w:r>
            <w:r w:rsidR="00DB3707" w:rsidRPr="00E37C4B">
              <w:rPr>
                <w:szCs w:val="22"/>
              </w:rPr>
              <w:t>490</w:t>
            </w:r>
          </w:p>
        </w:tc>
        <w:tc>
          <w:tcPr>
            <w:tcW w:w="178" w:type="dxa"/>
          </w:tcPr>
          <w:p w:rsidR="00B05F7C" w:rsidRPr="00E37C4B" w:rsidRDefault="00B05F7C" w:rsidP="004861B8">
            <w:pPr>
              <w:pStyle w:val="acctfourfigures"/>
              <w:tabs>
                <w:tab w:val="clear" w:pos="765"/>
                <w:tab w:val="decimal" w:pos="875"/>
                <w:tab w:val="decimal" w:pos="949"/>
              </w:tabs>
              <w:spacing w:line="200" w:lineRule="atLeast"/>
              <w:ind w:right="11"/>
              <w:jc w:val="right"/>
              <w:rPr>
                <w:szCs w:val="22"/>
              </w:rPr>
            </w:pPr>
          </w:p>
        </w:tc>
        <w:tc>
          <w:tcPr>
            <w:tcW w:w="1172" w:type="dxa"/>
          </w:tcPr>
          <w:p w:rsidR="00B05F7C" w:rsidRPr="00E37C4B" w:rsidRDefault="00B05F7C" w:rsidP="004861B8">
            <w:pPr>
              <w:pStyle w:val="acctfourfigures"/>
              <w:tabs>
                <w:tab w:val="clear" w:pos="765"/>
                <w:tab w:val="decimal" w:pos="949"/>
              </w:tabs>
              <w:spacing w:line="200" w:lineRule="atLeast"/>
              <w:ind w:right="11"/>
              <w:jc w:val="right"/>
              <w:rPr>
                <w:szCs w:val="22"/>
              </w:rPr>
            </w:pPr>
            <w:r w:rsidRPr="00E37C4B">
              <w:rPr>
                <w:szCs w:val="22"/>
              </w:rPr>
              <w:t>13,916</w:t>
            </w:r>
          </w:p>
        </w:tc>
      </w:tr>
      <w:tr w:rsidR="00B05F7C" w:rsidRPr="00E37C4B" w:rsidTr="003C0C26">
        <w:trPr>
          <w:cantSplit/>
          <w:trHeight w:val="269"/>
        </w:trPr>
        <w:tc>
          <w:tcPr>
            <w:tcW w:w="4032" w:type="dxa"/>
          </w:tcPr>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rPr>
                <w:rFonts w:ascii="Times New Roman" w:hAnsi="Times New Roman" w:cs="Times New Roman"/>
                <w:sz w:val="22"/>
                <w:szCs w:val="22"/>
              </w:rPr>
            </w:pPr>
            <w:r w:rsidRPr="00E37C4B">
              <w:rPr>
                <w:rFonts w:ascii="Times New Roman" w:hAnsi="Times New Roman" w:cs="Times New Roman"/>
                <w:sz w:val="22"/>
                <w:szCs w:val="22"/>
              </w:rPr>
              <w:t>6 - 12 months</w:t>
            </w:r>
          </w:p>
        </w:tc>
        <w:tc>
          <w:tcPr>
            <w:tcW w:w="1215" w:type="dxa"/>
          </w:tcPr>
          <w:p w:rsidR="00B05F7C" w:rsidRPr="00E37C4B" w:rsidRDefault="00B05F7C" w:rsidP="004861B8">
            <w:pPr>
              <w:pStyle w:val="acctfourfigures"/>
              <w:tabs>
                <w:tab w:val="clear" w:pos="765"/>
                <w:tab w:val="decimal" w:pos="949"/>
              </w:tabs>
              <w:spacing w:line="200" w:lineRule="atLeast"/>
              <w:ind w:right="11"/>
              <w:jc w:val="right"/>
              <w:rPr>
                <w:szCs w:val="22"/>
              </w:rPr>
            </w:pPr>
            <w:r w:rsidRPr="00E37C4B">
              <w:rPr>
                <w:szCs w:val="22"/>
              </w:rPr>
              <w:t>2,396</w:t>
            </w:r>
          </w:p>
        </w:tc>
        <w:tc>
          <w:tcPr>
            <w:tcW w:w="189" w:type="dxa"/>
            <w:vAlign w:val="bottom"/>
          </w:tcPr>
          <w:p w:rsidR="00B05F7C" w:rsidRPr="00E37C4B" w:rsidRDefault="00B05F7C" w:rsidP="004861B8">
            <w:pPr>
              <w:pStyle w:val="acctfourfigures"/>
              <w:tabs>
                <w:tab w:val="clear" w:pos="765"/>
                <w:tab w:val="decimal" w:pos="875"/>
                <w:tab w:val="decimal" w:pos="949"/>
              </w:tabs>
              <w:spacing w:line="200" w:lineRule="atLeast"/>
              <w:ind w:right="11"/>
              <w:jc w:val="right"/>
              <w:rPr>
                <w:szCs w:val="22"/>
              </w:rPr>
            </w:pPr>
          </w:p>
        </w:tc>
        <w:tc>
          <w:tcPr>
            <w:tcW w:w="1215" w:type="dxa"/>
          </w:tcPr>
          <w:p w:rsidR="00B05F7C" w:rsidRPr="00E37C4B" w:rsidRDefault="00B05F7C" w:rsidP="004861B8">
            <w:pPr>
              <w:pStyle w:val="acctfourfigures"/>
              <w:tabs>
                <w:tab w:val="clear" w:pos="765"/>
                <w:tab w:val="decimal" w:pos="949"/>
              </w:tabs>
              <w:spacing w:line="200" w:lineRule="atLeast"/>
              <w:ind w:right="11"/>
              <w:jc w:val="right"/>
              <w:rPr>
                <w:szCs w:val="22"/>
              </w:rPr>
            </w:pPr>
            <w:r w:rsidRPr="00E37C4B">
              <w:rPr>
                <w:szCs w:val="22"/>
              </w:rPr>
              <w:t>6,504</w:t>
            </w:r>
          </w:p>
        </w:tc>
        <w:tc>
          <w:tcPr>
            <w:tcW w:w="178" w:type="dxa"/>
          </w:tcPr>
          <w:p w:rsidR="00B05F7C" w:rsidRPr="00E37C4B" w:rsidRDefault="00B05F7C" w:rsidP="004861B8">
            <w:pPr>
              <w:pStyle w:val="acctfourfigures"/>
              <w:tabs>
                <w:tab w:val="clear" w:pos="765"/>
                <w:tab w:val="decimal" w:pos="875"/>
                <w:tab w:val="decimal" w:pos="949"/>
              </w:tabs>
              <w:spacing w:line="200" w:lineRule="atLeast"/>
              <w:ind w:right="11"/>
              <w:jc w:val="right"/>
              <w:rPr>
                <w:szCs w:val="22"/>
              </w:rPr>
            </w:pPr>
          </w:p>
        </w:tc>
        <w:tc>
          <w:tcPr>
            <w:tcW w:w="1262" w:type="dxa"/>
          </w:tcPr>
          <w:p w:rsidR="00B05F7C" w:rsidRPr="00E37C4B" w:rsidRDefault="00B05F7C" w:rsidP="004861B8">
            <w:pPr>
              <w:pStyle w:val="acctfourfigures"/>
              <w:tabs>
                <w:tab w:val="clear" w:pos="765"/>
                <w:tab w:val="decimal" w:pos="830"/>
                <w:tab w:val="decimal" w:pos="949"/>
              </w:tabs>
              <w:spacing w:line="200" w:lineRule="atLeast"/>
              <w:ind w:right="11"/>
              <w:jc w:val="right"/>
              <w:rPr>
                <w:szCs w:val="22"/>
              </w:rPr>
            </w:pPr>
            <w:r w:rsidRPr="00E37C4B">
              <w:rPr>
                <w:szCs w:val="22"/>
              </w:rPr>
              <w:t>1,339</w:t>
            </w:r>
          </w:p>
        </w:tc>
        <w:tc>
          <w:tcPr>
            <w:tcW w:w="178" w:type="dxa"/>
          </w:tcPr>
          <w:p w:rsidR="00B05F7C" w:rsidRPr="00E37C4B" w:rsidRDefault="00B05F7C" w:rsidP="004861B8">
            <w:pPr>
              <w:pStyle w:val="acctfourfigures"/>
              <w:tabs>
                <w:tab w:val="clear" w:pos="765"/>
                <w:tab w:val="decimal" w:pos="875"/>
                <w:tab w:val="decimal" w:pos="949"/>
              </w:tabs>
              <w:spacing w:line="200" w:lineRule="atLeast"/>
              <w:ind w:right="11"/>
              <w:jc w:val="right"/>
              <w:rPr>
                <w:szCs w:val="22"/>
              </w:rPr>
            </w:pPr>
          </w:p>
        </w:tc>
        <w:tc>
          <w:tcPr>
            <w:tcW w:w="1172" w:type="dxa"/>
          </w:tcPr>
          <w:p w:rsidR="00B05F7C" w:rsidRPr="00E37C4B" w:rsidRDefault="00B05F7C" w:rsidP="004861B8">
            <w:pPr>
              <w:pStyle w:val="acctfourfigures"/>
              <w:tabs>
                <w:tab w:val="clear" w:pos="765"/>
                <w:tab w:val="decimal" w:pos="949"/>
              </w:tabs>
              <w:spacing w:line="200" w:lineRule="atLeast"/>
              <w:ind w:right="11"/>
              <w:jc w:val="right"/>
              <w:rPr>
                <w:szCs w:val="22"/>
              </w:rPr>
            </w:pPr>
            <w:r w:rsidRPr="00E37C4B">
              <w:rPr>
                <w:szCs w:val="22"/>
              </w:rPr>
              <w:t>6,504</w:t>
            </w:r>
          </w:p>
        </w:tc>
      </w:tr>
      <w:tr w:rsidR="00B05F7C" w:rsidRPr="00E37C4B" w:rsidTr="003C0C26">
        <w:trPr>
          <w:cantSplit/>
          <w:trHeight w:val="269"/>
        </w:trPr>
        <w:tc>
          <w:tcPr>
            <w:tcW w:w="4032" w:type="dxa"/>
          </w:tcPr>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rPr>
                <w:rFonts w:ascii="Times New Roman" w:hAnsi="Times New Roman" w:cs="Times New Roman"/>
                <w:sz w:val="22"/>
                <w:szCs w:val="22"/>
              </w:rPr>
            </w:pPr>
            <w:r w:rsidRPr="00E37C4B">
              <w:rPr>
                <w:rFonts w:ascii="Times New Roman" w:hAnsi="Times New Roman" w:cs="Times New Roman"/>
                <w:sz w:val="22"/>
                <w:szCs w:val="22"/>
              </w:rPr>
              <w:t>Over 12 months</w:t>
            </w:r>
          </w:p>
        </w:tc>
        <w:tc>
          <w:tcPr>
            <w:tcW w:w="1215" w:type="dxa"/>
            <w:tcBorders>
              <w:bottom w:val="single" w:sz="4" w:space="0" w:color="auto"/>
            </w:tcBorders>
          </w:tcPr>
          <w:p w:rsidR="00B05F7C" w:rsidRPr="00E37C4B" w:rsidRDefault="00B05F7C" w:rsidP="004861B8">
            <w:pPr>
              <w:pStyle w:val="acctfourfigures"/>
              <w:tabs>
                <w:tab w:val="clear" w:pos="765"/>
                <w:tab w:val="decimal" w:pos="949"/>
              </w:tabs>
              <w:spacing w:line="200" w:lineRule="atLeast"/>
              <w:ind w:right="11"/>
              <w:jc w:val="right"/>
              <w:rPr>
                <w:szCs w:val="22"/>
              </w:rPr>
            </w:pPr>
            <w:r w:rsidRPr="00E37C4B">
              <w:rPr>
                <w:szCs w:val="22"/>
              </w:rPr>
              <w:t>5,797</w:t>
            </w:r>
          </w:p>
        </w:tc>
        <w:tc>
          <w:tcPr>
            <w:tcW w:w="189" w:type="dxa"/>
          </w:tcPr>
          <w:p w:rsidR="00B05F7C" w:rsidRPr="00E37C4B" w:rsidRDefault="00B05F7C" w:rsidP="004861B8">
            <w:pPr>
              <w:pStyle w:val="acctfourfigures"/>
              <w:tabs>
                <w:tab w:val="clear" w:pos="765"/>
                <w:tab w:val="decimal" w:pos="875"/>
                <w:tab w:val="decimal" w:pos="949"/>
              </w:tabs>
              <w:spacing w:line="200" w:lineRule="atLeast"/>
              <w:ind w:right="11"/>
              <w:jc w:val="right"/>
              <w:rPr>
                <w:szCs w:val="22"/>
              </w:rPr>
            </w:pPr>
          </w:p>
        </w:tc>
        <w:tc>
          <w:tcPr>
            <w:tcW w:w="1215" w:type="dxa"/>
            <w:tcBorders>
              <w:bottom w:val="single" w:sz="4" w:space="0" w:color="auto"/>
            </w:tcBorders>
          </w:tcPr>
          <w:p w:rsidR="00B05F7C" w:rsidRPr="00E37C4B" w:rsidRDefault="00DB3707" w:rsidP="00DC0F3D">
            <w:pPr>
              <w:pStyle w:val="acctfourfigures"/>
              <w:tabs>
                <w:tab w:val="clear" w:pos="765"/>
                <w:tab w:val="decimal" w:pos="949"/>
              </w:tabs>
              <w:spacing w:line="200" w:lineRule="atLeast"/>
              <w:ind w:right="11"/>
              <w:jc w:val="right"/>
              <w:rPr>
                <w:szCs w:val="22"/>
              </w:rPr>
            </w:pPr>
            <w:r w:rsidRPr="00E37C4B">
              <w:rPr>
                <w:szCs w:val="22"/>
              </w:rPr>
              <w:t>3,96</w:t>
            </w:r>
            <w:r w:rsidR="00DC0F3D">
              <w:rPr>
                <w:szCs w:val="22"/>
              </w:rPr>
              <w:t>0</w:t>
            </w:r>
          </w:p>
        </w:tc>
        <w:tc>
          <w:tcPr>
            <w:tcW w:w="178" w:type="dxa"/>
          </w:tcPr>
          <w:p w:rsidR="00B05F7C" w:rsidRPr="00E37C4B" w:rsidRDefault="00B05F7C" w:rsidP="004861B8">
            <w:pPr>
              <w:pStyle w:val="acctfourfigures"/>
              <w:tabs>
                <w:tab w:val="clear" w:pos="765"/>
                <w:tab w:val="decimal" w:pos="875"/>
                <w:tab w:val="decimal" w:pos="949"/>
              </w:tabs>
              <w:spacing w:line="200" w:lineRule="atLeast"/>
              <w:ind w:right="11"/>
              <w:jc w:val="right"/>
              <w:rPr>
                <w:szCs w:val="22"/>
              </w:rPr>
            </w:pPr>
          </w:p>
        </w:tc>
        <w:tc>
          <w:tcPr>
            <w:tcW w:w="1262" w:type="dxa"/>
            <w:tcBorders>
              <w:bottom w:val="single" w:sz="4" w:space="0" w:color="auto"/>
            </w:tcBorders>
          </w:tcPr>
          <w:p w:rsidR="00B05F7C" w:rsidRPr="00E37C4B" w:rsidRDefault="00B05F7C" w:rsidP="004861B8">
            <w:pPr>
              <w:pStyle w:val="acctfourfigures"/>
              <w:tabs>
                <w:tab w:val="clear" w:pos="765"/>
                <w:tab w:val="decimal" w:pos="830"/>
                <w:tab w:val="decimal" w:pos="949"/>
              </w:tabs>
              <w:spacing w:line="200" w:lineRule="atLeast"/>
              <w:ind w:right="11"/>
              <w:jc w:val="right"/>
              <w:rPr>
                <w:szCs w:val="22"/>
              </w:rPr>
            </w:pPr>
            <w:r w:rsidRPr="00E37C4B">
              <w:rPr>
                <w:szCs w:val="22"/>
              </w:rPr>
              <w:t>5,797</w:t>
            </w:r>
          </w:p>
        </w:tc>
        <w:tc>
          <w:tcPr>
            <w:tcW w:w="178" w:type="dxa"/>
          </w:tcPr>
          <w:p w:rsidR="00B05F7C" w:rsidRPr="00E37C4B" w:rsidRDefault="00B05F7C" w:rsidP="004861B8">
            <w:pPr>
              <w:pStyle w:val="acctfourfigures"/>
              <w:tabs>
                <w:tab w:val="clear" w:pos="765"/>
                <w:tab w:val="decimal" w:pos="875"/>
                <w:tab w:val="decimal" w:pos="949"/>
              </w:tabs>
              <w:spacing w:line="200" w:lineRule="atLeast"/>
              <w:ind w:right="11"/>
              <w:jc w:val="right"/>
              <w:rPr>
                <w:szCs w:val="22"/>
              </w:rPr>
            </w:pPr>
          </w:p>
        </w:tc>
        <w:tc>
          <w:tcPr>
            <w:tcW w:w="1172" w:type="dxa"/>
            <w:tcBorders>
              <w:bottom w:val="single" w:sz="4" w:space="0" w:color="auto"/>
            </w:tcBorders>
          </w:tcPr>
          <w:p w:rsidR="00B05F7C" w:rsidRPr="00E37C4B" w:rsidRDefault="00B05F7C" w:rsidP="004861B8">
            <w:pPr>
              <w:pStyle w:val="acctfourfigures"/>
              <w:tabs>
                <w:tab w:val="clear" w:pos="765"/>
                <w:tab w:val="decimal" w:pos="949"/>
              </w:tabs>
              <w:spacing w:line="200" w:lineRule="atLeast"/>
              <w:ind w:right="11"/>
              <w:jc w:val="right"/>
              <w:rPr>
                <w:szCs w:val="22"/>
              </w:rPr>
            </w:pPr>
            <w:r w:rsidRPr="00E37C4B">
              <w:rPr>
                <w:szCs w:val="22"/>
              </w:rPr>
              <w:t>3,961</w:t>
            </w:r>
          </w:p>
        </w:tc>
      </w:tr>
      <w:tr w:rsidR="00B05F7C" w:rsidRPr="00E37C4B" w:rsidTr="00C57B01">
        <w:trPr>
          <w:cantSplit/>
          <w:trHeight w:val="269"/>
        </w:trPr>
        <w:tc>
          <w:tcPr>
            <w:tcW w:w="4032" w:type="dxa"/>
          </w:tcPr>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rPr>
                <w:rFonts w:ascii="Times New Roman" w:hAnsi="Times New Roman" w:cs="Times New Roman"/>
                <w:sz w:val="22"/>
                <w:szCs w:val="22"/>
              </w:rPr>
            </w:pPr>
          </w:p>
        </w:tc>
        <w:tc>
          <w:tcPr>
            <w:tcW w:w="1215" w:type="dxa"/>
            <w:tcBorders>
              <w:top w:val="single" w:sz="4" w:space="0" w:color="auto"/>
            </w:tcBorders>
          </w:tcPr>
          <w:p w:rsidR="00B05F7C" w:rsidRPr="004861B8" w:rsidRDefault="00DB3707" w:rsidP="004861B8">
            <w:pPr>
              <w:pStyle w:val="acctfourfigures"/>
              <w:tabs>
                <w:tab w:val="clear" w:pos="765"/>
                <w:tab w:val="decimal" w:pos="949"/>
              </w:tabs>
              <w:spacing w:line="200" w:lineRule="atLeast"/>
              <w:ind w:right="11"/>
              <w:jc w:val="right"/>
              <w:rPr>
                <w:b/>
                <w:bCs/>
                <w:szCs w:val="22"/>
              </w:rPr>
            </w:pPr>
            <w:r w:rsidRPr="004861B8">
              <w:rPr>
                <w:b/>
                <w:bCs/>
                <w:szCs w:val="22"/>
              </w:rPr>
              <w:t>291,278</w:t>
            </w:r>
          </w:p>
        </w:tc>
        <w:tc>
          <w:tcPr>
            <w:tcW w:w="189" w:type="dxa"/>
            <w:vAlign w:val="bottom"/>
          </w:tcPr>
          <w:p w:rsidR="00B05F7C" w:rsidRPr="004861B8" w:rsidRDefault="00B05F7C" w:rsidP="004861B8">
            <w:pPr>
              <w:pStyle w:val="acctfourfigures"/>
              <w:tabs>
                <w:tab w:val="clear" w:pos="765"/>
                <w:tab w:val="decimal" w:pos="875"/>
                <w:tab w:val="decimal" w:pos="949"/>
              </w:tabs>
              <w:spacing w:line="200" w:lineRule="atLeast"/>
              <w:ind w:right="11"/>
              <w:jc w:val="right"/>
              <w:rPr>
                <w:b/>
                <w:bCs/>
                <w:szCs w:val="22"/>
              </w:rPr>
            </w:pPr>
          </w:p>
        </w:tc>
        <w:tc>
          <w:tcPr>
            <w:tcW w:w="1215" w:type="dxa"/>
            <w:tcBorders>
              <w:top w:val="single" w:sz="4" w:space="0" w:color="auto"/>
            </w:tcBorders>
          </w:tcPr>
          <w:p w:rsidR="00B05F7C" w:rsidRPr="004861B8" w:rsidRDefault="00DB3707" w:rsidP="00DC0F3D">
            <w:pPr>
              <w:pStyle w:val="acctfourfigures"/>
              <w:tabs>
                <w:tab w:val="clear" w:pos="765"/>
                <w:tab w:val="decimal" w:pos="841"/>
                <w:tab w:val="decimal" w:pos="949"/>
              </w:tabs>
              <w:spacing w:line="200" w:lineRule="atLeast"/>
              <w:ind w:right="11"/>
              <w:jc w:val="right"/>
              <w:rPr>
                <w:b/>
                <w:bCs/>
                <w:szCs w:val="22"/>
              </w:rPr>
            </w:pPr>
            <w:r w:rsidRPr="004861B8">
              <w:rPr>
                <w:b/>
                <w:bCs/>
                <w:szCs w:val="22"/>
              </w:rPr>
              <w:t>290,16</w:t>
            </w:r>
            <w:r w:rsidR="00DC0F3D">
              <w:rPr>
                <w:b/>
                <w:bCs/>
                <w:szCs w:val="22"/>
              </w:rPr>
              <w:t>6</w:t>
            </w:r>
          </w:p>
        </w:tc>
        <w:tc>
          <w:tcPr>
            <w:tcW w:w="178" w:type="dxa"/>
          </w:tcPr>
          <w:p w:rsidR="00B05F7C" w:rsidRPr="004861B8" w:rsidRDefault="00B05F7C" w:rsidP="004861B8">
            <w:pPr>
              <w:pStyle w:val="acctfourfigures"/>
              <w:tabs>
                <w:tab w:val="clear" w:pos="765"/>
                <w:tab w:val="decimal" w:pos="875"/>
                <w:tab w:val="decimal" w:pos="949"/>
              </w:tabs>
              <w:spacing w:line="200" w:lineRule="atLeast"/>
              <w:ind w:right="11"/>
              <w:jc w:val="right"/>
              <w:rPr>
                <w:b/>
                <w:bCs/>
                <w:szCs w:val="22"/>
              </w:rPr>
            </w:pPr>
          </w:p>
        </w:tc>
        <w:tc>
          <w:tcPr>
            <w:tcW w:w="1262" w:type="dxa"/>
            <w:tcBorders>
              <w:top w:val="single" w:sz="4" w:space="0" w:color="auto"/>
            </w:tcBorders>
          </w:tcPr>
          <w:p w:rsidR="00B05F7C" w:rsidRPr="004861B8" w:rsidRDefault="00B05F7C" w:rsidP="004861B8">
            <w:pPr>
              <w:pStyle w:val="acctfourfigures"/>
              <w:tabs>
                <w:tab w:val="clear" w:pos="765"/>
                <w:tab w:val="decimal" w:pos="830"/>
                <w:tab w:val="decimal" w:pos="949"/>
              </w:tabs>
              <w:spacing w:line="200" w:lineRule="atLeast"/>
              <w:ind w:right="11"/>
              <w:jc w:val="right"/>
              <w:rPr>
                <w:b/>
                <w:bCs/>
                <w:szCs w:val="22"/>
              </w:rPr>
            </w:pPr>
            <w:r w:rsidRPr="004861B8">
              <w:rPr>
                <w:b/>
                <w:bCs/>
                <w:szCs w:val="22"/>
              </w:rPr>
              <w:t>278,607</w:t>
            </w:r>
          </w:p>
        </w:tc>
        <w:tc>
          <w:tcPr>
            <w:tcW w:w="178" w:type="dxa"/>
          </w:tcPr>
          <w:p w:rsidR="00B05F7C" w:rsidRPr="004861B8" w:rsidRDefault="00B05F7C" w:rsidP="004861B8">
            <w:pPr>
              <w:pStyle w:val="acctfourfigures"/>
              <w:tabs>
                <w:tab w:val="clear" w:pos="765"/>
                <w:tab w:val="decimal" w:pos="875"/>
                <w:tab w:val="decimal" w:pos="949"/>
              </w:tabs>
              <w:spacing w:line="200" w:lineRule="atLeast"/>
              <w:ind w:right="11"/>
              <w:jc w:val="right"/>
              <w:rPr>
                <w:b/>
                <w:bCs/>
                <w:szCs w:val="22"/>
              </w:rPr>
            </w:pPr>
          </w:p>
        </w:tc>
        <w:tc>
          <w:tcPr>
            <w:tcW w:w="1172" w:type="dxa"/>
            <w:tcBorders>
              <w:top w:val="single" w:sz="4" w:space="0" w:color="auto"/>
            </w:tcBorders>
          </w:tcPr>
          <w:p w:rsidR="00B05F7C" w:rsidRPr="004861B8" w:rsidRDefault="00B05F7C" w:rsidP="004861B8">
            <w:pPr>
              <w:pStyle w:val="acctfourfigures"/>
              <w:tabs>
                <w:tab w:val="clear" w:pos="765"/>
                <w:tab w:val="decimal" w:pos="949"/>
              </w:tabs>
              <w:spacing w:line="200" w:lineRule="atLeast"/>
              <w:ind w:right="11"/>
              <w:jc w:val="right"/>
              <w:rPr>
                <w:b/>
                <w:bCs/>
                <w:szCs w:val="22"/>
              </w:rPr>
            </w:pPr>
            <w:r w:rsidRPr="004861B8">
              <w:rPr>
                <w:b/>
                <w:bCs/>
                <w:szCs w:val="22"/>
              </w:rPr>
              <w:t>279,812</w:t>
            </w:r>
          </w:p>
        </w:tc>
      </w:tr>
      <w:tr w:rsidR="00B05F7C" w:rsidRPr="00E37C4B" w:rsidTr="00C57B01">
        <w:trPr>
          <w:cantSplit/>
          <w:trHeight w:val="269"/>
        </w:trPr>
        <w:tc>
          <w:tcPr>
            <w:tcW w:w="4032" w:type="dxa"/>
          </w:tcPr>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bCs/>
                <w:i/>
                <w:iCs/>
                <w:sz w:val="22"/>
                <w:szCs w:val="22"/>
                <w:lang w:val="en-GB" w:bidi="ar-SA"/>
              </w:rPr>
            </w:pPr>
            <w:r w:rsidRPr="00E37C4B">
              <w:rPr>
                <w:rFonts w:ascii="Times New Roman" w:hAnsi="Times New Roman" w:cs="Times New Roman"/>
                <w:i/>
                <w:iCs/>
                <w:sz w:val="22"/>
                <w:szCs w:val="22"/>
                <w:lang w:val="en-GB" w:bidi="ar-SA"/>
              </w:rPr>
              <w:t>Less</w:t>
            </w:r>
            <w:r w:rsidRPr="00E37C4B">
              <w:rPr>
                <w:rFonts w:ascii="Times New Roman" w:hAnsi="Times New Roman" w:cs="Times New Roman"/>
                <w:sz w:val="22"/>
                <w:szCs w:val="22"/>
                <w:lang w:val="en-GB" w:bidi="ar-SA"/>
              </w:rPr>
              <w:t xml:space="preserve"> allowance for doubtful accounts</w:t>
            </w:r>
          </w:p>
        </w:tc>
        <w:tc>
          <w:tcPr>
            <w:tcW w:w="1215" w:type="dxa"/>
          </w:tcPr>
          <w:p w:rsidR="00B05F7C" w:rsidRPr="00E37C4B" w:rsidRDefault="00B05F7C" w:rsidP="009671C5">
            <w:pPr>
              <w:pStyle w:val="acctfourfigures"/>
              <w:tabs>
                <w:tab w:val="clear" w:pos="765"/>
              </w:tabs>
              <w:spacing w:line="200" w:lineRule="atLeast"/>
              <w:ind w:right="-61"/>
              <w:jc w:val="right"/>
              <w:rPr>
                <w:szCs w:val="22"/>
              </w:rPr>
            </w:pPr>
            <w:r w:rsidRPr="00E37C4B">
              <w:rPr>
                <w:szCs w:val="22"/>
              </w:rPr>
              <w:t>(3,933)</w:t>
            </w:r>
          </w:p>
        </w:tc>
        <w:tc>
          <w:tcPr>
            <w:tcW w:w="189" w:type="dxa"/>
            <w:vAlign w:val="bottom"/>
          </w:tcPr>
          <w:p w:rsidR="00B05F7C" w:rsidRPr="00E37C4B" w:rsidRDefault="00B05F7C" w:rsidP="004861B8">
            <w:pPr>
              <w:pStyle w:val="acctfourfigures"/>
              <w:tabs>
                <w:tab w:val="clear" w:pos="765"/>
                <w:tab w:val="decimal" w:pos="875"/>
                <w:tab w:val="decimal" w:pos="949"/>
              </w:tabs>
              <w:spacing w:line="200" w:lineRule="atLeast"/>
              <w:ind w:right="11"/>
              <w:jc w:val="right"/>
              <w:rPr>
                <w:szCs w:val="22"/>
              </w:rPr>
            </w:pPr>
          </w:p>
        </w:tc>
        <w:tc>
          <w:tcPr>
            <w:tcW w:w="1215" w:type="dxa"/>
          </w:tcPr>
          <w:p w:rsidR="00B05F7C" w:rsidRPr="00E37C4B" w:rsidRDefault="00B05F7C" w:rsidP="009671C5">
            <w:pPr>
              <w:pStyle w:val="acctfourfigures"/>
              <w:tabs>
                <w:tab w:val="clear" w:pos="765"/>
              </w:tabs>
              <w:spacing w:line="200" w:lineRule="atLeast"/>
              <w:ind w:right="-79"/>
              <w:jc w:val="right"/>
              <w:rPr>
                <w:szCs w:val="22"/>
              </w:rPr>
            </w:pPr>
            <w:r w:rsidRPr="00E37C4B">
              <w:rPr>
                <w:szCs w:val="22"/>
              </w:rPr>
              <w:t>(4,612)</w:t>
            </w:r>
          </w:p>
        </w:tc>
        <w:tc>
          <w:tcPr>
            <w:tcW w:w="178" w:type="dxa"/>
          </w:tcPr>
          <w:p w:rsidR="00B05F7C" w:rsidRPr="00E37C4B" w:rsidRDefault="00B05F7C" w:rsidP="004861B8">
            <w:pPr>
              <w:pStyle w:val="acctfourfigures"/>
              <w:tabs>
                <w:tab w:val="clear" w:pos="765"/>
                <w:tab w:val="decimal" w:pos="875"/>
                <w:tab w:val="decimal" w:pos="949"/>
              </w:tabs>
              <w:spacing w:line="200" w:lineRule="atLeast"/>
              <w:ind w:right="11"/>
              <w:jc w:val="right"/>
              <w:rPr>
                <w:szCs w:val="22"/>
              </w:rPr>
            </w:pPr>
          </w:p>
        </w:tc>
        <w:tc>
          <w:tcPr>
            <w:tcW w:w="1262" w:type="dxa"/>
          </w:tcPr>
          <w:p w:rsidR="00B05F7C" w:rsidRPr="00E37C4B" w:rsidRDefault="00B05F7C" w:rsidP="009671C5">
            <w:pPr>
              <w:pStyle w:val="acctfourfigures"/>
              <w:tabs>
                <w:tab w:val="clear" w:pos="765"/>
              </w:tabs>
              <w:spacing w:line="200" w:lineRule="atLeast"/>
              <w:ind w:right="-52"/>
              <w:jc w:val="right"/>
              <w:rPr>
                <w:szCs w:val="22"/>
              </w:rPr>
            </w:pPr>
            <w:r w:rsidRPr="00E37C4B">
              <w:rPr>
                <w:szCs w:val="22"/>
              </w:rPr>
              <w:t>(3,933)</w:t>
            </w:r>
          </w:p>
        </w:tc>
        <w:tc>
          <w:tcPr>
            <w:tcW w:w="178" w:type="dxa"/>
          </w:tcPr>
          <w:p w:rsidR="00B05F7C" w:rsidRPr="00E37C4B" w:rsidRDefault="00B05F7C" w:rsidP="004861B8">
            <w:pPr>
              <w:pStyle w:val="acctfourfigures"/>
              <w:tabs>
                <w:tab w:val="clear" w:pos="765"/>
                <w:tab w:val="decimal" w:pos="830"/>
                <w:tab w:val="decimal" w:pos="875"/>
                <w:tab w:val="decimal" w:pos="949"/>
              </w:tabs>
              <w:spacing w:line="200" w:lineRule="atLeast"/>
              <w:ind w:right="11"/>
              <w:jc w:val="right"/>
              <w:rPr>
                <w:szCs w:val="22"/>
              </w:rPr>
            </w:pPr>
          </w:p>
        </w:tc>
        <w:tc>
          <w:tcPr>
            <w:tcW w:w="1172" w:type="dxa"/>
          </w:tcPr>
          <w:p w:rsidR="00B05F7C" w:rsidRPr="00E37C4B" w:rsidRDefault="00B05F7C" w:rsidP="009671C5">
            <w:pPr>
              <w:pStyle w:val="acctfourfigures"/>
              <w:tabs>
                <w:tab w:val="clear" w:pos="765"/>
              </w:tabs>
              <w:spacing w:line="200" w:lineRule="atLeast"/>
              <w:ind w:right="-43"/>
              <w:jc w:val="right"/>
              <w:rPr>
                <w:szCs w:val="22"/>
              </w:rPr>
            </w:pPr>
            <w:r w:rsidRPr="00E37C4B">
              <w:rPr>
                <w:szCs w:val="22"/>
              </w:rPr>
              <w:t>(4,612)</w:t>
            </w:r>
          </w:p>
        </w:tc>
      </w:tr>
      <w:tr w:rsidR="00B05F7C" w:rsidRPr="00E37C4B" w:rsidTr="003C0C26">
        <w:trPr>
          <w:cantSplit/>
          <w:trHeight w:val="269"/>
        </w:trPr>
        <w:tc>
          <w:tcPr>
            <w:tcW w:w="4032" w:type="dxa"/>
          </w:tcPr>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lang w:val="en-GB" w:bidi="ar-SA"/>
              </w:rPr>
            </w:pPr>
          </w:p>
        </w:tc>
        <w:tc>
          <w:tcPr>
            <w:tcW w:w="1215" w:type="dxa"/>
            <w:tcBorders>
              <w:top w:val="single" w:sz="4" w:space="0" w:color="auto"/>
              <w:bottom w:val="single" w:sz="4" w:space="0" w:color="auto"/>
            </w:tcBorders>
          </w:tcPr>
          <w:p w:rsidR="00B05F7C" w:rsidRPr="004861B8" w:rsidRDefault="00DB3707" w:rsidP="004861B8">
            <w:pPr>
              <w:pStyle w:val="acctfourfigures"/>
              <w:tabs>
                <w:tab w:val="clear" w:pos="765"/>
                <w:tab w:val="decimal" w:pos="949"/>
              </w:tabs>
              <w:spacing w:line="200" w:lineRule="atLeast"/>
              <w:ind w:right="11"/>
              <w:jc w:val="right"/>
              <w:rPr>
                <w:b/>
                <w:bCs/>
                <w:szCs w:val="22"/>
              </w:rPr>
            </w:pPr>
            <w:r w:rsidRPr="004861B8">
              <w:rPr>
                <w:b/>
                <w:bCs/>
                <w:szCs w:val="22"/>
              </w:rPr>
              <w:t>287,345</w:t>
            </w:r>
          </w:p>
        </w:tc>
        <w:tc>
          <w:tcPr>
            <w:tcW w:w="189" w:type="dxa"/>
            <w:vAlign w:val="bottom"/>
          </w:tcPr>
          <w:p w:rsidR="00B05F7C" w:rsidRPr="004861B8" w:rsidRDefault="00B05F7C" w:rsidP="004861B8">
            <w:pPr>
              <w:pStyle w:val="acctfourfigures"/>
              <w:tabs>
                <w:tab w:val="clear" w:pos="765"/>
                <w:tab w:val="decimal" w:pos="875"/>
                <w:tab w:val="decimal" w:pos="949"/>
              </w:tabs>
              <w:spacing w:line="200" w:lineRule="atLeast"/>
              <w:ind w:right="11"/>
              <w:jc w:val="right"/>
              <w:rPr>
                <w:b/>
                <w:bCs/>
                <w:szCs w:val="22"/>
              </w:rPr>
            </w:pPr>
          </w:p>
        </w:tc>
        <w:tc>
          <w:tcPr>
            <w:tcW w:w="1215" w:type="dxa"/>
            <w:tcBorders>
              <w:top w:val="single" w:sz="4" w:space="0" w:color="auto"/>
              <w:bottom w:val="single" w:sz="4" w:space="0" w:color="auto"/>
            </w:tcBorders>
          </w:tcPr>
          <w:p w:rsidR="00B05F7C" w:rsidRPr="004861B8" w:rsidRDefault="00DB3707" w:rsidP="00DC0F3D">
            <w:pPr>
              <w:pStyle w:val="acctfourfigures"/>
              <w:tabs>
                <w:tab w:val="clear" w:pos="765"/>
                <w:tab w:val="decimal" w:pos="841"/>
                <w:tab w:val="decimal" w:pos="949"/>
              </w:tabs>
              <w:spacing w:line="200" w:lineRule="atLeast"/>
              <w:ind w:right="11"/>
              <w:jc w:val="right"/>
              <w:rPr>
                <w:b/>
                <w:bCs/>
                <w:szCs w:val="22"/>
              </w:rPr>
            </w:pPr>
            <w:r w:rsidRPr="004861B8">
              <w:rPr>
                <w:b/>
                <w:bCs/>
                <w:szCs w:val="22"/>
              </w:rPr>
              <w:t>285,55</w:t>
            </w:r>
            <w:r w:rsidR="00DC0F3D">
              <w:rPr>
                <w:b/>
                <w:bCs/>
                <w:szCs w:val="22"/>
              </w:rPr>
              <w:t>4</w:t>
            </w:r>
          </w:p>
        </w:tc>
        <w:tc>
          <w:tcPr>
            <w:tcW w:w="178" w:type="dxa"/>
          </w:tcPr>
          <w:p w:rsidR="00B05F7C" w:rsidRPr="004861B8" w:rsidRDefault="00B05F7C" w:rsidP="004861B8">
            <w:pPr>
              <w:pStyle w:val="acctfourfigures"/>
              <w:tabs>
                <w:tab w:val="clear" w:pos="765"/>
                <w:tab w:val="decimal" w:pos="875"/>
                <w:tab w:val="decimal" w:pos="949"/>
              </w:tabs>
              <w:spacing w:line="200" w:lineRule="atLeast"/>
              <w:ind w:right="11"/>
              <w:jc w:val="right"/>
              <w:rPr>
                <w:b/>
                <w:bCs/>
                <w:szCs w:val="22"/>
              </w:rPr>
            </w:pPr>
          </w:p>
        </w:tc>
        <w:tc>
          <w:tcPr>
            <w:tcW w:w="1262" w:type="dxa"/>
            <w:tcBorders>
              <w:top w:val="single" w:sz="4" w:space="0" w:color="auto"/>
              <w:bottom w:val="single" w:sz="4" w:space="0" w:color="auto"/>
            </w:tcBorders>
          </w:tcPr>
          <w:p w:rsidR="00B05F7C" w:rsidRPr="004861B8" w:rsidRDefault="00B05F7C" w:rsidP="004861B8">
            <w:pPr>
              <w:pStyle w:val="acctfourfigures"/>
              <w:tabs>
                <w:tab w:val="clear" w:pos="765"/>
                <w:tab w:val="decimal" w:pos="830"/>
                <w:tab w:val="decimal" w:pos="949"/>
              </w:tabs>
              <w:spacing w:line="200" w:lineRule="atLeast"/>
              <w:ind w:right="11"/>
              <w:jc w:val="right"/>
              <w:rPr>
                <w:b/>
                <w:bCs/>
                <w:szCs w:val="22"/>
              </w:rPr>
            </w:pPr>
            <w:r w:rsidRPr="004861B8">
              <w:rPr>
                <w:b/>
                <w:bCs/>
                <w:szCs w:val="22"/>
              </w:rPr>
              <w:t>274,674</w:t>
            </w:r>
          </w:p>
        </w:tc>
        <w:tc>
          <w:tcPr>
            <w:tcW w:w="178" w:type="dxa"/>
          </w:tcPr>
          <w:p w:rsidR="00B05F7C" w:rsidRPr="004861B8" w:rsidRDefault="00B05F7C" w:rsidP="004861B8">
            <w:pPr>
              <w:pStyle w:val="acctfourfigures"/>
              <w:tabs>
                <w:tab w:val="clear" w:pos="765"/>
                <w:tab w:val="decimal" w:pos="875"/>
                <w:tab w:val="decimal" w:pos="949"/>
              </w:tabs>
              <w:spacing w:line="200" w:lineRule="atLeast"/>
              <w:ind w:right="11"/>
              <w:jc w:val="right"/>
              <w:rPr>
                <w:b/>
                <w:bCs/>
                <w:szCs w:val="22"/>
              </w:rPr>
            </w:pPr>
          </w:p>
        </w:tc>
        <w:tc>
          <w:tcPr>
            <w:tcW w:w="1172" w:type="dxa"/>
            <w:tcBorders>
              <w:top w:val="single" w:sz="4" w:space="0" w:color="auto"/>
              <w:bottom w:val="single" w:sz="4" w:space="0" w:color="auto"/>
            </w:tcBorders>
          </w:tcPr>
          <w:p w:rsidR="00B05F7C" w:rsidRPr="004861B8" w:rsidRDefault="00B05F7C" w:rsidP="004861B8">
            <w:pPr>
              <w:pStyle w:val="acctfourfigures"/>
              <w:tabs>
                <w:tab w:val="clear" w:pos="765"/>
                <w:tab w:val="decimal" w:pos="830"/>
                <w:tab w:val="decimal" w:pos="949"/>
              </w:tabs>
              <w:spacing w:line="200" w:lineRule="atLeast"/>
              <w:ind w:right="11"/>
              <w:jc w:val="right"/>
              <w:rPr>
                <w:b/>
                <w:bCs/>
                <w:szCs w:val="22"/>
              </w:rPr>
            </w:pPr>
            <w:r w:rsidRPr="004861B8">
              <w:rPr>
                <w:b/>
                <w:bCs/>
                <w:szCs w:val="22"/>
              </w:rPr>
              <w:t>275,200</w:t>
            </w:r>
          </w:p>
        </w:tc>
      </w:tr>
      <w:tr w:rsidR="00B05F7C" w:rsidRPr="00E37C4B" w:rsidTr="003C0C26">
        <w:trPr>
          <w:cantSplit/>
          <w:trHeight w:val="269"/>
        </w:trPr>
        <w:tc>
          <w:tcPr>
            <w:tcW w:w="4032" w:type="dxa"/>
          </w:tcPr>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lang w:val="en-GB" w:bidi="ar-SA"/>
              </w:rPr>
            </w:pPr>
          </w:p>
        </w:tc>
        <w:tc>
          <w:tcPr>
            <w:tcW w:w="1215" w:type="dxa"/>
            <w:tcBorders>
              <w:top w:val="single" w:sz="4" w:space="0" w:color="auto"/>
            </w:tcBorders>
          </w:tcPr>
          <w:p w:rsidR="00B05F7C" w:rsidRPr="004861B8" w:rsidRDefault="00B05F7C" w:rsidP="004861B8">
            <w:pPr>
              <w:pStyle w:val="acctfourfigures"/>
              <w:tabs>
                <w:tab w:val="clear" w:pos="765"/>
                <w:tab w:val="decimal" w:pos="949"/>
              </w:tabs>
              <w:spacing w:line="200" w:lineRule="atLeast"/>
              <w:ind w:right="11"/>
              <w:jc w:val="right"/>
              <w:rPr>
                <w:szCs w:val="22"/>
              </w:rPr>
            </w:pPr>
          </w:p>
        </w:tc>
        <w:tc>
          <w:tcPr>
            <w:tcW w:w="189" w:type="dxa"/>
            <w:vAlign w:val="bottom"/>
          </w:tcPr>
          <w:p w:rsidR="00B05F7C" w:rsidRPr="004861B8" w:rsidRDefault="00B05F7C" w:rsidP="004861B8">
            <w:pPr>
              <w:pStyle w:val="acctfourfigures"/>
              <w:tabs>
                <w:tab w:val="clear" w:pos="765"/>
                <w:tab w:val="decimal" w:pos="875"/>
                <w:tab w:val="decimal" w:pos="949"/>
              </w:tabs>
              <w:spacing w:line="200" w:lineRule="atLeast"/>
              <w:ind w:right="11"/>
              <w:jc w:val="right"/>
              <w:rPr>
                <w:szCs w:val="22"/>
              </w:rPr>
            </w:pPr>
          </w:p>
        </w:tc>
        <w:tc>
          <w:tcPr>
            <w:tcW w:w="1215" w:type="dxa"/>
            <w:tcBorders>
              <w:top w:val="single" w:sz="4" w:space="0" w:color="auto"/>
            </w:tcBorders>
          </w:tcPr>
          <w:p w:rsidR="00B05F7C" w:rsidRPr="004861B8" w:rsidRDefault="00B05F7C" w:rsidP="004861B8">
            <w:pPr>
              <w:pStyle w:val="acctfourfigures"/>
              <w:tabs>
                <w:tab w:val="clear" w:pos="765"/>
                <w:tab w:val="decimal" w:pos="841"/>
                <w:tab w:val="decimal" w:pos="949"/>
              </w:tabs>
              <w:spacing w:line="200" w:lineRule="atLeast"/>
              <w:ind w:right="11"/>
              <w:jc w:val="right"/>
              <w:rPr>
                <w:szCs w:val="22"/>
              </w:rPr>
            </w:pPr>
          </w:p>
        </w:tc>
        <w:tc>
          <w:tcPr>
            <w:tcW w:w="178" w:type="dxa"/>
          </w:tcPr>
          <w:p w:rsidR="00B05F7C" w:rsidRPr="004861B8" w:rsidRDefault="00B05F7C" w:rsidP="004861B8">
            <w:pPr>
              <w:pStyle w:val="acctfourfigures"/>
              <w:tabs>
                <w:tab w:val="clear" w:pos="765"/>
                <w:tab w:val="decimal" w:pos="875"/>
                <w:tab w:val="decimal" w:pos="949"/>
              </w:tabs>
              <w:spacing w:line="200" w:lineRule="atLeast"/>
              <w:ind w:right="11"/>
              <w:jc w:val="right"/>
              <w:rPr>
                <w:szCs w:val="22"/>
              </w:rPr>
            </w:pPr>
          </w:p>
        </w:tc>
        <w:tc>
          <w:tcPr>
            <w:tcW w:w="1262" w:type="dxa"/>
            <w:tcBorders>
              <w:top w:val="single" w:sz="4" w:space="0" w:color="auto"/>
            </w:tcBorders>
          </w:tcPr>
          <w:p w:rsidR="00B05F7C" w:rsidRPr="004861B8" w:rsidRDefault="00B05F7C" w:rsidP="004861B8">
            <w:pPr>
              <w:pStyle w:val="acctfourfigures"/>
              <w:tabs>
                <w:tab w:val="clear" w:pos="765"/>
                <w:tab w:val="decimal" w:pos="830"/>
                <w:tab w:val="decimal" w:pos="949"/>
              </w:tabs>
              <w:spacing w:line="200" w:lineRule="atLeast"/>
              <w:ind w:right="11"/>
              <w:jc w:val="right"/>
              <w:rPr>
                <w:szCs w:val="22"/>
              </w:rPr>
            </w:pPr>
          </w:p>
        </w:tc>
        <w:tc>
          <w:tcPr>
            <w:tcW w:w="178" w:type="dxa"/>
          </w:tcPr>
          <w:p w:rsidR="00B05F7C" w:rsidRPr="004861B8" w:rsidRDefault="00B05F7C" w:rsidP="004861B8">
            <w:pPr>
              <w:pStyle w:val="acctfourfigures"/>
              <w:tabs>
                <w:tab w:val="clear" w:pos="765"/>
                <w:tab w:val="decimal" w:pos="875"/>
                <w:tab w:val="decimal" w:pos="949"/>
              </w:tabs>
              <w:spacing w:line="200" w:lineRule="atLeast"/>
              <w:ind w:right="11"/>
              <w:jc w:val="right"/>
              <w:rPr>
                <w:szCs w:val="22"/>
              </w:rPr>
            </w:pPr>
          </w:p>
        </w:tc>
        <w:tc>
          <w:tcPr>
            <w:tcW w:w="1172" w:type="dxa"/>
            <w:tcBorders>
              <w:top w:val="single" w:sz="4" w:space="0" w:color="auto"/>
            </w:tcBorders>
          </w:tcPr>
          <w:p w:rsidR="00B05F7C" w:rsidRPr="004861B8" w:rsidRDefault="00B05F7C" w:rsidP="004861B8">
            <w:pPr>
              <w:pStyle w:val="acctfourfigures"/>
              <w:tabs>
                <w:tab w:val="clear" w:pos="765"/>
                <w:tab w:val="decimal" w:pos="830"/>
                <w:tab w:val="decimal" w:pos="949"/>
              </w:tabs>
              <w:spacing w:line="200" w:lineRule="atLeast"/>
              <w:ind w:right="11"/>
              <w:jc w:val="right"/>
              <w:rPr>
                <w:szCs w:val="22"/>
              </w:rPr>
            </w:pPr>
          </w:p>
        </w:tc>
      </w:tr>
      <w:tr w:rsidR="00B05F7C" w:rsidRPr="00E37C4B" w:rsidTr="003C0C26">
        <w:trPr>
          <w:cantSplit/>
          <w:trHeight w:val="269"/>
        </w:trPr>
        <w:tc>
          <w:tcPr>
            <w:tcW w:w="4032" w:type="dxa"/>
          </w:tcPr>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Net</w:t>
            </w:r>
          </w:p>
        </w:tc>
        <w:tc>
          <w:tcPr>
            <w:tcW w:w="1215" w:type="dxa"/>
            <w:tcBorders>
              <w:bottom w:val="double" w:sz="4" w:space="0" w:color="auto"/>
            </w:tcBorders>
          </w:tcPr>
          <w:p w:rsidR="00B05F7C" w:rsidRPr="004861B8" w:rsidRDefault="00B05F7C" w:rsidP="004861B8">
            <w:pPr>
              <w:pStyle w:val="acctfourfigures"/>
              <w:tabs>
                <w:tab w:val="clear" w:pos="765"/>
                <w:tab w:val="decimal" w:pos="949"/>
              </w:tabs>
              <w:spacing w:line="200" w:lineRule="atLeast"/>
              <w:ind w:right="11"/>
              <w:jc w:val="right"/>
              <w:rPr>
                <w:b/>
                <w:bCs/>
                <w:szCs w:val="22"/>
              </w:rPr>
            </w:pPr>
            <w:r w:rsidRPr="004861B8">
              <w:rPr>
                <w:b/>
                <w:bCs/>
                <w:szCs w:val="22"/>
              </w:rPr>
              <w:t>294,165</w:t>
            </w:r>
          </w:p>
        </w:tc>
        <w:tc>
          <w:tcPr>
            <w:tcW w:w="189" w:type="dxa"/>
            <w:vAlign w:val="bottom"/>
          </w:tcPr>
          <w:p w:rsidR="00B05F7C" w:rsidRPr="004861B8" w:rsidRDefault="00B05F7C" w:rsidP="004861B8">
            <w:pPr>
              <w:pStyle w:val="acctfourfigures"/>
              <w:tabs>
                <w:tab w:val="clear" w:pos="765"/>
                <w:tab w:val="decimal" w:pos="875"/>
                <w:tab w:val="decimal" w:pos="949"/>
              </w:tabs>
              <w:spacing w:line="200" w:lineRule="atLeast"/>
              <w:ind w:right="11"/>
              <w:jc w:val="right"/>
              <w:rPr>
                <w:b/>
                <w:bCs/>
                <w:szCs w:val="22"/>
              </w:rPr>
            </w:pPr>
          </w:p>
        </w:tc>
        <w:tc>
          <w:tcPr>
            <w:tcW w:w="1215" w:type="dxa"/>
            <w:tcBorders>
              <w:bottom w:val="double" w:sz="4" w:space="0" w:color="auto"/>
            </w:tcBorders>
          </w:tcPr>
          <w:p w:rsidR="00B05F7C" w:rsidRPr="004861B8" w:rsidRDefault="00DB3707" w:rsidP="00DC0F3D">
            <w:pPr>
              <w:pStyle w:val="acctfourfigures"/>
              <w:tabs>
                <w:tab w:val="clear" w:pos="765"/>
                <w:tab w:val="decimal" w:pos="841"/>
                <w:tab w:val="decimal" w:pos="949"/>
              </w:tabs>
              <w:spacing w:line="200" w:lineRule="atLeast"/>
              <w:ind w:right="11"/>
              <w:jc w:val="right"/>
              <w:rPr>
                <w:b/>
                <w:bCs/>
                <w:szCs w:val="22"/>
              </w:rPr>
            </w:pPr>
            <w:r w:rsidRPr="004861B8">
              <w:rPr>
                <w:b/>
                <w:bCs/>
                <w:szCs w:val="22"/>
              </w:rPr>
              <w:t>293,19</w:t>
            </w:r>
            <w:r w:rsidR="00DC0F3D">
              <w:rPr>
                <w:b/>
                <w:bCs/>
                <w:szCs w:val="22"/>
              </w:rPr>
              <w:t>5</w:t>
            </w:r>
          </w:p>
        </w:tc>
        <w:tc>
          <w:tcPr>
            <w:tcW w:w="178" w:type="dxa"/>
          </w:tcPr>
          <w:p w:rsidR="00B05F7C" w:rsidRPr="004861B8" w:rsidRDefault="00B05F7C" w:rsidP="004861B8">
            <w:pPr>
              <w:pStyle w:val="acctfourfigures"/>
              <w:tabs>
                <w:tab w:val="clear" w:pos="765"/>
                <w:tab w:val="decimal" w:pos="875"/>
                <w:tab w:val="decimal" w:pos="949"/>
              </w:tabs>
              <w:spacing w:line="200" w:lineRule="atLeast"/>
              <w:ind w:right="11"/>
              <w:jc w:val="right"/>
              <w:rPr>
                <w:b/>
                <w:bCs/>
                <w:szCs w:val="22"/>
              </w:rPr>
            </w:pPr>
          </w:p>
        </w:tc>
        <w:tc>
          <w:tcPr>
            <w:tcW w:w="1262" w:type="dxa"/>
            <w:tcBorders>
              <w:bottom w:val="double" w:sz="4" w:space="0" w:color="auto"/>
            </w:tcBorders>
          </w:tcPr>
          <w:p w:rsidR="00B05F7C" w:rsidRPr="004861B8" w:rsidRDefault="00B05F7C" w:rsidP="004861B8">
            <w:pPr>
              <w:pStyle w:val="acctfourfigures"/>
              <w:tabs>
                <w:tab w:val="clear" w:pos="765"/>
                <w:tab w:val="decimal" w:pos="830"/>
                <w:tab w:val="decimal" w:pos="949"/>
              </w:tabs>
              <w:spacing w:line="200" w:lineRule="atLeast"/>
              <w:ind w:right="11"/>
              <w:jc w:val="right"/>
              <w:rPr>
                <w:b/>
                <w:bCs/>
                <w:szCs w:val="22"/>
              </w:rPr>
            </w:pPr>
            <w:r w:rsidRPr="004861B8">
              <w:rPr>
                <w:b/>
                <w:bCs/>
                <w:szCs w:val="22"/>
              </w:rPr>
              <w:t>307,804</w:t>
            </w:r>
          </w:p>
        </w:tc>
        <w:tc>
          <w:tcPr>
            <w:tcW w:w="178" w:type="dxa"/>
          </w:tcPr>
          <w:p w:rsidR="00B05F7C" w:rsidRPr="004861B8" w:rsidRDefault="00B05F7C" w:rsidP="004861B8">
            <w:pPr>
              <w:pStyle w:val="acctfourfigures"/>
              <w:tabs>
                <w:tab w:val="clear" w:pos="765"/>
                <w:tab w:val="decimal" w:pos="875"/>
                <w:tab w:val="decimal" w:pos="949"/>
              </w:tabs>
              <w:spacing w:line="200" w:lineRule="atLeast"/>
              <w:ind w:right="11"/>
              <w:jc w:val="right"/>
              <w:rPr>
                <w:b/>
                <w:bCs/>
                <w:szCs w:val="22"/>
              </w:rPr>
            </w:pPr>
          </w:p>
        </w:tc>
        <w:tc>
          <w:tcPr>
            <w:tcW w:w="1172" w:type="dxa"/>
            <w:tcBorders>
              <w:bottom w:val="double" w:sz="4" w:space="0" w:color="auto"/>
            </w:tcBorders>
          </w:tcPr>
          <w:p w:rsidR="00B05F7C" w:rsidRPr="004861B8" w:rsidRDefault="00B05F7C" w:rsidP="004861B8">
            <w:pPr>
              <w:pStyle w:val="acctfourfigures"/>
              <w:tabs>
                <w:tab w:val="clear" w:pos="765"/>
                <w:tab w:val="decimal" w:pos="830"/>
                <w:tab w:val="decimal" w:pos="949"/>
              </w:tabs>
              <w:spacing w:line="200" w:lineRule="atLeast"/>
              <w:ind w:right="11"/>
              <w:jc w:val="right"/>
              <w:rPr>
                <w:b/>
                <w:bCs/>
                <w:szCs w:val="22"/>
              </w:rPr>
            </w:pPr>
            <w:r w:rsidRPr="004861B8">
              <w:rPr>
                <w:b/>
                <w:bCs/>
                <w:szCs w:val="22"/>
              </w:rPr>
              <w:t>291,888</w:t>
            </w:r>
          </w:p>
        </w:tc>
      </w:tr>
    </w:tbl>
    <w:p w:rsidR="00D124DE" w:rsidRPr="00E37C4B" w:rsidRDefault="00D124D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hAnsi="Times New Roman" w:cs="Times New Roman"/>
          <w:sz w:val="22"/>
          <w:szCs w:val="22"/>
          <w:lang w:bidi="ar-SA"/>
        </w:rPr>
      </w:pPr>
    </w:p>
    <w:p w:rsidR="00AF64F3" w:rsidRPr="00E37C4B" w:rsidRDefault="00AF64F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00" w:lineRule="atLeast"/>
        <w:ind w:left="540"/>
        <w:jc w:val="both"/>
        <w:rPr>
          <w:rFonts w:ascii="Times New Roman" w:hAnsi="Times New Roman" w:cs="Times New Roman"/>
          <w:sz w:val="22"/>
          <w:szCs w:val="22"/>
          <w:lang w:bidi="ar-SA"/>
        </w:rPr>
      </w:pPr>
      <w:r w:rsidRPr="00E37C4B">
        <w:rPr>
          <w:rFonts w:ascii="Times New Roman" w:hAnsi="Times New Roman" w:cs="Times New Roman"/>
          <w:sz w:val="22"/>
          <w:szCs w:val="22"/>
          <w:lang w:bidi="ar-SA"/>
        </w:rPr>
        <w:t>The normal credit term granted by th</w:t>
      </w:r>
      <w:r w:rsidR="00AF18CB" w:rsidRPr="00E37C4B">
        <w:rPr>
          <w:rFonts w:ascii="Times New Roman" w:hAnsi="Times New Roman" w:cs="Times New Roman"/>
          <w:sz w:val="22"/>
          <w:szCs w:val="22"/>
          <w:lang w:bidi="ar-SA"/>
        </w:rPr>
        <w:t>e Group ranges from 30 days to 55</w:t>
      </w:r>
      <w:r w:rsidRPr="00E37C4B">
        <w:rPr>
          <w:rFonts w:ascii="Times New Roman" w:hAnsi="Times New Roman" w:cs="Times New Roman"/>
          <w:sz w:val="22"/>
          <w:szCs w:val="22"/>
          <w:lang w:bidi="ar-SA"/>
        </w:rPr>
        <w:t xml:space="preserve"> days. </w:t>
      </w:r>
    </w:p>
    <w:p w:rsidR="00287B29" w:rsidRPr="00E37C4B" w:rsidRDefault="00287B29" w:rsidP="00E37C4B">
      <w:pPr>
        <w:pStyle w:val="Heading1"/>
        <w:tabs>
          <w:tab w:val="clear" w:pos="227"/>
          <w:tab w:val="clear" w:pos="454"/>
          <w:tab w:val="left" w:pos="540"/>
        </w:tabs>
        <w:spacing w:line="200" w:lineRule="atLeast"/>
        <w:rPr>
          <w:rFonts w:ascii="Times New Roman" w:hAnsi="Times New Roman" w:cs="Times New Roman"/>
          <w:b/>
          <w:bCs/>
          <w:sz w:val="22"/>
          <w:szCs w:val="22"/>
        </w:rPr>
      </w:pPr>
      <w:r w:rsidRPr="00E37C4B">
        <w:rPr>
          <w:rFonts w:ascii="Times New Roman" w:hAnsi="Times New Roman" w:cs="Times New Roman"/>
          <w:b/>
          <w:bCs/>
          <w:color w:val="auto"/>
          <w:sz w:val="22"/>
          <w:szCs w:val="22"/>
        </w:rPr>
        <w:t>10</w:t>
      </w:r>
      <w:r w:rsidRPr="00E37C4B">
        <w:rPr>
          <w:rFonts w:ascii="Times New Roman" w:hAnsi="Times New Roman" w:cs="Times New Roman"/>
          <w:b/>
          <w:bCs/>
          <w:color w:val="auto"/>
          <w:sz w:val="22"/>
          <w:szCs w:val="22"/>
        </w:rPr>
        <w:tab/>
        <w:t>Other receivable</w:t>
      </w:r>
      <w:r w:rsidR="009226E4">
        <w:rPr>
          <w:rFonts w:ascii="Times New Roman" w:hAnsi="Times New Roman" w:cs="Times New Roman"/>
          <w:b/>
          <w:bCs/>
          <w:color w:val="auto"/>
          <w:sz w:val="22"/>
          <w:szCs w:val="22"/>
        </w:rPr>
        <w:t>s</w:t>
      </w:r>
      <w:r w:rsidRPr="00E37C4B">
        <w:rPr>
          <w:rFonts w:ascii="Times New Roman" w:hAnsi="Times New Roman" w:cs="Times New Roman"/>
          <w:b/>
          <w:bCs/>
          <w:sz w:val="22"/>
          <w:szCs w:val="22"/>
        </w:rPr>
        <w:t xml:space="preserve"> </w:t>
      </w:r>
    </w:p>
    <w:p w:rsidR="00287B29" w:rsidRPr="00E37C4B" w:rsidRDefault="00287B29" w:rsidP="00E37C4B">
      <w:pPr>
        <w:pStyle w:val="ListParagraph"/>
        <w:spacing w:line="200" w:lineRule="atLeast"/>
        <w:ind w:left="540" w:hanging="540"/>
        <w:jc w:val="thaiDistribute"/>
        <w:rPr>
          <w:b/>
          <w:bCs/>
          <w:szCs w:val="22"/>
        </w:rPr>
      </w:pPr>
    </w:p>
    <w:tbl>
      <w:tblPr>
        <w:tblW w:w="9432" w:type="dxa"/>
        <w:tblInd w:w="468" w:type="dxa"/>
        <w:tblLayout w:type="fixed"/>
        <w:tblCellMar>
          <w:left w:w="79" w:type="dxa"/>
          <w:right w:w="79" w:type="dxa"/>
        </w:tblCellMar>
        <w:tblLook w:val="0000" w:firstRow="0" w:lastRow="0" w:firstColumn="0" w:lastColumn="0" w:noHBand="0" w:noVBand="0"/>
      </w:tblPr>
      <w:tblGrid>
        <w:gridCol w:w="3492"/>
        <w:gridCol w:w="540"/>
        <w:gridCol w:w="1224"/>
        <w:gridCol w:w="191"/>
        <w:gridCol w:w="1204"/>
        <w:gridCol w:w="178"/>
        <w:gridCol w:w="1262"/>
        <w:gridCol w:w="178"/>
        <w:gridCol w:w="1163"/>
      </w:tblGrid>
      <w:tr w:rsidR="00287B29" w:rsidRPr="00E37C4B" w:rsidTr="003C0C26">
        <w:trPr>
          <w:cantSplit/>
          <w:tblHeader/>
        </w:trPr>
        <w:tc>
          <w:tcPr>
            <w:tcW w:w="3492" w:type="dxa"/>
            <w:shd w:val="clear" w:color="auto" w:fill="auto"/>
          </w:tcPr>
          <w:p w:rsidR="00287B29" w:rsidRPr="00E37C4B" w:rsidRDefault="00287B29" w:rsidP="00E37C4B">
            <w:pPr>
              <w:pStyle w:val="acctfourfigures"/>
              <w:spacing w:line="200" w:lineRule="atLeast"/>
              <w:rPr>
                <w:i/>
                <w:iCs/>
                <w:color w:val="0000FF"/>
                <w:szCs w:val="22"/>
              </w:rPr>
            </w:pPr>
          </w:p>
        </w:tc>
        <w:tc>
          <w:tcPr>
            <w:tcW w:w="540" w:type="dxa"/>
          </w:tcPr>
          <w:p w:rsidR="00287B29" w:rsidRPr="00E37C4B" w:rsidRDefault="00287B29" w:rsidP="00E37C4B">
            <w:pPr>
              <w:pStyle w:val="acctmergecolhdg"/>
              <w:spacing w:line="200" w:lineRule="atLeast"/>
              <w:ind w:left="-79" w:right="-79"/>
              <w:rPr>
                <w:szCs w:val="22"/>
              </w:rPr>
            </w:pPr>
          </w:p>
        </w:tc>
        <w:tc>
          <w:tcPr>
            <w:tcW w:w="2619" w:type="dxa"/>
            <w:gridSpan w:val="3"/>
          </w:tcPr>
          <w:p w:rsidR="00287B29" w:rsidRPr="00E37C4B" w:rsidRDefault="00287B29" w:rsidP="00E37C4B">
            <w:pPr>
              <w:pStyle w:val="acctmergecolhdg"/>
              <w:spacing w:line="200" w:lineRule="atLeast"/>
              <w:rPr>
                <w:szCs w:val="22"/>
              </w:rPr>
            </w:pPr>
            <w:r w:rsidRPr="00E37C4B">
              <w:rPr>
                <w:szCs w:val="22"/>
              </w:rPr>
              <w:t xml:space="preserve">Consolidated </w:t>
            </w:r>
          </w:p>
          <w:p w:rsidR="00287B29" w:rsidRPr="00E37C4B" w:rsidRDefault="00287B29" w:rsidP="00E37C4B">
            <w:pPr>
              <w:pStyle w:val="acctmergecolhdg"/>
              <w:spacing w:line="200" w:lineRule="atLeast"/>
              <w:rPr>
                <w:szCs w:val="22"/>
              </w:rPr>
            </w:pPr>
            <w:r w:rsidRPr="00E37C4B">
              <w:rPr>
                <w:szCs w:val="22"/>
              </w:rPr>
              <w:t xml:space="preserve">financial statements </w:t>
            </w:r>
          </w:p>
        </w:tc>
        <w:tc>
          <w:tcPr>
            <w:tcW w:w="178" w:type="dxa"/>
          </w:tcPr>
          <w:p w:rsidR="00287B29" w:rsidRPr="00E37C4B" w:rsidRDefault="00287B29" w:rsidP="00E37C4B">
            <w:pPr>
              <w:pStyle w:val="acctmergecolhdg"/>
              <w:spacing w:line="200" w:lineRule="atLeast"/>
              <w:rPr>
                <w:szCs w:val="22"/>
              </w:rPr>
            </w:pPr>
          </w:p>
        </w:tc>
        <w:tc>
          <w:tcPr>
            <w:tcW w:w="2603" w:type="dxa"/>
            <w:gridSpan w:val="3"/>
          </w:tcPr>
          <w:p w:rsidR="00287B29" w:rsidRPr="00E37C4B" w:rsidRDefault="00287B29" w:rsidP="00E37C4B">
            <w:pPr>
              <w:pStyle w:val="acctmergecolhdg"/>
              <w:spacing w:line="200" w:lineRule="atLeast"/>
              <w:rPr>
                <w:szCs w:val="22"/>
              </w:rPr>
            </w:pPr>
            <w:r w:rsidRPr="00E37C4B">
              <w:rPr>
                <w:szCs w:val="22"/>
              </w:rPr>
              <w:t xml:space="preserve">Separate </w:t>
            </w:r>
          </w:p>
          <w:p w:rsidR="00287B29" w:rsidRPr="00E37C4B" w:rsidRDefault="00287B29" w:rsidP="00E37C4B">
            <w:pPr>
              <w:pStyle w:val="acctmergecolhdg"/>
              <w:spacing w:line="200" w:lineRule="atLeast"/>
              <w:rPr>
                <w:szCs w:val="22"/>
              </w:rPr>
            </w:pPr>
            <w:r w:rsidRPr="00E37C4B">
              <w:rPr>
                <w:szCs w:val="22"/>
              </w:rPr>
              <w:t>financial statements</w:t>
            </w:r>
          </w:p>
        </w:tc>
      </w:tr>
      <w:tr w:rsidR="00060207" w:rsidRPr="00E37C4B" w:rsidTr="003C0C26">
        <w:trPr>
          <w:cantSplit/>
          <w:trHeight w:val="100"/>
          <w:tblHeader/>
        </w:trPr>
        <w:tc>
          <w:tcPr>
            <w:tcW w:w="3492" w:type="dxa"/>
          </w:tcPr>
          <w:p w:rsidR="00060207" w:rsidRPr="00E37C4B" w:rsidRDefault="00060207" w:rsidP="00E37C4B">
            <w:pPr>
              <w:pStyle w:val="acctfourfigures"/>
              <w:spacing w:line="200" w:lineRule="atLeast"/>
              <w:rPr>
                <w:szCs w:val="22"/>
              </w:rPr>
            </w:pPr>
          </w:p>
        </w:tc>
        <w:tc>
          <w:tcPr>
            <w:tcW w:w="540" w:type="dxa"/>
          </w:tcPr>
          <w:p w:rsidR="00060207" w:rsidRPr="00E37C4B" w:rsidRDefault="00060207" w:rsidP="00E37C4B">
            <w:pPr>
              <w:pStyle w:val="acctmergecolhdg"/>
              <w:spacing w:line="200" w:lineRule="atLeast"/>
              <w:ind w:left="-79" w:right="-79"/>
              <w:rPr>
                <w:b w:val="0"/>
                <w:bCs/>
                <w:i/>
                <w:iCs/>
                <w:szCs w:val="22"/>
              </w:rPr>
            </w:pPr>
            <w:r w:rsidRPr="00E37C4B">
              <w:rPr>
                <w:b w:val="0"/>
                <w:bCs/>
                <w:i/>
                <w:iCs/>
                <w:szCs w:val="22"/>
              </w:rPr>
              <w:t>Note</w:t>
            </w:r>
          </w:p>
        </w:tc>
        <w:tc>
          <w:tcPr>
            <w:tcW w:w="1224" w:type="dxa"/>
            <w:shd w:val="clear" w:color="auto" w:fill="auto"/>
          </w:tcPr>
          <w:p w:rsidR="00060207" w:rsidRPr="00E37C4B" w:rsidRDefault="00060207" w:rsidP="00E37C4B">
            <w:pPr>
              <w:autoSpaceDE w:val="0"/>
              <w:autoSpaceDN w:val="0"/>
              <w:adjustRightInd w:val="0"/>
              <w:spacing w:line="200" w:lineRule="atLeast"/>
              <w:ind w:left="-99" w:right="-377" w:hanging="215"/>
              <w:jc w:val="center"/>
              <w:rPr>
                <w:rFonts w:ascii="Times New Roman" w:hAnsi="Times New Roman" w:cs="Times New Roman"/>
                <w:sz w:val="22"/>
                <w:szCs w:val="22"/>
              </w:rPr>
            </w:pPr>
            <w:r w:rsidRPr="00E37C4B">
              <w:rPr>
                <w:rFonts w:ascii="Times New Roman" w:hAnsi="Times New Roman" w:cs="Times New Roman"/>
                <w:sz w:val="22"/>
                <w:szCs w:val="22"/>
                <w:lang w:bidi="ar-SA"/>
              </w:rPr>
              <w:t>2018</w:t>
            </w:r>
          </w:p>
        </w:tc>
        <w:tc>
          <w:tcPr>
            <w:tcW w:w="191" w:type="dxa"/>
            <w:shd w:val="clear" w:color="auto" w:fill="auto"/>
          </w:tcPr>
          <w:p w:rsidR="00060207" w:rsidRPr="00E37C4B" w:rsidRDefault="00060207"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04" w:type="dxa"/>
            <w:shd w:val="clear" w:color="auto" w:fill="auto"/>
          </w:tcPr>
          <w:p w:rsidR="00060207" w:rsidRPr="00E37C4B" w:rsidRDefault="00060207"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c>
          <w:tcPr>
            <w:tcW w:w="178" w:type="dxa"/>
            <w:shd w:val="clear" w:color="auto" w:fill="auto"/>
          </w:tcPr>
          <w:p w:rsidR="00060207" w:rsidRPr="00E37C4B" w:rsidRDefault="00060207"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62" w:type="dxa"/>
            <w:shd w:val="clear" w:color="auto" w:fill="auto"/>
          </w:tcPr>
          <w:p w:rsidR="00060207" w:rsidRPr="00E37C4B" w:rsidRDefault="0006020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sidRPr="00E37C4B">
              <w:rPr>
                <w:rFonts w:ascii="Times New Roman" w:hAnsi="Times New Roman" w:cs="Times New Roman"/>
                <w:sz w:val="22"/>
                <w:szCs w:val="22"/>
              </w:rPr>
              <w:t>2018</w:t>
            </w:r>
          </w:p>
        </w:tc>
        <w:tc>
          <w:tcPr>
            <w:tcW w:w="178" w:type="dxa"/>
            <w:shd w:val="clear" w:color="auto" w:fill="auto"/>
          </w:tcPr>
          <w:p w:rsidR="00060207" w:rsidRPr="00E37C4B" w:rsidRDefault="00060207"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163" w:type="dxa"/>
            <w:shd w:val="clear" w:color="auto" w:fill="auto"/>
          </w:tcPr>
          <w:p w:rsidR="00060207" w:rsidRPr="00E37C4B" w:rsidRDefault="0006020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r>
      <w:tr w:rsidR="00B05F7C" w:rsidRPr="00E37C4B" w:rsidTr="003C0C26">
        <w:trPr>
          <w:cantSplit/>
          <w:trHeight w:val="100"/>
          <w:tblHeader/>
        </w:trPr>
        <w:tc>
          <w:tcPr>
            <w:tcW w:w="3492" w:type="dxa"/>
          </w:tcPr>
          <w:p w:rsidR="00B05F7C" w:rsidRPr="00E37C4B" w:rsidRDefault="00B05F7C" w:rsidP="00E37C4B">
            <w:pPr>
              <w:pStyle w:val="acctfourfigures"/>
              <w:spacing w:line="200" w:lineRule="atLeast"/>
              <w:rPr>
                <w:szCs w:val="22"/>
              </w:rPr>
            </w:pPr>
          </w:p>
        </w:tc>
        <w:tc>
          <w:tcPr>
            <w:tcW w:w="540" w:type="dxa"/>
          </w:tcPr>
          <w:p w:rsidR="00B05F7C" w:rsidRPr="00E37C4B" w:rsidRDefault="00B05F7C" w:rsidP="00E37C4B">
            <w:pPr>
              <w:pStyle w:val="acctmergecolhdg"/>
              <w:spacing w:line="200" w:lineRule="atLeast"/>
              <w:ind w:left="-79" w:right="-79"/>
              <w:rPr>
                <w:b w:val="0"/>
                <w:bCs/>
                <w:i/>
                <w:iCs/>
                <w:szCs w:val="22"/>
              </w:rPr>
            </w:pPr>
          </w:p>
        </w:tc>
        <w:tc>
          <w:tcPr>
            <w:tcW w:w="1224" w:type="dxa"/>
            <w:shd w:val="clear" w:color="auto" w:fill="auto"/>
          </w:tcPr>
          <w:p w:rsidR="00B05F7C" w:rsidRPr="00E37C4B" w:rsidRDefault="00B05F7C" w:rsidP="00E37C4B">
            <w:pPr>
              <w:autoSpaceDE w:val="0"/>
              <w:autoSpaceDN w:val="0"/>
              <w:adjustRightInd w:val="0"/>
              <w:spacing w:line="200" w:lineRule="atLeast"/>
              <w:ind w:left="-99" w:right="-377" w:hanging="215"/>
              <w:jc w:val="center"/>
              <w:rPr>
                <w:rFonts w:ascii="Times New Roman" w:hAnsi="Times New Roman" w:cs="Times New Roman"/>
                <w:sz w:val="22"/>
                <w:szCs w:val="22"/>
                <w:lang w:bidi="ar-SA"/>
              </w:rPr>
            </w:pPr>
          </w:p>
        </w:tc>
        <w:tc>
          <w:tcPr>
            <w:tcW w:w="191" w:type="dxa"/>
            <w:shd w:val="clear" w:color="auto" w:fill="auto"/>
          </w:tcPr>
          <w:p w:rsidR="00B05F7C" w:rsidRPr="00E37C4B" w:rsidRDefault="00B05F7C"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04" w:type="dxa"/>
            <w:shd w:val="clear" w:color="auto" w:fill="auto"/>
          </w:tcPr>
          <w:p w:rsidR="00B05F7C" w:rsidRPr="00E37C4B" w:rsidRDefault="00354AAF"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(R</w:t>
            </w:r>
            <w:r w:rsidR="00B05F7C" w:rsidRPr="00E37C4B">
              <w:rPr>
                <w:rFonts w:ascii="Times New Roman" w:hAnsi="Times New Roman" w:cs="Times New Roman"/>
                <w:sz w:val="22"/>
                <w:szCs w:val="22"/>
                <w:lang w:bidi="ar-SA"/>
              </w:rPr>
              <w:t>estate</w:t>
            </w:r>
            <w:r w:rsidRPr="00E37C4B">
              <w:rPr>
                <w:rFonts w:ascii="Times New Roman" w:hAnsi="Times New Roman" w:cs="Times New Roman"/>
                <w:sz w:val="22"/>
                <w:szCs w:val="22"/>
                <w:lang w:bidi="ar-SA"/>
              </w:rPr>
              <w:t>d</w:t>
            </w:r>
            <w:r w:rsidR="00B05F7C" w:rsidRPr="00E37C4B">
              <w:rPr>
                <w:rFonts w:ascii="Times New Roman" w:hAnsi="Times New Roman" w:cs="Times New Roman"/>
                <w:sz w:val="22"/>
                <w:szCs w:val="22"/>
                <w:lang w:bidi="ar-SA"/>
              </w:rPr>
              <w:t>)</w:t>
            </w:r>
          </w:p>
        </w:tc>
        <w:tc>
          <w:tcPr>
            <w:tcW w:w="178" w:type="dxa"/>
            <w:shd w:val="clear" w:color="auto" w:fill="auto"/>
          </w:tcPr>
          <w:p w:rsidR="00B05F7C" w:rsidRPr="00E37C4B" w:rsidRDefault="00B05F7C"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62" w:type="dxa"/>
            <w:shd w:val="clear" w:color="auto" w:fill="auto"/>
          </w:tcPr>
          <w:p w:rsidR="00B05F7C" w:rsidRPr="00E37C4B" w:rsidRDefault="00B05F7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rPr>
            </w:pPr>
          </w:p>
        </w:tc>
        <w:tc>
          <w:tcPr>
            <w:tcW w:w="178" w:type="dxa"/>
            <w:shd w:val="clear" w:color="auto" w:fill="auto"/>
          </w:tcPr>
          <w:p w:rsidR="00B05F7C" w:rsidRPr="00E37C4B" w:rsidRDefault="00B05F7C"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163" w:type="dxa"/>
            <w:shd w:val="clear" w:color="auto" w:fill="auto"/>
          </w:tcPr>
          <w:p w:rsidR="00B05F7C" w:rsidRPr="00E37C4B" w:rsidRDefault="00354AA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(R</w:t>
            </w:r>
            <w:r w:rsidR="006D074D" w:rsidRPr="00E37C4B">
              <w:rPr>
                <w:rFonts w:ascii="Times New Roman" w:hAnsi="Times New Roman" w:cs="Times New Roman"/>
                <w:sz w:val="22"/>
                <w:szCs w:val="22"/>
                <w:lang w:bidi="ar-SA"/>
              </w:rPr>
              <w:t>estate</w:t>
            </w:r>
            <w:r w:rsidRPr="00E37C4B">
              <w:rPr>
                <w:rFonts w:ascii="Times New Roman" w:hAnsi="Times New Roman" w:cs="Times New Roman"/>
                <w:sz w:val="22"/>
                <w:szCs w:val="22"/>
                <w:lang w:bidi="ar-SA"/>
              </w:rPr>
              <w:t>d</w:t>
            </w:r>
            <w:r w:rsidR="006D074D" w:rsidRPr="00E37C4B">
              <w:rPr>
                <w:rFonts w:ascii="Times New Roman" w:hAnsi="Times New Roman" w:cs="Times New Roman"/>
                <w:sz w:val="22"/>
                <w:szCs w:val="22"/>
                <w:lang w:bidi="ar-SA"/>
              </w:rPr>
              <w:t>)</w:t>
            </w:r>
          </w:p>
        </w:tc>
      </w:tr>
      <w:tr w:rsidR="00287B29" w:rsidRPr="00E37C4B" w:rsidTr="003C0C26">
        <w:trPr>
          <w:cantSplit/>
        </w:trPr>
        <w:tc>
          <w:tcPr>
            <w:tcW w:w="3492" w:type="dxa"/>
          </w:tcPr>
          <w:p w:rsidR="00287B29" w:rsidRPr="00E37C4B" w:rsidRDefault="00287B29" w:rsidP="00E37C4B">
            <w:pPr>
              <w:spacing w:line="200" w:lineRule="atLeast"/>
              <w:rPr>
                <w:rFonts w:ascii="Times New Roman" w:hAnsi="Times New Roman" w:cs="Times New Roman"/>
                <w:b/>
                <w:bCs/>
                <w:i/>
                <w:iCs/>
                <w:sz w:val="22"/>
                <w:szCs w:val="22"/>
              </w:rPr>
            </w:pPr>
          </w:p>
        </w:tc>
        <w:tc>
          <w:tcPr>
            <w:tcW w:w="540" w:type="dxa"/>
          </w:tcPr>
          <w:p w:rsidR="00287B29" w:rsidRPr="00E37C4B" w:rsidRDefault="00287B29" w:rsidP="00E37C4B">
            <w:pPr>
              <w:pStyle w:val="acctfourfigures"/>
              <w:spacing w:line="200" w:lineRule="atLeast"/>
              <w:ind w:left="-79" w:right="-79"/>
              <w:jc w:val="center"/>
              <w:rPr>
                <w:i/>
                <w:iCs/>
                <w:szCs w:val="22"/>
              </w:rPr>
            </w:pPr>
          </w:p>
        </w:tc>
        <w:tc>
          <w:tcPr>
            <w:tcW w:w="5400" w:type="dxa"/>
            <w:gridSpan w:val="7"/>
          </w:tcPr>
          <w:p w:rsidR="00287B29" w:rsidRPr="00E37C4B" w:rsidRDefault="00287B29" w:rsidP="00E37C4B">
            <w:pPr>
              <w:pStyle w:val="acctfourfigures"/>
              <w:spacing w:line="200" w:lineRule="atLeast"/>
              <w:jc w:val="center"/>
              <w:rPr>
                <w:i/>
                <w:iCs/>
                <w:szCs w:val="22"/>
              </w:rPr>
            </w:pPr>
            <w:r w:rsidRPr="00E37C4B">
              <w:rPr>
                <w:i/>
                <w:iCs/>
                <w:szCs w:val="22"/>
              </w:rPr>
              <w:t>(in thousand Baht)</w:t>
            </w:r>
          </w:p>
        </w:tc>
      </w:tr>
      <w:tr w:rsidR="00287B29" w:rsidRPr="00E37C4B" w:rsidTr="003C0C26">
        <w:trPr>
          <w:cantSplit/>
        </w:trPr>
        <w:tc>
          <w:tcPr>
            <w:tcW w:w="3492" w:type="dxa"/>
          </w:tcPr>
          <w:p w:rsidR="00287B29" w:rsidRPr="00E37C4B" w:rsidRDefault="00287B29" w:rsidP="00E37C4B">
            <w:pPr>
              <w:spacing w:line="200" w:lineRule="atLeast"/>
              <w:rPr>
                <w:rFonts w:ascii="Times New Roman" w:hAnsi="Times New Roman" w:cs="Times New Roman"/>
                <w:sz w:val="22"/>
                <w:szCs w:val="22"/>
              </w:rPr>
            </w:pPr>
          </w:p>
        </w:tc>
        <w:tc>
          <w:tcPr>
            <w:tcW w:w="540" w:type="dxa"/>
          </w:tcPr>
          <w:p w:rsidR="00287B29" w:rsidRPr="00E37C4B" w:rsidRDefault="00287B29" w:rsidP="00E37C4B">
            <w:pPr>
              <w:spacing w:line="200" w:lineRule="atLeast"/>
              <w:rPr>
                <w:rFonts w:ascii="Times New Roman" w:hAnsi="Times New Roman" w:cs="Times New Roman"/>
                <w:sz w:val="22"/>
                <w:szCs w:val="22"/>
              </w:rPr>
            </w:pPr>
          </w:p>
        </w:tc>
        <w:tc>
          <w:tcPr>
            <w:tcW w:w="1224" w:type="dxa"/>
          </w:tcPr>
          <w:p w:rsidR="00287B29" w:rsidRPr="00E37C4B" w:rsidRDefault="00287B29" w:rsidP="00E37C4B">
            <w:pPr>
              <w:spacing w:line="200" w:lineRule="atLeast"/>
              <w:rPr>
                <w:rFonts w:ascii="Times New Roman" w:hAnsi="Times New Roman" w:cs="Times New Roman"/>
                <w:sz w:val="22"/>
                <w:szCs w:val="22"/>
              </w:rPr>
            </w:pPr>
          </w:p>
        </w:tc>
        <w:tc>
          <w:tcPr>
            <w:tcW w:w="191" w:type="dxa"/>
          </w:tcPr>
          <w:p w:rsidR="00287B29" w:rsidRPr="00E37C4B" w:rsidRDefault="00287B29" w:rsidP="00E37C4B">
            <w:pPr>
              <w:spacing w:line="200" w:lineRule="atLeast"/>
              <w:rPr>
                <w:rFonts w:ascii="Times New Roman" w:hAnsi="Times New Roman" w:cs="Times New Roman"/>
                <w:sz w:val="22"/>
                <w:szCs w:val="22"/>
              </w:rPr>
            </w:pPr>
          </w:p>
        </w:tc>
        <w:tc>
          <w:tcPr>
            <w:tcW w:w="1204" w:type="dxa"/>
          </w:tcPr>
          <w:p w:rsidR="00287B29" w:rsidRPr="00E37C4B" w:rsidRDefault="00287B29" w:rsidP="00E37C4B">
            <w:pPr>
              <w:spacing w:line="200" w:lineRule="atLeast"/>
              <w:rPr>
                <w:rFonts w:ascii="Times New Roman" w:hAnsi="Times New Roman" w:cs="Times New Roman"/>
                <w:sz w:val="22"/>
                <w:szCs w:val="22"/>
              </w:rPr>
            </w:pPr>
          </w:p>
        </w:tc>
        <w:tc>
          <w:tcPr>
            <w:tcW w:w="178" w:type="dxa"/>
          </w:tcPr>
          <w:p w:rsidR="00287B29" w:rsidRPr="00E37C4B" w:rsidRDefault="00287B29" w:rsidP="00E37C4B">
            <w:pPr>
              <w:spacing w:line="200" w:lineRule="atLeast"/>
              <w:rPr>
                <w:rFonts w:ascii="Times New Roman" w:hAnsi="Times New Roman" w:cs="Times New Roman"/>
                <w:sz w:val="22"/>
                <w:szCs w:val="22"/>
              </w:rPr>
            </w:pPr>
          </w:p>
        </w:tc>
        <w:tc>
          <w:tcPr>
            <w:tcW w:w="1262" w:type="dxa"/>
          </w:tcPr>
          <w:p w:rsidR="00287B29" w:rsidRPr="00E37C4B" w:rsidRDefault="00287B29" w:rsidP="00E37C4B">
            <w:pPr>
              <w:spacing w:line="200" w:lineRule="atLeast"/>
              <w:rPr>
                <w:rFonts w:ascii="Times New Roman" w:hAnsi="Times New Roman" w:cs="Times New Roman"/>
                <w:sz w:val="22"/>
                <w:szCs w:val="22"/>
              </w:rPr>
            </w:pPr>
          </w:p>
        </w:tc>
        <w:tc>
          <w:tcPr>
            <w:tcW w:w="178" w:type="dxa"/>
          </w:tcPr>
          <w:p w:rsidR="00287B29" w:rsidRPr="00E37C4B" w:rsidRDefault="00287B29" w:rsidP="00E37C4B">
            <w:pPr>
              <w:spacing w:line="200" w:lineRule="atLeast"/>
              <w:rPr>
                <w:rFonts w:ascii="Times New Roman" w:hAnsi="Times New Roman" w:cs="Times New Roman"/>
                <w:sz w:val="22"/>
                <w:szCs w:val="22"/>
              </w:rPr>
            </w:pPr>
          </w:p>
        </w:tc>
        <w:tc>
          <w:tcPr>
            <w:tcW w:w="1163" w:type="dxa"/>
          </w:tcPr>
          <w:p w:rsidR="00287B29" w:rsidRPr="00E37C4B" w:rsidRDefault="00287B29" w:rsidP="00E37C4B">
            <w:pPr>
              <w:spacing w:line="200" w:lineRule="atLeast"/>
              <w:rPr>
                <w:rFonts w:ascii="Times New Roman" w:hAnsi="Times New Roman" w:cs="Times New Roman"/>
                <w:sz w:val="22"/>
                <w:szCs w:val="22"/>
              </w:rPr>
            </w:pPr>
          </w:p>
        </w:tc>
      </w:tr>
      <w:tr w:rsidR="00060207" w:rsidRPr="00E37C4B" w:rsidTr="003C0C26">
        <w:trPr>
          <w:cantSplit/>
          <w:trHeight w:val="164"/>
        </w:trPr>
        <w:tc>
          <w:tcPr>
            <w:tcW w:w="3492" w:type="dxa"/>
          </w:tcPr>
          <w:p w:rsidR="00060207" w:rsidRPr="00E37C4B" w:rsidRDefault="00060207" w:rsidP="00E37C4B">
            <w:pPr>
              <w:spacing w:line="200" w:lineRule="atLeas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Related parties</w:t>
            </w:r>
          </w:p>
        </w:tc>
        <w:tc>
          <w:tcPr>
            <w:tcW w:w="540" w:type="dxa"/>
          </w:tcPr>
          <w:p w:rsidR="00060207" w:rsidRPr="00E37C4B" w:rsidRDefault="00060207" w:rsidP="00E37C4B">
            <w:pPr>
              <w:pStyle w:val="acctfourfigures"/>
              <w:tabs>
                <w:tab w:val="clear" w:pos="765"/>
              </w:tabs>
              <w:spacing w:line="200" w:lineRule="atLeast"/>
              <w:ind w:left="-79" w:right="-79"/>
              <w:jc w:val="center"/>
              <w:rPr>
                <w:i/>
                <w:iCs/>
                <w:szCs w:val="22"/>
              </w:rPr>
            </w:pPr>
            <w:r w:rsidRPr="00E37C4B">
              <w:rPr>
                <w:i/>
                <w:iCs/>
                <w:szCs w:val="22"/>
              </w:rPr>
              <w:t>6</w:t>
            </w:r>
          </w:p>
        </w:tc>
        <w:tc>
          <w:tcPr>
            <w:tcW w:w="1224" w:type="dxa"/>
            <w:tcBorders>
              <w:bottom w:val="single" w:sz="4" w:space="0" w:color="auto"/>
            </w:tcBorders>
          </w:tcPr>
          <w:p w:rsidR="00060207" w:rsidRPr="003C0C26" w:rsidRDefault="00302B8D" w:rsidP="00E37C4B">
            <w:pPr>
              <w:pStyle w:val="acctfourfigures"/>
              <w:tabs>
                <w:tab w:val="clear" w:pos="765"/>
                <w:tab w:val="decimal" w:pos="562"/>
              </w:tabs>
              <w:spacing w:line="200" w:lineRule="atLeast"/>
              <w:ind w:right="11"/>
              <w:rPr>
                <w:b/>
                <w:bCs/>
                <w:szCs w:val="22"/>
              </w:rPr>
            </w:pPr>
            <w:r w:rsidRPr="003C0C26">
              <w:rPr>
                <w:b/>
                <w:bCs/>
                <w:szCs w:val="22"/>
              </w:rPr>
              <w:t>-</w:t>
            </w:r>
          </w:p>
        </w:tc>
        <w:tc>
          <w:tcPr>
            <w:tcW w:w="191" w:type="dxa"/>
          </w:tcPr>
          <w:p w:rsidR="00060207" w:rsidRPr="003C0C26" w:rsidRDefault="00060207" w:rsidP="00E37C4B">
            <w:pPr>
              <w:pStyle w:val="acctfourfigures"/>
              <w:tabs>
                <w:tab w:val="decimal" w:pos="562"/>
              </w:tabs>
              <w:spacing w:line="200" w:lineRule="atLeast"/>
              <w:rPr>
                <w:b/>
                <w:bCs/>
                <w:szCs w:val="22"/>
              </w:rPr>
            </w:pPr>
          </w:p>
        </w:tc>
        <w:tc>
          <w:tcPr>
            <w:tcW w:w="1204" w:type="dxa"/>
            <w:tcBorders>
              <w:bottom w:val="single" w:sz="4" w:space="0" w:color="auto"/>
            </w:tcBorders>
          </w:tcPr>
          <w:p w:rsidR="00060207" w:rsidRPr="003C0C26" w:rsidRDefault="00060207" w:rsidP="00E37C4B">
            <w:pPr>
              <w:pStyle w:val="acctfourfigures"/>
              <w:tabs>
                <w:tab w:val="clear" w:pos="765"/>
                <w:tab w:val="decimal" w:pos="562"/>
              </w:tabs>
              <w:spacing w:line="200" w:lineRule="atLeast"/>
              <w:ind w:right="11"/>
              <w:rPr>
                <w:b/>
                <w:bCs/>
                <w:szCs w:val="22"/>
              </w:rPr>
            </w:pPr>
            <w:r w:rsidRPr="003C0C26">
              <w:rPr>
                <w:b/>
                <w:bCs/>
                <w:szCs w:val="22"/>
              </w:rPr>
              <w:t>-</w:t>
            </w:r>
          </w:p>
        </w:tc>
        <w:tc>
          <w:tcPr>
            <w:tcW w:w="178" w:type="dxa"/>
          </w:tcPr>
          <w:p w:rsidR="00060207" w:rsidRPr="003C0C26" w:rsidRDefault="00060207" w:rsidP="00E37C4B">
            <w:pPr>
              <w:pStyle w:val="acctfourfigures"/>
              <w:tabs>
                <w:tab w:val="decimal" w:pos="562"/>
              </w:tabs>
              <w:spacing w:line="200" w:lineRule="atLeast"/>
              <w:rPr>
                <w:szCs w:val="22"/>
              </w:rPr>
            </w:pPr>
          </w:p>
        </w:tc>
        <w:tc>
          <w:tcPr>
            <w:tcW w:w="1262" w:type="dxa"/>
            <w:tcBorders>
              <w:bottom w:val="single" w:sz="4" w:space="0" w:color="auto"/>
            </w:tcBorders>
          </w:tcPr>
          <w:p w:rsidR="00060207" w:rsidRPr="003C0C26" w:rsidRDefault="00DB3707" w:rsidP="00AD3A72">
            <w:pPr>
              <w:pStyle w:val="acctfourfigures"/>
              <w:tabs>
                <w:tab w:val="clear" w:pos="765"/>
                <w:tab w:val="decimal" w:pos="830"/>
                <w:tab w:val="decimal" w:pos="949"/>
              </w:tabs>
              <w:spacing w:line="200" w:lineRule="atLeast"/>
              <w:ind w:right="11"/>
              <w:jc w:val="right"/>
              <w:rPr>
                <w:b/>
                <w:bCs/>
                <w:szCs w:val="22"/>
              </w:rPr>
            </w:pPr>
            <w:r w:rsidRPr="003C0C26">
              <w:rPr>
                <w:b/>
                <w:bCs/>
                <w:szCs w:val="22"/>
              </w:rPr>
              <w:t>5,354</w:t>
            </w:r>
          </w:p>
        </w:tc>
        <w:tc>
          <w:tcPr>
            <w:tcW w:w="178" w:type="dxa"/>
          </w:tcPr>
          <w:p w:rsidR="00060207" w:rsidRPr="003C0C26" w:rsidRDefault="00060207" w:rsidP="00AD3A72">
            <w:pPr>
              <w:pStyle w:val="acctfourfigures"/>
              <w:tabs>
                <w:tab w:val="decimal" w:pos="830"/>
                <w:tab w:val="decimal" w:pos="949"/>
              </w:tabs>
              <w:spacing w:line="200" w:lineRule="atLeast"/>
              <w:jc w:val="right"/>
              <w:rPr>
                <w:b/>
                <w:bCs/>
                <w:szCs w:val="22"/>
              </w:rPr>
            </w:pPr>
          </w:p>
        </w:tc>
        <w:tc>
          <w:tcPr>
            <w:tcW w:w="1163" w:type="dxa"/>
            <w:tcBorders>
              <w:bottom w:val="single" w:sz="4" w:space="0" w:color="auto"/>
            </w:tcBorders>
          </w:tcPr>
          <w:p w:rsidR="00060207" w:rsidRPr="003C0C26" w:rsidRDefault="00DB3707" w:rsidP="00AD3A72">
            <w:pPr>
              <w:pStyle w:val="acctfourfigures"/>
              <w:tabs>
                <w:tab w:val="clear" w:pos="765"/>
                <w:tab w:val="decimal" w:pos="830"/>
                <w:tab w:val="decimal" w:pos="985"/>
              </w:tabs>
              <w:spacing w:line="200" w:lineRule="atLeast"/>
              <w:ind w:right="11"/>
              <w:jc w:val="right"/>
              <w:rPr>
                <w:b/>
                <w:bCs/>
                <w:szCs w:val="22"/>
              </w:rPr>
            </w:pPr>
            <w:r w:rsidRPr="003C0C26">
              <w:rPr>
                <w:b/>
                <w:bCs/>
                <w:szCs w:val="22"/>
              </w:rPr>
              <w:t>26,68</w:t>
            </w:r>
            <w:r w:rsidR="00060207" w:rsidRPr="003C0C26">
              <w:rPr>
                <w:b/>
                <w:bCs/>
                <w:szCs w:val="22"/>
              </w:rPr>
              <w:t>0</w:t>
            </w:r>
          </w:p>
        </w:tc>
      </w:tr>
      <w:tr w:rsidR="00060207" w:rsidRPr="00E37C4B" w:rsidTr="003C0C26">
        <w:trPr>
          <w:cantSplit/>
        </w:trPr>
        <w:tc>
          <w:tcPr>
            <w:tcW w:w="3492" w:type="dxa"/>
          </w:tcPr>
          <w:p w:rsidR="00060207" w:rsidRPr="00E37C4B" w:rsidRDefault="00060207" w:rsidP="00E37C4B">
            <w:pPr>
              <w:spacing w:line="200" w:lineRule="atLeast"/>
              <w:rPr>
                <w:rFonts w:ascii="Times New Roman" w:hAnsi="Times New Roman" w:cs="Times New Roman"/>
                <w:sz w:val="22"/>
                <w:szCs w:val="22"/>
              </w:rPr>
            </w:pPr>
          </w:p>
        </w:tc>
        <w:tc>
          <w:tcPr>
            <w:tcW w:w="540" w:type="dxa"/>
          </w:tcPr>
          <w:p w:rsidR="00060207" w:rsidRPr="00E37C4B" w:rsidRDefault="00060207" w:rsidP="00E37C4B">
            <w:pPr>
              <w:spacing w:line="200" w:lineRule="atLeast"/>
              <w:rPr>
                <w:rFonts w:ascii="Times New Roman" w:hAnsi="Times New Roman" w:cs="Times New Roman"/>
                <w:sz w:val="22"/>
                <w:szCs w:val="22"/>
              </w:rPr>
            </w:pPr>
          </w:p>
        </w:tc>
        <w:tc>
          <w:tcPr>
            <w:tcW w:w="1224" w:type="dxa"/>
            <w:tcBorders>
              <w:top w:val="single" w:sz="4" w:space="0" w:color="auto"/>
            </w:tcBorders>
          </w:tcPr>
          <w:p w:rsidR="00060207" w:rsidRPr="00E37C4B" w:rsidRDefault="00060207" w:rsidP="00E37C4B">
            <w:pPr>
              <w:spacing w:line="200" w:lineRule="atLeast"/>
              <w:rPr>
                <w:rFonts w:ascii="Times New Roman" w:hAnsi="Times New Roman" w:cs="Times New Roman"/>
                <w:sz w:val="22"/>
                <w:szCs w:val="22"/>
              </w:rPr>
            </w:pPr>
          </w:p>
        </w:tc>
        <w:tc>
          <w:tcPr>
            <w:tcW w:w="191" w:type="dxa"/>
          </w:tcPr>
          <w:p w:rsidR="00060207" w:rsidRPr="00E37C4B" w:rsidRDefault="00060207" w:rsidP="00E37C4B">
            <w:pPr>
              <w:spacing w:line="200" w:lineRule="atLeast"/>
              <w:rPr>
                <w:rFonts w:ascii="Times New Roman" w:hAnsi="Times New Roman" w:cs="Times New Roman"/>
                <w:sz w:val="22"/>
                <w:szCs w:val="22"/>
              </w:rPr>
            </w:pPr>
          </w:p>
        </w:tc>
        <w:tc>
          <w:tcPr>
            <w:tcW w:w="1204" w:type="dxa"/>
          </w:tcPr>
          <w:p w:rsidR="00060207" w:rsidRPr="00E37C4B" w:rsidRDefault="00060207" w:rsidP="00E37C4B">
            <w:pPr>
              <w:spacing w:line="200" w:lineRule="atLeast"/>
              <w:rPr>
                <w:rFonts w:ascii="Times New Roman" w:hAnsi="Times New Roman" w:cs="Times New Roman"/>
                <w:sz w:val="22"/>
                <w:szCs w:val="22"/>
              </w:rPr>
            </w:pPr>
          </w:p>
        </w:tc>
        <w:tc>
          <w:tcPr>
            <w:tcW w:w="178" w:type="dxa"/>
          </w:tcPr>
          <w:p w:rsidR="00060207" w:rsidRPr="00E37C4B" w:rsidRDefault="00060207" w:rsidP="00E37C4B">
            <w:pPr>
              <w:spacing w:line="200" w:lineRule="atLeast"/>
              <w:rPr>
                <w:rFonts w:ascii="Times New Roman" w:hAnsi="Times New Roman" w:cs="Times New Roman"/>
                <w:sz w:val="22"/>
                <w:szCs w:val="22"/>
              </w:rPr>
            </w:pPr>
          </w:p>
        </w:tc>
        <w:tc>
          <w:tcPr>
            <w:tcW w:w="1262" w:type="dxa"/>
          </w:tcPr>
          <w:p w:rsidR="00060207" w:rsidRPr="00E37C4B" w:rsidRDefault="00060207" w:rsidP="00E37C4B">
            <w:pPr>
              <w:spacing w:line="200" w:lineRule="atLeast"/>
              <w:rPr>
                <w:rFonts w:ascii="Times New Roman" w:hAnsi="Times New Roman" w:cs="Times New Roman"/>
                <w:sz w:val="22"/>
                <w:szCs w:val="22"/>
              </w:rPr>
            </w:pPr>
          </w:p>
        </w:tc>
        <w:tc>
          <w:tcPr>
            <w:tcW w:w="178" w:type="dxa"/>
          </w:tcPr>
          <w:p w:rsidR="00060207" w:rsidRPr="00E37C4B" w:rsidRDefault="00060207" w:rsidP="00E37C4B">
            <w:pPr>
              <w:spacing w:line="200" w:lineRule="atLeast"/>
              <w:rPr>
                <w:rFonts w:ascii="Times New Roman" w:hAnsi="Times New Roman" w:cs="Times New Roman"/>
                <w:sz w:val="22"/>
                <w:szCs w:val="22"/>
              </w:rPr>
            </w:pPr>
          </w:p>
        </w:tc>
        <w:tc>
          <w:tcPr>
            <w:tcW w:w="1163" w:type="dxa"/>
          </w:tcPr>
          <w:p w:rsidR="00060207" w:rsidRPr="00E37C4B" w:rsidRDefault="00060207" w:rsidP="00E37C4B">
            <w:pPr>
              <w:spacing w:line="200" w:lineRule="atLeast"/>
              <w:rPr>
                <w:rFonts w:ascii="Times New Roman" w:hAnsi="Times New Roman" w:cs="Times New Roman"/>
                <w:sz w:val="22"/>
                <w:szCs w:val="22"/>
              </w:rPr>
            </w:pPr>
          </w:p>
        </w:tc>
      </w:tr>
      <w:tr w:rsidR="00060207" w:rsidRPr="00E37C4B" w:rsidTr="003C0C26">
        <w:trPr>
          <w:cantSplit/>
        </w:trPr>
        <w:tc>
          <w:tcPr>
            <w:tcW w:w="3492" w:type="dxa"/>
          </w:tcPr>
          <w:p w:rsidR="00060207" w:rsidRPr="00E37C4B" w:rsidRDefault="00060207" w:rsidP="00E37C4B">
            <w:pPr>
              <w:spacing w:line="200" w:lineRule="atLeast"/>
              <w:rPr>
                <w:rFonts w:ascii="Times New Roman" w:hAnsi="Times New Roman" w:cs="Times New Roman"/>
                <w:b/>
                <w:bCs/>
                <w:sz w:val="22"/>
                <w:szCs w:val="22"/>
              </w:rPr>
            </w:pPr>
            <w:r w:rsidRPr="00E37C4B">
              <w:rPr>
                <w:rFonts w:ascii="Times New Roman" w:hAnsi="Times New Roman" w:cs="Times New Roman"/>
                <w:b/>
                <w:bCs/>
                <w:sz w:val="22"/>
                <w:szCs w:val="22"/>
                <w:lang w:val="en-GB" w:bidi="ar-SA"/>
              </w:rPr>
              <w:t>Other parties</w:t>
            </w:r>
          </w:p>
        </w:tc>
        <w:tc>
          <w:tcPr>
            <w:tcW w:w="540" w:type="dxa"/>
          </w:tcPr>
          <w:p w:rsidR="00060207" w:rsidRPr="00E37C4B" w:rsidRDefault="00060207" w:rsidP="00E37C4B">
            <w:pPr>
              <w:pStyle w:val="acctfourfigures"/>
              <w:tabs>
                <w:tab w:val="clear" w:pos="765"/>
                <w:tab w:val="decimal" w:pos="731"/>
              </w:tabs>
              <w:spacing w:line="200" w:lineRule="atLeast"/>
              <w:ind w:left="-79" w:right="-79"/>
              <w:jc w:val="center"/>
              <w:rPr>
                <w:i/>
                <w:iCs/>
                <w:szCs w:val="22"/>
              </w:rPr>
            </w:pPr>
          </w:p>
        </w:tc>
        <w:tc>
          <w:tcPr>
            <w:tcW w:w="1224" w:type="dxa"/>
          </w:tcPr>
          <w:p w:rsidR="00060207" w:rsidRPr="00E37C4B" w:rsidRDefault="00060207" w:rsidP="00E37C4B">
            <w:pPr>
              <w:pStyle w:val="acctfourfigures"/>
              <w:tabs>
                <w:tab w:val="clear" w:pos="765"/>
                <w:tab w:val="decimal" w:pos="821"/>
              </w:tabs>
              <w:spacing w:line="200" w:lineRule="atLeast"/>
              <w:ind w:right="11"/>
              <w:rPr>
                <w:szCs w:val="22"/>
              </w:rPr>
            </w:pPr>
          </w:p>
        </w:tc>
        <w:tc>
          <w:tcPr>
            <w:tcW w:w="191" w:type="dxa"/>
          </w:tcPr>
          <w:p w:rsidR="00060207" w:rsidRPr="00E37C4B" w:rsidRDefault="00060207" w:rsidP="00E37C4B">
            <w:pPr>
              <w:pStyle w:val="acctfourfigures"/>
              <w:spacing w:line="200" w:lineRule="atLeast"/>
              <w:rPr>
                <w:szCs w:val="22"/>
              </w:rPr>
            </w:pPr>
          </w:p>
        </w:tc>
        <w:tc>
          <w:tcPr>
            <w:tcW w:w="1204" w:type="dxa"/>
          </w:tcPr>
          <w:p w:rsidR="00060207" w:rsidRPr="00E37C4B" w:rsidRDefault="00060207" w:rsidP="00E37C4B">
            <w:pPr>
              <w:pStyle w:val="acctfourfigures"/>
              <w:tabs>
                <w:tab w:val="clear" w:pos="765"/>
                <w:tab w:val="decimal" w:pos="821"/>
              </w:tabs>
              <w:spacing w:line="200" w:lineRule="atLeast"/>
              <w:ind w:right="11"/>
              <w:rPr>
                <w:szCs w:val="22"/>
              </w:rPr>
            </w:pPr>
          </w:p>
        </w:tc>
        <w:tc>
          <w:tcPr>
            <w:tcW w:w="178" w:type="dxa"/>
          </w:tcPr>
          <w:p w:rsidR="00060207" w:rsidRPr="00E37C4B" w:rsidRDefault="00060207" w:rsidP="00E37C4B">
            <w:pPr>
              <w:pStyle w:val="acctfourfigures"/>
              <w:spacing w:line="200" w:lineRule="atLeast"/>
              <w:rPr>
                <w:szCs w:val="22"/>
              </w:rPr>
            </w:pPr>
          </w:p>
        </w:tc>
        <w:tc>
          <w:tcPr>
            <w:tcW w:w="1262" w:type="dxa"/>
          </w:tcPr>
          <w:p w:rsidR="00060207" w:rsidRPr="00E37C4B" w:rsidRDefault="00060207" w:rsidP="00E37C4B">
            <w:pPr>
              <w:pStyle w:val="acctfourfigures"/>
              <w:tabs>
                <w:tab w:val="clear" w:pos="765"/>
                <w:tab w:val="decimal" w:pos="821"/>
              </w:tabs>
              <w:spacing w:line="200" w:lineRule="atLeast"/>
              <w:ind w:right="11"/>
              <w:rPr>
                <w:szCs w:val="22"/>
              </w:rPr>
            </w:pPr>
          </w:p>
        </w:tc>
        <w:tc>
          <w:tcPr>
            <w:tcW w:w="178" w:type="dxa"/>
          </w:tcPr>
          <w:p w:rsidR="00060207" w:rsidRPr="00E37C4B" w:rsidRDefault="00060207" w:rsidP="00E37C4B">
            <w:pPr>
              <w:pStyle w:val="acctfourfigures"/>
              <w:spacing w:line="200" w:lineRule="atLeast"/>
              <w:rPr>
                <w:szCs w:val="22"/>
              </w:rPr>
            </w:pPr>
          </w:p>
        </w:tc>
        <w:tc>
          <w:tcPr>
            <w:tcW w:w="1163" w:type="dxa"/>
          </w:tcPr>
          <w:p w:rsidR="00060207" w:rsidRPr="00E37C4B" w:rsidRDefault="00060207" w:rsidP="00E37C4B">
            <w:pPr>
              <w:pStyle w:val="acctfourfigures"/>
              <w:tabs>
                <w:tab w:val="clear" w:pos="765"/>
                <w:tab w:val="decimal" w:pos="821"/>
              </w:tabs>
              <w:spacing w:line="200" w:lineRule="atLeast"/>
              <w:ind w:right="11"/>
              <w:rPr>
                <w:szCs w:val="22"/>
              </w:rPr>
            </w:pPr>
          </w:p>
        </w:tc>
      </w:tr>
      <w:tr w:rsidR="00CD2EC0" w:rsidRPr="00E37C4B" w:rsidTr="003C0C26">
        <w:trPr>
          <w:cantSplit/>
        </w:trPr>
        <w:tc>
          <w:tcPr>
            <w:tcW w:w="3492" w:type="dxa"/>
          </w:tcPr>
          <w:p w:rsidR="00CD2EC0" w:rsidRPr="00E37C4B" w:rsidRDefault="00CD2EC0" w:rsidP="00E37C4B">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Accrued income</w:t>
            </w:r>
          </w:p>
        </w:tc>
        <w:tc>
          <w:tcPr>
            <w:tcW w:w="540" w:type="dxa"/>
          </w:tcPr>
          <w:p w:rsidR="00CD2EC0" w:rsidRPr="00E37C4B" w:rsidRDefault="00CD2EC0" w:rsidP="00E37C4B">
            <w:pPr>
              <w:pStyle w:val="acctfourfigures"/>
              <w:tabs>
                <w:tab w:val="clear" w:pos="765"/>
                <w:tab w:val="decimal" w:pos="731"/>
              </w:tabs>
              <w:spacing w:line="200" w:lineRule="atLeast"/>
              <w:ind w:left="-79" w:right="-79"/>
              <w:jc w:val="center"/>
              <w:rPr>
                <w:i/>
                <w:iCs/>
                <w:szCs w:val="22"/>
              </w:rPr>
            </w:pPr>
          </w:p>
        </w:tc>
        <w:tc>
          <w:tcPr>
            <w:tcW w:w="1224" w:type="dxa"/>
            <w:shd w:val="clear" w:color="auto" w:fill="auto"/>
            <w:vAlign w:val="bottom"/>
          </w:tcPr>
          <w:p w:rsidR="00CD2EC0" w:rsidRPr="00E37C4B" w:rsidRDefault="00CD2EC0" w:rsidP="00E37C4B">
            <w:pPr>
              <w:pStyle w:val="acctfourfigures"/>
              <w:tabs>
                <w:tab w:val="clear" w:pos="765"/>
                <w:tab w:val="decimal" w:pos="832"/>
              </w:tabs>
              <w:spacing w:line="200" w:lineRule="atLeast"/>
              <w:ind w:left="-115" w:right="90"/>
              <w:jc w:val="right"/>
              <w:rPr>
                <w:szCs w:val="22"/>
              </w:rPr>
            </w:pPr>
            <w:r w:rsidRPr="00E37C4B">
              <w:rPr>
                <w:szCs w:val="22"/>
              </w:rPr>
              <w:t>149,095</w:t>
            </w:r>
          </w:p>
        </w:tc>
        <w:tc>
          <w:tcPr>
            <w:tcW w:w="191" w:type="dxa"/>
          </w:tcPr>
          <w:p w:rsidR="00CD2EC0" w:rsidRPr="00E37C4B" w:rsidRDefault="00CD2EC0" w:rsidP="00E37C4B">
            <w:pPr>
              <w:pStyle w:val="acctfourfigures"/>
              <w:spacing w:line="200" w:lineRule="atLeast"/>
              <w:rPr>
                <w:szCs w:val="22"/>
              </w:rPr>
            </w:pPr>
          </w:p>
        </w:tc>
        <w:tc>
          <w:tcPr>
            <w:tcW w:w="1204" w:type="dxa"/>
          </w:tcPr>
          <w:p w:rsidR="00CD2EC0" w:rsidRPr="00E37C4B" w:rsidRDefault="00DB3707" w:rsidP="00AD3A72">
            <w:pPr>
              <w:pStyle w:val="acctfourfigures"/>
              <w:tabs>
                <w:tab w:val="clear" w:pos="765"/>
                <w:tab w:val="decimal" w:pos="949"/>
              </w:tabs>
              <w:spacing w:line="200" w:lineRule="atLeast"/>
              <w:ind w:right="11"/>
              <w:jc w:val="right"/>
              <w:rPr>
                <w:szCs w:val="22"/>
              </w:rPr>
            </w:pPr>
            <w:r w:rsidRPr="00E37C4B">
              <w:rPr>
                <w:szCs w:val="22"/>
              </w:rPr>
              <w:t>95,414</w:t>
            </w:r>
          </w:p>
        </w:tc>
        <w:tc>
          <w:tcPr>
            <w:tcW w:w="178" w:type="dxa"/>
          </w:tcPr>
          <w:p w:rsidR="00CD2EC0" w:rsidRPr="00E37C4B" w:rsidRDefault="00CD2EC0" w:rsidP="00E37C4B">
            <w:pPr>
              <w:pStyle w:val="acctfourfigures"/>
              <w:spacing w:line="200" w:lineRule="atLeast"/>
              <w:rPr>
                <w:szCs w:val="22"/>
              </w:rPr>
            </w:pPr>
          </w:p>
        </w:tc>
        <w:tc>
          <w:tcPr>
            <w:tcW w:w="1262" w:type="dxa"/>
            <w:shd w:val="clear" w:color="auto" w:fill="auto"/>
            <w:vAlign w:val="bottom"/>
          </w:tcPr>
          <w:p w:rsidR="00CD2EC0" w:rsidRPr="00E37C4B" w:rsidRDefault="00CD2EC0" w:rsidP="00AD3A72">
            <w:pPr>
              <w:pStyle w:val="acctfourfigures"/>
              <w:tabs>
                <w:tab w:val="clear" w:pos="765"/>
                <w:tab w:val="decimal" w:pos="830"/>
                <w:tab w:val="decimal" w:pos="949"/>
              </w:tabs>
              <w:spacing w:line="200" w:lineRule="atLeast"/>
              <w:ind w:right="11"/>
              <w:jc w:val="right"/>
              <w:rPr>
                <w:szCs w:val="22"/>
              </w:rPr>
            </w:pPr>
            <w:r w:rsidRPr="00E37C4B">
              <w:rPr>
                <w:szCs w:val="22"/>
              </w:rPr>
              <w:t>148,221</w:t>
            </w:r>
          </w:p>
        </w:tc>
        <w:tc>
          <w:tcPr>
            <w:tcW w:w="178" w:type="dxa"/>
          </w:tcPr>
          <w:p w:rsidR="00CD2EC0" w:rsidRPr="00E37C4B" w:rsidRDefault="00CD2EC0" w:rsidP="00AD3A72">
            <w:pPr>
              <w:pStyle w:val="acctfourfigures"/>
              <w:tabs>
                <w:tab w:val="decimal" w:pos="830"/>
                <w:tab w:val="decimal" w:pos="949"/>
              </w:tabs>
              <w:spacing w:line="200" w:lineRule="atLeast"/>
              <w:jc w:val="right"/>
              <w:rPr>
                <w:szCs w:val="22"/>
              </w:rPr>
            </w:pPr>
          </w:p>
        </w:tc>
        <w:tc>
          <w:tcPr>
            <w:tcW w:w="1163" w:type="dxa"/>
          </w:tcPr>
          <w:p w:rsidR="00CD2EC0" w:rsidRPr="00E37C4B" w:rsidRDefault="002241DF" w:rsidP="00AD3A72">
            <w:pPr>
              <w:pStyle w:val="acctfourfigures"/>
              <w:tabs>
                <w:tab w:val="clear" w:pos="765"/>
                <w:tab w:val="decimal" w:pos="830"/>
                <w:tab w:val="decimal" w:pos="985"/>
              </w:tabs>
              <w:spacing w:line="200" w:lineRule="atLeast"/>
              <w:ind w:right="11"/>
              <w:jc w:val="right"/>
              <w:rPr>
                <w:szCs w:val="22"/>
              </w:rPr>
            </w:pPr>
            <w:r w:rsidRPr="00E37C4B">
              <w:rPr>
                <w:szCs w:val="22"/>
              </w:rPr>
              <w:t>94,56</w:t>
            </w:r>
            <w:r w:rsidR="00CD2EC0" w:rsidRPr="00E37C4B">
              <w:rPr>
                <w:szCs w:val="22"/>
              </w:rPr>
              <w:t>1</w:t>
            </w:r>
          </w:p>
        </w:tc>
      </w:tr>
      <w:tr w:rsidR="00CD2EC0" w:rsidRPr="00E37C4B" w:rsidTr="003C0C26">
        <w:trPr>
          <w:cantSplit/>
        </w:trPr>
        <w:tc>
          <w:tcPr>
            <w:tcW w:w="3492" w:type="dxa"/>
          </w:tcPr>
          <w:p w:rsidR="00CD2EC0" w:rsidRPr="00E37C4B" w:rsidRDefault="00CD2EC0" w:rsidP="00E37C4B">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Prepayment of goods </w:t>
            </w:r>
          </w:p>
        </w:tc>
        <w:tc>
          <w:tcPr>
            <w:tcW w:w="540" w:type="dxa"/>
          </w:tcPr>
          <w:p w:rsidR="00CD2EC0" w:rsidRPr="00E37C4B" w:rsidRDefault="00CD2EC0" w:rsidP="00E37C4B">
            <w:pPr>
              <w:pStyle w:val="acctfourfigures"/>
              <w:tabs>
                <w:tab w:val="clear" w:pos="765"/>
                <w:tab w:val="decimal" w:pos="731"/>
              </w:tabs>
              <w:spacing w:line="200" w:lineRule="atLeast"/>
              <w:ind w:left="-79" w:right="-79"/>
              <w:jc w:val="center"/>
              <w:rPr>
                <w:i/>
                <w:iCs/>
                <w:szCs w:val="22"/>
              </w:rPr>
            </w:pPr>
          </w:p>
        </w:tc>
        <w:tc>
          <w:tcPr>
            <w:tcW w:w="1224" w:type="dxa"/>
            <w:shd w:val="clear" w:color="auto" w:fill="auto"/>
            <w:vAlign w:val="bottom"/>
          </w:tcPr>
          <w:p w:rsidR="00CD2EC0" w:rsidRPr="00E37C4B" w:rsidRDefault="00CD2EC0" w:rsidP="00E37C4B">
            <w:pPr>
              <w:pStyle w:val="acctfourfigures"/>
              <w:tabs>
                <w:tab w:val="clear" w:pos="765"/>
                <w:tab w:val="decimal" w:pos="742"/>
              </w:tabs>
              <w:spacing w:line="200" w:lineRule="atLeast"/>
              <w:ind w:left="-115" w:right="90"/>
              <w:jc w:val="right"/>
              <w:rPr>
                <w:szCs w:val="22"/>
              </w:rPr>
            </w:pPr>
            <w:r w:rsidRPr="00E37C4B">
              <w:rPr>
                <w:szCs w:val="22"/>
              </w:rPr>
              <w:t>78,447</w:t>
            </w:r>
          </w:p>
        </w:tc>
        <w:tc>
          <w:tcPr>
            <w:tcW w:w="191" w:type="dxa"/>
          </w:tcPr>
          <w:p w:rsidR="00CD2EC0" w:rsidRPr="00E37C4B" w:rsidRDefault="00CD2EC0" w:rsidP="00E37C4B">
            <w:pPr>
              <w:pStyle w:val="acctfourfigures"/>
              <w:spacing w:line="200" w:lineRule="atLeast"/>
              <w:rPr>
                <w:szCs w:val="22"/>
              </w:rPr>
            </w:pPr>
          </w:p>
        </w:tc>
        <w:tc>
          <w:tcPr>
            <w:tcW w:w="1204" w:type="dxa"/>
          </w:tcPr>
          <w:p w:rsidR="00CD2EC0" w:rsidRPr="00E37C4B" w:rsidRDefault="00CD2EC0" w:rsidP="00AD3A72">
            <w:pPr>
              <w:pStyle w:val="acctfourfigures"/>
              <w:tabs>
                <w:tab w:val="clear" w:pos="765"/>
                <w:tab w:val="decimal" w:pos="949"/>
              </w:tabs>
              <w:spacing w:line="200" w:lineRule="atLeast"/>
              <w:ind w:right="11"/>
              <w:jc w:val="right"/>
              <w:rPr>
                <w:szCs w:val="22"/>
              </w:rPr>
            </w:pPr>
            <w:r w:rsidRPr="00E37C4B">
              <w:rPr>
                <w:szCs w:val="22"/>
              </w:rPr>
              <w:t>62,251</w:t>
            </w:r>
          </w:p>
        </w:tc>
        <w:tc>
          <w:tcPr>
            <w:tcW w:w="178" w:type="dxa"/>
          </w:tcPr>
          <w:p w:rsidR="00CD2EC0" w:rsidRPr="00E37C4B" w:rsidRDefault="00CD2EC0" w:rsidP="00E37C4B">
            <w:pPr>
              <w:pStyle w:val="acctfourfigures"/>
              <w:spacing w:line="200" w:lineRule="atLeast"/>
              <w:rPr>
                <w:szCs w:val="22"/>
              </w:rPr>
            </w:pPr>
          </w:p>
        </w:tc>
        <w:tc>
          <w:tcPr>
            <w:tcW w:w="1262" w:type="dxa"/>
            <w:shd w:val="clear" w:color="auto" w:fill="auto"/>
            <w:vAlign w:val="bottom"/>
          </w:tcPr>
          <w:p w:rsidR="00CD2EC0" w:rsidRPr="00E37C4B" w:rsidRDefault="00CD2EC0" w:rsidP="00AD3A72">
            <w:pPr>
              <w:pStyle w:val="acctfourfigures"/>
              <w:tabs>
                <w:tab w:val="clear" w:pos="765"/>
                <w:tab w:val="decimal" w:pos="830"/>
                <w:tab w:val="decimal" w:pos="949"/>
              </w:tabs>
              <w:spacing w:line="200" w:lineRule="atLeast"/>
              <w:ind w:right="11"/>
              <w:jc w:val="right"/>
              <w:rPr>
                <w:szCs w:val="22"/>
              </w:rPr>
            </w:pPr>
            <w:r w:rsidRPr="00E37C4B">
              <w:rPr>
                <w:szCs w:val="22"/>
              </w:rPr>
              <w:t>65,629</w:t>
            </w:r>
          </w:p>
        </w:tc>
        <w:tc>
          <w:tcPr>
            <w:tcW w:w="178" w:type="dxa"/>
          </w:tcPr>
          <w:p w:rsidR="00CD2EC0" w:rsidRPr="00E37C4B" w:rsidRDefault="00CD2EC0" w:rsidP="00AD3A72">
            <w:pPr>
              <w:pStyle w:val="acctfourfigures"/>
              <w:tabs>
                <w:tab w:val="decimal" w:pos="830"/>
                <w:tab w:val="decimal" w:pos="949"/>
              </w:tabs>
              <w:spacing w:line="200" w:lineRule="atLeast"/>
              <w:jc w:val="right"/>
              <w:rPr>
                <w:szCs w:val="22"/>
              </w:rPr>
            </w:pPr>
          </w:p>
        </w:tc>
        <w:tc>
          <w:tcPr>
            <w:tcW w:w="1163" w:type="dxa"/>
          </w:tcPr>
          <w:p w:rsidR="00CD2EC0" w:rsidRPr="00E37C4B" w:rsidRDefault="00CD2EC0" w:rsidP="00AD3A72">
            <w:pPr>
              <w:pStyle w:val="acctfourfigures"/>
              <w:tabs>
                <w:tab w:val="clear" w:pos="765"/>
                <w:tab w:val="decimal" w:pos="830"/>
                <w:tab w:val="decimal" w:pos="985"/>
              </w:tabs>
              <w:spacing w:line="200" w:lineRule="atLeast"/>
              <w:ind w:right="11"/>
              <w:jc w:val="right"/>
              <w:rPr>
                <w:szCs w:val="22"/>
              </w:rPr>
            </w:pPr>
            <w:r w:rsidRPr="00E37C4B">
              <w:rPr>
                <w:szCs w:val="22"/>
              </w:rPr>
              <w:t>53,933</w:t>
            </w:r>
          </w:p>
        </w:tc>
      </w:tr>
      <w:tr w:rsidR="00CD2EC0" w:rsidRPr="00E37C4B" w:rsidTr="003C0C26">
        <w:trPr>
          <w:cantSplit/>
          <w:trHeight w:val="254"/>
        </w:trPr>
        <w:tc>
          <w:tcPr>
            <w:tcW w:w="3492" w:type="dxa"/>
          </w:tcPr>
          <w:p w:rsidR="00CD2EC0" w:rsidRPr="00E37C4B" w:rsidRDefault="00CD2EC0" w:rsidP="00E37C4B">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Prepaid expenses </w:t>
            </w:r>
          </w:p>
        </w:tc>
        <w:tc>
          <w:tcPr>
            <w:tcW w:w="540" w:type="dxa"/>
          </w:tcPr>
          <w:p w:rsidR="00CD2EC0" w:rsidRPr="00E37C4B" w:rsidRDefault="00CD2EC0" w:rsidP="00E37C4B">
            <w:pPr>
              <w:pStyle w:val="acctfourfigures"/>
              <w:tabs>
                <w:tab w:val="clear" w:pos="765"/>
                <w:tab w:val="decimal" w:pos="731"/>
              </w:tabs>
              <w:spacing w:line="200" w:lineRule="atLeast"/>
              <w:ind w:left="-79" w:right="-79"/>
              <w:jc w:val="center"/>
              <w:rPr>
                <w:i/>
                <w:iCs/>
                <w:szCs w:val="22"/>
              </w:rPr>
            </w:pPr>
          </w:p>
        </w:tc>
        <w:tc>
          <w:tcPr>
            <w:tcW w:w="1224" w:type="dxa"/>
            <w:shd w:val="clear" w:color="auto" w:fill="auto"/>
            <w:vAlign w:val="bottom"/>
          </w:tcPr>
          <w:p w:rsidR="00CD2EC0" w:rsidRPr="00E37C4B" w:rsidDel="00D60FB5" w:rsidRDefault="00DB3707" w:rsidP="00E37C4B">
            <w:pPr>
              <w:pStyle w:val="acctfourfigures"/>
              <w:tabs>
                <w:tab w:val="clear" w:pos="765"/>
                <w:tab w:val="decimal" w:pos="742"/>
              </w:tabs>
              <w:spacing w:line="200" w:lineRule="atLeast"/>
              <w:ind w:left="-115" w:right="90"/>
              <w:jc w:val="right"/>
              <w:rPr>
                <w:szCs w:val="22"/>
              </w:rPr>
            </w:pPr>
            <w:r w:rsidRPr="00E37C4B">
              <w:rPr>
                <w:szCs w:val="22"/>
              </w:rPr>
              <w:t>46,743</w:t>
            </w:r>
          </w:p>
        </w:tc>
        <w:tc>
          <w:tcPr>
            <w:tcW w:w="191" w:type="dxa"/>
          </w:tcPr>
          <w:p w:rsidR="00CD2EC0" w:rsidRPr="00E37C4B" w:rsidRDefault="00CD2EC0" w:rsidP="00E37C4B">
            <w:pPr>
              <w:pStyle w:val="acctfourfigures"/>
              <w:spacing w:line="200" w:lineRule="atLeast"/>
              <w:rPr>
                <w:szCs w:val="22"/>
              </w:rPr>
            </w:pPr>
          </w:p>
        </w:tc>
        <w:tc>
          <w:tcPr>
            <w:tcW w:w="1204" w:type="dxa"/>
          </w:tcPr>
          <w:p w:rsidR="00CD2EC0" w:rsidRPr="00E37C4B" w:rsidRDefault="00DB3707" w:rsidP="00AD3A72">
            <w:pPr>
              <w:pStyle w:val="acctfourfigures"/>
              <w:tabs>
                <w:tab w:val="clear" w:pos="765"/>
                <w:tab w:val="decimal" w:pos="949"/>
              </w:tabs>
              <w:spacing w:line="200" w:lineRule="atLeast"/>
              <w:ind w:right="11"/>
              <w:jc w:val="right"/>
              <w:rPr>
                <w:szCs w:val="22"/>
              </w:rPr>
            </w:pPr>
            <w:r w:rsidRPr="00E37C4B">
              <w:rPr>
                <w:szCs w:val="22"/>
              </w:rPr>
              <w:t>37,898</w:t>
            </w:r>
          </w:p>
        </w:tc>
        <w:tc>
          <w:tcPr>
            <w:tcW w:w="178" w:type="dxa"/>
          </w:tcPr>
          <w:p w:rsidR="00CD2EC0" w:rsidRPr="00E37C4B" w:rsidRDefault="00CD2EC0" w:rsidP="00E37C4B">
            <w:pPr>
              <w:pStyle w:val="acctfourfigures"/>
              <w:spacing w:line="200" w:lineRule="atLeast"/>
              <w:rPr>
                <w:szCs w:val="22"/>
              </w:rPr>
            </w:pPr>
          </w:p>
        </w:tc>
        <w:tc>
          <w:tcPr>
            <w:tcW w:w="1262" w:type="dxa"/>
            <w:shd w:val="clear" w:color="auto" w:fill="auto"/>
            <w:vAlign w:val="bottom"/>
          </w:tcPr>
          <w:p w:rsidR="00CD2EC0" w:rsidRPr="00E37C4B" w:rsidDel="00D60FB5" w:rsidRDefault="00CD2EC0" w:rsidP="00AD3A72">
            <w:pPr>
              <w:pStyle w:val="acctfourfigures"/>
              <w:tabs>
                <w:tab w:val="clear" w:pos="765"/>
                <w:tab w:val="decimal" w:pos="830"/>
                <w:tab w:val="decimal" w:pos="949"/>
              </w:tabs>
              <w:spacing w:line="200" w:lineRule="atLeast"/>
              <w:ind w:right="11"/>
              <w:jc w:val="right"/>
              <w:rPr>
                <w:szCs w:val="22"/>
              </w:rPr>
            </w:pPr>
            <w:r w:rsidRPr="00E37C4B">
              <w:rPr>
                <w:szCs w:val="22"/>
              </w:rPr>
              <w:t>39,338</w:t>
            </w:r>
          </w:p>
        </w:tc>
        <w:tc>
          <w:tcPr>
            <w:tcW w:w="178" w:type="dxa"/>
          </w:tcPr>
          <w:p w:rsidR="00CD2EC0" w:rsidRPr="00E37C4B" w:rsidRDefault="00CD2EC0" w:rsidP="00AD3A72">
            <w:pPr>
              <w:pStyle w:val="acctfourfigures"/>
              <w:tabs>
                <w:tab w:val="decimal" w:pos="830"/>
                <w:tab w:val="decimal" w:pos="949"/>
              </w:tabs>
              <w:spacing w:line="200" w:lineRule="atLeast"/>
              <w:jc w:val="right"/>
              <w:rPr>
                <w:szCs w:val="22"/>
              </w:rPr>
            </w:pPr>
          </w:p>
        </w:tc>
        <w:tc>
          <w:tcPr>
            <w:tcW w:w="1163" w:type="dxa"/>
          </w:tcPr>
          <w:p w:rsidR="00CD2EC0" w:rsidRPr="00E37C4B" w:rsidRDefault="00CD2EC0" w:rsidP="00AD3A72">
            <w:pPr>
              <w:pStyle w:val="acctfourfigures"/>
              <w:tabs>
                <w:tab w:val="clear" w:pos="765"/>
                <w:tab w:val="decimal" w:pos="830"/>
                <w:tab w:val="decimal" w:pos="985"/>
              </w:tabs>
              <w:spacing w:line="200" w:lineRule="atLeast"/>
              <w:ind w:right="11"/>
              <w:jc w:val="right"/>
              <w:rPr>
                <w:szCs w:val="22"/>
              </w:rPr>
            </w:pPr>
            <w:r w:rsidRPr="00E37C4B">
              <w:rPr>
                <w:szCs w:val="22"/>
              </w:rPr>
              <w:t>31,373</w:t>
            </w:r>
          </w:p>
        </w:tc>
      </w:tr>
      <w:tr w:rsidR="00CD2EC0" w:rsidRPr="00E37C4B" w:rsidTr="003C0C26">
        <w:trPr>
          <w:cantSplit/>
        </w:trPr>
        <w:tc>
          <w:tcPr>
            <w:tcW w:w="3492" w:type="dxa"/>
          </w:tcPr>
          <w:p w:rsidR="00CD2EC0" w:rsidRPr="00E37C4B" w:rsidRDefault="00CD2EC0" w:rsidP="00E37C4B">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Undue value added tax</w:t>
            </w:r>
          </w:p>
        </w:tc>
        <w:tc>
          <w:tcPr>
            <w:tcW w:w="540" w:type="dxa"/>
          </w:tcPr>
          <w:p w:rsidR="00CD2EC0" w:rsidRPr="00E37C4B" w:rsidRDefault="00CD2EC0" w:rsidP="00E37C4B">
            <w:pPr>
              <w:pStyle w:val="acctfourfigures"/>
              <w:tabs>
                <w:tab w:val="clear" w:pos="765"/>
                <w:tab w:val="decimal" w:pos="731"/>
              </w:tabs>
              <w:spacing w:line="200" w:lineRule="atLeast"/>
              <w:ind w:left="-79" w:right="-79"/>
              <w:jc w:val="center"/>
              <w:rPr>
                <w:i/>
                <w:iCs/>
                <w:szCs w:val="22"/>
              </w:rPr>
            </w:pPr>
          </w:p>
        </w:tc>
        <w:tc>
          <w:tcPr>
            <w:tcW w:w="1224" w:type="dxa"/>
            <w:shd w:val="clear" w:color="auto" w:fill="auto"/>
          </w:tcPr>
          <w:p w:rsidR="00CD2EC0" w:rsidRPr="00E37C4B" w:rsidDel="00D60FB5" w:rsidRDefault="00CD2EC0" w:rsidP="00E37C4B">
            <w:pPr>
              <w:pStyle w:val="acctfourfigures"/>
              <w:tabs>
                <w:tab w:val="clear" w:pos="765"/>
                <w:tab w:val="decimal" w:pos="742"/>
              </w:tabs>
              <w:spacing w:line="200" w:lineRule="atLeast"/>
              <w:ind w:left="-115" w:right="90"/>
              <w:jc w:val="right"/>
              <w:rPr>
                <w:szCs w:val="22"/>
              </w:rPr>
            </w:pPr>
            <w:r w:rsidRPr="00E37C4B">
              <w:rPr>
                <w:szCs w:val="22"/>
              </w:rPr>
              <w:t>17,306</w:t>
            </w:r>
          </w:p>
        </w:tc>
        <w:tc>
          <w:tcPr>
            <w:tcW w:w="191" w:type="dxa"/>
          </w:tcPr>
          <w:p w:rsidR="00CD2EC0" w:rsidRPr="00E37C4B" w:rsidRDefault="00CD2EC0" w:rsidP="00E37C4B">
            <w:pPr>
              <w:pStyle w:val="acctfourfigures"/>
              <w:spacing w:line="200" w:lineRule="atLeast"/>
              <w:rPr>
                <w:szCs w:val="22"/>
              </w:rPr>
            </w:pPr>
          </w:p>
        </w:tc>
        <w:tc>
          <w:tcPr>
            <w:tcW w:w="1204" w:type="dxa"/>
          </w:tcPr>
          <w:p w:rsidR="00CD2EC0" w:rsidRPr="00E37C4B" w:rsidRDefault="00CD2EC0" w:rsidP="00AD3A72">
            <w:pPr>
              <w:pStyle w:val="acctfourfigures"/>
              <w:tabs>
                <w:tab w:val="clear" w:pos="765"/>
                <w:tab w:val="decimal" w:pos="949"/>
              </w:tabs>
              <w:spacing w:line="200" w:lineRule="atLeast"/>
              <w:ind w:right="11"/>
              <w:jc w:val="right"/>
              <w:rPr>
                <w:szCs w:val="22"/>
              </w:rPr>
            </w:pPr>
            <w:r w:rsidRPr="00E37C4B">
              <w:rPr>
                <w:szCs w:val="22"/>
              </w:rPr>
              <w:t>7,277</w:t>
            </w:r>
          </w:p>
        </w:tc>
        <w:tc>
          <w:tcPr>
            <w:tcW w:w="178" w:type="dxa"/>
          </w:tcPr>
          <w:p w:rsidR="00CD2EC0" w:rsidRPr="00E37C4B" w:rsidRDefault="00CD2EC0" w:rsidP="00E37C4B">
            <w:pPr>
              <w:pStyle w:val="acctfourfigures"/>
              <w:spacing w:line="200" w:lineRule="atLeast"/>
              <w:rPr>
                <w:szCs w:val="22"/>
              </w:rPr>
            </w:pPr>
          </w:p>
        </w:tc>
        <w:tc>
          <w:tcPr>
            <w:tcW w:w="1262" w:type="dxa"/>
            <w:shd w:val="clear" w:color="auto" w:fill="auto"/>
          </w:tcPr>
          <w:p w:rsidR="00CD2EC0" w:rsidRPr="00E37C4B" w:rsidRDefault="00CD2EC0" w:rsidP="00AD3A72">
            <w:pPr>
              <w:pStyle w:val="acctfourfigures"/>
              <w:tabs>
                <w:tab w:val="clear" w:pos="765"/>
                <w:tab w:val="decimal" w:pos="830"/>
                <w:tab w:val="decimal" w:pos="949"/>
              </w:tabs>
              <w:spacing w:line="200" w:lineRule="atLeast"/>
              <w:ind w:right="11"/>
              <w:jc w:val="right"/>
              <w:rPr>
                <w:szCs w:val="22"/>
              </w:rPr>
            </w:pPr>
            <w:r w:rsidRPr="00E37C4B">
              <w:rPr>
                <w:szCs w:val="22"/>
              </w:rPr>
              <w:t>14,249</w:t>
            </w:r>
          </w:p>
        </w:tc>
        <w:tc>
          <w:tcPr>
            <w:tcW w:w="178" w:type="dxa"/>
          </w:tcPr>
          <w:p w:rsidR="00CD2EC0" w:rsidRPr="00E37C4B" w:rsidRDefault="00CD2EC0" w:rsidP="00AD3A72">
            <w:pPr>
              <w:pStyle w:val="acctfourfigures"/>
              <w:tabs>
                <w:tab w:val="decimal" w:pos="830"/>
                <w:tab w:val="decimal" w:pos="949"/>
              </w:tabs>
              <w:spacing w:line="200" w:lineRule="atLeast"/>
              <w:jc w:val="right"/>
              <w:rPr>
                <w:szCs w:val="22"/>
              </w:rPr>
            </w:pPr>
          </w:p>
        </w:tc>
        <w:tc>
          <w:tcPr>
            <w:tcW w:w="1163" w:type="dxa"/>
          </w:tcPr>
          <w:p w:rsidR="00CD2EC0" w:rsidRPr="00E37C4B" w:rsidRDefault="00CD2EC0" w:rsidP="00AD3A72">
            <w:pPr>
              <w:pStyle w:val="acctfourfigures"/>
              <w:tabs>
                <w:tab w:val="clear" w:pos="765"/>
                <w:tab w:val="decimal" w:pos="830"/>
                <w:tab w:val="decimal" w:pos="985"/>
              </w:tabs>
              <w:spacing w:line="200" w:lineRule="atLeast"/>
              <w:ind w:right="11"/>
              <w:jc w:val="right"/>
              <w:rPr>
                <w:szCs w:val="22"/>
              </w:rPr>
            </w:pPr>
            <w:r w:rsidRPr="00E37C4B">
              <w:rPr>
                <w:szCs w:val="22"/>
              </w:rPr>
              <w:t>5,892</w:t>
            </w:r>
          </w:p>
        </w:tc>
      </w:tr>
      <w:tr w:rsidR="00CD2EC0" w:rsidRPr="00E37C4B" w:rsidTr="003C0C26">
        <w:trPr>
          <w:cantSplit/>
        </w:trPr>
        <w:tc>
          <w:tcPr>
            <w:tcW w:w="3492" w:type="dxa"/>
          </w:tcPr>
          <w:p w:rsidR="00CD2EC0" w:rsidRPr="00E37C4B" w:rsidRDefault="00CD2EC0" w:rsidP="00E37C4B">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Revenue department receivable</w:t>
            </w:r>
          </w:p>
        </w:tc>
        <w:tc>
          <w:tcPr>
            <w:tcW w:w="540" w:type="dxa"/>
          </w:tcPr>
          <w:p w:rsidR="00CD2EC0" w:rsidRPr="00E37C4B" w:rsidRDefault="00CD2EC0" w:rsidP="00E37C4B">
            <w:pPr>
              <w:pStyle w:val="acctfourfigures"/>
              <w:tabs>
                <w:tab w:val="clear" w:pos="765"/>
                <w:tab w:val="decimal" w:pos="731"/>
              </w:tabs>
              <w:spacing w:line="200" w:lineRule="atLeast"/>
              <w:ind w:left="-79" w:right="-79"/>
              <w:jc w:val="center"/>
              <w:rPr>
                <w:i/>
                <w:iCs/>
                <w:szCs w:val="22"/>
              </w:rPr>
            </w:pPr>
          </w:p>
        </w:tc>
        <w:tc>
          <w:tcPr>
            <w:tcW w:w="1224" w:type="dxa"/>
            <w:shd w:val="clear" w:color="auto" w:fill="auto"/>
          </w:tcPr>
          <w:p w:rsidR="00CD2EC0" w:rsidRPr="00E37C4B" w:rsidRDefault="00DB3707" w:rsidP="00E37C4B">
            <w:pPr>
              <w:pStyle w:val="acctfourfigures"/>
              <w:tabs>
                <w:tab w:val="clear" w:pos="765"/>
                <w:tab w:val="decimal" w:pos="742"/>
              </w:tabs>
              <w:spacing w:line="200" w:lineRule="atLeast"/>
              <w:ind w:left="-115" w:right="90"/>
              <w:jc w:val="right"/>
              <w:rPr>
                <w:szCs w:val="22"/>
              </w:rPr>
            </w:pPr>
            <w:r w:rsidRPr="00E37C4B">
              <w:rPr>
                <w:szCs w:val="22"/>
              </w:rPr>
              <w:t>4,368</w:t>
            </w:r>
          </w:p>
        </w:tc>
        <w:tc>
          <w:tcPr>
            <w:tcW w:w="191" w:type="dxa"/>
          </w:tcPr>
          <w:p w:rsidR="00CD2EC0" w:rsidRPr="00E37C4B" w:rsidRDefault="00CD2EC0" w:rsidP="00E37C4B">
            <w:pPr>
              <w:pStyle w:val="acctfourfigures"/>
              <w:spacing w:line="200" w:lineRule="atLeast"/>
              <w:rPr>
                <w:szCs w:val="22"/>
              </w:rPr>
            </w:pPr>
          </w:p>
        </w:tc>
        <w:tc>
          <w:tcPr>
            <w:tcW w:w="1204" w:type="dxa"/>
          </w:tcPr>
          <w:p w:rsidR="00CD2EC0" w:rsidRPr="00E37C4B" w:rsidRDefault="00CD2EC0" w:rsidP="00AD3A72">
            <w:pPr>
              <w:pStyle w:val="acctfourfigures"/>
              <w:tabs>
                <w:tab w:val="clear" w:pos="765"/>
                <w:tab w:val="decimal" w:pos="949"/>
              </w:tabs>
              <w:spacing w:line="200" w:lineRule="atLeast"/>
              <w:ind w:right="11"/>
              <w:jc w:val="right"/>
              <w:rPr>
                <w:szCs w:val="22"/>
              </w:rPr>
            </w:pPr>
            <w:r w:rsidRPr="00E37C4B">
              <w:rPr>
                <w:szCs w:val="22"/>
              </w:rPr>
              <w:t>3,093</w:t>
            </w:r>
          </w:p>
        </w:tc>
        <w:tc>
          <w:tcPr>
            <w:tcW w:w="178" w:type="dxa"/>
          </w:tcPr>
          <w:p w:rsidR="00CD2EC0" w:rsidRPr="00E37C4B" w:rsidRDefault="00CD2EC0" w:rsidP="00E37C4B">
            <w:pPr>
              <w:pStyle w:val="acctfourfigures"/>
              <w:spacing w:line="200" w:lineRule="atLeast"/>
              <w:rPr>
                <w:szCs w:val="22"/>
              </w:rPr>
            </w:pPr>
          </w:p>
        </w:tc>
        <w:tc>
          <w:tcPr>
            <w:tcW w:w="1262" w:type="dxa"/>
            <w:shd w:val="clear" w:color="auto" w:fill="auto"/>
          </w:tcPr>
          <w:p w:rsidR="00CD2EC0" w:rsidRPr="00E37C4B" w:rsidRDefault="00CD2EC0" w:rsidP="00AD3A72">
            <w:pPr>
              <w:pStyle w:val="acctfourfigures"/>
              <w:tabs>
                <w:tab w:val="clear" w:pos="765"/>
                <w:tab w:val="decimal" w:pos="724"/>
              </w:tabs>
              <w:spacing w:line="200" w:lineRule="atLeast"/>
              <w:ind w:right="11"/>
              <w:rPr>
                <w:b/>
                <w:bCs/>
                <w:szCs w:val="22"/>
              </w:rPr>
            </w:pPr>
            <w:r w:rsidRPr="00E37C4B">
              <w:rPr>
                <w:b/>
                <w:bCs/>
                <w:szCs w:val="22"/>
              </w:rPr>
              <w:t>-</w:t>
            </w:r>
          </w:p>
        </w:tc>
        <w:tc>
          <w:tcPr>
            <w:tcW w:w="178" w:type="dxa"/>
          </w:tcPr>
          <w:p w:rsidR="00CD2EC0" w:rsidRPr="00E37C4B" w:rsidRDefault="00CD2EC0" w:rsidP="00E37C4B">
            <w:pPr>
              <w:pStyle w:val="acctfourfigures"/>
              <w:tabs>
                <w:tab w:val="decimal" w:pos="562"/>
              </w:tabs>
              <w:spacing w:line="200" w:lineRule="atLeast"/>
              <w:ind w:right="11"/>
              <w:rPr>
                <w:b/>
                <w:bCs/>
                <w:szCs w:val="22"/>
              </w:rPr>
            </w:pPr>
          </w:p>
        </w:tc>
        <w:tc>
          <w:tcPr>
            <w:tcW w:w="1163" w:type="dxa"/>
          </w:tcPr>
          <w:p w:rsidR="00CD2EC0" w:rsidRPr="00E37C4B" w:rsidRDefault="00CD2EC0" w:rsidP="00AD3A72">
            <w:pPr>
              <w:pStyle w:val="acctfourfigures"/>
              <w:tabs>
                <w:tab w:val="clear" w:pos="765"/>
                <w:tab w:val="decimal" w:pos="724"/>
              </w:tabs>
              <w:spacing w:line="200" w:lineRule="atLeast"/>
              <w:ind w:right="11"/>
              <w:rPr>
                <w:b/>
                <w:bCs/>
                <w:szCs w:val="22"/>
              </w:rPr>
            </w:pPr>
            <w:r w:rsidRPr="00E37C4B">
              <w:rPr>
                <w:b/>
                <w:bCs/>
                <w:szCs w:val="22"/>
              </w:rPr>
              <w:t>-</w:t>
            </w:r>
          </w:p>
        </w:tc>
      </w:tr>
      <w:tr w:rsidR="00CD2EC0" w:rsidRPr="00E37C4B" w:rsidTr="003C0C26">
        <w:trPr>
          <w:cantSplit/>
        </w:trPr>
        <w:tc>
          <w:tcPr>
            <w:tcW w:w="3492" w:type="dxa"/>
          </w:tcPr>
          <w:p w:rsidR="00CD2EC0" w:rsidRPr="00E37C4B" w:rsidRDefault="00CD2EC0" w:rsidP="00E37C4B">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Others</w:t>
            </w:r>
          </w:p>
        </w:tc>
        <w:tc>
          <w:tcPr>
            <w:tcW w:w="540" w:type="dxa"/>
          </w:tcPr>
          <w:p w:rsidR="00CD2EC0" w:rsidRPr="00E37C4B" w:rsidRDefault="00CD2EC0" w:rsidP="00E37C4B">
            <w:pPr>
              <w:pStyle w:val="acctfourfigures"/>
              <w:tabs>
                <w:tab w:val="clear" w:pos="765"/>
                <w:tab w:val="decimal" w:pos="731"/>
              </w:tabs>
              <w:spacing w:line="200" w:lineRule="atLeast"/>
              <w:ind w:left="-79" w:right="-79"/>
              <w:jc w:val="center"/>
              <w:rPr>
                <w:i/>
                <w:iCs/>
                <w:szCs w:val="22"/>
              </w:rPr>
            </w:pPr>
          </w:p>
        </w:tc>
        <w:tc>
          <w:tcPr>
            <w:tcW w:w="1224" w:type="dxa"/>
            <w:tcBorders>
              <w:bottom w:val="single" w:sz="4" w:space="0" w:color="auto"/>
            </w:tcBorders>
            <w:shd w:val="clear" w:color="auto" w:fill="auto"/>
          </w:tcPr>
          <w:p w:rsidR="00CD2EC0" w:rsidRPr="00E37C4B" w:rsidDel="00D60FB5" w:rsidRDefault="00CD2EC0" w:rsidP="00E37C4B">
            <w:pPr>
              <w:pStyle w:val="acctfourfigures"/>
              <w:tabs>
                <w:tab w:val="clear" w:pos="765"/>
                <w:tab w:val="decimal" w:pos="742"/>
              </w:tabs>
              <w:spacing w:line="200" w:lineRule="atLeast"/>
              <w:ind w:left="-115" w:right="90"/>
              <w:jc w:val="right"/>
              <w:rPr>
                <w:szCs w:val="22"/>
              </w:rPr>
            </w:pPr>
            <w:r w:rsidRPr="00E37C4B">
              <w:rPr>
                <w:szCs w:val="22"/>
              </w:rPr>
              <w:t>19,323</w:t>
            </w:r>
          </w:p>
        </w:tc>
        <w:tc>
          <w:tcPr>
            <w:tcW w:w="191" w:type="dxa"/>
          </w:tcPr>
          <w:p w:rsidR="00CD2EC0" w:rsidRPr="00E37C4B" w:rsidRDefault="00CD2EC0" w:rsidP="00E37C4B">
            <w:pPr>
              <w:pStyle w:val="acctfourfigures"/>
              <w:spacing w:line="200" w:lineRule="atLeast"/>
              <w:rPr>
                <w:szCs w:val="22"/>
              </w:rPr>
            </w:pPr>
          </w:p>
        </w:tc>
        <w:tc>
          <w:tcPr>
            <w:tcW w:w="1204" w:type="dxa"/>
            <w:tcBorders>
              <w:bottom w:val="single" w:sz="4" w:space="0" w:color="auto"/>
            </w:tcBorders>
          </w:tcPr>
          <w:p w:rsidR="00CD2EC0" w:rsidRPr="00E37C4B" w:rsidRDefault="00CD2EC0" w:rsidP="00AD3A72">
            <w:pPr>
              <w:pStyle w:val="acctfourfigures"/>
              <w:tabs>
                <w:tab w:val="clear" w:pos="765"/>
                <w:tab w:val="decimal" w:pos="949"/>
              </w:tabs>
              <w:spacing w:line="200" w:lineRule="atLeast"/>
              <w:ind w:right="11"/>
              <w:jc w:val="right"/>
              <w:rPr>
                <w:szCs w:val="22"/>
              </w:rPr>
            </w:pPr>
            <w:r w:rsidRPr="00E37C4B">
              <w:rPr>
                <w:szCs w:val="22"/>
              </w:rPr>
              <w:t>11,210</w:t>
            </w:r>
          </w:p>
        </w:tc>
        <w:tc>
          <w:tcPr>
            <w:tcW w:w="178" w:type="dxa"/>
          </w:tcPr>
          <w:p w:rsidR="00CD2EC0" w:rsidRPr="00E37C4B" w:rsidRDefault="00CD2EC0" w:rsidP="00E37C4B">
            <w:pPr>
              <w:pStyle w:val="acctfourfigures"/>
              <w:spacing w:line="200" w:lineRule="atLeast"/>
              <w:rPr>
                <w:szCs w:val="22"/>
              </w:rPr>
            </w:pPr>
          </w:p>
        </w:tc>
        <w:tc>
          <w:tcPr>
            <w:tcW w:w="1262" w:type="dxa"/>
            <w:tcBorders>
              <w:bottom w:val="single" w:sz="4" w:space="0" w:color="auto"/>
            </w:tcBorders>
            <w:shd w:val="clear" w:color="auto" w:fill="auto"/>
          </w:tcPr>
          <w:p w:rsidR="00CD2EC0" w:rsidRPr="00E37C4B" w:rsidDel="00D60FB5" w:rsidRDefault="00CD2EC0" w:rsidP="00AD3A72">
            <w:pPr>
              <w:pStyle w:val="acctfourfigures"/>
              <w:tabs>
                <w:tab w:val="clear" w:pos="765"/>
                <w:tab w:val="decimal" w:pos="830"/>
                <w:tab w:val="decimal" w:pos="949"/>
              </w:tabs>
              <w:spacing w:line="200" w:lineRule="atLeast"/>
              <w:ind w:right="11"/>
              <w:jc w:val="right"/>
              <w:rPr>
                <w:szCs w:val="22"/>
              </w:rPr>
            </w:pPr>
            <w:r w:rsidRPr="00E37C4B">
              <w:rPr>
                <w:szCs w:val="22"/>
              </w:rPr>
              <w:t>14,120</w:t>
            </w:r>
          </w:p>
        </w:tc>
        <w:tc>
          <w:tcPr>
            <w:tcW w:w="178" w:type="dxa"/>
          </w:tcPr>
          <w:p w:rsidR="00CD2EC0" w:rsidRPr="00E37C4B" w:rsidRDefault="00CD2EC0" w:rsidP="00E37C4B">
            <w:pPr>
              <w:pStyle w:val="acctfourfigures"/>
              <w:spacing w:line="200" w:lineRule="atLeast"/>
              <w:rPr>
                <w:szCs w:val="22"/>
              </w:rPr>
            </w:pPr>
          </w:p>
        </w:tc>
        <w:tc>
          <w:tcPr>
            <w:tcW w:w="1163" w:type="dxa"/>
            <w:tcBorders>
              <w:bottom w:val="single" w:sz="4" w:space="0" w:color="auto"/>
            </w:tcBorders>
          </w:tcPr>
          <w:p w:rsidR="00CD2EC0" w:rsidRPr="00E37C4B" w:rsidRDefault="00CD2EC0" w:rsidP="00AD3A72">
            <w:pPr>
              <w:pStyle w:val="acctfourfigures"/>
              <w:tabs>
                <w:tab w:val="clear" w:pos="765"/>
                <w:tab w:val="decimal" w:pos="830"/>
                <w:tab w:val="decimal" w:pos="985"/>
              </w:tabs>
              <w:spacing w:line="200" w:lineRule="atLeast"/>
              <w:ind w:right="11"/>
              <w:jc w:val="right"/>
              <w:rPr>
                <w:szCs w:val="22"/>
              </w:rPr>
            </w:pPr>
            <w:r w:rsidRPr="00E37C4B">
              <w:rPr>
                <w:szCs w:val="22"/>
              </w:rPr>
              <w:t>9,376</w:t>
            </w:r>
          </w:p>
        </w:tc>
      </w:tr>
      <w:tr w:rsidR="00CD2EC0" w:rsidRPr="00E37C4B" w:rsidTr="003C0C26">
        <w:trPr>
          <w:cantSplit/>
        </w:trPr>
        <w:tc>
          <w:tcPr>
            <w:tcW w:w="3492" w:type="dxa"/>
          </w:tcPr>
          <w:p w:rsidR="00CD2EC0" w:rsidRPr="00E37C4B" w:rsidRDefault="006D074D" w:rsidP="00E37C4B">
            <w:pPr>
              <w:spacing w:line="200" w:lineRule="atLeas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540" w:type="dxa"/>
          </w:tcPr>
          <w:p w:rsidR="00CD2EC0" w:rsidRPr="00E37C4B" w:rsidRDefault="00CD2EC0" w:rsidP="00E37C4B">
            <w:pPr>
              <w:pStyle w:val="acctfourfigures"/>
              <w:tabs>
                <w:tab w:val="clear" w:pos="765"/>
                <w:tab w:val="decimal" w:pos="731"/>
              </w:tabs>
              <w:spacing w:line="200" w:lineRule="atLeast"/>
              <w:ind w:left="-79" w:right="-79"/>
              <w:jc w:val="center"/>
              <w:rPr>
                <w:i/>
                <w:iCs/>
                <w:szCs w:val="22"/>
              </w:rPr>
            </w:pPr>
          </w:p>
        </w:tc>
        <w:tc>
          <w:tcPr>
            <w:tcW w:w="1224" w:type="dxa"/>
            <w:tcBorders>
              <w:top w:val="single" w:sz="4" w:space="0" w:color="auto"/>
            </w:tcBorders>
          </w:tcPr>
          <w:p w:rsidR="00CD2EC0" w:rsidRPr="00E37C4B" w:rsidRDefault="00DB3707" w:rsidP="00E37C4B">
            <w:pPr>
              <w:pStyle w:val="acctfourfigures"/>
              <w:tabs>
                <w:tab w:val="clear" w:pos="765"/>
                <w:tab w:val="decimal" w:pos="742"/>
              </w:tabs>
              <w:spacing w:line="200" w:lineRule="atLeast"/>
              <w:ind w:left="-115" w:right="90"/>
              <w:jc w:val="right"/>
              <w:rPr>
                <w:b/>
                <w:bCs/>
                <w:szCs w:val="22"/>
              </w:rPr>
            </w:pPr>
            <w:r w:rsidRPr="00E37C4B">
              <w:rPr>
                <w:b/>
                <w:bCs/>
                <w:szCs w:val="22"/>
              </w:rPr>
              <w:t>315,282</w:t>
            </w:r>
          </w:p>
        </w:tc>
        <w:tc>
          <w:tcPr>
            <w:tcW w:w="191" w:type="dxa"/>
          </w:tcPr>
          <w:p w:rsidR="00CD2EC0" w:rsidRPr="00E37C4B" w:rsidRDefault="00CD2EC0" w:rsidP="00E37C4B">
            <w:pPr>
              <w:pStyle w:val="acctfourfigures"/>
              <w:spacing w:line="200" w:lineRule="atLeast"/>
              <w:rPr>
                <w:b/>
                <w:bCs/>
                <w:szCs w:val="22"/>
              </w:rPr>
            </w:pPr>
          </w:p>
        </w:tc>
        <w:tc>
          <w:tcPr>
            <w:tcW w:w="1204" w:type="dxa"/>
            <w:tcBorders>
              <w:top w:val="single" w:sz="4" w:space="0" w:color="auto"/>
            </w:tcBorders>
          </w:tcPr>
          <w:p w:rsidR="00CD2EC0" w:rsidRPr="00AD3A72" w:rsidRDefault="00DB3707" w:rsidP="00AD3A72">
            <w:pPr>
              <w:pStyle w:val="acctfourfigures"/>
              <w:tabs>
                <w:tab w:val="clear" w:pos="765"/>
                <w:tab w:val="decimal" w:pos="949"/>
              </w:tabs>
              <w:spacing w:line="200" w:lineRule="atLeast"/>
              <w:ind w:right="11"/>
              <w:jc w:val="right"/>
              <w:rPr>
                <w:b/>
                <w:bCs/>
                <w:szCs w:val="22"/>
              </w:rPr>
            </w:pPr>
            <w:r w:rsidRPr="00AD3A72">
              <w:rPr>
                <w:b/>
                <w:bCs/>
                <w:szCs w:val="22"/>
              </w:rPr>
              <w:t>217,143</w:t>
            </w:r>
          </w:p>
        </w:tc>
        <w:tc>
          <w:tcPr>
            <w:tcW w:w="178" w:type="dxa"/>
          </w:tcPr>
          <w:p w:rsidR="00CD2EC0" w:rsidRPr="00E37C4B" w:rsidRDefault="00CD2EC0" w:rsidP="00E37C4B">
            <w:pPr>
              <w:pStyle w:val="acctfourfigures"/>
              <w:spacing w:line="200" w:lineRule="atLeast"/>
              <w:rPr>
                <w:b/>
                <w:bCs/>
                <w:szCs w:val="22"/>
              </w:rPr>
            </w:pPr>
          </w:p>
        </w:tc>
        <w:tc>
          <w:tcPr>
            <w:tcW w:w="1262" w:type="dxa"/>
            <w:tcBorders>
              <w:top w:val="single" w:sz="4" w:space="0" w:color="auto"/>
            </w:tcBorders>
          </w:tcPr>
          <w:p w:rsidR="00CD2EC0" w:rsidRPr="00AD3A72" w:rsidRDefault="00CD2EC0" w:rsidP="00AD3A72">
            <w:pPr>
              <w:pStyle w:val="acctfourfigures"/>
              <w:tabs>
                <w:tab w:val="clear" w:pos="765"/>
                <w:tab w:val="decimal" w:pos="830"/>
                <w:tab w:val="decimal" w:pos="949"/>
              </w:tabs>
              <w:spacing w:line="200" w:lineRule="atLeast"/>
              <w:ind w:right="11"/>
              <w:jc w:val="right"/>
              <w:rPr>
                <w:b/>
                <w:bCs/>
                <w:szCs w:val="22"/>
              </w:rPr>
            </w:pPr>
            <w:r w:rsidRPr="00AD3A72">
              <w:rPr>
                <w:b/>
                <w:bCs/>
                <w:szCs w:val="22"/>
              </w:rPr>
              <w:t>281,557</w:t>
            </w:r>
          </w:p>
        </w:tc>
        <w:tc>
          <w:tcPr>
            <w:tcW w:w="178" w:type="dxa"/>
          </w:tcPr>
          <w:p w:rsidR="00CD2EC0" w:rsidRPr="00AD3A72" w:rsidRDefault="00CD2EC0" w:rsidP="00AD3A72">
            <w:pPr>
              <w:pStyle w:val="acctfourfigures"/>
              <w:tabs>
                <w:tab w:val="decimal" w:pos="830"/>
                <w:tab w:val="decimal" w:pos="949"/>
              </w:tabs>
              <w:spacing w:line="200" w:lineRule="atLeast"/>
              <w:jc w:val="right"/>
              <w:rPr>
                <w:b/>
                <w:bCs/>
                <w:szCs w:val="22"/>
              </w:rPr>
            </w:pPr>
          </w:p>
        </w:tc>
        <w:tc>
          <w:tcPr>
            <w:tcW w:w="1163" w:type="dxa"/>
            <w:tcBorders>
              <w:top w:val="single" w:sz="4" w:space="0" w:color="auto"/>
            </w:tcBorders>
          </w:tcPr>
          <w:p w:rsidR="00CD2EC0" w:rsidRPr="00AD3A72" w:rsidRDefault="006D074D" w:rsidP="00AD3A72">
            <w:pPr>
              <w:pStyle w:val="acctfourfigures"/>
              <w:tabs>
                <w:tab w:val="clear" w:pos="765"/>
                <w:tab w:val="decimal" w:pos="830"/>
                <w:tab w:val="decimal" w:pos="985"/>
              </w:tabs>
              <w:spacing w:line="200" w:lineRule="atLeast"/>
              <w:ind w:right="11"/>
              <w:jc w:val="right"/>
              <w:rPr>
                <w:b/>
                <w:bCs/>
                <w:szCs w:val="22"/>
              </w:rPr>
            </w:pPr>
            <w:r w:rsidRPr="00AD3A72">
              <w:rPr>
                <w:b/>
                <w:bCs/>
                <w:szCs w:val="22"/>
              </w:rPr>
              <w:t>195,135</w:t>
            </w:r>
          </w:p>
        </w:tc>
      </w:tr>
      <w:tr w:rsidR="00CD2EC0" w:rsidRPr="00E37C4B" w:rsidTr="003C0C26">
        <w:trPr>
          <w:cantSplit/>
        </w:trPr>
        <w:tc>
          <w:tcPr>
            <w:tcW w:w="3492" w:type="dxa"/>
          </w:tcPr>
          <w:p w:rsidR="00CD2EC0" w:rsidRPr="00E37C4B" w:rsidRDefault="00CD2EC0" w:rsidP="00E37C4B">
            <w:pPr>
              <w:spacing w:line="200" w:lineRule="atLeast"/>
              <w:rPr>
                <w:rFonts w:ascii="Times New Roman" w:hAnsi="Times New Roman" w:cs="Times New Roman"/>
                <w:b/>
                <w:bCs/>
                <w:sz w:val="22"/>
                <w:szCs w:val="22"/>
                <w:lang w:val="en-GB" w:bidi="ar-SA"/>
              </w:rPr>
            </w:pPr>
            <w:r w:rsidRPr="00E37C4B">
              <w:rPr>
                <w:rFonts w:ascii="Times New Roman" w:hAnsi="Times New Roman" w:cs="Times New Roman"/>
                <w:i/>
                <w:iCs/>
                <w:sz w:val="22"/>
                <w:szCs w:val="22"/>
                <w:lang w:val="en-GB" w:bidi="ar-SA"/>
              </w:rPr>
              <w:t>Less</w:t>
            </w:r>
            <w:r w:rsidRPr="00E37C4B">
              <w:rPr>
                <w:rFonts w:ascii="Times New Roman" w:hAnsi="Times New Roman" w:cs="Times New Roman"/>
                <w:sz w:val="22"/>
                <w:szCs w:val="22"/>
                <w:lang w:val="en-GB" w:bidi="ar-SA"/>
              </w:rPr>
              <w:t xml:space="preserve"> allowance for doubtful accounts</w:t>
            </w:r>
          </w:p>
        </w:tc>
        <w:tc>
          <w:tcPr>
            <w:tcW w:w="540" w:type="dxa"/>
          </w:tcPr>
          <w:p w:rsidR="00CD2EC0" w:rsidRPr="00E37C4B" w:rsidRDefault="00CD2EC0" w:rsidP="00E37C4B">
            <w:pPr>
              <w:pStyle w:val="acctfourfigures"/>
              <w:tabs>
                <w:tab w:val="clear" w:pos="765"/>
                <w:tab w:val="decimal" w:pos="731"/>
              </w:tabs>
              <w:spacing w:line="200" w:lineRule="atLeast"/>
              <w:ind w:left="-79" w:right="-79"/>
              <w:jc w:val="center"/>
              <w:rPr>
                <w:i/>
                <w:iCs/>
                <w:szCs w:val="22"/>
              </w:rPr>
            </w:pPr>
          </w:p>
        </w:tc>
        <w:tc>
          <w:tcPr>
            <w:tcW w:w="1224" w:type="dxa"/>
            <w:tcBorders>
              <w:bottom w:val="single" w:sz="4" w:space="0" w:color="auto"/>
            </w:tcBorders>
          </w:tcPr>
          <w:p w:rsidR="00CD2EC0" w:rsidRPr="00E37C4B" w:rsidRDefault="00CD2EC0" w:rsidP="00E37C4B">
            <w:pPr>
              <w:pStyle w:val="acctfourfigures"/>
              <w:tabs>
                <w:tab w:val="clear" w:pos="765"/>
                <w:tab w:val="decimal" w:pos="922"/>
              </w:tabs>
              <w:spacing w:line="200" w:lineRule="atLeast"/>
              <w:ind w:left="-115" w:right="90"/>
              <w:jc w:val="right"/>
              <w:rPr>
                <w:szCs w:val="22"/>
              </w:rPr>
            </w:pPr>
            <w:r w:rsidRPr="00E37C4B">
              <w:rPr>
                <w:szCs w:val="22"/>
              </w:rPr>
              <w:t>(7,628)</w:t>
            </w:r>
          </w:p>
        </w:tc>
        <w:tc>
          <w:tcPr>
            <w:tcW w:w="191" w:type="dxa"/>
          </w:tcPr>
          <w:p w:rsidR="00CD2EC0" w:rsidRPr="00E37C4B" w:rsidRDefault="00CD2EC0" w:rsidP="00E37C4B">
            <w:pPr>
              <w:pStyle w:val="acctfourfigures"/>
              <w:spacing w:line="200" w:lineRule="atLeast"/>
              <w:rPr>
                <w:szCs w:val="22"/>
              </w:rPr>
            </w:pPr>
          </w:p>
        </w:tc>
        <w:tc>
          <w:tcPr>
            <w:tcW w:w="1204" w:type="dxa"/>
            <w:tcBorders>
              <w:bottom w:val="single" w:sz="4" w:space="0" w:color="auto"/>
            </w:tcBorders>
          </w:tcPr>
          <w:p w:rsidR="00CD2EC0" w:rsidRPr="00E37C4B" w:rsidRDefault="00CD2EC0" w:rsidP="00AD3A72">
            <w:pPr>
              <w:pStyle w:val="acctfourfigures"/>
              <w:tabs>
                <w:tab w:val="clear" w:pos="765"/>
                <w:tab w:val="decimal" w:pos="594"/>
              </w:tabs>
              <w:spacing w:line="200" w:lineRule="atLeast"/>
              <w:ind w:right="11"/>
              <w:rPr>
                <w:szCs w:val="22"/>
              </w:rPr>
            </w:pPr>
            <w:r w:rsidRPr="00E37C4B">
              <w:rPr>
                <w:b/>
                <w:bCs/>
                <w:szCs w:val="22"/>
              </w:rPr>
              <w:t>-</w:t>
            </w:r>
          </w:p>
        </w:tc>
        <w:tc>
          <w:tcPr>
            <w:tcW w:w="178" w:type="dxa"/>
          </w:tcPr>
          <w:p w:rsidR="00CD2EC0" w:rsidRPr="00E37C4B" w:rsidRDefault="00CD2EC0" w:rsidP="00E37C4B">
            <w:pPr>
              <w:pStyle w:val="acctfourfigures"/>
              <w:spacing w:line="200" w:lineRule="atLeast"/>
              <w:rPr>
                <w:szCs w:val="22"/>
              </w:rPr>
            </w:pPr>
          </w:p>
        </w:tc>
        <w:tc>
          <w:tcPr>
            <w:tcW w:w="1262" w:type="dxa"/>
            <w:tcBorders>
              <w:bottom w:val="single" w:sz="4" w:space="0" w:color="auto"/>
            </w:tcBorders>
          </w:tcPr>
          <w:p w:rsidR="00CD2EC0" w:rsidRPr="00E37C4B" w:rsidDel="00D60FB5" w:rsidRDefault="00CD2EC0" w:rsidP="00AD3A72">
            <w:pPr>
              <w:pStyle w:val="acctfourfigures"/>
              <w:tabs>
                <w:tab w:val="clear" w:pos="765"/>
                <w:tab w:val="decimal" w:pos="830"/>
                <w:tab w:val="decimal" w:pos="949"/>
              </w:tabs>
              <w:spacing w:line="200" w:lineRule="atLeast"/>
              <w:ind w:right="11"/>
              <w:jc w:val="right"/>
              <w:rPr>
                <w:szCs w:val="22"/>
              </w:rPr>
            </w:pPr>
            <w:r w:rsidRPr="00E37C4B">
              <w:rPr>
                <w:szCs w:val="22"/>
              </w:rPr>
              <w:t>(2,867)</w:t>
            </w:r>
          </w:p>
        </w:tc>
        <w:tc>
          <w:tcPr>
            <w:tcW w:w="178" w:type="dxa"/>
          </w:tcPr>
          <w:p w:rsidR="00CD2EC0" w:rsidRPr="00E37C4B" w:rsidRDefault="00CD2EC0" w:rsidP="00E37C4B">
            <w:pPr>
              <w:pStyle w:val="acctfourfigures"/>
              <w:spacing w:line="200" w:lineRule="atLeast"/>
              <w:rPr>
                <w:szCs w:val="22"/>
              </w:rPr>
            </w:pPr>
          </w:p>
        </w:tc>
        <w:tc>
          <w:tcPr>
            <w:tcW w:w="1163" w:type="dxa"/>
            <w:tcBorders>
              <w:bottom w:val="single" w:sz="4" w:space="0" w:color="auto"/>
            </w:tcBorders>
          </w:tcPr>
          <w:p w:rsidR="00CD2EC0" w:rsidRPr="00E37C4B" w:rsidRDefault="00CD2EC0" w:rsidP="00AD3A72">
            <w:pPr>
              <w:pStyle w:val="acctfourfigures"/>
              <w:tabs>
                <w:tab w:val="clear" w:pos="765"/>
                <w:tab w:val="decimal" w:pos="724"/>
              </w:tabs>
              <w:spacing w:line="200" w:lineRule="atLeast"/>
              <w:ind w:right="11"/>
              <w:rPr>
                <w:szCs w:val="22"/>
              </w:rPr>
            </w:pPr>
            <w:r w:rsidRPr="00E37C4B">
              <w:rPr>
                <w:b/>
                <w:bCs/>
                <w:szCs w:val="22"/>
              </w:rPr>
              <w:t>-</w:t>
            </w:r>
          </w:p>
        </w:tc>
      </w:tr>
      <w:tr w:rsidR="00CD2EC0" w:rsidRPr="00E37C4B" w:rsidTr="003C0C26">
        <w:trPr>
          <w:cantSplit/>
        </w:trPr>
        <w:tc>
          <w:tcPr>
            <w:tcW w:w="3492" w:type="dxa"/>
          </w:tcPr>
          <w:p w:rsidR="00CD2EC0" w:rsidRPr="00E37C4B" w:rsidRDefault="00CD2EC0" w:rsidP="00E37C4B">
            <w:pPr>
              <w:spacing w:line="200" w:lineRule="atLeas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Net</w:t>
            </w:r>
          </w:p>
        </w:tc>
        <w:tc>
          <w:tcPr>
            <w:tcW w:w="540" w:type="dxa"/>
          </w:tcPr>
          <w:p w:rsidR="00CD2EC0" w:rsidRPr="00E37C4B" w:rsidRDefault="00CD2EC0" w:rsidP="00E37C4B">
            <w:pPr>
              <w:pStyle w:val="acctfourfigures"/>
              <w:tabs>
                <w:tab w:val="clear" w:pos="765"/>
                <w:tab w:val="decimal" w:pos="731"/>
              </w:tabs>
              <w:spacing w:line="200" w:lineRule="atLeast"/>
              <w:ind w:left="-79" w:right="-79"/>
              <w:jc w:val="center"/>
              <w:rPr>
                <w:i/>
                <w:iCs/>
                <w:szCs w:val="22"/>
              </w:rPr>
            </w:pPr>
          </w:p>
        </w:tc>
        <w:tc>
          <w:tcPr>
            <w:tcW w:w="1224" w:type="dxa"/>
            <w:tcBorders>
              <w:top w:val="single" w:sz="4" w:space="0" w:color="auto"/>
              <w:bottom w:val="single" w:sz="4" w:space="0" w:color="auto"/>
            </w:tcBorders>
          </w:tcPr>
          <w:p w:rsidR="00CD2EC0" w:rsidRPr="00E37C4B" w:rsidRDefault="00CD2EC0" w:rsidP="00E37C4B">
            <w:pPr>
              <w:pStyle w:val="acctfourfigures"/>
              <w:tabs>
                <w:tab w:val="clear" w:pos="765"/>
                <w:tab w:val="decimal" w:pos="922"/>
              </w:tabs>
              <w:spacing w:line="200" w:lineRule="atLeast"/>
              <w:ind w:left="-115" w:right="90"/>
              <w:jc w:val="right"/>
              <w:rPr>
                <w:b/>
                <w:bCs/>
                <w:szCs w:val="22"/>
              </w:rPr>
            </w:pPr>
            <w:r w:rsidRPr="00E37C4B">
              <w:rPr>
                <w:b/>
                <w:bCs/>
                <w:szCs w:val="22"/>
              </w:rPr>
              <w:t>307,654</w:t>
            </w:r>
          </w:p>
        </w:tc>
        <w:tc>
          <w:tcPr>
            <w:tcW w:w="191" w:type="dxa"/>
          </w:tcPr>
          <w:p w:rsidR="00CD2EC0" w:rsidRPr="00E37C4B" w:rsidRDefault="00CD2EC0" w:rsidP="00E37C4B">
            <w:pPr>
              <w:pStyle w:val="acctfourfigures"/>
              <w:spacing w:line="200" w:lineRule="atLeast"/>
              <w:rPr>
                <w:b/>
                <w:bCs/>
                <w:szCs w:val="22"/>
              </w:rPr>
            </w:pPr>
          </w:p>
        </w:tc>
        <w:tc>
          <w:tcPr>
            <w:tcW w:w="1204" w:type="dxa"/>
            <w:tcBorders>
              <w:top w:val="single" w:sz="4" w:space="0" w:color="auto"/>
              <w:bottom w:val="single" w:sz="4" w:space="0" w:color="auto"/>
            </w:tcBorders>
          </w:tcPr>
          <w:p w:rsidR="00CD2EC0" w:rsidRPr="00AD3A72" w:rsidRDefault="0092552D" w:rsidP="00AD3A72">
            <w:pPr>
              <w:pStyle w:val="acctfourfigures"/>
              <w:tabs>
                <w:tab w:val="clear" w:pos="765"/>
                <w:tab w:val="decimal" w:pos="949"/>
              </w:tabs>
              <w:spacing w:line="200" w:lineRule="atLeast"/>
              <w:ind w:right="11"/>
              <w:jc w:val="right"/>
              <w:rPr>
                <w:b/>
                <w:bCs/>
                <w:szCs w:val="22"/>
              </w:rPr>
            </w:pPr>
            <w:r w:rsidRPr="00AD3A72">
              <w:rPr>
                <w:b/>
                <w:bCs/>
                <w:szCs w:val="22"/>
              </w:rPr>
              <w:t>217,143</w:t>
            </w:r>
          </w:p>
        </w:tc>
        <w:tc>
          <w:tcPr>
            <w:tcW w:w="178" w:type="dxa"/>
          </w:tcPr>
          <w:p w:rsidR="00CD2EC0" w:rsidRPr="00E37C4B" w:rsidRDefault="00CD2EC0" w:rsidP="00E37C4B">
            <w:pPr>
              <w:pStyle w:val="acctfourfigures"/>
              <w:spacing w:line="200" w:lineRule="atLeast"/>
              <w:rPr>
                <w:b/>
                <w:bCs/>
                <w:szCs w:val="22"/>
              </w:rPr>
            </w:pPr>
          </w:p>
        </w:tc>
        <w:tc>
          <w:tcPr>
            <w:tcW w:w="1262" w:type="dxa"/>
            <w:tcBorders>
              <w:top w:val="single" w:sz="4" w:space="0" w:color="auto"/>
              <w:bottom w:val="single" w:sz="4" w:space="0" w:color="auto"/>
            </w:tcBorders>
          </w:tcPr>
          <w:p w:rsidR="00CD2EC0" w:rsidRPr="00AD3A72" w:rsidRDefault="006D074D" w:rsidP="00AD3A72">
            <w:pPr>
              <w:pStyle w:val="acctfourfigures"/>
              <w:tabs>
                <w:tab w:val="clear" w:pos="765"/>
                <w:tab w:val="decimal" w:pos="830"/>
                <w:tab w:val="decimal" w:pos="949"/>
              </w:tabs>
              <w:spacing w:line="200" w:lineRule="atLeast"/>
              <w:ind w:right="11"/>
              <w:jc w:val="right"/>
              <w:rPr>
                <w:b/>
                <w:bCs/>
                <w:szCs w:val="22"/>
              </w:rPr>
            </w:pPr>
            <w:r w:rsidRPr="00AD3A72">
              <w:rPr>
                <w:b/>
                <w:bCs/>
                <w:szCs w:val="22"/>
              </w:rPr>
              <w:t>278,690</w:t>
            </w:r>
          </w:p>
        </w:tc>
        <w:tc>
          <w:tcPr>
            <w:tcW w:w="178" w:type="dxa"/>
          </w:tcPr>
          <w:p w:rsidR="00CD2EC0" w:rsidRPr="00AD3A72" w:rsidRDefault="00CD2EC0" w:rsidP="00E37C4B">
            <w:pPr>
              <w:pStyle w:val="acctfourfigures"/>
              <w:spacing w:line="200" w:lineRule="atLeast"/>
              <w:rPr>
                <w:b/>
                <w:bCs/>
                <w:szCs w:val="22"/>
              </w:rPr>
            </w:pPr>
          </w:p>
        </w:tc>
        <w:tc>
          <w:tcPr>
            <w:tcW w:w="1163" w:type="dxa"/>
            <w:tcBorders>
              <w:top w:val="single" w:sz="4" w:space="0" w:color="auto"/>
              <w:bottom w:val="single" w:sz="4" w:space="0" w:color="auto"/>
            </w:tcBorders>
          </w:tcPr>
          <w:p w:rsidR="00CD2EC0" w:rsidRPr="00AD3A72" w:rsidRDefault="009B211B" w:rsidP="00AD3A72">
            <w:pPr>
              <w:pStyle w:val="acctfourfigures"/>
              <w:tabs>
                <w:tab w:val="clear" w:pos="765"/>
                <w:tab w:val="decimal" w:pos="830"/>
                <w:tab w:val="decimal" w:pos="985"/>
              </w:tabs>
              <w:spacing w:line="200" w:lineRule="atLeast"/>
              <w:ind w:right="11"/>
              <w:jc w:val="right"/>
              <w:rPr>
                <w:b/>
                <w:bCs/>
                <w:szCs w:val="22"/>
              </w:rPr>
            </w:pPr>
            <w:r w:rsidRPr="00AD3A72">
              <w:rPr>
                <w:b/>
                <w:bCs/>
                <w:szCs w:val="22"/>
              </w:rPr>
              <w:t>195,135</w:t>
            </w:r>
          </w:p>
        </w:tc>
      </w:tr>
      <w:tr w:rsidR="006D074D" w:rsidRPr="00E37C4B" w:rsidTr="003C0C26">
        <w:trPr>
          <w:cantSplit/>
        </w:trPr>
        <w:tc>
          <w:tcPr>
            <w:tcW w:w="3492" w:type="dxa"/>
          </w:tcPr>
          <w:p w:rsidR="006D074D" w:rsidRPr="00E37C4B" w:rsidRDefault="006D074D" w:rsidP="00E37C4B">
            <w:pPr>
              <w:spacing w:line="200" w:lineRule="atLeast"/>
              <w:rPr>
                <w:rFonts w:ascii="Times New Roman" w:hAnsi="Times New Roman" w:cs="Times New Roman"/>
                <w:b/>
                <w:bCs/>
                <w:sz w:val="22"/>
                <w:szCs w:val="22"/>
                <w:lang w:val="en-GB" w:bidi="ar-SA"/>
              </w:rPr>
            </w:pPr>
          </w:p>
        </w:tc>
        <w:tc>
          <w:tcPr>
            <w:tcW w:w="540" w:type="dxa"/>
          </w:tcPr>
          <w:p w:rsidR="006D074D" w:rsidRPr="00E37C4B" w:rsidRDefault="006D074D" w:rsidP="00E37C4B">
            <w:pPr>
              <w:pStyle w:val="acctfourfigures"/>
              <w:tabs>
                <w:tab w:val="clear" w:pos="765"/>
                <w:tab w:val="decimal" w:pos="731"/>
              </w:tabs>
              <w:spacing w:line="200" w:lineRule="atLeast"/>
              <w:ind w:left="-79" w:right="-79"/>
              <w:jc w:val="center"/>
              <w:rPr>
                <w:i/>
                <w:iCs/>
                <w:szCs w:val="22"/>
              </w:rPr>
            </w:pPr>
          </w:p>
        </w:tc>
        <w:tc>
          <w:tcPr>
            <w:tcW w:w="1224" w:type="dxa"/>
            <w:tcBorders>
              <w:top w:val="single" w:sz="4" w:space="0" w:color="auto"/>
            </w:tcBorders>
          </w:tcPr>
          <w:p w:rsidR="006D074D" w:rsidRPr="00E37C4B" w:rsidRDefault="006D074D" w:rsidP="00E37C4B">
            <w:pPr>
              <w:pStyle w:val="acctfourfigures"/>
              <w:tabs>
                <w:tab w:val="clear" w:pos="765"/>
                <w:tab w:val="decimal" w:pos="922"/>
              </w:tabs>
              <w:spacing w:line="200" w:lineRule="atLeast"/>
              <w:ind w:left="-115" w:right="90"/>
              <w:jc w:val="right"/>
              <w:rPr>
                <w:b/>
                <w:bCs/>
                <w:szCs w:val="22"/>
              </w:rPr>
            </w:pPr>
          </w:p>
        </w:tc>
        <w:tc>
          <w:tcPr>
            <w:tcW w:w="191" w:type="dxa"/>
          </w:tcPr>
          <w:p w:rsidR="006D074D" w:rsidRPr="00E37C4B" w:rsidRDefault="006D074D" w:rsidP="00E37C4B">
            <w:pPr>
              <w:pStyle w:val="acctfourfigures"/>
              <w:spacing w:line="200" w:lineRule="atLeast"/>
              <w:rPr>
                <w:b/>
                <w:bCs/>
                <w:szCs w:val="22"/>
              </w:rPr>
            </w:pPr>
          </w:p>
        </w:tc>
        <w:tc>
          <w:tcPr>
            <w:tcW w:w="1204" w:type="dxa"/>
            <w:tcBorders>
              <w:top w:val="single" w:sz="4" w:space="0" w:color="auto"/>
            </w:tcBorders>
          </w:tcPr>
          <w:p w:rsidR="006D074D" w:rsidRPr="00AD3A72" w:rsidRDefault="006D074D" w:rsidP="00AD3A72">
            <w:pPr>
              <w:pStyle w:val="acctfourfigures"/>
              <w:tabs>
                <w:tab w:val="clear" w:pos="765"/>
                <w:tab w:val="decimal" w:pos="949"/>
              </w:tabs>
              <w:spacing w:line="200" w:lineRule="atLeast"/>
              <w:ind w:right="11"/>
              <w:jc w:val="right"/>
              <w:rPr>
                <w:b/>
                <w:bCs/>
                <w:szCs w:val="22"/>
              </w:rPr>
            </w:pPr>
          </w:p>
        </w:tc>
        <w:tc>
          <w:tcPr>
            <w:tcW w:w="178" w:type="dxa"/>
          </w:tcPr>
          <w:p w:rsidR="006D074D" w:rsidRPr="00E37C4B" w:rsidRDefault="006D074D" w:rsidP="00E37C4B">
            <w:pPr>
              <w:pStyle w:val="acctfourfigures"/>
              <w:spacing w:line="200" w:lineRule="atLeast"/>
              <w:rPr>
                <w:b/>
                <w:bCs/>
                <w:szCs w:val="22"/>
              </w:rPr>
            </w:pPr>
          </w:p>
        </w:tc>
        <w:tc>
          <w:tcPr>
            <w:tcW w:w="1262" w:type="dxa"/>
            <w:tcBorders>
              <w:top w:val="single" w:sz="4" w:space="0" w:color="auto"/>
            </w:tcBorders>
          </w:tcPr>
          <w:p w:rsidR="006D074D" w:rsidRPr="00AD3A72" w:rsidRDefault="006D074D" w:rsidP="00AD3A72">
            <w:pPr>
              <w:pStyle w:val="acctfourfigures"/>
              <w:tabs>
                <w:tab w:val="clear" w:pos="765"/>
                <w:tab w:val="decimal" w:pos="830"/>
                <w:tab w:val="decimal" w:pos="949"/>
              </w:tabs>
              <w:spacing w:line="200" w:lineRule="atLeast"/>
              <w:ind w:right="11"/>
              <w:jc w:val="right"/>
              <w:rPr>
                <w:szCs w:val="22"/>
              </w:rPr>
            </w:pPr>
          </w:p>
        </w:tc>
        <w:tc>
          <w:tcPr>
            <w:tcW w:w="178" w:type="dxa"/>
          </w:tcPr>
          <w:p w:rsidR="006D074D" w:rsidRPr="00E37C4B" w:rsidRDefault="006D074D" w:rsidP="00E37C4B">
            <w:pPr>
              <w:pStyle w:val="acctfourfigures"/>
              <w:spacing w:line="200" w:lineRule="atLeast"/>
              <w:rPr>
                <w:b/>
                <w:bCs/>
                <w:szCs w:val="22"/>
              </w:rPr>
            </w:pPr>
          </w:p>
        </w:tc>
        <w:tc>
          <w:tcPr>
            <w:tcW w:w="1163" w:type="dxa"/>
            <w:tcBorders>
              <w:top w:val="single" w:sz="4" w:space="0" w:color="auto"/>
            </w:tcBorders>
          </w:tcPr>
          <w:p w:rsidR="006D074D" w:rsidRPr="00AD3A72" w:rsidRDefault="006D074D" w:rsidP="00AD3A72">
            <w:pPr>
              <w:pStyle w:val="acctfourfigures"/>
              <w:tabs>
                <w:tab w:val="clear" w:pos="765"/>
                <w:tab w:val="decimal" w:pos="830"/>
                <w:tab w:val="decimal" w:pos="985"/>
              </w:tabs>
              <w:spacing w:line="200" w:lineRule="atLeast"/>
              <w:ind w:right="11"/>
              <w:jc w:val="right"/>
              <w:rPr>
                <w:szCs w:val="22"/>
              </w:rPr>
            </w:pPr>
          </w:p>
        </w:tc>
      </w:tr>
      <w:tr w:rsidR="009B211B" w:rsidRPr="00E37C4B" w:rsidTr="003C0C26">
        <w:trPr>
          <w:cantSplit/>
        </w:trPr>
        <w:tc>
          <w:tcPr>
            <w:tcW w:w="3492" w:type="dxa"/>
          </w:tcPr>
          <w:p w:rsidR="009B211B" w:rsidRPr="00E37C4B" w:rsidRDefault="009B211B" w:rsidP="00E37C4B">
            <w:pPr>
              <w:spacing w:line="200" w:lineRule="atLeas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540" w:type="dxa"/>
          </w:tcPr>
          <w:p w:rsidR="009B211B" w:rsidRPr="00E37C4B" w:rsidRDefault="009B211B" w:rsidP="00E37C4B">
            <w:pPr>
              <w:pStyle w:val="acctfourfigures"/>
              <w:tabs>
                <w:tab w:val="clear" w:pos="765"/>
                <w:tab w:val="decimal" w:pos="731"/>
              </w:tabs>
              <w:spacing w:line="200" w:lineRule="atLeast"/>
              <w:ind w:left="-79" w:right="-79"/>
              <w:jc w:val="center"/>
              <w:rPr>
                <w:i/>
                <w:iCs/>
                <w:szCs w:val="22"/>
              </w:rPr>
            </w:pPr>
          </w:p>
        </w:tc>
        <w:tc>
          <w:tcPr>
            <w:tcW w:w="1224" w:type="dxa"/>
            <w:tcBorders>
              <w:bottom w:val="double" w:sz="4" w:space="0" w:color="auto"/>
            </w:tcBorders>
          </w:tcPr>
          <w:p w:rsidR="009B211B" w:rsidRPr="00E37C4B" w:rsidRDefault="009B211B" w:rsidP="00E37C4B">
            <w:pPr>
              <w:pStyle w:val="acctfourfigures"/>
              <w:tabs>
                <w:tab w:val="clear" w:pos="765"/>
                <w:tab w:val="decimal" w:pos="922"/>
              </w:tabs>
              <w:spacing w:line="200" w:lineRule="atLeast"/>
              <w:ind w:left="-115" w:right="90"/>
              <w:jc w:val="right"/>
              <w:rPr>
                <w:b/>
                <w:bCs/>
                <w:szCs w:val="22"/>
              </w:rPr>
            </w:pPr>
            <w:r w:rsidRPr="00E37C4B">
              <w:rPr>
                <w:b/>
                <w:bCs/>
                <w:szCs w:val="22"/>
              </w:rPr>
              <w:t>307,654</w:t>
            </w:r>
          </w:p>
        </w:tc>
        <w:tc>
          <w:tcPr>
            <w:tcW w:w="191" w:type="dxa"/>
          </w:tcPr>
          <w:p w:rsidR="009B211B" w:rsidRPr="00E37C4B" w:rsidRDefault="009B211B" w:rsidP="00E37C4B">
            <w:pPr>
              <w:pStyle w:val="acctfourfigures"/>
              <w:spacing w:line="200" w:lineRule="atLeast"/>
              <w:rPr>
                <w:b/>
                <w:bCs/>
                <w:szCs w:val="22"/>
              </w:rPr>
            </w:pPr>
          </w:p>
        </w:tc>
        <w:tc>
          <w:tcPr>
            <w:tcW w:w="1204" w:type="dxa"/>
            <w:tcBorders>
              <w:bottom w:val="double" w:sz="4" w:space="0" w:color="auto"/>
            </w:tcBorders>
          </w:tcPr>
          <w:p w:rsidR="009B211B" w:rsidRPr="00AD3A72" w:rsidRDefault="009B211B" w:rsidP="00AD3A72">
            <w:pPr>
              <w:pStyle w:val="acctfourfigures"/>
              <w:tabs>
                <w:tab w:val="clear" w:pos="765"/>
                <w:tab w:val="decimal" w:pos="949"/>
              </w:tabs>
              <w:spacing w:line="200" w:lineRule="atLeast"/>
              <w:ind w:right="11"/>
              <w:jc w:val="right"/>
              <w:rPr>
                <w:b/>
                <w:bCs/>
                <w:szCs w:val="22"/>
              </w:rPr>
            </w:pPr>
            <w:r w:rsidRPr="00AD3A72">
              <w:rPr>
                <w:b/>
                <w:bCs/>
                <w:szCs w:val="22"/>
              </w:rPr>
              <w:t>217,143</w:t>
            </w:r>
          </w:p>
        </w:tc>
        <w:tc>
          <w:tcPr>
            <w:tcW w:w="178" w:type="dxa"/>
          </w:tcPr>
          <w:p w:rsidR="009B211B" w:rsidRPr="00E37C4B" w:rsidRDefault="009B211B" w:rsidP="00E37C4B">
            <w:pPr>
              <w:pStyle w:val="acctfourfigures"/>
              <w:spacing w:line="200" w:lineRule="atLeast"/>
              <w:rPr>
                <w:b/>
                <w:bCs/>
                <w:szCs w:val="22"/>
              </w:rPr>
            </w:pPr>
          </w:p>
        </w:tc>
        <w:tc>
          <w:tcPr>
            <w:tcW w:w="1262" w:type="dxa"/>
            <w:tcBorders>
              <w:bottom w:val="double" w:sz="4" w:space="0" w:color="auto"/>
            </w:tcBorders>
          </w:tcPr>
          <w:p w:rsidR="009B211B" w:rsidRPr="00AD3A72" w:rsidRDefault="009B211B" w:rsidP="00AD3A72">
            <w:pPr>
              <w:pStyle w:val="acctfourfigures"/>
              <w:tabs>
                <w:tab w:val="clear" w:pos="765"/>
                <w:tab w:val="decimal" w:pos="830"/>
                <w:tab w:val="decimal" w:pos="949"/>
              </w:tabs>
              <w:spacing w:line="200" w:lineRule="atLeast"/>
              <w:ind w:right="11"/>
              <w:jc w:val="right"/>
              <w:rPr>
                <w:b/>
                <w:bCs/>
                <w:szCs w:val="22"/>
              </w:rPr>
            </w:pPr>
            <w:r w:rsidRPr="00AD3A72">
              <w:rPr>
                <w:b/>
                <w:bCs/>
                <w:szCs w:val="22"/>
              </w:rPr>
              <w:t>284,044</w:t>
            </w:r>
          </w:p>
        </w:tc>
        <w:tc>
          <w:tcPr>
            <w:tcW w:w="178" w:type="dxa"/>
          </w:tcPr>
          <w:p w:rsidR="009B211B" w:rsidRPr="00AD3A72" w:rsidRDefault="009B211B" w:rsidP="00E37C4B">
            <w:pPr>
              <w:pStyle w:val="acctfourfigures"/>
              <w:spacing w:line="200" w:lineRule="atLeast"/>
              <w:rPr>
                <w:b/>
                <w:bCs/>
                <w:szCs w:val="22"/>
              </w:rPr>
            </w:pPr>
          </w:p>
        </w:tc>
        <w:tc>
          <w:tcPr>
            <w:tcW w:w="1163" w:type="dxa"/>
            <w:tcBorders>
              <w:bottom w:val="double" w:sz="4" w:space="0" w:color="auto"/>
            </w:tcBorders>
          </w:tcPr>
          <w:p w:rsidR="009B211B" w:rsidRPr="00AD3A72" w:rsidRDefault="009B211B" w:rsidP="00AD3A72">
            <w:pPr>
              <w:pStyle w:val="acctfourfigures"/>
              <w:tabs>
                <w:tab w:val="clear" w:pos="765"/>
                <w:tab w:val="decimal" w:pos="830"/>
                <w:tab w:val="decimal" w:pos="985"/>
              </w:tabs>
              <w:spacing w:line="200" w:lineRule="atLeast"/>
              <w:ind w:right="11"/>
              <w:jc w:val="right"/>
              <w:rPr>
                <w:b/>
                <w:bCs/>
                <w:szCs w:val="22"/>
              </w:rPr>
            </w:pPr>
            <w:r w:rsidRPr="00AD3A72">
              <w:rPr>
                <w:b/>
                <w:bCs/>
                <w:szCs w:val="22"/>
              </w:rPr>
              <w:t>221,815</w:t>
            </w:r>
          </w:p>
        </w:tc>
      </w:tr>
    </w:tbl>
    <w:p w:rsidR="003C0C26" w:rsidRDefault="003C0C26" w:rsidP="00DD159C">
      <w:pPr>
        <w:pStyle w:val="BodyText"/>
      </w:pPr>
    </w:p>
    <w:p w:rsidR="003C0C26" w:rsidRDefault="003C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AF64F3" w:rsidRPr="00E37C4B" w:rsidRDefault="00BB2E9A" w:rsidP="00E37C4B">
      <w:pPr>
        <w:pStyle w:val="Heading1"/>
        <w:tabs>
          <w:tab w:val="clear" w:pos="227"/>
          <w:tab w:val="clear" w:pos="454"/>
          <w:tab w:val="left" w:pos="540"/>
        </w:tabs>
        <w:spacing w:line="200" w:lineRule="atLeast"/>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lastRenderedPageBreak/>
        <w:t>11</w:t>
      </w:r>
      <w:r w:rsidR="00BC680F" w:rsidRPr="00E37C4B">
        <w:rPr>
          <w:rFonts w:ascii="Times New Roman" w:hAnsi="Times New Roman" w:cs="Times New Roman"/>
          <w:b/>
          <w:bCs/>
          <w:color w:val="auto"/>
          <w:sz w:val="22"/>
          <w:szCs w:val="22"/>
        </w:rPr>
        <w:tab/>
      </w:r>
      <w:r w:rsidRPr="00E37C4B">
        <w:rPr>
          <w:rFonts w:ascii="Times New Roman" w:hAnsi="Times New Roman" w:cs="Times New Roman"/>
          <w:b/>
          <w:bCs/>
          <w:color w:val="auto"/>
          <w:sz w:val="22"/>
          <w:szCs w:val="22"/>
        </w:rPr>
        <w:t>Inventories</w:t>
      </w:r>
    </w:p>
    <w:tbl>
      <w:tblPr>
        <w:tblpPr w:leftFromText="180" w:rightFromText="180" w:vertAnchor="text" w:horzAnchor="margin" w:tblpX="455" w:tblpY="183"/>
        <w:tblW w:w="9450" w:type="dxa"/>
        <w:tblLayout w:type="fixed"/>
        <w:tblCellMar>
          <w:left w:w="79" w:type="dxa"/>
          <w:right w:w="79" w:type="dxa"/>
        </w:tblCellMar>
        <w:tblLook w:val="0000" w:firstRow="0" w:lastRow="0" w:firstColumn="0" w:lastColumn="0" w:noHBand="0" w:noVBand="0"/>
      </w:tblPr>
      <w:tblGrid>
        <w:gridCol w:w="3510"/>
        <w:gridCol w:w="549"/>
        <w:gridCol w:w="1206"/>
        <w:gridCol w:w="180"/>
        <w:gridCol w:w="1206"/>
        <w:gridCol w:w="180"/>
        <w:gridCol w:w="1260"/>
        <w:gridCol w:w="207"/>
        <w:gridCol w:w="1152"/>
      </w:tblGrid>
      <w:tr w:rsidR="00BB2E9A" w:rsidRPr="00E37C4B" w:rsidTr="003C0C26">
        <w:trPr>
          <w:cantSplit/>
          <w:tblHeader/>
        </w:trPr>
        <w:tc>
          <w:tcPr>
            <w:tcW w:w="3510" w:type="dxa"/>
            <w:shd w:val="clear" w:color="auto" w:fill="auto"/>
          </w:tcPr>
          <w:p w:rsidR="00BB2E9A" w:rsidRPr="00E37C4B" w:rsidRDefault="00BB2E9A" w:rsidP="00E37C4B">
            <w:pPr>
              <w:spacing w:line="200" w:lineRule="atLeast"/>
              <w:rPr>
                <w:rFonts w:ascii="Times New Roman" w:hAnsi="Times New Roman" w:cs="Times New Roman"/>
                <w:i/>
                <w:iCs/>
                <w:color w:val="0000FF"/>
                <w:sz w:val="22"/>
                <w:szCs w:val="22"/>
              </w:rPr>
            </w:pPr>
          </w:p>
        </w:tc>
        <w:tc>
          <w:tcPr>
            <w:tcW w:w="549" w:type="dxa"/>
          </w:tcPr>
          <w:p w:rsidR="00BB2E9A" w:rsidRPr="00E37C4B" w:rsidRDefault="00BB2E9A" w:rsidP="00E37C4B">
            <w:pPr>
              <w:pStyle w:val="acctmergecolhdg"/>
              <w:spacing w:line="200" w:lineRule="atLeast"/>
              <w:rPr>
                <w:b w:val="0"/>
                <w:bCs/>
                <w:i/>
                <w:iCs/>
                <w:szCs w:val="22"/>
              </w:rPr>
            </w:pPr>
          </w:p>
        </w:tc>
        <w:tc>
          <w:tcPr>
            <w:tcW w:w="2592" w:type="dxa"/>
            <w:gridSpan w:val="3"/>
          </w:tcPr>
          <w:p w:rsidR="00BB2E9A" w:rsidRPr="00E37C4B" w:rsidRDefault="00BB2E9A" w:rsidP="00E37C4B">
            <w:pPr>
              <w:pStyle w:val="acctmergecolhdg"/>
              <w:spacing w:line="200" w:lineRule="atLeast"/>
              <w:rPr>
                <w:szCs w:val="22"/>
              </w:rPr>
            </w:pPr>
            <w:r w:rsidRPr="00E37C4B">
              <w:rPr>
                <w:szCs w:val="22"/>
              </w:rPr>
              <w:t xml:space="preserve">Consolidated </w:t>
            </w:r>
          </w:p>
          <w:p w:rsidR="00BB2E9A" w:rsidRPr="00E37C4B" w:rsidRDefault="00BB2E9A" w:rsidP="00E37C4B">
            <w:pPr>
              <w:pStyle w:val="acctmergecolhdg"/>
              <w:spacing w:line="200" w:lineRule="atLeast"/>
              <w:rPr>
                <w:szCs w:val="22"/>
              </w:rPr>
            </w:pPr>
            <w:r w:rsidRPr="00E37C4B">
              <w:rPr>
                <w:szCs w:val="22"/>
              </w:rPr>
              <w:t xml:space="preserve">financial statements </w:t>
            </w:r>
          </w:p>
        </w:tc>
        <w:tc>
          <w:tcPr>
            <w:tcW w:w="180" w:type="dxa"/>
          </w:tcPr>
          <w:p w:rsidR="00BB2E9A" w:rsidRPr="00E37C4B" w:rsidRDefault="00BB2E9A" w:rsidP="00E37C4B">
            <w:pPr>
              <w:pStyle w:val="acctmergecolhdg"/>
              <w:spacing w:line="200" w:lineRule="atLeast"/>
              <w:rPr>
                <w:szCs w:val="22"/>
              </w:rPr>
            </w:pPr>
          </w:p>
        </w:tc>
        <w:tc>
          <w:tcPr>
            <w:tcW w:w="2619" w:type="dxa"/>
            <w:gridSpan w:val="3"/>
          </w:tcPr>
          <w:p w:rsidR="00BB2E9A" w:rsidRPr="00E37C4B" w:rsidRDefault="00BB2E9A" w:rsidP="00E37C4B">
            <w:pPr>
              <w:pStyle w:val="acctmergecolhdg"/>
              <w:spacing w:line="200" w:lineRule="atLeast"/>
              <w:rPr>
                <w:szCs w:val="22"/>
              </w:rPr>
            </w:pPr>
            <w:r w:rsidRPr="00E37C4B">
              <w:rPr>
                <w:szCs w:val="22"/>
              </w:rPr>
              <w:t xml:space="preserve">Separate </w:t>
            </w:r>
          </w:p>
          <w:p w:rsidR="00BB2E9A" w:rsidRPr="00E37C4B" w:rsidRDefault="00BB2E9A" w:rsidP="00E37C4B">
            <w:pPr>
              <w:pStyle w:val="acctmergecolhdg"/>
              <w:spacing w:line="200" w:lineRule="atLeast"/>
              <w:rPr>
                <w:szCs w:val="22"/>
              </w:rPr>
            </w:pPr>
            <w:r w:rsidRPr="00E37C4B">
              <w:rPr>
                <w:szCs w:val="22"/>
              </w:rPr>
              <w:t>financial statements</w:t>
            </w:r>
          </w:p>
        </w:tc>
      </w:tr>
      <w:tr w:rsidR="00060207" w:rsidRPr="00E37C4B" w:rsidTr="003C0C26">
        <w:trPr>
          <w:cantSplit/>
          <w:tblHeader/>
        </w:trPr>
        <w:tc>
          <w:tcPr>
            <w:tcW w:w="3510" w:type="dxa"/>
          </w:tcPr>
          <w:p w:rsidR="00060207" w:rsidRPr="00E37C4B" w:rsidRDefault="00060207" w:rsidP="00E37C4B">
            <w:pPr>
              <w:pStyle w:val="acctfourfigures"/>
              <w:spacing w:line="200" w:lineRule="atLeast"/>
              <w:jc w:val="center"/>
              <w:rPr>
                <w:szCs w:val="22"/>
              </w:rPr>
            </w:pPr>
          </w:p>
        </w:tc>
        <w:tc>
          <w:tcPr>
            <w:tcW w:w="549" w:type="dxa"/>
          </w:tcPr>
          <w:p w:rsidR="00060207" w:rsidRPr="00E37C4B" w:rsidRDefault="00060207" w:rsidP="00E37C4B">
            <w:pPr>
              <w:pStyle w:val="acctfourfigures"/>
              <w:spacing w:line="200" w:lineRule="atLeast"/>
              <w:rPr>
                <w:szCs w:val="22"/>
              </w:rPr>
            </w:pPr>
          </w:p>
        </w:tc>
        <w:tc>
          <w:tcPr>
            <w:tcW w:w="1206" w:type="dxa"/>
            <w:shd w:val="clear" w:color="auto" w:fill="auto"/>
          </w:tcPr>
          <w:p w:rsidR="00060207" w:rsidRPr="00E37C4B" w:rsidRDefault="00060207" w:rsidP="00E37C4B">
            <w:pPr>
              <w:autoSpaceDE w:val="0"/>
              <w:autoSpaceDN w:val="0"/>
              <w:adjustRightInd w:val="0"/>
              <w:spacing w:line="200" w:lineRule="atLeast"/>
              <w:ind w:left="-99" w:right="-377" w:hanging="215"/>
              <w:jc w:val="center"/>
              <w:rPr>
                <w:rFonts w:ascii="Times New Roman" w:hAnsi="Times New Roman" w:cs="Times New Roman"/>
                <w:sz w:val="22"/>
                <w:szCs w:val="22"/>
              </w:rPr>
            </w:pPr>
            <w:r w:rsidRPr="00E37C4B">
              <w:rPr>
                <w:rFonts w:ascii="Times New Roman" w:hAnsi="Times New Roman" w:cs="Times New Roman"/>
                <w:sz w:val="22"/>
                <w:szCs w:val="22"/>
                <w:lang w:bidi="ar-SA"/>
              </w:rPr>
              <w:t>2018</w:t>
            </w:r>
          </w:p>
        </w:tc>
        <w:tc>
          <w:tcPr>
            <w:tcW w:w="180" w:type="dxa"/>
            <w:shd w:val="clear" w:color="auto" w:fill="auto"/>
          </w:tcPr>
          <w:p w:rsidR="00060207" w:rsidRPr="00E37C4B" w:rsidRDefault="00060207"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06" w:type="dxa"/>
            <w:shd w:val="clear" w:color="auto" w:fill="auto"/>
          </w:tcPr>
          <w:p w:rsidR="00060207" w:rsidRPr="00E37C4B" w:rsidRDefault="00060207"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c>
          <w:tcPr>
            <w:tcW w:w="180" w:type="dxa"/>
            <w:shd w:val="clear" w:color="auto" w:fill="auto"/>
          </w:tcPr>
          <w:p w:rsidR="00060207" w:rsidRPr="00E37C4B" w:rsidRDefault="00060207"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60" w:type="dxa"/>
            <w:shd w:val="clear" w:color="auto" w:fill="auto"/>
          </w:tcPr>
          <w:p w:rsidR="00060207" w:rsidRPr="00E37C4B" w:rsidRDefault="0006020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sidRPr="00E37C4B">
              <w:rPr>
                <w:rFonts w:ascii="Times New Roman" w:hAnsi="Times New Roman" w:cs="Times New Roman"/>
                <w:sz w:val="22"/>
                <w:szCs w:val="22"/>
              </w:rPr>
              <w:t>2018</w:t>
            </w:r>
          </w:p>
        </w:tc>
        <w:tc>
          <w:tcPr>
            <w:tcW w:w="207" w:type="dxa"/>
            <w:shd w:val="clear" w:color="auto" w:fill="auto"/>
          </w:tcPr>
          <w:p w:rsidR="00060207" w:rsidRPr="00E37C4B" w:rsidRDefault="00060207"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152" w:type="dxa"/>
            <w:shd w:val="clear" w:color="auto" w:fill="auto"/>
          </w:tcPr>
          <w:p w:rsidR="00060207" w:rsidRPr="00E37C4B" w:rsidRDefault="0006020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r>
      <w:tr w:rsidR="00BB2E9A" w:rsidRPr="00E37C4B" w:rsidTr="003C0C26">
        <w:trPr>
          <w:cantSplit/>
        </w:trPr>
        <w:tc>
          <w:tcPr>
            <w:tcW w:w="3510" w:type="dxa"/>
          </w:tcPr>
          <w:p w:rsidR="00BB2E9A" w:rsidRPr="00E37C4B" w:rsidRDefault="00BB2E9A" w:rsidP="00E37C4B">
            <w:pPr>
              <w:spacing w:line="200" w:lineRule="atLeast"/>
              <w:rPr>
                <w:rFonts w:ascii="Times New Roman" w:hAnsi="Times New Roman" w:cs="Times New Roman"/>
                <w:sz w:val="22"/>
                <w:szCs w:val="22"/>
                <w:lang w:val="en-GB" w:bidi="ar-SA"/>
              </w:rPr>
            </w:pPr>
          </w:p>
        </w:tc>
        <w:tc>
          <w:tcPr>
            <w:tcW w:w="549" w:type="dxa"/>
          </w:tcPr>
          <w:p w:rsidR="00BB2E9A" w:rsidRPr="00E37C4B" w:rsidRDefault="00BB2E9A" w:rsidP="00E37C4B">
            <w:pPr>
              <w:pStyle w:val="acctmergecolhdg"/>
              <w:spacing w:line="200" w:lineRule="atLeast"/>
              <w:rPr>
                <w:b w:val="0"/>
                <w:bCs/>
                <w:i/>
                <w:iCs/>
                <w:szCs w:val="22"/>
              </w:rPr>
            </w:pPr>
          </w:p>
        </w:tc>
        <w:tc>
          <w:tcPr>
            <w:tcW w:w="5391" w:type="dxa"/>
            <w:gridSpan w:val="7"/>
          </w:tcPr>
          <w:p w:rsidR="00BB2E9A" w:rsidRPr="00E37C4B" w:rsidRDefault="00BB2E9A" w:rsidP="00E37C4B">
            <w:pPr>
              <w:pStyle w:val="acctfourfigures"/>
              <w:spacing w:line="200" w:lineRule="atLeast"/>
              <w:jc w:val="center"/>
              <w:rPr>
                <w:i/>
                <w:iCs/>
                <w:szCs w:val="22"/>
              </w:rPr>
            </w:pPr>
            <w:r w:rsidRPr="00E37C4B">
              <w:rPr>
                <w:i/>
                <w:iCs/>
                <w:szCs w:val="22"/>
              </w:rPr>
              <w:t>(in thousand Baht)</w:t>
            </w:r>
          </w:p>
        </w:tc>
      </w:tr>
      <w:tr w:rsidR="00CF0744" w:rsidRPr="00E37C4B" w:rsidTr="003C0C26">
        <w:trPr>
          <w:cantSplit/>
        </w:trPr>
        <w:tc>
          <w:tcPr>
            <w:tcW w:w="3510" w:type="dxa"/>
          </w:tcPr>
          <w:p w:rsidR="00CF0744" w:rsidRPr="00E37C4B" w:rsidRDefault="00CF0744" w:rsidP="00E37C4B">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Finished goods</w:t>
            </w:r>
          </w:p>
        </w:tc>
        <w:tc>
          <w:tcPr>
            <w:tcW w:w="549" w:type="dxa"/>
          </w:tcPr>
          <w:p w:rsidR="00CF0744" w:rsidRPr="00E37C4B" w:rsidRDefault="00CF0744" w:rsidP="00E37C4B">
            <w:pPr>
              <w:pStyle w:val="acctmergecolhdg"/>
              <w:spacing w:line="200" w:lineRule="atLeast"/>
              <w:rPr>
                <w:b w:val="0"/>
                <w:bCs/>
                <w:i/>
                <w:iCs/>
                <w:szCs w:val="22"/>
              </w:rPr>
            </w:pPr>
          </w:p>
        </w:tc>
        <w:tc>
          <w:tcPr>
            <w:tcW w:w="1206" w:type="dxa"/>
          </w:tcPr>
          <w:p w:rsidR="00CF0744" w:rsidRPr="00E37C4B" w:rsidRDefault="00CF0744" w:rsidP="00AD3A72">
            <w:pPr>
              <w:pStyle w:val="acctfourfigures"/>
              <w:tabs>
                <w:tab w:val="clear" w:pos="765"/>
                <w:tab w:val="decimal" w:pos="832"/>
              </w:tabs>
              <w:spacing w:line="200" w:lineRule="atLeast"/>
              <w:ind w:left="-115" w:right="90"/>
              <w:jc w:val="right"/>
              <w:rPr>
                <w:szCs w:val="22"/>
              </w:rPr>
            </w:pPr>
            <w:r w:rsidRPr="00E37C4B">
              <w:rPr>
                <w:szCs w:val="22"/>
              </w:rPr>
              <w:t>2,241,959</w:t>
            </w:r>
          </w:p>
        </w:tc>
        <w:tc>
          <w:tcPr>
            <w:tcW w:w="180" w:type="dxa"/>
          </w:tcPr>
          <w:p w:rsidR="00CF0744" w:rsidRPr="00E37C4B" w:rsidRDefault="00CF0744" w:rsidP="00E37C4B">
            <w:pPr>
              <w:pStyle w:val="acctfourfigures"/>
              <w:spacing w:line="200" w:lineRule="atLeast"/>
              <w:rPr>
                <w:szCs w:val="22"/>
              </w:rPr>
            </w:pPr>
          </w:p>
        </w:tc>
        <w:tc>
          <w:tcPr>
            <w:tcW w:w="1206" w:type="dxa"/>
          </w:tcPr>
          <w:p w:rsidR="00CF0744" w:rsidRPr="00E37C4B" w:rsidRDefault="00CF0744" w:rsidP="00AD3A72">
            <w:pPr>
              <w:pStyle w:val="acctfourfigures"/>
              <w:tabs>
                <w:tab w:val="clear" w:pos="765"/>
                <w:tab w:val="decimal" w:pos="949"/>
              </w:tabs>
              <w:spacing w:line="200" w:lineRule="atLeast"/>
              <w:ind w:right="11"/>
              <w:jc w:val="right"/>
              <w:rPr>
                <w:szCs w:val="22"/>
              </w:rPr>
            </w:pPr>
            <w:r w:rsidRPr="00E37C4B">
              <w:rPr>
                <w:szCs w:val="22"/>
              </w:rPr>
              <w:t>2,262,782</w:t>
            </w:r>
          </w:p>
        </w:tc>
        <w:tc>
          <w:tcPr>
            <w:tcW w:w="180" w:type="dxa"/>
          </w:tcPr>
          <w:p w:rsidR="00CF0744" w:rsidRPr="00E37C4B" w:rsidRDefault="00CF0744" w:rsidP="00E37C4B">
            <w:pPr>
              <w:pStyle w:val="acctfourfigures"/>
              <w:spacing w:line="200" w:lineRule="atLeast"/>
              <w:rPr>
                <w:szCs w:val="22"/>
              </w:rPr>
            </w:pPr>
          </w:p>
        </w:tc>
        <w:tc>
          <w:tcPr>
            <w:tcW w:w="1260" w:type="dxa"/>
          </w:tcPr>
          <w:p w:rsidR="00CF0744" w:rsidRPr="00E37C4B" w:rsidRDefault="00CF0744" w:rsidP="00065B41">
            <w:pPr>
              <w:pStyle w:val="acctfourfigures"/>
              <w:tabs>
                <w:tab w:val="clear" w:pos="765"/>
                <w:tab w:val="decimal" w:pos="830"/>
                <w:tab w:val="decimal" w:pos="949"/>
              </w:tabs>
              <w:spacing w:line="200" w:lineRule="atLeast"/>
              <w:ind w:right="11"/>
              <w:jc w:val="right"/>
              <w:rPr>
                <w:szCs w:val="22"/>
              </w:rPr>
            </w:pPr>
            <w:r w:rsidRPr="00E37C4B">
              <w:rPr>
                <w:szCs w:val="22"/>
              </w:rPr>
              <w:t>2,422,641</w:t>
            </w:r>
          </w:p>
        </w:tc>
        <w:tc>
          <w:tcPr>
            <w:tcW w:w="207" w:type="dxa"/>
          </w:tcPr>
          <w:p w:rsidR="00CF0744" w:rsidRPr="00E37C4B" w:rsidRDefault="00CF0744" w:rsidP="00E37C4B">
            <w:pPr>
              <w:pStyle w:val="acctfourfigures"/>
              <w:tabs>
                <w:tab w:val="clear" w:pos="765"/>
                <w:tab w:val="decimal" w:pos="922"/>
              </w:tabs>
              <w:spacing w:line="200" w:lineRule="atLeast"/>
              <w:ind w:left="-115" w:right="-91"/>
              <w:rPr>
                <w:szCs w:val="22"/>
              </w:rPr>
            </w:pPr>
          </w:p>
        </w:tc>
        <w:tc>
          <w:tcPr>
            <w:tcW w:w="1152" w:type="dxa"/>
          </w:tcPr>
          <w:p w:rsidR="00CF0744" w:rsidRPr="00E37C4B" w:rsidRDefault="00CF0744" w:rsidP="00065B41">
            <w:pPr>
              <w:pStyle w:val="acctfourfigures"/>
              <w:tabs>
                <w:tab w:val="clear" w:pos="765"/>
                <w:tab w:val="decimal" w:pos="830"/>
                <w:tab w:val="decimal" w:pos="983"/>
              </w:tabs>
              <w:spacing w:line="200" w:lineRule="atLeast"/>
              <w:ind w:right="11"/>
              <w:jc w:val="right"/>
              <w:rPr>
                <w:szCs w:val="22"/>
              </w:rPr>
            </w:pPr>
            <w:r w:rsidRPr="00E37C4B">
              <w:rPr>
                <w:szCs w:val="22"/>
              </w:rPr>
              <w:t>2,350,694</w:t>
            </w:r>
          </w:p>
        </w:tc>
      </w:tr>
      <w:tr w:rsidR="00CF0744" w:rsidRPr="00E37C4B" w:rsidTr="003C0C26">
        <w:trPr>
          <w:cantSplit/>
        </w:trPr>
        <w:tc>
          <w:tcPr>
            <w:tcW w:w="3510" w:type="dxa"/>
          </w:tcPr>
          <w:p w:rsidR="00CF0744" w:rsidRPr="00E37C4B" w:rsidRDefault="00CF0744" w:rsidP="00E37C4B">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Work in progress </w:t>
            </w:r>
          </w:p>
        </w:tc>
        <w:tc>
          <w:tcPr>
            <w:tcW w:w="549" w:type="dxa"/>
          </w:tcPr>
          <w:p w:rsidR="00CF0744" w:rsidRPr="00E37C4B" w:rsidRDefault="00CF0744" w:rsidP="00E37C4B">
            <w:pPr>
              <w:pStyle w:val="acctmergecolhdg"/>
              <w:spacing w:line="200" w:lineRule="atLeast"/>
              <w:rPr>
                <w:b w:val="0"/>
                <w:bCs/>
                <w:i/>
                <w:iCs/>
                <w:szCs w:val="22"/>
              </w:rPr>
            </w:pPr>
          </w:p>
        </w:tc>
        <w:tc>
          <w:tcPr>
            <w:tcW w:w="1206" w:type="dxa"/>
          </w:tcPr>
          <w:p w:rsidR="00CF0744" w:rsidRPr="00E37C4B" w:rsidRDefault="00CF0744" w:rsidP="00AD3A72">
            <w:pPr>
              <w:pStyle w:val="acctfourfigures"/>
              <w:tabs>
                <w:tab w:val="clear" w:pos="765"/>
                <w:tab w:val="decimal" w:pos="832"/>
              </w:tabs>
              <w:spacing w:line="200" w:lineRule="atLeast"/>
              <w:ind w:left="-115" w:right="90"/>
              <w:jc w:val="right"/>
              <w:rPr>
                <w:szCs w:val="22"/>
              </w:rPr>
            </w:pPr>
            <w:r w:rsidRPr="00E37C4B">
              <w:rPr>
                <w:szCs w:val="22"/>
              </w:rPr>
              <w:t>46,143</w:t>
            </w:r>
          </w:p>
        </w:tc>
        <w:tc>
          <w:tcPr>
            <w:tcW w:w="180" w:type="dxa"/>
          </w:tcPr>
          <w:p w:rsidR="00CF0744" w:rsidRPr="00E37C4B" w:rsidRDefault="00CF0744" w:rsidP="00E37C4B">
            <w:pPr>
              <w:pStyle w:val="acctfourfigures"/>
              <w:spacing w:line="200" w:lineRule="atLeast"/>
              <w:rPr>
                <w:szCs w:val="22"/>
              </w:rPr>
            </w:pPr>
          </w:p>
        </w:tc>
        <w:tc>
          <w:tcPr>
            <w:tcW w:w="1206" w:type="dxa"/>
          </w:tcPr>
          <w:p w:rsidR="00CF0744" w:rsidRPr="00E37C4B" w:rsidRDefault="00CF0744" w:rsidP="00AD3A72">
            <w:pPr>
              <w:pStyle w:val="acctfourfigures"/>
              <w:tabs>
                <w:tab w:val="clear" w:pos="765"/>
                <w:tab w:val="decimal" w:pos="949"/>
              </w:tabs>
              <w:spacing w:line="200" w:lineRule="atLeast"/>
              <w:ind w:right="11"/>
              <w:jc w:val="right"/>
              <w:rPr>
                <w:szCs w:val="22"/>
              </w:rPr>
            </w:pPr>
            <w:r w:rsidRPr="00E37C4B">
              <w:rPr>
                <w:szCs w:val="22"/>
              </w:rPr>
              <w:t>44,055</w:t>
            </w:r>
          </w:p>
        </w:tc>
        <w:tc>
          <w:tcPr>
            <w:tcW w:w="180" w:type="dxa"/>
          </w:tcPr>
          <w:p w:rsidR="00CF0744" w:rsidRPr="00E37C4B" w:rsidRDefault="00CF0744" w:rsidP="00E37C4B">
            <w:pPr>
              <w:pStyle w:val="acctfourfigures"/>
              <w:spacing w:line="200" w:lineRule="atLeast"/>
              <w:rPr>
                <w:szCs w:val="22"/>
              </w:rPr>
            </w:pPr>
          </w:p>
        </w:tc>
        <w:tc>
          <w:tcPr>
            <w:tcW w:w="1260" w:type="dxa"/>
          </w:tcPr>
          <w:p w:rsidR="00CF0744" w:rsidRPr="00E37C4B" w:rsidRDefault="00CF0744" w:rsidP="00AD3A72">
            <w:pPr>
              <w:pStyle w:val="acctfourfigures"/>
              <w:tabs>
                <w:tab w:val="clear" w:pos="765"/>
                <w:tab w:val="decimal" w:pos="722"/>
              </w:tabs>
              <w:spacing w:line="200" w:lineRule="atLeast"/>
              <w:ind w:right="11"/>
              <w:rPr>
                <w:szCs w:val="22"/>
              </w:rPr>
            </w:pPr>
            <w:r w:rsidRPr="00E37C4B">
              <w:rPr>
                <w:szCs w:val="22"/>
              </w:rPr>
              <w:t>-</w:t>
            </w:r>
          </w:p>
        </w:tc>
        <w:tc>
          <w:tcPr>
            <w:tcW w:w="207" w:type="dxa"/>
          </w:tcPr>
          <w:p w:rsidR="00CF0744" w:rsidRPr="00E37C4B" w:rsidRDefault="00CF0744" w:rsidP="00E37C4B">
            <w:pPr>
              <w:pStyle w:val="acctfourfigures"/>
              <w:tabs>
                <w:tab w:val="clear" w:pos="765"/>
                <w:tab w:val="decimal" w:pos="499"/>
                <w:tab w:val="decimal" w:pos="922"/>
              </w:tabs>
              <w:spacing w:line="200" w:lineRule="atLeast"/>
              <w:ind w:right="11"/>
              <w:rPr>
                <w:szCs w:val="22"/>
              </w:rPr>
            </w:pPr>
          </w:p>
        </w:tc>
        <w:tc>
          <w:tcPr>
            <w:tcW w:w="1152" w:type="dxa"/>
          </w:tcPr>
          <w:p w:rsidR="00CF0744" w:rsidRPr="00E37C4B" w:rsidRDefault="00CF0744" w:rsidP="00AD3A72">
            <w:pPr>
              <w:pStyle w:val="acctfourfigures"/>
              <w:tabs>
                <w:tab w:val="clear" w:pos="765"/>
                <w:tab w:val="decimal" w:pos="695"/>
              </w:tabs>
              <w:spacing w:line="200" w:lineRule="atLeast"/>
              <w:ind w:right="11"/>
              <w:rPr>
                <w:szCs w:val="22"/>
              </w:rPr>
            </w:pPr>
            <w:r w:rsidRPr="00E37C4B">
              <w:rPr>
                <w:szCs w:val="22"/>
              </w:rPr>
              <w:t>-</w:t>
            </w:r>
          </w:p>
        </w:tc>
      </w:tr>
      <w:tr w:rsidR="00CF0744" w:rsidRPr="00E37C4B" w:rsidTr="003C0C26">
        <w:trPr>
          <w:cantSplit/>
        </w:trPr>
        <w:tc>
          <w:tcPr>
            <w:tcW w:w="3510" w:type="dxa"/>
          </w:tcPr>
          <w:p w:rsidR="00CF0744" w:rsidRPr="00E37C4B" w:rsidRDefault="00CF0744" w:rsidP="00E37C4B">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Raw materials </w:t>
            </w:r>
          </w:p>
        </w:tc>
        <w:tc>
          <w:tcPr>
            <w:tcW w:w="549" w:type="dxa"/>
          </w:tcPr>
          <w:p w:rsidR="00CF0744" w:rsidRPr="00E37C4B" w:rsidRDefault="00CF0744" w:rsidP="00E37C4B">
            <w:pPr>
              <w:pStyle w:val="acctmergecolhdg"/>
              <w:spacing w:line="200" w:lineRule="atLeast"/>
              <w:rPr>
                <w:b w:val="0"/>
                <w:bCs/>
                <w:i/>
                <w:iCs/>
                <w:szCs w:val="22"/>
              </w:rPr>
            </w:pPr>
          </w:p>
        </w:tc>
        <w:tc>
          <w:tcPr>
            <w:tcW w:w="1206" w:type="dxa"/>
          </w:tcPr>
          <w:p w:rsidR="00CF0744" w:rsidRPr="00E37C4B" w:rsidRDefault="00CF0744" w:rsidP="00AD3A72">
            <w:pPr>
              <w:pStyle w:val="acctfourfigures"/>
              <w:tabs>
                <w:tab w:val="clear" w:pos="765"/>
                <w:tab w:val="decimal" w:pos="832"/>
              </w:tabs>
              <w:spacing w:line="200" w:lineRule="atLeast"/>
              <w:ind w:left="-115" w:right="90"/>
              <w:jc w:val="right"/>
              <w:rPr>
                <w:szCs w:val="22"/>
              </w:rPr>
            </w:pPr>
            <w:r w:rsidRPr="00E37C4B">
              <w:rPr>
                <w:szCs w:val="22"/>
              </w:rPr>
              <w:t>99,993</w:t>
            </w:r>
          </w:p>
        </w:tc>
        <w:tc>
          <w:tcPr>
            <w:tcW w:w="180" w:type="dxa"/>
          </w:tcPr>
          <w:p w:rsidR="00CF0744" w:rsidRPr="00E37C4B" w:rsidRDefault="00CF0744" w:rsidP="00E37C4B">
            <w:pPr>
              <w:pStyle w:val="acctfourfigures"/>
              <w:spacing w:line="200" w:lineRule="atLeast"/>
              <w:rPr>
                <w:szCs w:val="22"/>
              </w:rPr>
            </w:pPr>
          </w:p>
        </w:tc>
        <w:tc>
          <w:tcPr>
            <w:tcW w:w="1206" w:type="dxa"/>
          </w:tcPr>
          <w:p w:rsidR="00CF0744" w:rsidRPr="00E37C4B" w:rsidRDefault="00CF0744" w:rsidP="00AD3A72">
            <w:pPr>
              <w:pStyle w:val="acctfourfigures"/>
              <w:tabs>
                <w:tab w:val="clear" w:pos="765"/>
                <w:tab w:val="decimal" w:pos="949"/>
              </w:tabs>
              <w:spacing w:line="200" w:lineRule="atLeast"/>
              <w:ind w:right="11"/>
              <w:jc w:val="right"/>
              <w:rPr>
                <w:szCs w:val="22"/>
              </w:rPr>
            </w:pPr>
            <w:r w:rsidRPr="00E37C4B">
              <w:rPr>
                <w:szCs w:val="22"/>
              </w:rPr>
              <w:t>92,519</w:t>
            </w:r>
          </w:p>
        </w:tc>
        <w:tc>
          <w:tcPr>
            <w:tcW w:w="180" w:type="dxa"/>
          </w:tcPr>
          <w:p w:rsidR="00CF0744" w:rsidRPr="00E37C4B" w:rsidRDefault="00CF0744" w:rsidP="00E37C4B">
            <w:pPr>
              <w:pStyle w:val="acctfourfigures"/>
              <w:spacing w:line="200" w:lineRule="atLeast"/>
              <w:rPr>
                <w:szCs w:val="22"/>
              </w:rPr>
            </w:pPr>
          </w:p>
        </w:tc>
        <w:tc>
          <w:tcPr>
            <w:tcW w:w="1260" w:type="dxa"/>
          </w:tcPr>
          <w:p w:rsidR="00CF0744" w:rsidRPr="00E37C4B" w:rsidRDefault="00CF0744" w:rsidP="00AD3A72">
            <w:pPr>
              <w:pStyle w:val="acctfourfigures"/>
              <w:tabs>
                <w:tab w:val="clear" w:pos="765"/>
                <w:tab w:val="decimal" w:pos="722"/>
              </w:tabs>
              <w:spacing w:line="200" w:lineRule="atLeast"/>
              <w:ind w:right="11"/>
              <w:rPr>
                <w:szCs w:val="22"/>
              </w:rPr>
            </w:pPr>
            <w:r w:rsidRPr="00E37C4B">
              <w:rPr>
                <w:szCs w:val="22"/>
              </w:rPr>
              <w:t>-</w:t>
            </w:r>
          </w:p>
        </w:tc>
        <w:tc>
          <w:tcPr>
            <w:tcW w:w="207" w:type="dxa"/>
          </w:tcPr>
          <w:p w:rsidR="00CF0744" w:rsidRPr="00E37C4B" w:rsidRDefault="00CF0744" w:rsidP="00E37C4B">
            <w:pPr>
              <w:pStyle w:val="acctfourfigures"/>
              <w:tabs>
                <w:tab w:val="clear" w:pos="765"/>
                <w:tab w:val="decimal" w:pos="499"/>
                <w:tab w:val="decimal" w:pos="922"/>
              </w:tabs>
              <w:spacing w:line="200" w:lineRule="atLeast"/>
              <w:ind w:right="11"/>
              <w:rPr>
                <w:szCs w:val="22"/>
              </w:rPr>
            </w:pPr>
          </w:p>
        </w:tc>
        <w:tc>
          <w:tcPr>
            <w:tcW w:w="1152" w:type="dxa"/>
          </w:tcPr>
          <w:p w:rsidR="00CF0744" w:rsidRPr="00E37C4B" w:rsidRDefault="00CF0744" w:rsidP="00AD3A72">
            <w:pPr>
              <w:pStyle w:val="acctfourfigures"/>
              <w:tabs>
                <w:tab w:val="clear" w:pos="765"/>
                <w:tab w:val="decimal" w:pos="695"/>
              </w:tabs>
              <w:spacing w:line="200" w:lineRule="atLeast"/>
              <w:ind w:right="11"/>
              <w:rPr>
                <w:szCs w:val="22"/>
              </w:rPr>
            </w:pPr>
            <w:r w:rsidRPr="00E37C4B">
              <w:rPr>
                <w:szCs w:val="22"/>
              </w:rPr>
              <w:t>-</w:t>
            </w:r>
          </w:p>
        </w:tc>
      </w:tr>
      <w:tr w:rsidR="00CF0744" w:rsidRPr="00E37C4B" w:rsidTr="003C0C26">
        <w:trPr>
          <w:cantSplit/>
        </w:trPr>
        <w:tc>
          <w:tcPr>
            <w:tcW w:w="3510" w:type="dxa"/>
          </w:tcPr>
          <w:p w:rsidR="00CF0744" w:rsidRPr="00E37C4B" w:rsidRDefault="00CF0744" w:rsidP="00E37C4B">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Factory supplies</w:t>
            </w:r>
          </w:p>
        </w:tc>
        <w:tc>
          <w:tcPr>
            <w:tcW w:w="549" w:type="dxa"/>
          </w:tcPr>
          <w:p w:rsidR="00CF0744" w:rsidRPr="00E37C4B" w:rsidRDefault="00CF0744" w:rsidP="00E37C4B">
            <w:pPr>
              <w:pStyle w:val="acctmergecolhdg"/>
              <w:spacing w:line="200" w:lineRule="atLeast"/>
              <w:rPr>
                <w:b w:val="0"/>
                <w:bCs/>
                <w:i/>
                <w:iCs/>
                <w:szCs w:val="22"/>
              </w:rPr>
            </w:pPr>
          </w:p>
        </w:tc>
        <w:tc>
          <w:tcPr>
            <w:tcW w:w="1206" w:type="dxa"/>
          </w:tcPr>
          <w:p w:rsidR="00CF0744" w:rsidRPr="00E37C4B" w:rsidRDefault="00CF0744" w:rsidP="00AD3A72">
            <w:pPr>
              <w:pStyle w:val="acctfourfigures"/>
              <w:tabs>
                <w:tab w:val="clear" w:pos="765"/>
                <w:tab w:val="decimal" w:pos="832"/>
              </w:tabs>
              <w:spacing w:line="200" w:lineRule="atLeast"/>
              <w:ind w:left="-115" w:right="90"/>
              <w:jc w:val="right"/>
              <w:rPr>
                <w:szCs w:val="22"/>
              </w:rPr>
            </w:pPr>
            <w:r w:rsidRPr="00E37C4B">
              <w:rPr>
                <w:szCs w:val="22"/>
              </w:rPr>
              <w:t>4,942</w:t>
            </w:r>
          </w:p>
        </w:tc>
        <w:tc>
          <w:tcPr>
            <w:tcW w:w="180" w:type="dxa"/>
          </w:tcPr>
          <w:p w:rsidR="00CF0744" w:rsidRPr="00E37C4B" w:rsidRDefault="00CF0744" w:rsidP="00E37C4B">
            <w:pPr>
              <w:pStyle w:val="acctfourfigures"/>
              <w:spacing w:line="200" w:lineRule="atLeast"/>
              <w:rPr>
                <w:szCs w:val="22"/>
              </w:rPr>
            </w:pPr>
          </w:p>
        </w:tc>
        <w:tc>
          <w:tcPr>
            <w:tcW w:w="1206" w:type="dxa"/>
          </w:tcPr>
          <w:p w:rsidR="00CF0744" w:rsidRPr="00E37C4B" w:rsidRDefault="00CF0744" w:rsidP="00AD3A72">
            <w:pPr>
              <w:pStyle w:val="acctfourfigures"/>
              <w:tabs>
                <w:tab w:val="clear" w:pos="765"/>
                <w:tab w:val="decimal" w:pos="949"/>
              </w:tabs>
              <w:spacing w:line="200" w:lineRule="atLeast"/>
              <w:ind w:right="11"/>
              <w:jc w:val="right"/>
              <w:rPr>
                <w:szCs w:val="22"/>
              </w:rPr>
            </w:pPr>
            <w:r w:rsidRPr="00E37C4B">
              <w:rPr>
                <w:szCs w:val="22"/>
              </w:rPr>
              <w:t>5,108</w:t>
            </w:r>
          </w:p>
        </w:tc>
        <w:tc>
          <w:tcPr>
            <w:tcW w:w="180" w:type="dxa"/>
          </w:tcPr>
          <w:p w:rsidR="00CF0744" w:rsidRPr="00E37C4B" w:rsidRDefault="00CF0744" w:rsidP="00E37C4B">
            <w:pPr>
              <w:pStyle w:val="acctfourfigures"/>
              <w:spacing w:line="200" w:lineRule="atLeast"/>
              <w:rPr>
                <w:szCs w:val="22"/>
              </w:rPr>
            </w:pPr>
          </w:p>
        </w:tc>
        <w:tc>
          <w:tcPr>
            <w:tcW w:w="1260" w:type="dxa"/>
          </w:tcPr>
          <w:p w:rsidR="00CF0744" w:rsidRPr="00E37C4B" w:rsidRDefault="00CF0744" w:rsidP="00AD3A72">
            <w:pPr>
              <w:pStyle w:val="acctfourfigures"/>
              <w:tabs>
                <w:tab w:val="clear" w:pos="765"/>
                <w:tab w:val="decimal" w:pos="722"/>
              </w:tabs>
              <w:spacing w:line="200" w:lineRule="atLeast"/>
              <w:ind w:right="11"/>
              <w:rPr>
                <w:szCs w:val="22"/>
              </w:rPr>
            </w:pPr>
            <w:r w:rsidRPr="00E37C4B">
              <w:rPr>
                <w:szCs w:val="22"/>
              </w:rPr>
              <w:t>-</w:t>
            </w:r>
          </w:p>
        </w:tc>
        <w:tc>
          <w:tcPr>
            <w:tcW w:w="207" w:type="dxa"/>
          </w:tcPr>
          <w:p w:rsidR="00CF0744" w:rsidRPr="00E37C4B" w:rsidRDefault="00CF0744" w:rsidP="00E37C4B">
            <w:pPr>
              <w:pStyle w:val="acctfourfigures"/>
              <w:tabs>
                <w:tab w:val="clear" w:pos="765"/>
                <w:tab w:val="decimal" w:pos="499"/>
                <w:tab w:val="decimal" w:pos="922"/>
              </w:tabs>
              <w:spacing w:line="200" w:lineRule="atLeast"/>
              <w:ind w:right="11"/>
              <w:rPr>
                <w:szCs w:val="22"/>
              </w:rPr>
            </w:pPr>
          </w:p>
        </w:tc>
        <w:tc>
          <w:tcPr>
            <w:tcW w:w="1152" w:type="dxa"/>
          </w:tcPr>
          <w:p w:rsidR="00CF0744" w:rsidRPr="00E37C4B" w:rsidRDefault="00CF0744" w:rsidP="00AD3A72">
            <w:pPr>
              <w:pStyle w:val="acctfourfigures"/>
              <w:tabs>
                <w:tab w:val="clear" w:pos="765"/>
                <w:tab w:val="decimal" w:pos="695"/>
              </w:tabs>
              <w:spacing w:line="200" w:lineRule="atLeast"/>
              <w:ind w:right="11"/>
              <w:rPr>
                <w:szCs w:val="22"/>
              </w:rPr>
            </w:pPr>
            <w:r w:rsidRPr="00E37C4B">
              <w:rPr>
                <w:szCs w:val="22"/>
              </w:rPr>
              <w:t>-</w:t>
            </w:r>
          </w:p>
        </w:tc>
      </w:tr>
      <w:tr w:rsidR="00CF0744" w:rsidRPr="00E37C4B" w:rsidTr="003C0C26">
        <w:trPr>
          <w:cantSplit/>
        </w:trPr>
        <w:tc>
          <w:tcPr>
            <w:tcW w:w="3510" w:type="dxa"/>
          </w:tcPr>
          <w:p w:rsidR="00CF0744" w:rsidRPr="00E37C4B" w:rsidRDefault="00CF0744" w:rsidP="00E37C4B">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Spare parts</w:t>
            </w:r>
          </w:p>
        </w:tc>
        <w:tc>
          <w:tcPr>
            <w:tcW w:w="549" w:type="dxa"/>
          </w:tcPr>
          <w:p w:rsidR="00CF0744" w:rsidRPr="00E37C4B" w:rsidRDefault="00CF0744" w:rsidP="00E37C4B">
            <w:pPr>
              <w:pStyle w:val="acctmergecolhdg"/>
              <w:spacing w:line="200" w:lineRule="atLeast"/>
              <w:rPr>
                <w:b w:val="0"/>
                <w:bCs/>
                <w:i/>
                <w:iCs/>
                <w:szCs w:val="22"/>
              </w:rPr>
            </w:pPr>
          </w:p>
        </w:tc>
        <w:tc>
          <w:tcPr>
            <w:tcW w:w="1206" w:type="dxa"/>
          </w:tcPr>
          <w:p w:rsidR="00CF0744" w:rsidRPr="00E37C4B" w:rsidRDefault="00CF0744" w:rsidP="00AD3A72">
            <w:pPr>
              <w:pStyle w:val="acctfourfigures"/>
              <w:tabs>
                <w:tab w:val="clear" w:pos="765"/>
                <w:tab w:val="decimal" w:pos="614"/>
              </w:tabs>
              <w:spacing w:line="200" w:lineRule="atLeast"/>
              <w:ind w:right="11"/>
              <w:rPr>
                <w:szCs w:val="22"/>
              </w:rPr>
            </w:pPr>
            <w:r w:rsidRPr="00E37C4B">
              <w:rPr>
                <w:szCs w:val="22"/>
              </w:rPr>
              <w:t>-</w:t>
            </w:r>
          </w:p>
        </w:tc>
        <w:tc>
          <w:tcPr>
            <w:tcW w:w="180" w:type="dxa"/>
          </w:tcPr>
          <w:p w:rsidR="00CF0744" w:rsidRPr="00E37C4B" w:rsidRDefault="00CF0744" w:rsidP="00E37C4B">
            <w:pPr>
              <w:pStyle w:val="acctfourfigures"/>
              <w:tabs>
                <w:tab w:val="decimal" w:pos="499"/>
              </w:tabs>
              <w:spacing w:line="200" w:lineRule="atLeast"/>
              <w:ind w:right="11"/>
              <w:rPr>
                <w:szCs w:val="22"/>
              </w:rPr>
            </w:pPr>
          </w:p>
        </w:tc>
        <w:tc>
          <w:tcPr>
            <w:tcW w:w="1206" w:type="dxa"/>
          </w:tcPr>
          <w:p w:rsidR="00CF0744" w:rsidRPr="00E37C4B" w:rsidRDefault="00CF0744" w:rsidP="00AD3A72">
            <w:pPr>
              <w:pStyle w:val="acctfourfigures"/>
              <w:tabs>
                <w:tab w:val="clear" w:pos="765"/>
                <w:tab w:val="decimal" w:pos="578"/>
              </w:tabs>
              <w:spacing w:line="200" w:lineRule="atLeast"/>
              <w:ind w:right="11"/>
              <w:rPr>
                <w:szCs w:val="22"/>
              </w:rPr>
            </w:pPr>
            <w:r w:rsidRPr="00E37C4B">
              <w:rPr>
                <w:szCs w:val="22"/>
              </w:rPr>
              <w:t>-</w:t>
            </w:r>
          </w:p>
        </w:tc>
        <w:tc>
          <w:tcPr>
            <w:tcW w:w="180" w:type="dxa"/>
          </w:tcPr>
          <w:p w:rsidR="00CF0744" w:rsidRPr="00E37C4B" w:rsidRDefault="00CF0744" w:rsidP="00E37C4B">
            <w:pPr>
              <w:pStyle w:val="acctfourfigures"/>
              <w:spacing w:line="200" w:lineRule="atLeast"/>
              <w:rPr>
                <w:szCs w:val="22"/>
              </w:rPr>
            </w:pPr>
          </w:p>
        </w:tc>
        <w:tc>
          <w:tcPr>
            <w:tcW w:w="1260" w:type="dxa"/>
          </w:tcPr>
          <w:p w:rsidR="00CF0744" w:rsidRPr="00E37C4B" w:rsidRDefault="00CF0744" w:rsidP="00AD3A72">
            <w:pPr>
              <w:pStyle w:val="acctfourfigures"/>
              <w:tabs>
                <w:tab w:val="clear" w:pos="765"/>
                <w:tab w:val="decimal" w:pos="722"/>
              </w:tabs>
              <w:spacing w:line="200" w:lineRule="atLeast"/>
              <w:ind w:right="11"/>
              <w:rPr>
                <w:szCs w:val="22"/>
              </w:rPr>
            </w:pPr>
            <w:r w:rsidRPr="00E37C4B">
              <w:rPr>
                <w:szCs w:val="22"/>
              </w:rPr>
              <w:t>-</w:t>
            </w:r>
          </w:p>
        </w:tc>
        <w:tc>
          <w:tcPr>
            <w:tcW w:w="207" w:type="dxa"/>
          </w:tcPr>
          <w:p w:rsidR="00CF0744" w:rsidRPr="00E37C4B" w:rsidRDefault="00CF0744" w:rsidP="00E37C4B">
            <w:pPr>
              <w:pStyle w:val="acctfourfigures"/>
              <w:tabs>
                <w:tab w:val="clear" w:pos="765"/>
                <w:tab w:val="decimal" w:pos="499"/>
                <w:tab w:val="decimal" w:pos="922"/>
              </w:tabs>
              <w:spacing w:line="200" w:lineRule="atLeast"/>
              <w:ind w:right="11"/>
              <w:rPr>
                <w:szCs w:val="22"/>
              </w:rPr>
            </w:pPr>
          </w:p>
        </w:tc>
        <w:tc>
          <w:tcPr>
            <w:tcW w:w="1152" w:type="dxa"/>
          </w:tcPr>
          <w:p w:rsidR="00CF0744" w:rsidRPr="00E37C4B" w:rsidRDefault="00CF0744" w:rsidP="00AD3A72">
            <w:pPr>
              <w:pStyle w:val="acctfourfigures"/>
              <w:tabs>
                <w:tab w:val="clear" w:pos="765"/>
                <w:tab w:val="decimal" w:pos="695"/>
              </w:tabs>
              <w:spacing w:line="200" w:lineRule="atLeast"/>
              <w:ind w:right="11"/>
              <w:rPr>
                <w:szCs w:val="22"/>
              </w:rPr>
            </w:pPr>
            <w:r w:rsidRPr="00E37C4B">
              <w:rPr>
                <w:szCs w:val="22"/>
              </w:rPr>
              <w:t>-</w:t>
            </w:r>
          </w:p>
        </w:tc>
      </w:tr>
      <w:tr w:rsidR="00CF0744" w:rsidRPr="00E37C4B" w:rsidTr="003C0C26">
        <w:trPr>
          <w:cantSplit/>
        </w:trPr>
        <w:tc>
          <w:tcPr>
            <w:tcW w:w="3510" w:type="dxa"/>
          </w:tcPr>
          <w:p w:rsidR="00CF0744" w:rsidRPr="00E37C4B" w:rsidRDefault="00CF0744" w:rsidP="00E37C4B">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Goods in transit</w:t>
            </w:r>
          </w:p>
        </w:tc>
        <w:tc>
          <w:tcPr>
            <w:tcW w:w="549" w:type="dxa"/>
          </w:tcPr>
          <w:p w:rsidR="00CF0744" w:rsidRPr="00E37C4B" w:rsidRDefault="00CF0744" w:rsidP="00E37C4B">
            <w:pPr>
              <w:pStyle w:val="acctmergecolhdg"/>
              <w:spacing w:line="200" w:lineRule="atLeast"/>
              <w:rPr>
                <w:b w:val="0"/>
                <w:bCs/>
                <w:i/>
                <w:iCs/>
                <w:szCs w:val="22"/>
              </w:rPr>
            </w:pPr>
          </w:p>
        </w:tc>
        <w:tc>
          <w:tcPr>
            <w:tcW w:w="1206" w:type="dxa"/>
            <w:tcBorders>
              <w:left w:val="nil"/>
              <w:bottom w:val="single" w:sz="4" w:space="0" w:color="auto"/>
              <w:right w:val="nil"/>
            </w:tcBorders>
          </w:tcPr>
          <w:p w:rsidR="00CF0744" w:rsidRPr="00E37C4B" w:rsidRDefault="00CF0744" w:rsidP="00AD3A72">
            <w:pPr>
              <w:pStyle w:val="acctfourfigures"/>
              <w:tabs>
                <w:tab w:val="clear" w:pos="765"/>
                <w:tab w:val="decimal" w:pos="949"/>
              </w:tabs>
              <w:spacing w:line="200" w:lineRule="atLeast"/>
              <w:ind w:left="-115" w:right="-91"/>
              <w:rPr>
                <w:szCs w:val="22"/>
              </w:rPr>
            </w:pPr>
            <w:r w:rsidRPr="00E37C4B">
              <w:rPr>
                <w:szCs w:val="22"/>
              </w:rPr>
              <w:t>41,897</w:t>
            </w:r>
          </w:p>
        </w:tc>
        <w:tc>
          <w:tcPr>
            <w:tcW w:w="180" w:type="dxa"/>
          </w:tcPr>
          <w:p w:rsidR="00CF0744" w:rsidRPr="00E37C4B" w:rsidRDefault="00CF0744" w:rsidP="00E37C4B">
            <w:pPr>
              <w:pStyle w:val="acctfourfigures"/>
              <w:spacing w:line="200" w:lineRule="atLeast"/>
              <w:rPr>
                <w:szCs w:val="22"/>
              </w:rPr>
            </w:pPr>
          </w:p>
        </w:tc>
        <w:tc>
          <w:tcPr>
            <w:tcW w:w="1206" w:type="dxa"/>
            <w:tcBorders>
              <w:bottom w:val="single" w:sz="4" w:space="0" w:color="auto"/>
            </w:tcBorders>
          </w:tcPr>
          <w:p w:rsidR="00CF0744" w:rsidRPr="00E37C4B" w:rsidRDefault="00CF0744" w:rsidP="00AD3A72">
            <w:pPr>
              <w:pStyle w:val="acctfourfigures"/>
              <w:tabs>
                <w:tab w:val="clear" w:pos="765"/>
                <w:tab w:val="decimal" w:pos="1048"/>
              </w:tabs>
              <w:spacing w:line="200" w:lineRule="atLeast"/>
              <w:ind w:left="-115" w:right="-91"/>
              <w:rPr>
                <w:szCs w:val="22"/>
              </w:rPr>
            </w:pPr>
            <w:r w:rsidRPr="00E37C4B">
              <w:rPr>
                <w:szCs w:val="22"/>
              </w:rPr>
              <w:t>86,309</w:t>
            </w:r>
          </w:p>
        </w:tc>
        <w:tc>
          <w:tcPr>
            <w:tcW w:w="180" w:type="dxa"/>
          </w:tcPr>
          <w:p w:rsidR="00CF0744" w:rsidRPr="00E37C4B" w:rsidRDefault="00CF0744" w:rsidP="00E37C4B">
            <w:pPr>
              <w:pStyle w:val="acctfourfigures"/>
              <w:spacing w:line="200" w:lineRule="atLeast"/>
              <w:rPr>
                <w:szCs w:val="22"/>
              </w:rPr>
            </w:pPr>
          </w:p>
        </w:tc>
        <w:tc>
          <w:tcPr>
            <w:tcW w:w="1260" w:type="dxa"/>
            <w:tcBorders>
              <w:left w:val="nil"/>
              <w:bottom w:val="single" w:sz="4" w:space="0" w:color="auto"/>
              <w:right w:val="nil"/>
            </w:tcBorders>
          </w:tcPr>
          <w:p w:rsidR="00CF0744" w:rsidRPr="00E37C4B" w:rsidRDefault="00CF0744" w:rsidP="00AD3A72">
            <w:pPr>
              <w:pStyle w:val="acctfourfigures"/>
              <w:tabs>
                <w:tab w:val="clear" w:pos="765"/>
                <w:tab w:val="decimal" w:pos="1082"/>
              </w:tabs>
              <w:spacing w:line="200" w:lineRule="atLeast"/>
              <w:ind w:left="-115" w:right="-91"/>
              <w:rPr>
                <w:szCs w:val="22"/>
              </w:rPr>
            </w:pPr>
            <w:r w:rsidRPr="00E37C4B">
              <w:rPr>
                <w:szCs w:val="22"/>
              </w:rPr>
              <w:t>36,149</w:t>
            </w:r>
          </w:p>
        </w:tc>
        <w:tc>
          <w:tcPr>
            <w:tcW w:w="207" w:type="dxa"/>
          </w:tcPr>
          <w:p w:rsidR="00CF0744" w:rsidRPr="00E37C4B" w:rsidRDefault="00CF0744" w:rsidP="00E37C4B">
            <w:pPr>
              <w:pStyle w:val="acctfourfigures"/>
              <w:tabs>
                <w:tab w:val="clear" w:pos="765"/>
                <w:tab w:val="decimal" w:pos="922"/>
              </w:tabs>
              <w:spacing w:line="200" w:lineRule="atLeast"/>
              <w:ind w:left="-115" w:right="-91"/>
              <w:rPr>
                <w:szCs w:val="22"/>
              </w:rPr>
            </w:pPr>
          </w:p>
        </w:tc>
        <w:tc>
          <w:tcPr>
            <w:tcW w:w="1152" w:type="dxa"/>
            <w:tcBorders>
              <w:bottom w:val="single" w:sz="4" w:space="0" w:color="auto"/>
            </w:tcBorders>
          </w:tcPr>
          <w:p w:rsidR="00CF0744" w:rsidRPr="00E37C4B" w:rsidRDefault="00CF0744" w:rsidP="00065B41">
            <w:pPr>
              <w:pStyle w:val="acctfourfigures"/>
              <w:tabs>
                <w:tab w:val="clear" w:pos="765"/>
                <w:tab w:val="decimal" w:pos="830"/>
                <w:tab w:val="decimal" w:pos="983"/>
              </w:tabs>
              <w:spacing w:line="200" w:lineRule="atLeast"/>
              <w:ind w:right="11"/>
              <w:jc w:val="right"/>
              <w:rPr>
                <w:szCs w:val="22"/>
              </w:rPr>
            </w:pPr>
            <w:r w:rsidRPr="00E37C4B">
              <w:rPr>
                <w:szCs w:val="22"/>
              </w:rPr>
              <w:t>81,068</w:t>
            </w:r>
          </w:p>
        </w:tc>
      </w:tr>
      <w:tr w:rsidR="00CF0744" w:rsidRPr="00E37C4B" w:rsidTr="003C0C26">
        <w:trPr>
          <w:cantSplit/>
        </w:trPr>
        <w:tc>
          <w:tcPr>
            <w:tcW w:w="3510" w:type="dxa"/>
          </w:tcPr>
          <w:p w:rsidR="00CF0744" w:rsidRPr="00E37C4B" w:rsidRDefault="00CF0744" w:rsidP="00E37C4B">
            <w:pPr>
              <w:spacing w:line="200" w:lineRule="atLeast"/>
              <w:rPr>
                <w:rFonts w:ascii="Times New Roman" w:hAnsi="Times New Roman" w:cs="Times New Roman"/>
                <w:b/>
                <w:bCs/>
                <w:sz w:val="22"/>
                <w:szCs w:val="22"/>
              </w:rPr>
            </w:pPr>
          </w:p>
        </w:tc>
        <w:tc>
          <w:tcPr>
            <w:tcW w:w="549" w:type="dxa"/>
          </w:tcPr>
          <w:p w:rsidR="00CF0744" w:rsidRPr="00E37C4B" w:rsidRDefault="00CF0744" w:rsidP="00E37C4B">
            <w:pPr>
              <w:pStyle w:val="acctmergecolhdg"/>
              <w:spacing w:line="200" w:lineRule="atLeast"/>
              <w:rPr>
                <w:b w:val="0"/>
                <w:bCs/>
                <w:i/>
                <w:iCs/>
                <w:szCs w:val="22"/>
              </w:rPr>
            </w:pPr>
          </w:p>
        </w:tc>
        <w:tc>
          <w:tcPr>
            <w:tcW w:w="1206" w:type="dxa"/>
            <w:tcBorders>
              <w:top w:val="single" w:sz="4" w:space="0" w:color="auto"/>
            </w:tcBorders>
          </w:tcPr>
          <w:p w:rsidR="00CF0744" w:rsidRPr="00E37C4B" w:rsidRDefault="0092552D" w:rsidP="00E37C4B">
            <w:pPr>
              <w:pStyle w:val="acctfourfigures"/>
              <w:tabs>
                <w:tab w:val="clear" w:pos="765"/>
                <w:tab w:val="decimal" w:pos="949"/>
              </w:tabs>
              <w:spacing w:line="200" w:lineRule="atLeast"/>
              <w:ind w:left="-115" w:right="-91"/>
              <w:rPr>
                <w:b/>
                <w:bCs/>
                <w:szCs w:val="22"/>
              </w:rPr>
            </w:pPr>
            <w:r w:rsidRPr="00E37C4B">
              <w:rPr>
                <w:b/>
                <w:bCs/>
                <w:szCs w:val="22"/>
              </w:rPr>
              <w:t>2,434,934</w:t>
            </w:r>
          </w:p>
        </w:tc>
        <w:tc>
          <w:tcPr>
            <w:tcW w:w="180" w:type="dxa"/>
          </w:tcPr>
          <w:p w:rsidR="00CF0744" w:rsidRPr="00E37C4B" w:rsidRDefault="00CF0744" w:rsidP="00E37C4B">
            <w:pPr>
              <w:pStyle w:val="acctfourfigures"/>
              <w:tabs>
                <w:tab w:val="decimal" w:pos="922"/>
              </w:tabs>
              <w:spacing w:line="200" w:lineRule="atLeast"/>
              <w:rPr>
                <w:b/>
                <w:bCs/>
                <w:szCs w:val="22"/>
              </w:rPr>
            </w:pPr>
          </w:p>
        </w:tc>
        <w:tc>
          <w:tcPr>
            <w:tcW w:w="1206" w:type="dxa"/>
            <w:tcBorders>
              <w:top w:val="single" w:sz="4" w:space="0" w:color="auto"/>
            </w:tcBorders>
          </w:tcPr>
          <w:p w:rsidR="00CF0744" w:rsidRPr="00E37C4B" w:rsidRDefault="00CF0744" w:rsidP="00AD3A72">
            <w:pPr>
              <w:pStyle w:val="acctfourfigures"/>
              <w:tabs>
                <w:tab w:val="clear" w:pos="765"/>
                <w:tab w:val="decimal" w:pos="1028"/>
              </w:tabs>
              <w:spacing w:line="200" w:lineRule="atLeast"/>
              <w:ind w:left="-115" w:right="-91"/>
              <w:rPr>
                <w:b/>
                <w:bCs/>
                <w:szCs w:val="22"/>
              </w:rPr>
            </w:pPr>
            <w:r w:rsidRPr="00E37C4B">
              <w:rPr>
                <w:b/>
                <w:bCs/>
                <w:szCs w:val="22"/>
              </w:rPr>
              <w:t>2,490,773</w:t>
            </w:r>
          </w:p>
        </w:tc>
        <w:tc>
          <w:tcPr>
            <w:tcW w:w="180" w:type="dxa"/>
          </w:tcPr>
          <w:p w:rsidR="00CF0744" w:rsidRPr="00E37C4B" w:rsidRDefault="00CF0744" w:rsidP="00E37C4B">
            <w:pPr>
              <w:pStyle w:val="acctfourfigures"/>
              <w:spacing w:line="200" w:lineRule="atLeast"/>
              <w:rPr>
                <w:b/>
                <w:bCs/>
                <w:szCs w:val="22"/>
              </w:rPr>
            </w:pPr>
          </w:p>
        </w:tc>
        <w:tc>
          <w:tcPr>
            <w:tcW w:w="1260" w:type="dxa"/>
            <w:tcBorders>
              <w:top w:val="single" w:sz="4" w:space="0" w:color="auto"/>
            </w:tcBorders>
          </w:tcPr>
          <w:p w:rsidR="00CF0744" w:rsidRPr="00E37C4B" w:rsidRDefault="00CF0744" w:rsidP="00AD3A72">
            <w:pPr>
              <w:pStyle w:val="acctfourfigures"/>
              <w:tabs>
                <w:tab w:val="clear" w:pos="765"/>
                <w:tab w:val="decimal" w:pos="1082"/>
              </w:tabs>
              <w:spacing w:line="200" w:lineRule="atLeast"/>
              <w:ind w:left="-115" w:right="-91"/>
              <w:rPr>
                <w:b/>
                <w:bCs/>
                <w:szCs w:val="22"/>
              </w:rPr>
            </w:pPr>
            <w:r w:rsidRPr="00E37C4B">
              <w:rPr>
                <w:b/>
                <w:bCs/>
                <w:szCs w:val="22"/>
              </w:rPr>
              <w:t>2,485,790</w:t>
            </w:r>
          </w:p>
        </w:tc>
        <w:tc>
          <w:tcPr>
            <w:tcW w:w="207" w:type="dxa"/>
          </w:tcPr>
          <w:p w:rsidR="00CF0744" w:rsidRPr="00E37C4B" w:rsidRDefault="00CF0744" w:rsidP="00E37C4B">
            <w:pPr>
              <w:pStyle w:val="acctfourfigures"/>
              <w:spacing w:line="200" w:lineRule="atLeast"/>
              <w:rPr>
                <w:b/>
                <w:bCs/>
                <w:szCs w:val="22"/>
              </w:rPr>
            </w:pPr>
          </w:p>
        </w:tc>
        <w:tc>
          <w:tcPr>
            <w:tcW w:w="1152" w:type="dxa"/>
            <w:tcBorders>
              <w:top w:val="single" w:sz="4" w:space="0" w:color="auto"/>
            </w:tcBorders>
          </w:tcPr>
          <w:p w:rsidR="00CF0744" w:rsidRPr="00065B41" w:rsidRDefault="00CF0744" w:rsidP="00065B41">
            <w:pPr>
              <w:pStyle w:val="acctfourfigures"/>
              <w:tabs>
                <w:tab w:val="clear" w:pos="765"/>
                <w:tab w:val="decimal" w:pos="830"/>
                <w:tab w:val="decimal" w:pos="983"/>
              </w:tabs>
              <w:spacing w:line="200" w:lineRule="atLeast"/>
              <w:ind w:right="11"/>
              <w:jc w:val="right"/>
              <w:rPr>
                <w:b/>
                <w:bCs/>
                <w:szCs w:val="22"/>
              </w:rPr>
            </w:pPr>
            <w:r w:rsidRPr="00065B41">
              <w:rPr>
                <w:b/>
                <w:bCs/>
                <w:szCs w:val="22"/>
              </w:rPr>
              <w:t>2,431,762</w:t>
            </w:r>
          </w:p>
        </w:tc>
      </w:tr>
      <w:tr w:rsidR="00CF0744" w:rsidRPr="00E37C4B" w:rsidTr="003C0C26">
        <w:trPr>
          <w:cantSplit/>
        </w:trPr>
        <w:tc>
          <w:tcPr>
            <w:tcW w:w="3510" w:type="dxa"/>
          </w:tcPr>
          <w:p w:rsidR="00CF0744" w:rsidRPr="00E37C4B" w:rsidRDefault="00CF0744" w:rsidP="00E37C4B">
            <w:pPr>
              <w:tabs>
                <w:tab w:val="clear" w:pos="227"/>
                <w:tab w:val="clear" w:pos="454"/>
                <w:tab w:val="clear" w:pos="680"/>
                <w:tab w:val="left" w:pos="270"/>
                <w:tab w:val="left" w:pos="450"/>
              </w:tabs>
              <w:spacing w:line="200" w:lineRule="atLeast"/>
              <w:ind w:left="450" w:hanging="450"/>
              <w:rPr>
                <w:rFonts w:ascii="Times New Roman" w:hAnsi="Times New Roman" w:cs="Times New Roman"/>
                <w:sz w:val="22"/>
                <w:szCs w:val="22"/>
              </w:rPr>
            </w:pPr>
            <w:r w:rsidRPr="00E37C4B">
              <w:rPr>
                <w:rFonts w:ascii="Times New Roman" w:hAnsi="Times New Roman" w:cs="Times New Roman"/>
                <w:i/>
                <w:iCs/>
                <w:sz w:val="22"/>
                <w:szCs w:val="22"/>
                <w:lang w:val="en-GB" w:bidi="ar-SA"/>
              </w:rPr>
              <w:t>Less</w:t>
            </w:r>
            <w:r w:rsidRPr="00E37C4B">
              <w:rPr>
                <w:rFonts w:ascii="Times New Roman" w:hAnsi="Times New Roman" w:cs="Times New Roman"/>
                <w:sz w:val="22"/>
                <w:szCs w:val="22"/>
                <w:lang w:val="en-GB" w:bidi="ar-SA"/>
              </w:rPr>
              <w:t xml:space="preserve"> allowance for decline in value of     inventories </w:t>
            </w:r>
          </w:p>
        </w:tc>
        <w:tc>
          <w:tcPr>
            <w:tcW w:w="549" w:type="dxa"/>
          </w:tcPr>
          <w:p w:rsidR="00CF0744" w:rsidRPr="00E37C4B" w:rsidRDefault="00CF0744" w:rsidP="00E37C4B">
            <w:pPr>
              <w:pStyle w:val="acctmergecolhdg"/>
              <w:spacing w:line="200" w:lineRule="atLeast"/>
              <w:rPr>
                <w:b w:val="0"/>
                <w:bCs/>
                <w:i/>
                <w:iCs/>
                <w:szCs w:val="22"/>
              </w:rPr>
            </w:pPr>
          </w:p>
        </w:tc>
        <w:tc>
          <w:tcPr>
            <w:tcW w:w="1206" w:type="dxa"/>
            <w:tcBorders>
              <w:bottom w:val="single" w:sz="4" w:space="0" w:color="auto"/>
            </w:tcBorders>
          </w:tcPr>
          <w:p w:rsidR="00CF0744" w:rsidRPr="00E37C4B" w:rsidRDefault="00CF0744" w:rsidP="00E37C4B">
            <w:pPr>
              <w:pStyle w:val="acctfourfigures"/>
              <w:tabs>
                <w:tab w:val="clear" w:pos="765"/>
                <w:tab w:val="decimal" w:pos="949"/>
              </w:tabs>
              <w:spacing w:line="200" w:lineRule="atLeast"/>
              <w:ind w:left="-115" w:right="-91"/>
              <w:rPr>
                <w:szCs w:val="22"/>
              </w:rPr>
            </w:pPr>
          </w:p>
          <w:p w:rsidR="00CF0744" w:rsidRPr="00E37C4B" w:rsidRDefault="00CF0744" w:rsidP="00E37C4B">
            <w:pPr>
              <w:pStyle w:val="acctfourfigures"/>
              <w:tabs>
                <w:tab w:val="clear" w:pos="765"/>
                <w:tab w:val="decimal" w:pos="949"/>
              </w:tabs>
              <w:spacing w:line="200" w:lineRule="atLeast"/>
              <w:ind w:left="-115" w:right="-91"/>
              <w:rPr>
                <w:szCs w:val="22"/>
              </w:rPr>
            </w:pPr>
            <w:r w:rsidRPr="00E37C4B">
              <w:rPr>
                <w:szCs w:val="22"/>
              </w:rPr>
              <w:t>(56,071)</w:t>
            </w:r>
          </w:p>
        </w:tc>
        <w:tc>
          <w:tcPr>
            <w:tcW w:w="180" w:type="dxa"/>
          </w:tcPr>
          <w:p w:rsidR="00CF0744" w:rsidRPr="00E37C4B" w:rsidRDefault="00CF0744" w:rsidP="00E37C4B">
            <w:pPr>
              <w:pStyle w:val="acctfourfigures"/>
              <w:spacing w:line="200" w:lineRule="atLeast"/>
              <w:rPr>
                <w:szCs w:val="22"/>
              </w:rPr>
            </w:pPr>
          </w:p>
        </w:tc>
        <w:tc>
          <w:tcPr>
            <w:tcW w:w="1206" w:type="dxa"/>
            <w:tcBorders>
              <w:bottom w:val="single" w:sz="4" w:space="0" w:color="auto"/>
            </w:tcBorders>
          </w:tcPr>
          <w:p w:rsidR="00CF0744" w:rsidRPr="00E37C4B" w:rsidRDefault="00CF0744" w:rsidP="00E37C4B">
            <w:pPr>
              <w:pStyle w:val="acctfourfigures"/>
              <w:tabs>
                <w:tab w:val="clear" w:pos="765"/>
                <w:tab w:val="decimal" w:pos="922"/>
              </w:tabs>
              <w:spacing w:line="200" w:lineRule="atLeast"/>
              <w:ind w:left="-115" w:right="-91"/>
              <w:rPr>
                <w:szCs w:val="22"/>
              </w:rPr>
            </w:pPr>
          </w:p>
          <w:p w:rsidR="00CF0744" w:rsidRPr="00E37C4B" w:rsidRDefault="00CF0744" w:rsidP="00AD3A72">
            <w:pPr>
              <w:pStyle w:val="acctfourfigures"/>
              <w:tabs>
                <w:tab w:val="clear" w:pos="765"/>
                <w:tab w:val="decimal" w:pos="1028"/>
              </w:tabs>
              <w:spacing w:line="200" w:lineRule="atLeast"/>
              <w:ind w:left="-115" w:right="-91"/>
              <w:rPr>
                <w:szCs w:val="22"/>
              </w:rPr>
            </w:pPr>
            <w:r w:rsidRPr="00E37C4B">
              <w:rPr>
                <w:szCs w:val="22"/>
              </w:rPr>
              <w:t>(60,058)</w:t>
            </w:r>
          </w:p>
        </w:tc>
        <w:tc>
          <w:tcPr>
            <w:tcW w:w="180" w:type="dxa"/>
          </w:tcPr>
          <w:p w:rsidR="00CF0744" w:rsidRPr="00E37C4B" w:rsidRDefault="00CF0744" w:rsidP="00E37C4B">
            <w:pPr>
              <w:pStyle w:val="acctfourfigures"/>
              <w:spacing w:line="200" w:lineRule="atLeast"/>
              <w:rPr>
                <w:szCs w:val="22"/>
              </w:rPr>
            </w:pPr>
          </w:p>
        </w:tc>
        <w:tc>
          <w:tcPr>
            <w:tcW w:w="1260" w:type="dxa"/>
            <w:tcBorders>
              <w:bottom w:val="single" w:sz="4" w:space="0" w:color="auto"/>
            </w:tcBorders>
          </w:tcPr>
          <w:p w:rsidR="00CF0744" w:rsidRPr="00E37C4B" w:rsidRDefault="00CF0744" w:rsidP="00E37C4B">
            <w:pPr>
              <w:pStyle w:val="acctfourfigures"/>
              <w:tabs>
                <w:tab w:val="clear" w:pos="765"/>
                <w:tab w:val="decimal" w:pos="895"/>
              </w:tabs>
              <w:spacing w:line="200" w:lineRule="atLeast"/>
              <w:ind w:left="-115" w:right="-91"/>
              <w:rPr>
                <w:szCs w:val="22"/>
              </w:rPr>
            </w:pPr>
          </w:p>
          <w:p w:rsidR="00CF0744" w:rsidRPr="00E37C4B" w:rsidRDefault="00CF0744" w:rsidP="00AD3A72">
            <w:pPr>
              <w:pStyle w:val="acctfourfigures"/>
              <w:tabs>
                <w:tab w:val="clear" w:pos="765"/>
                <w:tab w:val="decimal" w:pos="1064"/>
              </w:tabs>
              <w:spacing w:line="200" w:lineRule="atLeast"/>
              <w:ind w:left="-115" w:right="-91"/>
              <w:rPr>
                <w:szCs w:val="22"/>
              </w:rPr>
            </w:pPr>
            <w:r w:rsidRPr="00E37C4B">
              <w:rPr>
                <w:szCs w:val="22"/>
              </w:rPr>
              <w:t>(52,342)</w:t>
            </w:r>
          </w:p>
        </w:tc>
        <w:tc>
          <w:tcPr>
            <w:tcW w:w="207" w:type="dxa"/>
          </w:tcPr>
          <w:p w:rsidR="00CF0744" w:rsidRPr="00E37C4B" w:rsidRDefault="00CF0744" w:rsidP="00E37C4B">
            <w:pPr>
              <w:pStyle w:val="acctfourfigures"/>
              <w:spacing w:line="200" w:lineRule="atLeast"/>
              <w:rPr>
                <w:szCs w:val="22"/>
              </w:rPr>
            </w:pPr>
          </w:p>
        </w:tc>
        <w:tc>
          <w:tcPr>
            <w:tcW w:w="1152" w:type="dxa"/>
            <w:tcBorders>
              <w:bottom w:val="single" w:sz="4" w:space="0" w:color="auto"/>
            </w:tcBorders>
          </w:tcPr>
          <w:p w:rsidR="00CF0744" w:rsidRPr="00E37C4B" w:rsidRDefault="00CF0744" w:rsidP="00065B41">
            <w:pPr>
              <w:pStyle w:val="acctfourfigures"/>
              <w:tabs>
                <w:tab w:val="clear" w:pos="765"/>
                <w:tab w:val="decimal" w:pos="830"/>
                <w:tab w:val="decimal" w:pos="983"/>
              </w:tabs>
              <w:spacing w:line="200" w:lineRule="atLeast"/>
              <w:ind w:right="11"/>
              <w:jc w:val="right"/>
              <w:rPr>
                <w:szCs w:val="22"/>
              </w:rPr>
            </w:pPr>
          </w:p>
          <w:p w:rsidR="00CF0744" w:rsidRPr="00E37C4B" w:rsidRDefault="00CF0744" w:rsidP="00065B41">
            <w:pPr>
              <w:pStyle w:val="acctfourfigures"/>
              <w:tabs>
                <w:tab w:val="clear" w:pos="765"/>
              </w:tabs>
              <w:spacing w:line="200" w:lineRule="atLeast"/>
              <w:ind w:right="-61"/>
              <w:jc w:val="right"/>
              <w:rPr>
                <w:szCs w:val="22"/>
              </w:rPr>
            </w:pPr>
            <w:r w:rsidRPr="00E37C4B">
              <w:rPr>
                <w:szCs w:val="22"/>
              </w:rPr>
              <w:t>(50,586)</w:t>
            </w:r>
          </w:p>
        </w:tc>
      </w:tr>
      <w:tr w:rsidR="00CF0744" w:rsidRPr="00E37C4B" w:rsidTr="003C0C26">
        <w:trPr>
          <w:cantSplit/>
        </w:trPr>
        <w:tc>
          <w:tcPr>
            <w:tcW w:w="3510" w:type="dxa"/>
          </w:tcPr>
          <w:p w:rsidR="00CF0744" w:rsidRPr="00E37C4B" w:rsidRDefault="00CF0744" w:rsidP="00E37C4B">
            <w:pPr>
              <w:spacing w:line="200" w:lineRule="atLeast"/>
              <w:rPr>
                <w:rFonts w:ascii="Times New Roman" w:hAnsi="Times New Roman" w:cs="Times New Roman"/>
                <w:b/>
                <w:bCs/>
                <w:i/>
                <w:iCs/>
                <w:sz w:val="22"/>
                <w:szCs w:val="22"/>
              </w:rPr>
            </w:pPr>
            <w:r w:rsidRPr="00E37C4B">
              <w:rPr>
                <w:rFonts w:ascii="Times New Roman" w:hAnsi="Times New Roman" w:cs="Times New Roman"/>
                <w:b/>
                <w:bCs/>
                <w:sz w:val="22"/>
                <w:szCs w:val="22"/>
                <w:lang w:val="en-GB" w:bidi="ar-SA"/>
              </w:rPr>
              <w:t>Total</w:t>
            </w:r>
          </w:p>
        </w:tc>
        <w:tc>
          <w:tcPr>
            <w:tcW w:w="549" w:type="dxa"/>
          </w:tcPr>
          <w:p w:rsidR="00CF0744" w:rsidRPr="00E37C4B" w:rsidRDefault="00CF0744" w:rsidP="00E37C4B">
            <w:pPr>
              <w:pStyle w:val="acctmergecolhdg"/>
              <w:spacing w:line="200" w:lineRule="atLeast"/>
              <w:rPr>
                <w:b w:val="0"/>
                <w:bCs/>
                <w:i/>
                <w:iCs/>
                <w:szCs w:val="22"/>
              </w:rPr>
            </w:pPr>
          </w:p>
        </w:tc>
        <w:tc>
          <w:tcPr>
            <w:tcW w:w="1206" w:type="dxa"/>
            <w:tcBorders>
              <w:top w:val="single" w:sz="4" w:space="0" w:color="auto"/>
              <w:bottom w:val="double" w:sz="4" w:space="0" w:color="auto"/>
            </w:tcBorders>
          </w:tcPr>
          <w:p w:rsidR="00CF0744" w:rsidRPr="00E37C4B" w:rsidRDefault="00CF0744" w:rsidP="00E37C4B">
            <w:pPr>
              <w:pStyle w:val="acctfourfigures"/>
              <w:tabs>
                <w:tab w:val="clear" w:pos="765"/>
                <w:tab w:val="decimal" w:pos="949"/>
              </w:tabs>
              <w:spacing w:line="200" w:lineRule="atLeast"/>
              <w:ind w:left="-115" w:right="-91"/>
              <w:rPr>
                <w:b/>
                <w:bCs/>
                <w:szCs w:val="22"/>
              </w:rPr>
            </w:pPr>
            <w:r w:rsidRPr="00E37C4B">
              <w:rPr>
                <w:b/>
                <w:bCs/>
                <w:szCs w:val="22"/>
              </w:rPr>
              <w:t>2,378,863</w:t>
            </w:r>
          </w:p>
        </w:tc>
        <w:tc>
          <w:tcPr>
            <w:tcW w:w="180" w:type="dxa"/>
          </w:tcPr>
          <w:p w:rsidR="00CF0744" w:rsidRPr="00E37C4B" w:rsidRDefault="00CF0744" w:rsidP="00E37C4B">
            <w:pPr>
              <w:pStyle w:val="acctfourfigures"/>
              <w:spacing w:line="200" w:lineRule="atLeast"/>
              <w:rPr>
                <w:b/>
                <w:bCs/>
                <w:szCs w:val="22"/>
              </w:rPr>
            </w:pPr>
          </w:p>
        </w:tc>
        <w:tc>
          <w:tcPr>
            <w:tcW w:w="1206" w:type="dxa"/>
            <w:tcBorders>
              <w:top w:val="single" w:sz="4" w:space="0" w:color="auto"/>
              <w:bottom w:val="double" w:sz="4" w:space="0" w:color="auto"/>
            </w:tcBorders>
          </w:tcPr>
          <w:p w:rsidR="00CF0744" w:rsidRPr="00E37C4B" w:rsidRDefault="00CF0744" w:rsidP="00AD3A72">
            <w:pPr>
              <w:pStyle w:val="acctfourfigures"/>
              <w:tabs>
                <w:tab w:val="clear" w:pos="765"/>
                <w:tab w:val="decimal" w:pos="1028"/>
              </w:tabs>
              <w:spacing w:line="200" w:lineRule="atLeast"/>
              <w:ind w:left="-115" w:right="-91"/>
              <w:rPr>
                <w:b/>
                <w:bCs/>
                <w:szCs w:val="22"/>
              </w:rPr>
            </w:pPr>
            <w:r w:rsidRPr="00E37C4B">
              <w:rPr>
                <w:b/>
                <w:bCs/>
                <w:szCs w:val="22"/>
              </w:rPr>
              <w:t>2,430,715</w:t>
            </w:r>
          </w:p>
        </w:tc>
        <w:tc>
          <w:tcPr>
            <w:tcW w:w="180" w:type="dxa"/>
          </w:tcPr>
          <w:p w:rsidR="00CF0744" w:rsidRPr="00E37C4B" w:rsidRDefault="00CF0744" w:rsidP="00E37C4B">
            <w:pPr>
              <w:pStyle w:val="acctfourfigures"/>
              <w:spacing w:line="200" w:lineRule="atLeast"/>
              <w:rPr>
                <w:b/>
                <w:bCs/>
                <w:szCs w:val="22"/>
              </w:rPr>
            </w:pPr>
          </w:p>
        </w:tc>
        <w:tc>
          <w:tcPr>
            <w:tcW w:w="1260" w:type="dxa"/>
            <w:tcBorders>
              <w:top w:val="single" w:sz="4" w:space="0" w:color="auto"/>
              <w:bottom w:val="double" w:sz="4" w:space="0" w:color="auto"/>
            </w:tcBorders>
          </w:tcPr>
          <w:p w:rsidR="00CF0744" w:rsidRPr="00E37C4B" w:rsidRDefault="00CF0744" w:rsidP="00AD3A72">
            <w:pPr>
              <w:pStyle w:val="acctfourfigures"/>
              <w:tabs>
                <w:tab w:val="clear" w:pos="765"/>
                <w:tab w:val="decimal" w:pos="1082"/>
              </w:tabs>
              <w:spacing w:line="200" w:lineRule="atLeast"/>
              <w:ind w:left="-115" w:right="-91"/>
              <w:rPr>
                <w:b/>
                <w:bCs/>
                <w:szCs w:val="22"/>
              </w:rPr>
            </w:pPr>
            <w:r w:rsidRPr="00E37C4B">
              <w:rPr>
                <w:b/>
                <w:bCs/>
                <w:szCs w:val="22"/>
              </w:rPr>
              <w:t>2,406,448</w:t>
            </w:r>
          </w:p>
        </w:tc>
        <w:tc>
          <w:tcPr>
            <w:tcW w:w="207" w:type="dxa"/>
          </w:tcPr>
          <w:p w:rsidR="00CF0744" w:rsidRPr="00E37C4B" w:rsidRDefault="00CF0744" w:rsidP="00E37C4B">
            <w:pPr>
              <w:pStyle w:val="acctfourfigures"/>
              <w:spacing w:line="200" w:lineRule="atLeast"/>
              <w:rPr>
                <w:b/>
                <w:bCs/>
                <w:szCs w:val="22"/>
              </w:rPr>
            </w:pPr>
          </w:p>
        </w:tc>
        <w:tc>
          <w:tcPr>
            <w:tcW w:w="1152" w:type="dxa"/>
            <w:tcBorders>
              <w:top w:val="single" w:sz="4" w:space="0" w:color="auto"/>
              <w:bottom w:val="double" w:sz="4" w:space="0" w:color="auto"/>
            </w:tcBorders>
          </w:tcPr>
          <w:p w:rsidR="00CF0744" w:rsidRPr="00EC3374" w:rsidRDefault="00CF0744" w:rsidP="00065B41">
            <w:pPr>
              <w:pStyle w:val="acctfourfigures"/>
              <w:tabs>
                <w:tab w:val="clear" w:pos="765"/>
                <w:tab w:val="decimal" w:pos="830"/>
                <w:tab w:val="decimal" w:pos="983"/>
              </w:tabs>
              <w:spacing w:line="200" w:lineRule="atLeast"/>
              <w:ind w:right="11"/>
              <w:jc w:val="right"/>
              <w:rPr>
                <w:b/>
                <w:bCs/>
                <w:szCs w:val="22"/>
              </w:rPr>
            </w:pPr>
            <w:r w:rsidRPr="00EC3374">
              <w:rPr>
                <w:b/>
                <w:bCs/>
                <w:szCs w:val="22"/>
              </w:rPr>
              <w:t>2,381,176</w:t>
            </w:r>
          </w:p>
        </w:tc>
      </w:tr>
      <w:tr w:rsidR="00CF0744" w:rsidRPr="00E37C4B" w:rsidTr="003C0C26">
        <w:trPr>
          <w:cantSplit/>
        </w:trPr>
        <w:tc>
          <w:tcPr>
            <w:tcW w:w="3510" w:type="dxa"/>
          </w:tcPr>
          <w:p w:rsidR="00CF0744" w:rsidRPr="00E37C4B" w:rsidRDefault="00CF0744" w:rsidP="00E37C4B">
            <w:pPr>
              <w:spacing w:line="200" w:lineRule="atLeast"/>
              <w:rPr>
                <w:rFonts w:ascii="Times New Roman" w:hAnsi="Times New Roman" w:cs="Times New Roman"/>
                <w:sz w:val="22"/>
                <w:szCs w:val="22"/>
                <w:lang w:val="en-GB" w:bidi="ar-SA"/>
              </w:rPr>
            </w:pPr>
          </w:p>
        </w:tc>
        <w:tc>
          <w:tcPr>
            <w:tcW w:w="549" w:type="dxa"/>
          </w:tcPr>
          <w:p w:rsidR="00CF0744" w:rsidRPr="00E37C4B" w:rsidRDefault="00CF0744" w:rsidP="00E37C4B">
            <w:pPr>
              <w:pStyle w:val="acctmergecolhdg"/>
              <w:spacing w:line="200" w:lineRule="atLeast"/>
              <w:rPr>
                <w:b w:val="0"/>
                <w:bCs/>
                <w:i/>
                <w:iCs/>
                <w:szCs w:val="22"/>
              </w:rPr>
            </w:pPr>
          </w:p>
        </w:tc>
        <w:tc>
          <w:tcPr>
            <w:tcW w:w="1206" w:type="dxa"/>
            <w:tcBorders>
              <w:top w:val="double" w:sz="4" w:space="0" w:color="auto"/>
            </w:tcBorders>
          </w:tcPr>
          <w:p w:rsidR="00CF0744" w:rsidRPr="00E37C4B" w:rsidRDefault="00CF0744" w:rsidP="00E37C4B">
            <w:pPr>
              <w:pStyle w:val="acctfourfigures"/>
              <w:tabs>
                <w:tab w:val="clear" w:pos="765"/>
                <w:tab w:val="decimal" w:pos="731"/>
              </w:tabs>
              <w:spacing w:line="200" w:lineRule="atLeast"/>
              <w:ind w:right="11"/>
              <w:rPr>
                <w:szCs w:val="22"/>
              </w:rPr>
            </w:pPr>
          </w:p>
        </w:tc>
        <w:tc>
          <w:tcPr>
            <w:tcW w:w="180" w:type="dxa"/>
          </w:tcPr>
          <w:p w:rsidR="00CF0744" w:rsidRPr="00E37C4B" w:rsidRDefault="00CF0744" w:rsidP="00E37C4B">
            <w:pPr>
              <w:pStyle w:val="acctfourfigures"/>
              <w:spacing w:line="200" w:lineRule="atLeast"/>
              <w:rPr>
                <w:szCs w:val="22"/>
              </w:rPr>
            </w:pPr>
          </w:p>
        </w:tc>
        <w:tc>
          <w:tcPr>
            <w:tcW w:w="1206" w:type="dxa"/>
            <w:tcBorders>
              <w:top w:val="double" w:sz="4" w:space="0" w:color="auto"/>
            </w:tcBorders>
          </w:tcPr>
          <w:p w:rsidR="00CF0744" w:rsidRPr="00E37C4B" w:rsidRDefault="00CF0744" w:rsidP="00E37C4B">
            <w:pPr>
              <w:pStyle w:val="acctfourfigures"/>
              <w:tabs>
                <w:tab w:val="clear" w:pos="765"/>
                <w:tab w:val="decimal" w:pos="731"/>
                <w:tab w:val="decimal" w:pos="922"/>
              </w:tabs>
              <w:spacing w:line="200" w:lineRule="atLeast"/>
              <w:ind w:right="11"/>
              <w:rPr>
                <w:szCs w:val="22"/>
              </w:rPr>
            </w:pPr>
          </w:p>
        </w:tc>
        <w:tc>
          <w:tcPr>
            <w:tcW w:w="180" w:type="dxa"/>
          </w:tcPr>
          <w:p w:rsidR="00CF0744" w:rsidRPr="00E37C4B" w:rsidRDefault="00CF0744" w:rsidP="00E37C4B">
            <w:pPr>
              <w:pStyle w:val="acctfourfigures"/>
              <w:spacing w:line="200" w:lineRule="atLeast"/>
              <w:rPr>
                <w:szCs w:val="22"/>
              </w:rPr>
            </w:pPr>
          </w:p>
        </w:tc>
        <w:tc>
          <w:tcPr>
            <w:tcW w:w="1260" w:type="dxa"/>
            <w:tcBorders>
              <w:top w:val="double" w:sz="4" w:space="0" w:color="auto"/>
            </w:tcBorders>
          </w:tcPr>
          <w:p w:rsidR="00CF0744" w:rsidRPr="00E37C4B" w:rsidRDefault="00CF0744" w:rsidP="00E37C4B">
            <w:pPr>
              <w:pStyle w:val="acctfourfigures"/>
              <w:tabs>
                <w:tab w:val="clear" w:pos="765"/>
                <w:tab w:val="decimal" w:pos="731"/>
              </w:tabs>
              <w:spacing w:line="200" w:lineRule="atLeast"/>
              <w:ind w:right="11"/>
              <w:rPr>
                <w:szCs w:val="22"/>
              </w:rPr>
            </w:pPr>
          </w:p>
        </w:tc>
        <w:tc>
          <w:tcPr>
            <w:tcW w:w="207" w:type="dxa"/>
          </w:tcPr>
          <w:p w:rsidR="00CF0744" w:rsidRPr="00E37C4B" w:rsidRDefault="00CF0744" w:rsidP="00E37C4B">
            <w:pPr>
              <w:pStyle w:val="acctfourfigures"/>
              <w:spacing w:line="200" w:lineRule="atLeast"/>
              <w:rPr>
                <w:szCs w:val="22"/>
              </w:rPr>
            </w:pPr>
          </w:p>
        </w:tc>
        <w:tc>
          <w:tcPr>
            <w:tcW w:w="1152" w:type="dxa"/>
            <w:tcBorders>
              <w:top w:val="double" w:sz="4" w:space="0" w:color="auto"/>
            </w:tcBorders>
          </w:tcPr>
          <w:p w:rsidR="00CF0744" w:rsidRPr="00E37C4B" w:rsidRDefault="00CF0744" w:rsidP="00065B41">
            <w:pPr>
              <w:pStyle w:val="acctfourfigures"/>
              <w:tabs>
                <w:tab w:val="clear" w:pos="765"/>
                <w:tab w:val="decimal" w:pos="830"/>
                <w:tab w:val="decimal" w:pos="983"/>
              </w:tabs>
              <w:spacing w:line="200" w:lineRule="atLeast"/>
              <w:ind w:right="11"/>
              <w:jc w:val="right"/>
              <w:rPr>
                <w:szCs w:val="22"/>
              </w:rPr>
            </w:pPr>
          </w:p>
        </w:tc>
      </w:tr>
      <w:tr w:rsidR="00CF0744" w:rsidRPr="00E37C4B" w:rsidTr="003C0C26">
        <w:trPr>
          <w:cantSplit/>
        </w:trPr>
        <w:tc>
          <w:tcPr>
            <w:tcW w:w="3510" w:type="dxa"/>
          </w:tcPr>
          <w:p w:rsidR="00CF0744" w:rsidRPr="00E37C4B" w:rsidRDefault="00CF0744" w:rsidP="00E37C4B">
            <w:pPr>
              <w:spacing w:line="200" w:lineRule="atLeast"/>
              <w:ind w:left="180" w:hanging="18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Inventories recognised as an expense in ‘cost of sales of goods’:  </w:t>
            </w:r>
          </w:p>
        </w:tc>
        <w:tc>
          <w:tcPr>
            <w:tcW w:w="549" w:type="dxa"/>
          </w:tcPr>
          <w:p w:rsidR="00CF0744" w:rsidRPr="00E37C4B" w:rsidRDefault="00CF0744" w:rsidP="00E37C4B">
            <w:pPr>
              <w:pStyle w:val="acctmergecolhdg"/>
              <w:spacing w:line="200" w:lineRule="atLeast"/>
              <w:rPr>
                <w:b w:val="0"/>
                <w:bCs/>
                <w:i/>
                <w:iCs/>
                <w:szCs w:val="22"/>
              </w:rPr>
            </w:pPr>
          </w:p>
          <w:p w:rsidR="00CF0744" w:rsidRPr="00E37C4B" w:rsidRDefault="00CF0744" w:rsidP="00E37C4B">
            <w:pPr>
              <w:pStyle w:val="acctmergecolhdg"/>
              <w:spacing w:line="200" w:lineRule="atLeast"/>
              <w:rPr>
                <w:b w:val="0"/>
                <w:bCs/>
                <w:i/>
                <w:iCs/>
                <w:szCs w:val="22"/>
              </w:rPr>
            </w:pPr>
          </w:p>
        </w:tc>
        <w:tc>
          <w:tcPr>
            <w:tcW w:w="1206" w:type="dxa"/>
          </w:tcPr>
          <w:p w:rsidR="00CF0744" w:rsidRPr="00E37C4B" w:rsidRDefault="00CF0744" w:rsidP="00E37C4B">
            <w:pPr>
              <w:pStyle w:val="acctfourfigures"/>
              <w:tabs>
                <w:tab w:val="clear" w:pos="765"/>
                <w:tab w:val="decimal" w:pos="731"/>
              </w:tabs>
              <w:spacing w:line="200" w:lineRule="atLeast"/>
              <w:ind w:right="11"/>
              <w:rPr>
                <w:szCs w:val="22"/>
              </w:rPr>
            </w:pPr>
          </w:p>
        </w:tc>
        <w:tc>
          <w:tcPr>
            <w:tcW w:w="180" w:type="dxa"/>
          </w:tcPr>
          <w:p w:rsidR="00CF0744" w:rsidRPr="00E37C4B" w:rsidRDefault="00CF0744" w:rsidP="00E37C4B">
            <w:pPr>
              <w:pStyle w:val="acctfourfigures"/>
              <w:spacing w:line="200" w:lineRule="atLeast"/>
              <w:rPr>
                <w:szCs w:val="22"/>
              </w:rPr>
            </w:pPr>
          </w:p>
        </w:tc>
        <w:tc>
          <w:tcPr>
            <w:tcW w:w="1206" w:type="dxa"/>
          </w:tcPr>
          <w:p w:rsidR="00CF0744" w:rsidRPr="00E37C4B" w:rsidRDefault="00CF0744" w:rsidP="00E37C4B">
            <w:pPr>
              <w:pStyle w:val="acctfourfigures"/>
              <w:tabs>
                <w:tab w:val="clear" w:pos="765"/>
                <w:tab w:val="decimal" w:pos="731"/>
                <w:tab w:val="decimal" w:pos="922"/>
              </w:tabs>
              <w:spacing w:line="200" w:lineRule="atLeast"/>
              <w:ind w:right="11"/>
              <w:rPr>
                <w:szCs w:val="22"/>
              </w:rPr>
            </w:pPr>
          </w:p>
        </w:tc>
        <w:tc>
          <w:tcPr>
            <w:tcW w:w="180" w:type="dxa"/>
          </w:tcPr>
          <w:p w:rsidR="00CF0744" w:rsidRPr="00E37C4B" w:rsidRDefault="00CF0744" w:rsidP="00E37C4B">
            <w:pPr>
              <w:pStyle w:val="acctfourfigures"/>
              <w:spacing w:line="200" w:lineRule="atLeast"/>
              <w:rPr>
                <w:szCs w:val="22"/>
              </w:rPr>
            </w:pPr>
          </w:p>
        </w:tc>
        <w:tc>
          <w:tcPr>
            <w:tcW w:w="1260" w:type="dxa"/>
          </w:tcPr>
          <w:p w:rsidR="00CF0744" w:rsidRPr="00E37C4B" w:rsidRDefault="00CF0744" w:rsidP="00E37C4B">
            <w:pPr>
              <w:pStyle w:val="acctfourfigures"/>
              <w:tabs>
                <w:tab w:val="clear" w:pos="765"/>
                <w:tab w:val="decimal" w:pos="731"/>
              </w:tabs>
              <w:spacing w:line="200" w:lineRule="atLeast"/>
              <w:ind w:right="11"/>
              <w:rPr>
                <w:szCs w:val="22"/>
              </w:rPr>
            </w:pPr>
          </w:p>
        </w:tc>
        <w:tc>
          <w:tcPr>
            <w:tcW w:w="207" w:type="dxa"/>
          </w:tcPr>
          <w:p w:rsidR="00CF0744" w:rsidRPr="00E37C4B" w:rsidRDefault="00CF0744" w:rsidP="00E37C4B">
            <w:pPr>
              <w:pStyle w:val="acctfourfigures"/>
              <w:spacing w:line="200" w:lineRule="atLeast"/>
              <w:rPr>
                <w:szCs w:val="22"/>
              </w:rPr>
            </w:pPr>
          </w:p>
        </w:tc>
        <w:tc>
          <w:tcPr>
            <w:tcW w:w="1152" w:type="dxa"/>
          </w:tcPr>
          <w:p w:rsidR="00CF0744" w:rsidRPr="00E37C4B" w:rsidRDefault="00CF0744" w:rsidP="00065B41">
            <w:pPr>
              <w:pStyle w:val="acctfourfigures"/>
              <w:tabs>
                <w:tab w:val="clear" w:pos="765"/>
                <w:tab w:val="decimal" w:pos="830"/>
                <w:tab w:val="decimal" w:pos="983"/>
              </w:tabs>
              <w:spacing w:line="200" w:lineRule="atLeast"/>
              <w:ind w:right="11"/>
              <w:jc w:val="right"/>
              <w:rPr>
                <w:szCs w:val="22"/>
              </w:rPr>
            </w:pPr>
          </w:p>
        </w:tc>
      </w:tr>
      <w:tr w:rsidR="00CF0744" w:rsidRPr="00E37C4B" w:rsidTr="003C0C26">
        <w:trPr>
          <w:cantSplit/>
        </w:trPr>
        <w:tc>
          <w:tcPr>
            <w:tcW w:w="3510" w:type="dxa"/>
          </w:tcPr>
          <w:p w:rsidR="00CF0744" w:rsidRPr="00E37C4B" w:rsidRDefault="00CF0744" w:rsidP="00E37C4B">
            <w:pPr>
              <w:spacing w:line="200" w:lineRule="atLeast"/>
              <w:ind w:left="18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 Cost </w:t>
            </w:r>
          </w:p>
        </w:tc>
        <w:tc>
          <w:tcPr>
            <w:tcW w:w="549" w:type="dxa"/>
          </w:tcPr>
          <w:p w:rsidR="00CF0744" w:rsidRPr="00E37C4B" w:rsidRDefault="00CF0744" w:rsidP="00E37C4B">
            <w:pPr>
              <w:pStyle w:val="acctmergecolhdg"/>
              <w:spacing w:line="200" w:lineRule="atLeast"/>
              <w:rPr>
                <w:b w:val="0"/>
                <w:bCs/>
                <w:i/>
                <w:iCs/>
                <w:szCs w:val="22"/>
              </w:rPr>
            </w:pPr>
          </w:p>
        </w:tc>
        <w:tc>
          <w:tcPr>
            <w:tcW w:w="1206" w:type="dxa"/>
          </w:tcPr>
          <w:p w:rsidR="00CF0744" w:rsidRPr="00E37C4B" w:rsidRDefault="00B05F7C" w:rsidP="00AD3A72">
            <w:pPr>
              <w:pStyle w:val="acctfourfigures"/>
              <w:tabs>
                <w:tab w:val="clear" w:pos="765"/>
                <w:tab w:val="decimal" w:pos="832"/>
              </w:tabs>
              <w:spacing w:line="200" w:lineRule="atLeast"/>
              <w:ind w:left="-115" w:right="90"/>
              <w:jc w:val="right"/>
              <w:rPr>
                <w:szCs w:val="22"/>
              </w:rPr>
            </w:pPr>
            <w:r w:rsidRPr="00E37C4B">
              <w:rPr>
                <w:szCs w:val="22"/>
              </w:rPr>
              <w:t>5,122,865</w:t>
            </w:r>
          </w:p>
        </w:tc>
        <w:tc>
          <w:tcPr>
            <w:tcW w:w="180" w:type="dxa"/>
          </w:tcPr>
          <w:p w:rsidR="00CF0744" w:rsidRPr="00E37C4B" w:rsidRDefault="00CF0744" w:rsidP="00AD3A72">
            <w:pPr>
              <w:pStyle w:val="acctfourfigures"/>
              <w:tabs>
                <w:tab w:val="decimal" w:pos="832"/>
              </w:tabs>
              <w:spacing w:line="200" w:lineRule="atLeast"/>
              <w:ind w:right="90"/>
              <w:jc w:val="right"/>
              <w:rPr>
                <w:szCs w:val="22"/>
              </w:rPr>
            </w:pPr>
          </w:p>
        </w:tc>
        <w:tc>
          <w:tcPr>
            <w:tcW w:w="1206" w:type="dxa"/>
          </w:tcPr>
          <w:p w:rsidR="00CF0744" w:rsidRPr="00E37C4B" w:rsidRDefault="00CF0744" w:rsidP="00065B41">
            <w:pPr>
              <w:pStyle w:val="acctfourfigures"/>
              <w:tabs>
                <w:tab w:val="clear" w:pos="765"/>
                <w:tab w:val="decimal" w:pos="949"/>
              </w:tabs>
              <w:spacing w:line="200" w:lineRule="atLeast"/>
              <w:ind w:right="11"/>
              <w:jc w:val="right"/>
              <w:rPr>
                <w:szCs w:val="22"/>
              </w:rPr>
            </w:pPr>
            <w:r w:rsidRPr="00E37C4B">
              <w:rPr>
                <w:szCs w:val="22"/>
              </w:rPr>
              <w:t>5,088,389</w:t>
            </w:r>
          </w:p>
        </w:tc>
        <w:tc>
          <w:tcPr>
            <w:tcW w:w="180" w:type="dxa"/>
          </w:tcPr>
          <w:p w:rsidR="00CF0744" w:rsidRPr="00E37C4B" w:rsidRDefault="00CF0744" w:rsidP="00AD3A72">
            <w:pPr>
              <w:pStyle w:val="acctfourfigures"/>
              <w:tabs>
                <w:tab w:val="decimal" w:pos="832"/>
              </w:tabs>
              <w:spacing w:line="200" w:lineRule="atLeast"/>
              <w:ind w:right="90"/>
              <w:jc w:val="right"/>
              <w:rPr>
                <w:szCs w:val="22"/>
              </w:rPr>
            </w:pPr>
          </w:p>
        </w:tc>
        <w:tc>
          <w:tcPr>
            <w:tcW w:w="1260" w:type="dxa"/>
          </w:tcPr>
          <w:p w:rsidR="00CF0744" w:rsidRPr="00E37C4B" w:rsidRDefault="000D217C" w:rsidP="00065B41">
            <w:pPr>
              <w:pStyle w:val="acctfourfigures"/>
              <w:tabs>
                <w:tab w:val="clear" w:pos="765"/>
                <w:tab w:val="decimal" w:pos="832"/>
                <w:tab w:val="decimal" w:pos="949"/>
              </w:tabs>
              <w:spacing w:line="200" w:lineRule="atLeast"/>
              <w:ind w:right="11"/>
              <w:jc w:val="right"/>
              <w:rPr>
                <w:szCs w:val="22"/>
              </w:rPr>
            </w:pPr>
            <w:r w:rsidRPr="00E37C4B">
              <w:rPr>
                <w:szCs w:val="22"/>
              </w:rPr>
              <w:t>5,519,859</w:t>
            </w:r>
          </w:p>
        </w:tc>
        <w:tc>
          <w:tcPr>
            <w:tcW w:w="207" w:type="dxa"/>
          </w:tcPr>
          <w:p w:rsidR="00CF0744" w:rsidRPr="00E37C4B" w:rsidRDefault="00CF0744" w:rsidP="00AD3A72">
            <w:pPr>
              <w:pStyle w:val="acctfourfigures"/>
              <w:tabs>
                <w:tab w:val="decimal" w:pos="832"/>
              </w:tabs>
              <w:spacing w:line="200" w:lineRule="atLeast"/>
              <w:ind w:right="90"/>
              <w:jc w:val="right"/>
              <w:rPr>
                <w:szCs w:val="22"/>
              </w:rPr>
            </w:pPr>
          </w:p>
        </w:tc>
        <w:tc>
          <w:tcPr>
            <w:tcW w:w="1152" w:type="dxa"/>
          </w:tcPr>
          <w:p w:rsidR="00CF0744" w:rsidRPr="00E37C4B" w:rsidRDefault="00CF0744" w:rsidP="00065B41">
            <w:pPr>
              <w:pStyle w:val="acctfourfigures"/>
              <w:tabs>
                <w:tab w:val="clear" w:pos="765"/>
                <w:tab w:val="decimal" w:pos="832"/>
                <w:tab w:val="decimal" w:pos="983"/>
              </w:tabs>
              <w:spacing w:line="200" w:lineRule="atLeast"/>
              <w:ind w:right="11"/>
              <w:jc w:val="right"/>
              <w:rPr>
                <w:szCs w:val="22"/>
              </w:rPr>
            </w:pPr>
            <w:r w:rsidRPr="00E37C4B">
              <w:rPr>
                <w:szCs w:val="22"/>
              </w:rPr>
              <w:t>5,624,226</w:t>
            </w:r>
          </w:p>
        </w:tc>
      </w:tr>
      <w:tr w:rsidR="00CF0744" w:rsidRPr="00E37C4B" w:rsidTr="003C0C26">
        <w:trPr>
          <w:cantSplit/>
        </w:trPr>
        <w:tc>
          <w:tcPr>
            <w:tcW w:w="3510" w:type="dxa"/>
          </w:tcPr>
          <w:p w:rsidR="003F2354" w:rsidRPr="00E37C4B" w:rsidRDefault="00CF0744" w:rsidP="00E37C4B">
            <w:pPr>
              <w:spacing w:line="200" w:lineRule="atLeast"/>
              <w:ind w:left="18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 </w:t>
            </w:r>
            <w:r w:rsidR="003F2354" w:rsidRPr="00E37C4B">
              <w:rPr>
                <w:rFonts w:ascii="Times New Roman" w:hAnsi="Times New Roman" w:cs="Times New Roman"/>
                <w:sz w:val="22"/>
                <w:szCs w:val="22"/>
                <w:lang w:val="en-GB" w:bidi="ar-SA"/>
              </w:rPr>
              <w:t>(Reversal</w:t>
            </w:r>
            <w:r w:rsidR="00354AAF" w:rsidRPr="00E37C4B">
              <w:rPr>
                <w:rFonts w:ascii="Times New Roman" w:hAnsi="Times New Roman" w:cs="Times New Roman"/>
                <w:sz w:val="22"/>
                <w:szCs w:val="22"/>
                <w:lang w:val="en-GB" w:bidi="ar-SA"/>
              </w:rPr>
              <w:t xml:space="preserve"> of</w:t>
            </w:r>
            <w:r w:rsidR="003F2354" w:rsidRPr="00E37C4B">
              <w:rPr>
                <w:rFonts w:ascii="Times New Roman" w:hAnsi="Times New Roman" w:cs="Times New Roman"/>
                <w:sz w:val="22"/>
                <w:szCs w:val="22"/>
                <w:lang w:val="en-GB" w:bidi="ar-SA"/>
              </w:rPr>
              <w:t xml:space="preserve">) </w:t>
            </w:r>
            <w:r w:rsidR="009B30D2">
              <w:rPr>
                <w:rFonts w:ascii="Times New Roman" w:hAnsi="Times New Roman" w:cs="Times New Roman"/>
                <w:sz w:val="22"/>
                <w:szCs w:val="22"/>
                <w:lang w:val="en-GB" w:bidi="ar-SA"/>
              </w:rPr>
              <w:t>w</w:t>
            </w:r>
            <w:r w:rsidRPr="00E37C4B">
              <w:rPr>
                <w:rFonts w:ascii="Times New Roman" w:hAnsi="Times New Roman" w:cs="Times New Roman"/>
                <w:sz w:val="22"/>
                <w:szCs w:val="22"/>
                <w:lang w:val="en-GB" w:bidi="ar-SA"/>
              </w:rPr>
              <w:t xml:space="preserve">rite-down to net </w:t>
            </w:r>
          </w:p>
          <w:p w:rsidR="00CF0744" w:rsidRPr="00E37C4B" w:rsidRDefault="00CF0744" w:rsidP="00E37C4B">
            <w:pPr>
              <w:tabs>
                <w:tab w:val="clear" w:pos="454"/>
              </w:tabs>
              <w:spacing w:line="200" w:lineRule="atLeast"/>
              <w:ind w:left="461"/>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realisable value</w:t>
            </w:r>
          </w:p>
        </w:tc>
        <w:tc>
          <w:tcPr>
            <w:tcW w:w="549" w:type="dxa"/>
          </w:tcPr>
          <w:p w:rsidR="00CF0744" w:rsidRPr="00E37C4B" w:rsidRDefault="00CF0744" w:rsidP="00E37C4B">
            <w:pPr>
              <w:pStyle w:val="acctmergecolhdg"/>
              <w:spacing w:line="200" w:lineRule="atLeast"/>
              <w:rPr>
                <w:b w:val="0"/>
                <w:bCs/>
                <w:i/>
                <w:iCs/>
                <w:szCs w:val="22"/>
              </w:rPr>
            </w:pPr>
          </w:p>
        </w:tc>
        <w:tc>
          <w:tcPr>
            <w:tcW w:w="1206" w:type="dxa"/>
          </w:tcPr>
          <w:p w:rsidR="003F2354" w:rsidRPr="00E37C4B" w:rsidRDefault="003F2354" w:rsidP="00AD3A72">
            <w:pPr>
              <w:pStyle w:val="acctfourfigures"/>
              <w:tabs>
                <w:tab w:val="clear" w:pos="765"/>
                <w:tab w:val="decimal" w:pos="832"/>
              </w:tabs>
              <w:spacing w:line="200" w:lineRule="atLeast"/>
              <w:ind w:left="-115" w:right="90"/>
              <w:jc w:val="right"/>
              <w:rPr>
                <w:szCs w:val="22"/>
              </w:rPr>
            </w:pPr>
          </w:p>
          <w:p w:rsidR="00CF0744" w:rsidRPr="00E37C4B" w:rsidRDefault="003F2354" w:rsidP="00AF5AA6">
            <w:pPr>
              <w:pStyle w:val="acctfourfigures"/>
              <w:tabs>
                <w:tab w:val="clear" w:pos="765"/>
                <w:tab w:val="decimal" w:pos="958"/>
              </w:tabs>
              <w:spacing w:line="200" w:lineRule="atLeast"/>
              <w:ind w:left="-115" w:right="90"/>
              <w:jc w:val="right"/>
              <w:rPr>
                <w:szCs w:val="22"/>
              </w:rPr>
            </w:pPr>
            <w:r w:rsidRPr="00E37C4B">
              <w:rPr>
                <w:szCs w:val="22"/>
              </w:rPr>
              <w:t>(3,987)</w:t>
            </w:r>
          </w:p>
        </w:tc>
        <w:tc>
          <w:tcPr>
            <w:tcW w:w="180" w:type="dxa"/>
          </w:tcPr>
          <w:p w:rsidR="00CF0744" w:rsidRPr="00E37C4B" w:rsidRDefault="00CF0744" w:rsidP="00AD3A72">
            <w:pPr>
              <w:pStyle w:val="acctfourfigures"/>
              <w:tabs>
                <w:tab w:val="decimal" w:pos="832"/>
              </w:tabs>
              <w:spacing w:line="200" w:lineRule="atLeast"/>
              <w:ind w:left="-115" w:right="90"/>
              <w:jc w:val="right"/>
              <w:rPr>
                <w:szCs w:val="22"/>
              </w:rPr>
            </w:pPr>
          </w:p>
        </w:tc>
        <w:tc>
          <w:tcPr>
            <w:tcW w:w="1206" w:type="dxa"/>
          </w:tcPr>
          <w:p w:rsidR="003F2354" w:rsidRPr="00E37C4B" w:rsidRDefault="003F2354" w:rsidP="00065B41">
            <w:pPr>
              <w:pStyle w:val="acctfourfigures"/>
              <w:tabs>
                <w:tab w:val="clear" w:pos="765"/>
                <w:tab w:val="decimal" w:pos="949"/>
              </w:tabs>
              <w:spacing w:line="200" w:lineRule="atLeast"/>
              <w:ind w:right="11"/>
              <w:jc w:val="right"/>
              <w:rPr>
                <w:szCs w:val="22"/>
              </w:rPr>
            </w:pPr>
          </w:p>
          <w:p w:rsidR="00CF0744" w:rsidRPr="00E37C4B" w:rsidRDefault="00CF0744" w:rsidP="00065B41">
            <w:pPr>
              <w:pStyle w:val="acctfourfigures"/>
              <w:tabs>
                <w:tab w:val="clear" w:pos="765"/>
                <w:tab w:val="decimal" w:pos="949"/>
              </w:tabs>
              <w:spacing w:line="200" w:lineRule="atLeast"/>
              <w:ind w:right="11"/>
              <w:jc w:val="right"/>
              <w:rPr>
                <w:szCs w:val="22"/>
              </w:rPr>
            </w:pPr>
            <w:r w:rsidRPr="00E37C4B">
              <w:rPr>
                <w:szCs w:val="22"/>
              </w:rPr>
              <w:t>8,509</w:t>
            </w:r>
          </w:p>
        </w:tc>
        <w:tc>
          <w:tcPr>
            <w:tcW w:w="180" w:type="dxa"/>
          </w:tcPr>
          <w:p w:rsidR="00CF0744" w:rsidRPr="00E37C4B" w:rsidRDefault="00CF0744" w:rsidP="00AD3A72">
            <w:pPr>
              <w:pStyle w:val="acctfourfigures"/>
              <w:tabs>
                <w:tab w:val="decimal" w:pos="832"/>
              </w:tabs>
              <w:spacing w:line="200" w:lineRule="atLeast"/>
              <w:ind w:left="-115" w:right="90"/>
              <w:jc w:val="right"/>
              <w:rPr>
                <w:szCs w:val="22"/>
              </w:rPr>
            </w:pPr>
          </w:p>
        </w:tc>
        <w:tc>
          <w:tcPr>
            <w:tcW w:w="1260" w:type="dxa"/>
          </w:tcPr>
          <w:p w:rsidR="003F2354" w:rsidRPr="00E37C4B" w:rsidRDefault="003F2354" w:rsidP="00065B41">
            <w:pPr>
              <w:pStyle w:val="acctfourfigures"/>
              <w:tabs>
                <w:tab w:val="clear" w:pos="765"/>
                <w:tab w:val="decimal" w:pos="832"/>
                <w:tab w:val="decimal" w:pos="949"/>
              </w:tabs>
              <w:spacing w:line="200" w:lineRule="atLeast"/>
              <w:ind w:right="11"/>
              <w:jc w:val="right"/>
              <w:rPr>
                <w:szCs w:val="22"/>
              </w:rPr>
            </w:pPr>
          </w:p>
          <w:p w:rsidR="00CF0744" w:rsidRPr="00E37C4B" w:rsidRDefault="000D217C" w:rsidP="00065B41">
            <w:pPr>
              <w:pStyle w:val="acctfourfigures"/>
              <w:tabs>
                <w:tab w:val="clear" w:pos="765"/>
                <w:tab w:val="decimal" w:pos="832"/>
                <w:tab w:val="decimal" w:pos="949"/>
              </w:tabs>
              <w:spacing w:line="200" w:lineRule="atLeast"/>
              <w:ind w:right="11"/>
              <w:jc w:val="right"/>
              <w:rPr>
                <w:szCs w:val="22"/>
              </w:rPr>
            </w:pPr>
            <w:r w:rsidRPr="00E37C4B">
              <w:rPr>
                <w:szCs w:val="22"/>
              </w:rPr>
              <w:t>1,756</w:t>
            </w:r>
          </w:p>
        </w:tc>
        <w:tc>
          <w:tcPr>
            <w:tcW w:w="207" w:type="dxa"/>
          </w:tcPr>
          <w:p w:rsidR="00CF0744" w:rsidRPr="00E37C4B" w:rsidRDefault="00CF0744" w:rsidP="00AD3A72">
            <w:pPr>
              <w:pStyle w:val="acctfourfigures"/>
              <w:tabs>
                <w:tab w:val="decimal" w:pos="832"/>
              </w:tabs>
              <w:spacing w:line="200" w:lineRule="atLeast"/>
              <w:ind w:left="-115" w:right="90"/>
              <w:jc w:val="right"/>
              <w:rPr>
                <w:szCs w:val="22"/>
              </w:rPr>
            </w:pPr>
          </w:p>
        </w:tc>
        <w:tc>
          <w:tcPr>
            <w:tcW w:w="1152" w:type="dxa"/>
          </w:tcPr>
          <w:p w:rsidR="003F2354" w:rsidRPr="00E37C4B" w:rsidRDefault="003F2354" w:rsidP="00065B41">
            <w:pPr>
              <w:pStyle w:val="acctfourfigures"/>
              <w:tabs>
                <w:tab w:val="clear" w:pos="765"/>
                <w:tab w:val="decimal" w:pos="832"/>
                <w:tab w:val="decimal" w:pos="983"/>
              </w:tabs>
              <w:spacing w:line="200" w:lineRule="atLeast"/>
              <w:ind w:right="11"/>
              <w:jc w:val="right"/>
              <w:rPr>
                <w:szCs w:val="22"/>
              </w:rPr>
            </w:pPr>
          </w:p>
          <w:p w:rsidR="00CF0744" w:rsidRPr="00E37C4B" w:rsidRDefault="00CF0744" w:rsidP="00065B41">
            <w:pPr>
              <w:pStyle w:val="acctfourfigures"/>
              <w:tabs>
                <w:tab w:val="clear" w:pos="765"/>
                <w:tab w:val="decimal" w:pos="832"/>
                <w:tab w:val="decimal" w:pos="911"/>
                <w:tab w:val="decimal" w:pos="983"/>
              </w:tabs>
              <w:spacing w:line="200" w:lineRule="atLeast"/>
              <w:ind w:right="11"/>
              <w:jc w:val="right"/>
              <w:rPr>
                <w:szCs w:val="22"/>
              </w:rPr>
            </w:pPr>
            <w:r w:rsidRPr="00E37C4B">
              <w:rPr>
                <w:szCs w:val="22"/>
              </w:rPr>
              <w:t>3,641</w:t>
            </w:r>
          </w:p>
        </w:tc>
      </w:tr>
      <w:tr w:rsidR="00CF0744" w:rsidRPr="00E37C4B" w:rsidTr="003C0C26">
        <w:trPr>
          <w:cantSplit/>
        </w:trPr>
        <w:tc>
          <w:tcPr>
            <w:tcW w:w="3510" w:type="dxa"/>
          </w:tcPr>
          <w:p w:rsidR="00CF0744" w:rsidRPr="00E37C4B" w:rsidRDefault="00CF0744" w:rsidP="00E37C4B">
            <w:pPr>
              <w:spacing w:line="200" w:lineRule="atLeast"/>
              <w:rPr>
                <w:rFonts w:ascii="Times New Roman" w:hAnsi="Times New Roman" w:cs="Times New Roman"/>
                <w:b/>
                <w:bCs/>
                <w:sz w:val="22"/>
                <w:szCs w:val="22"/>
              </w:rPr>
            </w:pPr>
            <w:r w:rsidRPr="00E37C4B">
              <w:rPr>
                <w:rFonts w:ascii="Times New Roman" w:hAnsi="Times New Roman" w:cs="Times New Roman"/>
                <w:b/>
                <w:bCs/>
                <w:sz w:val="22"/>
                <w:szCs w:val="22"/>
                <w:lang w:val="en-GB" w:bidi="ar-SA"/>
              </w:rPr>
              <w:t xml:space="preserve">Net </w:t>
            </w:r>
            <w:r w:rsidR="003F2354" w:rsidRPr="00E37C4B">
              <w:rPr>
                <w:rFonts w:ascii="Times New Roman" w:hAnsi="Times New Roman" w:cs="Times New Roman"/>
                <w:b/>
                <w:bCs/>
                <w:sz w:val="22"/>
                <w:szCs w:val="22"/>
                <w:lang w:val="en-GB" w:bidi="ar-SA"/>
              </w:rPr>
              <w:t>total</w:t>
            </w:r>
          </w:p>
        </w:tc>
        <w:tc>
          <w:tcPr>
            <w:tcW w:w="549" w:type="dxa"/>
          </w:tcPr>
          <w:p w:rsidR="00CF0744" w:rsidRPr="00E37C4B" w:rsidRDefault="00CF0744" w:rsidP="00E37C4B">
            <w:pPr>
              <w:pStyle w:val="acctmergecolhdg"/>
              <w:spacing w:line="200" w:lineRule="atLeast"/>
              <w:rPr>
                <w:b w:val="0"/>
                <w:bCs/>
                <w:i/>
                <w:iCs/>
                <w:szCs w:val="22"/>
              </w:rPr>
            </w:pPr>
          </w:p>
        </w:tc>
        <w:tc>
          <w:tcPr>
            <w:tcW w:w="1206" w:type="dxa"/>
            <w:tcBorders>
              <w:top w:val="single" w:sz="4" w:space="0" w:color="auto"/>
              <w:bottom w:val="double" w:sz="4" w:space="0" w:color="auto"/>
            </w:tcBorders>
          </w:tcPr>
          <w:p w:rsidR="00CF0744" w:rsidRPr="00065B41" w:rsidRDefault="00B05F7C" w:rsidP="00AD3A72">
            <w:pPr>
              <w:pStyle w:val="acctfourfigures"/>
              <w:tabs>
                <w:tab w:val="clear" w:pos="765"/>
                <w:tab w:val="decimal" w:pos="832"/>
              </w:tabs>
              <w:spacing w:line="200" w:lineRule="atLeast"/>
              <w:ind w:left="-115" w:right="90"/>
              <w:jc w:val="right"/>
              <w:rPr>
                <w:b/>
                <w:bCs/>
                <w:szCs w:val="22"/>
              </w:rPr>
            </w:pPr>
            <w:r w:rsidRPr="00065B41">
              <w:rPr>
                <w:b/>
                <w:bCs/>
                <w:szCs w:val="22"/>
              </w:rPr>
              <w:t>5,118,878</w:t>
            </w:r>
          </w:p>
        </w:tc>
        <w:tc>
          <w:tcPr>
            <w:tcW w:w="180" w:type="dxa"/>
          </w:tcPr>
          <w:p w:rsidR="00CF0744" w:rsidRPr="00065B41" w:rsidRDefault="00CF0744" w:rsidP="00AD3A72">
            <w:pPr>
              <w:pStyle w:val="acctfourfigures"/>
              <w:tabs>
                <w:tab w:val="decimal" w:pos="832"/>
              </w:tabs>
              <w:spacing w:line="200" w:lineRule="atLeast"/>
              <w:ind w:right="90"/>
              <w:jc w:val="right"/>
              <w:rPr>
                <w:b/>
                <w:bCs/>
                <w:szCs w:val="22"/>
              </w:rPr>
            </w:pPr>
          </w:p>
        </w:tc>
        <w:tc>
          <w:tcPr>
            <w:tcW w:w="1206" w:type="dxa"/>
            <w:tcBorders>
              <w:top w:val="single" w:sz="4" w:space="0" w:color="auto"/>
              <w:bottom w:val="double" w:sz="4" w:space="0" w:color="auto"/>
            </w:tcBorders>
          </w:tcPr>
          <w:p w:rsidR="00CF0744" w:rsidRPr="00065B41" w:rsidRDefault="00CF0744" w:rsidP="00065B41">
            <w:pPr>
              <w:pStyle w:val="acctfourfigures"/>
              <w:tabs>
                <w:tab w:val="clear" w:pos="765"/>
                <w:tab w:val="decimal" w:pos="949"/>
              </w:tabs>
              <w:spacing w:line="200" w:lineRule="atLeast"/>
              <w:ind w:right="11"/>
              <w:jc w:val="right"/>
              <w:rPr>
                <w:b/>
                <w:bCs/>
                <w:szCs w:val="22"/>
              </w:rPr>
            </w:pPr>
            <w:r w:rsidRPr="00065B41">
              <w:rPr>
                <w:b/>
                <w:bCs/>
                <w:szCs w:val="22"/>
              </w:rPr>
              <w:t>5,096,898</w:t>
            </w:r>
          </w:p>
        </w:tc>
        <w:tc>
          <w:tcPr>
            <w:tcW w:w="180" w:type="dxa"/>
          </w:tcPr>
          <w:p w:rsidR="00CF0744" w:rsidRPr="00065B41" w:rsidRDefault="00CF0744" w:rsidP="00AD3A72">
            <w:pPr>
              <w:pStyle w:val="acctfourfigures"/>
              <w:tabs>
                <w:tab w:val="decimal" w:pos="832"/>
              </w:tabs>
              <w:spacing w:line="200" w:lineRule="atLeast"/>
              <w:ind w:right="90"/>
              <w:jc w:val="right"/>
              <w:rPr>
                <w:b/>
                <w:bCs/>
                <w:szCs w:val="22"/>
              </w:rPr>
            </w:pPr>
          </w:p>
        </w:tc>
        <w:tc>
          <w:tcPr>
            <w:tcW w:w="1260" w:type="dxa"/>
            <w:tcBorders>
              <w:top w:val="single" w:sz="4" w:space="0" w:color="auto"/>
              <w:bottom w:val="double" w:sz="4" w:space="0" w:color="auto"/>
            </w:tcBorders>
          </w:tcPr>
          <w:p w:rsidR="00CF0744" w:rsidRPr="00065B41" w:rsidRDefault="000D217C" w:rsidP="00065B41">
            <w:pPr>
              <w:pStyle w:val="acctfourfigures"/>
              <w:tabs>
                <w:tab w:val="clear" w:pos="765"/>
                <w:tab w:val="decimal" w:pos="832"/>
                <w:tab w:val="decimal" w:pos="949"/>
              </w:tabs>
              <w:spacing w:line="200" w:lineRule="atLeast"/>
              <w:ind w:right="11"/>
              <w:jc w:val="right"/>
              <w:rPr>
                <w:b/>
                <w:bCs/>
                <w:szCs w:val="22"/>
              </w:rPr>
            </w:pPr>
            <w:r w:rsidRPr="00065B41">
              <w:rPr>
                <w:b/>
                <w:bCs/>
                <w:szCs w:val="22"/>
              </w:rPr>
              <w:t>5,521,615</w:t>
            </w:r>
          </w:p>
        </w:tc>
        <w:tc>
          <w:tcPr>
            <w:tcW w:w="207" w:type="dxa"/>
          </w:tcPr>
          <w:p w:rsidR="00CF0744" w:rsidRPr="00065B41" w:rsidRDefault="00CF0744" w:rsidP="00AD3A72">
            <w:pPr>
              <w:pStyle w:val="acctfourfigures"/>
              <w:tabs>
                <w:tab w:val="decimal" w:pos="832"/>
              </w:tabs>
              <w:spacing w:line="200" w:lineRule="atLeast"/>
              <w:ind w:right="90"/>
              <w:jc w:val="right"/>
              <w:rPr>
                <w:b/>
                <w:bCs/>
                <w:szCs w:val="22"/>
              </w:rPr>
            </w:pPr>
          </w:p>
        </w:tc>
        <w:tc>
          <w:tcPr>
            <w:tcW w:w="1152" w:type="dxa"/>
            <w:tcBorders>
              <w:top w:val="single" w:sz="4" w:space="0" w:color="auto"/>
              <w:bottom w:val="double" w:sz="4" w:space="0" w:color="auto"/>
            </w:tcBorders>
          </w:tcPr>
          <w:p w:rsidR="00CF0744" w:rsidRPr="00065B41" w:rsidRDefault="00CF0744" w:rsidP="00065B41">
            <w:pPr>
              <w:pStyle w:val="acctfourfigures"/>
              <w:tabs>
                <w:tab w:val="clear" w:pos="765"/>
                <w:tab w:val="decimal" w:pos="832"/>
                <w:tab w:val="decimal" w:pos="983"/>
              </w:tabs>
              <w:spacing w:line="200" w:lineRule="atLeast"/>
              <w:ind w:right="11"/>
              <w:jc w:val="right"/>
              <w:rPr>
                <w:b/>
                <w:bCs/>
                <w:szCs w:val="22"/>
              </w:rPr>
            </w:pPr>
            <w:r w:rsidRPr="00065B41">
              <w:rPr>
                <w:b/>
                <w:bCs/>
                <w:szCs w:val="22"/>
              </w:rPr>
              <w:t>5,627,867</w:t>
            </w:r>
          </w:p>
        </w:tc>
      </w:tr>
    </w:tbl>
    <w:p w:rsidR="00AF64F3" w:rsidRPr="00E37C4B" w:rsidRDefault="00A51B5E" w:rsidP="00E37C4B">
      <w:pPr>
        <w:pStyle w:val="Heading1"/>
        <w:tabs>
          <w:tab w:val="clear" w:pos="227"/>
          <w:tab w:val="clear" w:pos="454"/>
          <w:tab w:val="left" w:pos="540"/>
        </w:tabs>
        <w:spacing w:line="200" w:lineRule="atLeast"/>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12</w:t>
      </w:r>
      <w:r w:rsidR="00BC680F" w:rsidRPr="00E37C4B">
        <w:rPr>
          <w:rFonts w:ascii="Times New Roman" w:hAnsi="Times New Roman" w:cs="Times New Roman"/>
          <w:b/>
          <w:bCs/>
          <w:color w:val="auto"/>
          <w:sz w:val="22"/>
          <w:szCs w:val="22"/>
        </w:rPr>
        <w:tab/>
      </w:r>
      <w:r w:rsidR="00D0317D" w:rsidRPr="00E37C4B">
        <w:rPr>
          <w:rFonts w:ascii="Times New Roman" w:hAnsi="Times New Roman" w:cs="Times New Roman"/>
          <w:b/>
          <w:bCs/>
          <w:color w:val="auto"/>
          <w:sz w:val="22"/>
          <w:szCs w:val="22"/>
        </w:rPr>
        <w:t>Investments in associate</w:t>
      </w:r>
    </w:p>
    <w:p w:rsidR="00AF64F3" w:rsidRPr="00E37C4B" w:rsidRDefault="00AF64F3" w:rsidP="00E37C4B">
      <w:pPr>
        <w:spacing w:line="200" w:lineRule="atLeast"/>
        <w:jc w:val="thaiDistribute"/>
        <w:rPr>
          <w:rFonts w:ascii="Times New Roman" w:hAnsi="Times New Roman" w:cs="Times New Roman"/>
          <w:b/>
          <w:bCs/>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510"/>
        <w:gridCol w:w="540"/>
        <w:gridCol w:w="1260"/>
        <w:gridCol w:w="178"/>
        <w:gridCol w:w="1172"/>
        <w:gridCol w:w="178"/>
        <w:gridCol w:w="1262"/>
        <w:gridCol w:w="178"/>
        <w:gridCol w:w="1172"/>
      </w:tblGrid>
      <w:tr w:rsidR="00AA24A2" w:rsidRPr="00E37C4B" w:rsidTr="00751E54">
        <w:trPr>
          <w:cantSplit/>
          <w:tblHeader/>
        </w:trPr>
        <w:tc>
          <w:tcPr>
            <w:tcW w:w="3510" w:type="dxa"/>
          </w:tcPr>
          <w:p w:rsidR="00AA24A2" w:rsidRPr="00E37C4B" w:rsidRDefault="00AA24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bidi="ar-SA"/>
              </w:rPr>
            </w:pPr>
          </w:p>
        </w:tc>
        <w:tc>
          <w:tcPr>
            <w:tcW w:w="540" w:type="dxa"/>
          </w:tcPr>
          <w:p w:rsidR="00AA24A2" w:rsidRPr="00E37C4B" w:rsidRDefault="00AA24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
                <w:sz w:val="22"/>
                <w:szCs w:val="22"/>
                <w:lang w:val="en-GB" w:bidi="ar-SA"/>
              </w:rPr>
            </w:pPr>
          </w:p>
        </w:tc>
        <w:tc>
          <w:tcPr>
            <w:tcW w:w="2610" w:type="dxa"/>
            <w:gridSpan w:val="3"/>
          </w:tcPr>
          <w:p w:rsidR="00AA24A2" w:rsidRPr="00E37C4B" w:rsidRDefault="00AA24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Consolidated </w:t>
            </w:r>
          </w:p>
          <w:p w:rsidR="00AA24A2" w:rsidRPr="00E37C4B" w:rsidRDefault="00AA24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financial statements </w:t>
            </w:r>
          </w:p>
        </w:tc>
        <w:tc>
          <w:tcPr>
            <w:tcW w:w="178" w:type="dxa"/>
          </w:tcPr>
          <w:p w:rsidR="00AA24A2" w:rsidRPr="00E37C4B" w:rsidRDefault="00AA24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p>
        </w:tc>
        <w:tc>
          <w:tcPr>
            <w:tcW w:w="2612" w:type="dxa"/>
            <w:gridSpan w:val="3"/>
          </w:tcPr>
          <w:p w:rsidR="00AA24A2" w:rsidRPr="00E37C4B" w:rsidRDefault="00AA24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Separate </w:t>
            </w:r>
          </w:p>
          <w:p w:rsidR="00AA24A2" w:rsidRPr="00E37C4B" w:rsidRDefault="00AA24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financial statements </w:t>
            </w:r>
          </w:p>
        </w:tc>
      </w:tr>
      <w:tr w:rsidR="00060207" w:rsidRPr="00E37C4B" w:rsidTr="00751E54">
        <w:trPr>
          <w:cantSplit/>
          <w:trHeight w:val="103"/>
          <w:tblHeader/>
        </w:trPr>
        <w:tc>
          <w:tcPr>
            <w:tcW w:w="3510" w:type="dxa"/>
          </w:tcPr>
          <w:p w:rsidR="00060207" w:rsidRPr="00E37C4B" w:rsidRDefault="0006020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cs="Times New Roman"/>
                <w:sz w:val="22"/>
                <w:szCs w:val="22"/>
                <w:lang w:val="en-GB" w:bidi="ar-SA"/>
              </w:rPr>
            </w:pPr>
          </w:p>
        </w:tc>
        <w:tc>
          <w:tcPr>
            <w:tcW w:w="540" w:type="dxa"/>
          </w:tcPr>
          <w:p w:rsidR="00060207" w:rsidRPr="00E37C4B" w:rsidRDefault="0006020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Cs/>
                <w:i/>
                <w:iCs/>
                <w:sz w:val="22"/>
                <w:szCs w:val="22"/>
                <w:lang w:val="en-GB" w:bidi="ar-SA"/>
              </w:rPr>
            </w:pPr>
            <w:r w:rsidRPr="00E37C4B">
              <w:rPr>
                <w:rFonts w:ascii="Times New Roman" w:hAnsi="Times New Roman" w:cs="Times New Roman"/>
                <w:bCs/>
                <w:i/>
                <w:iCs/>
                <w:sz w:val="22"/>
                <w:szCs w:val="22"/>
                <w:lang w:val="en-GB" w:bidi="ar-SA"/>
              </w:rPr>
              <w:t xml:space="preserve">Note </w:t>
            </w:r>
          </w:p>
        </w:tc>
        <w:tc>
          <w:tcPr>
            <w:tcW w:w="1260" w:type="dxa"/>
            <w:shd w:val="clear" w:color="auto" w:fill="auto"/>
          </w:tcPr>
          <w:p w:rsidR="00060207" w:rsidRPr="00E37C4B" w:rsidRDefault="00060207" w:rsidP="00E37C4B">
            <w:pPr>
              <w:autoSpaceDE w:val="0"/>
              <w:autoSpaceDN w:val="0"/>
              <w:adjustRightInd w:val="0"/>
              <w:spacing w:line="200" w:lineRule="atLeast"/>
              <w:ind w:left="-99" w:right="-377" w:hanging="215"/>
              <w:jc w:val="center"/>
              <w:rPr>
                <w:rFonts w:ascii="Times New Roman" w:hAnsi="Times New Roman" w:cs="Times New Roman"/>
                <w:sz w:val="22"/>
                <w:szCs w:val="22"/>
              </w:rPr>
            </w:pPr>
            <w:r w:rsidRPr="00E37C4B">
              <w:rPr>
                <w:rFonts w:ascii="Times New Roman" w:hAnsi="Times New Roman" w:cs="Times New Roman"/>
                <w:sz w:val="22"/>
                <w:szCs w:val="22"/>
                <w:lang w:bidi="ar-SA"/>
              </w:rPr>
              <w:t>2018</w:t>
            </w:r>
          </w:p>
        </w:tc>
        <w:tc>
          <w:tcPr>
            <w:tcW w:w="178" w:type="dxa"/>
            <w:shd w:val="clear" w:color="auto" w:fill="auto"/>
          </w:tcPr>
          <w:p w:rsidR="00060207" w:rsidRPr="00E37C4B" w:rsidRDefault="00060207"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172" w:type="dxa"/>
            <w:shd w:val="clear" w:color="auto" w:fill="auto"/>
          </w:tcPr>
          <w:p w:rsidR="00060207" w:rsidRPr="00E37C4B" w:rsidRDefault="00060207" w:rsidP="00E37C4B">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c>
          <w:tcPr>
            <w:tcW w:w="178" w:type="dxa"/>
            <w:shd w:val="clear" w:color="auto" w:fill="auto"/>
          </w:tcPr>
          <w:p w:rsidR="00060207" w:rsidRPr="00E37C4B" w:rsidRDefault="00060207"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262" w:type="dxa"/>
            <w:shd w:val="clear" w:color="auto" w:fill="auto"/>
          </w:tcPr>
          <w:p w:rsidR="00060207" w:rsidRPr="00E37C4B" w:rsidRDefault="0006020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88"/>
              <w:jc w:val="center"/>
              <w:rPr>
                <w:rFonts w:ascii="Times New Roman" w:hAnsi="Times New Roman" w:cs="Times New Roman"/>
                <w:sz w:val="22"/>
                <w:szCs w:val="22"/>
                <w:lang w:bidi="ar-SA"/>
              </w:rPr>
            </w:pPr>
            <w:r w:rsidRPr="00E37C4B">
              <w:rPr>
                <w:rFonts w:ascii="Times New Roman" w:hAnsi="Times New Roman" w:cs="Times New Roman"/>
                <w:sz w:val="22"/>
                <w:szCs w:val="22"/>
              </w:rPr>
              <w:t>2018</w:t>
            </w:r>
          </w:p>
        </w:tc>
        <w:tc>
          <w:tcPr>
            <w:tcW w:w="178" w:type="dxa"/>
            <w:shd w:val="clear" w:color="auto" w:fill="auto"/>
          </w:tcPr>
          <w:p w:rsidR="00060207" w:rsidRPr="00E37C4B" w:rsidRDefault="00060207" w:rsidP="00E37C4B">
            <w:pPr>
              <w:autoSpaceDE w:val="0"/>
              <w:autoSpaceDN w:val="0"/>
              <w:adjustRightInd w:val="0"/>
              <w:spacing w:line="200" w:lineRule="atLeast"/>
              <w:ind w:left="-99" w:right="-125"/>
              <w:jc w:val="center"/>
              <w:rPr>
                <w:rFonts w:ascii="Times New Roman" w:hAnsi="Times New Roman" w:cs="Times New Roman"/>
                <w:sz w:val="22"/>
                <w:szCs w:val="22"/>
                <w:lang w:bidi="ar-SA"/>
              </w:rPr>
            </w:pPr>
          </w:p>
        </w:tc>
        <w:tc>
          <w:tcPr>
            <w:tcW w:w="1172" w:type="dxa"/>
            <w:shd w:val="clear" w:color="auto" w:fill="auto"/>
          </w:tcPr>
          <w:p w:rsidR="00060207" w:rsidRPr="00E37C4B" w:rsidRDefault="0006020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99" w:right="-378" w:hanging="295"/>
              <w:jc w:val="center"/>
              <w:rPr>
                <w:rFonts w:ascii="Times New Roman" w:hAnsi="Times New Roman" w:cs="Times New Roman"/>
                <w:sz w:val="22"/>
                <w:szCs w:val="22"/>
                <w:lang w:bidi="ar-SA"/>
              </w:rPr>
            </w:pPr>
            <w:r w:rsidRPr="00E37C4B">
              <w:rPr>
                <w:rFonts w:ascii="Times New Roman" w:hAnsi="Times New Roman" w:cs="Times New Roman"/>
                <w:sz w:val="22"/>
                <w:szCs w:val="22"/>
                <w:lang w:bidi="ar-SA"/>
              </w:rPr>
              <w:t>2017</w:t>
            </w:r>
          </w:p>
        </w:tc>
      </w:tr>
      <w:tr w:rsidR="00377DE6" w:rsidRPr="00E37C4B" w:rsidTr="00751E54">
        <w:trPr>
          <w:cantSplit/>
        </w:trPr>
        <w:tc>
          <w:tcPr>
            <w:tcW w:w="3510" w:type="dxa"/>
          </w:tcPr>
          <w:p w:rsidR="00377DE6" w:rsidRPr="00E37C4B" w:rsidRDefault="00377DE6" w:rsidP="00E37C4B">
            <w:pPr>
              <w:spacing w:line="200" w:lineRule="atLeast"/>
              <w:rPr>
                <w:rFonts w:ascii="Times New Roman" w:hAnsi="Times New Roman" w:cs="Times New Roman"/>
                <w:sz w:val="22"/>
                <w:szCs w:val="22"/>
                <w:lang w:val="en-GB" w:bidi="ar-SA"/>
              </w:rPr>
            </w:pPr>
          </w:p>
        </w:tc>
        <w:tc>
          <w:tcPr>
            <w:tcW w:w="540" w:type="dxa"/>
          </w:tcPr>
          <w:p w:rsidR="00377DE6" w:rsidRPr="00E37C4B" w:rsidRDefault="00377DE6" w:rsidP="00E37C4B">
            <w:pPr>
              <w:pStyle w:val="acctmergecolhdg"/>
              <w:spacing w:line="200" w:lineRule="atLeast"/>
              <w:rPr>
                <w:b w:val="0"/>
                <w:bCs/>
                <w:i/>
                <w:iCs/>
                <w:szCs w:val="22"/>
              </w:rPr>
            </w:pPr>
          </w:p>
        </w:tc>
        <w:tc>
          <w:tcPr>
            <w:tcW w:w="5400" w:type="dxa"/>
            <w:gridSpan w:val="7"/>
          </w:tcPr>
          <w:p w:rsidR="00377DE6" w:rsidRPr="00E37C4B" w:rsidRDefault="00377DE6" w:rsidP="00E37C4B">
            <w:pPr>
              <w:pStyle w:val="acctfourfigures"/>
              <w:spacing w:line="200" w:lineRule="atLeast"/>
              <w:jc w:val="center"/>
              <w:rPr>
                <w:i/>
                <w:iCs/>
                <w:szCs w:val="22"/>
              </w:rPr>
            </w:pPr>
            <w:r w:rsidRPr="00E37C4B">
              <w:rPr>
                <w:i/>
                <w:iCs/>
                <w:szCs w:val="22"/>
              </w:rPr>
              <w:t>(in thousand Baht)</w:t>
            </w:r>
          </w:p>
        </w:tc>
      </w:tr>
      <w:tr w:rsidR="008A6B7A" w:rsidRPr="00E37C4B" w:rsidTr="00751E54">
        <w:trPr>
          <w:cantSplit/>
        </w:trPr>
        <w:tc>
          <w:tcPr>
            <w:tcW w:w="3510" w:type="dxa"/>
          </w:tcPr>
          <w:p w:rsidR="008A6B7A" w:rsidRPr="00E37C4B" w:rsidRDefault="008A6B7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At 1 January</w:t>
            </w:r>
          </w:p>
        </w:tc>
        <w:tc>
          <w:tcPr>
            <w:tcW w:w="540" w:type="dxa"/>
          </w:tcPr>
          <w:p w:rsidR="008A6B7A" w:rsidRPr="00E37C4B" w:rsidRDefault="008A6B7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00" w:lineRule="atLeast"/>
              <w:ind w:left="-79" w:right="-79"/>
              <w:rPr>
                <w:rFonts w:ascii="Times New Roman" w:hAnsi="Times New Roman" w:cs="Times New Roman"/>
                <w:sz w:val="22"/>
                <w:szCs w:val="22"/>
                <w:lang w:val="en-GB" w:bidi="ar-SA"/>
              </w:rPr>
            </w:pPr>
          </w:p>
        </w:tc>
        <w:tc>
          <w:tcPr>
            <w:tcW w:w="1260" w:type="dxa"/>
          </w:tcPr>
          <w:p w:rsidR="008A6B7A" w:rsidRPr="00E37C4B" w:rsidRDefault="008A6B7A" w:rsidP="00751E54">
            <w:pPr>
              <w:pStyle w:val="acctfourfigures"/>
              <w:tabs>
                <w:tab w:val="clear" w:pos="765"/>
                <w:tab w:val="decimal" w:pos="641"/>
              </w:tabs>
              <w:spacing w:line="200" w:lineRule="atLeast"/>
              <w:ind w:left="-115" w:right="-91"/>
              <w:rPr>
                <w:szCs w:val="22"/>
              </w:rPr>
            </w:pPr>
            <w:r w:rsidRPr="00E37C4B">
              <w:rPr>
                <w:szCs w:val="22"/>
              </w:rPr>
              <w:t>-</w:t>
            </w:r>
          </w:p>
        </w:tc>
        <w:tc>
          <w:tcPr>
            <w:tcW w:w="178" w:type="dxa"/>
          </w:tcPr>
          <w:p w:rsidR="008A6B7A" w:rsidRPr="00E37C4B" w:rsidRDefault="008A6B7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00" w:lineRule="atLeast"/>
              <w:ind w:left="-79" w:right="-79"/>
              <w:rPr>
                <w:rFonts w:ascii="Times New Roman" w:hAnsi="Times New Roman" w:cs="Times New Roman"/>
                <w:sz w:val="22"/>
                <w:szCs w:val="22"/>
              </w:rPr>
            </w:pPr>
          </w:p>
        </w:tc>
        <w:tc>
          <w:tcPr>
            <w:tcW w:w="1172" w:type="dxa"/>
          </w:tcPr>
          <w:p w:rsidR="008A6B7A" w:rsidRPr="00E37C4B" w:rsidRDefault="008A6B7A" w:rsidP="00751E54">
            <w:pPr>
              <w:pStyle w:val="acctfourfigures"/>
              <w:tabs>
                <w:tab w:val="clear" w:pos="765"/>
                <w:tab w:val="decimal" w:pos="949"/>
              </w:tabs>
              <w:spacing w:line="200" w:lineRule="atLeast"/>
              <w:ind w:right="11"/>
              <w:jc w:val="right"/>
              <w:rPr>
                <w:szCs w:val="22"/>
              </w:rPr>
            </w:pPr>
            <w:r w:rsidRPr="00E37C4B">
              <w:rPr>
                <w:szCs w:val="22"/>
              </w:rPr>
              <w:t>139,673</w:t>
            </w:r>
          </w:p>
        </w:tc>
        <w:tc>
          <w:tcPr>
            <w:tcW w:w="178" w:type="dxa"/>
          </w:tcPr>
          <w:p w:rsidR="008A6B7A" w:rsidRPr="00E37C4B" w:rsidRDefault="008A6B7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00" w:lineRule="atLeast"/>
              <w:ind w:left="-79" w:right="-79"/>
              <w:rPr>
                <w:rFonts w:ascii="Times New Roman" w:hAnsi="Times New Roman" w:cs="Times New Roman"/>
                <w:sz w:val="22"/>
                <w:szCs w:val="22"/>
              </w:rPr>
            </w:pPr>
          </w:p>
        </w:tc>
        <w:tc>
          <w:tcPr>
            <w:tcW w:w="1262" w:type="dxa"/>
          </w:tcPr>
          <w:p w:rsidR="008A6B7A" w:rsidRPr="00E37C4B" w:rsidRDefault="008A6B7A" w:rsidP="00751E54">
            <w:pPr>
              <w:pStyle w:val="acctfourfigures"/>
              <w:tabs>
                <w:tab w:val="clear" w:pos="765"/>
                <w:tab w:val="decimal" w:pos="733"/>
              </w:tabs>
              <w:spacing w:line="200" w:lineRule="atLeast"/>
              <w:ind w:left="-115" w:right="-91"/>
              <w:rPr>
                <w:szCs w:val="22"/>
              </w:rPr>
            </w:pPr>
            <w:r w:rsidRPr="00E37C4B">
              <w:rPr>
                <w:szCs w:val="22"/>
              </w:rPr>
              <w:t>-</w:t>
            </w:r>
          </w:p>
        </w:tc>
        <w:tc>
          <w:tcPr>
            <w:tcW w:w="178" w:type="dxa"/>
          </w:tcPr>
          <w:p w:rsidR="008A6B7A" w:rsidRPr="00E37C4B" w:rsidRDefault="008A6B7A" w:rsidP="00E37C4B">
            <w:pPr>
              <w:pStyle w:val="acctfourfigures"/>
              <w:tabs>
                <w:tab w:val="clear" w:pos="765"/>
                <w:tab w:val="decimal" w:pos="1001"/>
              </w:tabs>
              <w:spacing w:line="200" w:lineRule="atLeast"/>
              <w:ind w:left="-115" w:right="-91"/>
              <w:rPr>
                <w:szCs w:val="22"/>
              </w:rPr>
            </w:pPr>
          </w:p>
        </w:tc>
        <w:tc>
          <w:tcPr>
            <w:tcW w:w="1172" w:type="dxa"/>
          </w:tcPr>
          <w:p w:rsidR="008A6B7A" w:rsidRPr="00E37C4B" w:rsidRDefault="008A6B7A" w:rsidP="00751E54">
            <w:pPr>
              <w:pStyle w:val="acctfourfigures"/>
              <w:tabs>
                <w:tab w:val="clear" w:pos="765"/>
                <w:tab w:val="decimal" w:pos="1014"/>
              </w:tabs>
              <w:spacing w:line="200" w:lineRule="atLeast"/>
              <w:ind w:left="-115" w:right="-91"/>
              <w:rPr>
                <w:szCs w:val="22"/>
              </w:rPr>
            </w:pPr>
            <w:r w:rsidRPr="00E37C4B">
              <w:rPr>
                <w:szCs w:val="22"/>
              </w:rPr>
              <w:t>203,916</w:t>
            </w:r>
          </w:p>
        </w:tc>
      </w:tr>
      <w:tr w:rsidR="008A6B7A" w:rsidRPr="00E37C4B" w:rsidTr="00751E54">
        <w:trPr>
          <w:cantSplit/>
        </w:trPr>
        <w:tc>
          <w:tcPr>
            <w:tcW w:w="3510" w:type="dxa"/>
          </w:tcPr>
          <w:p w:rsidR="008A6B7A" w:rsidRPr="00E37C4B" w:rsidRDefault="008A6B7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hanging="18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Share of net losses from</w:t>
            </w:r>
          </w:p>
        </w:tc>
        <w:tc>
          <w:tcPr>
            <w:tcW w:w="540" w:type="dxa"/>
          </w:tcPr>
          <w:p w:rsidR="008A6B7A" w:rsidRPr="00E37C4B" w:rsidRDefault="008A6B7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00" w:lineRule="atLeast"/>
              <w:ind w:left="-79" w:right="-79"/>
              <w:rPr>
                <w:rFonts w:ascii="Times New Roman" w:hAnsi="Times New Roman" w:cs="Times New Roman"/>
                <w:sz w:val="22"/>
                <w:szCs w:val="22"/>
                <w:lang w:val="en-GB" w:bidi="ar-SA"/>
              </w:rPr>
            </w:pPr>
          </w:p>
        </w:tc>
        <w:tc>
          <w:tcPr>
            <w:tcW w:w="1260" w:type="dxa"/>
          </w:tcPr>
          <w:p w:rsidR="008A6B7A" w:rsidRPr="00E37C4B" w:rsidRDefault="008A6B7A" w:rsidP="00065B41">
            <w:pPr>
              <w:pStyle w:val="acctfourfigures"/>
              <w:tabs>
                <w:tab w:val="clear" w:pos="765"/>
                <w:tab w:val="decimal" w:pos="641"/>
              </w:tabs>
              <w:spacing w:line="200" w:lineRule="atLeast"/>
              <w:ind w:left="-115" w:right="-91"/>
              <w:rPr>
                <w:szCs w:val="22"/>
              </w:rPr>
            </w:pPr>
          </w:p>
        </w:tc>
        <w:tc>
          <w:tcPr>
            <w:tcW w:w="178" w:type="dxa"/>
          </w:tcPr>
          <w:p w:rsidR="008A6B7A" w:rsidRPr="00E37C4B" w:rsidRDefault="008A6B7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00" w:lineRule="atLeast"/>
              <w:ind w:left="-79" w:right="-79"/>
              <w:rPr>
                <w:rFonts w:ascii="Times New Roman" w:hAnsi="Times New Roman" w:cs="Times New Roman"/>
                <w:sz w:val="22"/>
                <w:szCs w:val="22"/>
                <w:lang w:val="en-GB" w:bidi="ar-SA"/>
              </w:rPr>
            </w:pPr>
          </w:p>
        </w:tc>
        <w:tc>
          <w:tcPr>
            <w:tcW w:w="1172" w:type="dxa"/>
          </w:tcPr>
          <w:p w:rsidR="008A6B7A" w:rsidRPr="00E37C4B" w:rsidRDefault="008A6B7A" w:rsidP="00065B41">
            <w:pPr>
              <w:pStyle w:val="acctfourfigures"/>
              <w:tabs>
                <w:tab w:val="clear" w:pos="765"/>
                <w:tab w:val="decimal" w:pos="949"/>
              </w:tabs>
              <w:spacing w:line="200" w:lineRule="atLeast"/>
              <w:ind w:right="11"/>
              <w:jc w:val="right"/>
              <w:rPr>
                <w:szCs w:val="22"/>
              </w:rPr>
            </w:pPr>
          </w:p>
        </w:tc>
        <w:tc>
          <w:tcPr>
            <w:tcW w:w="178" w:type="dxa"/>
          </w:tcPr>
          <w:p w:rsidR="008A6B7A" w:rsidRPr="00E37C4B" w:rsidRDefault="008A6B7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00" w:lineRule="atLeast"/>
              <w:ind w:left="-79" w:right="-79"/>
              <w:rPr>
                <w:rFonts w:ascii="Times New Roman" w:hAnsi="Times New Roman" w:cs="Times New Roman"/>
                <w:sz w:val="22"/>
                <w:szCs w:val="22"/>
                <w:lang w:val="en-GB" w:bidi="ar-SA"/>
              </w:rPr>
            </w:pPr>
          </w:p>
        </w:tc>
        <w:tc>
          <w:tcPr>
            <w:tcW w:w="1262" w:type="dxa"/>
          </w:tcPr>
          <w:p w:rsidR="008A6B7A" w:rsidRPr="00E37C4B" w:rsidRDefault="008A6B7A" w:rsidP="00751E54">
            <w:pPr>
              <w:pStyle w:val="acctfourfigures"/>
              <w:tabs>
                <w:tab w:val="clear" w:pos="765"/>
                <w:tab w:val="decimal" w:pos="733"/>
              </w:tabs>
              <w:spacing w:line="200" w:lineRule="atLeast"/>
              <w:ind w:left="-115" w:right="-91"/>
              <w:rPr>
                <w:szCs w:val="22"/>
              </w:rPr>
            </w:pPr>
          </w:p>
        </w:tc>
        <w:tc>
          <w:tcPr>
            <w:tcW w:w="178" w:type="dxa"/>
          </w:tcPr>
          <w:p w:rsidR="008A6B7A" w:rsidRPr="00E37C4B" w:rsidRDefault="008A6B7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00" w:lineRule="atLeast"/>
              <w:ind w:left="-79" w:right="-79"/>
              <w:rPr>
                <w:rFonts w:ascii="Times New Roman" w:hAnsi="Times New Roman" w:cs="Times New Roman"/>
                <w:sz w:val="22"/>
                <w:szCs w:val="22"/>
                <w:lang w:val="en-GB" w:bidi="ar-SA"/>
              </w:rPr>
            </w:pPr>
          </w:p>
        </w:tc>
        <w:tc>
          <w:tcPr>
            <w:tcW w:w="1172" w:type="dxa"/>
          </w:tcPr>
          <w:p w:rsidR="008A6B7A" w:rsidRPr="00E37C4B" w:rsidRDefault="008A6B7A" w:rsidP="00E37C4B">
            <w:pPr>
              <w:pStyle w:val="acctfourfigures"/>
              <w:tabs>
                <w:tab w:val="clear" w:pos="765"/>
                <w:tab w:val="decimal" w:pos="895"/>
              </w:tabs>
              <w:spacing w:line="200" w:lineRule="atLeast"/>
              <w:ind w:left="-115" w:right="-91"/>
              <w:rPr>
                <w:szCs w:val="22"/>
              </w:rPr>
            </w:pPr>
          </w:p>
        </w:tc>
      </w:tr>
      <w:tr w:rsidR="008A6B7A" w:rsidRPr="00E37C4B" w:rsidTr="00751E54">
        <w:trPr>
          <w:cantSplit/>
        </w:trPr>
        <w:tc>
          <w:tcPr>
            <w:tcW w:w="3510" w:type="dxa"/>
          </w:tcPr>
          <w:p w:rsidR="008A6B7A" w:rsidRPr="00E37C4B" w:rsidRDefault="008A6B7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  investments in associate</w:t>
            </w:r>
          </w:p>
        </w:tc>
        <w:tc>
          <w:tcPr>
            <w:tcW w:w="540" w:type="dxa"/>
          </w:tcPr>
          <w:p w:rsidR="008A6B7A" w:rsidRPr="00E37C4B" w:rsidRDefault="008A6B7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79" w:right="-79"/>
              <w:rPr>
                <w:rFonts w:ascii="Times New Roman" w:hAnsi="Times New Roman" w:cs="Times New Roman"/>
                <w:sz w:val="22"/>
                <w:szCs w:val="22"/>
                <w:lang w:val="en-GB" w:bidi="ar-SA"/>
              </w:rPr>
            </w:pPr>
          </w:p>
        </w:tc>
        <w:tc>
          <w:tcPr>
            <w:tcW w:w="1260" w:type="dxa"/>
          </w:tcPr>
          <w:p w:rsidR="008A6B7A" w:rsidRPr="00E37C4B" w:rsidRDefault="008A6B7A" w:rsidP="00065B41">
            <w:pPr>
              <w:pStyle w:val="acctfourfigures"/>
              <w:tabs>
                <w:tab w:val="clear" w:pos="765"/>
                <w:tab w:val="decimal" w:pos="641"/>
              </w:tabs>
              <w:spacing w:line="200" w:lineRule="atLeast"/>
              <w:ind w:left="-115" w:right="-91"/>
              <w:rPr>
                <w:szCs w:val="22"/>
              </w:rPr>
            </w:pPr>
            <w:r w:rsidRPr="00E37C4B">
              <w:rPr>
                <w:szCs w:val="22"/>
              </w:rPr>
              <w:t>-</w:t>
            </w:r>
          </w:p>
        </w:tc>
        <w:tc>
          <w:tcPr>
            <w:tcW w:w="178" w:type="dxa"/>
          </w:tcPr>
          <w:p w:rsidR="008A6B7A" w:rsidRPr="00E37C4B" w:rsidRDefault="008A6B7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00" w:lineRule="atLeast"/>
              <w:ind w:left="-79" w:right="-79"/>
              <w:rPr>
                <w:rFonts w:ascii="Times New Roman" w:hAnsi="Times New Roman" w:cs="Times New Roman"/>
                <w:sz w:val="22"/>
                <w:szCs w:val="22"/>
                <w:lang w:val="en-GB" w:bidi="ar-SA"/>
              </w:rPr>
            </w:pPr>
          </w:p>
        </w:tc>
        <w:tc>
          <w:tcPr>
            <w:tcW w:w="1172" w:type="dxa"/>
          </w:tcPr>
          <w:p w:rsidR="008A6B7A" w:rsidRPr="00E37C4B" w:rsidRDefault="008A6B7A" w:rsidP="00065B41">
            <w:pPr>
              <w:pStyle w:val="acctfourfigures"/>
              <w:tabs>
                <w:tab w:val="clear" w:pos="765"/>
              </w:tabs>
              <w:spacing w:line="200" w:lineRule="atLeast"/>
              <w:ind w:right="-43"/>
              <w:jc w:val="right"/>
              <w:rPr>
                <w:szCs w:val="22"/>
              </w:rPr>
            </w:pPr>
            <w:r w:rsidRPr="00E37C4B">
              <w:rPr>
                <w:szCs w:val="22"/>
              </w:rPr>
              <w:t>(78,750)</w:t>
            </w:r>
          </w:p>
        </w:tc>
        <w:tc>
          <w:tcPr>
            <w:tcW w:w="178" w:type="dxa"/>
          </w:tcPr>
          <w:p w:rsidR="008A6B7A" w:rsidRPr="00E37C4B" w:rsidRDefault="008A6B7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00" w:lineRule="atLeast"/>
              <w:ind w:right="-79"/>
              <w:rPr>
                <w:rFonts w:ascii="Times New Roman" w:hAnsi="Times New Roman" w:cs="Times New Roman"/>
                <w:sz w:val="22"/>
                <w:szCs w:val="22"/>
                <w:lang w:val="en-GB" w:bidi="ar-SA"/>
              </w:rPr>
            </w:pPr>
          </w:p>
        </w:tc>
        <w:tc>
          <w:tcPr>
            <w:tcW w:w="1262" w:type="dxa"/>
          </w:tcPr>
          <w:p w:rsidR="008A6B7A" w:rsidRPr="00E37C4B" w:rsidRDefault="008A6B7A" w:rsidP="00751E54">
            <w:pPr>
              <w:pStyle w:val="acctfourfigures"/>
              <w:tabs>
                <w:tab w:val="clear" w:pos="765"/>
                <w:tab w:val="decimal" w:pos="733"/>
              </w:tabs>
              <w:spacing w:line="200" w:lineRule="atLeast"/>
              <w:ind w:left="-115" w:right="-91"/>
              <w:rPr>
                <w:szCs w:val="22"/>
              </w:rPr>
            </w:pPr>
            <w:r w:rsidRPr="00E37C4B">
              <w:rPr>
                <w:szCs w:val="22"/>
              </w:rPr>
              <w:t>-</w:t>
            </w:r>
          </w:p>
        </w:tc>
        <w:tc>
          <w:tcPr>
            <w:tcW w:w="178" w:type="dxa"/>
          </w:tcPr>
          <w:p w:rsidR="008A6B7A" w:rsidRPr="00E37C4B" w:rsidRDefault="008A6B7A" w:rsidP="00E37C4B">
            <w:pPr>
              <w:pStyle w:val="acctfourfigures"/>
              <w:tabs>
                <w:tab w:val="clear" w:pos="765"/>
                <w:tab w:val="decimal" w:pos="875"/>
              </w:tabs>
              <w:spacing w:line="200" w:lineRule="atLeast"/>
              <w:ind w:left="-115" w:right="-91"/>
              <w:rPr>
                <w:szCs w:val="22"/>
              </w:rPr>
            </w:pPr>
          </w:p>
        </w:tc>
        <w:tc>
          <w:tcPr>
            <w:tcW w:w="1172" w:type="dxa"/>
          </w:tcPr>
          <w:p w:rsidR="008A6B7A" w:rsidRPr="00E37C4B" w:rsidRDefault="008A6B7A" w:rsidP="00751E54">
            <w:pPr>
              <w:pStyle w:val="acctfourfigures"/>
              <w:tabs>
                <w:tab w:val="clear" w:pos="765"/>
                <w:tab w:val="decimal" w:pos="733"/>
              </w:tabs>
              <w:spacing w:line="200" w:lineRule="atLeast"/>
              <w:ind w:left="-115" w:right="-91"/>
              <w:rPr>
                <w:szCs w:val="22"/>
              </w:rPr>
            </w:pPr>
            <w:r w:rsidRPr="00E37C4B">
              <w:rPr>
                <w:szCs w:val="22"/>
              </w:rPr>
              <w:t>-</w:t>
            </w:r>
          </w:p>
        </w:tc>
      </w:tr>
      <w:tr w:rsidR="008A6B7A" w:rsidRPr="00E37C4B" w:rsidTr="00751E54">
        <w:trPr>
          <w:cantSplit/>
        </w:trPr>
        <w:tc>
          <w:tcPr>
            <w:tcW w:w="3510" w:type="dxa"/>
          </w:tcPr>
          <w:p w:rsidR="008A6B7A" w:rsidRPr="00E37C4B" w:rsidRDefault="008A6B7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Reclassification to subsidiary</w:t>
            </w:r>
          </w:p>
        </w:tc>
        <w:tc>
          <w:tcPr>
            <w:tcW w:w="540" w:type="dxa"/>
          </w:tcPr>
          <w:p w:rsidR="008A6B7A" w:rsidRPr="00E37C4B" w:rsidRDefault="008A6B7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00" w:lineRule="atLeast"/>
              <w:ind w:left="-79" w:right="-79"/>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13</w:t>
            </w:r>
          </w:p>
        </w:tc>
        <w:tc>
          <w:tcPr>
            <w:tcW w:w="1260" w:type="dxa"/>
          </w:tcPr>
          <w:p w:rsidR="008A6B7A" w:rsidRPr="00E37C4B" w:rsidRDefault="008A6B7A" w:rsidP="00065B41">
            <w:pPr>
              <w:pStyle w:val="acctfourfigures"/>
              <w:tabs>
                <w:tab w:val="clear" w:pos="765"/>
                <w:tab w:val="decimal" w:pos="641"/>
              </w:tabs>
              <w:spacing w:line="200" w:lineRule="atLeast"/>
              <w:ind w:left="-115" w:right="-91"/>
              <w:rPr>
                <w:szCs w:val="22"/>
              </w:rPr>
            </w:pPr>
            <w:r w:rsidRPr="00E37C4B">
              <w:rPr>
                <w:szCs w:val="22"/>
              </w:rPr>
              <w:t>-</w:t>
            </w:r>
          </w:p>
        </w:tc>
        <w:tc>
          <w:tcPr>
            <w:tcW w:w="178" w:type="dxa"/>
          </w:tcPr>
          <w:p w:rsidR="008A6B7A" w:rsidRPr="00E37C4B" w:rsidRDefault="008A6B7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00" w:lineRule="atLeast"/>
              <w:ind w:left="-79" w:right="-79"/>
              <w:rPr>
                <w:rFonts w:ascii="Times New Roman" w:hAnsi="Times New Roman" w:cs="Times New Roman"/>
                <w:sz w:val="22"/>
                <w:szCs w:val="22"/>
              </w:rPr>
            </w:pPr>
          </w:p>
        </w:tc>
        <w:tc>
          <w:tcPr>
            <w:tcW w:w="1172" w:type="dxa"/>
          </w:tcPr>
          <w:p w:rsidR="008A6B7A" w:rsidRPr="00E37C4B" w:rsidRDefault="008A6B7A" w:rsidP="00065B41">
            <w:pPr>
              <w:pStyle w:val="acctfourfigures"/>
              <w:tabs>
                <w:tab w:val="clear" w:pos="765"/>
              </w:tabs>
              <w:spacing w:line="200" w:lineRule="atLeast"/>
              <w:ind w:right="-43"/>
              <w:jc w:val="right"/>
              <w:rPr>
                <w:szCs w:val="22"/>
              </w:rPr>
            </w:pPr>
            <w:r w:rsidRPr="00E37C4B">
              <w:rPr>
                <w:szCs w:val="22"/>
              </w:rPr>
              <w:t>(60,923)</w:t>
            </w:r>
          </w:p>
        </w:tc>
        <w:tc>
          <w:tcPr>
            <w:tcW w:w="178" w:type="dxa"/>
          </w:tcPr>
          <w:p w:rsidR="008A6B7A" w:rsidRPr="00E37C4B" w:rsidRDefault="008A6B7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00" w:lineRule="atLeast"/>
              <w:ind w:left="-79" w:right="-79"/>
              <w:rPr>
                <w:rFonts w:ascii="Times New Roman" w:hAnsi="Times New Roman" w:cs="Times New Roman"/>
                <w:sz w:val="22"/>
                <w:szCs w:val="22"/>
              </w:rPr>
            </w:pPr>
          </w:p>
        </w:tc>
        <w:tc>
          <w:tcPr>
            <w:tcW w:w="1262" w:type="dxa"/>
          </w:tcPr>
          <w:p w:rsidR="008A6B7A" w:rsidRPr="00E37C4B" w:rsidRDefault="008A6B7A" w:rsidP="00751E54">
            <w:pPr>
              <w:pStyle w:val="acctfourfigures"/>
              <w:tabs>
                <w:tab w:val="clear" w:pos="765"/>
                <w:tab w:val="decimal" w:pos="733"/>
              </w:tabs>
              <w:spacing w:line="200" w:lineRule="atLeast"/>
              <w:ind w:left="-115" w:right="-91"/>
              <w:rPr>
                <w:szCs w:val="22"/>
              </w:rPr>
            </w:pPr>
            <w:r w:rsidRPr="00E37C4B">
              <w:rPr>
                <w:szCs w:val="22"/>
              </w:rPr>
              <w:t>-</w:t>
            </w:r>
          </w:p>
        </w:tc>
        <w:tc>
          <w:tcPr>
            <w:tcW w:w="178" w:type="dxa"/>
          </w:tcPr>
          <w:p w:rsidR="008A6B7A" w:rsidRPr="00E37C4B" w:rsidRDefault="008A6B7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79" w:right="-79"/>
              <w:rPr>
                <w:rFonts w:ascii="Times New Roman" w:hAnsi="Times New Roman" w:cs="Times New Roman"/>
                <w:sz w:val="22"/>
                <w:szCs w:val="22"/>
                <w:lang w:val="en-GB" w:bidi="ar-SA"/>
              </w:rPr>
            </w:pPr>
          </w:p>
        </w:tc>
        <w:tc>
          <w:tcPr>
            <w:tcW w:w="1172" w:type="dxa"/>
          </w:tcPr>
          <w:p w:rsidR="008A6B7A" w:rsidRPr="00E37C4B" w:rsidRDefault="008A6B7A" w:rsidP="00751E54">
            <w:pPr>
              <w:pStyle w:val="acctfourfigures"/>
              <w:tabs>
                <w:tab w:val="clear" w:pos="765"/>
                <w:tab w:val="decimal" w:pos="1014"/>
              </w:tabs>
              <w:spacing w:line="200" w:lineRule="atLeast"/>
              <w:ind w:left="-115" w:right="-91"/>
              <w:rPr>
                <w:szCs w:val="22"/>
              </w:rPr>
            </w:pPr>
            <w:r w:rsidRPr="00E37C4B">
              <w:rPr>
                <w:szCs w:val="22"/>
              </w:rPr>
              <w:t>(203,916)</w:t>
            </w:r>
          </w:p>
        </w:tc>
      </w:tr>
      <w:tr w:rsidR="008A6B7A" w:rsidRPr="00E37C4B" w:rsidTr="00751E54">
        <w:trPr>
          <w:cantSplit/>
        </w:trPr>
        <w:tc>
          <w:tcPr>
            <w:tcW w:w="3510" w:type="dxa"/>
          </w:tcPr>
          <w:p w:rsidR="008A6B7A" w:rsidRPr="00E37C4B" w:rsidRDefault="008A6B7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At 31 December</w:t>
            </w:r>
          </w:p>
        </w:tc>
        <w:tc>
          <w:tcPr>
            <w:tcW w:w="540" w:type="dxa"/>
          </w:tcPr>
          <w:p w:rsidR="008A6B7A" w:rsidRPr="00E37C4B" w:rsidRDefault="008A6B7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00" w:lineRule="atLeast"/>
              <w:ind w:left="-79" w:right="-79"/>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rsidR="008A6B7A" w:rsidRPr="00E37C4B" w:rsidRDefault="008A6B7A" w:rsidP="00065B41">
            <w:pPr>
              <w:pStyle w:val="acctfourfigures"/>
              <w:tabs>
                <w:tab w:val="clear" w:pos="765"/>
                <w:tab w:val="decimal" w:pos="641"/>
              </w:tabs>
              <w:spacing w:line="200" w:lineRule="atLeast"/>
              <w:ind w:left="-115" w:right="-91"/>
              <w:rPr>
                <w:b/>
                <w:bCs/>
                <w:szCs w:val="22"/>
              </w:rPr>
            </w:pPr>
            <w:r w:rsidRPr="00E37C4B">
              <w:rPr>
                <w:b/>
                <w:bCs/>
                <w:szCs w:val="22"/>
              </w:rPr>
              <w:t>-</w:t>
            </w:r>
          </w:p>
        </w:tc>
        <w:tc>
          <w:tcPr>
            <w:tcW w:w="178" w:type="dxa"/>
          </w:tcPr>
          <w:p w:rsidR="008A6B7A" w:rsidRPr="00E37C4B" w:rsidRDefault="008A6B7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00" w:lineRule="atLeast"/>
              <w:ind w:left="-79" w:right="-79"/>
              <w:rPr>
                <w:rFonts w:ascii="Times New Roman" w:hAnsi="Times New Roman" w:cs="Times New Roman"/>
                <w:b/>
                <w:bCs/>
                <w:sz w:val="22"/>
                <w:szCs w:val="22"/>
              </w:rPr>
            </w:pPr>
          </w:p>
        </w:tc>
        <w:tc>
          <w:tcPr>
            <w:tcW w:w="1172" w:type="dxa"/>
            <w:tcBorders>
              <w:top w:val="single" w:sz="4" w:space="0" w:color="auto"/>
              <w:bottom w:val="double" w:sz="4" w:space="0" w:color="auto"/>
            </w:tcBorders>
          </w:tcPr>
          <w:p w:rsidR="008A6B7A" w:rsidRPr="00E37C4B" w:rsidRDefault="008A6B7A" w:rsidP="00E37C4B">
            <w:pPr>
              <w:pStyle w:val="acctfourfigures"/>
              <w:tabs>
                <w:tab w:val="clear" w:pos="765"/>
                <w:tab w:val="decimal" w:pos="641"/>
              </w:tabs>
              <w:spacing w:line="200" w:lineRule="atLeast"/>
              <w:ind w:right="11"/>
              <w:rPr>
                <w:b/>
                <w:bCs/>
                <w:szCs w:val="22"/>
              </w:rPr>
            </w:pPr>
            <w:r w:rsidRPr="00E37C4B">
              <w:rPr>
                <w:b/>
                <w:bCs/>
                <w:szCs w:val="22"/>
              </w:rPr>
              <w:t>-</w:t>
            </w:r>
          </w:p>
        </w:tc>
        <w:tc>
          <w:tcPr>
            <w:tcW w:w="178" w:type="dxa"/>
          </w:tcPr>
          <w:p w:rsidR="008A6B7A" w:rsidRPr="00E37C4B" w:rsidRDefault="008A6B7A" w:rsidP="00E37C4B">
            <w:pPr>
              <w:pStyle w:val="acctfourfigures"/>
              <w:tabs>
                <w:tab w:val="clear" w:pos="765"/>
                <w:tab w:val="decimal" w:pos="875"/>
              </w:tabs>
              <w:spacing w:line="200" w:lineRule="atLeast"/>
              <w:ind w:left="-115" w:right="-91"/>
              <w:rPr>
                <w:b/>
                <w:bCs/>
                <w:szCs w:val="22"/>
              </w:rPr>
            </w:pPr>
          </w:p>
        </w:tc>
        <w:tc>
          <w:tcPr>
            <w:tcW w:w="1262" w:type="dxa"/>
            <w:tcBorders>
              <w:top w:val="single" w:sz="4" w:space="0" w:color="auto"/>
              <w:bottom w:val="double" w:sz="4" w:space="0" w:color="auto"/>
            </w:tcBorders>
          </w:tcPr>
          <w:p w:rsidR="008A6B7A" w:rsidRPr="00E37C4B" w:rsidRDefault="008A6B7A" w:rsidP="00751E54">
            <w:pPr>
              <w:pStyle w:val="acctfourfigures"/>
              <w:tabs>
                <w:tab w:val="clear" w:pos="765"/>
                <w:tab w:val="decimal" w:pos="733"/>
              </w:tabs>
              <w:spacing w:line="200" w:lineRule="atLeast"/>
              <w:ind w:left="-115" w:right="-91"/>
              <w:rPr>
                <w:b/>
                <w:bCs/>
                <w:szCs w:val="22"/>
              </w:rPr>
            </w:pPr>
            <w:r w:rsidRPr="00E37C4B">
              <w:rPr>
                <w:b/>
                <w:bCs/>
                <w:szCs w:val="22"/>
              </w:rPr>
              <w:t>-</w:t>
            </w:r>
          </w:p>
        </w:tc>
        <w:tc>
          <w:tcPr>
            <w:tcW w:w="178" w:type="dxa"/>
          </w:tcPr>
          <w:p w:rsidR="008A6B7A" w:rsidRPr="00E37C4B" w:rsidRDefault="008A6B7A" w:rsidP="00E37C4B">
            <w:pPr>
              <w:pStyle w:val="acctfourfigures"/>
              <w:tabs>
                <w:tab w:val="clear" w:pos="765"/>
                <w:tab w:val="decimal" w:pos="875"/>
              </w:tabs>
              <w:spacing w:line="200" w:lineRule="atLeast"/>
              <w:ind w:left="-115" w:right="-91"/>
              <w:rPr>
                <w:b/>
                <w:bCs/>
                <w:szCs w:val="22"/>
              </w:rPr>
            </w:pPr>
          </w:p>
        </w:tc>
        <w:tc>
          <w:tcPr>
            <w:tcW w:w="1172" w:type="dxa"/>
            <w:tcBorders>
              <w:top w:val="single" w:sz="4" w:space="0" w:color="auto"/>
              <w:bottom w:val="double" w:sz="4" w:space="0" w:color="auto"/>
            </w:tcBorders>
          </w:tcPr>
          <w:p w:rsidR="008A6B7A" w:rsidRPr="00E37C4B" w:rsidRDefault="008A6B7A" w:rsidP="00751E54">
            <w:pPr>
              <w:pStyle w:val="acctfourfigures"/>
              <w:tabs>
                <w:tab w:val="clear" w:pos="765"/>
                <w:tab w:val="decimal" w:pos="733"/>
              </w:tabs>
              <w:spacing w:line="200" w:lineRule="atLeast"/>
              <w:ind w:left="-115" w:right="-91"/>
              <w:rPr>
                <w:b/>
                <w:bCs/>
                <w:szCs w:val="22"/>
              </w:rPr>
            </w:pPr>
            <w:r w:rsidRPr="00E37C4B">
              <w:rPr>
                <w:b/>
                <w:bCs/>
                <w:szCs w:val="22"/>
              </w:rPr>
              <w:t>-</w:t>
            </w:r>
          </w:p>
        </w:tc>
      </w:tr>
    </w:tbl>
    <w:p w:rsidR="00F324FC" w:rsidRPr="00E37C4B" w:rsidRDefault="00F324F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hAnsi="Times New Roman" w:cs="Times New Roman"/>
          <w:sz w:val="22"/>
          <w:szCs w:val="22"/>
          <w:lang w:val="en-GB" w:bidi="ar-SA"/>
        </w:rPr>
      </w:pPr>
    </w:p>
    <w:p w:rsidR="00BD73A6" w:rsidRPr="00E37C4B" w:rsidRDefault="00BD73A6" w:rsidP="00E37C4B">
      <w:pPr>
        <w:tabs>
          <w:tab w:val="clear" w:pos="680"/>
        </w:tabs>
        <w:spacing w:line="200" w:lineRule="atLeast"/>
        <w:ind w:left="540"/>
        <w:jc w:val="both"/>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Reclassification to subsidiary</w:t>
      </w:r>
    </w:p>
    <w:p w:rsidR="00BD73A6" w:rsidRPr="00E37C4B" w:rsidRDefault="00BD73A6" w:rsidP="00E37C4B">
      <w:pPr>
        <w:tabs>
          <w:tab w:val="clear" w:pos="680"/>
        </w:tabs>
        <w:spacing w:line="200" w:lineRule="atLeast"/>
        <w:ind w:left="630"/>
        <w:jc w:val="both"/>
        <w:rPr>
          <w:rFonts w:ascii="Times New Roman" w:hAnsi="Times New Roman" w:cs="Times New Roman"/>
          <w:sz w:val="22"/>
          <w:szCs w:val="22"/>
        </w:rPr>
      </w:pPr>
    </w:p>
    <w:p w:rsidR="00BD73A6" w:rsidRPr="00A82638" w:rsidRDefault="007E338D" w:rsidP="00A82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cs="Times New Roman"/>
          <w:sz w:val="22"/>
        </w:rPr>
      </w:pPr>
      <w:r w:rsidRPr="00A82638">
        <w:rPr>
          <w:rFonts w:ascii="Times New Roman" w:hAnsi="Times New Roman" w:cs="Times New Roman"/>
          <w:sz w:val="22"/>
        </w:rPr>
        <w:t xml:space="preserve">On 12 December 2017, the Company acquired new share capital of Index Living Mall Malaysia </w:t>
      </w:r>
      <w:proofErr w:type="spellStart"/>
      <w:r w:rsidRPr="00A82638">
        <w:rPr>
          <w:rFonts w:ascii="Times New Roman" w:hAnsi="Times New Roman" w:cs="Times New Roman"/>
          <w:sz w:val="22"/>
        </w:rPr>
        <w:t>Sdn</w:t>
      </w:r>
      <w:proofErr w:type="spellEnd"/>
      <w:r w:rsidRPr="00A82638">
        <w:rPr>
          <w:rFonts w:ascii="Times New Roman" w:hAnsi="Times New Roman" w:cs="Times New Roman"/>
          <w:sz w:val="22"/>
        </w:rPr>
        <w:t xml:space="preserve">. Bhd. (Formerly AEON Index Living </w:t>
      </w:r>
      <w:proofErr w:type="spellStart"/>
      <w:r w:rsidRPr="00A82638">
        <w:rPr>
          <w:rFonts w:ascii="Times New Roman" w:hAnsi="Times New Roman" w:cs="Times New Roman"/>
          <w:sz w:val="22"/>
        </w:rPr>
        <w:t>Sdn</w:t>
      </w:r>
      <w:proofErr w:type="spellEnd"/>
      <w:r w:rsidRPr="00A82638">
        <w:rPr>
          <w:rFonts w:ascii="Times New Roman" w:hAnsi="Times New Roman" w:cs="Times New Roman"/>
          <w:sz w:val="22"/>
        </w:rPr>
        <w:t xml:space="preserve">. Bhd.) which the Company is increasing the Index Living Mall Malaysia </w:t>
      </w:r>
      <w:proofErr w:type="spellStart"/>
      <w:r w:rsidRPr="00A82638">
        <w:rPr>
          <w:rFonts w:ascii="Times New Roman" w:hAnsi="Times New Roman" w:cs="Times New Roman"/>
          <w:sz w:val="22"/>
        </w:rPr>
        <w:t>Sdn</w:t>
      </w:r>
      <w:proofErr w:type="spellEnd"/>
      <w:r w:rsidRPr="00A82638">
        <w:rPr>
          <w:rFonts w:ascii="Times New Roman" w:hAnsi="Times New Roman" w:cs="Times New Roman"/>
          <w:sz w:val="22"/>
        </w:rPr>
        <w:t xml:space="preserve">. Bhd. interest to 51%. Therefore, the Group had classified this investment from an associate to become a subsidiary. Details of the step acquisition are given in </w:t>
      </w:r>
      <w:r w:rsidR="00BD73A6" w:rsidRPr="00A82638">
        <w:rPr>
          <w:rFonts w:ascii="Times New Roman" w:hAnsi="Times New Roman" w:cs="Times New Roman"/>
          <w:sz w:val="22"/>
        </w:rPr>
        <w:t xml:space="preserve">note 5. </w:t>
      </w:r>
    </w:p>
    <w:p w:rsidR="007601D1" w:rsidRPr="00E37C4B" w:rsidRDefault="007601D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00" w:lineRule="atLeast"/>
        <w:ind w:left="540"/>
        <w:jc w:val="both"/>
        <w:rPr>
          <w:rFonts w:ascii="Times New Roman" w:hAnsi="Times New Roman" w:cs="Times New Roman"/>
          <w:sz w:val="22"/>
          <w:szCs w:val="22"/>
        </w:rPr>
      </w:pPr>
    </w:p>
    <w:p w:rsidR="00862855" w:rsidRPr="00E37C4B" w:rsidRDefault="00862855" w:rsidP="00E37C4B">
      <w:pPr>
        <w:pStyle w:val="BodyText"/>
        <w:spacing w:after="0" w:line="200" w:lineRule="atLeast"/>
        <w:rPr>
          <w:rFonts w:ascii="Times New Roman" w:hAnsi="Times New Roman" w:cs="Times New Roman"/>
          <w:sz w:val="22"/>
        </w:rPr>
      </w:pPr>
    </w:p>
    <w:p w:rsidR="00862855" w:rsidRPr="00E37C4B" w:rsidRDefault="00862855" w:rsidP="00E37C4B">
      <w:pPr>
        <w:pStyle w:val="BodyText"/>
        <w:spacing w:after="0" w:line="200" w:lineRule="atLeast"/>
        <w:rPr>
          <w:rFonts w:ascii="Times New Roman" w:hAnsi="Times New Roman" w:cs="Times New Roman"/>
          <w:sz w:val="22"/>
        </w:rPr>
        <w:sectPr w:rsidR="00862855" w:rsidRPr="00E37C4B" w:rsidSect="001E293E">
          <w:headerReference w:type="default" r:id="rId10"/>
          <w:footerReference w:type="default" r:id="rId11"/>
          <w:pgSz w:w="11909" w:h="16834" w:code="9"/>
          <w:pgMar w:top="691" w:right="839" w:bottom="576" w:left="1152" w:header="720" w:footer="720" w:gutter="0"/>
          <w:pgNumType w:start="15"/>
          <w:cols w:space="720"/>
          <w:docGrid w:linePitch="360"/>
        </w:sectPr>
      </w:pPr>
    </w:p>
    <w:p w:rsidR="006C0CC3" w:rsidRPr="00E37C4B" w:rsidRDefault="006C0CC3" w:rsidP="00E37C4B">
      <w:pPr>
        <w:autoSpaceDE w:val="0"/>
        <w:autoSpaceDN w:val="0"/>
        <w:spacing w:line="200" w:lineRule="atLeast"/>
        <w:jc w:val="both"/>
        <w:rPr>
          <w:rFonts w:ascii="Times New Roman" w:hAnsi="Times New Roman" w:cs="Times New Roman"/>
          <w:sz w:val="22"/>
          <w:szCs w:val="22"/>
        </w:rPr>
      </w:pPr>
      <w:r w:rsidRPr="00E37C4B">
        <w:rPr>
          <w:rFonts w:ascii="Times New Roman" w:hAnsi="Times New Roman" w:cs="Times New Roman"/>
          <w:sz w:val="22"/>
          <w:szCs w:val="22"/>
        </w:rPr>
        <w:lastRenderedPageBreak/>
        <w:t>Investments in associate as at 31 December 201</w:t>
      </w:r>
      <w:r w:rsidR="00060207" w:rsidRPr="00E37C4B">
        <w:rPr>
          <w:rFonts w:ascii="Times New Roman" w:hAnsi="Times New Roman" w:cs="Times New Roman"/>
          <w:sz w:val="22"/>
          <w:szCs w:val="22"/>
        </w:rPr>
        <w:t>8</w:t>
      </w:r>
      <w:r w:rsidRPr="00E37C4B">
        <w:rPr>
          <w:rFonts w:ascii="Times New Roman" w:hAnsi="Times New Roman" w:cs="Times New Roman"/>
          <w:sz w:val="22"/>
          <w:szCs w:val="22"/>
        </w:rPr>
        <w:t xml:space="preserve"> and 201</w:t>
      </w:r>
      <w:r w:rsidR="00060207" w:rsidRPr="00E37C4B">
        <w:rPr>
          <w:rFonts w:ascii="Times New Roman" w:hAnsi="Times New Roman" w:cs="Times New Roman"/>
          <w:sz w:val="22"/>
          <w:szCs w:val="22"/>
        </w:rPr>
        <w:t>7</w:t>
      </w:r>
      <w:r w:rsidRPr="00E37C4B">
        <w:rPr>
          <w:rFonts w:ascii="Times New Roman" w:hAnsi="Times New Roman" w:cs="Times New Roman"/>
          <w:sz w:val="22"/>
          <w:szCs w:val="22"/>
        </w:rPr>
        <w:t xml:space="preserve"> were as follows:</w:t>
      </w:r>
    </w:p>
    <w:p w:rsidR="00862855" w:rsidRPr="00E37C4B" w:rsidRDefault="00862855" w:rsidP="00E37C4B">
      <w:pPr>
        <w:pStyle w:val="BodyText"/>
        <w:spacing w:after="0" w:line="200" w:lineRule="atLeast"/>
        <w:rPr>
          <w:rFonts w:ascii="Times New Roman" w:hAnsi="Times New Roman" w:cs="Times New Roman"/>
          <w:sz w:val="22"/>
        </w:rPr>
      </w:pPr>
    </w:p>
    <w:p w:rsidR="00862855" w:rsidRPr="00E37C4B" w:rsidRDefault="00862855" w:rsidP="00E37C4B">
      <w:pPr>
        <w:pStyle w:val="BodyText"/>
        <w:spacing w:after="0" w:line="200" w:lineRule="atLeast"/>
        <w:rPr>
          <w:rFonts w:ascii="Times New Roman" w:hAnsi="Times New Roman" w:cs="Times New Roman"/>
          <w:sz w:val="22"/>
        </w:rPr>
      </w:pPr>
    </w:p>
    <w:tbl>
      <w:tblPr>
        <w:tblW w:w="15311" w:type="dxa"/>
        <w:tblInd w:w="-11" w:type="dxa"/>
        <w:tblLayout w:type="fixed"/>
        <w:tblCellMar>
          <w:left w:w="79" w:type="dxa"/>
          <w:right w:w="79" w:type="dxa"/>
        </w:tblCellMar>
        <w:tblLook w:val="0000" w:firstRow="0" w:lastRow="0" w:firstColumn="0" w:lastColumn="0" w:noHBand="0" w:noVBand="0"/>
      </w:tblPr>
      <w:tblGrid>
        <w:gridCol w:w="3611"/>
        <w:gridCol w:w="2250"/>
        <w:gridCol w:w="1361"/>
        <w:gridCol w:w="810"/>
        <w:gridCol w:w="180"/>
        <w:gridCol w:w="900"/>
        <w:gridCol w:w="180"/>
        <w:gridCol w:w="810"/>
        <w:gridCol w:w="180"/>
        <w:gridCol w:w="900"/>
        <w:gridCol w:w="180"/>
        <w:gridCol w:w="799"/>
        <w:gridCol w:w="180"/>
        <w:gridCol w:w="810"/>
        <w:gridCol w:w="180"/>
        <w:gridCol w:w="900"/>
        <w:gridCol w:w="180"/>
        <w:gridCol w:w="900"/>
      </w:tblGrid>
      <w:tr w:rsidR="00ED2C75" w:rsidRPr="00E37C4B" w:rsidTr="00ED2C75">
        <w:trPr>
          <w:cantSplit/>
          <w:tblHeader/>
        </w:trPr>
        <w:tc>
          <w:tcPr>
            <w:tcW w:w="3611" w:type="dxa"/>
          </w:tcPr>
          <w:p w:rsidR="00ED2C75" w:rsidRPr="00E37C4B" w:rsidRDefault="00ED2C75" w:rsidP="00E37C4B">
            <w:pPr>
              <w:spacing w:line="200" w:lineRule="atLeast"/>
              <w:rPr>
                <w:rFonts w:ascii="Times New Roman" w:hAnsi="Times New Roman" w:cs="Times New Roman"/>
                <w:sz w:val="22"/>
                <w:szCs w:val="22"/>
              </w:rPr>
            </w:pPr>
          </w:p>
        </w:tc>
        <w:tc>
          <w:tcPr>
            <w:tcW w:w="2250" w:type="dxa"/>
          </w:tcPr>
          <w:p w:rsidR="00ED2C75" w:rsidRPr="00E37C4B" w:rsidRDefault="00ED2C75" w:rsidP="00E37C4B">
            <w:pPr>
              <w:spacing w:line="200" w:lineRule="atLeast"/>
              <w:jc w:val="center"/>
              <w:rPr>
                <w:rFonts w:ascii="Times New Roman" w:hAnsi="Times New Roman" w:cs="Times New Roman"/>
                <w:sz w:val="22"/>
                <w:szCs w:val="22"/>
              </w:rPr>
            </w:pPr>
          </w:p>
        </w:tc>
        <w:tc>
          <w:tcPr>
            <w:tcW w:w="1361" w:type="dxa"/>
          </w:tcPr>
          <w:p w:rsidR="00ED2C75" w:rsidRPr="00E37C4B" w:rsidRDefault="00ED2C75" w:rsidP="00E37C4B">
            <w:pPr>
              <w:pStyle w:val="acctmergecolhdg"/>
              <w:spacing w:line="200" w:lineRule="atLeast"/>
              <w:rPr>
                <w:b w:val="0"/>
                <w:szCs w:val="22"/>
                <w:lang w:val="en-US" w:bidi="th-TH"/>
              </w:rPr>
            </w:pPr>
          </w:p>
        </w:tc>
        <w:tc>
          <w:tcPr>
            <w:tcW w:w="8089" w:type="dxa"/>
            <w:gridSpan w:val="15"/>
          </w:tcPr>
          <w:p w:rsidR="00ED2C75" w:rsidRPr="00E37C4B" w:rsidRDefault="00ED2C75" w:rsidP="00E37C4B">
            <w:pPr>
              <w:pStyle w:val="acctmergecolhdg"/>
              <w:spacing w:line="200" w:lineRule="atLeast"/>
              <w:rPr>
                <w:bCs/>
                <w:szCs w:val="22"/>
                <w:lang w:val="en-US" w:bidi="th-TH"/>
              </w:rPr>
            </w:pPr>
            <w:r w:rsidRPr="00E37C4B">
              <w:rPr>
                <w:bCs/>
                <w:szCs w:val="22"/>
                <w:lang w:val="en-US" w:bidi="th-TH"/>
              </w:rPr>
              <w:t>Consolidated financial statements</w:t>
            </w:r>
            <w:r w:rsidRPr="00E37C4B">
              <w:rPr>
                <w:bCs/>
                <w:szCs w:val="22"/>
                <w:cs/>
                <w:lang w:val="en-US" w:bidi="th-TH"/>
              </w:rPr>
              <w:t xml:space="preserve"> / </w:t>
            </w:r>
            <w:r w:rsidRPr="00E37C4B">
              <w:rPr>
                <w:bCs/>
                <w:szCs w:val="22"/>
                <w:lang w:val="en-US" w:bidi="th-TH"/>
              </w:rPr>
              <w:t>Separate financial statements</w:t>
            </w:r>
          </w:p>
        </w:tc>
      </w:tr>
      <w:tr w:rsidR="00ED2C75" w:rsidRPr="00E37C4B" w:rsidTr="00ED2C75">
        <w:trPr>
          <w:cantSplit/>
          <w:tblHeader/>
        </w:trPr>
        <w:tc>
          <w:tcPr>
            <w:tcW w:w="3611" w:type="dxa"/>
          </w:tcPr>
          <w:p w:rsidR="00ED2C75" w:rsidRPr="00E37C4B" w:rsidRDefault="00ED2C75" w:rsidP="00E37C4B">
            <w:pPr>
              <w:spacing w:line="200" w:lineRule="atLeast"/>
              <w:rPr>
                <w:rFonts w:ascii="Times New Roman" w:hAnsi="Times New Roman" w:cs="Times New Roman"/>
                <w:sz w:val="22"/>
                <w:szCs w:val="22"/>
              </w:rPr>
            </w:pPr>
          </w:p>
        </w:tc>
        <w:tc>
          <w:tcPr>
            <w:tcW w:w="2250" w:type="dxa"/>
          </w:tcPr>
          <w:p w:rsidR="00ED2C75" w:rsidRPr="00E37C4B" w:rsidRDefault="00ED2C75" w:rsidP="00E37C4B">
            <w:pPr>
              <w:spacing w:line="200" w:lineRule="atLeast"/>
              <w:jc w:val="center"/>
              <w:rPr>
                <w:rFonts w:ascii="Times New Roman" w:hAnsi="Times New Roman" w:cs="Times New Roman"/>
                <w:sz w:val="22"/>
                <w:szCs w:val="22"/>
              </w:rPr>
            </w:pPr>
          </w:p>
          <w:p w:rsidR="00ED2C75" w:rsidRPr="00E37C4B" w:rsidRDefault="00ED2C75" w:rsidP="00E37C4B">
            <w:pPr>
              <w:spacing w:line="200" w:lineRule="atLeast"/>
              <w:jc w:val="center"/>
              <w:rPr>
                <w:rFonts w:ascii="Times New Roman" w:hAnsi="Times New Roman" w:cs="Times New Roman"/>
                <w:sz w:val="22"/>
                <w:szCs w:val="22"/>
              </w:rPr>
            </w:pPr>
            <w:r w:rsidRPr="00E37C4B">
              <w:rPr>
                <w:rFonts w:ascii="Times New Roman" w:hAnsi="Times New Roman" w:cs="Times New Roman"/>
                <w:sz w:val="22"/>
                <w:szCs w:val="22"/>
              </w:rPr>
              <w:t>Type of business</w:t>
            </w:r>
          </w:p>
        </w:tc>
        <w:tc>
          <w:tcPr>
            <w:tcW w:w="1361" w:type="dxa"/>
          </w:tcPr>
          <w:p w:rsidR="00ED2C75" w:rsidRPr="00E37C4B" w:rsidRDefault="00ED2C75" w:rsidP="00E37C4B">
            <w:pPr>
              <w:spacing w:line="200" w:lineRule="atLeast"/>
              <w:jc w:val="center"/>
              <w:rPr>
                <w:rFonts w:ascii="Times New Roman" w:hAnsi="Times New Roman" w:cs="Times New Roman"/>
                <w:sz w:val="22"/>
                <w:szCs w:val="22"/>
              </w:rPr>
            </w:pPr>
            <w:r w:rsidRPr="00E37C4B">
              <w:rPr>
                <w:rFonts w:ascii="Times New Roman" w:hAnsi="Times New Roman" w:cs="Times New Roman"/>
                <w:sz w:val="22"/>
                <w:szCs w:val="22"/>
              </w:rPr>
              <w:t xml:space="preserve">Country of incorporation </w:t>
            </w:r>
          </w:p>
        </w:tc>
        <w:tc>
          <w:tcPr>
            <w:tcW w:w="1890" w:type="dxa"/>
            <w:gridSpan w:val="3"/>
          </w:tcPr>
          <w:p w:rsidR="00ED2C75" w:rsidRPr="00E37C4B" w:rsidRDefault="00ED2C75" w:rsidP="00E37C4B">
            <w:pPr>
              <w:spacing w:line="200" w:lineRule="atLeast"/>
              <w:jc w:val="center"/>
              <w:rPr>
                <w:rFonts w:ascii="Times New Roman" w:hAnsi="Times New Roman" w:cs="Times New Roman"/>
                <w:sz w:val="22"/>
                <w:szCs w:val="22"/>
              </w:rPr>
            </w:pPr>
          </w:p>
          <w:p w:rsidR="00ED2C75" w:rsidRPr="00E37C4B" w:rsidRDefault="00ED2C75" w:rsidP="00E37C4B">
            <w:pPr>
              <w:spacing w:line="200" w:lineRule="atLeast"/>
              <w:jc w:val="center"/>
              <w:rPr>
                <w:rFonts w:ascii="Times New Roman" w:hAnsi="Times New Roman" w:cs="Times New Roman"/>
                <w:sz w:val="22"/>
                <w:szCs w:val="22"/>
              </w:rPr>
            </w:pPr>
            <w:r w:rsidRPr="00E37C4B">
              <w:rPr>
                <w:rFonts w:ascii="Times New Roman" w:hAnsi="Times New Roman" w:cs="Times New Roman"/>
                <w:sz w:val="22"/>
                <w:szCs w:val="22"/>
              </w:rPr>
              <w:t>Ownership interest</w:t>
            </w:r>
          </w:p>
        </w:tc>
        <w:tc>
          <w:tcPr>
            <w:tcW w:w="180" w:type="dxa"/>
          </w:tcPr>
          <w:p w:rsidR="00ED2C75" w:rsidRPr="00E37C4B" w:rsidRDefault="00ED2C75" w:rsidP="00E37C4B">
            <w:pPr>
              <w:spacing w:line="200" w:lineRule="atLeast"/>
              <w:rPr>
                <w:rFonts w:ascii="Times New Roman" w:hAnsi="Times New Roman" w:cs="Times New Roman"/>
                <w:sz w:val="22"/>
                <w:szCs w:val="22"/>
              </w:rPr>
            </w:pPr>
          </w:p>
        </w:tc>
        <w:tc>
          <w:tcPr>
            <w:tcW w:w="1890" w:type="dxa"/>
            <w:gridSpan w:val="3"/>
          </w:tcPr>
          <w:p w:rsidR="00ED2C75" w:rsidRPr="00E37C4B" w:rsidRDefault="00ED2C75" w:rsidP="00E37C4B">
            <w:pPr>
              <w:pStyle w:val="acctmergecolhdg"/>
              <w:spacing w:line="200" w:lineRule="atLeast"/>
              <w:rPr>
                <w:b w:val="0"/>
                <w:szCs w:val="22"/>
                <w:lang w:val="en-US" w:bidi="th-TH"/>
              </w:rPr>
            </w:pPr>
          </w:p>
          <w:p w:rsidR="00ED2C75" w:rsidRPr="00E37C4B" w:rsidRDefault="00ED2C75" w:rsidP="00E37C4B">
            <w:pPr>
              <w:pStyle w:val="acctmergecolhdg"/>
              <w:spacing w:line="200" w:lineRule="atLeast"/>
              <w:rPr>
                <w:b w:val="0"/>
                <w:szCs w:val="22"/>
                <w:lang w:val="en-US" w:bidi="th-TH"/>
              </w:rPr>
            </w:pPr>
            <w:r w:rsidRPr="00E37C4B">
              <w:rPr>
                <w:b w:val="0"/>
                <w:szCs w:val="22"/>
                <w:lang w:val="en-US" w:bidi="th-TH"/>
              </w:rPr>
              <w:t>Paid-up capital</w:t>
            </w:r>
          </w:p>
        </w:tc>
        <w:tc>
          <w:tcPr>
            <w:tcW w:w="180" w:type="dxa"/>
          </w:tcPr>
          <w:p w:rsidR="00ED2C75" w:rsidRPr="00E37C4B" w:rsidRDefault="00ED2C75" w:rsidP="00E37C4B">
            <w:pPr>
              <w:pStyle w:val="acctmergecolhdg"/>
              <w:spacing w:line="200" w:lineRule="atLeast"/>
              <w:rPr>
                <w:b w:val="0"/>
                <w:szCs w:val="22"/>
                <w:lang w:val="en-US" w:bidi="th-TH"/>
              </w:rPr>
            </w:pPr>
          </w:p>
        </w:tc>
        <w:tc>
          <w:tcPr>
            <w:tcW w:w="1789" w:type="dxa"/>
            <w:gridSpan w:val="3"/>
          </w:tcPr>
          <w:p w:rsidR="00ED2C75" w:rsidRPr="00E37C4B" w:rsidRDefault="00ED2C75" w:rsidP="00E37C4B">
            <w:pPr>
              <w:pStyle w:val="acctmergecolhdg"/>
              <w:spacing w:line="200" w:lineRule="atLeast"/>
              <w:rPr>
                <w:b w:val="0"/>
                <w:szCs w:val="22"/>
                <w:lang w:val="en-US" w:bidi="th-TH"/>
              </w:rPr>
            </w:pPr>
          </w:p>
          <w:p w:rsidR="00ED2C75" w:rsidRPr="00E37C4B" w:rsidRDefault="00ED2C75" w:rsidP="00E37C4B">
            <w:pPr>
              <w:pStyle w:val="acctmergecolhdg"/>
              <w:spacing w:line="200" w:lineRule="atLeast"/>
              <w:rPr>
                <w:b w:val="0"/>
                <w:szCs w:val="22"/>
                <w:lang w:val="en-US" w:bidi="th-TH"/>
              </w:rPr>
            </w:pPr>
            <w:r w:rsidRPr="00E37C4B">
              <w:rPr>
                <w:b w:val="0"/>
                <w:szCs w:val="22"/>
                <w:lang w:val="en-US" w:bidi="th-TH"/>
              </w:rPr>
              <w:t xml:space="preserve">Cost </w:t>
            </w:r>
          </w:p>
        </w:tc>
        <w:tc>
          <w:tcPr>
            <w:tcW w:w="180" w:type="dxa"/>
          </w:tcPr>
          <w:p w:rsidR="00ED2C75" w:rsidRPr="00E37C4B" w:rsidRDefault="00ED2C75" w:rsidP="00E37C4B">
            <w:pPr>
              <w:pStyle w:val="acctmergecolhdg"/>
              <w:spacing w:line="200" w:lineRule="atLeast"/>
              <w:rPr>
                <w:b w:val="0"/>
                <w:szCs w:val="22"/>
                <w:lang w:val="en-US" w:bidi="th-TH"/>
              </w:rPr>
            </w:pPr>
          </w:p>
        </w:tc>
        <w:tc>
          <w:tcPr>
            <w:tcW w:w="1980" w:type="dxa"/>
            <w:gridSpan w:val="3"/>
          </w:tcPr>
          <w:p w:rsidR="00ED2C75" w:rsidRPr="00ED2C75" w:rsidRDefault="00ED2C75" w:rsidP="00ED2C75">
            <w:pPr>
              <w:pStyle w:val="acctmergecolhdg"/>
              <w:spacing w:line="200" w:lineRule="atLeast"/>
              <w:rPr>
                <w:b w:val="0"/>
                <w:szCs w:val="22"/>
                <w:lang w:val="en-US" w:bidi="th-TH"/>
              </w:rPr>
            </w:pPr>
            <w:r w:rsidRPr="00ED2C75">
              <w:rPr>
                <w:b w:val="0"/>
                <w:szCs w:val="22"/>
                <w:lang w:val="en-US" w:bidi="th-TH"/>
              </w:rPr>
              <w:t>Equity</w:t>
            </w:r>
          </w:p>
          <w:p w:rsidR="00ED2C75" w:rsidRPr="00ED2C75" w:rsidRDefault="00ED2C75" w:rsidP="00ED2C75">
            <w:pPr>
              <w:pStyle w:val="acctmergecolhdg"/>
              <w:spacing w:line="200" w:lineRule="atLeast"/>
              <w:rPr>
                <w:b w:val="0"/>
                <w:szCs w:val="22"/>
                <w:lang w:val="en-US" w:bidi="th-TH"/>
              </w:rPr>
            </w:pPr>
            <w:r w:rsidRPr="00ED2C75">
              <w:rPr>
                <w:b w:val="0"/>
                <w:szCs w:val="22"/>
                <w:lang w:val="en-US" w:bidi="th-TH"/>
              </w:rPr>
              <w:t>Method</w:t>
            </w:r>
          </w:p>
        </w:tc>
      </w:tr>
      <w:tr w:rsidR="00ED2C75" w:rsidRPr="00E37C4B" w:rsidTr="00ED2C75">
        <w:trPr>
          <w:cantSplit/>
          <w:tblHeader/>
        </w:trPr>
        <w:tc>
          <w:tcPr>
            <w:tcW w:w="3611" w:type="dxa"/>
          </w:tcPr>
          <w:p w:rsidR="00ED2C75" w:rsidRPr="00E37C4B" w:rsidRDefault="00ED2C75" w:rsidP="00ED2C75">
            <w:pPr>
              <w:pStyle w:val="acctfourfigures"/>
              <w:spacing w:line="200" w:lineRule="atLeast"/>
              <w:jc w:val="center"/>
              <w:rPr>
                <w:szCs w:val="22"/>
                <w:lang w:val="en-US" w:bidi="th-TH"/>
              </w:rPr>
            </w:pPr>
          </w:p>
        </w:tc>
        <w:tc>
          <w:tcPr>
            <w:tcW w:w="2250" w:type="dxa"/>
          </w:tcPr>
          <w:p w:rsidR="00ED2C75" w:rsidRPr="00E37C4B" w:rsidRDefault="00ED2C75" w:rsidP="00ED2C75">
            <w:pPr>
              <w:pStyle w:val="acctmergecolhdg"/>
              <w:spacing w:line="200" w:lineRule="atLeast"/>
              <w:rPr>
                <w:b w:val="0"/>
                <w:szCs w:val="22"/>
                <w:lang w:val="en-US" w:bidi="th-TH"/>
              </w:rPr>
            </w:pPr>
          </w:p>
        </w:tc>
        <w:tc>
          <w:tcPr>
            <w:tcW w:w="1361" w:type="dxa"/>
          </w:tcPr>
          <w:p w:rsidR="00ED2C75" w:rsidRPr="00E37C4B" w:rsidRDefault="00ED2C75" w:rsidP="00ED2C75">
            <w:pPr>
              <w:pStyle w:val="acctmergecolhdg"/>
              <w:spacing w:line="200" w:lineRule="atLeast"/>
              <w:rPr>
                <w:b w:val="0"/>
                <w:szCs w:val="22"/>
                <w:lang w:val="en-US" w:bidi="th-TH"/>
              </w:rPr>
            </w:pPr>
          </w:p>
        </w:tc>
        <w:tc>
          <w:tcPr>
            <w:tcW w:w="810" w:type="dxa"/>
          </w:tcPr>
          <w:p w:rsidR="00ED2C75" w:rsidRPr="00E37C4B" w:rsidRDefault="00ED2C75" w:rsidP="00ED2C75">
            <w:pPr>
              <w:pStyle w:val="acctmergecolhdg"/>
              <w:spacing w:line="200" w:lineRule="atLeast"/>
              <w:rPr>
                <w:b w:val="0"/>
                <w:szCs w:val="22"/>
                <w:lang w:val="en-US" w:bidi="th-TH"/>
              </w:rPr>
            </w:pPr>
            <w:r w:rsidRPr="00E37C4B">
              <w:rPr>
                <w:b w:val="0"/>
                <w:szCs w:val="22"/>
                <w:lang w:val="en-US" w:bidi="th-TH"/>
              </w:rPr>
              <w:t>2018</w:t>
            </w:r>
          </w:p>
        </w:tc>
        <w:tc>
          <w:tcPr>
            <w:tcW w:w="180" w:type="dxa"/>
          </w:tcPr>
          <w:p w:rsidR="00ED2C75" w:rsidRPr="00E37C4B" w:rsidRDefault="00ED2C75" w:rsidP="00ED2C75">
            <w:pPr>
              <w:pStyle w:val="acctmergecolhdg"/>
              <w:spacing w:line="200" w:lineRule="atLeast"/>
              <w:rPr>
                <w:b w:val="0"/>
                <w:szCs w:val="22"/>
                <w:lang w:val="en-US" w:bidi="th-TH"/>
              </w:rPr>
            </w:pPr>
          </w:p>
        </w:tc>
        <w:tc>
          <w:tcPr>
            <w:tcW w:w="900" w:type="dxa"/>
          </w:tcPr>
          <w:p w:rsidR="00ED2C75" w:rsidRPr="00E37C4B" w:rsidRDefault="00ED2C75" w:rsidP="00ED2C75">
            <w:pPr>
              <w:pStyle w:val="acctmergecolhdg"/>
              <w:spacing w:line="200" w:lineRule="atLeast"/>
              <w:rPr>
                <w:b w:val="0"/>
                <w:szCs w:val="22"/>
                <w:lang w:val="en-US" w:bidi="th-TH"/>
              </w:rPr>
            </w:pPr>
            <w:r w:rsidRPr="00E37C4B">
              <w:rPr>
                <w:b w:val="0"/>
                <w:szCs w:val="22"/>
                <w:lang w:val="en-US" w:bidi="th-TH"/>
              </w:rPr>
              <w:t>2017</w:t>
            </w:r>
          </w:p>
        </w:tc>
        <w:tc>
          <w:tcPr>
            <w:tcW w:w="180" w:type="dxa"/>
          </w:tcPr>
          <w:p w:rsidR="00ED2C75" w:rsidRPr="00E37C4B" w:rsidRDefault="00ED2C75" w:rsidP="00ED2C75">
            <w:pPr>
              <w:pStyle w:val="acctmergecolhdg"/>
              <w:spacing w:line="200" w:lineRule="atLeast"/>
              <w:rPr>
                <w:b w:val="0"/>
                <w:szCs w:val="22"/>
                <w:lang w:val="en-US" w:bidi="th-TH"/>
              </w:rPr>
            </w:pPr>
          </w:p>
        </w:tc>
        <w:tc>
          <w:tcPr>
            <w:tcW w:w="810" w:type="dxa"/>
          </w:tcPr>
          <w:p w:rsidR="00ED2C75" w:rsidRPr="00E37C4B" w:rsidRDefault="00ED2C75" w:rsidP="00ED2C75">
            <w:pPr>
              <w:pStyle w:val="acctmergecolhdg"/>
              <w:spacing w:line="200" w:lineRule="atLeast"/>
              <w:rPr>
                <w:b w:val="0"/>
                <w:szCs w:val="22"/>
                <w:lang w:val="en-US" w:bidi="th-TH"/>
              </w:rPr>
            </w:pPr>
            <w:r w:rsidRPr="00E37C4B">
              <w:rPr>
                <w:b w:val="0"/>
                <w:szCs w:val="22"/>
                <w:lang w:val="en-US" w:bidi="th-TH"/>
              </w:rPr>
              <w:t>2018</w:t>
            </w:r>
          </w:p>
        </w:tc>
        <w:tc>
          <w:tcPr>
            <w:tcW w:w="180" w:type="dxa"/>
          </w:tcPr>
          <w:p w:rsidR="00ED2C75" w:rsidRPr="00E37C4B" w:rsidRDefault="00ED2C75" w:rsidP="00ED2C75">
            <w:pPr>
              <w:pStyle w:val="acctmergecolhdg"/>
              <w:spacing w:line="200" w:lineRule="atLeast"/>
              <w:rPr>
                <w:b w:val="0"/>
                <w:szCs w:val="22"/>
                <w:lang w:val="en-US" w:bidi="th-TH"/>
              </w:rPr>
            </w:pPr>
          </w:p>
        </w:tc>
        <w:tc>
          <w:tcPr>
            <w:tcW w:w="900" w:type="dxa"/>
          </w:tcPr>
          <w:p w:rsidR="00ED2C75" w:rsidRPr="00E37C4B" w:rsidRDefault="00ED2C75" w:rsidP="00ED2C75">
            <w:pPr>
              <w:pStyle w:val="acctmergecolhdg"/>
              <w:spacing w:line="200" w:lineRule="atLeast"/>
              <w:rPr>
                <w:b w:val="0"/>
                <w:szCs w:val="22"/>
                <w:lang w:val="en-US" w:bidi="th-TH"/>
              </w:rPr>
            </w:pPr>
            <w:r w:rsidRPr="00E37C4B">
              <w:rPr>
                <w:b w:val="0"/>
                <w:szCs w:val="22"/>
                <w:lang w:val="en-US" w:bidi="th-TH"/>
              </w:rPr>
              <w:t>2017</w:t>
            </w:r>
          </w:p>
        </w:tc>
        <w:tc>
          <w:tcPr>
            <w:tcW w:w="180" w:type="dxa"/>
          </w:tcPr>
          <w:p w:rsidR="00ED2C75" w:rsidRPr="00E37C4B" w:rsidRDefault="00ED2C75" w:rsidP="00ED2C75">
            <w:pPr>
              <w:pStyle w:val="acctfourfigures"/>
              <w:spacing w:line="200" w:lineRule="atLeast"/>
              <w:rPr>
                <w:szCs w:val="22"/>
                <w:lang w:val="en-US" w:bidi="th-TH"/>
              </w:rPr>
            </w:pPr>
          </w:p>
        </w:tc>
        <w:tc>
          <w:tcPr>
            <w:tcW w:w="799" w:type="dxa"/>
          </w:tcPr>
          <w:p w:rsidR="00ED2C75" w:rsidRPr="00E37C4B" w:rsidRDefault="00ED2C75" w:rsidP="00ED2C75">
            <w:pPr>
              <w:pStyle w:val="acctmergecolhdg"/>
              <w:spacing w:line="200" w:lineRule="atLeast"/>
              <w:rPr>
                <w:b w:val="0"/>
                <w:szCs w:val="22"/>
                <w:lang w:val="en-US" w:bidi="th-TH"/>
              </w:rPr>
            </w:pPr>
            <w:r w:rsidRPr="00E37C4B">
              <w:rPr>
                <w:b w:val="0"/>
                <w:szCs w:val="22"/>
                <w:lang w:val="en-US" w:bidi="th-TH"/>
              </w:rPr>
              <w:t>2018</w:t>
            </w:r>
          </w:p>
        </w:tc>
        <w:tc>
          <w:tcPr>
            <w:tcW w:w="180" w:type="dxa"/>
          </w:tcPr>
          <w:p w:rsidR="00ED2C75" w:rsidRPr="00E37C4B" w:rsidRDefault="00ED2C75" w:rsidP="00ED2C75">
            <w:pPr>
              <w:pStyle w:val="acctmergecolhdg"/>
              <w:spacing w:line="200" w:lineRule="atLeast"/>
              <w:rPr>
                <w:b w:val="0"/>
                <w:szCs w:val="22"/>
                <w:lang w:val="en-US" w:bidi="th-TH"/>
              </w:rPr>
            </w:pPr>
          </w:p>
        </w:tc>
        <w:tc>
          <w:tcPr>
            <w:tcW w:w="810" w:type="dxa"/>
          </w:tcPr>
          <w:p w:rsidR="00ED2C75" w:rsidRPr="00E37C4B" w:rsidRDefault="00ED2C75" w:rsidP="00ED2C75">
            <w:pPr>
              <w:pStyle w:val="acctmergecolhdg"/>
              <w:spacing w:line="200" w:lineRule="atLeast"/>
              <w:rPr>
                <w:b w:val="0"/>
                <w:szCs w:val="22"/>
                <w:lang w:val="en-US" w:bidi="th-TH"/>
              </w:rPr>
            </w:pPr>
            <w:r w:rsidRPr="00E37C4B">
              <w:rPr>
                <w:b w:val="0"/>
                <w:szCs w:val="22"/>
                <w:lang w:val="en-US" w:bidi="th-TH"/>
              </w:rPr>
              <w:t>2017</w:t>
            </w:r>
          </w:p>
        </w:tc>
        <w:tc>
          <w:tcPr>
            <w:tcW w:w="180" w:type="dxa"/>
          </w:tcPr>
          <w:p w:rsidR="00ED2C75" w:rsidRPr="00E37C4B" w:rsidRDefault="00ED2C75" w:rsidP="00ED2C75">
            <w:pPr>
              <w:pStyle w:val="acctmergecolhdg"/>
              <w:spacing w:line="200" w:lineRule="atLeast"/>
              <w:rPr>
                <w:b w:val="0"/>
                <w:szCs w:val="22"/>
                <w:lang w:val="en-US" w:bidi="th-TH"/>
              </w:rPr>
            </w:pPr>
          </w:p>
        </w:tc>
        <w:tc>
          <w:tcPr>
            <w:tcW w:w="900" w:type="dxa"/>
          </w:tcPr>
          <w:p w:rsidR="00ED2C75" w:rsidRPr="00E37C4B" w:rsidRDefault="00ED2C75" w:rsidP="00ED2C75">
            <w:pPr>
              <w:pStyle w:val="acctmergecolhdg"/>
              <w:spacing w:line="200" w:lineRule="atLeast"/>
              <w:rPr>
                <w:b w:val="0"/>
                <w:szCs w:val="22"/>
                <w:lang w:val="en-US" w:bidi="th-TH"/>
              </w:rPr>
            </w:pPr>
            <w:r w:rsidRPr="00E37C4B">
              <w:rPr>
                <w:b w:val="0"/>
                <w:szCs w:val="22"/>
                <w:lang w:val="en-US" w:bidi="th-TH"/>
              </w:rPr>
              <w:t>2018</w:t>
            </w:r>
          </w:p>
        </w:tc>
        <w:tc>
          <w:tcPr>
            <w:tcW w:w="180" w:type="dxa"/>
          </w:tcPr>
          <w:p w:rsidR="00ED2C75" w:rsidRPr="00E37C4B" w:rsidRDefault="00ED2C75" w:rsidP="00ED2C75">
            <w:pPr>
              <w:pStyle w:val="acctmergecolhdg"/>
              <w:spacing w:line="200" w:lineRule="atLeast"/>
              <w:rPr>
                <w:b w:val="0"/>
                <w:szCs w:val="22"/>
                <w:lang w:val="en-US" w:bidi="th-TH"/>
              </w:rPr>
            </w:pPr>
          </w:p>
        </w:tc>
        <w:tc>
          <w:tcPr>
            <w:tcW w:w="900" w:type="dxa"/>
          </w:tcPr>
          <w:p w:rsidR="00ED2C75" w:rsidRPr="00E37C4B" w:rsidRDefault="00ED2C75" w:rsidP="00ED2C75">
            <w:pPr>
              <w:pStyle w:val="acctmergecolhdg"/>
              <w:spacing w:line="200" w:lineRule="atLeast"/>
              <w:rPr>
                <w:b w:val="0"/>
                <w:szCs w:val="22"/>
                <w:lang w:val="en-US" w:bidi="th-TH"/>
              </w:rPr>
            </w:pPr>
            <w:r w:rsidRPr="00E37C4B">
              <w:rPr>
                <w:b w:val="0"/>
                <w:szCs w:val="22"/>
                <w:lang w:val="en-US" w:bidi="th-TH"/>
              </w:rPr>
              <w:t>2017</w:t>
            </w:r>
          </w:p>
        </w:tc>
      </w:tr>
      <w:tr w:rsidR="00ED2C75" w:rsidRPr="00E37C4B" w:rsidTr="00ED2C75">
        <w:trPr>
          <w:cantSplit/>
          <w:trHeight w:val="240"/>
        </w:trPr>
        <w:tc>
          <w:tcPr>
            <w:tcW w:w="3611" w:type="dxa"/>
          </w:tcPr>
          <w:p w:rsidR="00ED2C75" w:rsidRPr="00E37C4B" w:rsidRDefault="00ED2C75" w:rsidP="00ED2C75">
            <w:pPr>
              <w:spacing w:line="200" w:lineRule="atLeast"/>
              <w:rPr>
                <w:rFonts w:ascii="Times New Roman" w:hAnsi="Times New Roman" w:cs="Times New Roman"/>
                <w:sz w:val="22"/>
                <w:szCs w:val="22"/>
              </w:rPr>
            </w:pPr>
          </w:p>
        </w:tc>
        <w:tc>
          <w:tcPr>
            <w:tcW w:w="2250" w:type="dxa"/>
          </w:tcPr>
          <w:p w:rsidR="00ED2C75" w:rsidRPr="00E37C4B" w:rsidRDefault="00ED2C75" w:rsidP="00ED2C75">
            <w:pPr>
              <w:pStyle w:val="acctfourfigures"/>
              <w:tabs>
                <w:tab w:val="clear" w:pos="765"/>
              </w:tabs>
              <w:spacing w:line="200" w:lineRule="atLeast"/>
              <w:jc w:val="center"/>
              <w:rPr>
                <w:szCs w:val="22"/>
                <w:lang w:val="en-US" w:bidi="th-TH"/>
              </w:rPr>
            </w:pPr>
          </w:p>
        </w:tc>
        <w:tc>
          <w:tcPr>
            <w:tcW w:w="1361" w:type="dxa"/>
          </w:tcPr>
          <w:p w:rsidR="00ED2C75" w:rsidRPr="00E37C4B" w:rsidRDefault="00ED2C75" w:rsidP="00ED2C75">
            <w:pPr>
              <w:pStyle w:val="acctfourfigures"/>
              <w:tabs>
                <w:tab w:val="clear" w:pos="765"/>
              </w:tabs>
              <w:spacing w:line="200" w:lineRule="atLeast"/>
              <w:jc w:val="center"/>
              <w:rPr>
                <w:szCs w:val="22"/>
                <w:lang w:val="en-US" w:bidi="th-TH"/>
              </w:rPr>
            </w:pPr>
          </w:p>
        </w:tc>
        <w:tc>
          <w:tcPr>
            <w:tcW w:w="1890" w:type="dxa"/>
            <w:gridSpan w:val="3"/>
          </w:tcPr>
          <w:p w:rsidR="00ED2C75" w:rsidRPr="00E37C4B" w:rsidRDefault="00ED2C75" w:rsidP="00ED2C75">
            <w:pPr>
              <w:pStyle w:val="acctfourfigures"/>
              <w:tabs>
                <w:tab w:val="clear" w:pos="765"/>
              </w:tabs>
              <w:spacing w:line="200" w:lineRule="atLeast"/>
              <w:jc w:val="center"/>
              <w:rPr>
                <w:szCs w:val="22"/>
                <w:lang w:val="en-US" w:bidi="th-TH"/>
              </w:rPr>
            </w:pPr>
            <w:r w:rsidRPr="00E37C4B">
              <w:rPr>
                <w:szCs w:val="22"/>
                <w:lang w:val="en-US" w:bidi="th-TH"/>
              </w:rPr>
              <w:t>(%)</w:t>
            </w:r>
          </w:p>
        </w:tc>
        <w:tc>
          <w:tcPr>
            <w:tcW w:w="4039" w:type="dxa"/>
            <w:gridSpan w:val="8"/>
          </w:tcPr>
          <w:p w:rsidR="00ED2C75" w:rsidRPr="00E37C4B" w:rsidRDefault="00ED2C75" w:rsidP="00ED2C75">
            <w:pPr>
              <w:pStyle w:val="acctfourfigures"/>
              <w:spacing w:line="200" w:lineRule="atLeast"/>
              <w:jc w:val="center"/>
              <w:rPr>
                <w:i/>
                <w:iCs/>
                <w:szCs w:val="22"/>
                <w:lang w:val="en-US" w:bidi="th-TH"/>
              </w:rPr>
            </w:pPr>
            <w:r w:rsidRPr="00E37C4B">
              <w:rPr>
                <w:i/>
                <w:iCs/>
                <w:szCs w:val="22"/>
                <w:lang w:val="en-US" w:bidi="th-TH"/>
              </w:rPr>
              <w:t>(in thousand Baht)</w:t>
            </w:r>
          </w:p>
        </w:tc>
        <w:tc>
          <w:tcPr>
            <w:tcW w:w="180" w:type="dxa"/>
          </w:tcPr>
          <w:p w:rsidR="00ED2C75" w:rsidRPr="00E37C4B" w:rsidRDefault="00ED2C75" w:rsidP="00ED2C75">
            <w:pPr>
              <w:pStyle w:val="acctfourfigures"/>
              <w:spacing w:line="200" w:lineRule="atLeast"/>
              <w:jc w:val="center"/>
              <w:rPr>
                <w:i/>
                <w:iCs/>
                <w:szCs w:val="22"/>
                <w:lang w:val="en-US" w:bidi="th-TH"/>
              </w:rPr>
            </w:pPr>
          </w:p>
        </w:tc>
        <w:tc>
          <w:tcPr>
            <w:tcW w:w="900" w:type="dxa"/>
          </w:tcPr>
          <w:p w:rsidR="00ED2C75" w:rsidRPr="00E37C4B" w:rsidRDefault="00ED2C75" w:rsidP="00ED2C75">
            <w:pPr>
              <w:pStyle w:val="acctfourfigures"/>
              <w:spacing w:line="200" w:lineRule="atLeast"/>
              <w:jc w:val="center"/>
              <w:rPr>
                <w:i/>
                <w:iCs/>
                <w:szCs w:val="22"/>
                <w:lang w:val="en-US" w:bidi="th-TH"/>
              </w:rPr>
            </w:pPr>
          </w:p>
        </w:tc>
        <w:tc>
          <w:tcPr>
            <w:tcW w:w="180" w:type="dxa"/>
          </w:tcPr>
          <w:p w:rsidR="00ED2C75" w:rsidRPr="00E37C4B" w:rsidRDefault="00ED2C75" w:rsidP="00ED2C75">
            <w:pPr>
              <w:pStyle w:val="acctfourfigures"/>
              <w:spacing w:line="200" w:lineRule="atLeast"/>
              <w:jc w:val="center"/>
              <w:rPr>
                <w:i/>
                <w:iCs/>
                <w:szCs w:val="22"/>
                <w:lang w:val="en-US" w:bidi="th-TH"/>
              </w:rPr>
            </w:pPr>
          </w:p>
        </w:tc>
        <w:tc>
          <w:tcPr>
            <w:tcW w:w="900" w:type="dxa"/>
          </w:tcPr>
          <w:p w:rsidR="00ED2C75" w:rsidRPr="00E37C4B" w:rsidRDefault="00ED2C75" w:rsidP="00ED2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p>
        </w:tc>
      </w:tr>
      <w:tr w:rsidR="00ED2C75" w:rsidRPr="00E37C4B" w:rsidTr="00ED2C75">
        <w:trPr>
          <w:cantSplit/>
          <w:trHeight w:val="182"/>
        </w:trPr>
        <w:tc>
          <w:tcPr>
            <w:tcW w:w="3611" w:type="dxa"/>
          </w:tcPr>
          <w:p w:rsidR="00ED2C75" w:rsidRPr="00E37C4B" w:rsidRDefault="00ED2C75" w:rsidP="00ED2C75">
            <w:pPr>
              <w:spacing w:line="200" w:lineRule="atLeast"/>
              <w:rPr>
                <w:rFonts w:ascii="Times New Roman" w:hAnsi="Times New Roman" w:cs="Times New Roman"/>
                <w:b/>
                <w:bCs/>
                <w:i/>
                <w:iCs/>
                <w:sz w:val="22"/>
                <w:szCs w:val="22"/>
              </w:rPr>
            </w:pPr>
            <w:r w:rsidRPr="00E37C4B">
              <w:rPr>
                <w:rFonts w:ascii="Times New Roman" w:hAnsi="Times New Roman" w:cs="Times New Roman"/>
                <w:b/>
                <w:bCs/>
                <w:i/>
                <w:iCs/>
                <w:sz w:val="22"/>
                <w:szCs w:val="22"/>
              </w:rPr>
              <w:t>Associate</w:t>
            </w:r>
          </w:p>
        </w:tc>
        <w:tc>
          <w:tcPr>
            <w:tcW w:w="2250" w:type="dxa"/>
          </w:tcPr>
          <w:p w:rsidR="00ED2C75" w:rsidRPr="00E37C4B" w:rsidRDefault="00ED2C75" w:rsidP="00ED2C75">
            <w:pPr>
              <w:spacing w:line="200" w:lineRule="atLeast"/>
              <w:rPr>
                <w:rFonts w:ascii="Times New Roman" w:hAnsi="Times New Roman" w:cs="Times New Roman"/>
                <w:sz w:val="22"/>
                <w:szCs w:val="22"/>
              </w:rPr>
            </w:pPr>
          </w:p>
        </w:tc>
        <w:tc>
          <w:tcPr>
            <w:tcW w:w="1361" w:type="dxa"/>
          </w:tcPr>
          <w:p w:rsidR="00ED2C75" w:rsidRPr="00E37C4B" w:rsidRDefault="00ED2C75" w:rsidP="00ED2C75">
            <w:pPr>
              <w:spacing w:line="200" w:lineRule="atLeast"/>
              <w:rPr>
                <w:rFonts w:ascii="Times New Roman" w:hAnsi="Times New Roman" w:cs="Times New Roman"/>
                <w:sz w:val="22"/>
                <w:szCs w:val="22"/>
              </w:rPr>
            </w:pPr>
          </w:p>
        </w:tc>
        <w:tc>
          <w:tcPr>
            <w:tcW w:w="810" w:type="dxa"/>
          </w:tcPr>
          <w:p w:rsidR="00ED2C75" w:rsidRPr="00E37C4B" w:rsidRDefault="00ED2C75" w:rsidP="00ED2C75">
            <w:pPr>
              <w:spacing w:line="200" w:lineRule="atLeast"/>
              <w:rPr>
                <w:rFonts w:ascii="Times New Roman" w:hAnsi="Times New Roman" w:cs="Times New Roman"/>
                <w:sz w:val="22"/>
                <w:szCs w:val="22"/>
              </w:rPr>
            </w:pPr>
          </w:p>
        </w:tc>
        <w:tc>
          <w:tcPr>
            <w:tcW w:w="180" w:type="dxa"/>
          </w:tcPr>
          <w:p w:rsidR="00ED2C75" w:rsidRPr="00E37C4B" w:rsidRDefault="00ED2C75" w:rsidP="00ED2C75">
            <w:pPr>
              <w:spacing w:line="200" w:lineRule="atLeast"/>
              <w:rPr>
                <w:rFonts w:ascii="Times New Roman" w:hAnsi="Times New Roman" w:cs="Times New Roman"/>
                <w:sz w:val="22"/>
                <w:szCs w:val="22"/>
              </w:rPr>
            </w:pPr>
          </w:p>
        </w:tc>
        <w:tc>
          <w:tcPr>
            <w:tcW w:w="900" w:type="dxa"/>
          </w:tcPr>
          <w:p w:rsidR="00ED2C75" w:rsidRPr="00E37C4B" w:rsidRDefault="00ED2C75" w:rsidP="00ED2C75">
            <w:pPr>
              <w:spacing w:line="200" w:lineRule="atLeast"/>
              <w:rPr>
                <w:rFonts w:ascii="Times New Roman" w:hAnsi="Times New Roman" w:cs="Times New Roman"/>
                <w:sz w:val="22"/>
                <w:szCs w:val="22"/>
              </w:rPr>
            </w:pPr>
          </w:p>
        </w:tc>
        <w:tc>
          <w:tcPr>
            <w:tcW w:w="180" w:type="dxa"/>
          </w:tcPr>
          <w:p w:rsidR="00ED2C75" w:rsidRPr="00E37C4B" w:rsidRDefault="00ED2C75" w:rsidP="00ED2C75">
            <w:pPr>
              <w:spacing w:line="200" w:lineRule="atLeast"/>
              <w:rPr>
                <w:rFonts w:ascii="Times New Roman" w:hAnsi="Times New Roman" w:cs="Times New Roman"/>
                <w:sz w:val="22"/>
                <w:szCs w:val="22"/>
              </w:rPr>
            </w:pPr>
          </w:p>
        </w:tc>
        <w:tc>
          <w:tcPr>
            <w:tcW w:w="810" w:type="dxa"/>
          </w:tcPr>
          <w:p w:rsidR="00ED2C75" w:rsidRPr="00E37C4B" w:rsidRDefault="00ED2C75" w:rsidP="00ED2C75">
            <w:pPr>
              <w:spacing w:line="200" w:lineRule="atLeast"/>
              <w:rPr>
                <w:rFonts w:ascii="Times New Roman" w:hAnsi="Times New Roman" w:cs="Times New Roman"/>
                <w:sz w:val="22"/>
                <w:szCs w:val="22"/>
              </w:rPr>
            </w:pPr>
          </w:p>
        </w:tc>
        <w:tc>
          <w:tcPr>
            <w:tcW w:w="180" w:type="dxa"/>
          </w:tcPr>
          <w:p w:rsidR="00ED2C75" w:rsidRPr="00E37C4B" w:rsidRDefault="00ED2C75" w:rsidP="00ED2C75">
            <w:pPr>
              <w:pStyle w:val="acctfourfigures"/>
              <w:spacing w:line="200" w:lineRule="atLeast"/>
              <w:rPr>
                <w:szCs w:val="22"/>
                <w:lang w:val="en-US" w:bidi="th-TH"/>
              </w:rPr>
            </w:pPr>
          </w:p>
        </w:tc>
        <w:tc>
          <w:tcPr>
            <w:tcW w:w="900" w:type="dxa"/>
          </w:tcPr>
          <w:p w:rsidR="00ED2C75" w:rsidRPr="00E37C4B" w:rsidRDefault="00ED2C75" w:rsidP="00ED2C75">
            <w:pPr>
              <w:pStyle w:val="acctfourfigures"/>
              <w:spacing w:line="200" w:lineRule="atLeast"/>
              <w:rPr>
                <w:szCs w:val="22"/>
                <w:lang w:val="en-US" w:bidi="th-TH"/>
              </w:rPr>
            </w:pPr>
          </w:p>
        </w:tc>
        <w:tc>
          <w:tcPr>
            <w:tcW w:w="180" w:type="dxa"/>
          </w:tcPr>
          <w:p w:rsidR="00ED2C75" w:rsidRPr="00E37C4B" w:rsidRDefault="00ED2C75" w:rsidP="00ED2C75">
            <w:pPr>
              <w:pStyle w:val="acctfourfigures"/>
              <w:spacing w:line="200" w:lineRule="atLeast"/>
              <w:rPr>
                <w:szCs w:val="22"/>
                <w:lang w:val="en-US" w:bidi="th-TH"/>
              </w:rPr>
            </w:pPr>
          </w:p>
        </w:tc>
        <w:tc>
          <w:tcPr>
            <w:tcW w:w="799" w:type="dxa"/>
          </w:tcPr>
          <w:p w:rsidR="00ED2C75" w:rsidRPr="00E37C4B" w:rsidRDefault="00ED2C75" w:rsidP="00ED2C75">
            <w:pPr>
              <w:pStyle w:val="acctfourfigures"/>
              <w:tabs>
                <w:tab w:val="clear" w:pos="765"/>
                <w:tab w:val="decimal" w:pos="731"/>
              </w:tabs>
              <w:spacing w:line="200" w:lineRule="atLeast"/>
              <w:ind w:right="11"/>
              <w:rPr>
                <w:szCs w:val="22"/>
                <w:lang w:val="en-US" w:bidi="th-TH"/>
              </w:rPr>
            </w:pPr>
          </w:p>
        </w:tc>
        <w:tc>
          <w:tcPr>
            <w:tcW w:w="180" w:type="dxa"/>
          </w:tcPr>
          <w:p w:rsidR="00ED2C75" w:rsidRPr="00E37C4B" w:rsidRDefault="00ED2C75" w:rsidP="00ED2C75">
            <w:pPr>
              <w:pStyle w:val="acctfourfigures"/>
              <w:spacing w:line="200" w:lineRule="atLeast"/>
              <w:rPr>
                <w:szCs w:val="22"/>
                <w:lang w:val="en-US" w:bidi="th-TH"/>
              </w:rPr>
            </w:pPr>
          </w:p>
        </w:tc>
        <w:tc>
          <w:tcPr>
            <w:tcW w:w="810" w:type="dxa"/>
          </w:tcPr>
          <w:p w:rsidR="00ED2C75" w:rsidRPr="00E37C4B" w:rsidRDefault="00ED2C75" w:rsidP="00ED2C75">
            <w:pPr>
              <w:pStyle w:val="acctfourfigures"/>
              <w:tabs>
                <w:tab w:val="clear" w:pos="765"/>
                <w:tab w:val="decimal" w:pos="731"/>
              </w:tabs>
              <w:spacing w:line="200" w:lineRule="atLeast"/>
              <w:ind w:right="11"/>
              <w:rPr>
                <w:szCs w:val="22"/>
                <w:lang w:val="en-US" w:bidi="th-TH"/>
              </w:rPr>
            </w:pPr>
          </w:p>
        </w:tc>
        <w:tc>
          <w:tcPr>
            <w:tcW w:w="180" w:type="dxa"/>
          </w:tcPr>
          <w:p w:rsidR="00ED2C75" w:rsidRPr="00E37C4B" w:rsidRDefault="00ED2C75" w:rsidP="00ED2C75">
            <w:pPr>
              <w:pStyle w:val="acctfourfigures"/>
              <w:tabs>
                <w:tab w:val="clear" w:pos="765"/>
                <w:tab w:val="decimal" w:pos="731"/>
              </w:tabs>
              <w:spacing w:line="200" w:lineRule="atLeast"/>
              <w:ind w:right="11"/>
              <w:rPr>
                <w:szCs w:val="22"/>
                <w:lang w:val="en-US" w:bidi="th-TH"/>
              </w:rPr>
            </w:pPr>
          </w:p>
        </w:tc>
        <w:tc>
          <w:tcPr>
            <w:tcW w:w="900" w:type="dxa"/>
          </w:tcPr>
          <w:p w:rsidR="00ED2C75" w:rsidRPr="00E37C4B" w:rsidRDefault="00ED2C75" w:rsidP="00ED2C75">
            <w:pPr>
              <w:pStyle w:val="acctfourfigures"/>
              <w:tabs>
                <w:tab w:val="clear" w:pos="765"/>
                <w:tab w:val="decimal" w:pos="731"/>
              </w:tabs>
              <w:spacing w:line="200" w:lineRule="atLeast"/>
              <w:ind w:right="11"/>
              <w:rPr>
                <w:szCs w:val="22"/>
                <w:lang w:val="en-US" w:bidi="th-TH"/>
              </w:rPr>
            </w:pPr>
          </w:p>
        </w:tc>
        <w:tc>
          <w:tcPr>
            <w:tcW w:w="180" w:type="dxa"/>
          </w:tcPr>
          <w:p w:rsidR="00ED2C75" w:rsidRPr="00E37C4B" w:rsidRDefault="00ED2C75" w:rsidP="00ED2C75">
            <w:pPr>
              <w:pStyle w:val="acctfourfigures"/>
              <w:tabs>
                <w:tab w:val="clear" w:pos="765"/>
                <w:tab w:val="decimal" w:pos="731"/>
              </w:tabs>
              <w:spacing w:line="200" w:lineRule="atLeast"/>
              <w:ind w:right="11"/>
              <w:rPr>
                <w:szCs w:val="22"/>
                <w:lang w:val="en-US" w:bidi="th-TH"/>
              </w:rPr>
            </w:pPr>
          </w:p>
        </w:tc>
        <w:tc>
          <w:tcPr>
            <w:tcW w:w="900" w:type="dxa"/>
          </w:tcPr>
          <w:p w:rsidR="00ED2C75" w:rsidRPr="00E37C4B" w:rsidRDefault="00ED2C75" w:rsidP="00ED2C75">
            <w:pPr>
              <w:pStyle w:val="acctfourfigures"/>
              <w:tabs>
                <w:tab w:val="clear" w:pos="765"/>
                <w:tab w:val="decimal" w:pos="731"/>
              </w:tabs>
              <w:spacing w:line="200" w:lineRule="atLeast"/>
              <w:ind w:right="11"/>
              <w:rPr>
                <w:szCs w:val="22"/>
                <w:lang w:val="en-US" w:bidi="th-TH"/>
              </w:rPr>
            </w:pPr>
          </w:p>
        </w:tc>
      </w:tr>
      <w:tr w:rsidR="00ED2C75" w:rsidRPr="00E37C4B" w:rsidTr="00ED2C75">
        <w:trPr>
          <w:cantSplit/>
          <w:trHeight w:val="92"/>
        </w:trPr>
        <w:tc>
          <w:tcPr>
            <w:tcW w:w="3611" w:type="dxa"/>
          </w:tcPr>
          <w:p w:rsidR="00ED2C75" w:rsidRPr="00E37C4B" w:rsidRDefault="00ED2C75" w:rsidP="00ED2C75">
            <w:pPr>
              <w:tabs>
                <w:tab w:val="clear" w:pos="454"/>
                <w:tab w:val="decimal" w:pos="461"/>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Index Living Mall Malaysia </w:t>
            </w:r>
            <w:proofErr w:type="spellStart"/>
            <w:r w:rsidRPr="00E37C4B">
              <w:rPr>
                <w:rFonts w:ascii="Times New Roman" w:hAnsi="Times New Roman" w:cs="Times New Roman"/>
                <w:sz w:val="22"/>
                <w:szCs w:val="22"/>
                <w:lang w:val="en-GB" w:bidi="ar-SA"/>
              </w:rPr>
              <w:t>Sdn</w:t>
            </w:r>
            <w:proofErr w:type="spellEnd"/>
            <w:r w:rsidRPr="00E37C4B">
              <w:rPr>
                <w:rFonts w:ascii="Times New Roman" w:hAnsi="Times New Roman" w:cs="Times New Roman"/>
                <w:sz w:val="22"/>
                <w:szCs w:val="22"/>
                <w:lang w:val="en-GB" w:bidi="ar-SA"/>
              </w:rPr>
              <w:t>. Bhd.</w:t>
            </w:r>
          </w:p>
        </w:tc>
        <w:tc>
          <w:tcPr>
            <w:tcW w:w="2250" w:type="dxa"/>
          </w:tcPr>
          <w:p w:rsidR="00ED2C75" w:rsidRPr="00E37C4B" w:rsidRDefault="00ED2C75" w:rsidP="00ED2C75">
            <w:pPr>
              <w:pStyle w:val="acctfourfigures"/>
              <w:tabs>
                <w:tab w:val="clear" w:pos="765"/>
                <w:tab w:val="right" w:pos="461"/>
              </w:tabs>
              <w:spacing w:line="200" w:lineRule="atLeast"/>
              <w:ind w:right="11"/>
              <w:jc w:val="center"/>
              <w:rPr>
                <w:szCs w:val="22"/>
                <w:lang w:val="en-US" w:bidi="th-TH"/>
              </w:rPr>
            </w:pPr>
            <w:r w:rsidRPr="00E37C4B">
              <w:rPr>
                <w:szCs w:val="22"/>
                <w:lang w:val="en-US" w:bidi="th-TH"/>
              </w:rPr>
              <w:t>Discontinued operation</w:t>
            </w:r>
          </w:p>
        </w:tc>
        <w:tc>
          <w:tcPr>
            <w:tcW w:w="1361" w:type="dxa"/>
          </w:tcPr>
          <w:p w:rsidR="00ED2C75" w:rsidRPr="00E37C4B" w:rsidRDefault="00ED2C75" w:rsidP="00ED2C75">
            <w:pPr>
              <w:pStyle w:val="acctfourfigures"/>
              <w:tabs>
                <w:tab w:val="clear" w:pos="765"/>
                <w:tab w:val="right" w:pos="461"/>
              </w:tabs>
              <w:spacing w:line="200" w:lineRule="atLeast"/>
              <w:ind w:right="11"/>
              <w:jc w:val="center"/>
              <w:rPr>
                <w:szCs w:val="22"/>
                <w:lang w:val="en-US" w:bidi="th-TH"/>
              </w:rPr>
            </w:pPr>
            <w:r w:rsidRPr="00E37C4B">
              <w:rPr>
                <w:szCs w:val="22"/>
                <w:lang w:val="en-US" w:bidi="th-TH"/>
              </w:rPr>
              <w:t>Malaysia</w:t>
            </w:r>
          </w:p>
        </w:tc>
        <w:tc>
          <w:tcPr>
            <w:tcW w:w="810" w:type="dxa"/>
            <w:tcBorders>
              <w:bottom w:val="double" w:sz="4" w:space="0" w:color="auto"/>
            </w:tcBorders>
          </w:tcPr>
          <w:p w:rsidR="00ED2C75" w:rsidRPr="00E37C4B" w:rsidRDefault="00ED2C75" w:rsidP="00ED2C75">
            <w:pPr>
              <w:pStyle w:val="acctfourfigures"/>
              <w:tabs>
                <w:tab w:val="clear" w:pos="765"/>
                <w:tab w:val="right" w:pos="461"/>
              </w:tabs>
              <w:spacing w:line="200" w:lineRule="atLeast"/>
              <w:ind w:right="11"/>
              <w:jc w:val="center"/>
              <w:rPr>
                <w:szCs w:val="22"/>
                <w:lang w:val="en-US" w:bidi="th-TH"/>
              </w:rPr>
            </w:pPr>
            <w:r w:rsidRPr="00E37C4B">
              <w:rPr>
                <w:szCs w:val="22"/>
                <w:lang w:val="en-US" w:bidi="th-TH"/>
              </w:rPr>
              <w:t>-</w:t>
            </w:r>
          </w:p>
        </w:tc>
        <w:tc>
          <w:tcPr>
            <w:tcW w:w="180" w:type="dxa"/>
          </w:tcPr>
          <w:p w:rsidR="00ED2C75" w:rsidRPr="00E37C4B" w:rsidRDefault="00ED2C75" w:rsidP="00ED2C75">
            <w:pPr>
              <w:pStyle w:val="acctfourfigures"/>
              <w:tabs>
                <w:tab w:val="clear" w:pos="765"/>
              </w:tabs>
              <w:spacing w:line="200" w:lineRule="atLeast"/>
              <w:ind w:right="11"/>
              <w:jc w:val="right"/>
              <w:rPr>
                <w:szCs w:val="22"/>
                <w:lang w:val="en-US" w:bidi="th-TH"/>
              </w:rPr>
            </w:pPr>
          </w:p>
        </w:tc>
        <w:tc>
          <w:tcPr>
            <w:tcW w:w="900" w:type="dxa"/>
            <w:tcBorders>
              <w:bottom w:val="double" w:sz="4" w:space="0" w:color="auto"/>
            </w:tcBorders>
          </w:tcPr>
          <w:p w:rsidR="00ED2C75" w:rsidRPr="00E37C4B" w:rsidRDefault="00ED2C75" w:rsidP="00ED2C75">
            <w:pPr>
              <w:pStyle w:val="acctfourfigures"/>
              <w:tabs>
                <w:tab w:val="clear" w:pos="765"/>
                <w:tab w:val="right" w:pos="461"/>
              </w:tabs>
              <w:spacing w:line="200" w:lineRule="atLeast"/>
              <w:ind w:right="11"/>
              <w:jc w:val="center"/>
              <w:rPr>
                <w:szCs w:val="22"/>
                <w:lang w:val="en-US" w:bidi="th-TH"/>
              </w:rPr>
            </w:pPr>
            <w:r w:rsidRPr="00E37C4B">
              <w:rPr>
                <w:szCs w:val="22"/>
                <w:lang w:val="en-US" w:bidi="th-TH"/>
              </w:rPr>
              <w:t>51*</w:t>
            </w:r>
          </w:p>
        </w:tc>
        <w:tc>
          <w:tcPr>
            <w:tcW w:w="180" w:type="dxa"/>
          </w:tcPr>
          <w:p w:rsidR="00ED2C75" w:rsidRPr="00E37C4B" w:rsidRDefault="00ED2C75" w:rsidP="00ED2C75">
            <w:pPr>
              <w:pStyle w:val="acctfourfigures"/>
              <w:tabs>
                <w:tab w:val="clear" w:pos="765"/>
              </w:tabs>
              <w:spacing w:line="200" w:lineRule="atLeast"/>
              <w:ind w:right="11"/>
              <w:jc w:val="right"/>
              <w:rPr>
                <w:szCs w:val="22"/>
                <w:lang w:val="en-US" w:bidi="th-TH"/>
              </w:rPr>
            </w:pPr>
          </w:p>
        </w:tc>
        <w:tc>
          <w:tcPr>
            <w:tcW w:w="810" w:type="dxa"/>
            <w:tcBorders>
              <w:bottom w:val="double" w:sz="4" w:space="0" w:color="auto"/>
            </w:tcBorders>
          </w:tcPr>
          <w:p w:rsidR="00ED2C75" w:rsidRPr="00E37C4B" w:rsidRDefault="00ED2C75" w:rsidP="00ED2C75">
            <w:pPr>
              <w:pStyle w:val="acctfourfigures"/>
              <w:tabs>
                <w:tab w:val="clear" w:pos="765"/>
                <w:tab w:val="right" w:pos="461"/>
              </w:tabs>
              <w:spacing w:line="200" w:lineRule="atLeast"/>
              <w:ind w:right="11"/>
              <w:jc w:val="center"/>
              <w:rPr>
                <w:szCs w:val="22"/>
                <w:lang w:val="en-US" w:bidi="th-TH"/>
              </w:rPr>
            </w:pPr>
            <w:r w:rsidRPr="00E37C4B">
              <w:rPr>
                <w:szCs w:val="22"/>
                <w:lang w:val="en-US" w:bidi="th-TH"/>
              </w:rPr>
              <w:t>-</w:t>
            </w:r>
          </w:p>
        </w:tc>
        <w:tc>
          <w:tcPr>
            <w:tcW w:w="180" w:type="dxa"/>
          </w:tcPr>
          <w:p w:rsidR="00ED2C75" w:rsidRPr="00E37C4B" w:rsidRDefault="00ED2C75" w:rsidP="00ED2C75">
            <w:pPr>
              <w:pStyle w:val="acctfourfigures"/>
              <w:tabs>
                <w:tab w:val="clear" w:pos="765"/>
              </w:tabs>
              <w:spacing w:line="200" w:lineRule="atLeast"/>
              <w:ind w:right="11"/>
              <w:jc w:val="right"/>
              <w:rPr>
                <w:szCs w:val="22"/>
                <w:lang w:val="en-US" w:bidi="th-TH"/>
              </w:rPr>
            </w:pPr>
          </w:p>
        </w:tc>
        <w:tc>
          <w:tcPr>
            <w:tcW w:w="900" w:type="dxa"/>
            <w:tcBorders>
              <w:bottom w:val="double" w:sz="4" w:space="0" w:color="auto"/>
            </w:tcBorders>
          </w:tcPr>
          <w:p w:rsidR="00ED2C75" w:rsidRPr="00E37C4B" w:rsidRDefault="00ED2C75" w:rsidP="00ED2C75">
            <w:pPr>
              <w:pStyle w:val="acctfourfigures"/>
              <w:tabs>
                <w:tab w:val="clear" w:pos="765"/>
                <w:tab w:val="right" w:pos="461"/>
              </w:tabs>
              <w:spacing w:line="200" w:lineRule="atLeast"/>
              <w:ind w:right="11"/>
              <w:jc w:val="center"/>
              <w:rPr>
                <w:szCs w:val="22"/>
                <w:lang w:val="en-US" w:bidi="th-TH"/>
              </w:rPr>
            </w:pPr>
            <w:r w:rsidRPr="00E37C4B">
              <w:rPr>
                <w:szCs w:val="22"/>
                <w:lang w:val="en-US" w:bidi="th-TH"/>
              </w:rPr>
              <w:t>823,953</w:t>
            </w:r>
          </w:p>
        </w:tc>
        <w:tc>
          <w:tcPr>
            <w:tcW w:w="180" w:type="dxa"/>
          </w:tcPr>
          <w:p w:rsidR="00ED2C75" w:rsidRPr="00E37C4B" w:rsidRDefault="00ED2C75" w:rsidP="00ED2C75">
            <w:pPr>
              <w:pStyle w:val="acctfourfigures"/>
              <w:tabs>
                <w:tab w:val="clear" w:pos="765"/>
              </w:tabs>
              <w:spacing w:line="200" w:lineRule="atLeast"/>
              <w:ind w:right="11"/>
              <w:jc w:val="right"/>
              <w:rPr>
                <w:szCs w:val="22"/>
                <w:lang w:val="en-US" w:bidi="th-TH"/>
              </w:rPr>
            </w:pPr>
          </w:p>
        </w:tc>
        <w:tc>
          <w:tcPr>
            <w:tcW w:w="799" w:type="dxa"/>
            <w:tcBorders>
              <w:bottom w:val="double" w:sz="4" w:space="0" w:color="auto"/>
            </w:tcBorders>
          </w:tcPr>
          <w:p w:rsidR="00ED2C75" w:rsidRPr="00E37C4B" w:rsidRDefault="00ED2C75" w:rsidP="00ED2C75">
            <w:pPr>
              <w:pStyle w:val="acctfourfigures"/>
              <w:tabs>
                <w:tab w:val="clear" w:pos="765"/>
                <w:tab w:val="right" w:pos="461"/>
              </w:tabs>
              <w:spacing w:line="200" w:lineRule="atLeast"/>
              <w:ind w:right="11"/>
              <w:jc w:val="center"/>
              <w:rPr>
                <w:szCs w:val="22"/>
                <w:lang w:val="en-US" w:bidi="th-TH"/>
              </w:rPr>
            </w:pPr>
            <w:r w:rsidRPr="00E37C4B">
              <w:rPr>
                <w:szCs w:val="22"/>
                <w:lang w:val="en-US" w:bidi="th-TH"/>
              </w:rPr>
              <w:t>-</w:t>
            </w:r>
          </w:p>
        </w:tc>
        <w:tc>
          <w:tcPr>
            <w:tcW w:w="180" w:type="dxa"/>
          </w:tcPr>
          <w:p w:rsidR="00ED2C75" w:rsidRPr="00E37C4B" w:rsidRDefault="00ED2C75" w:rsidP="00ED2C75">
            <w:pPr>
              <w:pStyle w:val="acctfourfigures"/>
              <w:tabs>
                <w:tab w:val="clear" w:pos="765"/>
                <w:tab w:val="right" w:pos="461"/>
                <w:tab w:val="decimal" w:pos="596"/>
              </w:tabs>
              <w:spacing w:line="200" w:lineRule="atLeast"/>
              <w:ind w:right="11"/>
              <w:jc w:val="center"/>
              <w:rPr>
                <w:szCs w:val="22"/>
                <w:lang w:val="en-US" w:bidi="th-TH"/>
              </w:rPr>
            </w:pPr>
          </w:p>
        </w:tc>
        <w:tc>
          <w:tcPr>
            <w:tcW w:w="810" w:type="dxa"/>
            <w:tcBorders>
              <w:bottom w:val="double" w:sz="4" w:space="0" w:color="auto"/>
            </w:tcBorders>
          </w:tcPr>
          <w:p w:rsidR="00ED2C75" w:rsidRPr="00E37C4B" w:rsidRDefault="00ED2C75" w:rsidP="00ED2C75">
            <w:pPr>
              <w:pStyle w:val="acctfourfigures"/>
              <w:tabs>
                <w:tab w:val="clear" w:pos="765"/>
                <w:tab w:val="right" w:pos="461"/>
              </w:tabs>
              <w:spacing w:line="200" w:lineRule="atLeast"/>
              <w:ind w:right="11"/>
              <w:jc w:val="center"/>
              <w:rPr>
                <w:szCs w:val="22"/>
                <w:lang w:val="en-US" w:bidi="th-TH"/>
              </w:rPr>
            </w:pPr>
            <w:r w:rsidRPr="00E37C4B">
              <w:rPr>
                <w:szCs w:val="22"/>
                <w:lang w:val="en-US" w:bidi="th-TH"/>
              </w:rPr>
              <w:t>-</w:t>
            </w:r>
          </w:p>
        </w:tc>
        <w:tc>
          <w:tcPr>
            <w:tcW w:w="180" w:type="dxa"/>
          </w:tcPr>
          <w:p w:rsidR="00ED2C75" w:rsidRPr="00E37C4B" w:rsidRDefault="00ED2C75" w:rsidP="00ED2C75">
            <w:pPr>
              <w:pStyle w:val="acctfourfigures"/>
              <w:tabs>
                <w:tab w:val="clear" w:pos="765"/>
                <w:tab w:val="right" w:pos="461"/>
              </w:tabs>
              <w:spacing w:line="200" w:lineRule="atLeast"/>
              <w:ind w:right="11"/>
              <w:jc w:val="center"/>
              <w:rPr>
                <w:szCs w:val="22"/>
                <w:lang w:val="en-US" w:bidi="th-TH"/>
              </w:rPr>
            </w:pPr>
          </w:p>
        </w:tc>
        <w:tc>
          <w:tcPr>
            <w:tcW w:w="900" w:type="dxa"/>
            <w:tcBorders>
              <w:bottom w:val="double" w:sz="4" w:space="0" w:color="auto"/>
            </w:tcBorders>
          </w:tcPr>
          <w:p w:rsidR="00ED2C75" w:rsidRPr="00E37C4B" w:rsidRDefault="00ED2C75" w:rsidP="00ED2C75">
            <w:pPr>
              <w:pStyle w:val="acctfourfigures"/>
              <w:tabs>
                <w:tab w:val="clear" w:pos="765"/>
                <w:tab w:val="right" w:pos="461"/>
              </w:tabs>
              <w:spacing w:line="200" w:lineRule="atLeast"/>
              <w:ind w:right="11"/>
              <w:jc w:val="center"/>
              <w:rPr>
                <w:szCs w:val="22"/>
                <w:lang w:val="en-US" w:bidi="th-TH"/>
              </w:rPr>
            </w:pPr>
            <w:r w:rsidRPr="00E37C4B">
              <w:rPr>
                <w:szCs w:val="22"/>
                <w:lang w:val="en-US" w:bidi="th-TH"/>
              </w:rPr>
              <w:t>-</w:t>
            </w:r>
          </w:p>
        </w:tc>
        <w:tc>
          <w:tcPr>
            <w:tcW w:w="180" w:type="dxa"/>
          </w:tcPr>
          <w:p w:rsidR="00ED2C75" w:rsidRPr="00E37C4B" w:rsidRDefault="00ED2C75" w:rsidP="00ED2C75">
            <w:pPr>
              <w:pStyle w:val="acctfourfigures"/>
              <w:tabs>
                <w:tab w:val="clear" w:pos="765"/>
                <w:tab w:val="right" w:pos="461"/>
              </w:tabs>
              <w:spacing w:line="200" w:lineRule="atLeast"/>
              <w:ind w:right="11"/>
              <w:jc w:val="center"/>
              <w:rPr>
                <w:szCs w:val="22"/>
                <w:lang w:val="en-US" w:bidi="th-TH"/>
              </w:rPr>
            </w:pPr>
          </w:p>
        </w:tc>
        <w:tc>
          <w:tcPr>
            <w:tcW w:w="900" w:type="dxa"/>
            <w:tcBorders>
              <w:bottom w:val="double" w:sz="4" w:space="0" w:color="auto"/>
            </w:tcBorders>
          </w:tcPr>
          <w:p w:rsidR="00ED2C75" w:rsidRPr="00E37C4B" w:rsidRDefault="00ED2C75" w:rsidP="00ED2C75">
            <w:pPr>
              <w:pStyle w:val="acctfourfigures"/>
              <w:tabs>
                <w:tab w:val="clear" w:pos="765"/>
                <w:tab w:val="right" w:pos="461"/>
              </w:tabs>
              <w:spacing w:line="200" w:lineRule="atLeast"/>
              <w:ind w:right="11"/>
              <w:jc w:val="center"/>
              <w:rPr>
                <w:szCs w:val="22"/>
                <w:lang w:val="en-US" w:bidi="th-TH"/>
              </w:rPr>
            </w:pPr>
            <w:r w:rsidRPr="00E37C4B">
              <w:rPr>
                <w:szCs w:val="22"/>
                <w:lang w:val="en-US" w:bidi="th-TH"/>
              </w:rPr>
              <w:t>-</w:t>
            </w:r>
          </w:p>
        </w:tc>
      </w:tr>
    </w:tbl>
    <w:p w:rsidR="00862855" w:rsidRPr="00E37C4B" w:rsidRDefault="00862855" w:rsidP="00E37C4B">
      <w:pPr>
        <w:pStyle w:val="BodyText"/>
        <w:spacing w:after="0" w:line="200" w:lineRule="atLeast"/>
        <w:rPr>
          <w:rFonts w:ascii="Times New Roman" w:hAnsi="Times New Roman" w:cs="Times New Roman"/>
          <w:sz w:val="22"/>
        </w:rPr>
      </w:pPr>
    </w:p>
    <w:p w:rsidR="00994A3E" w:rsidRPr="00E37C4B" w:rsidRDefault="00994A3E" w:rsidP="00E37C4B">
      <w:pPr>
        <w:pStyle w:val="BodyText"/>
        <w:spacing w:after="0" w:line="200" w:lineRule="atLeast"/>
        <w:rPr>
          <w:rFonts w:ascii="Times New Roman" w:hAnsi="Times New Roman" w:cs="Times New Roman"/>
          <w:sz w:val="22"/>
        </w:rPr>
      </w:pPr>
      <w:r w:rsidRPr="00E37C4B">
        <w:rPr>
          <w:rFonts w:ascii="Times New Roman" w:hAnsi="Times New Roman" w:cs="Times New Roman"/>
          <w:sz w:val="22"/>
        </w:rPr>
        <w:t>None of the Company’s associate is publicly listed and consequently do not have published price quotations.</w:t>
      </w:r>
    </w:p>
    <w:p w:rsidR="00994A3E" w:rsidRPr="00E37C4B" w:rsidRDefault="00994A3E" w:rsidP="00E37C4B">
      <w:pPr>
        <w:pStyle w:val="BodyText"/>
        <w:spacing w:after="0" w:line="200" w:lineRule="atLeast"/>
        <w:rPr>
          <w:rFonts w:ascii="Times New Roman" w:hAnsi="Times New Roman" w:cs="Times New Roman"/>
          <w:sz w:val="22"/>
        </w:rPr>
      </w:pPr>
      <w:r w:rsidRPr="00E37C4B">
        <w:rPr>
          <w:rFonts w:ascii="Times New Roman" w:hAnsi="Times New Roman" w:cs="Times New Roman"/>
          <w:sz w:val="22"/>
        </w:rPr>
        <w:t xml:space="preserve">(*)  Reclassification to subsidiary on 12 December 2017. </w:t>
      </w:r>
    </w:p>
    <w:p w:rsidR="00862855" w:rsidRPr="00E37C4B" w:rsidRDefault="00862855" w:rsidP="00E37C4B">
      <w:pPr>
        <w:pStyle w:val="BodyText"/>
        <w:spacing w:after="0" w:line="200" w:lineRule="atLeast"/>
        <w:rPr>
          <w:rFonts w:ascii="Times New Roman" w:hAnsi="Times New Roman" w:cs="Times New Roman"/>
          <w:sz w:val="22"/>
        </w:rPr>
      </w:pPr>
    </w:p>
    <w:p w:rsidR="00862855" w:rsidRPr="00E37C4B" w:rsidRDefault="00862855" w:rsidP="00E37C4B">
      <w:pPr>
        <w:pStyle w:val="BodyText"/>
        <w:spacing w:after="0" w:line="200" w:lineRule="atLeast"/>
        <w:rPr>
          <w:rFonts w:ascii="Times New Roman" w:hAnsi="Times New Roman" w:cs="Times New Roman"/>
          <w:sz w:val="22"/>
        </w:rPr>
        <w:sectPr w:rsidR="00862855" w:rsidRPr="00E37C4B" w:rsidSect="00DC3614">
          <w:footerReference w:type="default" r:id="rId12"/>
          <w:pgSz w:w="16834" w:h="11909" w:orient="landscape" w:code="9"/>
          <w:pgMar w:top="691" w:right="1152" w:bottom="576" w:left="1152" w:header="720" w:footer="720" w:gutter="0"/>
          <w:cols w:space="720"/>
          <w:docGrid w:linePitch="360"/>
        </w:sectPr>
      </w:pPr>
    </w:p>
    <w:p w:rsidR="00C63AD6" w:rsidRPr="00E37C4B" w:rsidRDefault="00C63AD6" w:rsidP="00A82638">
      <w:pPr>
        <w:pStyle w:val="ListParagraph"/>
        <w:spacing w:line="200" w:lineRule="atLeast"/>
        <w:ind w:left="990"/>
        <w:jc w:val="thaiDistribute"/>
        <w:rPr>
          <w:b/>
          <w:bCs/>
          <w:szCs w:val="22"/>
        </w:rPr>
      </w:pPr>
      <w:r w:rsidRPr="00E37C4B">
        <w:rPr>
          <w:i/>
          <w:iCs/>
          <w:szCs w:val="22"/>
          <w:lang w:val="en-US"/>
        </w:rPr>
        <w:lastRenderedPageBreak/>
        <w:t>Associate</w:t>
      </w:r>
    </w:p>
    <w:p w:rsidR="00C63AD6" w:rsidRPr="00E37C4B" w:rsidRDefault="00C63AD6" w:rsidP="00E37C4B">
      <w:pPr>
        <w:pStyle w:val="ListParagraph"/>
        <w:spacing w:line="200" w:lineRule="atLeast"/>
        <w:ind w:left="1080" w:hanging="540"/>
        <w:jc w:val="thaiDistribute"/>
        <w:rPr>
          <w:b/>
          <w:bCs/>
          <w:szCs w:val="22"/>
        </w:rPr>
      </w:pPr>
    </w:p>
    <w:p w:rsidR="00C63AD6" w:rsidRPr="00A82638" w:rsidRDefault="00C63AD6" w:rsidP="00A82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990" w:right="-151"/>
        <w:jc w:val="thaiDistribute"/>
        <w:rPr>
          <w:rFonts w:ascii="Times New Roman" w:hAnsi="Times New Roman" w:cs="Times New Roman"/>
          <w:sz w:val="22"/>
        </w:rPr>
      </w:pPr>
      <w:r w:rsidRPr="00A82638">
        <w:rPr>
          <w:rFonts w:ascii="Times New Roman" w:hAnsi="Times New Roman" w:cs="Times New Roman"/>
          <w:sz w:val="22"/>
        </w:rPr>
        <w:t xml:space="preserve">The following table </w:t>
      </w:r>
      <w:proofErr w:type="spellStart"/>
      <w:r w:rsidRPr="00A82638">
        <w:rPr>
          <w:rFonts w:ascii="Times New Roman" w:hAnsi="Times New Roman" w:cs="Times New Roman"/>
          <w:sz w:val="22"/>
        </w:rPr>
        <w:t>summarises</w:t>
      </w:r>
      <w:proofErr w:type="spellEnd"/>
      <w:r w:rsidRPr="00A82638">
        <w:rPr>
          <w:rFonts w:ascii="Times New Roman" w:hAnsi="Times New Roman" w:cs="Times New Roman"/>
          <w:sz w:val="22"/>
        </w:rPr>
        <w:t xml:space="preserve"> the financial information of the associate as included in their own financial statements, adjusted for fair value adjustments at acquisition and differences in accounting policies. The table also reconciles the summarized financial information to the carrying amount of the Group’s interest in these companies.</w:t>
      </w:r>
    </w:p>
    <w:p w:rsidR="00C63AD6" w:rsidRPr="00E37C4B" w:rsidRDefault="00C63AD6" w:rsidP="00A64C29">
      <w:pPr>
        <w:pStyle w:val="ListParagraph"/>
        <w:spacing w:line="200" w:lineRule="atLeast"/>
        <w:ind w:left="1026" w:right="-241" w:hanging="540"/>
        <w:jc w:val="thaiDistribute"/>
        <w:rPr>
          <w:b/>
          <w:bCs/>
          <w:szCs w:val="22"/>
        </w:rPr>
      </w:pPr>
    </w:p>
    <w:tbl>
      <w:tblPr>
        <w:tblW w:w="9461" w:type="dxa"/>
        <w:tblInd w:w="900" w:type="dxa"/>
        <w:tblLayout w:type="fixed"/>
        <w:tblCellMar>
          <w:left w:w="79" w:type="dxa"/>
          <w:right w:w="79" w:type="dxa"/>
        </w:tblCellMar>
        <w:tblLook w:val="0000" w:firstRow="0" w:lastRow="0" w:firstColumn="0" w:lastColumn="0" w:noHBand="0" w:noVBand="0"/>
      </w:tblPr>
      <w:tblGrid>
        <w:gridCol w:w="7560"/>
        <w:gridCol w:w="1888"/>
        <w:gridCol w:w="13"/>
      </w:tblGrid>
      <w:tr w:rsidR="00814FE4" w:rsidRPr="00E37C4B" w:rsidTr="00A64C29">
        <w:trPr>
          <w:cantSplit/>
        </w:trPr>
        <w:tc>
          <w:tcPr>
            <w:tcW w:w="7560" w:type="dxa"/>
          </w:tcPr>
          <w:p w:rsidR="00814FE4" w:rsidRPr="00E37C4B" w:rsidRDefault="00814F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b/>
                <w:bCs/>
                <w:color w:val="0000FF"/>
                <w:sz w:val="22"/>
                <w:szCs w:val="22"/>
                <w:lang w:val="en-GB" w:bidi="ar-SA"/>
              </w:rPr>
              <w:tab/>
            </w:r>
            <w:r w:rsidRPr="00E37C4B">
              <w:rPr>
                <w:rFonts w:ascii="Times New Roman" w:hAnsi="Times New Roman" w:cs="Times New Roman"/>
                <w:b/>
                <w:bCs/>
                <w:color w:val="0000FF"/>
                <w:sz w:val="22"/>
                <w:szCs w:val="22"/>
                <w:lang w:val="en-GB" w:bidi="ar-SA"/>
              </w:rPr>
              <w:tab/>
            </w:r>
          </w:p>
        </w:tc>
        <w:tc>
          <w:tcPr>
            <w:tcW w:w="1901" w:type="dxa"/>
            <w:gridSpan w:val="2"/>
          </w:tcPr>
          <w:p w:rsidR="00814FE4" w:rsidRPr="00E37C4B" w:rsidRDefault="00BD78B9" w:rsidP="00E37C4B">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1"/>
              <w:jc w:val="center"/>
              <w:rPr>
                <w:rFonts w:ascii="Times New Roman" w:hAnsi="Times New Roman" w:cs="Times New Roman"/>
                <w:bCs/>
                <w:sz w:val="22"/>
                <w:szCs w:val="22"/>
                <w:lang w:val="en-GB" w:bidi="ar-SA"/>
              </w:rPr>
            </w:pPr>
            <w:r w:rsidRPr="00E37C4B">
              <w:rPr>
                <w:rFonts w:ascii="Times New Roman" w:hAnsi="Times New Roman" w:cs="Times New Roman"/>
                <w:sz w:val="22"/>
                <w:szCs w:val="22"/>
                <w:lang w:val="en-GB" w:bidi="ar-SA"/>
              </w:rPr>
              <w:t xml:space="preserve">Index Living Mall Malaysia </w:t>
            </w:r>
            <w:proofErr w:type="spellStart"/>
            <w:r w:rsidRPr="00E37C4B">
              <w:rPr>
                <w:rFonts w:ascii="Times New Roman" w:hAnsi="Times New Roman" w:cs="Times New Roman"/>
                <w:sz w:val="22"/>
                <w:szCs w:val="22"/>
                <w:lang w:val="en-GB" w:bidi="ar-SA"/>
              </w:rPr>
              <w:t>Sdn</w:t>
            </w:r>
            <w:proofErr w:type="spellEnd"/>
            <w:r w:rsidRPr="00E37C4B">
              <w:rPr>
                <w:rFonts w:ascii="Times New Roman" w:hAnsi="Times New Roman" w:cs="Times New Roman"/>
                <w:sz w:val="22"/>
                <w:szCs w:val="22"/>
                <w:lang w:val="en-GB" w:bidi="ar-SA"/>
              </w:rPr>
              <w:t xml:space="preserve">. </w:t>
            </w:r>
            <w:proofErr w:type="spellStart"/>
            <w:r w:rsidRPr="00E37C4B">
              <w:rPr>
                <w:rFonts w:ascii="Times New Roman" w:hAnsi="Times New Roman" w:cs="Times New Roman"/>
                <w:sz w:val="22"/>
                <w:szCs w:val="22"/>
                <w:lang w:val="en-GB" w:bidi="ar-SA"/>
              </w:rPr>
              <w:t>Bhd</w:t>
            </w:r>
            <w:proofErr w:type="spellEnd"/>
          </w:p>
        </w:tc>
      </w:tr>
      <w:tr w:rsidR="0077393C" w:rsidRPr="00E37C4B" w:rsidTr="00A64C29">
        <w:trPr>
          <w:cantSplit/>
        </w:trPr>
        <w:tc>
          <w:tcPr>
            <w:tcW w:w="7560" w:type="dxa"/>
          </w:tcPr>
          <w:p w:rsidR="0077393C" w:rsidRPr="00E37C4B" w:rsidRDefault="0077393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color w:val="0000FF"/>
                <w:sz w:val="22"/>
                <w:szCs w:val="22"/>
                <w:lang w:val="en-GB" w:bidi="ar-SA"/>
              </w:rPr>
            </w:pPr>
          </w:p>
        </w:tc>
        <w:tc>
          <w:tcPr>
            <w:tcW w:w="1901" w:type="dxa"/>
            <w:gridSpan w:val="2"/>
          </w:tcPr>
          <w:p w:rsidR="0077393C" w:rsidRPr="00E37C4B" w:rsidRDefault="0077393C" w:rsidP="00E37C4B">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1"/>
              <w:jc w:val="center"/>
              <w:rPr>
                <w:rFonts w:ascii="Times New Roman" w:hAnsi="Times New Roman" w:cs="Times New Roman"/>
                <w:sz w:val="22"/>
                <w:szCs w:val="22"/>
                <w:lang w:val="en-GB" w:bidi="ar-SA"/>
              </w:rPr>
            </w:pPr>
          </w:p>
        </w:tc>
      </w:tr>
      <w:tr w:rsidR="00814FE4" w:rsidRPr="00E37C4B" w:rsidTr="00A64C29">
        <w:trPr>
          <w:gridAfter w:val="1"/>
          <w:wAfter w:w="13" w:type="dxa"/>
          <w:cantSplit/>
        </w:trPr>
        <w:tc>
          <w:tcPr>
            <w:tcW w:w="7560" w:type="dxa"/>
          </w:tcPr>
          <w:p w:rsidR="00814FE4" w:rsidRPr="00E37C4B" w:rsidRDefault="00814F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p>
        </w:tc>
        <w:tc>
          <w:tcPr>
            <w:tcW w:w="1888" w:type="dxa"/>
          </w:tcPr>
          <w:p w:rsidR="00814FE4" w:rsidRPr="00E37C4B" w:rsidRDefault="00814FE4" w:rsidP="00E37C4B">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1"/>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For the period         1 Janua</w:t>
            </w:r>
            <w:r w:rsidR="00365E5C" w:rsidRPr="00E37C4B">
              <w:rPr>
                <w:rFonts w:ascii="Times New Roman" w:hAnsi="Times New Roman" w:cs="Times New Roman"/>
                <w:sz w:val="22"/>
                <w:szCs w:val="22"/>
                <w:lang w:val="en-GB" w:bidi="ar-SA"/>
              </w:rPr>
              <w:t>ry to           12</w:t>
            </w:r>
            <w:r w:rsidRPr="00E37C4B">
              <w:rPr>
                <w:rFonts w:ascii="Times New Roman" w:hAnsi="Times New Roman" w:cs="Times New Roman"/>
                <w:sz w:val="22"/>
                <w:szCs w:val="22"/>
                <w:lang w:val="en-GB" w:bidi="ar-SA"/>
              </w:rPr>
              <w:t xml:space="preserve"> December 2017</w:t>
            </w:r>
          </w:p>
        </w:tc>
      </w:tr>
      <w:tr w:rsidR="00814FE4" w:rsidRPr="00E37C4B" w:rsidTr="00A64C29">
        <w:trPr>
          <w:gridAfter w:val="1"/>
          <w:wAfter w:w="13" w:type="dxa"/>
          <w:cantSplit/>
        </w:trPr>
        <w:tc>
          <w:tcPr>
            <w:tcW w:w="7560" w:type="dxa"/>
          </w:tcPr>
          <w:p w:rsidR="00814FE4" w:rsidRPr="00E37C4B" w:rsidRDefault="00814F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p>
        </w:tc>
        <w:tc>
          <w:tcPr>
            <w:tcW w:w="1888" w:type="dxa"/>
          </w:tcPr>
          <w:p w:rsidR="00814FE4" w:rsidRPr="00E37C4B" w:rsidRDefault="00814FE4" w:rsidP="00E37C4B">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1"/>
              <w:jc w:val="center"/>
              <w:rPr>
                <w:rFonts w:ascii="Times New Roman" w:hAnsi="Times New Roman" w:cs="Times New Roman"/>
                <w:sz w:val="22"/>
                <w:szCs w:val="22"/>
                <w:lang w:val="en-GB" w:bidi="ar-SA"/>
              </w:rPr>
            </w:pPr>
            <w:r w:rsidRPr="00E37C4B">
              <w:rPr>
                <w:rFonts w:ascii="Times New Roman" w:hAnsi="Times New Roman" w:cs="Times New Roman"/>
                <w:i/>
                <w:iCs/>
                <w:sz w:val="22"/>
                <w:szCs w:val="22"/>
                <w:lang w:val="en-GB" w:bidi="ar-SA"/>
              </w:rPr>
              <w:t>(in thousand Baht)</w:t>
            </w:r>
          </w:p>
        </w:tc>
      </w:tr>
      <w:tr w:rsidR="00814FE4" w:rsidRPr="00E37C4B" w:rsidTr="00A64C29">
        <w:trPr>
          <w:gridAfter w:val="1"/>
          <w:wAfter w:w="13" w:type="dxa"/>
          <w:cantSplit/>
        </w:trPr>
        <w:tc>
          <w:tcPr>
            <w:tcW w:w="7560" w:type="dxa"/>
          </w:tcPr>
          <w:p w:rsidR="00814FE4" w:rsidRPr="00E37C4B" w:rsidRDefault="00814F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Revenue</w:t>
            </w:r>
          </w:p>
        </w:tc>
        <w:tc>
          <w:tcPr>
            <w:tcW w:w="1888" w:type="dxa"/>
          </w:tcPr>
          <w:p w:rsidR="00814FE4" w:rsidRPr="00E37C4B" w:rsidRDefault="00814FE4" w:rsidP="00DD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00" w:lineRule="atLeast"/>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207,844</w:t>
            </w:r>
          </w:p>
        </w:tc>
      </w:tr>
      <w:tr w:rsidR="00814FE4" w:rsidRPr="00E37C4B" w:rsidTr="00A64C29">
        <w:trPr>
          <w:gridAfter w:val="1"/>
          <w:wAfter w:w="13" w:type="dxa"/>
          <w:cantSplit/>
        </w:trPr>
        <w:tc>
          <w:tcPr>
            <w:tcW w:w="7560" w:type="dxa"/>
          </w:tcPr>
          <w:p w:rsidR="00814FE4" w:rsidRPr="00E37C4B" w:rsidRDefault="00814F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Loss from continuing operations </w:t>
            </w:r>
          </w:p>
        </w:tc>
        <w:tc>
          <w:tcPr>
            <w:tcW w:w="1888" w:type="dxa"/>
            <w:tcBorders>
              <w:bottom w:val="single" w:sz="4" w:space="0" w:color="auto"/>
            </w:tcBorders>
          </w:tcPr>
          <w:p w:rsidR="00814FE4" w:rsidRPr="00E37C4B" w:rsidRDefault="00814FE4" w:rsidP="00DD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00" w:lineRule="atLeast"/>
              <w:ind w:right="-72"/>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(143,361)</w:t>
            </w:r>
          </w:p>
        </w:tc>
      </w:tr>
      <w:tr w:rsidR="00814FE4" w:rsidRPr="00E37C4B" w:rsidTr="00A64C29">
        <w:trPr>
          <w:gridAfter w:val="1"/>
          <w:wAfter w:w="13" w:type="dxa"/>
          <w:cantSplit/>
        </w:trPr>
        <w:tc>
          <w:tcPr>
            <w:tcW w:w="7560" w:type="dxa"/>
          </w:tcPr>
          <w:p w:rsidR="00814FE4" w:rsidRPr="00E37C4B" w:rsidRDefault="00814F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Total comprehensive income (100%)</w:t>
            </w:r>
          </w:p>
        </w:tc>
        <w:tc>
          <w:tcPr>
            <w:tcW w:w="1888" w:type="dxa"/>
            <w:tcBorders>
              <w:top w:val="single" w:sz="4" w:space="0" w:color="auto"/>
              <w:bottom w:val="single" w:sz="4" w:space="0" w:color="auto"/>
            </w:tcBorders>
          </w:tcPr>
          <w:p w:rsidR="00814FE4" w:rsidRPr="00E37C4B" w:rsidRDefault="00814FE4" w:rsidP="00DD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00" w:lineRule="atLeast"/>
              <w:ind w:right="-72"/>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(143,361)</w:t>
            </w:r>
          </w:p>
        </w:tc>
      </w:tr>
      <w:tr w:rsidR="00814FE4" w:rsidRPr="00E37C4B" w:rsidTr="00A64C29">
        <w:trPr>
          <w:gridAfter w:val="1"/>
          <w:wAfter w:w="13" w:type="dxa"/>
          <w:cantSplit/>
        </w:trPr>
        <w:tc>
          <w:tcPr>
            <w:tcW w:w="7560" w:type="dxa"/>
          </w:tcPr>
          <w:p w:rsidR="00814FE4" w:rsidRPr="00E37C4B" w:rsidRDefault="00814F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lang w:bidi="ar-SA"/>
              </w:rPr>
            </w:pPr>
            <w:r w:rsidRPr="00E37C4B">
              <w:rPr>
                <w:rFonts w:ascii="Times New Roman" w:hAnsi="Times New Roman" w:cs="Times New Roman"/>
                <w:b/>
                <w:bCs/>
                <w:sz w:val="22"/>
                <w:szCs w:val="22"/>
                <w:lang w:val="en-GB" w:bidi="ar-SA"/>
              </w:rPr>
              <w:t>Group’s share of total comprehensive income</w:t>
            </w:r>
            <w:r w:rsidR="00AE3C15" w:rsidRPr="00E37C4B">
              <w:rPr>
                <w:rFonts w:ascii="Times New Roman" w:hAnsi="Times New Roman" w:cs="Times New Roman"/>
                <w:b/>
                <w:bCs/>
                <w:sz w:val="22"/>
                <w:szCs w:val="22"/>
                <w:lang w:val="en-GB" w:bidi="ar-SA"/>
              </w:rPr>
              <w:t xml:space="preserve"> (30%)</w:t>
            </w:r>
          </w:p>
        </w:tc>
        <w:tc>
          <w:tcPr>
            <w:tcW w:w="1888" w:type="dxa"/>
            <w:tcBorders>
              <w:top w:val="single" w:sz="4" w:space="0" w:color="auto"/>
              <w:bottom w:val="double" w:sz="4" w:space="0" w:color="auto"/>
            </w:tcBorders>
          </w:tcPr>
          <w:p w:rsidR="00814FE4" w:rsidRPr="00E37C4B" w:rsidRDefault="00814FE4" w:rsidP="00DD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00" w:lineRule="atLeast"/>
              <w:ind w:right="-72"/>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(43,008)</w:t>
            </w:r>
          </w:p>
        </w:tc>
      </w:tr>
      <w:tr w:rsidR="00814FE4" w:rsidRPr="00E37C4B" w:rsidTr="00A64C29">
        <w:trPr>
          <w:gridAfter w:val="1"/>
          <w:wAfter w:w="13" w:type="dxa"/>
          <w:cantSplit/>
        </w:trPr>
        <w:tc>
          <w:tcPr>
            <w:tcW w:w="7560" w:type="dxa"/>
          </w:tcPr>
          <w:p w:rsidR="00814FE4" w:rsidRPr="00E37C4B" w:rsidRDefault="00814F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p>
        </w:tc>
        <w:tc>
          <w:tcPr>
            <w:tcW w:w="1888" w:type="dxa"/>
            <w:tcBorders>
              <w:top w:val="double" w:sz="4" w:space="0" w:color="auto"/>
            </w:tcBorders>
          </w:tcPr>
          <w:p w:rsidR="00814FE4" w:rsidRPr="00E37C4B" w:rsidRDefault="00814F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line="200" w:lineRule="atLeast"/>
              <w:ind w:right="-125"/>
              <w:rPr>
                <w:rFonts w:ascii="Times New Roman" w:hAnsi="Times New Roman" w:cs="Times New Roman"/>
                <w:sz w:val="22"/>
                <w:szCs w:val="22"/>
                <w:lang w:val="en-GB" w:bidi="ar-SA"/>
              </w:rPr>
            </w:pPr>
          </w:p>
        </w:tc>
      </w:tr>
      <w:tr w:rsidR="00814FE4" w:rsidRPr="00E37C4B" w:rsidTr="00A64C29">
        <w:trPr>
          <w:gridAfter w:val="1"/>
          <w:wAfter w:w="13" w:type="dxa"/>
          <w:cantSplit/>
        </w:trPr>
        <w:tc>
          <w:tcPr>
            <w:tcW w:w="7560" w:type="dxa"/>
          </w:tcPr>
          <w:p w:rsidR="00814FE4" w:rsidRPr="00E37C4B" w:rsidRDefault="00814F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p>
        </w:tc>
        <w:tc>
          <w:tcPr>
            <w:tcW w:w="1888" w:type="dxa"/>
          </w:tcPr>
          <w:p w:rsidR="00814FE4" w:rsidRPr="00E37C4B" w:rsidRDefault="00365E5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00" w:lineRule="atLeast"/>
              <w:ind w:right="11"/>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12</w:t>
            </w:r>
            <w:r w:rsidR="00814FE4" w:rsidRPr="00E37C4B">
              <w:rPr>
                <w:rFonts w:ascii="Times New Roman" w:hAnsi="Times New Roman" w:cs="Times New Roman"/>
                <w:sz w:val="22"/>
                <w:szCs w:val="22"/>
                <w:lang w:val="en-GB" w:bidi="ar-SA"/>
              </w:rPr>
              <w:t xml:space="preserve"> December 2017</w:t>
            </w:r>
          </w:p>
        </w:tc>
      </w:tr>
      <w:tr w:rsidR="00814FE4" w:rsidRPr="00E37C4B" w:rsidTr="00A64C29">
        <w:trPr>
          <w:gridAfter w:val="1"/>
          <w:wAfter w:w="13" w:type="dxa"/>
          <w:cantSplit/>
        </w:trPr>
        <w:tc>
          <w:tcPr>
            <w:tcW w:w="7560" w:type="dxa"/>
          </w:tcPr>
          <w:p w:rsidR="00814FE4" w:rsidRPr="00E37C4B" w:rsidRDefault="00814F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p>
        </w:tc>
        <w:tc>
          <w:tcPr>
            <w:tcW w:w="1888" w:type="dxa"/>
          </w:tcPr>
          <w:p w:rsidR="00814FE4" w:rsidRPr="00E37C4B" w:rsidRDefault="00814F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00" w:lineRule="atLeast"/>
              <w:ind w:right="11"/>
              <w:rPr>
                <w:rFonts w:ascii="Times New Roman" w:hAnsi="Times New Roman" w:cs="Times New Roman"/>
                <w:sz w:val="22"/>
                <w:szCs w:val="22"/>
                <w:lang w:val="en-GB" w:bidi="ar-SA"/>
              </w:rPr>
            </w:pPr>
            <w:r w:rsidRPr="00E37C4B">
              <w:rPr>
                <w:rFonts w:ascii="Times New Roman" w:hAnsi="Times New Roman" w:cs="Times New Roman"/>
                <w:i/>
                <w:iCs/>
                <w:sz w:val="22"/>
                <w:szCs w:val="22"/>
                <w:lang w:val="en-GB" w:bidi="ar-SA"/>
              </w:rPr>
              <w:t>(in thousand Baht)</w:t>
            </w:r>
          </w:p>
        </w:tc>
      </w:tr>
      <w:tr w:rsidR="00814FE4" w:rsidRPr="00E37C4B" w:rsidTr="00A64C29">
        <w:trPr>
          <w:gridAfter w:val="1"/>
          <w:wAfter w:w="13" w:type="dxa"/>
          <w:cantSplit/>
        </w:trPr>
        <w:tc>
          <w:tcPr>
            <w:tcW w:w="7560" w:type="dxa"/>
          </w:tcPr>
          <w:p w:rsidR="00814FE4" w:rsidRPr="00E37C4B" w:rsidRDefault="00814FE4"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Current assets</w:t>
            </w:r>
          </w:p>
        </w:tc>
        <w:tc>
          <w:tcPr>
            <w:tcW w:w="1888" w:type="dxa"/>
          </w:tcPr>
          <w:p w:rsidR="00814FE4" w:rsidRPr="00E37C4B" w:rsidRDefault="00814FE4" w:rsidP="00DD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00" w:lineRule="atLeast"/>
              <w:ind w:right="9"/>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286,985</w:t>
            </w:r>
          </w:p>
        </w:tc>
      </w:tr>
      <w:tr w:rsidR="00814FE4" w:rsidRPr="00E37C4B" w:rsidTr="00A64C29">
        <w:trPr>
          <w:gridAfter w:val="1"/>
          <w:wAfter w:w="13" w:type="dxa"/>
          <w:cantSplit/>
        </w:trPr>
        <w:tc>
          <w:tcPr>
            <w:tcW w:w="7560" w:type="dxa"/>
          </w:tcPr>
          <w:p w:rsidR="00814FE4" w:rsidRPr="00E37C4B" w:rsidRDefault="00814FE4"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Non-current assets</w:t>
            </w:r>
          </w:p>
        </w:tc>
        <w:tc>
          <w:tcPr>
            <w:tcW w:w="1888" w:type="dxa"/>
          </w:tcPr>
          <w:p w:rsidR="00814FE4" w:rsidRPr="00E37C4B" w:rsidRDefault="00814FE4" w:rsidP="00DD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00" w:lineRule="atLeast"/>
              <w:ind w:right="9"/>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118,337</w:t>
            </w:r>
          </w:p>
        </w:tc>
      </w:tr>
      <w:tr w:rsidR="00814FE4" w:rsidRPr="00E37C4B" w:rsidTr="00A64C29">
        <w:trPr>
          <w:gridAfter w:val="1"/>
          <w:wAfter w:w="13" w:type="dxa"/>
          <w:cantSplit/>
        </w:trPr>
        <w:tc>
          <w:tcPr>
            <w:tcW w:w="7560" w:type="dxa"/>
          </w:tcPr>
          <w:p w:rsidR="00814FE4" w:rsidRPr="00E37C4B" w:rsidRDefault="00814FE4"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Current liabilities</w:t>
            </w:r>
          </w:p>
        </w:tc>
        <w:tc>
          <w:tcPr>
            <w:tcW w:w="1888" w:type="dxa"/>
          </w:tcPr>
          <w:p w:rsidR="00814FE4" w:rsidRPr="00E37C4B" w:rsidRDefault="00814FE4" w:rsidP="00DD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00" w:lineRule="atLeast"/>
              <w:ind w:right="-54"/>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(161,285)</w:t>
            </w:r>
          </w:p>
        </w:tc>
      </w:tr>
      <w:tr w:rsidR="00814FE4" w:rsidRPr="00E37C4B" w:rsidTr="00A64C29">
        <w:trPr>
          <w:gridAfter w:val="1"/>
          <w:wAfter w:w="13" w:type="dxa"/>
          <w:cantSplit/>
        </w:trPr>
        <w:tc>
          <w:tcPr>
            <w:tcW w:w="7560" w:type="dxa"/>
          </w:tcPr>
          <w:p w:rsidR="00814FE4" w:rsidRPr="00E37C4B" w:rsidRDefault="00814FE4"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Net assets (100%)</w:t>
            </w:r>
          </w:p>
        </w:tc>
        <w:tc>
          <w:tcPr>
            <w:tcW w:w="1888" w:type="dxa"/>
            <w:tcBorders>
              <w:top w:val="single" w:sz="4" w:space="0" w:color="auto"/>
              <w:bottom w:val="single" w:sz="4" w:space="0" w:color="auto"/>
            </w:tcBorders>
          </w:tcPr>
          <w:p w:rsidR="00814FE4" w:rsidRPr="00E37C4B" w:rsidRDefault="00814FE4" w:rsidP="00DD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00" w:lineRule="atLeast"/>
              <w:ind w:right="9"/>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244,037</w:t>
            </w:r>
          </w:p>
        </w:tc>
      </w:tr>
      <w:tr w:rsidR="00814FE4" w:rsidRPr="00E37C4B" w:rsidTr="00A64C29">
        <w:trPr>
          <w:gridAfter w:val="1"/>
          <w:wAfter w:w="13" w:type="dxa"/>
          <w:cantSplit/>
        </w:trPr>
        <w:tc>
          <w:tcPr>
            <w:tcW w:w="7560" w:type="dxa"/>
          </w:tcPr>
          <w:p w:rsidR="00814FE4" w:rsidRPr="00E37C4B" w:rsidRDefault="00814F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 xml:space="preserve">Group’s net asset (30%) </w:t>
            </w:r>
          </w:p>
        </w:tc>
        <w:tc>
          <w:tcPr>
            <w:tcW w:w="1888" w:type="dxa"/>
            <w:tcBorders>
              <w:top w:val="single" w:sz="4" w:space="0" w:color="auto"/>
              <w:bottom w:val="double" w:sz="4" w:space="0" w:color="auto"/>
            </w:tcBorders>
          </w:tcPr>
          <w:p w:rsidR="00814FE4" w:rsidRPr="00E37C4B" w:rsidRDefault="00814FE4" w:rsidP="00DD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00" w:lineRule="atLeast"/>
              <w:ind w:right="9"/>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119,578</w:t>
            </w:r>
          </w:p>
        </w:tc>
      </w:tr>
      <w:tr w:rsidR="00814FE4" w:rsidRPr="00E37C4B" w:rsidTr="00A64C29">
        <w:trPr>
          <w:gridAfter w:val="1"/>
          <w:wAfter w:w="13" w:type="dxa"/>
          <w:cantSplit/>
        </w:trPr>
        <w:tc>
          <w:tcPr>
            <w:tcW w:w="7560" w:type="dxa"/>
          </w:tcPr>
          <w:p w:rsidR="00814FE4" w:rsidRPr="00E37C4B" w:rsidRDefault="00814F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p>
        </w:tc>
        <w:tc>
          <w:tcPr>
            <w:tcW w:w="1888" w:type="dxa"/>
            <w:tcBorders>
              <w:top w:val="double" w:sz="4" w:space="0" w:color="auto"/>
            </w:tcBorders>
          </w:tcPr>
          <w:p w:rsidR="00814FE4" w:rsidRPr="00E37C4B" w:rsidRDefault="00814F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00" w:lineRule="atLeast"/>
              <w:ind w:right="101"/>
              <w:jc w:val="right"/>
              <w:rPr>
                <w:rFonts w:ascii="Times New Roman" w:hAnsi="Times New Roman" w:cs="Times New Roman"/>
                <w:sz w:val="22"/>
                <w:szCs w:val="22"/>
                <w:lang w:val="en-GB" w:bidi="ar-SA"/>
              </w:rPr>
            </w:pPr>
          </w:p>
        </w:tc>
      </w:tr>
      <w:tr w:rsidR="00814FE4" w:rsidRPr="00E37C4B" w:rsidTr="00A64C29">
        <w:trPr>
          <w:gridAfter w:val="1"/>
          <w:wAfter w:w="13" w:type="dxa"/>
          <w:cantSplit/>
        </w:trPr>
        <w:tc>
          <w:tcPr>
            <w:tcW w:w="7560" w:type="dxa"/>
          </w:tcPr>
          <w:p w:rsidR="00814FE4" w:rsidRPr="00E37C4B" w:rsidRDefault="00814F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b/>
                <w:bCs/>
                <w:sz w:val="22"/>
                <w:szCs w:val="22"/>
              </w:rPr>
              <w:t>Carrying amount of interest in associate</w:t>
            </w:r>
          </w:p>
        </w:tc>
        <w:tc>
          <w:tcPr>
            <w:tcW w:w="1888" w:type="dxa"/>
          </w:tcPr>
          <w:p w:rsidR="00814FE4" w:rsidRPr="00E37C4B" w:rsidRDefault="00814F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00" w:lineRule="atLeast"/>
              <w:ind w:right="101"/>
              <w:jc w:val="right"/>
              <w:rPr>
                <w:rFonts w:ascii="Times New Roman" w:hAnsi="Times New Roman" w:cs="Times New Roman"/>
                <w:sz w:val="22"/>
                <w:szCs w:val="22"/>
                <w:lang w:val="en-GB" w:bidi="ar-SA"/>
              </w:rPr>
            </w:pPr>
          </w:p>
        </w:tc>
      </w:tr>
      <w:tr w:rsidR="00814FE4" w:rsidRPr="00E37C4B" w:rsidTr="00A64C29">
        <w:trPr>
          <w:gridAfter w:val="1"/>
          <w:wAfter w:w="13" w:type="dxa"/>
          <w:cantSplit/>
        </w:trPr>
        <w:tc>
          <w:tcPr>
            <w:tcW w:w="7560" w:type="dxa"/>
          </w:tcPr>
          <w:p w:rsidR="00814FE4" w:rsidRPr="00E37C4B" w:rsidRDefault="00814F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Equity as at 1 January</w:t>
            </w:r>
            <w:r w:rsidR="00BD78B9" w:rsidRPr="00E37C4B">
              <w:rPr>
                <w:rFonts w:ascii="Times New Roman" w:hAnsi="Times New Roman" w:cs="Times New Roman"/>
                <w:sz w:val="22"/>
                <w:szCs w:val="22"/>
                <w:lang w:val="en-GB" w:bidi="ar-SA"/>
              </w:rPr>
              <w:t xml:space="preserve"> 2017</w:t>
            </w:r>
          </w:p>
        </w:tc>
        <w:tc>
          <w:tcPr>
            <w:tcW w:w="1888" w:type="dxa"/>
          </w:tcPr>
          <w:p w:rsidR="00814FE4" w:rsidRPr="00E37C4B" w:rsidRDefault="00814FE4" w:rsidP="00DD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00" w:lineRule="atLeast"/>
              <w:ind w:right="-9"/>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139,673</w:t>
            </w:r>
          </w:p>
        </w:tc>
      </w:tr>
      <w:tr w:rsidR="00814FE4" w:rsidRPr="00E37C4B" w:rsidTr="00A64C29">
        <w:trPr>
          <w:gridAfter w:val="1"/>
          <w:wAfter w:w="13" w:type="dxa"/>
          <w:cantSplit/>
          <w:trHeight w:val="272"/>
        </w:trPr>
        <w:tc>
          <w:tcPr>
            <w:tcW w:w="7560" w:type="dxa"/>
          </w:tcPr>
          <w:p w:rsidR="00814FE4" w:rsidRPr="00E37C4B" w:rsidRDefault="00814F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Acquisitions</w:t>
            </w:r>
          </w:p>
        </w:tc>
        <w:tc>
          <w:tcPr>
            <w:tcW w:w="1888" w:type="dxa"/>
          </w:tcPr>
          <w:p w:rsidR="00814FE4" w:rsidRPr="00E37C4B" w:rsidRDefault="00814FE4" w:rsidP="00DD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00" w:lineRule="atLeast"/>
              <w:ind w:right="-9"/>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43,208</w:t>
            </w:r>
          </w:p>
        </w:tc>
      </w:tr>
      <w:tr w:rsidR="00814FE4" w:rsidRPr="00E37C4B" w:rsidTr="00A64C29">
        <w:trPr>
          <w:gridAfter w:val="1"/>
          <w:wAfter w:w="13" w:type="dxa"/>
          <w:cantSplit/>
          <w:trHeight w:val="272"/>
        </w:trPr>
        <w:tc>
          <w:tcPr>
            <w:tcW w:w="7560" w:type="dxa"/>
          </w:tcPr>
          <w:p w:rsidR="00814FE4" w:rsidRPr="00E37C4B" w:rsidRDefault="00814F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Fair value adjustment</w:t>
            </w:r>
          </w:p>
        </w:tc>
        <w:tc>
          <w:tcPr>
            <w:tcW w:w="1888" w:type="dxa"/>
          </w:tcPr>
          <w:p w:rsidR="00814FE4" w:rsidRPr="00E37C4B" w:rsidRDefault="00814FE4" w:rsidP="00DD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00" w:lineRule="atLeast"/>
              <w:ind w:right="-8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(35,742)</w:t>
            </w:r>
          </w:p>
        </w:tc>
      </w:tr>
      <w:tr w:rsidR="00814FE4" w:rsidRPr="00E37C4B" w:rsidTr="00A64C29">
        <w:trPr>
          <w:gridAfter w:val="1"/>
          <w:wAfter w:w="13" w:type="dxa"/>
          <w:cantSplit/>
        </w:trPr>
        <w:tc>
          <w:tcPr>
            <w:tcW w:w="7560" w:type="dxa"/>
          </w:tcPr>
          <w:p w:rsidR="00814FE4" w:rsidRPr="00E37C4B" w:rsidRDefault="00814F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bidi="ar-SA"/>
              </w:rPr>
            </w:pPr>
            <w:r w:rsidRPr="00E37C4B">
              <w:rPr>
                <w:rFonts w:ascii="Times New Roman" w:hAnsi="Times New Roman" w:cs="Times New Roman"/>
                <w:sz w:val="22"/>
                <w:szCs w:val="22"/>
                <w:lang w:val="en-GB" w:bidi="ar-SA"/>
              </w:rPr>
              <w:t>Group’s share of total comprehensive income</w:t>
            </w:r>
          </w:p>
        </w:tc>
        <w:tc>
          <w:tcPr>
            <w:tcW w:w="1888" w:type="dxa"/>
          </w:tcPr>
          <w:p w:rsidR="00814FE4" w:rsidRPr="00E37C4B" w:rsidRDefault="00814FE4" w:rsidP="00DD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00" w:lineRule="atLeast"/>
              <w:ind w:right="-8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(43,008)</w:t>
            </w:r>
          </w:p>
        </w:tc>
      </w:tr>
      <w:tr w:rsidR="00814FE4" w:rsidRPr="00E37C4B" w:rsidTr="00A64C29">
        <w:trPr>
          <w:gridAfter w:val="1"/>
          <w:wAfter w:w="13" w:type="dxa"/>
          <w:cantSplit/>
        </w:trPr>
        <w:tc>
          <w:tcPr>
            <w:tcW w:w="7560" w:type="dxa"/>
          </w:tcPr>
          <w:p w:rsidR="00814FE4" w:rsidRPr="00E37C4B" w:rsidRDefault="00814F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81" w:hanging="281"/>
              <w:rPr>
                <w:rFonts w:ascii="Times New Roman" w:hAnsi="Times New Roman" w:cs="Times New Roman"/>
                <w:b/>
                <w:bCs/>
                <w:sz w:val="22"/>
                <w:szCs w:val="22"/>
                <w:lang w:val="en-GB" w:bidi="ar-SA"/>
              </w:rPr>
            </w:pPr>
            <w:r w:rsidRPr="00E37C4B">
              <w:rPr>
                <w:rFonts w:ascii="Times New Roman" w:hAnsi="Times New Roman" w:cs="Times New Roman"/>
                <w:b/>
                <w:bCs/>
                <w:sz w:val="22"/>
                <w:szCs w:val="22"/>
              </w:rPr>
              <w:t>Carrying amount of inte</w:t>
            </w:r>
            <w:r w:rsidR="00FC6790" w:rsidRPr="00E37C4B">
              <w:rPr>
                <w:rFonts w:ascii="Times New Roman" w:hAnsi="Times New Roman" w:cs="Times New Roman"/>
                <w:b/>
                <w:bCs/>
                <w:sz w:val="22"/>
                <w:szCs w:val="22"/>
              </w:rPr>
              <w:t>rest in associate as at</w:t>
            </w:r>
            <w:r w:rsidR="00FC6790" w:rsidRPr="00E37C4B">
              <w:rPr>
                <w:rFonts w:ascii="Times New Roman" w:hAnsi="Times New Roman" w:cs="Times New Roman"/>
                <w:b/>
                <w:bCs/>
                <w:sz w:val="22"/>
                <w:szCs w:val="22"/>
                <w:cs/>
              </w:rPr>
              <w:t xml:space="preserve"> </w:t>
            </w:r>
            <w:r w:rsidRPr="00E37C4B">
              <w:rPr>
                <w:rFonts w:ascii="Times New Roman" w:hAnsi="Times New Roman" w:cs="Times New Roman"/>
                <w:b/>
                <w:bCs/>
                <w:sz w:val="22"/>
                <w:szCs w:val="22"/>
              </w:rPr>
              <w:t xml:space="preserve">12 December </w:t>
            </w:r>
            <w:r w:rsidR="00BD78B9" w:rsidRPr="00E37C4B">
              <w:rPr>
                <w:rFonts w:ascii="Times New Roman" w:hAnsi="Times New Roman" w:cs="Times New Roman"/>
                <w:b/>
                <w:bCs/>
                <w:sz w:val="22"/>
                <w:szCs w:val="22"/>
              </w:rPr>
              <w:t>2017</w:t>
            </w:r>
          </w:p>
        </w:tc>
        <w:tc>
          <w:tcPr>
            <w:tcW w:w="1888" w:type="dxa"/>
            <w:tcBorders>
              <w:top w:val="single" w:sz="4" w:space="0" w:color="auto"/>
              <w:bottom w:val="double" w:sz="4" w:space="0" w:color="auto"/>
            </w:tcBorders>
          </w:tcPr>
          <w:p w:rsidR="00814FE4" w:rsidRPr="00E37C4B" w:rsidRDefault="00814FE4" w:rsidP="00DD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00" w:lineRule="atLeast"/>
              <w:ind w:right="-9"/>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104,131</w:t>
            </w:r>
          </w:p>
        </w:tc>
      </w:tr>
    </w:tbl>
    <w:p w:rsidR="00C63AD6" w:rsidRPr="00E37C4B" w:rsidRDefault="00C63AD6" w:rsidP="00E37C4B">
      <w:pPr>
        <w:pStyle w:val="ListParagraph"/>
        <w:spacing w:line="200" w:lineRule="atLeast"/>
        <w:ind w:left="540" w:hanging="540"/>
        <w:jc w:val="thaiDistribute"/>
        <w:rPr>
          <w:b/>
          <w:bCs/>
          <w:szCs w:val="22"/>
        </w:rPr>
      </w:pPr>
    </w:p>
    <w:p w:rsidR="00AF64F3" w:rsidRPr="00E37C4B" w:rsidRDefault="00A51B5E" w:rsidP="00E37C4B">
      <w:pPr>
        <w:pStyle w:val="Heading1"/>
        <w:tabs>
          <w:tab w:val="clear" w:pos="227"/>
          <w:tab w:val="clear" w:pos="454"/>
          <w:tab w:val="clear" w:pos="907"/>
          <w:tab w:val="left" w:pos="540"/>
          <w:tab w:val="left" w:pos="990"/>
        </w:tabs>
        <w:spacing w:before="120" w:line="200" w:lineRule="atLeast"/>
        <w:ind w:left="540"/>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13</w:t>
      </w:r>
      <w:r w:rsidR="00E513A8" w:rsidRPr="00E37C4B">
        <w:rPr>
          <w:rFonts w:ascii="Times New Roman" w:hAnsi="Times New Roman" w:cs="Times New Roman"/>
          <w:b/>
          <w:bCs/>
          <w:color w:val="auto"/>
          <w:sz w:val="22"/>
          <w:szCs w:val="22"/>
        </w:rPr>
        <w:tab/>
      </w:r>
      <w:r w:rsidR="00AF64F3" w:rsidRPr="00E37C4B">
        <w:rPr>
          <w:rFonts w:ascii="Times New Roman" w:hAnsi="Times New Roman" w:cs="Times New Roman"/>
          <w:b/>
          <w:bCs/>
          <w:color w:val="auto"/>
          <w:sz w:val="22"/>
          <w:szCs w:val="22"/>
        </w:rPr>
        <w:t>Investments in subsidiaries</w:t>
      </w:r>
    </w:p>
    <w:p w:rsidR="00AF64F3" w:rsidRPr="00E37C4B" w:rsidRDefault="00AF64F3" w:rsidP="00E37C4B">
      <w:pPr>
        <w:pStyle w:val="ListParagraph"/>
        <w:spacing w:line="200" w:lineRule="atLeast"/>
        <w:ind w:left="540"/>
        <w:jc w:val="thaiDistribute"/>
        <w:rPr>
          <w:b/>
          <w:bCs/>
          <w:szCs w:val="22"/>
        </w:rPr>
      </w:pPr>
    </w:p>
    <w:tbl>
      <w:tblPr>
        <w:tblW w:w="9450" w:type="dxa"/>
        <w:tblInd w:w="900" w:type="dxa"/>
        <w:tblLayout w:type="fixed"/>
        <w:tblCellMar>
          <w:left w:w="79" w:type="dxa"/>
          <w:right w:w="79" w:type="dxa"/>
        </w:tblCellMar>
        <w:tblLook w:val="0000" w:firstRow="0" w:lastRow="0" w:firstColumn="0" w:lastColumn="0" w:noHBand="0" w:noVBand="0"/>
      </w:tblPr>
      <w:tblGrid>
        <w:gridCol w:w="6120"/>
        <w:gridCol w:w="630"/>
        <w:gridCol w:w="180"/>
        <w:gridCol w:w="1214"/>
        <w:gridCol w:w="182"/>
        <w:gridCol w:w="1124"/>
      </w:tblGrid>
      <w:tr w:rsidR="00A567AD" w:rsidRPr="00E37C4B" w:rsidTr="002A5FE0">
        <w:trPr>
          <w:cantSplit/>
        </w:trPr>
        <w:tc>
          <w:tcPr>
            <w:tcW w:w="6120" w:type="dxa"/>
          </w:tcPr>
          <w:p w:rsidR="00A567AD" w:rsidRPr="00E37C4B" w:rsidRDefault="00A567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b/>
                <w:bCs/>
                <w:color w:val="0000FF"/>
                <w:sz w:val="22"/>
                <w:szCs w:val="22"/>
                <w:lang w:val="en-GB" w:bidi="ar-SA"/>
              </w:rPr>
              <w:tab/>
            </w:r>
            <w:r w:rsidRPr="00E37C4B">
              <w:rPr>
                <w:rFonts w:ascii="Times New Roman" w:hAnsi="Times New Roman" w:cs="Times New Roman"/>
                <w:b/>
                <w:bCs/>
                <w:color w:val="0000FF"/>
                <w:sz w:val="22"/>
                <w:szCs w:val="22"/>
                <w:lang w:val="en-GB" w:bidi="ar-SA"/>
              </w:rPr>
              <w:tab/>
            </w:r>
          </w:p>
        </w:tc>
        <w:tc>
          <w:tcPr>
            <w:tcW w:w="630" w:type="dxa"/>
          </w:tcPr>
          <w:p w:rsidR="00A567AD" w:rsidRPr="00E37C4B" w:rsidRDefault="00A567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2"/>
                <w:szCs w:val="22"/>
                <w:lang w:val="en-GB" w:bidi="ar-SA"/>
              </w:rPr>
            </w:pPr>
          </w:p>
        </w:tc>
        <w:tc>
          <w:tcPr>
            <w:tcW w:w="180" w:type="dxa"/>
          </w:tcPr>
          <w:p w:rsidR="00A567AD" w:rsidRPr="00E37C4B" w:rsidRDefault="00A567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2520" w:type="dxa"/>
            <w:gridSpan w:val="3"/>
          </w:tcPr>
          <w:p w:rsidR="00A567AD" w:rsidRPr="00E37C4B" w:rsidRDefault="00A567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Separate </w:t>
            </w:r>
          </w:p>
          <w:p w:rsidR="00A567AD" w:rsidRPr="00E37C4B" w:rsidRDefault="00A567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jc w:val="center"/>
              <w:rPr>
                <w:rFonts w:ascii="Times New Roman" w:hAnsi="Times New Roman" w:cs="Times New Roman"/>
                <w:sz w:val="22"/>
                <w:szCs w:val="22"/>
                <w:lang w:val="en-GB" w:bidi="ar-SA"/>
              </w:rPr>
            </w:pPr>
            <w:r w:rsidRPr="00E37C4B">
              <w:rPr>
                <w:rFonts w:ascii="Times New Roman" w:hAnsi="Times New Roman" w:cs="Times New Roman"/>
                <w:b/>
                <w:bCs/>
                <w:sz w:val="22"/>
                <w:szCs w:val="22"/>
                <w:lang w:val="en-GB" w:bidi="ar-SA"/>
              </w:rPr>
              <w:t>financial statements</w:t>
            </w:r>
            <w:r w:rsidRPr="00E37C4B">
              <w:rPr>
                <w:rFonts w:ascii="Times New Roman" w:hAnsi="Times New Roman" w:cs="Times New Roman"/>
                <w:sz w:val="22"/>
                <w:szCs w:val="22"/>
                <w:lang w:val="en-GB" w:bidi="ar-SA"/>
              </w:rPr>
              <w:t xml:space="preserve"> </w:t>
            </w:r>
          </w:p>
        </w:tc>
      </w:tr>
      <w:tr w:rsidR="00A567AD" w:rsidRPr="00E37C4B" w:rsidTr="002A5FE0">
        <w:trPr>
          <w:cantSplit/>
        </w:trPr>
        <w:tc>
          <w:tcPr>
            <w:tcW w:w="6120" w:type="dxa"/>
          </w:tcPr>
          <w:p w:rsidR="00A567AD" w:rsidRPr="00E37C4B" w:rsidRDefault="00A567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p>
        </w:tc>
        <w:tc>
          <w:tcPr>
            <w:tcW w:w="630" w:type="dxa"/>
          </w:tcPr>
          <w:p w:rsidR="00A567AD" w:rsidRPr="00E37C4B" w:rsidRDefault="00BE00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Note</w:t>
            </w:r>
          </w:p>
        </w:tc>
        <w:tc>
          <w:tcPr>
            <w:tcW w:w="180" w:type="dxa"/>
          </w:tcPr>
          <w:p w:rsidR="00A567AD" w:rsidRPr="00E37C4B" w:rsidRDefault="00A567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14" w:type="dxa"/>
          </w:tcPr>
          <w:p w:rsidR="00A567AD" w:rsidRPr="00E37C4B" w:rsidRDefault="00326CB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2018</w:t>
            </w:r>
          </w:p>
        </w:tc>
        <w:tc>
          <w:tcPr>
            <w:tcW w:w="182" w:type="dxa"/>
          </w:tcPr>
          <w:p w:rsidR="00A567AD" w:rsidRPr="00E37C4B" w:rsidRDefault="00A567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24" w:type="dxa"/>
          </w:tcPr>
          <w:p w:rsidR="00A567AD" w:rsidRPr="00E37C4B" w:rsidRDefault="00A567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w:t>
            </w:r>
            <w:r w:rsidR="00326CBA" w:rsidRPr="00E37C4B">
              <w:rPr>
                <w:rFonts w:ascii="Times New Roman" w:hAnsi="Times New Roman" w:cs="Times New Roman"/>
                <w:sz w:val="22"/>
                <w:szCs w:val="22"/>
                <w:lang w:val="en-GB" w:bidi="ar-SA"/>
              </w:rPr>
              <w:t>017</w:t>
            </w:r>
          </w:p>
        </w:tc>
      </w:tr>
      <w:tr w:rsidR="00A567AD" w:rsidRPr="00E37C4B" w:rsidTr="002A5FE0">
        <w:trPr>
          <w:cantSplit/>
        </w:trPr>
        <w:tc>
          <w:tcPr>
            <w:tcW w:w="6120" w:type="dxa"/>
          </w:tcPr>
          <w:p w:rsidR="00A567AD" w:rsidRPr="00E37C4B" w:rsidRDefault="00A567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p>
        </w:tc>
        <w:tc>
          <w:tcPr>
            <w:tcW w:w="630" w:type="dxa"/>
          </w:tcPr>
          <w:p w:rsidR="00A567AD" w:rsidRPr="00E37C4B" w:rsidRDefault="00A567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2"/>
                <w:szCs w:val="22"/>
                <w:lang w:val="en-GB" w:bidi="ar-SA"/>
              </w:rPr>
            </w:pPr>
          </w:p>
        </w:tc>
        <w:tc>
          <w:tcPr>
            <w:tcW w:w="180" w:type="dxa"/>
          </w:tcPr>
          <w:p w:rsidR="00A567AD" w:rsidRPr="00E37C4B" w:rsidRDefault="00A567A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2520" w:type="dxa"/>
            <w:gridSpan w:val="3"/>
          </w:tcPr>
          <w:p w:rsidR="00A567AD" w:rsidRPr="00E37C4B" w:rsidRDefault="00F62D5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jc w:val="center"/>
              <w:rPr>
                <w:rFonts w:ascii="Times New Roman" w:hAnsi="Times New Roman" w:cs="Times New Roman"/>
                <w:sz w:val="22"/>
                <w:szCs w:val="22"/>
                <w:lang w:val="en-GB" w:bidi="ar-SA"/>
              </w:rPr>
            </w:pPr>
            <w:r w:rsidRPr="00E37C4B">
              <w:rPr>
                <w:rFonts w:ascii="Times New Roman" w:hAnsi="Times New Roman" w:cs="Times New Roman"/>
                <w:i/>
                <w:iCs/>
                <w:sz w:val="22"/>
                <w:szCs w:val="22"/>
                <w:lang w:val="en-GB" w:bidi="ar-SA"/>
              </w:rPr>
              <w:t>(in thousand Baht)</w:t>
            </w:r>
          </w:p>
        </w:tc>
      </w:tr>
      <w:tr w:rsidR="00326CBA" w:rsidRPr="00E37C4B" w:rsidTr="002A5FE0">
        <w:trPr>
          <w:cantSplit/>
        </w:trPr>
        <w:tc>
          <w:tcPr>
            <w:tcW w:w="6120" w:type="dxa"/>
          </w:tcPr>
          <w:p w:rsidR="00326CBA" w:rsidRPr="00E37C4B" w:rsidRDefault="00326CB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At 1 January </w:t>
            </w:r>
          </w:p>
        </w:tc>
        <w:tc>
          <w:tcPr>
            <w:tcW w:w="630" w:type="dxa"/>
          </w:tcPr>
          <w:p w:rsidR="00326CBA" w:rsidRPr="00E37C4B" w:rsidRDefault="00326CB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2"/>
                <w:szCs w:val="22"/>
                <w:lang w:val="en-GB" w:bidi="ar-SA"/>
              </w:rPr>
            </w:pPr>
          </w:p>
        </w:tc>
        <w:tc>
          <w:tcPr>
            <w:tcW w:w="180" w:type="dxa"/>
          </w:tcPr>
          <w:p w:rsidR="00326CBA" w:rsidRPr="00E37C4B" w:rsidRDefault="00326CB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14" w:type="dxa"/>
          </w:tcPr>
          <w:p w:rsidR="00326CBA" w:rsidRPr="00E37C4B" w:rsidRDefault="007437FC" w:rsidP="00DD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00" w:lineRule="atLeast"/>
              <w:ind w:right="-125"/>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1,181,554</w:t>
            </w:r>
          </w:p>
        </w:tc>
        <w:tc>
          <w:tcPr>
            <w:tcW w:w="182" w:type="dxa"/>
          </w:tcPr>
          <w:p w:rsidR="00326CBA" w:rsidRPr="00E37C4B" w:rsidRDefault="00326CB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00" w:lineRule="atLeast"/>
              <w:ind w:right="-125"/>
              <w:rPr>
                <w:rFonts w:ascii="Times New Roman" w:hAnsi="Times New Roman" w:cs="Times New Roman"/>
                <w:sz w:val="22"/>
                <w:szCs w:val="22"/>
                <w:lang w:val="en-GB" w:bidi="ar-SA"/>
              </w:rPr>
            </w:pPr>
          </w:p>
        </w:tc>
        <w:tc>
          <w:tcPr>
            <w:tcW w:w="1124" w:type="dxa"/>
          </w:tcPr>
          <w:p w:rsidR="00326CBA" w:rsidRPr="00E37C4B" w:rsidRDefault="00326CBA" w:rsidP="00DD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00" w:lineRule="atLeast"/>
              <w:ind w:right="-125"/>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976,398</w:t>
            </w:r>
          </w:p>
        </w:tc>
      </w:tr>
      <w:tr w:rsidR="00326CBA" w:rsidRPr="00E37C4B" w:rsidTr="002A5FE0">
        <w:trPr>
          <w:cantSplit/>
        </w:trPr>
        <w:tc>
          <w:tcPr>
            <w:tcW w:w="6120" w:type="dxa"/>
          </w:tcPr>
          <w:p w:rsidR="00326CBA" w:rsidRPr="00E37C4B" w:rsidRDefault="00326CB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Increase in share capital</w:t>
            </w:r>
          </w:p>
        </w:tc>
        <w:tc>
          <w:tcPr>
            <w:tcW w:w="630" w:type="dxa"/>
          </w:tcPr>
          <w:p w:rsidR="00326CBA" w:rsidRPr="00E37C4B" w:rsidRDefault="00326CB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2"/>
                <w:szCs w:val="22"/>
                <w:lang w:val="en-GB" w:bidi="ar-SA"/>
              </w:rPr>
            </w:pPr>
          </w:p>
        </w:tc>
        <w:tc>
          <w:tcPr>
            <w:tcW w:w="180" w:type="dxa"/>
          </w:tcPr>
          <w:p w:rsidR="00326CBA" w:rsidRPr="00E37C4B" w:rsidRDefault="00326CB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14" w:type="dxa"/>
          </w:tcPr>
          <w:p w:rsidR="00326CBA" w:rsidRPr="00E37C4B" w:rsidRDefault="007437F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00" w:lineRule="atLeast"/>
              <w:ind w:right="-125"/>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4,000</w:t>
            </w:r>
          </w:p>
        </w:tc>
        <w:tc>
          <w:tcPr>
            <w:tcW w:w="182" w:type="dxa"/>
          </w:tcPr>
          <w:p w:rsidR="00326CBA" w:rsidRPr="00E37C4B" w:rsidRDefault="00326CB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00" w:lineRule="atLeast"/>
              <w:ind w:right="-125"/>
              <w:rPr>
                <w:rFonts w:ascii="Times New Roman" w:hAnsi="Times New Roman" w:cs="Times New Roman"/>
                <w:sz w:val="22"/>
                <w:szCs w:val="22"/>
                <w:lang w:val="en-GB" w:bidi="ar-SA"/>
              </w:rPr>
            </w:pPr>
          </w:p>
        </w:tc>
        <w:tc>
          <w:tcPr>
            <w:tcW w:w="1124" w:type="dxa"/>
          </w:tcPr>
          <w:p w:rsidR="00326CBA" w:rsidRPr="00E37C4B" w:rsidRDefault="00326CB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00" w:lineRule="atLeast"/>
              <w:ind w:right="-125"/>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144,233</w:t>
            </w:r>
          </w:p>
        </w:tc>
      </w:tr>
      <w:tr w:rsidR="00326CBA" w:rsidRPr="00E37C4B" w:rsidTr="002A5FE0">
        <w:trPr>
          <w:cantSplit/>
        </w:trPr>
        <w:tc>
          <w:tcPr>
            <w:tcW w:w="6120" w:type="dxa"/>
          </w:tcPr>
          <w:p w:rsidR="00326CBA" w:rsidRPr="00E37C4B" w:rsidRDefault="00326CB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Allowance for impairment</w:t>
            </w:r>
          </w:p>
        </w:tc>
        <w:tc>
          <w:tcPr>
            <w:tcW w:w="630" w:type="dxa"/>
          </w:tcPr>
          <w:p w:rsidR="00326CBA" w:rsidRPr="00E37C4B" w:rsidRDefault="00326CB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2"/>
                <w:szCs w:val="22"/>
                <w:lang w:val="en-GB" w:bidi="ar-SA"/>
              </w:rPr>
            </w:pPr>
          </w:p>
        </w:tc>
        <w:tc>
          <w:tcPr>
            <w:tcW w:w="180" w:type="dxa"/>
          </w:tcPr>
          <w:p w:rsidR="00326CBA" w:rsidRPr="00E37C4B" w:rsidRDefault="00326CB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14" w:type="dxa"/>
          </w:tcPr>
          <w:p w:rsidR="00326CBA" w:rsidRPr="00E37C4B" w:rsidRDefault="007437F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00" w:lineRule="atLeast"/>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(205,156)</w:t>
            </w:r>
          </w:p>
        </w:tc>
        <w:tc>
          <w:tcPr>
            <w:tcW w:w="182" w:type="dxa"/>
          </w:tcPr>
          <w:p w:rsidR="00326CBA" w:rsidRPr="00E37C4B" w:rsidRDefault="00326CB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00" w:lineRule="atLeast"/>
              <w:ind w:right="-125"/>
              <w:rPr>
                <w:rFonts w:ascii="Times New Roman" w:hAnsi="Times New Roman" w:cs="Times New Roman"/>
                <w:sz w:val="22"/>
                <w:szCs w:val="22"/>
                <w:lang w:val="en-GB" w:bidi="ar-SA"/>
              </w:rPr>
            </w:pPr>
          </w:p>
        </w:tc>
        <w:tc>
          <w:tcPr>
            <w:tcW w:w="1124" w:type="dxa"/>
          </w:tcPr>
          <w:p w:rsidR="00326CBA" w:rsidRPr="00E37C4B" w:rsidRDefault="00326CBA" w:rsidP="00DD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00" w:lineRule="atLeast"/>
              <w:ind w:right="-68"/>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(142,993)</w:t>
            </w:r>
          </w:p>
        </w:tc>
      </w:tr>
      <w:tr w:rsidR="00326CBA" w:rsidRPr="00E37C4B" w:rsidTr="002A5FE0">
        <w:trPr>
          <w:cantSplit/>
        </w:trPr>
        <w:tc>
          <w:tcPr>
            <w:tcW w:w="6120" w:type="dxa"/>
          </w:tcPr>
          <w:p w:rsidR="00326CBA" w:rsidRPr="00E37C4B" w:rsidRDefault="00326CB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Reclassification from associate </w:t>
            </w:r>
          </w:p>
        </w:tc>
        <w:tc>
          <w:tcPr>
            <w:tcW w:w="630" w:type="dxa"/>
          </w:tcPr>
          <w:p w:rsidR="00326CBA" w:rsidRPr="00E37C4B" w:rsidRDefault="00326CBA" w:rsidP="002A5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12</w:t>
            </w:r>
          </w:p>
        </w:tc>
        <w:tc>
          <w:tcPr>
            <w:tcW w:w="180" w:type="dxa"/>
          </w:tcPr>
          <w:p w:rsidR="00326CBA" w:rsidRPr="00E37C4B" w:rsidRDefault="00326CB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14" w:type="dxa"/>
          </w:tcPr>
          <w:p w:rsidR="00326CBA" w:rsidRPr="00E37C4B" w:rsidRDefault="007437F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00" w:lineRule="atLeast"/>
              <w:ind w:right="-125"/>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2" w:type="dxa"/>
          </w:tcPr>
          <w:p w:rsidR="00326CBA" w:rsidRPr="00E37C4B" w:rsidRDefault="00326CB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00" w:lineRule="atLeast"/>
              <w:ind w:right="-125"/>
              <w:rPr>
                <w:rFonts w:ascii="Times New Roman" w:hAnsi="Times New Roman" w:cs="Times New Roman"/>
                <w:sz w:val="22"/>
                <w:szCs w:val="22"/>
                <w:lang w:val="en-GB" w:bidi="ar-SA"/>
              </w:rPr>
            </w:pPr>
          </w:p>
        </w:tc>
        <w:tc>
          <w:tcPr>
            <w:tcW w:w="1124" w:type="dxa"/>
          </w:tcPr>
          <w:p w:rsidR="00326CBA" w:rsidRPr="00E37C4B" w:rsidRDefault="00326CB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00" w:lineRule="atLeast"/>
              <w:ind w:right="-125"/>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203,916</w:t>
            </w:r>
          </w:p>
        </w:tc>
      </w:tr>
      <w:tr w:rsidR="00326CBA" w:rsidRPr="00E37C4B" w:rsidTr="002A5FE0">
        <w:trPr>
          <w:cantSplit/>
        </w:trPr>
        <w:tc>
          <w:tcPr>
            <w:tcW w:w="6120" w:type="dxa"/>
          </w:tcPr>
          <w:p w:rsidR="00326CBA" w:rsidRPr="00E37C4B" w:rsidRDefault="00326CB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At 31 December</w:t>
            </w:r>
          </w:p>
        </w:tc>
        <w:tc>
          <w:tcPr>
            <w:tcW w:w="630" w:type="dxa"/>
          </w:tcPr>
          <w:p w:rsidR="00326CBA" w:rsidRPr="00E37C4B" w:rsidRDefault="00326CB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2"/>
                <w:szCs w:val="22"/>
                <w:lang w:val="en-GB" w:bidi="ar-SA"/>
              </w:rPr>
            </w:pPr>
          </w:p>
        </w:tc>
        <w:tc>
          <w:tcPr>
            <w:tcW w:w="180" w:type="dxa"/>
          </w:tcPr>
          <w:p w:rsidR="00326CBA" w:rsidRPr="00E37C4B" w:rsidRDefault="00326CB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14" w:type="dxa"/>
            <w:tcBorders>
              <w:top w:val="single" w:sz="4" w:space="0" w:color="auto"/>
              <w:bottom w:val="double" w:sz="4" w:space="0" w:color="auto"/>
            </w:tcBorders>
          </w:tcPr>
          <w:p w:rsidR="00326CBA" w:rsidRPr="00E37C4B" w:rsidRDefault="007437F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00" w:lineRule="atLeast"/>
              <w:ind w:right="-125"/>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980,398</w:t>
            </w:r>
          </w:p>
        </w:tc>
        <w:tc>
          <w:tcPr>
            <w:tcW w:w="182" w:type="dxa"/>
          </w:tcPr>
          <w:p w:rsidR="00326CBA" w:rsidRPr="00E37C4B" w:rsidRDefault="00326CB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00" w:lineRule="atLeast"/>
              <w:ind w:right="-125"/>
              <w:rPr>
                <w:rFonts w:ascii="Times New Roman" w:hAnsi="Times New Roman" w:cs="Times New Roman"/>
                <w:b/>
                <w:bCs/>
                <w:sz w:val="22"/>
                <w:szCs w:val="22"/>
                <w:lang w:val="en-GB" w:bidi="ar-SA"/>
              </w:rPr>
            </w:pPr>
          </w:p>
        </w:tc>
        <w:tc>
          <w:tcPr>
            <w:tcW w:w="1124" w:type="dxa"/>
            <w:tcBorders>
              <w:top w:val="single" w:sz="4" w:space="0" w:color="auto"/>
              <w:bottom w:val="double" w:sz="4" w:space="0" w:color="auto"/>
            </w:tcBorders>
          </w:tcPr>
          <w:p w:rsidR="00326CBA" w:rsidRPr="00E37C4B" w:rsidRDefault="00326CB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00" w:lineRule="atLeast"/>
              <w:ind w:right="-125"/>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1,181,554</w:t>
            </w:r>
          </w:p>
        </w:tc>
      </w:tr>
    </w:tbl>
    <w:p w:rsidR="00BD78B9" w:rsidRPr="00E37C4B" w:rsidRDefault="00BD78B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thaiDistribute"/>
        <w:rPr>
          <w:rFonts w:ascii="Times New Roman" w:hAnsi="Times New Roman" w:cs="Times New Roman"/>
          <w:sz w:val="22"/>
          <w:szCs w:val="22"/>
          <w:lang w:val="en-GB" w:bidi="ar-SA"/>
        </w:rPr>
      </w:pPr>
    </w:p>
    <w:p w:rsidR="00A64C29" w:rsidRDefault="00A64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br w:type="page"/>
      </w:r>
    </w:p>
    <w:p w:rsidR="00004200" w:rsidRPr="00E37C4B" w:rsidRDefault="000042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990" w:right="-25"/>
        <w:jc w:val="thaiDistribute"/>
        <w:rPr>
          <w:rFonts w:ascii="Times New Roman" w:hAnsi="Times New Roman" w:cs="Times New Roman"/>
          <w:b/>
          <w:bCs/>
          <w:i/>
          <w:iCs/>
          <w:sz w:val="22"/>
          <w:szCs w:val="22"/>
          <w:lang w:val="en-GB" w:bidi="ar-SA"/>
        </w:rPr>
      </w:pPr>
      <w:r w:rsidRPr="00E37C4B">
        <w:rPr>
          <w:rFonts w:ascii="Times New Roman" w:hAnsi="Times New Roman" w:cs="Times New Roman"/>
          <w:b/>
          <w:bCs/>
          <w:i/>
          <w:iCs/>
          <w:sz w:val="22"/>
          <w:szCs w:val="22"/>
          <w:lang w:val="en-GB" w:bidi="ar-SA"/>
        </w:rPr>
        <w:lastRenderedPageBreak/>
        <w:t xml:space="preserve">Index Living Mall Malaysia </w:t>
      </w:r>
      <w:proofErr w:type="spellStart"/>
      <w:r w:rsidRPr="00E37C4B">
        <w:rPr>
          <w:rFonts w:ascii="Times New Roman" w:hAnsi="Times New Roman" w:cs="Times New Roman"/>
          <w:b/>
          <w:bCs/>
          <w:i/>
          <w:iCs/>
          <w:sz w:val="22"/>
          <w:szCs w:val="22"/>
          <w:lang w:val="en-GB" w:bidi="ar-SA"/>
        </w:rPr>
        <w:t>Sdn</w:t>
      </w:r>
      <w:proofErr w:type="spellEnd"/>
      <w:r w:rsidRPr="00E37C4B">
        <w:rPr>
          <w:rFonts w:ascii="Times New Roman" w:hAnsi="Times New Roman" w:cs="Times New Roman"/>
          <w:b/>
          <w:bCs/>
          <w:i/>
          <w:iCs/>
          <w:sz w:val="22"/>
          <w:szCs w:val="22"/>
          <w:lang w:val="en-GB" w:bidi="ar-SA"/>
        </w:rPr>
        <w:t>. Bhd. (ILMM)</w:t>
      </w:r>
    </w:p>
    <w:p w:rsidR="00004200" w:rsidRPr="00E37C4B" w:rsidRDefault="00004200" w:rsidP="00E37C4B">
      <w:pPr>
        <w:tabs>
          <w:tab w:val="clear" w:pos="454"/>
          <w:tab w:val="clear" w:pos="907"/>
          <w:tab w:val="left" w:pos="1080"/>
        </w:tabs>
        <w:spacing w:line="200" w:lineRule="atLeast"/>
        <w:ind w:left="1080" w:right="-25" w:hanging="630"/>
        <w:jc w:val="thaiDistribute"/>
        <w:rPr>
          <w:rFonts w:ascii="Times New Roman" w:hAnsi="Times New Roman" w:cs="Times New Roman"/>
          <w:sz w:val="22"/>
          <w:szCs w:val="22"/>
          <w:lang w:bidi="ar-SA"/>
        </w:rPr>
      </w:pPr>
    </w:p>
    <w:p w:rsidR="00004200" w:rsidRPr="00A82638" w:rsidRDefault="00004200" w:rsidP="00A82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990" w:right="-151"/>
        <w:jc w:val="thaiDistribute"/>
        <w:rPr>
          <w:rFonts w:ascii="Times New Roman" w:hAnsi="Times New Roman" w:cs="Times New Roman"/>
          <w:sz w:val="22"/>
          <w:cs/>
        </w:rPr>
      </w:pPr>
      <w:r w:rsidRPr="00A82638">
        <w:rPr>
          <w:rFonts w:ascii="Times New Roman" w:hAnsi="Times New Roman" w:cs="Times New Roman"/>
          <w:sz w:val="22"/>
        </w:rPr>
        <w:t xml:space="preserve">On 12 December 2017, the Company acquired new share capital of </w:t>
      </w:r>
      <w:r w:rsidRPr="00E37C4B">
        <w:rPr>
          <w:rFonts w:ascii="Times New Roman" w:hAnsi="Times New Roman" w:cs="Times New Roman"/>
          <w:sz w:val="22"/>
        </w:rPr>
        <w:t>Index</w:t>
      </w:r>
      <w:r w:rsidR="00926F23" w:rsidRPr="00E37C4B">
        <w:rPr>
          <w:rFonts w:ascii="Times New Roman" w:hAnsi="Times New Roman" w:cs="Times New Roman"/>
          <w:sz w:val="22"/>
        </w:rPr>
        <w:t xml:space="preserve"> Living Mall Malaysia </w:t>
      </w:r>
      <w:proofErr w:type="spellStart"/>
      <w:r w:rsidR="00926F23" w:rsidRPr="00E37C4B">
        <w:rPr>
          <w:rFonts w:ascii="Times New Roman" w:hAnsi="Times New Roman" w:cs="Times New Roman"/>
          <w:sz w:val="22"/>
        </w:rPr>
        <w:t>Sdn</w:t>
      </w:r>
      <w:proofErr w:type="spellEnd"/>
      <w:r w:rsidR="00926F23" w:rsidRPr="00E37C4B">
        <w:rPr>
          <w:rFonts w:ascii="Times New Roman" w:hAnsi="Times New Roman" w:cs="Times New Roman"/>
          <w:sz w:val="22"/>
        </w:rPr>
        <w:t xml:space="preserve">. Bhd. </w:t>
      </w:r>
      <w:r w:rsidRPr="00E37C4B">
        <w:rPr>
          <w:rFonts w:ascii="Times New Roman" w:hAnsi="Times New Roman" w:cs="Times New Roman"/>
          <w:sz w:val="22"/>
        </w:rPr>
        <w:t xml:space="preserve">(ILMM) (Formerly AEON Index Living </w:t>
      </w:r>
      <w:proofErr w:type="spellStart"/>
      <w:r w:rsidRPr="00E37C4B">
        <w:rPr>
          <w:rFonts w:ascii="Times New Roman" w:hAnsi="Times New Roman" w:cs="Times New Roman"/>
          <w:sz w:val="22"/>
        </w:rPr>
        <w:t>Sdn.Bhd</w:t>
      </w:r>
      <w:proofErr w:type="spellEnd"/>
      <w:r w:rsidRPr="00E37C4B">
        <w:rPr>
          <w:rFonts w:ascii="Times New Roman" w:hAnsi="Times New Roman" w:cs="Times New Roman"/>
          <w:sz w:val="22"/>
        </w:rPr>
        <w:t xml:space="preserve">.) </w:t>
      </w:r>
      <w:r w:rsidRPr="00A82638">
        <w:rPr>
          <w:rFonts w:ascii="Times New Roman" w:hAnsi="Times New Roman" w:cs="Times New Roman"/>
          <w:sz w:val="22"/>
        </w:rPr>
        <w:t xml:space="preserve">which was an associated of the Company in 30 million shares with 0.6 Ringgit per share (approximately of Baht 144 million). The Company had </w:t>
      </w:r>
      <w:r w:rsidR="00926F23" w:rsidRPr="00A82638">
        <w:rPr>
          <w:rFonts w:ascii="Times New Roman" w:hAnsi="Times New Roman" w:cs="Times New Roman"/>
          <w:sz w:val="22"/>
        </w:rPr>
        <w:t xml:space="preserve">changed its shareholding </w:t>
      </w:r>
      <w:r w:rsidRPr="00A82638">
        <w:rPr>
          <w:rFonts w:ascii="Times New Roman" w:hAnsi="Times New Roman" w:cs="Times New Roman"/>
          <w:sz w:val="22"/>
        </w:rPr>
        <w:t>from 30% to 51% and ILMM become subsidiary of the Company.</w:t>
      </w:r>
    </w:p>
    <w:p w:rsidR="00004200" w:rsidRPr="00A82638" w:rsidRDefault="00004200" w:rsidP="00A82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990" w:right="-151"/>
        <w:jc w:val="thaiDistribute"/>
        <w:rPr>
          <w:rFonts w:ascii="Times New Roman" w:hAnsi="Times New Roman" w:cs="Times New Roman"/>
          <w:sz w:val="22"/>
        </w:rPr>
      </w:pPr>
    </w:p>
    <w:p w:rsidR="00004200" w:rsidRPr="00A82638" w:rsidRDefault="00004200" w:rsidP="00A82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990" w:right="-151"/>
        <w:jc w:val="thaiDistribute"/>
        <w:rPr>
          <w:rFonts w:ascii="Times New Roman" w:hAnsi="Times New Roman" w:cs="Times New Roman"/>
          <w:sz w:val="22"/>
        </w:rPr>
      </w:pPr>
      <w:r w:rsidRPr="00A82638">
        <w:rPr>
          <w:rFonts w:ascii="Times New Roman" w:hAnsi="Times New Roman" w:cs="Times New Roman"/>
          <w:sz w:val="22"/>
        </w:rPr>
        <w:t xml:space="preserve">In the end of 2017, the management had approved the Malaysia Reset Business </w:t>
      </w:r>
      <w:r w:rsidR="00926F23" w:rsidRPr="00A82638">
        <w:rPr>
          <w:rFonts w:ascii="Times New Roman" w:hAnsi="Times New Roman" w:cs="Times New Roman"/>
          <w:sz w:val="22"/>
        </w:rPr>
        <w:t xml:space="preserve">Plan to improve their business, </w:t>
      </w:r>
      <w:r w:rsidRPr="00A82638">
        <w:rPr>
          <w:rFonts w:ascii="Times New Roman" w:hAnsi="Times New Roman" w:cs="Times New Roman"/>
          <w:sz w:val="22"/>
        </w:rPr>
        <w:t>change layout, manage cost effective and closed 2 low performance branches.</w:t>
      </w:r>
      <w:r w:rsidR="00926F23" w:rsidRPr="00A82638">
        <w:rPr>
          <w:rFonts w:ascii="Times New Roman" w:hAnsi="Times New Roman" w:cs="Times New Roman"/>
          <w:sz w:val="22"/>
        </w:rPr>
        <w:t xml:space="preserve"> On 24 May 2018, Board of </w:t>
      </w:r>
      <w:r w:rsidRPr="00A82638">
        <w:rPr>
          <w:rFonts w:ascii="Times New Roman" w:hAnsi="Times New Roman" w:cs="Times New Roman"/>
          <w:sz w:val="22"/>
        </w:rPr>
        <w:t>Director of the Company approved to close 2 branches in June 2018.</w:t>
      </w:r>
    </w:p>
    <w:p w:rsidR="00004200" w:rsidRPr="00A82638" w:rsidRDefault="00004200" w:rsidP="00A82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990" w:right="-151"/>
        <w:jc w:val="thaiDistribute"/>
        <w:rPr>
          <w:rFonts w:ascii="Times New Roman" w:hAnsi="Times New Roman" w:cs="Times New Roman"/>
          <w:sz w:val="22"/>
        </w:rPr>
      </w:pPr>
    </w:p>
    <w:p w:rsidR="00004200" w:rsidRPr="00A82638" w:rsidRDefault="00004200" w:rsidP="00A82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990" w:right="-151"/>
        <w:jc w:val="thaiDistribute"/>
        <w:rPr>
          <w:rFonts w:ascii="Times New Roman" w:hAnsi="Times New Roman" w:cs="Times New Roman"/>
          <w:sz w:val="22"/>
        </w:rPr>
      </w:pPr>
      <w:r w:rsidRPr="00A82638">
        <w:rPr>
          <w:rFonts w:ascii="Times New Roman" w:hAnsi="Times New Roman" w:cs="Times New Roman"/>
          <w:sz w:val="22"/>
        </w:rPr>
        <w:t xml:space="preserve">At the meeting of Board of Director of the subsidiary held on 9 January 2018, the board approved to change the name from Aeon Index Living </w:t>
      </w:r>
      <w:proofErr w:type="spellStart"/>
      <w:r w:rsidRPr="00A82638">
        <w:rPr>
          <w:rFonts w:ascii="Times New Roman" w:hAnsi="Times New Roman" w:cs="Times New Roman"/>
          <w:sz w:val="22"/>
        </w:rPr>
        <w:t>Sdn</w:t>
      </w:r>
      <w:proofErr w:type="spellEnd"/>
      <w:r w:rsidRPr="00A82638">
        <w:rPr>
          <w:rFonts w:ascii="Times New Roman" w:hAnsi="Times New Roman" w:cs="Times New Roman"/>
          <w:sz w:val="22"/>
        </w:rPr>
        <w:t xml:space="preserve">. Bhd. to Index Living Mall Malaysia </w:t>
      </w:r>
      <w:proofErr w:type="spellStart"/>
      <w:r w:rsidRPr="00A82638">
        <w:rPr>
          <w:rFonts w:ascii="Times New Roman" w:hAnsi="Times New Roman" w:cs="Times New Roman"/>
          <w:sz w:val="22"/>
        </w:rPr>
        <w:t>Sdn.Bhd</w:t>
      </w:r>
      <w:proofErr w:type="spellEnd"/>
      <w:r w:rsidRPr="00A82638">
        <w:rPr>
          <w:rFonts w:ascii="Times New Roman" w:hAnsi="Times New Roman" w:cs="Times New Roman"/>
          <w:sz w:val="22"/>
        </w:rPr>
        <w:t>.</w:t>
      </w:r>
    </w:p>
    <w:p w:rsidR="00004200" w:rsidRPr="00A82638" w:rsidRDefault="00004200" w:rsidP="00A82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990" w:right="-151"/>
        <w:jc w:val="thaiDistribute"/>
        <w:rPr>
          <w:rFonts w:ascii="Times New Roman" w:hAnsi="Times New Roman" w:cs="Times New Roman"/>
          <w:sz w:val="22"/>
        </w:rPr>
      </w:pPr>
    </w:p>
    <w:p w:rsidR="00004200" w:rsidRPr="00A82638" w:rsidRDefault="00004200" w:rsidP="00342D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990" w:right="-151"/>
        <w:jc w:val="thaiDistribute"/>
        <w:rPr>
          <w:rFonts w:ascii="Times New Roman" w:hAnsi="Times New Roman" w:cs="Times New Roman"/>
          <w:sz w:val="22"/>
        </w:rPr>
      </w:pPr>
      <w:r w:rsidRPr="00A82638">
        <w:rPr>
          <w:rFonts w:ascii="Times New Roman" w:hAnsi="Times New Roman" w:cs="Times New Roman"/>
          <w:sz w:val="22"/>
        </w:rPr>
        <w:t>At the meeting of Board</w:t>
      </w:r>
      <w:r w:rsidRPr="00A82638">
        <w:rPr>
          <w:rFonts w:ascii="Times New Roman" w:hAnsi="Times New Roman" w:cs="Times New Roman"/>
          <w:sz w:val="22"/>
          <w:cs/>
        </w:rPr>
        <w:t xml:space="preserve"> </w:t>
      </w:r>
      <w:r w:rsidRPr="00A82638">
        <w:rPr>
          <w:rFonts w:ascii="Times New Roman" w:hAnsi="Times New Roman" w:cs="Times New Roman"/>
          <w:sz w:val="22"/>
        </w:rPr>
        <w:t xml:space="preserve">of Directors of the Company held on 21 June 2018, the board approved the dissolution of Index Living Mall Malaysia </w:t>
      </w:r>
      <w:proofErr w:type="spellStart"/>
      <w:r w:rsidRPr="00A82638">
        <w:rPr>
          <w:rFonts w:ascii="Times New Roman" w:hAnsi="Times New Roman" w:cs="Times New Roman"/>
          <w:sz w:val="22"/>
        </w:rPr>
        <w:t>Sdn.</w:t>
      </w:r>
      <w:r w:rsidR="00AE3C15" w:rsidRPr="00A82638">
        <w:rPr>
          <w:rFonts w:ascii="Times New Roman" w:hAnsi="Times New Roman" w:cs="Times New Roman"/>
          <w:sz w:val="22"/>
        </w:rPr>
        <w:t>Bhd</w:t>
      </w:r>
      <w:proofErr w:type="spellEnd"/>
      <w:r w:rsidRPr="00A82638">
        <w:rPr>
          <w:rFonts w:ascii="Times New Roman" w:hAnsi="Times New Roman" w:cs="Times New Roman"/>
          <w:sz w:val="22"/>
        </w:rPr>
        <w:t xml:space="preserve">. Therefore, the Company had set up full allowance for </w:t>
      </w:r>
      <w:r w:rsidRPr="00342D7C">
        <w:rPr>
          <w:rFonts w:ascii="Times New Roman" w:hAnsi="Times New Roman" w:cs="Times New Roman"/>
          <w:spacing w:val="-4"/>
          <w:sz w:val="22"/>
        </w:rPr>
        <w:t>impairment of investment</w:t>
      </w:r>
      <w:r w:rsidR="00830147">
        <w:rPr>
          <w:rFonts w:ascii="Times New Roman" w:hAnsi="Times New Roman" w:cs="Times New Roman"/>
          <w:spacing w:val="-4"/>
          <w:sz w:val="22"/>
        </w:rPr>
        <w:t xml:space="preserve"> in amounting to Baht 205.2 million</w:t>
      </w:r>
      <w:r w:rsidR="00EC3374">
        <w:rPr>
          <w:rFonts w:ascii="Times New Roman" w:hAnsi="Times New Roman" w:cs="Times New Roman"/>
          <w:spacing w:val="-4"/>
          <w:sz w:val="22"/>
        </w:rPr>
        <w:t>. A</w:t>
      </w:r>
      <w:r w:rsidR="00342D7C" w:rsidRPr="00342D7C">
        <w:rPr>
          <w:rFonts w:ascii="Times New Roman" w:hAnsi="Times New Roman" w:cs="Times New Roman"/>
          <w:spacing w:val="-4"/>
          <w:sz w:val="22"/>
        </w:rPr>
        <w:t>t the meeting of Board</w:t>
      </w:r>
      <w:r w:rsidR="00342D7C" w:rsidRPr="00342D7C">
        <w:rPr>
          <w:rFonts w:ascii="Times New Roman" w:hAnsi="Times New Roman" w:cs="Times New Roman"/>
          <w:spacing w:val="-4"/>
          <w:sz w:val="22"/>
          <w:cs/>
        </w:rPr>
        <w:t xml:space="preserve"> </w:t>
      </w:r>
      <w:r w:rsidR="00342D7C" w:rsidRPr="00342D7C">
        <w:rPr>
          <w:rFonts w:ascii="Times New Roman" w:hAnsi="Times New Roman" w:cs="Times New Roman"/>
          <w:spacing w:val="-4"/>
          <w:sz w:val="22"/>
        </w:rPr>
        <w:t xml:space="preserve">of Directors of Index Living Mall Malaysia </w:t>
      </w:r>
      <w:proofErr w:type="spellStart"/>
      <w:r w:rsidR="00342D7C" w:rsidRPr="00342D7C">
        <w:rPr>
          <w:rFonts w:ascii="Times New Roman" w:hAnsi="Times New Roman" w:cs="Times New Roman"/>
          <w:spacing w:val="-4"/>
          <w:sz w:val="22"/>
        </w:rPr>
        <w:t>Sdn</w:t>
      </w:r>
      <w:proofErr w:type="spellEnd"/>
      <w:r w:rsidR="00342D7C" w:rsidRPr="00342D7C">
        <w:rPr>
          <w:rFonts w:ascii="Times New Roman" w:hAnsi="Times New Roman" w:cs="Times New Roman"/>
          <w:spacing w:val="-4"/>
          <w:sz w:val="22"/>
        </w:rPr>
        <w:t>. Bhd.</w:t>
      </w:r>
      <w:r w:rsidR="00342D7C" w:rsidRPr="00A82638">
        <w:rPr>
          <w:rFonts w:ascii="Times New Roman" w:hAnsi="Times New Roman" w:cs="Times New Roman"/>
          <w:sz w:val="22"/>
        </w:rPr>
        <w:t xml:space="preserve"> (ILMM) held on 28 August 2018</w:t>
      </w:r>
      <w:r w:rsidR="00342D7C">
        <w:rPr>
          <w:rFonts w:ascii="Times New Roman" w:hAnsi="Times New Roman" w:cs="Times New Roman"/>
          <w:sz w:val="22"/>
        </w:rPr>
        <w:t>, the board</w:t>
      </w:r>
      <w:r w:rsidR="00342D7C" w:rsidRPr="00A82638">
        <w:rPr>
          <w:rFonts w:ascii="Times New Roman" w:hAnsi="Times New Roman" w:cs="Times New Roman"/>
          <w:sz w:val="22"/>
        </w:rPr>
        <w:t xml:space="preserve"> has approved to close the remaining 2 branches</w:t>
      </w:r>
      <w:r w:rsidR="00AB1D9C">
        <w:rPr>
          <w:rFonts w:ascii="Times New Roman" w:hAnsi="Times New Roman" w:cs="Times New Roman"/>
          <w:sz w:val="22"/>
        </w:rPr>
        <w:t>.</w:t>
      </w:r>
      <w:r w:rsidR="00342D7C">
        <w:rPr>
          <w:rFonts w:ascii="Times New Roman" w:hAnsi="Times New Roman" w:cs="Times New Roman"/>
          <w:sz w:val="22"/>
        </w:rPr>
        <w:t xml:space="preserve"> T</w:t>
      </w:r>
      <w:r w:rsidRPr="00A82638">
        <w:rPr>
          <w:rFonts w:ascii="Times New Roman" w:hAnsi="Times New Roman" w:cs="Times New Roman"/>
          <w:sz w:val="22"/>
        </w:rPr>
        <w:t xml:space="preserve">he Group had set up allowance for impairment of </w:t>
      </w:r>
      <w:r w:rsidR="00AB1D9C">
        <w:rPr>
          <w:rFonts w:ascii="Times New Roman" w:hAnsi="Times New Roman" w:cs="Times New Roman"/>
          <w:sz w:val="22"/>
        </w:rPr>
        <w:t xml:space="preserve">related </w:t>
      </w:r>
      <w:r w:rsidRPr="00A82638">
        <w:rPr>
          <w:rFonts w:ascii="Times New Roman" w:hAnsi="Times New Roman" w:cs="Times New Roman"/>
          <w:sz w:val="22"/>
        </w:rPr>
        <w:t>assets, adjust restoration cost</w:t>
      </w:r>
      <w:r w:rsidR="00342D7C">
        <w:rPr>
          <w:rFonts w:ascii="Times New Roman" w:hAnsi="Times New Roman" w:cs="Times New Roman"/>
          <w:sz w:val="22"/>
        </w:rPr>
        <w:t xml:space="preserve"> </w:t>
      </w:r>
      <w:r w:rsidR="009D0DE2">
        <w:rPr>
          <w:rFonts w:ascii="Times New Roman" w:hAnsi="Times New Roman" w:cs="Times New Roman"/>
          <w:sz w:val="22"/>
        </w:rPr>
        <w:t xml:space="preserve">and </w:t>
      </w:r>
      <w:r w:rsidRPr="00A82638">
        <w:rPr>
          <w:rFonts w:ascii="Times New Roman" w:hAnsi="Times New Roman" w:cs="Times New Roman"/>
          <w:sz w:val="22"/>
        </w:rPr>
        <w:t>termination fee for their contr</w:t>
      </w:r>
      <w:r w:rsidR="00342D7C">
        <w:rPr>
          <w:rFonts w:ascii="Times New Roman" w:hAnsi="Times New Roman" w:cs="Times New Roman"/>
          <w:sz w:val="22"/>
        </w:rPr>
        <w:t>acts in total amount of Baht 161.5</w:t>
      </w:r>
      <w:r w:rsidRPr="00A82638">
        <w:rPr>
          <w:rFonts w:ascii="Times New Roman" w:hAnsi="Times New Roman" w:cs="Times New Roman"/>
          <w:sz w:val="22"/>
        </w:rPr>
        <w:t xml:space="preserve"> million in the consolidated financial statements. </w:t>
      </w:r>
    </w:p>
    <w:p w:rsidR="00004200" w:rsidRPr="00A82638" w:rsidRDefault="00004200" w:rsidP="00A82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990" w:right="-151"/>
        <w:jc w:val="thaiDistribute"/>
        <w:rPr>
          <w:rFonts w:ascii="Times New Roman" w:hAnsi="Times New Roman" w:cs="Times New Roman"/>
          <w:sz w:val="22"/>
        </w:rPr>
      </w:pPr>
    </w:p>
    <w:p w:rsidR="00004200" w:rsidRPr="00E37C4B" w:rsidRDefault="00004200" w:rsidP="00E37C4B">
      <w:pPr>
        <w:pStyle w:val="BodyText"/>
        <w:tabs>
          <w:tab w:val="clear" w:pos="454"/>
          <w:tab w:val="clear" w:pos="907"/>
          <w:tab w:val="left" w:pos="1080"/>
        </w:tabs>
        <w:spacing w:after="0" w:line="200" w:lineRule="atLeast"/>
        <w:ind w:left="450"/>
        <w:jc w:val="thaiDistribute"/>
        <w:rPr>
          <w:rFonts w:ascii="Times New Roman" w:hAnsi="Times New Roman" w:cs="Times New Roman"/>
          <w:sz w:val="22"/>
          <w:lang w:bidi="ar-SA"/>
        </w:rPr>
      </w:pPr>
    </w:p>
    <w:p w:rsidR="00004200" w:rsidRPr="00E37C4B" w:rsidRDefault="000042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990" w:right="-25"/>
        <w:jc w:val="thaiDistribute"/>
        <w:rPr>
          <w:rFonts w:ascii="Times New Roman" w:hAnsi="Times New Roman" w:cs="Times New Roman"/>
          <w:b/>
          <w:bCs/>
          <w:i/>
          <w:iCs/>
          <w:sz w:val="22"/>
          <w:szCs w:val="22"/>
          <w:lang w:val="en-GB" w:bidi="ar-SA"/>
        </w:rPr>
      </w:pPr>
      <w:r w:rsidRPr="00E37C4B">
        <w:rPr>
          <w:rFonts w:ascii="Times New Roman" w:hAnsi="Times New Roman" w:cs="Times New Roman"/>
          <w:b/>
          <w:bCs/>
          <w:i/>
          <w:iCs/>
          <w:sz w:val="22"/>
          <w:szCs w:val="22"/>
          <w:lang w:val="en-GB" w:bidi="ar-SA"/>
        </w:rPr>
        <w:t xml:space="preserve">Index Living Mall Inter </w:t>
      </w:r>
      <w:proofErr w:type="spellStart"/>
      <w:r w:rsidRPr="00E37C4B">
        <w:rPr>
          <w:rFonts w:ascii="Times New Roman" w:hAnsi="Times New Roman" w:cs="Times New Roman"/>
          <w:b/>
          <w:bCs/>
          <w:i/>
          <w:iCs/>
          <w:sz w:val="22"/>
          <w:szCs w:val="22"/>
          <w:lang w:val="en-GB" w:bidi="ar-SA"/>
        </w:rPr>
        <w:t>Co.</w:t>
      </w:r>
      <w:proofErr w:type="gramStart"/>
      <w:r w:rsidRPr="00E37C4B">
        <w:rPr>
          <w:rFonts w:ascii="Times New Roman" w:hAnsi="Times New Roman" w:cs="Times New Roman"/>
          <w:b/>
          <w:bCs/>
          <w:i/>
          <w:iCs/>
          <w:sz w:val="22"/>
          <w:szCs w:val="22"/>
          <w:lang w:val="en-GB" w:bidi="ar-SA"/>
        </w:rPr>
        <w:t>,ltd</w:t>
      </w:r>
      <w:proofErr w:type="spellEnd"/>
      <w:proofErr w:type="gramEnd"/>
      <w:r w:rsidRPr="00E37C4B">
        <w:rPr>
          <w:rFonts w:ascii="Times New Roman" w:hAnsi="Times New Roman" w:cs="Times New Roman"/>
          <w:b/>
          <w:bCs/>
          <w:i/>
          <w:iCs/>
          <w:sz w:val="22"/>
          <w:szCs w:val="22"/>
          <w:lang w:val="en-GB" w:bidi="ar-SA"/>
        </w:rPr>
        <w:t>.</w:t>
      </w:r>
    </w:p>
    <w:p w:rsidR="00004200" w:rsidRPr="00E37C4B" w:rsidRDefault="00004200" w:rsidP="00E37C4B">
      <w:pPr>
        <w:pStyle w:val="BodyText"/>
        <w:tabs>
          <w:tab w:val="clear" w:pos="454"/>
          <w:tab w:val="clear" w:pos="907"/>
          <w:tab w:val="left" w:pos="1080"/>
        </w:tabs>
        <w:spacing w:after="0" w:line="200" w:lineRule="atLeast"/>
        <w:ind w:left="450"/>
        <w:jc w:val="thaiDistribute"/>
        <w:rPr>
          <w:rFonts w:ascii="Times New Roman" w:hAnsi="Times New Roman" w:cs="Times New Roman"/>
          <w:sz w:val="22"/>
          <w:lang w:bidi="ar-SA"/>
        </w:rPr>
      </w:pPr>
    </w:p>
    <w:p w:rsidR="00004200" w:rsidRPr="00A82638" w:rsidRDefault="00004200" w:rsidP="00A82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990" w:right="-151"/>
        <w:jc w:val="thaiDistribute"/>
        <w:rPr>
          <w:rFonts w:ascii="Times New Roman" w:hAnsi="Times New Roman" w:cs="Times New Roman"/>
          <w:sz w:val="22"/>
        </w:rPr>
      </w:pPr>
      <w:r w:rsidRPr="00A82638">
        <w:rPr>
          <w:rFonts w:ascii="Times New Roman" w:hAnsi="Times New Roman" w:cs="Times New Roman"/>
          <w:sz w:val="22"/>
        </w:rPr>
        <w:t>At the meeting of Board of Director of the Company held on 19 January 2018, the board approved to change the name of subsidiary from Home services (Thailand) Co., Ltd. to Index Living Mall Inter Co., Ltd.</w:t>
      </w:r>
      <w:r w:rsidR="00EC3374">
        <w:rPr>
          <w:rFonts w:ascii="Times New Roman" w:hAnsi="Times New Roman" w:cs="Times New Roman"/>
          <w:sz w:val="22"/>
        </w:rPr>
        <w:t>,</w:t>
      </w:r>
      <w:r w:rsidRPr="00A82638">
        <w:rPr>
          <w:rFonts w:ascii="Times New Roman" w:hAnsi="Times New Roman" w:cs="Times New Roman"/>
          <w:sz w:val="22"/>
        </w:rPr>
        <w:t xml:space="preserve"> </w:t>
      </w:r>
      <w:r w:rsidR="00EC3374">
        <w:rPr>
          <w:rFonts w:ascii="Times New Roman" w:hAnsi="Times New Roman" w:cs="Times New Roman"/>
          <w:sz w:val="22"/>
        </w:rPr>
        <w:t>a</w:t>
      </w:r>
      <w:r w:rsidRPr="00A82638">
        <w:rPr>
          <w:rFonts w:ascii="Times New Roman" w:hAnsi="Times New Roman" w:cs="Times New Roman"/>
          <w:sz w:val="22"/>
        </w:rPr>
        <w:t>nd</w:t>
      </w:r>
      <w:r w:rsidR="00926F23" w:rsidRPr="00A82638">
        <w:rPr>
          <w:rFonts w:ascii="Times New Roman" w:hAnsi="Times New Roman" w:cs="Times New Roman"/>
          <w:sz w:val="22"/>
        </w:rPr>
        <w:t xml:space="preserve"> </w:t>
      </w:r>
      <w:r w:rsidRPr="00A82638">
        <w:rPr>
          <w:rFonts w:ascii="Times New Roman" w:hAnsi="Times New Roman" w:cs="Times New Roman"/>
          <w:sz w:val="22"/>
        </w:rPr>
        <w:t>approved to increase of new shares in Index Living</w:t>
      </w:r>
      <w:r w:rsidR="00AE3C15" w:rsidRPr="00A82638">
        <w:rPr>
          <w:rFonts w:ascii="Times New Roman" w:hAnsi="Times New Roman" w:cs="Times New Roman"/>
          <w:sz w:val="22"/>
        </w:rPr>
        <w:t xml:space="preserve"> Mall Inter Co., Ltd.</w:t>
      </w:r>
      <w:r w:rsidR="00EC3374">
        <w:rPr>
          <w:rFonts w:ascii="Times New Roman" w:hAnsi="Times New Roman" w:cs="Times New Roman"/>
          <w:sz w:val="22"/>
        </w:rPr>
        <w:t>, in</w:t>
      </w:r>
      <w:r w:rsidR="00AE3C15" w:rsidRPr="00A82638">
        <w:rPr>
          <w:rFonts w:ascii="Times New Roman" w:hAnsi="Times New Roman" w:cs="Times New Roman"/>
          <w:sz w:val="22"/>
        </w:rPr>
        <w:t xml:space="preserve"> </w:t>
      </w:r>
      <w:r w:rsidR="00EC3374">
        <w:rPr>
          <w:rFonts w:ascii="Times New Roman" w:hAnsi="Times New Roman" w:cs="Times New Roman"/>
          <w:sz w:val="22"/>
        </w:rPr>
        <w:t>t</w:t>
      </w:r>
      <w:r w:rsidRPr="00A82638">
        <w:rPr>
          <w:rFonts w:ascii="Times New Roman" w:hAnsi="Times New Roman" w:cs="Times New Roman"/>
          <w:sz w:val="22"/>
        </w:rPr>
        <w:t>otaling of Baht 4 million</w:t>
      </w:r>
      <w:r w:rsidR="00EC3374">
        <w:rPr>
          <w:rFonts w:ascii="Times New Roman" w:hAnsi="Times New Roman" w:cs="Times New Roman"/>
          <w:sz w:val="22"/>
        </w:rPr>
        <w:t>.</w:t>
      </w:r>
      <w:r w:rsidRPr="00A82638">
        <w:rPr>
          <w:rFonts w:ascii="Times New Roman" w:hAnsi="Times New Roman" w:cs="Times New Roman"/>
          <w:sz w:val="22"/>
        </w:rPr>
        <w:t xml:space="preserve"> </w:t>
      </w:r>
      <w:r w:rsidR="00EC3374">
        <w:rPr>
          <w:rFonts w:ascii="Times New Roman" w:hAnsi="Times New Roman" w:cs="Times New Roman"/>
          <w:sz w:val="22"/>
        </w:rPr>
        <w:br/>
      </w:r>
      <w:r w:rsidRPr="00A82638">
        <w:rPr>
          <w:rFonts w:ascii="Times New Roman" w:hAnsi="Times New Roman" w:cs="Times New Roman"/>
          <w:sz w:val="22"/>
        </w:rPr>
        <w:t xml:space="preserve">In this regard, the paid-up share capital of Index Living Mall Inter Co., Ltd. was increased from of Baht 1 million (10,000 ordinary shares with Baht 100 par value) to be of Baht 5 million (50,000 ordinary shares with Baht 100 par value). </w:t>
      </w:r>
    </w:p>
    <w:p w:rsidR="00004200" w:rsidRPr="00E37C4B" w:rsidRDefault="00004200" w:rsidP="00E37C4B">
      <w:pPr>
        <w:pStyle w:val="BodyText"/>
        <w:tabs>
          <w:tab w:val="clear" w:pos="454"/>
          <w:tab w:val="clear" w:pos="907"/>
          <w:tab w:val="left" w:pos="1080"/>
        </w:tabs>
        <w:spacing w:after="0" w:line="200" w:lineRule="atLeast"/>
        <w:jc w:val="thaiDistribute"/>
        <w:rPr>
          <w:rFonts w:ascii="Times New Roman" w:hAnsi="Times New Roman" w:cs="Times New Roman"/>
          <w:sz w:val="22"/>
        </w:rPr>
        <w:sectPr w:rsidR="00004200" w:rsidRPr="00E37C4B" w:rsidSect="009F4D09">
          <w:headerReference w:type="default" r:id="rId13"/>
          <w:pgSz w:w="11907" w:h="16840" w:code="9"/>
          <w:pgMar w:top="1152" w:right="1017" w:bottom="1152" w:left="691" w:header="720" w:footer="720" w:gutter="0"/>
          <w:cols w:space="720"/>
          <w:docGrid w:linePitch="245"/>
        </w:sectPr>
      </w:pPr>
    </w:p>
    <w:p w:rsidR="001C6D52" w:rsidRPr="00E37C4B" w:rsidRDefault="001C6D52" w:rsidP="00E37C4B">
      <w:pPr>
        <w:autoSpaceDE w:val="0"/>
        <w:autoSpaceDN w:val="0"/>
        <w:spacing w:line="200" w:lineRule="atLeast"/>
        <w:jc w:val="both"/>
        <w:rPr>
          <w:rFonts w:ascii="Times New Roman" w:hAnsi="Times New Roman" w:cs="Times New Roman"/>
          <w:sz w:val="22"/>
          <w:szCs w:val="22"/>
        </w:rPr>
      </w:pPr>
      <w:r w:rsidRPr="00E37C4B">
        <w:rPr>
          <w:rFonts w:ascii="Times New Roman" w:hAnsi="Times New Roman" w:cs="Times New Roman"/>
          <w:sz w:val="22"/>
          <w:szCs w:val="22"/>
        </w:rPr>
        <w:lastRenderedPageBreak/>
        <w:t xml:space="preserve">Investments in </w:t>
      </w:r>
      <w:r w:rsidRPr="00E37C4B">
        <w:rPr>
          <w:rFonts w:ascii="Times New Roman" w:hAnsi="Times New Roman" w:cs="Times New Roman"/>
          <w:sz w:val="22"/>
          <w:szCs w:val="22"/>
          <w:lang w:bidi="ar-SA"/>
        </w:rPr>
        <w:t xml:space="preserve">subsidiaries </w:t>
      </w:r>
      <w:r w:rsidR="00326CBA" w:rsidRPr="00E37C4B">
        <w:rPr>
          <w:rFonts w:ascii="Times New Roman" w:hAnsi="Times New Roman" w:cs="Times New Roman"/>
          <w:sz w:val="22"/>
          <w:szCs w:val="22"/>
        </w:rPr>
        <w:t>as at 31 December 2018</w:t>
      </w:r>
      <w:r w:rsidRPr="00E37C4B">
        <w:rPr>
          <w:rFonts w:ascii="Times New Roman" w:hAnsi="Times New Roman" w:cs="Times New Roman"/>
          <w:sz w:val="22"/>
          <w:szCs w:val="22"/>
        </w:rPr>
        <w:t xml:space="preserve"> and 201</w:t>
      </w:r>
      <w:r w:rsidR="00326CBA" w:rsidRPr="00E37C4B">
        <w:rPr>
          <w:rFonts w:ascii="Times New Roman" w:hAnsi="Times New Roman" w:cs="Times New Roman"/>
          <w:sz w:val="22"/>
          <w:szCs w:val="22"/>
        </w:rPr>
        <w:t>7</w:t>
      </w:r>
      <w:r w:rsidRPr="00E37C4B">
        <w:rPr>
          <w:rFonts w:ascii="Times New Roman" w:hAnsi="Times New Roman" w:cs="Times New Roman"/>
          <w:sz w:val="22"/>
          <w:szCs w:val="22"/>
        </w:rPr>
        <w:t>, and dividend income from those investments for the years then ended, were as follows:</w:t>
      </w:r>
    </w:p>
    <w:p w:rsidR="00B22A01" w:rsidRPr="00E37C4B" w:rsidRDefault="00B22A01" w:rsidP="00E37C4B">
      <w:pPr>
        <w:pStyle w:val="BodyText"/>
        <w:spacing w:after="0" w:line="200" w:lineRule="atLeast"/>
        <w:rPr>
          <w:rFonts w:ascii="Times New Roman" w:hAnsi="Times New Roman" w:cs="Times New Roman"/>
          <w:sz w:val="22"/>
        </w:rPr>
      </w:pPr>
    </w:p>
    <w:tbl>
      <w:tblPr>
        <w:tblW w:w="14933" w:type="dxa"/>
        <w:tblInd w:w="-90" w:type="dxa"/>
        <w:tblLayout w:type="fixed"/>
        <w:tblCellMar>
          <w:left w:w="79" w:type="dxa"/>
          <w:right w:w="79" w:type="dxa"/>
        </w:tblCellMar>
        <w:tblLook w:val="0000" w:firstRow="0" w:lastRow="0" w:firstColumn="0" w:lastColumn="0" w:noHBand="0" w:noVBand="0"/>
      </w:tblPr>
      <w:tblGrid>
        <w:gridCol w:w="1800"/>
        <w:gridCol w:w="1512"/>
        <w:gridCol w:w="691"/>
        <w:gridCol w:w="180"/>
        <w:gridCol w:w="720"/>
        <w:gridCol w:w="180"/>
        <w:gridCol w:w="873"/>
        <w:gridCol w:w="180"/>
        <w:gridCol w:w="819"/>
        <w:gridCol w:w="180"/>
        <w:gridCol w:w="990"/>
        <w:gridCol w:w="180"/>
        <w:gridCol w:w="900"/>
        <w:gridCol w:w="180"/>
        <w:gridCol w:w="799"/>
        <w:gridCol w:w="180"/>
        <w:gridCol w:w="720"/>
        <w:gridCol w:w="180"/>
        <w:gridCol w:w="749"/>
        <w:gridCol w:w="180"/>
        <w:gridCol w:w="900"/>
        <w:gridCol w:w="180"/>
        <w:gridCol w:w="670"/>
        <w:gridCol w:w="180"/>
        <w:gridCol w:w="810"/>
      </w:tblGrid>
      <w:tr w:rsidR="00F05799" w:rsidRPr="00C6005C" w:rsidTr="003974F6">
        <w:trPr>
          <w:cantSplit/>
          <w:tblHeader/>
        </w:trPr>
        <w:tc>
          <w:tcPr>
            <w:tcW w:w="1800" w:type="dxa"/>
          </w:tcPr>
          <w:p w:rsidR="00F05799" w:rsidRPr="00C6005C" w:rsidRDefault="00F05799" w:rsidP="00E37C4B">
            <w:pPr>
              <w:spacing w:line="200" w:lineRule="atLeast"/>
              <w:rPr>
                <w:rFonts w:ascii="Times New Roman" w:hAnsi="Times New Roman" w:cs="Times New Roman"/>
                <w:sz w:val="20"/>
                <w:szCs w:val="20"/>
              </w:rPr>
            </w:pPr>
          </w:p>
        </w:tc>
        <w:tc>
          <w:tcPr>
            <w:tcW w:w="1512" w:type="dxa"/>
          </w:tcPr>
          <w:p w:rsidR="00F05799" w:rsidRPr="00C6005C" w:rsidRDefault="00F05799" w:rsidP="00E37C4B">
            <w:pPr>
              <w:spacing w:line="200" w:lineRule="atLeast"/>
              <w:jc w:val="center"/>
              <w:rPr>
                <w:rFonts w:ascii="Times New Roman" w:hAnsi="Times New Roman" w:cs="Times New Roman"/>
                <w:sz w:val="20"/>
                <w:szCs w:val="20"/>
              </w:rPr>
            </w:pPr>
          </w:p>
        </w:tc>
        <w:tc>
          <w:tcPr>
            <w:tcW w:w="11621" w:type="dxa"/>
            <w:gridSpan w:val="23"/>
          </w:tcPr>
          <w:p w:rsidR="00F05799" w:rsidRPr="00C6005C" w:rsidRDefault="00F05799" w:rsidP="00E37C4B">
            <w:pPr>
              <w:pStyle w:val="acctmergecolhdg"/>
              <w:spacing w:line="200" w:lineRule="atLeast"/>
              <w:rPr>
                <w:b w:val="0"/>
                <w:bCs/>
                <w:sz w:val="20"/>
              </w:rPr>
            </w:pPr>
            <w:r w:rsidRPr="00C6005C">
              <w:rPr>
                <w:sz w:val="20"/>
              </w:rPr>
              <w:t>Separate financial statements</w:t>
            </w:r>
          </w:p>
        </w:tc>
      </w:tr>
      <w:tr w:rsidR="00F05799" w:rsidRPr="00C6005C" w:rsidTr="003974F6">
        <w:trPr>
          <w:cantSplit/>
          <w:tblHeader/>
        </w:trPr>
        <w:tc>
          <w:tcPr>
            <w:tcW w:w="1800" w:type="dxa"/>
          </w:tcPr>
          <w:p w:rsidR="00F05799" w:rsidRPr="00C6005C" w:rsidRDefault="00AE3C15" w:rsidP="003974F6">
            <w:pPr>
              <w:spacing w:line="200" w:lineRule="atLeast"/>
              <w:jc w:val="center"/>
              <w:rPr>
                <w:rFonts w:ascii="Times New Roman" w:hAnsi="Times New Roman" w:cs="Times New Roman"/>
                <w:sz w:val="20"/>
                <w:szCs w:val="20"/>
              </w:rPr>
            </w:pPr>
            <w:r w:rsidRPr="00C6005C">
              <w:rPr>
                <w:rFonts w:ascii="Times New Roman" w:hAnsi="Times New Roman" w:cs="Times New Roman"/>
                <w:sz w:val="20"/>
                <w:szCs w:val="20"/>
              </w:rPr>
              <w:t xml:space="preserve">Name of </w:t>
            </w:r>
            <w:r w:rsidR="00F05799" w:rsidRPr="00C6005C">
              <w:rPr>
                <w:rFonts w:ascii="Times New Roman" w:hAnsi="Times New Roman" w:cs="Times New Roman"/>
                <w:sz w:val="20"/>
                <w:szCs w:val="20"/>
              </w:rPr>
              <w:t>Subsidiaries</w:t>
            </w:r>
          </w:p>
        </w:tc>
        <w:tc>
          <w:tcPr>
            <w:tcW w:w="1512" w:type="dxa"/>
          </w:tcPr>
          <w:p w:rsidR="00F05799" w:rsidRPr="00C6005C" w:rsidRDefault="00F05799" w:rsidP="00E37C4B">
            <w:pPr>
              <w:spacing w:line="200" w:lineRule="atLeast"/>
              <w:jc w:val="center"/>
              <w:rPr>
                <w:rFonts w:ascii="Times New Roman" w:hAnsi="Times New Roman" w:cs="Times New Roman"/>
                <w:sz w:val="20"/>
                <w:szCs w:val="20"/>
              </w:rPr>
            </w:pPr>
            <w:r w:rsidRPr="00C6005C">
              <w:rPr>
                <w:rFonts w:ascii="Times New Roman" w:hAnsi="Times New Roman" w:cs="Times New Roman"/>
                <w:sz w:val="20"/>
                <w:szCs w:val="20"/>
              </w:rPr>
              <w:t>Type of business</w:t>
            </w:r>
          </w:p>
        </w:tc>
        <w:tc>
          <w:tcPr>
            <w:tcW w:w="1591" w:type="dxa"/>
            <w:gridSpan w:val="3"/>
          </w:tcPr>
          <w:p w:rsidR="00F05799" w:rsidRPr="00C6005C" w:rsidRDefault="00F05799" w:rsidP="00E37C4B">
            <w:pPr>
              <w:spacing w:line="200" w:lineRule="atLeast"/>
              <w:jc w:val="center"/>
              <w:rPr>
                <w:rFonts w:ascii="Times New Roman" w:hAnsi="Times New Roman" w:cs="Times New Roman"/>
                <w:sz w:val="20"/>
                <w:szCs w:val="20"/>
              </w:rPr>
            </w:pPr>
            <w:r w:rsidRPr="00C6005C">
              <w:rPr>
                <w:rFonts w:ascii="Times New Roman" w:hAnsi="Times New Roman" w:cs="Times New Roman"/>
                <w:sz w:val="20"/>
                <w:szCs w:val="20"/>
              </w:rPr>
              <w:t>Ownership</w:t>
            </w:r>
          </w:p>
          <w:p w:rsidR="00F05799" w:rsidRPr="00C6005C" w:rsidRDefault="00F05799" w:rsidP="00E37C4B">
            <w:pPr>
              <w:spacing w:line="200" w:lineRule="atLeast"/>
              <w:jc w:val="center"/>
              <w:rPr>
                <w:rFonts w:ascii="Times New Roman" w:hAnsi="Times New Roman" w:cs="Times New Roman"/>
                <w:sz w:val="20"/>
                <w:szCs w:val="20"/>
              </w:rPr>
            </w:pPr>
            <w:r w:rsidRPr="00C6005C">
              <w:rPr>
                <w:rFonts w:ascii="Times New Roman" w:hAnsi="Times New Roman" w:cs="Times New Roman"/>
                <w:sz w:val="20"/>
                <w:szCs w:val="20"/>
              </w:rPr>
              <w:t>interest</w:t>
            </w:r>
          </w:p>
        </w:tc>
        <w:tc>
          <w:tcPr>
            <w:tcW w:w="180" w:type="dxa"/>
          </w:tcPr>
          <w:p w:rsidR="00F05799" w:rsidRPr="00C6005C" w:rsidRDefault="00F05799" w:rsidP="00E37C4B">
            <w:pPr>
              <w:spacing w:line="200" w:lineRule="atLeast"/>
              <w:rPr>
                <w:rFonts w:ascii="Times New Roman" w:hAnsi="Times New Roman" w:cs="Times New Roman"/>
                <w:sz w:val="20"/>
                <w:szCs w:val="20"/>
              </w:rPr>
            </w:pPr>
          </w:p>
        </w:tc>
        <w:tc>
          <w:tcPr>
            <w:tcW w:w="1872" w:type="dxa"/>
            <w:gridSpan w:val="3"/>
          </w:tcPr>
          <w:p w:rsidR="00F05799" w:rsidRPr="00C6005C" w:rsidRDefault="00F05799" w:rsidP="00E37C4B">
            <w:pPr>
              <w:pStyle w:val="acctmergecolhdg"/>
              <w:spacing w:line="200" w:lineRule="atLeast"/>
              <w:rPr>
                <w:b w:val="0"/>
                <w:bCs/>
                <w:sz w:val="20"/>
              </w:rPr>
            </w:pPr>
          </w:p>
          <w:p w:rsidR="00F05799" w:rsidRPr="00C6005C" w:rsidRDefault="00F05799" w:rsidP="00E37C4B">
            <w:pPr>
              <w:pStyle w:val="acctmergecolhdg"/>
              <w:spacing w:line="200" w:lineRule="atLeast"/>
              <w:rPr>
                <w:b w:val="0"/>
                <w:bCs/>
                <w:sz w:val="20"/>
              </w:rPr>
            </w:pPr>
            <w:r w:rsidRPr="00C6005C">
              <w:rPr>
                <w:b w:val="0"/>
                <w:bCs/>
                <w:sz w:val="20"/>
              </w:rPr>
              <w:t>Paid-up capital</w:t>
            </w:r>
          </w:p>
        </w:tc>
        <w:tc>
          <w:tcPr>
            <w:tcW w:w="180" w:type="dxa"/>
          </w:tcPr>
          <w:p w:rsidR="00F05799" w:rsidRPr="00C6005C" w:rsidRDefault="00F05799" w:rsidP="00E37C4B">
            <w:pPr>
              <w:pStyle w:val="acctmergecolhdg"/>
              <w:spacing w:line="200" w:lineRule="atLeast"/>
              <w:rPr>
                <w:b w:val="0"/>
                <w:bCs/>
                <w:sz w:val="20"/>
              </w:rPr>
            </w:pPr>
          </w:p>
        </w:tc>
        <w:tc>
          <w:tcPr>
            <w:tcW w:w="2070" w:type="dxa"/>
            <w:gridSpan w:val="3"/>
          </w:tcPr>
          <w:p w:rsidR="00F05799" w:rsidRPr="00C6005C" w:rsidRDefault="00F05799" w:rsidP="00E37C4B">
            <w:pPr>
              <w:pStyle w:val="acctmergecolhdg"/>
              <w:spacing w:line="200" w:lineRule="atLeast"/>
              <w:rPr>
                <w:b w:val="0"/>
                <w:bCs/>
                <w:sz w:val="20"/>
              </w:rPr>
            </w:pPr>
          </w:p>
          <w:p w:rsidR="00F05799" w:rsidRPr="00C6005C" w:rsidRDefault="00F05799" w:rsidP="00E37C4B">
            <w:pPr>
              <w:pStyle w:val="acctmergecolhdg"/>
              <w:spacing w:line="200" w:lineRule="atLeast"/>
              <w:rPr>
                <w:b w:val="0"/>
                <w:bCs/>
                <w:sz w:val="20"/>
              </w:rPr>
            </w:pPr>
            <w:r w:rsidRPr="00C6005C">
              <w:rPr>
                <w:b w:val="0"/>
                <w:bCs/>
                <w:sz w:val="20"/>
              </w:rPr>
              <w:t xml:space="preserve">Cost </w:t>
            </w:r>
          </w:p>
        </w:tc>
        <w:tc>
          <w:tcPr>
            <w:tcW w:w="180" w:type="dxa"/>
          </w:tcPr>
          <w:p w:rsidR="00F05799" w:rsidRPr="00C6005C" w:rsidRDefault="00F05799" w:rsidP="00E37C4B">
            <w:pPr>
              <w:pStyle w:val="acctmergecolhdg"/>
              <w:spacing w:line="200" w:lineRule="atLeast"/>
              <w:rPr>
                <w:b w:val="0"/>
                <w:bCs/>
                <w:sz w:val="20"/>
              </w:rPr>
            </w:pPr>
          </w:p>
        </w:tc>
        <w:tc>
          <w:tcPr>
            <w:tcW w:w="1699" w:type="dxa"/>
            <w:gridSpan w:val="3"/>
          </w:tcPr>
          <w:p w:rsidR="00F05799" w:rsidRPr="00C6005C" w:rsidRDefault="00F05799" w:rsidP="00E37C4B">
            <w:pPr>
              <w:pStyle w:val="acctmergecolhdg"/>
              <w:spacing w:line="200" w:lineRule="atLeast"/>
              <w:rPr>
                <w:b w:val="0"/>
                <w:bCs/>
                <w:sz w:val="20"/>
              </w:rPr>
            </w:pPr>
            <w:r w:rsidRPr="00C6005C">
              <w:rPr>
                <w:b w:val="0"/>
                <w:bCs/>
                <w:sz w:val="20"/>
              </w:rPr>
              <w:t>Allowance for impairment</w:t>
            </w:r>
          </w:p>
        </w:tc>
        <w:tc>
          <w:tcPr>
            <w:tcW w:w="180" w:type="dxa"/>
          </w:tcPr>
          <w:p w:rsidR="00F05799" w:rsidRPr="00C6005C" w:rsidRDefault="00F05799" w:rsidP="00E37C4B">
            <w:pPr>
              <w:pStyle w:val="acctmergecolhdg"/>
              <w:spacing w:line="200" w:lineRule="atLeast"/>
              <w:rPr>
                <w:b w:val="0"/>
                <w:bCs/>
                <w:sz w:val="20"/>
              </w:rPr>
            </w:pPr>
          </w:p>
        </w:tc>
        <w:tc>
          <w:tcPr>
            <w:tcW w:w="1829" w:type="dxa"/>
            <w:gridSpan w:val="3"/>
          </w:tcPr>
          <w:p w:rsidR="00F05799" w:rsidRPr="00C6005C" w:rsidRDefault="00F05799" w:rsidP="00E37C4B">
            <w:pPr>
              <w:pStyle w:val="acctmergecolhdg"/>
              <w:spacing w:line="200" w:lineRule="atLeast"/>
              <w:rPr>
                <w:b w:val="0"/>
                <w:bCs/>
                <w:sz w:val="20"/>
              </w:rPr>
            </w:pPr>
          </w:p>
          <w:p w:rsidR="00F05799" w:rsidRPr="00C6005C" w:rsidRDefault="00F05799" w:rsidP="00E37C4B">
            <w:pPr>
              <w:pStyle w:val="acctmergecolhdg"/>
              <w:spacing w:line="200" w:lineRule="atLeast"/>
              <w:rPr>
                <w:b w:val="0"/>
                <w:bCs/>
                <w:sz w:val="20"/>
              </w:rPr>
            </w:pPr>
            <w:r w:rsidRPr="00C6005C">
              <w:rPr>
                <w:b w:val="0"/>
                <w:bCs/>
                <w:sz w:val="20"/>
              </w:rPr>
              <w:t>At cost - net</w:t>
            </w:r>
          </w:p>
        </w:tc>
        <w:tc>
          <w:tcPr>
            <w:tcW w:w="180" w:type="dxa"/>
          </w:tcPr>
          <w:p w:rsidR="00F05799" w:rsidRPr="00C6005C" w:rsidRDefault="00F05799" w:rsidP="00E37C4B">
            <w:pPr>
              <w:pStyle w:val="acctmergecolhdg"/>
              <w:spacing w:line="200" w:lineRule="atLeast"/>
              <w:rPr>
                <w:b w:val="0"/>
                <w:bCs/>
                <w:sz w:val="20"/>
              </w:rPr>
            </w:pPr>
          </w:p>
        </w:tc>
        <w:tc>
          <w:tcPr>
            <w:tcW w:w="1660" w:type="dxa"/>
            <w:gridSpan w:val="3"/>
          </w:tcPr>
          <w:p w:rsidR="00F05799" w:rsidRPr="00C6005C" w:rsidRDefault="00F05799" w:rsidP="00E37C4B">
            <w:pPr>
              <w:pStyle w:val="acctmergecolhdg"/>
              <w:spacing w:line="200" w:lineRule="atLeast"/>
              <w:rPr>
                <w:b w:val="0"/>
                <w:bCs/>
                <w:sz w:val="20"/>
              </w:rPr>
            </w:pPr>
          </w:p>
          <w:p w:rsidR="00F05799" w:rsidRPr="00C6005C" w:rsidRDefault="00F05799" w:rsidP="00E37C4B">
            <w:pPr>
              <w:pStyle w:val="acctmergecolhdg"/>
              <w:spacing w:line="200" w:lineRule="atLeast"/>
              <w:rPr>
                <w:b w:val="0"/>
                <w:bCs/>
                <w:sz w:val="20"/>
              </w:rPr>
            </w:pPr>
            <w:r w:rsidRPr="00C6005C">
              <w:rPr>
                <w:b w:val="0"/>
                <w:bCs/>
                <w:sz w:val="20"/>
              </w:rPr>
              <w:t xml:space="preserve">Dividend income </w:t>
            </w:r>
          </w:p>
        </w:tc>
      </w:tr>
      <w:tr w:rsidR="00326CBA" w:rsidRPr="00C6005C" w:rsidTr="003974F6">
        <w:trPr>
          <w:cantSplit/>
          <w:tblHeader/>
        </w:trPr>
        <w:tc>
          <w:tcPr>
            <w:tcW w:w="1800" w:type="dxa"/>
          </w:tcPr>
          <w:p w:rsidR="00326CBA" w:rsidRPr="00C6005C" w:rsidRDefault="00326CBA" w:rsidP="00E37C4B">
            <w:pPr>
              <w:pStyle w:val="acctfourfigures"/>
              <w:spacing w:line="200" w:lineRule="atLeast"/>
              <w:jc w:val="center"/>
              <w:rPr>
                <w:sz w:val="20"/>
              </w:rPr>
            </w:pPr>
          </w:p>
        </w:tc>
        <w:tc>
          <w:tcPr>
            <w:tcW w:w="1512" w:type="dxa"/>
          </w:tcPr>
          <w:p w:rsidR="00326CBA" w:rsidRPr="00C6005C" w:rsidRDefault="00326CBA" w:rsidP="00E37C4B">
            <w:pPr>
              <w:pStyle w:val="acctmergecolhdg"/>
              <w:spacing w:line="200" w:lineRule="atLeast"/>
              <w:rPr>
                <w:b w:val="0"/>
                <w:bCs/>
                <w:sz w:val="20"/>
              </w:rPr>
            </w:pPr>
          </w:p>
        </w:tc>
        <w:tc>
          <w:tcPr>
            <w:tcW w:w="691" w:type="dxa"/>
          </w:tcPr>
          <w:p w:rsidR="00326CBA" w:rsidRPr="00C6005C" w:rsidRDefault="00326CBA" w:rsidP="00E37C4B">
            <w:pPr>
              <w:pStyle w:val="acctmergecolhdg"/>
              <w:spacing w:line="200" w:lineRule="atLeast"/>
              <w:rPr>
                <w:b w:val="0"/>
                <w:bCs/>
                <w:sz w:val="20"/>
              </w:rPr>
            </w:pPr>
            <w:r w:rsidRPr="00C6005C">
              <w:rPr>
                <w:b w:val="0"/>
                <w:bCs/>
                <w:sz w:val="20"/>
              </w:rPr>
              <w:t>2018</w:t>
            </w:r>
          </w:p>
        </w:tc>
        <w:tc>
          <w:tcPr>
            <w:tcW w:w="180" w:type="dxa"/>
          </w:tcPr>
          <w:p w:rsidR="00326CBA" w:rsidRPr="00C6005C" w:rsidRDefault="00326CBA" w:rsidP="00E37C4B">
            <w:pPr>
              <w:pStyle w:val="acctmergecolhdg"/>
              <w:spacing w:line="200" w:lineRule="atLeast"/>
              <w:rPr>
                <w:b w:val="0"/>
                <w:bCs/>
                <w:sz w:val="20"/>
              </w:rPr>
            </w:pPr>
          </w:p>
        </w:tc>
        <w:tc>
          <w:tcPr>
            <w:tcW w:w="720" w:type="dxa"/>
          </w:tcPr>
          <w:p w:rsidR="00326CBA" w:rsidRPr="00C6005C" w:rsidRDefault="00326CBA" w:rsidP="00E37C4B">
            <w:pPr>
              <w:pStyle w:val="acctmergecolhdg"/>
              <w:spacing w:line="200" w:lineRule="atLeast"/>
              <w:rPr>
                <w:b w:val="0"/>
                <w:bCs/>
                <w:sz w:val="20"/>
              </w:rPr>
            </w:pPr>
            <w:r w:rsidRPr="00C6005C">
              <w:rPr>
                <w:b w:val="0"/>
                <w:bCs/>
                <w:sz w:val="20"/>
              </w:rPr>
              <w:t>2017</w:t>
            </w:r>
          </w:p>
        </w:tc>
        <w:tc>
          <w:tcPr>
            <w:tcW w:w="180" w:type="dxa"/>
          </w:tcPr>
          <w:p w:rsidR="00326CBA" w:rsidRPr="00C6005C" w:rsidRDefault="00326CBA" w:rsidP="00E37C4B">
            <w:pPr>
              <w:pStyle w:val="acctmergecolhdg"/>
              <w:spacing w:line="200" w:lineRule="atLeast"/>
              <w:rPr>
                <w:b w:val="0"/>
                <w:bCs/>
                <w:sz w:val="20"/>
              </w:rPr>
            </w:pPr>
          </w:p>
        </w:tc>
        <w:tc>
          <w:tcPr>
            <w:tcW w:w="873" w:type="dxa"/>
          </w:tcPr>
          <w:p w:rsidR="00326CBA" w:rsidRPr="00C6005C" w:rsidRDefault="00326CBA" w:rsidP="00E37C4B">
            <w:pPr>
              <w:pStyle w:val="acctmergecolhdg"/>
              <w:spacing w:line="200" w:lineRule="atLeast"/>
              <w:rPr>
                <w:b w:val="0"/>
                <w:bCs/>
                <w:sz w:val="20"/>
              </w:rPr>
            </w:pPr>
            <w:r w:rsidRPr="00C6005C">
              <w:rPr>
                <w:b w:val="0"/>
                <w:bCs/>
                <w:sz w:val="20"/>
              </w:rPr>
              <w:t>2018</w:t>
            </w:r>
          </w:p>
        </w:tc>
        <w:tc>
          <w:tcPr>
            <w:tcW w:w="180" w:type="dxa"/>
          </w:tcPr>
          <w:p w:rsidR="00326CBA" w:rsidRPr="00C6005C" w:rsidRDefault="00326CBA" w:rsidP="00E37C4B">
            <w:pPr>
              <w:pStyle w:val="acctmergecolhdg"/>
              <w:spacing w:line="200" w:lineRule="atLeast"/>
              <w:rPr>
                <w:b w:val="0"/>
                <w:bCs/>
                <w:sz w:val="20"/>
              </w:rPr>
            </w:pPr>
          </w:p>
        </w:tc>
        <w:tc>
          <w:tcPr>
            <w:tcW w:w="819" w:type="dxa"/>
          </w:tcPr>
          <w:p w:rsidR="00326CBA" w:rsidRPr="00C6005C" w:rsidRDefault="00326CBA" w:rsidP="00E37C4B">
            <w:pPr>
              <w:pStyle w:val="acctmergecolhdg"/>
              <w:spacing w:line="200" w:lineRule="atLeast"/>
              <w:rPr>
                <w:b w:val="0"/>
                <w:bCs/>
                <w:sz w:val="20"/>
              </w:rPr>
            </w:pPr>
            <w:r w:rsidRPr="00C6005C">
              <w:rPr>
                <w:b w:val="0"/>
                <w:bCs/>
                <w:sz w:val="20"/>
              </w:rPr>
              <w:t>2017</w:t>
            </w:r>
          </w:p>
        </w:tc>
        <w:tc>
          <w:tcPr>
            <w:tcW w:w="180" w:type="dxa"/>
          </w:tcPr>
          <w:p w:rsidR="00326CBA" w:rsidRPr="00C6005C" w:rsidRDefault="00326CBA" w:rsidP="00E37C4B">
            <w:pPr>
              <w:pStyle w:val="acctfourfigures"/>
              <w:spacing w:line="200" w:lineRule="atLeast"/>
              <w:rPr>
                <w:sz w:val="20"/>
              </w:rPr>
            </w:pPr>
          </w:p>
        </w:tc>
        <w:tc>
          <w:tcPr>
            <w:tcW w:w="990" w:type="dxa"/>
          </w:tcPr>
          <w:p w:rsidR="00326CBA" w:rsidRPr="00C6005C" w:rsidRDefault="00326CBA" w:rsidP="00E37C4B">
            <w:pPr>
              <w:pStyle w:val="acctmergecolhdg"/>
              <w:spacing w:line="200" w:lineRule="atLeast"/>
              <w:rPr>
                <w:b w:val="0"/>
                <w:bCs/>
                <w:sz w:val="20"/>
              </w:rPr>
            </w:pPr>
            <w:r w:rsidRPr="00C6005C">
              <w:rPr>
                <w:b w:val="0"/>
                <w:bCs/>
                <w:sz w:val="20"/>
              </w:rPr>
              <w:t>2018</w:t>
            </w:r>
          </w:p>
        </w:tc>
        <w:tc>
          <w:tcPr>
            <w:tcW w:w="180" w:type="dxa"/>
          </w:tcPr>
          <w:p w:rsidR="00326CBA" w:rsidRPr="00C6005C" w:rsidRDefault="00326CBA" w:rsidP="00E37C4B">
            <w:pPr>
              <w:pStyle w:val="acctmergecolhdg"/>
              <w:spacing w:line="200" w:lineRule="atLeast"/>
              <w:rPr>
                <w:b w:val="0"/>
                <w:bCs/>
                <w:sz w:val="20"/>
              </w:rPr>
            </w:pPr>
          </w:p>
        </w:tc>
        <w:tc>
          <w:tcPr>
            <w:tcW w:w="900" w:type="dxa"/>
          </w:tcPr>
          <w:p w:rsidR="00326CBA" w:rsidRPr="00C6005C" w:rsidRDefault="00326CBA" w:rsidP="00E37C4B">
            <w:pPr>
              <w:pStyle w:val="acctmergecolhdg"/>
              <w:spacing w:line="200" w:lineRule="atLeast"/>
              <w:rPr>
                <w:b w:val="0"/>
                <w:bCs/>
                <w:sz w:val="20"/>
              </w:rPr>
            </w:pPr>
            <w:r w:rsidRPr="00C6005C">
              <w:rPr>
                <w:b w:val="0"/>
                <w:bCs/>
                <w:sz w:val="20"/>
              </w:rPr>
              <w:t>2017</w:t>
            </w:r>
          </w:p>
        </w:tc>
        <w:tc>
          <w:tcPr>
            <w:tcW w:w="180" w:type="dxa"/>
          </w:tcPr>
          <w:p w:rsidR="00326CBA" w:rsidRPr="00C6005C" w:rsidRDefault="00326CBA" w:rsidP="00E37C4B">
            <w:pPr>
              <w:pStyle w:val="acctmergecolhdg"/>
              <w:spacing w:line="200" w:lineRule="atLeast"/>
              <w:rPr>
                <w:b w:val="0"/>
                <w:bCs/>
                <w:sz w:val="20"/>
              </w:rPr>
            </w:pPr>
          </w:p>
        </w:tc>
        <w:tc>
          <w:tcPr>
            <w:tcW w:w="799" w:type="dxa"/>
          </w:tcPr>
          <w:p w:rsidR="00326CBA" w:rsidRPr="00C6005C" w:rsidRDefault="00326CBA" w:rsidP="00E37C4B">
            <w:pPr>
              <w:pStyle w:val="acctmergecolhdg"/>
              <w:spacing w:line="200" w:lineRule="atLeast"/>
              <w:rPr>
                <w:b w:val="0"/>
                <w:bCs/>
                <w:sz w:val="20"/>
              </w:rPr>
            </w:pPr>
            <w:r w:rsidRPr="00C6005C">
              <w:rPr>
                <w:b w:val="0"/>
                <w:bCs/>
                <w:sz w:val="20"/>
              </w:rPr>
              <w:t>2018</w:t>
            </w:r>
          </w:p>
        </w:tc>
        <w:tc>
          <w:tcPr>
            <w:tcW w:w="180" w:type="dxa"/>
          </w:tcPr>
          <w:p w:rsidR="00326CBA" w:rsidRPr="00C6005C" w:rsidRDefault="00326CBA" w:rsidP="00E37C4B">
            <w:pPr>
              <w:pStyle w:val="acctmergecolhdg"/>
              <w:spacing w:line="200" w:lineRule="atLeast"/>
              <w:rPr>
                <w:b w:val="0"/>
                <w:bCs/>
                <w:sz w:val="20"/>
              </w:rPr>
            </w:pPr>
          </w:p>
        </w:tc>
        <w:tc>
          <w:tcPr>
            <w:tcW w:w="720" w:type="dxa"/>
          </w:tcPr>
          <w:p w:rsidR="00326CBA" w:rsidRPr="00C6005C" w:rsidRDefault="00326CBA" w:rsidP="00E37C4B">
            <w:pPr>
              <w:pStyle w:val="acctmergecolhdg"/>
              <w:spacing w:line="200" w:lineRule="atLeast"/>
              <w:rPr>
                <w:b w:val="0"/>
                <w:bCs/>
                <w:sz w:val="20"/>
              </w:rPr>
            </w:pPr>
            <w:r w:rsidRPr="00C6005C">
              <w:rPr>
                <w:b w:val="0"/>
                <w:bCs/>
                <w:sz w:val="20"/>
              </w:rPr>
              <w:t>2017</w:t>
            </w:r>
          </w:p>
        </w:tc>
        <w:tc>
          <w:tcPr>
            <w:tcW w:w="180" w:type="dxa"/>
          </w:tcPr>
          <w:p w:rsidR="00326CBA" w:rsidRPr="00C6005C" w:rsidRDefault="00326CBA" w:rsidP="00E37C4B">
            <w:pPr>
              <w:pStyle w:val="acctmergecolhdg"/>
              <w:spacing w:line="200" w:lineRule="atLeast"/>
              <w:rPr>
                <w:b w:val="0"/>
                <w:bCs/>
                <w:sz w:val="20"/>
              </w:rPr>
            </w:pPr>
          </w:p>
        </w:tc>
        <w:tc>
          <w:tcPr>
            <w:tcW w:w="749" w:type="dxa"/>
          </w:tcPr>
          <w:p w:rsidR="00326CBA" w:rsidRPr="00C6005C" w:rsidRDefault="00326CBA" w:rsidP="00E37C4B">
            <w:pPr>
              <w:pStyle w:val="acctmergecolhdg"/>
              <w:spacing w:line="200" w:lineRule="atLeast"/>
              <w:rPr>
                <w:b w:val="0"/>
                <w:bCs/>
                <w:sz w:val="20"/>
              </w:rPr>
            </w:pPr>
            <w:r w:rsidRPr="00C6005C">
              <w:rPr>
                <w:b w:val="0"/>
                <w:bCs/>
                <w:sz w:val="20"/>
              </w:rPr>
              <w:t>2018</w:t>
            </w:r>
          </w:p>
        </w:tc>
        <w:tc>
          <w:tcPr>
            <w:tcW w:w="180" w:type="dxa"/>
          </w:tcPr>
          <w:p w:rsidR="00326CBA" w:rsidRPr="00C6005C" w:rsidRDefault="00326CBA" w:rsidP="00E37C4B">
            <w:pPr>
              <w:pStyle w:val="acctmergecolhdg"/>
              <w:spacing w:line="200" w:lineRule="atLeast"/>
              <w:rPr>
                <w:b w:val="0"/>
                <w:bCs/>
                <w:sz w:val="20"/>
              </w:rPr>
            </w:pPr>
          </w:p>
        </w:tc>
        <w:tc>
          <w:tcPr>
            <w:tcW w:w="900" w:type="dxa"/>
          </w:tcPr>
          <w:p w:rsidR="00326CBA" w:rsidRPr="00C6005C" w:rsidRDefault="00326CBA" w:rsidP="00E37C4B">
            <w:pPr>
              <w:pStyle w:val="acctmergecolhdg"/>
              <w:spacing w:line="200" w:lineRule="atLeast"/>
              <w:rPr>
                <w:b w:val="0"/>
                <w:bCs/>
                <w:sz w:val="20"/>
              </w:rPr>
            </w:pPr>
            <w:r w:rsidRPr="00C6005C">
              <w:rPr>
                <w:b w:val="0"/>
                <w:bCs/>
                <w:sz w:val="20"/>
              </w:rPr>
              <w:t>2017</w:t>
            </w:r>
          </w:p>
        </w:tc>
        <w:tc>
          <w:tcPr>
            <w:tcW w:w="180" w:type="dxa"/>
          </w:tcPr>
          <w:p w:rsidR="00326CBA" w:rsidRPr="00C6005C" w:rsidRDefault="00326CBA" w:rsidP="00E37C4B">
            <w:pPr>
              <w:pStyle w:val="acctfourfigures"/>
              <w:spacing w:line="200" w:lineRule="atLeast"/>
              <w:rPr>
                <w:sz w:val="20"/>
              </w:rPr>
            </w:pPr>
          </w:p>
        </w:tc>
        <w:tc>
          <w:tcPr>
            <w:tcW w:w="670" w:type="dxa"/>
          </w:tcPr>
          <w:p w:rsidR="00326CBA" w:rsidRPr="00C6005C" w:rsidRDefault="00326CBA" w:rsidP="00E37C4B">
            <w:pPr>
              <w:pStyle w:val="acctmergecolhdg"/>
              <w:spacing w:line="200" w:lineRule="atLeast"/>
              <w:rPr>
                <w:b w:val="0"/>
                <w:bCs/>
                <w:sz w:val="20"/>
              </w:rPr>
            </w:pPr>
            <w:r w:rsidRPr="00C6005C">
              <w:rPr>
                <w:b w:val="0"/>
                <w:bCs/>
                <w:sz w:val="20"/>
              </w:rPr>
              <w:t>2018</w:t>
            </w:r>
          </w:p>
        </w:tc>
        <w:tc>
          <w:tcPr>
            <w:tcW w:w="180" w:type="dxa"/>
          </w:tcPr>
          <w:p w:rsidR="00326CBA" w:rsidRPr="00C6005C" w:rsidRDefault="00326CBA" w:rsidP="00E37C4B">
            <w:pPr>
              <w:pStyle w:val="acctmergecolhdg"/>
              <w:spacing w:line="200" w:lineRule="atLeast"/>
              <w:rPr>
                <w:b w:val="0"/>
                <w:bCs/>
                <w:sz w:val="20"/>
              </w:rPr>
            </w:pPr>
          </w:p>
        </w:tc>
        <w:tc>
          <w:tcPr>
            <w:tcW w:w="810" w:type="dxa"/>
          </w:tcPr>
          <w:p w:rsidR="00326CBA" w:rsidRPr="00C6005C" w:rsidRDefault="00326CBA" w:rsidP="00E37C4B">
            <w:pPr>
              <w:pStyle w:val="acctmergecolhdg"/>
              <w:spacing w:line="200" w:lineRule="atLeast"/>
              <w:rPr>
                <w:b w:val="0"/>
                <w:bCs/>
                <w:sz w:val="20"/>
              </w:rPr>
            </w:pPr>
            <w:r w:rsidRPr="00C6005C">
              <w:rPr>
                <w:b w:val="0"/>
                <w:bCs/>
                <w:sz w:val="20"/>
              </w:rPr>
              <w:t>2017</w:t>
            </w:r>
          </w:p>
        </w:tc>
      </w:tr>
      <w:tr w:rsidR="00F05799" w:rsidRPr="00C6005C" w:rsidTr="003974F6">
        <w:trPr>
          <w:cantSplit/>
          <w:trHeight w:val="240"/>
        </w:trPr>
        <w:tc>
          <w:tcPr>
            <w:tcW w:w="1800" w:type="dxa"/>
          </w:tcPr>
          <w:p w:rsidR="00F05799" w:rsidRPr="00C6005C" w:rsidRDefault="00F05799" w:rsidP="00E37C4B">
            <w:pPr>
              <w:spacing w:line="200" w:lineRule="atLeast"/>
              <w:rPr>
                <w:rFonts w:ascii="Times New Roman" w:hAnsi="Times New Roman" w:cs="Times New Roman"/>
                <w:i/>
                <w:iCs/>
                <w:sz w:val="20"/>
                <w:szCs w:val="20"/>
              </w:rPr>
            </w:pPr>
          </w:p>
        </w:tc>
        <w:tc>
          <w:tcPr>
            <w:tcW w:w="1512" w:type="dxa"/>
          </w:tcPr>
          <w:p w:rsidR="00F05799" w:rsidRPr="00C6005C" w:rsidRDefault="00F05799" w:rsidP="00E37C4B">
            <w:pPr>
              <w:pStyle w:val="acctfourfigures"/>
              <w:tabs>
                <w:tab w:val="clear" w:pos="765"/>
              </w:tabs>
              <w:spacing w:line="200" w:lineRule="atLeast"/>
              <w:jc w:val="center"/>
              <w:rPr>
                <w:i/>
                <w:iCs/>
                <w:sz w:val="20"/>
              </w:rPr>
            </w:pPr>
          </w:p>
        </w:tc>
        <w:tc>
          <w:tcPr>
            <w:tcW w:w="1591" w:type="dxa"/>
            <w:gridSpan w:val="3"/>
          </w:tcPr>
          <w:p w:rsidR="00F05799" w:rsidRPr="00C6005C" w:rsidRDefault="00F05799" w:rsidP="00E37C4B">
            <w:pPr>
              <w:pStyle w:val="acctfourfigures"/>
              <w:tabs>
                <w:tab w:val="clear" w:pos="765"/>
              </w:tabs>
              <w:spacing w:line="200" w:lineRule="atLeast"/>
              <w:jc w:val="center"/>
              <w:rPr>
                <w:i/>
                <w:iCs/>
                <w:sz w:val="20"/>
              </w:rPr>
            </w:pPr>
            <w:r w:rsidRPr="00C6005C">
              <w:rPr>
                <w:i/>
                <w:iCs/>
                <w:sz w:val="20"/>
              </w:rPr>
              <w:t>(%)</w:t>
            </w:r>
          </w:p>
        </w:tc>
        <w:tc>
          <w:tcPr>
            <w:tcW w:w="10030" w:type="dxa"/>
            <w:gridSpan w:val="20"/>
          </w:tcPr>
          <w:p w:rsidR="00F05799" w:rsidRPr="00C6005C" w:rsidRDefault="00F05799" w:rsidP="00E37C4B">
            <w:pPr>
              <w:pStyle w:val="acctfourfigures"/>
              <w:spacing w:line="200" w:lineRule="atLeast"/>
              <w:jc w:val="center"/>
              <w:rPr>
                <w:i/>
                <w:iCs/>
                <w:sz w:val="20"/>
              </w:rPr>
            </w:pPr>
            <w:r w:rsidRPr="00C6005C">
              <w:rPr>
                <w:i/>
                <w:iCs/>
                <w:sz w:val="20"/>
              </w:rPr>
              <w:t>(in thousand Baht)</w:t>
            </w:r>
          </w:p>
        </w:tc>
      </w:tr>
      <w:tr w:rsidR="00F05799" w:rsidRPr="00C6005C" w:rsidTr="003974F6">
        <w:trPr>
          <w:cantSplit/>
          <w:trHeight w:val="270"/>
        </w:trPr>
        <w:tc>
          <w:tcPr>
            <w:tcW w:w="1800" w:type="dxa"/>
          </w:tcPr>
          <w:p w:rsidR="00F05799" w:rsidRPr="00C6005C" w:rsidRDefault="00F05799" w:rsidP="00E37C4B">
            <w:pPr>
              <w:spacing w:line="200" w:lineRule="atLeast"/>
              <w:rPr>
                <w:rFonts w:ascii="Times New Roman" w:hAnsi="Times New Roman" w:cs="Times New Roman"/>
                <w:i/>
                <w:iCs/>
                <w:sz w:val="20"/>
                <w:szCs w:val="20"/>
              </w:rPr>
            </w:pPr>
            <w:r w:rsidRPr="00C6005C">
              <w:rPr>
                <w:rFonts w:ascii="Times New Roman" w:hAnsi="Times New Roman" w:cs="Times New Roman"/>
                <w:b/>
                <w:bCs/>
                <w:i/>
                <w:iCs/>
                <w:sz w:val="20"/>
                <w:szCs w:val="20"/>
              </w:rPr>
              <w:t>Direct subsidiaries</w:t>
            </w:r>
          </w:p>
        </w:tc>
        <w:tc>
          <w:tcPr>
            <w:tcW w:w="1512" w:type="dxa"/>
          </w:tcPr>
          <w:p w:rsidR="00F05799" w:rsidRPr="00C6005C" w:rsidRDefault="00F05799" w:rsidP="00E37C4B">
            <w:pPr>
              <w:spacing w:line="200" w:lineRule="atLeast"/>
              <w:rPr>
                <w:rFonts w:ascii="Times New Roman" w:hAnsi="Times New Roman" w:cs="Times New Roman"/>
                <w:i/>
                <w:iCs/>
                <w:sz w:val="20"/>
                <w:szCs w:val="20"/>
              </w:rPr>
            </w:pPr>
          </w:p>
        </w:tc>
        <w:tc>
          <w:tcPr>
            <w:tcW w:w="691" w:type="dxa"/>
          </w:tcPr>
          <w:p w:rsidR="00F05799" w:rsidRPr="00C6005C" w:rsidRDefault="00F05799" w:rsidP="00E37C4B">
            <w:pPr>
              <w:spacing w:line="200" w:lineRule="atLeast"/>
              <w:rPr>
                <w:rFonts w:ascii="Times New Roman" w:hAnsi="Times New Roman" w:cs="Times New Roman"/>
                <w:i/>
                <w:iCs/>
                <w:sz w:val="20"/>
                <w:szCs w:val="20"/>
              </w:rPr>
            </w:pPr>
          </w:p>
        </w:tc>
        <w:tc>
          <w:tcPr>
            <w:tcW w:w="180" w:type="dxa"/>
          </w:tcPr>
          <w:p w:rsidR="00F05799" w:rsidRPr="00C6005C" w:rsidRDefault="00F05799" w:rsidP="00E37C4B">
            <w:pPr>
              <w:spacing w:line="200" w:lineRule="atLeast"/>
              <w:rPr>
                <w:rFonts w:ascii="Times New Roman" w:hAnsi="Times New Roman" w:cs="Times New Roman"/>
                <w:i/>
                <w:iCs/>
                <w:sz w:val="20"/>
                <w:szCs w:val="20"/>
              </w:rPr>
            </w:pPr>
          </w:p>
        </w:tc>
        <w:tc>
          <w:tcPr>
            <w:tcW w:w="720" w:type="dxa"/>
          </w:tcPr>
          <w:p w:rsidR="00F05799" w:rsidRPr="00C6005C" w:rsidRDefault="00F05799" w:rsidP="00E37C4B">
            <w:pPr>
              <w:spacing w:line="200" w:lineRule="atLeast"/>
              <w:rPr>
                <w:rFonts w:ascii="Times New Roman" w:hAnsi="Times New Roman" w:cs="Times New Roman"/>
                <w:i/>
                <w:iCs/>
                <w:sz w:val="20"/>
                <w:szCs w:val="20"/>
              </w:rPr>
            </w:pPr>
          </w:p>
        </w:tc>
        <w:tc>
          <w:tcPr>
            <w:tcW w:w="180" w:type="dxa"/>
          </w:tcPr>
          <w:p w:rsidR="00F05799" w:rsidRPr="00C6005C" w:rsidRDefault="00F05799" w:rsidP="00E37C4B">
            <w:pPr>
              <w:spacing w:line="200" w:lineRule="atLeast"/>
              <w:rPr>
                <w:rFonts w:ascii="Times New Roman" w:hAnsi="Times New Roman" w:cs="Times New Roman"/>
                <w:i/>
                <w:iCs/>
                <w:sz w:val="20"/>
                <w:szCs w:val="20"/>
              </w:rPr>
            </w:pPr>
          </w:p>
        </w:tc>
        <w:tc>
          <w:tcPr>
            <w:tcW w:w="873" w:type="dxa"/>
          </w:tcPr>
          <w:p w:rsidR="00F05799" w:rsidRPr="00C6005C" w:rsidRDefault="00F05799" w:rsidP="00E37C4B">
            <w:pPr>
              <w:spacing w:line="200" w:lineRule="atLeast"/>
              <w:rPr>
                <w:rFonts w:ascii="Times New Roman" w:hAnsi="Times New Roman" w:cs="Times New Roman"/>
                <w:sz w:val="20"/>
                <w:szCs w:val="20"/>
              </w:rPr>
            </w:pPr>
          </w:p>
        </w:tc>
        <w:tc>
          <w:tcPr>
            <w:tcW w:w="180" w:type="dxa"/>
          </w:tcPr>
          <w:p w:rsidR="00F05799" w:rsidRPr="00C6005C" w:rsidRDefault="00F05799" w:rsidP="00E37C4B">
            <w:pPr>
              <w:pStyle w:val="acctfourfigures"/>
              <w:spacing w:line="200" w:lineRule="atLeast"/>
              <w:rPr>
                <w:sz w:val="20"/>
              </w:rPr>
            </w:pPr>
          </w:p>
        </w:tc>
        <w:tc>
          <w:tcPr>
            <w:tcW w:w="819" w:type="dxa"/>
          </w:tcPr>
          <w:p w:rsidR="00F05799" w:rsidRPr="00C6005C" w:rsidRDefault="00F05799" w:rsidP="00E37C4B">
            <w:pPr>
              <w:pStyle w:val="acctfourfigures"/>
              <w:spacing w:line="200" w:lineRule="atLeast"/>
              <w:rPr>
                <w:sz w:val="20"/>
              </w:rPr>
            </w:pPr>
          </w:p>
        </w:tc>
        <w:tc>
          <w:tcPr>
            <w:tcW w:w="180" w:type="dxa"/>
          </w:tcPr>
          <w:p w:rsidR="00F05799" w:rsidRPr="00C6005C" w:rsidRDefault="00F05799" w:rsidP="00E37C4B">
            <w:pPr>
              <w:pStyle w:val="acctfourfigures"/>
              <w:spacing w:line="200" w:lineRule="atLeast"/>
              <w:rPr>
                <w:sz w:val="20"/>
              </w:rPr>
            </w:pPr>
          </w:p>
        </w:tc>
        <w:tc>
          <w:tcPr>
            <w:tcW w:w="990" w:type="dxa"/>
          </w:tcPr>
          <w:p w:rsidR="00F05799" w:rsidRPr="00C6005C" w:rsidRDefault="00F05799" w:rsidP="00E37C4B">
            <w:pPr>
              <w:pStyle w:val="acctfourfigures"/>
              <w:tabs>
                <w:tab w:val="clear" w:pos="765"/>
                <w:tab w:val="decimal" w:pos="731"/>
              </w:tabs>
              <w:spacing w:line="200" w:lineRule="atLeast"/>
              <w:ind w:right="11"/>
              <w:rPr>
                <w:sz w:val="20"/>
              </w:rPr>
            </w:pPr>
          </w:p>
        </w:tc>
        <w:tc>
          <w:tcPr>
            <w:tcW w:w="180" w:type="dxa"/>
          </w:tcPr>
          <w:p w:rsidR="00F05799" w:rsidRPr="00C6005C" w:rsidRDefault="00F05799" w:rsidP="00E37C4B">
            <w:pPr>
              <w:pStyle w:val="acctfourfigures"/>
              <w:spacing w:line="200" w:lineRule="atLeast"/>
              <w:rPr>
                <w:sz w:val="20"/>
              </w:rPr>
            </w:pPr>
          </w:p>
        </w:tc>
        <w:tc>
          <w:tcPr>
            <w:tcW w:w="900" w:type="dxa"/>
          </w:tcPr>
          <w:p w:rsidR="00F05799" w:rsidRPr="00C6005C" w:rsidRDefault="00F05799" w:rsidP="00E37C4B">
            <w:pPr>
              <w:pStyle w:val="acctfourfigures"/>
              <w:tabs>
                <w:tab w:val="clear" w:pos="765"/>
                <w:tab w:val="decimal" w:pos="731"/>
              </w:tabs>
              <w:spacing w:line="200" w:lineRule="atLeast"/>
              <w:ind w:right="11"/>
              <w:rPr>
                <w:sz w:val="20"/>
              </w:rPr>
            </w:pPr>
          </w:p>
        </w:tc>
        <w:tc>
          <w:tcPr>
            <w:tcW w:w="180" w:type="dxa"/>
          </w:tcPr>
          <w:p w:rsidR="00F05799" w:rsidRPr="00C6005C" w:rsidRDefault="00F05799" w:rsidP="00E37C4B">
            <w:pPr>
              <w:pStyle w:val="acctfourfigures"/>
              <w:spacing w:line="200" w:lineRule="atLeast"/>
              <w:rPr>
                <w:sz w:val="20"/>
              </w:rPr>
            </w:pPr>
          </w:p>
        </w:tc>
        <w:tc>
          <w:tcPr>
            <w:tcW w:w="799" w:type="dxa"/>
          </w:tcPr>
          <w:p w:rsidR="00F05799" w:rsidRPr="00C6005C" w:rsidRDefault="00F05799" w:rsidP="00E37C4B">
            <w:pPr>
              <w:pStyle w:val="acctfourfigures"/>
              <w:tabs>
                <w:tab w:val="clear" w:pos="765"/>
                <w:tab w:val="decimal" w:pos="731"/>
              </w:tabs>
              <w:spacing w:line="200" w:lineRule="atLeast"/>
              <w:ind w:right="11"/>
              <w:rPr>
                <w:sz w:val="20"/>
              </w:rPr>
            </w:pPr>
          </w:p>
        </w:tc>
        <w:tc>
          <w:tcPr>
            <w:tcW w:w="180" w:type="dxa"/>
          </w:tcPr>
          <w:p w:rsidR="00F05799" w:rsidRPr="00C6005C" w:rsidRDefault="00F05799" w:rsidP="00E37C4B">
            <w:pPr>
              <w:pStyle w:val="acctfourfigures"/>
              <w:tabs>
                <w:tab w:val="clear" w:pos="765"/>
                <w:tab w:val="decimal" w:pos="731"/>
              </w:tabs>
              <w:spacing w:line="200" w:lineRule="atLeast"/>
              <w:ind w:right="11"/>
              <w:rPr>
                <w:sz w:val="20"/>
              </w:rPr>
            </w:pPr>
          </w:p>
        </w:tc>
        <w:tc>
          <w:tcPr>
            <w:tcW w:w="720" w:type="dxa"/>
          </w:tcPr>
          <w:p w:rsidR="00F05799" w:rsidRPr="00C6005C" w:rsidRDefault="00F05799" w:rsidP="00E37C4B">
            <w:pPr>
              <w:pStyle w:val="acctfourfigures"/>
              <w:tabs>
                <w:tab w:val="clear" w:pos="765"/>
                <w:tab w:val="decimal" w:pos="731"/>
              </w:tabs>
              <w:spacing w:line="200" w:lineRule="atLeast"/>
              <w:ind w:right="11"/>
              <w:rPr>
                <w:sz w:val="20"/>
              </w:rPr>
            </w:pPr>
          </w:p>
        </w:tc>
        <w:tc>
          <w:tcPr>
            <w:tcW w:w="180" w:type="dxa"/>
          </w:tcPr>
          <w:p w:rsidR="00F05799" w:rsidRPr="00C6005C" w:rsidRDefault="00F05799" w:rsidP="00E37C4B">
            <w:pPr>
              <w:pStyle w:val="acctfourfigures"/>
              <w:tabs>
                <w:tab w:val="clear" w:pos="765"/>
                <w:tab w:val="decimal" w:pos="731"/>
              </w:tabs>
              <w:spacing w:line="200" w:lineRule="atLeast"/>
              <w:ind w:right="11"/>
              <w:rPr>
                <w:sz w:val="20"/>
              </w:rPr>
            </w:pPr>
          </w:p>
        </w:tc>
        <w:tc>
          <w:tcPr>
            <w:tcW w:w="749" w:type="dxa"/>
          </w:tcPr>
          <w:p w:rsidR="00F05799" w:rsidRPr="00C6005C" w:rsidRDefault="00F05799" w:rsidP="00E37C4B">
            <w:pPr>
              <w:pStyle w:val="acctfourfigures"/>
              <w:tabs>
                <w:tab w:val="clear" w:pos="765"/>
                <w:tab w:val="decimal" w:pos="731"/>
              </w:tabs>
              <w:spacing w:line="200" w:lineRule="atLeast"/>
              <w:ind w:right="11"/>
              <w:rPr>
                <w:sz w:val="20"/>
              </w:rPr>
            </w:pPr>
          </w:p>
        </w:tc>
        <w:tc>
          <w:tcPr>
            <w:tcW w:w="180" w:type="dxa"/>
          </w:tcPr>
          <w:p w:rsidR="00F05799" w:rsidRPr="00C6005C" w:rsidRDefault="00F05799" w:rsidP="00E37C4B">
            <w:pPr>
              <w:pStyle w:val="acctfourfigures"/>
              <w:spacing w:line="200" w:lineRule="atLeast"/>
              <w:rPr>
                <w:sz w:val="20"/>
              </w:rPr>
            </w:pPr>
          </w:p>
        </w:tc>
        <w:tc>
          <w:tcPr>
            <w:tcW w:w="900" w:type="dxa"/>
          </w:tcPr>
          <w:p w:rsidR="00F05799" w:rsidRPr="00C6005C" w:rsidRDefault="00F05799" w:rsidP="00E37C4B">
            <w:pPr>
              <w:pStyle w:val="acctfourfigures"/>
              <w:tabs>
                <w:tab w:val="clear" w:pos="765"/>
                <w:tab w:val="decimal" w:pos="731"/>
              </w:tabs>
              <w:spacing w:line="200" w:lineRule="atLeast"/>
              <w:ind w:right="11"/>
              <w:rPr>
                <w:sz w:val="20"/>
              </w:rPr>
            </w:pPr>
          </w:p>
        </w:tc>
        <w:tc>
          <w:tcPr>
            <w:tcW w:w="180" w:type="dxa"/>
          </w:tcPr>
          <w:p w:rsidR="00F05799" w:rsidRPr="00C6005C" w:rsidRDefault="00F05799" w:rsidP="00E37C4B">
            <w:pPr>
              <w:pStyle w:val="acctfourfigures"/>
              <w:spacing w:line="200" w:lineRule="atLeast"/>
              <w:rPr>
                <w:sz w:val="20"/>
              </w:rPr>
            </w:pPr>
          </w:p>
        </w:tc>
        <w:tc>
          <w:tcPr>
            <w:tcW w:w="670" w:type="dxa"/>
          </w:tcPr>
          <w:p w:rsidR="00F05799" w:rsidRPr="00C6005C" w:rsidRDefault="00F05799" w:rsidP="00E37C4B">
            <w:pPr>
              <w:pStyle w:val="acctfourfigures"/>
              <w:tabs>
                <w:tab w:val="clear" w:pos="765"/>
                <w:tab w:val="decimal" w:pos="731"/>
              </w:tabs>
              <w:spacing w:line="200" w:lineRule="atLeast"/>
              <w:ind w:right="11"/>
              <w:rPr>
                <w:sz w:val="20"/>
              </w:rPr>
            </w:pPr>
          </w:p>
        </w:tc>
        <w:tc>
          <w:tcPr>
            <w:tcW w:w="180" w:type="dxa"/>
          </w:tcPr>
          <w:p w:rsidR="00F05799" w:rsidRPr="00C6005C" w:rsidRDefault="00F05799" w:rsidP="00E37C4B">
            <w:pPr>
              <w:pStyle w:val="acctfourfigures"/>
              <w:spacing w:line="200" w:lineRule="atLeast"/>
              <w:rPr>
                <w:sz w:val="20"/>
              </w:rPr>
            </w:pPr>
          </w:p>
        </w:tc>
        <w:tc>
          <w:tcPr>
            <w:tcW w:w="810" w:type="dxa"/>
          </w:tcPr>
          <w:p w:rsidR="00F05799" w:rsidRPr="00C6005C" w:rsidRDefault="00F05799" w:rsidP="00E37C4B">
            <w:pPr>
              <w:pStyle w:val="acctfourfigures"/>
              <w:tabs>
                <w:tab w:val="clear" w:pos="765"/>
                <w:tab w:val="decimal" w:pos="731"/>
              </w:tabs>
              <w:spacing w:line="200" w:lineRule="atLeast"/>
              <w:ind w:right="11"/>
              <w:rPr>
                <w:sz w:val="20"/>
              </w:rPr>
            </w:pPr>
          </w:p>
        </w:tc>
      </w:tr>
      <w:tr w:rsidR="00666946" w:rsidRPr="00C6005C" w:rsidTr="003974F6">
        <w:trPr>
          <w:cantSplit/>
          <w:trHeight w:val="299"/>
        </w:trPr>
        <w:tc>
          <w:tcPr>
            <w:tcW w:w="1800" w:type="dxa"/>
          </w:tcPr>
          <w:p w:rsidR="00666946" w:rsidRPr="00C6005C" w:rsidRDefault="00666946" w:rsidP="00E37C4B">
            <w:pPr>
              <w:tabs>
                <w:tab w:val="clear" w:pos="454"/>
                <w:tab w:val="decimal" w:pos="461"/>
              </w:tabs>
              <w:spacing w:line="200" w:lineRule="atLeast"/>
              <w:rPr>
                <w:rFonts w:ascii="Times New Roman" w:hAnsi="Times New Roman" w:cs="Times New Roman"/>
                <w:sz w:val="20"/>
                <w:szCs w:val="20"/>
                <w:lang w:val="en-GB" w:bidi="ar-SA"/>
              </w:rPr>
            </w:pPr>
            <w:r w:rsidRPr="00C6005C">
              <w:rPr>
                <w:rFonts w:ascii="Times New Roman" w:hAnsi="Times New Roman" w:cs="Times New Roman"/>
                <w:sz w:val="20"/>
                <w:szCs w:val="20"/>
                <w:lang w:val="en-GB" w:bidi="ar-SA"/>
              </w:rPr>
              <w:t xml:space="preserve">The Walk Co., Ltd. </w:t>
            </w:r>
          </w:p>
        </w:tc>
        <w:tc>
          <w:tcPr>
            <w:tcW w:w="1512" w:type="dxa"/>
          </w:tcPr>
          <w:p w:rsidR="00666946" w:rsidRPr="00C6005C" w:rsidRDefault="00666946" w:rsidP="00E37C4B">
            <w:pPr>
              <w:pStyle w:val="acctfourfigures"/>
              <w:tabs>
                <w:tab w:val="clear" w:pos="765"/>
              </w:tabs>
              <w:spacing w:line="200" w:lineRule="atLeast"/>
              <w:ind w:right="11"/>
              <w:jc w:val="center"/>
              <w:rPr>
                <w:sz w:val="20"/>
              </w:rPr>
            </w:pPr>
            <w:r w:rsidRPr="00C6005C">
              <w:rPr>
                <w:sz w:val="20"/>
              </w:rPr>
              <w:t>Building rental</w:t>
            </w:r>
          </w:p>
        </w:tc>
        <w:tc>
          <w:tcPr>
            <w:tcW w:w="691" w:type="dxa"/>
          </w:tcPr>
          <w:p w:rsidR="00666946" w:rsidRPr="00C6005C" w:rsidRDefault="00666946" w:rsidP="00E37C4B">
            <w:pPr>
              <w:pStyle w:val="acctfourfigures"/>
              <w:tabs>
                <w:tab w:val="clear" w:pos="765"/>
              </w:tabs>
              <w:spacing w:line="200" w:lineRule="atLeast"/>
              <w:ind w:right="11"/>
              <w:jc w:val="right"/>
              <w:rPr>
                <w:sz w:val="20"/>
              </w:rPr>
            </w:pPr>
            <w:r w:rsidRPr="00C6005C">
              <w:rPr>
                <w:sz w:val="20"/>
              </w:rPr>
              <w:t>99.99</w:t>
            </w:r>
          </w:p>
        </w:tc>
        <w:tc>
          <w:tcPr>
            <w:tcW w:w="180" w:type="dxa"/>
          </w:tcPr>
          <w:p w:rsidR="00666946" w:rsidRPr="00C6005C" w:rsidRDefault="00666946" w:rsidP="00E37C4B">
            <w:pPr>
              <w:pStyle w:val="acctfourfigures"/>
              <w:tabs>
                <w:tab w:val="clear" w:pos="765"/>
              </w:tabs>
              <w:spacing w:line="200" w:lineRule="atLeast"/>
              <w:ind w:right="11"/>
              <w:jc w:val="right"/>
              <w:rPr>
                <w:sz w:val="20"/>
              </w:rPr>
            </w:pPr>
          </w:p>
        </w:tc>
        <w:tc>
          <w:tcPr>
            <w:tcW w:w="720" w:type="dxa"/>
          </w:tcPr>
          <w:p w:rsidR="00666946" w:rsidRPr="00C6005C" w:rsidRDefault="00666946" w:rsidP="00E37C4B">
            <w:pPr>
              <w:pStyle w:val="acctfourfigures"/>
              <w:tabs>
                <w:tab w:val="clear" w:pos="765"/>
              </w:tabs>
              <w:spacing w:line="200" w:lineRule="atLeast"/>
              <w:ind w:right="11"/>
              <w:jc w:val="right"/>
              <w:rPr>
                <w:sz w:val="20"/>
              </w:rPr>
            </w:pPr>
            <w:r w:rsidRPr="00C6005C">
              <w:rPr>
                <w:sz w:val="20"/>
              </w:rPr>
              <w:t>99.99</w:t>
            </w:r>
          </w:p>
        </w:tc>
        <w:tc>
          <w:tcPr>
            <w:tcW w:w="180" w:type="dxa"/>
          </w:tcPr>
          <w:p w:rsidR="00666946" w:rsidRPr="00C6005C" w:rsidRDefault="00666946" w:rsidP="00E37C4B">
            <w:pPr>
              <w:pStyle w:val="acctfourfigures"/>
              <w:tabs>
                <w:tab w:val="clear" w:pos="765"/>
              </w:tabs>
              <w:spacing w:line="200" w:lineRule="atLeast"/>
              <w:ind w:right="11"/>
              <w:jc w:val="right"/>
              <w:rPr>
                <w:sz w:val="20"/>
              </w:rPr>
            </w:pPr>
          </w:p>
        </w:tc>
        <w:tc>
          <w:tcPr>
            <w:tcW w:w="873" w:type="dxa"/>
          </w:tcPr>
          <w:p w:rsidR="00666946" w:rsidRPr="00C6005C" w:rsidRDefault="00666946" w:rsidP="00E37C4B">
            <w:pPr>
              <w:pStyle w:val="acctfourfigures"/>
              <w:tabs>
                <w:tab w:val="clear" w:pos="765"/>
              </w:tabs>
              <w:spacing w:line="200" w:lineRule="atLeast"/>
              <w:ind w:right="11"/>
              <w:jc w:val="right"/>
              <w:rPr>
                <w:sz w:val="20"/>
              </w:rPr>
            </w:pPr>
            <w:r w:rsidRPr="00C6005C">
              <w:rPr>
                <w:sz w:val="20"/>
              </w:rPr>
              <w:t>15,400</w:t>
            </w:r>
          </w:p>
        </w:tc>
        <w:tc>
          <w:tcPr>
            <w:tcW w:w="180" w:type="dxa"/>
          </w:tcPr>
          <w:p w:rsidR="00666946" w:rsidRPr="00C6005C" w:rsidRDefault="00666946" w:rsidP="00E37C4B">
            <w:pPr>
              <w:pStyle w:val="acctfourfigures"/>
              <w:tabs>
                <w:tab w:val="clear" w:pos="765"/>
              </w:tabs>
              <w:spacing w:line="200" w:lineRule="atLeast"/>
              <w:ind w:right="11"/>
              <w:jc w:val="right"/>
              <w:rPr>
                <w:sz w:val="20"/>
              </w:rPr>
            </w:pPr>
          </w:p>
        </w:tc>
        <w:tc>
          <w:tcPr>
            <w:tcW w:w="819" w:type="dxa"/>
          </w:tcPr>
          <w:p w:rsidR="00666946" w:rsidRPr="00C6005C" w:rsidRDefault="00666946" w:rsidP="00E37C4B">
            <w:pPr>
              <w:pStyle w:val="acctfourfigures"/>
              <w:tabs>
                <w:tab w:val="clear" w:pos="765"/>
              </w:tabs>
              <w:spacing w:line="200" w:lineRule="atLeast"/>
              <w:ind w:right="11"/>
              <w:jc w:val="right"/>
              <w:rPr>
                <w:sz w:val="20"/>
              </w:rPr>
            </w:pPr>
            <w:r w:rsidRPr="00C6005C">
              <w:rPr>
                <w:sz w:val="20"/>
              </w:rPr>
              <w:t>15,400</w:t>
            </w:r>
          </w:p>
        </w:tc>
        <w:tc>
          <w:tcPr>
            <w:tcW w:w="180" w:type="dxa"/>
          </w:tcPr>
          <w:p w:rsidR="00666946" w:rsidRPr="00C6005C" w:rsidRDefault="00666946" w:rsidP="00E37C4B">
            <w:pPr>
              <w:pStyle w:val="acctfourfigures"/>
              <w:tabs>
                <w:tab w:val="clear" w:pos="765"/>
              </w:tabs>
              <w:spacing w:line="200" w:lineRule="atLeast"/>
              <w:ind w:right="11"/>
              <w:jc w:val="right"/>
              <w:rPr>
                <w:sz w:val="20"/>
              </w:rPr>
            </w:pPr>
          </w:p>
        </w:tc>
        <w:tc>
          <w:tcPr>
            <w:tcW w:w="990" w:type="dxa"/>
          </w:tcPr>
          <w:p w:rsidR="00666946" w:rsidRPr="00C6005C" w:rsidRDefault="00666946" w:rsidP="00E37C4B">
            <w:pPr>
              <w:pStyle w:val="acctfourfigures"/>
              <w:tabs>
                <w:tab w:val="clear" w:pos="765"/>
                <w:tab w:val="decimal" w:pos="596"/>
              </w:tabs>
              <w:spacing w:line="200" w:lineRule="atLeast"/>
              <w:ind w:left="-79"/>
              <w:jc w:val="right"/>
              <w:rPr>
                <w:sz w:val="20"/>
              </w:rPr>
            </w:pPr>
            <w:r w:rsidRPr="00C6005C">
              <w:rPr>
                <w:sz w:val="20"/>
              </w:rPr>
              <w:t>15,399</w:t>
            </w: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900" w:type="dxa"/>
          </w:tcPr>
          <w:p w:rsidR="00666946" w:rsidRPr="00C6005C" w:rsidRDefault="00666946" w:rsidP="00E37C4B">
            <w:pPr>
              <w:pStyle w:val="acctfourfigures"/>
              <w:tabs>
                <w:tab w:val="clear" w:pos="765"/>
                <w:tab w:val="decimal" w:pos="596"/>
              </w:tabs>
              <w:spacing w:line="200" w:lineRule="atLeast"/>
              <w:ind w:left="-79"/>
              <w:jc w:val="right"/>
              <w:rPr>
                <w:sz w:val="20"/>
              </w:rPr>
            </w:pPr>
            <w:r w:rsidRPr="00C6005C">
              <w:rPr>
                <w:sz w:val="20"/>
              </w:rPr>
              <w:t>15,399</w:t>
            </w: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799" w:type="dxa"/>
          </w:tcPr>
          <w:p w:rsidR="00666946" w:rsidRPr="00C6005C" w:rsidRDefault="00666946" w:rsidP="00E37C4B">
            <w:pPr>
              <w:pStyle w:val="acctfourfigures"/>
              <w:tabs>
                <w:tab w:val="clear" w:pos="765"/>
                <w:tab w:val="decimal" w:pos="360"/>
              </w:tabs>
              <w:spacing w:line="200" w:lineRule="atLeast"/>
              <w:ind w:left="-140"/>
              <w:rPr>
                <w:sz w:val="20"/>
              </w:rPr>
            </w:pPr>
            <w:r w:rsidRPr="00C6005C">
              <w:rPr>
                <w:sz w:val="20"/>
              </w:rPr>
              <w:t>-</w:t>
            </w:r>
          </w:p>
        </w:tc>
        <w:tc>
          <w:tcPr>
            <w:tcW w:w="180" w:type="dxa"/>
          </w:tcPr>
          <w:p w:rsidR="00666946" w:rsidRPr="00C6005C" w:rsidRDefault="00666946" w:rsidP="00E37C4B">
            <w:pPr>
              <w:pStyle w:val="acctfourfigures"/>
              <w:tabs>
                <w:tab w:val="clear" w:pos="765"/>
                <w:tab w:val="decimal" w:pos="596"/>
              </w:tabs>
              <w:spacing w:line="200" w:lineRule="atLeast"/>
              <w:ind w:left="-79"/>
              <w:jc w:val="right"/>
              <w:rPr>
                <w:sz w:val="20"/>
              </w:rPr>
            </w:pPr>
          </w:p>
        </w:tc>
        <w:tc>
          <w:tcPr>
            <w:tcW w:w="720" w:type="dxa"/>
          </w:tcPr>
          <w:p w:rsidR="00666946" w:rsidRPr="00C6005C" w:rsidRDefault="00666946" w:rsidP="00E37C4B">
            <w:pPr>
              <w:pStyle w:val="acctfourfigures"/>
              <w:tabs>
                <w:tab w:val="clear" w:pos="765"/>
                <w:tab w:val="decimal" w:pos="360"/>
              </w:tabs>
              <w:spacing w:line="200" w:lineRule="atLeast"/>
              <w:ind w:left="-140"/>
              <w:rPr>
                <w:sz w:val="20"/>
              </w:rPr>
            </w:pPr>
            <w:r w:rsidRPr="00C6005C">
              <w:rPr>
                <w:sz w:val="20"/>
              </w:rPr>
              <w:t>-</w:t>
            </w:r>
          </w:p>
        </w:tc>
        <w:tc>
          <w:tcPr>
            <w:tcW w:w="180" w:type="dxa"/>
          </w:tcPr>
          <w:p w:rsidR="00666946" w:rsidRPr="00C6005C" w:rsidRDefault="00666946" w:rsidP="00E37C4B">
            <w:pPr>
              <w:pStyle w:val="acctfourfigures"/>
              <w:tabs>
                <w:tab w:val="clear" w:pos="765"/>
                <w:tab w:val="decimal" w:pos="596"/>
              </w:tabs>
              <w:spacing w:line="200" w:lineRule="atLeast"/>
              <w:ind w:left="-79"/>
              <w:jc w:val="right"/>
              <w:rPr>
                <w:sz w:val="20"/>
              </w:rPr>
            </w:pPr>
          </w:p>
        </w:tc>
        <w:tc>
          <w:tcPr>
            <w:tcW w:w="749" w:type="dxa"/>
          </w:tcPr>
          <w:p w:rsidR="00666946" w:rsidRPr="00C6005C" w:rsidRDefault="00666946" w:rsidP="00E37C4B">
            <w:pPr>
              <w:pStyle w:val="acctfourfigures"/>
              <w:tabs>
                <w:tab w:val="clear" w:pos="765"/>
                <w:tab w:val="decimal" w:pos="596"/>
              </w:tabs>
              <w:spacing w:line="200" w:lineRule="atLeast"/>
              <w:ind w:left="-79"/>
              <w:jc w:val="right"/>
              <w:rPr>
                <w:sz w:val="20"/>
              </w:rPr>
            </w:pPr>
            <w:r w:rsidRPr="00C6005C">
              <w:rPr>
                <w:sz w:val="20"/>
              </w:rPr>
              <w:t>15,399</w:t>
            </w: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900" w:type="dxa"/>
          </w:tcPr>
          <w:p w:rsidR="00666946" w:rsidRPr="00C6005C" w:rsidRDefault="00666946" w:rsidP="00E37C4B">
            <w:pPr>
              <w:pStyle w:val="acctfourfigures"/>
              <w:tabs>
                <w:tab w:val="clear" w:pos="765"/>
                <w:tab w:val="decimal" w:pos="596"/>
              </w:tabs>
              <w:spacing w:line="200" w:lineRule="atLeast"/>
              <w:ind w:left="-79"/>
              <w:jc w:val="right"/>
              <w:rPr>
                <w:sz w:val="20"/>
              </w:rPr>
            </w:pPr>
            <w:r w:rsidRPr="00C6005C">
              <w:rPr>
                <w:sz w:val="20"/>
              </w:rPr>
              <w:t>15,399</w:t>
            </w: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670" w:type="dxa"/>
          </w:tcPr>
          <w:p w:rsidR="00666946" w:rsidRPr="00C6005C" w:rsidRDefault="00666946" w:rsidP="00E37C4B">
            <w:pPr>
              <w:pStyle w:val="acctfourfigures"/>
              <w:tabs>
                <w:tab w:val="clear" w:pos="765"/>
                <w:tab w:val="decimal" w:pos="339"/>
              </w:tabs>
              <w:spacing w:line="200" w:lineRule="atLeast"/>
              <w:ind w:left="-79" w:right="-79"/>
              <w:rPr>
                <w:sz w:val="20"/>
              </w:rPr>
            </w:pPr>
            <w:r w:rsidRPr="00C6005C">
              <w:rPr>
                <w:sz w:val="20"/>
              </w:rPr>
              <w:t>-</w:t>
            </w: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810" w:type="dxa"/>
          </w:tcPr>
          <w:p w:rsidR="00666946" w:rsidRPr="00C6005C" w:rsidRDefault="00666946" w:rsidP="00E37C4B">
            <w:pPr>
              <w:pStyle w:val="acctfourfigures"/>
              <w:tabs>
                <w:tab w:val="clear" w:pos="765"/>
                <w:tab w:val="decimal" w:pos="339"/>
              </w:tabs>
              <w:spacing w:line="200" w:lineRule="atLeast"/>
              <w:ind w:left="-79" w:right="-79"/>
              <w:rPr>
                <w:sz w:val="20"/>
              </w:rPr>
            </w:pPr>
            <w:r w:rsidRPr="00C6005C">
              <w:rPr>
                <w:sz w:val="20"/>
              </w:rPr>
              <w:t>-</w:t>
            </w:r>
          </w:p>
        </w:tc>
      </w:tr>
      <w:tr w:rsidR="00666946" w:rsidRPr="00C6005C" w:rsidTr="003974F6">
        <w:trPr>
          <w:cantSplit/>
          <w:trHeight w:val="92"/>
        </w:trPr>
        <w:tc>
          <w:tcPr>
            <w:tcW w:w="1800" w:type="dxa"/>
          </w:tcPr>
          <w:p w:rsidR="00C57B01" w:rsidRDefault="00C57B01" w:rsidP="000D74C7">
            <w:pPr>
              <w:tabs>
                <w:tab w:val="clear" w:pos="454"/>
                <w:tab w:val="decimal" w:pos="461"/>
              </w:tabs>
              <w:spacing w:line="200" w:lineRule="atLeast"/>
              <w:ind w:left="191" w:hanging="191"/>
              <w:rPr>
                <w:rFonts w:ascii="Times New Roman" w:hAnsi="Times New Roman" w:cs="Times New Roman"/>
                <w:sz w:val="20"/>
                <w:szCs w:val="20"/>
                <w:lang w:val="en-GB" w:bidi="ar-SA"/>
              </w:rPr>
            </w:pPr>
          </w:p>
          <w:p w:rsidR="00666946" w:rsidRPr="00C6005C" w:rsidRDefault="00666946" w:rsidP="000D74C7">
            <w:pPr>
              <w:tabs>
                <w:tab w:val="clear" w:pos="454"/>
                <w:tab w:val="decimal" w:pos="461"/>
              </w:tabs>
              <w:spacing w:line="200" w:lineRule="atLeast"/>
              <w:ind w:left="191" w:hanging="191"/>
              <w:rPr>
                <w:rFonts w:ascii="Times New Roman" w:hAnsi="Times New Roman" w:cs="Times New Roman"/>
                <w:sz w:val="20"/>
                <w:szCs w:val="20"/>
                <w:lang w:val="en-GB" w:bidi="ar-SA"/>
              </w:rPr>
            </w:pPr>
            <w:r w:rsidRPr="00C6005C">
              <w:rPr>
                <w:rFonts w:ascii="Times New Roman" w:hAnsi="Times New Roman" w:cs="Times New Roman"/>
                <w:sz w:val="20"/>
                <w:szCs w:val="20"/>
                <w:lang w:val="en-GB" w:bidi="ar-SA"/>
              </w:rPr>
              <w:t xml:space="preserve">Index </w:t>
            </w:r>
            <w:proofErr w:type="spellStart"/>
            <w:r w:rsidRPr="00C6005C">
              <w:rPr>
                <w:rFonts w:ascii="Times New Roman" w:hAnsi="Times New Roman" w:cs="Times New Roman"/>
                <w:sz w:val="20"/>
                <w:szCs w:val="20"/>
                <w:lang w:val="en-GB" w:bidi="ar-SA"/>
              </w:rPr>
              <w:t>Interfurn</w:t>
            </w:r>
            <w:proofErr w:type="spellEnd"/>
            <w:r w:rsidRPr="00C6005C">
              <w:rPr>
                <w:rFonts w:ascii="Times New Roman" w:hAnsi="Times New Roman" w:cs="Times New Roman"/>
                <w:sz w:val="20"/>
                <w:szCs w:val="20"/>
                <w:lang w:val="en-GB" w:bidi="ar-SA"/>
              </w:rPr>
              <w:t xml:space="preserve"> </w:t>
            </w:r>
            <w:r w:rsidR="000D74C7">
              <w:rPr>
                <w:rFonts w:ascii="Times New Roman" w:hAnsi="Times New Roman" w:cs="Times New Roman"/>
                <w:sz w:val="20"/>
                <w:szCs w:val="20"/>
                <w:lang w:val="en-GB" w:bidi="ar-SA"/>
              </w:rPr>
              <w:br/>
            </w:r>
            <w:r w:rsidRPr="00C6005C">
              <w:rPr>
                <w:rFonts w:ascii="Times New Roman" w:hAnsi="Times New Roman" w:cs="Times New Roman"/>
                <w:sz w:val="20"/>
                <w:szCs w:val="20"/>
                <w:lang w:val="en-GB" w:bidi="ar-SA"/>
              </w:rPr>
              <w:t>Co., Ltd.</w:t>
            </w:r>
          </w:p>
        </w:tc>
        <w:tc>
          <w:tcPr>
            <w:tcW w:w="1512" w:type="dxa"/>
          </w:tcPr>
          <w:p w:rsidR="00666946" w:rsidRPr="00C6005C" w:rsidRDefault="00666946" w:rsidP="00E37C4B">
            <w:pPr>
              <w:pStyle w:val="acctfourfigures"/>
              <w:tabs>
                <w:tab w:val="clear" w:pos="765"/>
              </w:tabs>
              <w:spacing w:line="200" w:lineRule="atLeast"/>
              <w:ind w:right="11"/>
              <w:jc w:val="center"/>
              <w:rPr>
                <w:sz w:val="20"/>
              </w:rPr>
            </w:pPr>
            <w:r w:rsidRPr="00C6005C">
              <w:rPr>
                <w:sz w:val="20"/>
              </w:rPr>
              <w:t>Manufacturing and sales furniture</w:t>
            </w:r>
          </w:p>
        </w:tc>
        <w:tc>
          <w:tcPr>
            <w:tcW w:w="691" w:type="dxa"/>
          </w:tcPr>
          <w:p w:rsidR="00C57B01" w:rsidRDefault="00C57B01" w:rsidP="00E37C4B">
            <w:pPr>
              <w:pStyle w:val="acctfourfigures"/>
              <w:tabs>
                <w:tab w:val="clear" w:pos="765"/>
              </w:tabs>
              <w:spacing w:line="200" w:lineRule="atLeast"/>
              <w:ind w:right="11"/>
              <w:jc w:val="right"/>
              <w:rPr>
                <w:sz w:val="20"/>
              </w:rPr>
            </w:pPr>
          </w:p>
          <w:p w:rsidR="00C57B01" w:rsidRDefault="00C57B01" w:rsidP="00E37C4B">
            <w:pPr>
              <w:pStyle w:val="acctfourfigures"/>
              <w:tabs>
                <w:tab w:val="clear" w:pos="765"/>
              </w:tabs>
              <w:spacing w:line="200" w:lineRule="atLeast"/>
              <w:ind w:right="11"/>
              <w:jc w:val="right"/>
              <w:rPr>
                <w:sz w:val="20"/>
              </w:rPr>
            </w:pPr>
          </w:p>
          <w:p w:rsidR="00666946" w:rsidRPr="00C6005C" w:rsidRDefault="00666946" w:rsidP="00E37C4B">
            <w:pPr>
              <w:pStyle w:val="acctfourfigures"/>
              <w:tabs>
                <w:tab w:val="clear" w:pos="765"/>
              </w:tabs>
              <w:spacing w:line="200" w:lineRule="atLeast"/>
              <w:ind w:right="11"/>
              <w:jc w:val="right"/>
              <w:rPr>
                <w:sz w:val="20"/>
              </w:rPr>
            </w:pPr>
            <w:r w:rsidRPr="00C6005C">
              <w:rPr>
                <w:sz w:val="20"/>
              </w:rPr>
              <w:t>99.99</w:t>
            </w:r>
          </w:p>
        </w:tc>
        <w:tc>
          <w:tcPr>
            <w:tcW w:w="180" w:type="dxa"/>
          </w:tcPr>
          <w:p w:rsidR="00666946" w:rsidRPr="00C6005C" w:rsidRDefault="00666946" w:rsidP="00E37C4B">
            <w:pPr>
              <w:pStyle w:val="acctfourfigures"/>
              <w:tabs>
                <w:tab w:val="clear" w:pos="765"/>
              </w:tabs>
              <w:spacing w:line="200" w:lineRule="atLeast"/>
              <w:ind w:right="11"/>
              <w:jc w:val="right"/>
              <w:rPr>
                <w:sz w:val="20"/>
              </w:rPr>
            </w:pPr>
          </w:p>
        </w:tc>
        <w:tc>
          <w:tcPr>
            <w:tcW w:w="720" w:type="dxa"/>
          </w:tcPr>
          <w:p w:rsidR="00666946" w:rsidRDefault="00666946" w:rsidP="00E37C4B">
            <w:pPr>
              <w:pStyle w:val="acctfourfigures"/>
              <w:tabs>
                <w:tab w:val="clear" w:pos="765"/>
              </w:tabs>
              <w:spacing w:line="200" w:lineRule="atLeast"/>
              <w:ind w:right="11"/>
              <w:jc w:val="right"/>
              <w:rPr>
                <w:sz w:val="20"/>
              </w:rPr>
            </w:pPr>
          </w:p>
          <w:p w:rsidR="00C57B01" w:rsidRPr="00C6005C" w:rsidRDefault="00C57B01" w:rsidP="00E37C4B">
            <w:pPr>
              <w:pStyle w:val="acctfourfigures"/>
              <w:tabs>
                <w:tab w:val="clear" w:pos="765"/>
              </w:tabs>
              <w:spacing w:line="200" w:lineRule="atLeast"/>
              <w:ind w:right="11"/>
              <w:jc w:val="right"/>
              <w:rPr>
                <w:sz w:val="20"/>
              </w:rPr>
            </w:pPr>
          </w:p>
          <w:p w:rsidR="00666946" w:rsidRPr="00C6005C" w:rsidRDefault="00666946" w:rsidP="00E37C4B">
            <w:pPr>
              <w:pStyle w:val="acctfourfigures"/>
              <w:tabs>
                <w:tab w:val="clear" w:pos="765"/>
              </w:tabs>
              <w:spacing w:line="200" w:lineRule="atLeast"/>
              <w:ind w:right="11"/>
              <w:jc w:val="right"/>
              <w:rPr>
                <w:sz w:val="20"/>
              </w:rPr>
            </w:pPr>
            <w:r w:rsidRPr="00C6005C">
              <w:rPr>
                <w:sz w:val="20"/>
              </w:rPr>
              <w:t>99.99</w:t>
            </w:r>
          </w:p>
        </w:tc>
        <w:tc>
          <w:tcPr>
            <w:tcW w:w="180" w:type="dxa"/>
          </w:tcPr>
          <w:p w:rsidR="00666946" w:rsidRPr="00C6005C" w:rsidRDefault="00666946" w:rsidP="00E37C4B">
            <w:pPr>
              <w:pStyle w:val="acctfourfigures"/>
              <w:tabs>
                <w:tab w:val="clear" w:pos="765"/>
              </w:tabs>
              <w:spacing w:line="200" w:lineRule="atLeast"/>
              <w:ind w:right="11"/>
              <w:jc w:val="right"/>
              <w:rPr>
                <w:sz w:val="20"/>
              </w:rPr>
            </w:pPr>
          </w:p>
        </w:tc>
        <w:tc>
          <w:tcPr>
            <w:tcW w:w="873" w:type="dxa"/>
          </w:tcPr>
          <w:p w:rsidR="00666946" w:rsidRDefault="00666946" w:rsidP="00E37C4B">
            <w:pPr>
              <w:pStyle w:val="acctfourfigures"/>
              <w:tabs>
                <w:tab w:val="clear" w:pos="765"/>
              </w:tabs>
              <w:spacing w:line="200" w:lineRule="atLeast"/>
              <w:ind w:right="11"/>
              <w:jc w:val="right"/>
              <w:rPr>
                <w:sz w:val="20"/>
              </w:rPr>
            </w:pPr>
          </w:p>
          <w:p w:rsidR="00C57B01" w:rsidRPr="00C6005C" w:rsidRDefault="00C57B01" w:rsidP="00E37C4B">
            <w:pPr>
              <w:pStyle w:val="acctfourfigures"/>
              <w:tabs>
                <w:tab w:val="clear" w:pos="765"/>
              </w:tabs>
              <w:spacing w:line="200" w:lineRule="atLeast"/>
              <w:ind w:right="11"/>
              <w:jc w:val="right"/>
              <w:rPr>
                <w:sz w:val="20"/>
              </w:rPr>
            </w:pPr>
          </w:p>
          <w:p w:rsidR="00666946" w:rsidRPr="00C6005C" w:rsidRDefault="00666946" w:rsidP="00E37C4B">
            <w:pPr>
              <w:pStyle w:val="acctfourfigures"/>
              <w:tabs>
                <w:tab w:val="clear" w:pos="765"/>
              </w:tabs>
              <w:spacing w:line="200" w:lineRule="atLeast"/>
              <w:ind w:right="11"/>
              <w:jc w:val="right"/>
              <w:rPr>
                <w:sz w:val="20"/>
              </w:rPr>
            </w:pPr>
            <w:r w:rsidRPr="00C6005C">
              <w:rPr>
                <w:sz w:val="20"/>
              </w:rPr>
              <w:t>960,000</w:t>
            </w:r>
          </w:p>
        </w:tc>
        <w:tc>
          <w:tcPr>
            <w:tcW w:w="180" w:type="dxa"/>
          </w:tcPr>
          <w:p w:rsidR="00666946" w:rsidRPr="00C6005C" w:rsidRDefault="00666946" w:rsidP="00E37C4B">
            <w:pPr>
              <w:pStyle w:val="acctfourfigures"/>
              <w:tabs>
                <w:tab w:val="clear" w:pos="765"/>
              </w:tabs>
              <w:spacing w:line="200" w:lineRule="atLeast"/>
              <w:ind w:right="11"/>
              <w:jc w:val="right"/>
              <w:rPr>
                <w:sz w:val="20"/>
              </w:rPr>
            </w:pPr>
          </w:p>
        </w:tc>
        <w:tc>
          <w:tcPr>
            <w:tcW w:w="819" w:type="dxa"/>
          </w:tcPr>
          <w:p w:rsidR="00666946" w:rsidRDefault="00666946" w:rsidP="00E37C4B">
            <w:pPr>
              <w:pStyle w:val="acctfourfigures"/>
              <w:tabs>
                <w:tab w:val="clear" w:pos="765"/>
              </w:tabs>
              <w:spacing w:line="200" w:lineRule="atLeast"/>
              <w:ind w:right="11"/>
              <w:jc w:val="right"/>
              <w:rPr>
                <w:sz w:val="20"/>
              </w:rPr>
            </w:pPr>
          </w:p>
          <w:p w:rsidR="00C57B01" w:rsidRPr="00C6005C" w:rsidRDefault="00C57B01" w:rsidP="00E37C4B">
            <w:pPr>
              <w:pStyle w:val="acctfourfigures"/>
              <w:tabs>
                <w:tab w:val="clear" w:pos="765"/>
              </w:tabs>
              <w:spacing w:line="200" w:lineRule="atLeast"/>
              <w:ind w:right="11"/>
              <w:jc w:val="right"/>
              <w:rPr>
                <w:sz w:val="20"/>
              </w:rPr>
            </w:pPr>
          </w:p>
          <w:p w:rsidR="00666946" w:rsidRPr="00C6005C" w:rsidRDefault="00666946" w:rsidP="00E37C4B">
            <w:pPr>
              <w:pStyle w:val="acctfourfigures"/>
              <w:tabs>
                <w:tab w:val="clear" w:pos="765"/>
              </w:tabs>
              <w:spacing w:line="200" w:lineRule="atLeast"/>
              <w:ind w:right="11"/>
              <w:jc w:val="right"/>
              <w:rPr>
                <w:sz w:val="20"/>
              </w:rPr>
            </w:pPr>
            <w:r w:rsidRPr="00C6005C">
              <w:rPr>
                <w:sz w:val="20"/>
              </w:rPr>
              <w:t>960,000</w:t>
            </w:r>
          </w:p>
        </w:tc>
        <w:tc>
          <w:tcPr>
            <w:tcW w:w="180" w:type="dxa"/>
          </w:tcPr>
          <w:p w:rsidR="00666946" w:rsidRPr="00C6005C" w:rsidRDefault="00666946" w:rsidP="00E37C4B">
            <w:pPr>
              <w:pStyle w:val="acctfourfigures"/>
              <w:tabs>
                <w:tab w:val="clear" w:pos="765"/>
              </w:tabs>
              <w:spacing w:line="200" w:lineRule="atLeast"/>
              <w:ind w:right="11"/>
              <w:jc w:val="right"/>
              <w:rPr>
                <w:sz w:val="20"/>
              </w:rPr>
            </w:pPr>
          </w:p>
        </w:tc>
        <w:tc>
          <w:tcPr>
            <w:tcW w:w="990" w:type="dxa"/>
          </w:tcPr>
          <w:p w:rsidR="00666946" w:rsidRDefault="00666946" w:rsidP="00E37C4B">
            <w:pPr>
              <w:pStyle w:val="acctfourfigures"/>
              <w:tabs>
                <w:tab w:val="clear" w:pos="765"/>
                <w:tab w:val="decimal" w:pos="596"/>
              </w:tabs>
              <w:spacing w:line="200" w:lineRule="atLeast"/>
              <w:ind w:left="-79"/>
              <w:jc w:val="right"/>
              <w:rPr>
                <w:sz w:val="20"/>
              </w:rPr>
            </w:pPr>
          </w:p>
          <w:p w:rsidR="00C57B01" w:rsidRPr="00C6005C" w:rsidRDefault="00C57B01" w:rsidP="00E37C4B">
            <w:pPr>
              <w:pStyle w:val="acctfourfigures"/>
              <w:tabs>
                <w:tab w:val="clear" w:pos="765"/>
                <w:tab w:val="decimal" w:pos="596"/>
              </w:tabs>
              <w:spacing w:line="200" w:lineRule="atLeast"/>
              <w:ind w:left="-79"/>
              <w:jc w:val="right"/>
              <w:rPr>
                <w:sz w:val="20"/>
              </w:rPr>
            </w:pPr>
          </w:p>
          <w:p w:rsidR="00666946" w:rsidRPr="00C6005C" w:rsidRDefault="00666946" w:rsidP="00E37C4B">
            <w:pPr>
              <w:pStyle w:val="acctfourfigures"/>
              <w:tabs>
                <w:tab w:val="clear" w:pos="765"/>
                <w:tab w:val="decimal" w:pos="596"/>
              </w:tabs>
              <w:spacing w:line="200" w:lineRule="atLeast"/>
              <w:ind w:left="-79"/>
              <w:jc w:val="right"/>
              <w:rPr>
                <w:sz w:val="20"/>
              </w:rPr>
            </w:pPr>
            <w:r w:rsidRPr="00C6005C">
              <w:rPr>
                <w:sz w:val="20"/>
              </w:rPr>
              <w:t>960,000</w:t>
            </w: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900" w:type="dxa"/>
          </w:tcPr>
          <w:p w:rsidR="00666946" w:rsidRDefault="00666946" w:rsidP="00E37C4B">
            <w:pPr>
              <w:pStyle w:val="acctfourfigures"/>
              <w:tabs>
                <w:tab w:val="clear" w:pos="765"/>
                <w:tab w:val="decimal" w:pos="596"/>
              </w:tabs>
              <w:spacing w:line="200" w:lineRule="atLeast"/>
              <w:ind w:left="-79"/>
              <w:jc w:val="right"/>
              <w:rPr>
                <w:sz w:val="20"/>
              </w:rPr>
            </w:pPr>
          </w:p>
          <w:p w:rsidR="00C57B01" w:rsidRPr="00C6005C" w:rsidRDefault="00C57B01" w:rsidP="00E37C4B">
            <w:pPr>
              <w:pStyle w:val="acctfourfigures"/>
              <w:tabs>
                <w:tab w:val="clear" w:pos="765"/>
                <w:tab w:val="decimal" w:pos="596"/>
              </w:tabs>
              <w:spacing w:line="200" w:lineRule="atLeast"/>
              <w:ind w:left="-79"/>
              <w:jc w:val="right"/>
              <w:rPr>
                <w:sz w:val="20"/>
              </w:rPr>
            </w:pPr>
          </w:p>
          <w:p w:rsidR="00666946" w:rsidRPr="00C6005C" w:rsidRDefault="00666946" w:rsidP="00E37C4B">
            <w:pPr>
              <w:pStyle w:val="acctfourfigures"/>
              <w:tabs>
                <w:tab w:val="clear" w:pos="765"/>
                <w:tab w:val="decimal" w:pos="596"/>
              </w:tabs>
              <w:spacing w:line="200" w:lineRule="atLeast"/>
              <w:ind w:left="-79"/>
              <w:jc w:val="right"/>
              <w:rPr>
                <w:sz w:val="20"/>
              </w:rPr>
            </w:pPr>
            <w:r w:rsidRPr="00C6005C">
              <w:rPr>
                <w:sz w:val="20"/>
              </w:rPr>
              <w:t>960,000</w:t>
            </w: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799" w:type="dxa"/>
          </w:tcPr>
          <w:p w:rsidR="00666946" w:rsidRDefault="00666946" w:rsidP="00E37C4B">
            <w:pPr>
              <w:pStyle w:val="acctfourfigures"/>
              <w:tabs>
                <w:tab w:val="clear" w:pos="765"/>
                <w:tab w:val="decimal" w:pos="360"/>
              </w:tabs>
              <w:spacing w:line="200" w:lineRule="atLeast"/>
              <w:ind w:left="-140"/>
              <w:rPr>
                <w:sz w:val="20"/>
              </w:rPr>
            </w:pPr>
          </w:p>
          <w:p w:rsidR="00C57B01" w:rsidRPr="00C6005C" w:rsidRDefault="00C57B01" w:rsidP="00E37C4B">
            <w:pPr>
              <w:pStyle w:val="acctfourfigures"/>
              <w:tabs>
                <w:tab w:val="clear" w:pos="765"/>
                <w:tab w:val="decimal" w:pos="360"/>
              </w:tabs>
              <w:spacing w:line="200" w:lineRule="atLeast"/>
              <w:ind w:left="-140"/>
              <w:rPr>
                <w:sz w:val="20"/>
              </w:rPr>
            </w:pPr>
          </w:p>
          <w:p w:rsidR="00666946" w:rsidRPr="00C6005C" w:rsidRDefault="00666946" w:rsidP="00E37C4B">
            <w:pPr>
              <w:pStyle w:val="acctfourfigures"/>
              <w:tabs>
                <w:tab w:val="clear" w:pos="765"/>
                <w:tab w:val="decimal" w:pos="360"/>
              </w:tabs>
              <w:spacing w:line="200" w:lineRule="atLeast"/>
              <w:ind w:left="-140"/>
              <w:rPr>
                <w:sz w:val="20"/>
              </w:rPr>
            </w:pPr>
            <w:r w:rsidRPr="00C6005C">
              <w:rPr>
                <w:sz w:val="20"/>
              </w:rPr>
              <w:t>-</w:t>
            </w:r>
          </w:p>
        </w:tc>
        <w:tc>
          <w:tcPr>
            <w:tcW w:w="180" w:type="dxa"/>
          </w:tcPr>
          <w:p w:rsidR="00666946" w:rsidRPr="00C6005C" w:rsidRDefault="00666946" w:rsidP="00E37C4B">
            <w:pPr>
              <w:pStyle w:val="acctfourfigures"/>
              <w:tabs>
                <w:tab w:val="clear" w:pos="765"/>
                <w:tab w:val="decimal" w:pos="596"/>
              </w:tabs>
              <w:spacing w:line="200" w:lineRule="atLeast"/>
              <w:ind w:left="-79"/>
              <w:jc w:val="right"/>
              <w:rPr>
                <w:sz w:val="20"/>
              </w:rPr>
            </w:pPr>
          </w:p>
        </w:tc>
        <w:tc>
          <w:tcPr>
            <w:tcW w:w="720" w:type="dxa"/>
          </w:tcPr>
          <w:p w:rsidR="00666946" w:rsidRDefault="00666946" w:rsidP="00E37C4B">
            <w:pPr>
              <w:pStyle w:val="acctfourfigures"/>
              <w:tabs>
                <w:tab w:val="clear" w:pos="765"/>
                <w:tab w:val="decimal" w:pos="360"/>
              </w:tabs>
              <w:spacing w:line="200" w:lineRule="atLeast"/>
              <w:ind w:left="-140"/>
              <w:rPr>
                <w:sz w:val="20"/>
              </w:rPr>
            </w:pPr>
          </w:p>
          <w:p w:rsidR="00C57B01" w:rsidRPr="00C6005C" w:rsidRDefault="00C57B01" w:rsidP="00E37C4B">
            <w:pPr>
              <w:pStyle w:val="acctfourfigures"/>
              <w:tabs>
                <w:tab w:val="clear" w:pos="765"/>
                <w:tab w:val="decimal" w:pos="360"/>
              </w:tabs>
              <w:spacing w:line="200" w:lineRule="atLeast"/>
              <w:ind w:left="-140"/>
              <w:rPr>
                <w:sz w:val="20"/>
              </w:rPr>
            </w:pPr>
          </w:p>
          <w:p w:rsidR="00666946" w:rsidRPr="00C6005C" w:rsidRDefault="00666946" w:rsidP="00E37C4B">
            <w:pPr>
              <w:pStyle w:val="acctfourfigures"/>
              <w:tabs>
                <w:tab w:val="clear" w:pos="765"/>
                <w:tab w:val="decimal" w:pos="360"/>
              </w:tabs>
              <w:spacing w:line="200" w:lineRule="atLeast"/>
              <w:ind w:left="-140"/>
              <w:rPr>
                <w:sz w:val="20"/>
              </w:rPr>
            </w:pPr>
            <w:r w:rsidRPr="00C6005C">
              <w:rPr>
                <w:sz w:val="20"/>
              </w:rPr>
              <w:t>-</w:t>
            </w:r>
          </w:p>
        </w:tc>
        <w:tc>
          <w:tcPr>
            <w:tcW w:w="180" w:type="dxa"/>
          </w:tcPr>
          <w:p w:rsidR="00666946" w:rsidRPr="00C6005C" w:rsidRDefault="00666946" w:rsidP="00E37C4B">
            <w:pPr>
              <w:pStyle w:val="acctfourfigures"/>
              <w:tabs>
                <w:tab w:val="clear" w:pos="765"/>
                <w:tab w:val="decimal" w:pos="596"/>
              </w:tabs>
              <w:spacing w:line="200" w:lineRule="atLeast"/>
              <w:ind w:left="-79"/>
              <w:jc w:val="right"/>
              <w:rPr>
                <w:sz w:val="20"/>
              </w:rPr>
            </w:pPr>
          </w:p>
        </w:tc>
        <w:tc>
          <w:tcPr>
            <w:tcW w:w="749" w:type="dxa"/>
          </w:tcPr>
          <w:p w:rsidR="00666946" w:rsidRDefault="00666946" w:rsidP="00E37C4B">
            <w:pPr>
              <w:pStyle w:val="acctfourfigures"/>
              <w:tabs>
                <w:tab w:val="clear" w:pos="765"/>
                <w:tab w:val="decimal" w:pos="596"/>
              </w:tabs>
              <w:spacing w:line="200" w:lineRule="atLeast"/>
              <w:ind w:left="-79"/>
              <w:jc w:val="right"/>
              <w:rPr>
                <w:sz w:val="20"/>
              </w:rPr>
            </w:pPr>
          </w:p>
          <w:p w:rsidR="00C57B01" w:rsidRPr="00C6005C" w:rsidRDefault="00C57B01" w:rsidP="00E37C4B">
            <w:pPr>
              <w:pStyle w:val="acctfourfigures"/>
              <w:tabs>
                <w:tab w:val="clear" w:pos="765"/>
                <w:tab w:val="decimal" w:pos="596"/>
              </w:tabs>
              <w:spacing w:line="200" w:lineRule="atLeast"/>
              <w:ind w:left="-79"/>
              <w:jc w:val="right"/>
              <w:rPr>
                <w:sz w:val="20"/>
              </w:rPr>
            </w:pPr>
          </w:p>
          <w:p w:rsidR="00666946" w:rsidRPr="00C6005C" w:rsidRDefault="00666946" w:rsidP="00E37C4B">
            <w:pPr>
              <w:pStyle w:val="acctfourfigures"/>
              <w:tabs>
                <w:tab w:val="clear" w:pos="765"/>
                <w:tab w:val="decimal" w:pos="596"/>
              </w:tabs>
              <w:spacing w:line="200" w:lineRule="atLeast"/>
              <w:ind w:left="-79"/>
              <w:jc w:val="right"/>
              <w:rPr>
                <w:sz w:val="20"/>
              </w:rPr>
            </w:pPr>
            <w:r w:rsidRPr="00C6005C">
              <w:rPr>
                <w:sz w:val="20"/>
              </w:rPr>
              <w:t>960,000</w:t>
            </w: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900" w:type="dxa"/>
          </w:tcPr>
          <w:p w:rsidR="00666946" w:rsidRDefault="00666946" w:rsidP="00E37C4B">
            <w:pPr>
              <w:pStyle w:val="acctfourfigures"/>
              <w:tabs>
                <w:tab w:val="clear" w:pos="765"/>
                <w:tab w:val="decimal" w:pos="596"/>
              </w:tabs>
              <w:spacing w:line="200" w:lineRule="atLeast"/>
              <w:ind w:left="-79"/>
              <w:jc w:val="right"/>
              <w:rPr>
                <w:sz w:val="20"/>
              </w:rPr>
            </w:pPr>
          </w:p>
          <w:p w:rsidR="00C57B01" w:rsidRPr="00C6005C" w:rsidRDefault="00C57B01" w:rsidP="00E37C4B">
            <w:pPr>
              <w:pStyle w:val="acctfourfigures"/>
              <w:tabs>
                <w:tab w:val="clear" w:pos="765"/>
                <w:tab w:val="decimal" w:pos="596"/>
              </w:tabs>
              <w:spacing w:line="200" w:lineRule="atLeast"/>
              <w:ind w:left="-79"/>
              <w:jc w:val="right"/>
              <w:rPr>
                <w:sz w:val="20"/>
              </w:rPr>
            </w:pPr>
          </w:p>
          <w:p w:rsidR="00666946" w:rsidRPr="00C6005C" w:rsidRDefault="00666946" w:rsidP="00E37C4B">
            <w:pPr>
              <w:pStyle w:val="acctfourfigures"/>
              <w:tabs>
                <w:tab w:val="clear" w:pos="765"/>
                <w:tab w:val="decimal" w:pos="596"/>
              </w:tabs>
              <w:spacing w:line="200" w:lineRule="atLeast"/>
              <w:ind w:left="-79"/>
              <w:jc w:val="right"/>
              <w:rPr>
                <w:sz w:val="20"/>
              </w:rPr>
            </w:pPr>
            <w:r w:rsidRPr="00C6005C">
              <w:rPr>
                <w:sz w:val="20"/>
              </w:rPr>
              <w:t>960,000</w:t>
            </w: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670" w:type="dxa"/>
          </w:tcPr>
          <w:p w:rsidR="00666946" w:rsidRDefault="00666946" w:rsidP="00E37C4B">
            <w:pPr>
              <w:pStyle w:val="acctfourfigures"/>
              <w:tabs>
                <w:tab w:val="clear" w:pos="765"/>
                <w:tab w:val="decimal" w:pos="596"/>
              </w:tabs>
              <w:spacing w:line="200" w:lineRule="atLeast"/>
              <w:ind w:left="-79" w:right="-79"/>
              <w:rPr>
                <w:sz w:val="20"/>
              </w:rPr>
            </w:pPr>
          </w:p>
          <w:p w:rsidR="00C57B01" w:rsidRPr="00C6005C" w:rsidRDefault="00C57B01" w:rsidP="00E37C4B">
            <w:pPr>
              <w:pStyle w:val="acctfourfigures"/>
              <w:tabs>
                <w:tab w:val="clear" w:pos="765"/>
                <w:tab w:val="decimal" w:pos="596"/>
              </w:tabs>
              <w:spacing w:line="200" w:lineRule="atLeast"/>
              <w:ind w:left="-79" w:right="-79"/>
              <w:rPr>
                <w:sz w:val="20"/>
              </w:rPr>
            </w:pPr>
          </w:p>
          <w:p w:rsidR="00666946" w:rsidRPr="00C6005C" w:rsidRDefault="00666946" w:rsidP="00E37C4B">
            <w:pPr>
              <w:pStyle w:val="acctfourfigures"/>
              <w:tabs>
                <w:tab w:val="clear" w:pos="765"/>
                <w:tab w:val="decimal" w:pos="596"/>
              </w:tabs>
              <w:spacing w:line="200" w:lineRule="atLeast"/>
              <w:ind w:left="-79" w:right="-79"/>
              <w:rPr>
                <w:sz w:val="20"/>
              </w:rPr>
            </w:pPr>
            <w:r w:rsidRPr="00C6005C">
              <w:rPr>
                <w:sz w:val="20"/>
              </w:rPr>
              <w:t>500,000</w:t>
            </w: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810" w:type="dxa"/>
          </w:tcPr>
          <w:p w:rsidR="00666946" w:rsidRDefault="00666946" w:rsidP="00E37C4B">
            <w:pPr>
              <w:pStyle w:val="acctfourfigures"/>
              <w:tabs>
                <w:tab w:val="clear" w:pos="765"/>
                <w:tab w:val="decimal" w:pos="596"/>
              </w:tabs>
              <w:spacing w:line="200" w:lineRule="atLeast"/>
              <w:ind w:left="-79" w:right="-79"/>
              <w:rPr>
                <w:sz w:val="20"/>
              </w:rPr>
            </w:pPr>
          </w:p>
          <w:p w:rsidR="00C57B01" w:rsidRPr="00C6005C" w:rsidRDefault="00C57B01" w:rsidP="00E37C4B">
            <w:pPr>
              <w:pStyle w:val="acctfourfigures"/>
              <w:tabs>
                <w:tab w:val="clear" w:pos="765"/>
                <w:tab w:val="decimal" w:pos="596"/>
              </w:tabs>
              <w:spacing w:line="200" w:lineRule="atLeast"/>
              <w:ind w:left="-79" w:right="-79"/>
              <w:rPr>
                <w:sz w:val="20"/>
              </w:rPr>
            </w:pPr>
          </w:p>
          <w:p w:rsidR="00666946" w:rsidRPr="00C6005C" w:rsidRDefault="00666946" w:rsidP="00E37C4B">
            <w:pPr>
              <w:pStyle w:val="acctfourfigures"/>
              <w:tabs>
                <w:tab w:val="clear" w:pos="765"/>
                <w:tab w:val="decimal" w:pos="596"/>
              </w:tabs>
              <w:spacing w:line="200" w:lineRule="atLeast"/>
              <w:ind w:left="-79" w:right="-79"/>
              <w:rPr>
                <w:sz w:val="20"/>
              </w:rPr>
            </w:pPr>
            <w:r w:rsidRPr="00C6005C">
              <w:rPr>
                <w:sz w:val="20"/>
              </w:rPr>
              <w:t>100,000</w:t>
            </w:r>
          </w:p>
        </w:tc>
      </w:tr>
      <w:tr w:rsidR="00666946" w:rsidRPr="00C6005C" w:rsidTr="003974F6">
        <w:trPr>
          <w:cantSplit/>
          <w:trHeight w:val="92"/>
        </w:trPr>
        <w:tc>
          <w:tcPr>
            <w:tcW w:w="1800" w:type="dxa"/>
          </w:tcPr>
          <w:p w:rsidR="00D040DA" w:rsidRPr="00C6005C" w:rsidRDefault="00D040DA" w:rsidP="00E37C4B">
            <w:pPr>
              <w:tabs>
                <w:tab w:val="clear" w:pos="454"/>
                <w:tab w:val="decimal" w:pos="461"/>
              </w:tabs>
              <w:spacing w:line="200" w:lineRule="atLeast"/>
              <w:rPr>
                <w:rFonts w:ascii="Times New Roman" w:hAnsi="Times New Roman" w:cs="Times New Roman"/>
                <w:sz w:val="20"/>
                <w:szCs w:val="20"/>
                <w:lang w:val="en-GB" w:bidi="ar-SA"/>
              </w:rPr>
            </w:pPr>
            <w:r w:rsidRPr="00C6005C">
              <w:rPr>
                <w:rFonts w:ascii="Times New Roman" w:hAnsi="Times New Roman" w:cs="Times New Roman"/>
                <w:sz w:val="20"/>
                <w:szCs w:val="20"/>
                <w:lang w:val="en-GB" w:bidi="ar-SA"/>
              </w:rPr>
              <w:t>Index Living Mall</w:t>
            </w:r>
          </w:p>
          <w:p w:rsidR="00666946" w:rsidRPr="00C6005C" w:rsidRDefault="00666946" w:rsidP="00E37C4B">
            <w:pPr>
              <w:tabs>
                <w:tab w:val="clear" w:pos="454"/>
                <w:tab w:val="decimal" w:pos="461"/>
              </w:tabs>
              <w:spacing w:line="200" w:lineRule="atLeast"/>
              <w:ind w:left="191"/>
              <w:rPr>
                <w:rFonts w:ascii="Times New Roman" w:hAnsi="Times New Roman" w:cs="Times New Roman"/>
                <w:sz w:val="20"/>
                <w:szCs w:val="20"/>
                <w:lang w:val="en-GB" w:bidi="ar-SA"/>
              </w:rPr>
            </w:pPr>
            <w:r w:rsidRPr="00C6005C">
              <w:rPr>
                <w:rFonts w:ascii="Times New Roman" w:hAnsi="Times New Roman" w:cs="Times New Roman"/>
                <w:sz w:val="20"/>
                <w:szCs w:val="20"/>
                <w:lang w:val="en-GB" w:bidi="ar-SA"/>
              </w:rPr>
              <w:t xml:space="preserve">Inter Co., Ltd. </w:t>
            </w:r>
          </w:p>
        </w:tc>
        <w:tc>
          <w:tcPr>
            <w:tcW w:w="1512" w:type="dxa"/>
          </w:tcPr>
          <w:p w:rsidR="00E8036B" w:rsidRPr="00C6005C" w:rsidRDefault="00E8036B" w:rsidP="00E37C4B">
            <w:pPr>
              <w:pStyle w:val="acctfourfigures"/>
              <w:tabs>
                <w:tab w:val="clear" w:pos="765"/>
              </w:tabs>
              <w:spacing w:line="200" w:lineRule="atLeast"/>
              <w:ind w:right="11"/>
              <w:jc w:val="center"/>
              <w:rPr>
                <w:sz w:val="20"/>
              </w:rPr>
            </w:pPr>
          </w:p>
          <w:p w:rsidR="00666946" w:rsidRPr="00C6005C" w:rsidRDefault="00666946" w:rsidP="00E37C4B">
            <w:pPr>
              <w:pStyle w:val="acctfourfigures"/>
              <w:tabs>
                <w:tab w:val="clear" w:pos="765"/>
              </w:tabs>
              <w:spacing w:line="200" w:lineRule="atLeast"/>
              <w:ind w:right="11"/>
              <w:jc w:val="center"/>
              <w:rPr>
                <w:sz w:val="20"/>
              </w:rPr>
            </w:pPr>
            <w:r w:rsidRPr="00C6005C">
              <w:rPr>
                <w:sz w:val="20"/>
              </w:rPr>
              <w:t>Franchise</w:t>
            </w:r>
          </w:p>
        </w:tc>
        <w:tc>
          <w:tcPr>
            <w:tcW w:w="691" w:type="dxa"/>
          </w:tcPr>
          <w:p w:rsidR="00666946" w:rsidRPr="00C6005C" w:rsidRDefault="00666946" w:rsidP="00E37C4B">
            <w:pPr>
              <w:pStyle w:val="acctfourfigures"/>
              <w:tabs>
                <w:tab w:val="clear" w:pos="765"/>
              </w:tabs>
              <w:spacing w:line="200" w:lineRule="atLeast"/>
              <w:ind w:right="11"/>
              <w:jc w:val="right"/>
              <w:rPr>
                <w:sz w:val="20"/>
              </w:rPr>
            </w:pPr>
          </w:p>
          <w:p w:rsidR="00666946" w:rsidRPr="00C6005C" w:rsidRDefault="00756FC1" w:rsidP="00E37C4B">
            <w:pPr>
              <w:pStyle w:val="acctfourfigures"/>
              <w:tabs>
                <w:tab w:val="clear" w:pos="765"/>
              </w:tabs>
              <w:spacing w:line="200" w:lineRule="atLeast"/>
              <w:ind w:right="11"/>
              <w:jc w:val="right"/>
              <w:rPr>
                <w:sz w:val="20"/>
              </w:rPr>
            </w:pPr>
            <w:r w:rsidRPr="00C6005C">
              <w:rPr>
                <w:sz w:val="20"/>
              </w:rPr>
              <w:t>99.99</w:t>
            </w:r>
          </w:p>
        </w:tc>
        <w:tc>
          <w:tcPr>
            <w:tcW w:w="180" w:type="dxa"/>
          </w:tcPr>
          <w:p w:rsidR="00666946" w:rsidRPr="00C6005C" w:rsidRDefault="00666946" w:rsidP="00E37C4B">
            <w:pPr>
              <w:pStyle w:val="acctfourfigures"/>
              <w:tabs>
                <w:tab w:val="clear" w:pos="765"/>
              </w:tabs>
              <w:spacing w:line="200" w:lineRule="atLeast"/>
              <w:ind w:right="11"/>
              <w:jc w:val="right"/>
              <w:rPr>
                <w:sz w:val="20"/>
              </w:rPr>
            </w:pPr>
          </w:p>
        </w:tc>
        <w:tc>
          <w:tcPr>
            <w:tcW w:w="720" w:type="dxa"/>
          </w:tcPr>
          <w:p w:rsidR="00666946" w:rsidRPr="00C6005C" w:rsidRDefault="00666946" w:rsidP="00E37C4B">
            <w:pPr>
              <w:pStyle w:val="acctfourfigures"/>
              <w:tabs>
                <w:tab w:val="clear" w:pos="765"/>
              </w:tabs>
              <w:spacing w:line="200" w:lineRule="atLeast"/>
              <w:ind w:right="11"/>
              <w:jc w:val="right"/>
              <w:rPr>
                <w:sz w:val="20"/>
              </w:rPr>
            </w:pPr>
          </w:p>
          <w:p w:rsidR="00666946" w:rsidRPr="00C6005C" w:rsidRDefault="00666946" w:rsidP="00E37C4B">
            <w:pPr>
              <w:pStyle w:val="acctfourfigures"/>
              <w:tabs>
                <w:tab w:val="clear" w:pos="765"/>
              </w:tabs>
              <w:spacing w:line="200" w:lineRule="atLeast"/>
              <w:ind w:right="11"/>
              <w:jc w:val="right"/>
              <w:rPr>
                <w:sz w:val="20"/>
              </w:rPr>
            </w:pPr>
            <w:r w:rsidRPr="00C6005C">
              <w:rPr>
                <w:sz w:val="20"/>
              </w:rPr>
              <w:t>99.94</w:t>
            </w:r>
          </w:p>
        </w:tc>
        <w:tc>
          <w:tcPr>
            <w:tcW w:w="180" w:type="dxa"/>
          </w:tcPr>
          <w:p w:rsidR="00666946" w:rsidRPr="00C6005C" w:rsidRDefault="00666946" w:rsidP="00E37C4B">
            <w:pPr>
              <w:pStyle w:val="acctfourfigures"/>
              <w:tabs>
                <w:tab w:val="clear" w:pos="765"/>
              </w:tabs>
              <w:spacing w:line="200" w:lineRule="atLeast"/>
              <w:ind w:right="11"/>
              <w:jc w:val="right"/>
              <w:rPr>
                <w:sz w:val="20"/>
              </w:rPr>
            </w:pPr>
          </w:p>
        </w:tc>
        <w:tc>
          <w:tcPr>
            <w:tcW w:w="873" w:type="dxa"/>
          </w:tcPr>
          <w:p w:rsidR="00666946" w:rsidRPr="00C6005C" w:rsidRDefault="00666946" w:rsidP="00E37C4B">
            <w:pPr>
              <w:pStyle w:val="acctfourfigures"/>
              <w:tabs>
                <w:tab w:val="clear" w:pos="765"/>
              </w:tabs>
              <w:spacing w:line="200" w:lineRule="atLeast"/>
              <w:ind w:right="11"/>
              <w:jc w:val="right"/>
              <w:rPr>
                <w:sz w:val="20"/>
              </w:rPr>
            </w:pPr>
          </w:p>
          <w:p w:rsidR="00666946" w:rsidRPr="00C6005C" w:rsidRDefault="002241DF" w:rsidP="00E37C4B">
            <w:pPr>
              <w:pStyle w:val="acctfourfigures"/>
              <w:tabs>
                <w:tab w:val="clear" w:pos="765"/>
              </w:tabs>
              <w:spacing w:line="200" w:lineRule="atLeast"/>
              <w:ind w:right="11"/>
              <w:jc w:val="right"/>
              <w:rPr>
                <w:sz w:val="20"/>
              </w:rPr>
            </w:pPr>
            <w:r w:rsidRPr="00C6005C">
              <w:rPr>
                <w:sz w:val="20"/>
              </w:rPr>
              <w:t>5</w:t>
            </w:r>
            <w:r w:rsidR="00666946" w:rsidRPr="00C6005C">
              <w:rPr>
                <w:sz w:val="20"/>
              </w:rPr>
              <w:t>,000</w:t>
            </w:r>
          </w:p>
        </w:tc>
        <w:tc>
          <w:tcPr>
            <w:tcW w:w="180" w:type="dxa"/>
          </w:tcPr>
          <w:p w:rsidR="00666946" w:rsidRPr="00C6005C" w:rsidRDefault="00666946" w:rsidP="00E37C4B">
            <w:pPr>
              <w:pStyle w:val="acctfourfigures"/>
              <w:tabs>
                <w:tab w:val="clear" w:pos="765"/>
              </w:tabs>
              <w:spacing w:line="200" w:lineRule="atLeast"/>
              <w:ind w:right="11"/>
              <w:jc w:val="right"/>
              <w:rPr>
                <w:sz w:val="20"/>
              </w:rPr>
            </w:pPr>
          </w:p>
        </w:tc>
        <w:tc>
          <w:tcPr>
            <w:tcW w:w="819" w:type="dxa"/>
          </w:tcPr>
          <w:p w:rsidR="00666946" w:rsidRPr="00C6005C" w:rsidRDefault="00666946" w:rsidP="00E37C4B">
            <w:pPr>
              <w:pStyle w:val="acctfourfigures"/>
              <w:tabs>
                <w:tab w:val="clear" w:pos="765"/>
              </w:tabs>
              <w:spacing w:line="200" w:lineRule="atLeast"/>
              <w:ind w:right="11"/>
              <w:jc w:val="right"/>
              <w:rPr>
                <w:sz w:val="20"/>
              </w:rPr>
            </w:pPr>
          </w:p>
          <w:p w:rsidR="00666946" w:rsidRPr="00C6005C" w:rsidRDefault="00666946" w:rsidP="00E37C4B">
            <w:pPr>
              <w:pStyle w:val="acctfourfigures"/>
              <w:tabs>
                <w:tab w:val="clear" w:pos="765"/>
              </w:tabs>
              <w:spacing w:line="200" w:lineRule="atLeast"/>
              <w:ind w:right="11"/>
              <w:jc w:val="right"/>
              <w:rPr>
                <w:sz w:val="20"/>
              </w:rPr>
            </w:pPr>
            <w:r w:rsidRPr="00C6005C">
              <w:rPr>
                <w:sz w:val="20"/>
              </w:rPr>
              <w:t>1,000</w:t>
            </w:r>
          </w:p>
        </w:tc>
        <w:tc>
          <w:tcPr>
            <w:tcW w:w="180" w:type="dxa"/>
          </w:tcPr>
          <w:p w:rsidR="00666946" w:rsidRPr="00C6005C" w:rsidRDefault="00666946" w:rsidP="00E37C4B">
            <w:pPr>
              <w:pStyle w:val="acctfourfigures"/>
              <w:tabs>
                <w:tab w:val="clear" w:pos="765"/>
              </w:tabs>
              <w:spacing w:line="200" w:lineRule="atLeast"/>
              <w:ind w:right="11"/>
              <w:jc w:val="right"/>
              <w:rPr>
                <w:sz w:val="20"/>
              </w:rPr>
            </w:pPr>
          </w:p>
        </w:tc>
        <w:tc>
          <w:tcPr>
            <w:tcW w:w="990" w:type="dxa"/>
          </w:tcPr>
          <w:p w:rsidR="00666946" w:rsidRPr="00C6005C" w:rsidRDefault="00666946" w:rsidP="00E37C4B">
            <w:pPr>
              <w:pStyle w:val="acctfourfigures"/>
              <w:tabs>
                <w:tab w:val="clear" w:pos="765"/>
                <w:tab w:val="decimal" w:pos="596"/>
              </w:tabs>
              <w:spacing w:line="200" w:lineRule="atLeast"/>
              <w:ind w:left="-79"/>
              <w:jc w:val="right"/>
              <w:rPr>
                <w:sz w:val="20"/>
              </w:rPr>
            </w:pPr>
          </w:p>
          <w:p w:rsidR="00666946" w:rsidRPr="00C6005C" w:rsidRDefault="00666946" w:rsidP="00E37C4B">
            <w:pPr>
              <w:pStyle w:val="acctfourfigures"/>
              <w:tabs>
                <w:tab w:val="clear" w:pos="765"/>
                <w:tab w:val="decimal" w:pos="596"/>
              </w:tabs>
              <w:spacing w:line="200" w:lineRule="atLeast"/>
              <w:ind w:left="-79"/>
              <w:jc w:val="right"/>
              <w:rPr>
                <w:sz w:val="20"/>
              </w:rPr>
            </w:pPr>
            <w:r w:rsidRPr="00C6005C">
              <w:rPr>
                <w:sz w:val="20"/>
              </w:rPr>
              <w:t>4,999</w:t>
            </w: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900" w:type="dxa"/>
          </w:tcPr>
          <w:p w:rsidR="00666946" w:rsidRPr="00C6005C" w:rsidRDefault="00666946" w:rsidP="00E37C4B">
            <w:pPr>
              <w:pStyle w:val="acctfourfigures"/>
              <w:tabs>
                <w:tab w:val="clear" w:pos="765"/>
                <w:tab w:val="decimal" w:pos="596"/>
              </w:tabs>
              <w:spacing w:line="200" w:lineRule="atLeast"/>
              <w:ind w:left="-79"/>
              <w:jc w:val="right"/>
              <w:rPr>
                <w:sz w:val="20"/>
              </w:rPr>
            </w:pPr>
          </w:p>
          <w:p w:rsidR="00666946" w:rsidRPr="00C6005C" w:rsidRDefault="00666946" w:rsidP="00E37C4B">
            <w:pPr>
              <w:pStyle w:val="acctfourfigures"/>
              <w:tabs>
                <w:tab w:val="clear" w:pos="765"/>
                <w:tab w:val="decimal" w:pos="596"/>
              </w:tabs>
              <w:spacing w:line="200" w:lineRule="atLeast"/>
              <w:ind w:left="-79"/>
              <w:jc w:val="right"/>
              <w:rPr>
                <w:sz w:val="20"/>
              </w:rPr>
            </w:pPr>
            <w:r w:rsidRPr="00C6005C">
              <w:rPr>
                <w:sz w:val="20"/>
              </w:rPr>
              <w:t>999</w:t>
            </w: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799" w:type="dxa"/>
          </w:tcPr>
          <w:p w:rsidR="00666946" w:rsidRPr="00C6005C" w:rsidRDefault="00666946" w:rsidP="00E37C4B">
            <w:pPr>
              <w:pStyle w:val="acctfourfigures"/>
              <w:tabs>
                <w:tab w:val="clear" w:pos="765"/>
                <w:tab w:val="decimal" w:pos="360"/>
              </w:tabs>
              <w:spacing w:line="200" w:lineRule="atLeast"/>
              <w:ind w:left="-140"/>
              <w:rPr>
                <w:sz w:val="20"/>
              </w:rPr>
            </w:pPr>
          </w:p>
          <w:p w:rsidR="00666946" w:rsidRPr="00C6005C" w:rsidRDefault="00666946" w:rsidP="00E37C4B">
            <w:pPr>
              <w:pStyle w:val="acctfourfigures"/>
              <w:tabs>
                <w:tab w:val="clear" w:pos="765"/>
                <w:tab w:val="decimal" w:pos="360"/>
              </w:tabs>
              <w:spacing w:line="200" w:lineRule="atLeast"/>
              <w:ind w:left="-140"/>
              <w:rPr>
                <w:sz w:val="20"/>
              </w:rPr>
            </w:pPr>
            <w:r w:rsidRPr="00C6005C">
              <w:rPr>
                <w:sz w:val="20"/>
              </w:rPr>
              <w:t>-</w:t>
            </w:r>
          </w:p>
        </w:tc>
        <w:tc>
          <w:tcPr>
            <w:tcW w:w="180" w:type="dxa"/>
          </w:tcPr>
          <w:p w:rsidR="00666946" w:rsidRPr="00C6005C" w:rsidRDefault="00666946" w:rsidP="00E37C4B">
            <w:pPr>
              <w:pStyle w:val="acctfourfigures"/>
              <w:tabs>
                <w:tab w:val="clear" w:pos="765"/>
                <w:tab w:val="decimal" w:pos="596"/>
              </w:tabs>
              <w:spacing w:line="200" w:lineRule="atLeast"/>
              <w:ind w:left="-79"/>
              <w:jc w:val="right"/>
              <w:rPr>
                <w:sz w:val="20"/>
              </w:rPr>
            </w:pPr>
          </w:p>
        </w:tc>
        <w:tc>
          <w:tcPr>
            <w:tcW w:w="720" w:type="dxa"/>
          </w:tcPr>
          <w:p w:rsidR="00666946" w:rsidRPr="00C6005C" w:rsidRDefault="00666946" w:rsidP="00E37C4B">
            <w:pPr>
              <w:pStyle w:val="acctfourfigures"/>
              <w:tabs>
                <w:tab w:val="clear" w:pos="765"/>
                <w:tab w:val="decimal" w:pos="360"/>
              </w:tabs>
              <w:spacing w:line="200" w:lineRule="atLeast"/>
              <w:ind w:left="-140"/>
              <w:rPr>
                <w:sz w:val="20"/>
              </w:rPr>
            </w:pPr>
          </w:p>
          <w:p w:rsidR="00666946" w:rsidRPr="00C6005C" w:rsidRDefault="00666946" w:rsidP="00E37C4B">
            <w:pPr>
              <w:pStyle w:val="acctfourfigures"/>
              <w:tabs>
                <w:tab w:val="clear" w:pos="765"/>
                <w:tab w:val="decimal" w:pos="360"/>
              </w:tabs>
              <w:spacing w:line="200" w:lineRule="atLeast"/>
              <w:ind w:left="-140"/>
              <w:rPr>
                <w:sz w:val="20"/>
              </w:rPr>
            </w:pPr>
            <w:r w:rsidRPr="00C6005C">
              <w:rPr>
                <w:sz w:val="20"/>
              </w:rPr>
              <w:t>-</w:t>
            </w:r>
          </w:p>
        </w:tc>
        <w:tc>
          <w:tcPr>
            <w:tcW w:w="180" w:type="dxa"/>
          </w:tcPr>
          <w:p w:rsidR="00666946" w:rsidRPr="00C6005C" w:rsidRDefault="00666946" w:rsidP="00E37C4B">
            <w:pPr>
              <w:pStyle w:val="acctfourfigures"/>
              <w:tabs>
                <w:tab w:val="clear" w:pos="765"/>
                <w:tab w:val="decimal" w:pos="596"/>
              </w:tabs>
              <w:spacing w:line="200" w:lineRule="atLeast"/>
              <w:ind w:left="-79"/>
              <w:jc w:val="right"/>
              <w:rPr>
                <w:sz w:val="20"/>
              </w:rPr>
            </w:pPr>
          </w:p>
        </w:tc>
        <w:tc>
          <w:tcPr>
            <w:tcW w:w="749" w:type="dxa"/>
          </w:tcPr>
          <w:p w:rsidR="00666946" w:rsidRPr="00C6005C" w:rsidRDefault="00666946" w:rsidP="00E37C4B">
            <w:pPr>
              <w:pStyle w:val="acctfourfigures"/>
              <w:tabs>
                <w:tab w:val="clear" w:pos="765"/>
                <w:tab w:val="decimal" w:pos="596"/>
              </w:tabs>
              <w:spacing w:line="200" w:lineRule="atLeast"/>
              <w:ind w:left="-79"/>
              <w:jc w:val="right"/>
              <w:rPr>
                <w:sz w:val="20"/>
              </w:rPr>
            </w:pPr>
          </w:p>
          <w:p w:rsidR="00666946" w:rsidRPr="00C6005C" w:rsidRDefault="00666946" w:rsidP="00E37C4B">
            <w:pPr>
              <w:pStyle w:val="acctfourfigures"/>
              <w:tabs>
                <w:tab w:val="clear" w:pos="765"/>
                <w:tab w:val="decimal" w:pos="596"/>
              </w:tabs>
              <w:spacing w:line="200" w:lineRule="atLeast"/>
              <w:ind w:left="-79"/>
              <w:jc w:val="right"/>
              <w:rPr>
                <w:sz w:val="20"/>
              </w:rPr>
            </w:pPr>
            <w:r w:rsidRPr="00C6005C">
              <w:rPr>
                <w:sz w:val="20"/>
              </w:rPr>
              <w:t>4,999</w:t>
            </w: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900" w:type="dxa"/>
          </w:tcPr>
          <w:p w:rsidR="00666946" w:rsidRPr="00C6005C" w:rsidRDefault="00666946" w:rsidP="00E37C4B">
            <w:pPr>
              <w:pStyle w:val="acctfourfigures"/>
              <w:tabs>
                <w:tab w:val="clear" w:pos="765"/>
                <w:tab w:val="decimal" w:pos="596"/>
              </w:tabs>
              <w:spacing w:line="200" w:lineRule="atLeast"/>
              <w:ind w:left="-79"/>
              <w:jc w:val="right"/>
              <w:rPr>
                <w:sz w:val="20"/>
              </w:rPr>
            </w:pPr>
          </w:p>
          <w:p w:rsidR="00666946" w:rsidRPr="00C6005C" w:rsidRDefault="00666946" w:rsidP="00E37C4B">
            <w:pPr>
              <w:pStyle w:val="acctfourfigures"/>
              <w:tabs>
                <w:tab w:val="clear" w:pos="765"/>
                <w:tab w:val="decimal" w:pos="596"/>
              </w:tabs>
              <w:spacing w:line="200" w:lineRule="atLeast"/>
              <w:ind w:left="-79"/>
              <w:jc w:val="right"/>
              <w:rPr>
                <w:sz w:val="20"/>
              </w:rPr>
            </w:pPr>
            <w:r w:rsidRPr="00C6005C">
              <w:rPr>
                <w:sz w:val="20"/>
              </w:rPr>
              <w:t>999</w:t>
            </w: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670" w:type="dxa"/>
          </w:tcPr>
          <w:p w:rsidR="00666946" w:rsidRPr="00C6005C" w:rsidRDefault="00666946" w:rsidP="00E37C4B">
            <w:pPr>
              <w:pStyle w:val="acctfourfigures"/>
              <w:tabs>
                <w:tab w:val="clear" w:pos="765"/>
                <w:tab w:val="decimal" w:pos="339"/>
              </w:tabs>
              <w:spacing w:line="200" w:lineRule="atLeast"/>
              <w:ind w:left="-79" w:right="-79"/>
              <w:rPr>
                <w:sz w:val="20"/>
              </w:rPr>
            </w:pPr>
          </w:p>
          <w:p w:rsidR="00666946" w:rsidRPr="00C6005C" w:rsidRDefault="00666946" w:rsidP="00E37C4B">
            <w:pPr>
              <w:pStyle w:val="acctfourfigures"/>
              <w:tabs>
                <w:tab w:val="clear" w:pos="765"/>
                <w:tab w:val="decimal" w:pos="339"/>
              </w:tabs>
              <w:spacing w:line="200" w:lineRule="atLeast"/>
              <w:ind w:left="-79" w:right="-79"/>
              <w:rPr>
                <w:sz w:val="20"/>
              </w:rPr>
            </w:pPr>
            <w:r w:rsidRPr="00C6005C">
              <w:rPr>
                <w:sz w:val="20"/>
              </w:rPr>
              <w:t>-</w:t>
            </w: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810" w:type="dxa"/>
          </w:tcPr>
          <w:p w:rsidR="00666946" w:rsidRPr="00C6005C" w:rsidRDefault="00666946" w:rsidP="00E37C4B">
            <w:pPr>
              <w:pStyle w:val="acctfourfigures"/>
              <w:tabs>
                <w:tab w:val="clear" w:pos="765"/>
                <w:tab w:val="decimal" w:pos="461"/>
              </w:tabs>
              <w:spacing w:line="200" w:lineRule="atLeast"/>
              <w:ind w:left="-79" w:right="-79"/>
              <w:rPr>
                <w:sz w:val="20"/>
              </w:rPr>
            </w:pPr>
          </w:p>
          <w:p w:rsidR="00666946" w:rsidRPr="00C6005C" w:rsidRDefault="00666946" w:rsidP="00E37C4B">
            <w:pPr>
              <w:pStyle w:val="acctfourfigures"/>
              <w:tabs>
                <w:tab w:val="clear" w:pos="765"/>
                <w:tab w:val="decimal" w:pos="339"/>
              </w:tabs>
              <w:spacing w:line="200" w:lineRule="atLeast"/>
              <w:ind w:left="-79" w:right="-79"/>
              <w:rPr>
                <w:sz w:val="20"/>
              </w:rPr>
            </w:pPr>
            <w:r w:rsidRPr="00C6005C">
              <w:rPr>
                <w:sz w:val="20"/>
              </w:rPr>
              <w:t>-</w:t>
            </w:r>
          </w:p>
        </w:tc>
      </w:tr>
      <w:tr w:rsidR="00666946" w:rsidRPr="00C6005C" w:rsidTr="003974F6">
        <w:trPr>
          <w:cantSplit/>
          <w:trHeight w:val="92"/>
        </w:trPr>
        <w:tc>
          <w:tcPr>
            <w:tcW w:w="1800" w:type="dxa"/>
          </w:tcPr>
          <w:p w:rsidR="00666946" w:rsidRPr="00C6005C" w:rsidRDefault="00666946" w:rsidP="000D74C7">
            <w:pPr>
              <w:tabs>
                <w:tab w:val="clear" w:pos="454"/>
                <w:tab w:val="decimal" w:pos="461"/>
              </w:tabs>
              <w:spacing w:line="200" w:lineRule="atLeast"/>
              <w:ind w:left="191" w:hanging="191"/>
              <w:rPr>
                <w:rFonts w:ascii="Times New Roman" w:hAnsi="Times New Roman" w:cs="Times New Roman"/>
                <w:sz w:val="20"/>
                <w:szCs w:val="20"/>
                <w:lang w:val="en-GB" w:bidi="ar-SA"/>
              </w:rPr>
            </w:pPr>
            <w:r w:rsidRPr="00C6005C">
              <w:rPr>
                <w:rFonts w:ascii="Times New Roman" w:hAnsi="Times New Roman" w:cs="Times New Roman"/>
                <w:sz w:val="20"/>
                <w:szCs w:val="20"/>
                <w:lang w:val="en-GB" w:bidi="ar-SA"/>
              </w:rPr>
              <w:t xml:space="preserve">Index Living Mall Malaysia </w:t>
            </w:r>
            <w:proofErr w:type="spellStart"/>
            <w:r w:rsidRPr="00C6005C">
              <w:rPr>
                <w:rFonts w:ascii="Times New Roman" w:hAnsi="Times New Roman" w:cs="Times New Roman"/>
                <w:sz w:val="20"/>
                <w:szCs w:val="20"/>
                <w:lang w:val="en-GB" w:bidi="ar-SA"/>
              </w:rPr>
              <w:t>Sdn</w:t>
            </w:r>
            <w:proofErr w:type="spellEnd"/>
            <w:r w:rsidRPr="00C6005C">
              <w:rPr>
                <w:rFonts w:ascii="Times New Roman" w:hAnsi="Times New Roman" w:cs="Times New Roman"/>
                <w:sz w:val="20"/>
                <w:szCs w:val="20"/>
                <w:lang w:val="en-GB" w:bidi="ar-SA"/>
              </w:rPr>
              <w:t xml:space="preserve">. Bhd. </w:t>
            </w:r>
          </w:p>
        </w:tc>
        <w:tc>
          <w:tcPr>
            <w:tcW w:w="1512" w:type="dxa"/>
          </w:tcPr>
          <w:p w:rsidR="005C1733" w:rsidRDefault="005C1733" w:rsidP="00E37C4B">
            <w:pPr>
              <w:pStyle w:val="acctfourfigures"/>
              <w:tabs>
                <w:tab w:val="clear" w:pos="765"/>
              </w:tabs>
              <w:spacing w:line="200" w:lineRule="atLeast"/>
              <w:ind w:right="11"/>
              <w:jc w:val="center"/>
              <w:rPr>
                <w:sz w:val="20"/>
              </w:rPr>
            </w:pPr>
          </w:p>
          <w:p w:rsidR="00666946" w:rsidRPr="00C6005C" w:rsidRDefault="00666946" w:rsidP="00E37C4B">
            <w:pPr>
              <w:pStyle w:val="acctfourfigures"/>
              <w:tabs>
                <w:tab w:val="clear" w:pos="765"/>
              </w:tabs>
              <w:spacing w:line="200" w:lineRule="atLeast"/>
              <w:ind w:right="11"/>
              <w:jc w:val="center"/>
              <w:rPr>
                <w:sz w:val="20"/>
              </w:rPr>
            </w:pPr>
            <w:r w:rsidRPr="00C6005C">
              <w:rPr>
                <w:sz w:val="20"/>
              </w:rPr>
              <w:t>Discontinued operation</w:t>
            </w:r>
          </w:p>
        </w:tc>
        <w:tc>
          <w:tcPr>
            <w:tcW w:w="691" w:type="dxa"/>
          </w:tcPr>
          <w:p w:rsidR="00666946" w:rsidRPr="00C6005C" w:rsidRDefault="00666946" w:rsidP="00E37C4B">
            <w:pPr>
              <w:pStyle w:val="acctfourfigures"/>
              <w:tabs>
                <w:tab w:val="clear" w:pos="765"/>
              </w:tabs>
              <w:spacing w:line="200" w:lineRule="atLeast"/>
              <w:ind w:right="11"/>
              <w:jc w:val="right"/>
              <w:rPr>
                <w:sz w:val="20"/>
              </w:rPr>
            </w:pPr>
          </w:p>
          <w:p w:rsidR="00D040DA" w:rsidRPr="00C6005C" w:rsidRDefault="00D040DA" w:rsidP="00E37C4B">
            <w:pPr>
              <w:pStyle w:val="acctfourfigures"/>
              <w:tabs>
                <w:tab w:val="clear" w:pos="765"/>
              </w:tabs>
              <w:spacing w:line="200" w:lineRule="atLeast"/>
              <w:ind w:right="11"/>
              <w:jc w:val="right"/>
              <w:rPr>
                <w:sz w:val="20"/>
              </w:rPr>
            </w:pPr>
          </w:p>
          <w:p w:rsidR="00666946" w:rsidRPr="00C6005C" w:rsidRDefault="00666946" w:rsidP="00E37C4B">
            <w:pPr>
              <w:pStyle w:val="acctfourfigures"/>
              <w:tabs>
                <w:tab w:val="clear" w:pos="765"/>
              </w:tabs>
              <w:spacing w:line="200" w:lineRule="atLeast"/>
              <w:ind w:right="11"/>
              <w:jc w:val="right"/>
              <w:rPr>
                <w:sz w:val="20"/>
              </w:rPr>
            </w:pPr>
            <w:r w:rsidRPr="00C6005C">
              <w:rPr>
                <w:sz w:val="20"/>
              </w:rPr>
              <w:t>51.00</w:t>
            </w:r>
          </w:p>
        </w:tc>
        <w:tc>
          <w:tcPr>
            <w:tcW w:w="180" w:type="dxa"/>
          </w:tcPr>
          <w:p w:rsidR="00666946" w:rsidRPr="00C6005C" w:rsidRDefault="00666946" w:rsidP="00E37C4B">
            <w:pPr>
              <w:pStyle w:val="acctfourfigures"/>
              <w:tabs>
                <w:tab w:val="clear" w:pos="765"/>
              </w:tabs>
              <w:spacing w:line="200" w:lineRule="atLeast"/>
              <w:ind w:right="11"/>
              <w:jc w:val="right"/>
              <w:rPr>
                <w:sz w:val="20"/>
              </w:rPr>
            </w:pPr>
          </w:p>
        </w:tc>
        <w:tc>
          <w:tcPr>
            <w:tcW w:w="720" w:type="dxa"/>
          </w:tcPr>
          <w:p w:rsidR="00666946" w:rsidRPr="00C6005C" w:rsidRDefault="00666946" w:rsidP="00E37C4B">
            <w:pPr>
              <w:pStyle w:val="acctfourfigures"/>
              <w:tabs>
                <w:tab w:val="clear" w:pos="765"/>
              </w:tabs>
              <w:spacing w:line="200" w:lineRule="atLeast"/>
              <w:ind w:right="11"/>
              <w:jc w:val="right"/>
              <w:rPr>
                <w:sz w:val="20"/>
              </w:rPr>
            </w:pPr>
          </w:p>
          <w:p w:rsidR="00D040DA" w:rsidRPr="00C6005C" w:rsidRDefault="00D040DA" w:rsidP="00E37C4B">
            <w:pPr>
              <w:pStyle w:val="acctfourfigures"/>
              <w:tabs>
                <w:tab w:val="clear" w:pos="765"/>
              </w:tabs>
              <w:spacing w:line="200" w:lineRule="atLeast"/>
              <w:ind w:right="11"/>
              <w:jc w:val="right"/>
              <w:rPr>
                <w:sz w:val="20"/>
              </w:rPr>
            </w:pPr>
          </w:p>
          <w:p w:rsidR="00666946" w:rsidRPr="00C6005C" w:rsidRDefault="00666946" w:rsidP="00E37C4B">
            <w:pPr>
              <w:pStyle w:val="acctfourfigures"/>
              <w:tabs>
                <w:tab w:val="clear" w:pos="765"/>
              </w:tabs>
              <w:spacing w:line="200" w:lineRule="atLeast"/>
              <w:ind w:right="11"/>
              <w:jc w:val="right"/>
              <w:rPr>
                <w:sz w:val="20"/>
              </w:rPr>
            </w:pPr>
            <w:r w:rsidRPr="00C6005C">
              <w:rPr>
                <w:sz w:val="20"/>
              </w:rPr>
              <w:t>51.00</w:t>
            </w:r>
          </w:p>
        </w:tc>
        <w:tc>
          <w:tcPr>
            <w:tcW w:w="180" w:type="dxa"/>
          </w:tcPr>
          <w:p w:rsidR="00666946" w:rsidRPr="00C6005C" w:rsidRDefault="00666946" w:rsidP="00E37C4B">
            <w:pPr>
              <w:pStyle w:val="acctfourfigures"/>
              <w:tabs>
                <w:tab w:val="clear" w:pos="765"/>
              </w:tabs>
              <w:spacing w:line="200" w:lineRule="atLeast"/>
              <w:ind w:right="11"/>
              <w:jc w:val="right"/>
              <w:rPr>
                <w:sz w:val="20"/>
              </w:rPr>
            </w:pPr>
          </w:p>
        </w:tc>
        <w:tc>
          <w:tcPr>
            <w:tcW w:w="873" w:type="dxa"/>
          </w:tcPr>
          <w:p w:rsidR="00666946" w:rsidRPr="00C6005C" w:rsidRDefault="00666946" w:rsidP="00E37C4B">
            <w:pPr>
              <w:pStyle w:val="acctfourfigures"/>
              <w:tabs>
                <w:tab w:val="clear" w:pos="765"/>
              </w:tabs>
              <w:spacing w:line="200" w:lineRule="atLeast"/>
              <w:ind w:right="11"/>
              <w:jc w:val="right"/>
              <w:rPr>
                <w:sz w:val="20"/>
              </w:rPr>
            </w:pPr>
          </w:p>
          <w:p w:rsidR="00D040DA" w:rsidRPr="00C6005C" w:rsidRDefault="00D040DA" w:rsidP="00E37C4B">
            <w:pPr>
              <w:pStyle w:val="acctfourfigures"/>
              <w:tabs>
                <w:tab w:val="clear" w:pos="765"/>
              </w:tabs>
              <w:spacing w:line="200" w:lineRule="atLeast"/>
              <w:ind w:right="11"/>
              <w:jc w:val="right"/>
              <w:rPr>
                <w:sz w:val="20"/>
              </w:rPr>
            </w:pPr>
          </w:p>
          <w:p w:rsidR="00666946" w:rsidRPr="00C6005C" w:rsidRDefault="00666946" w:rsidP="00E37C4B">
            <w:pPr>
              <w:pStyle w:val="acctfourfigures"/>
              <w:tabs>
                <w:tab w:val="clear" w:pos="765"/>
              </w:tabs>
              <w:spacing w:line="200" w:lineRule="atLeast"/>
              <w:ind w:right="11"/>
              <w:jc w:val="right"/>
              <w:rPr>
                <w:sz w:val="20"/>
              </w:rPr>
            </w:pPr>
            <w:r w:rsidRPr="00C6005C">
              <w:rPr>
                <w:sz w:val="20"/>
              </w:rPr>
              <w:t>823,953</w:t>
            </w:r>
          </w:p>
        </w:tc>
        <w:tc>
          <w:tcPr>
            <w:tcW w:w="180" w:type="dxa"/>
          </w:tcPr>
          <w:p w:rsidR="00666946" w:rsidRPr="00C6005C" w:rsidRDefault="00666946" w:rsidP="00E37C4B">
            <w:pPr>
              <w:pStyle w:val="acctfourfigures"/>
              <w:tabs>
                <w:tab w:val="clear" w:pos="765"/>
              </w:tabs>
              <w:spacing w:line="200" w:lineRule="atLeast"/>
              <w:ind w:right="11"/>
              <w:jc w:val="right"/>
              <w:rPr>
                <w:sz w:val="20"/>
              </w:rPr>
            </w:pPr>
          </w:p>
        </w:tc>
        <w:tc>
          <w:tcPr>
            <w:tcW w:w="819" w:type="dxa"/>
          </w:tcPr>
          <w:p w:rsidR="00666946" w:rsidRPr="00C6005C" w:rsidRDefault="00666946" w:rsidP="00E37C4B">
            <w:pPr>
              <w:pStyle w:val="acctfourfigures"/>
              <w:tabs>
                <w:tab w:val="clear" w:pos="765"/>
              </w:tabs>
              <w:spacing w:line="200" w:lineRule="atLeast"/>
              <w:ind w:right="11"/>
              <w:jc w:val="right"/>
              <w:rPr>
                <w:sz w:val="20"/>
              </w:rPr>
            </w:pPr>
          </w:p>
          <w:p w:rsidR="00D040DA" w:rsidRPr="00C6005C" w:rsidRDefault="00D040DA" w:rsidP="00E37C4B">
            <w:pPr>
              <w:pStyle w:val="acctfourfigures"/>
              <w:tabs>
                <w:tab w:val="clear" w:pos="765"/>
              </w:tabs>
              <w:spacing w:line="200" w:lineRule="atLeast"/>
              <w:ind w:right="11"/>
              <w:jc w:val="right"/>
              <w:rPr>
                <w:sz w:val="20"/>
              </w:rPr>
            </w:pPr>
          </w:p>
          <w:p w:rsidR="00666946" w:rsidRPr="00C6005C" w:rsidRDefault="00666946" w:rsidP="00E37C4B">
            <w:pPr>
              <w:pStyle w:val="acctfourfigures"/>
              <w:tabs>
                <w:tab w:val="clear" w:pos="765"/>
              </w:tabs>
              <w:spacing w:line="200" w:lineRule="atLeast"/>
              <w:ind w:right="11"/>
              <w:jc w:val="right"/>
              <w:rPr>
                <w:sz w:val="20"/>
              </w:rPr>
            </w:pPr>
            <w:r w:rsidRPr="00C6005C">
              <w:rPr>
                <w:sz w:val="20"/>
              </w:rPr>
              <w:t>823,953</w:t>
            </w:r>
          </w:p>
        </w:tc>
        <w:tc>
          <w:tcPr>
            <w:tcW w:w="180" w:type="dxa"/>
          </w:tcPr>
          <w:p w:rsidR="00666946" w:rsidRPr="00C6005C" w:rsidRDefault="00666946" w:rsidP="00E37C4B">
            <w:pPr>
              <w:pStyle w:val="acctfourfigures"/>
              <w:tabs>
                <w:tab w:val="clear" w:pos="765"/>
              </w:tabs>
              <w:spacing w:line="200" w:lineRule="atLeast"/>
              <w:ind w:right="11"/>
              <w:jc w:val="right"/>
              <w:rPr>
                <w:sz w:val="20"/>
              </w:rPr>
            </w:pPr>
          </w:p>
        </w:tc>
        <w:tc>
          <w:tcPr>
            <w:tcW w:w="990" w:type="dxa"/>
            <w:tcBorders>
              <w:bottom w:val="single" w:sz="4" w:space="0" w:color="auto"/>
            </w:tcBorders>
          </w:tcPr>
          <w:p w:rsidR="00666946" w:rsidRPr="00C6005C" w:rsidRDefault="00666946" w:rsidP="00E37C4B">
            <w:pPr>
              <w:pStyle w:val="acctfourfigures"/>
              <w:tabs>
                <w:tab w:val="clear" w:pos="765"/>
                <w:tab w:val="decimal" w:pos="596"/>
              </w:tabs>
              <w:spacing w:line="200" w:lineRule="atLeast"/>
              <w:ind w:left="-79"/>
              <w:jc w:val="right"/>
              <w:rPr>
                <w:sz w:val="20"/>
              </w:rPr>
            </w:pPr>
          </w:p>
          <w:p w:rsidR="00D040DA" w:rsidRPr="00C6005C" w:rsidRDefault="00D040DA" w:rsidP="00E37C4B">
            <w:pPr>
              <w:pStyle w:val="acctfourfigures"/>
              <w:tabs>
                <w:tab w:val="clear" w:pos="765"/>
                <w:tab w:val="decimal" w:pos="596"/>
              </w:tabs>
              <w:spacing w:line="200" w:lineRule="atLeast"/>
              <w:ind w:left="-79"/>
              <w:jc w:val="right"/>
              <w:rPr>
                <w:sz w:val="20"/>
              </w:rPr>
            </w:pPr>
          </w:p>
          <w:p w:rsidR="00666946" w:rsidRPr="00C6005C" w:rsidRDefault="00666946" w:rsidP="00E37C4B">
            <w:pPr>
              <w:pStyle w:val="acctfourfigures"/>
              <w:tabs>
                <w:tab w:val="clear" w:pos="765"/>
                <w:tab w:val="decimal" w:pos="596"/>
              </w:tabs>
              <w:spacing w:line="200" w:lineRule="atLeast"/>
              <w:ind w:left="-79"/>
              <w:jc w:val="right"/>
              <w:rPr>
                <w:sz w:val="20"/>
              </w:rPr>
            </w:pPr>
            <w:r w:rsidRPr="00C6005C">
              <w:rPr>
                <w:sz w:val="20"/>
              </w:rPr>
              <w:t>348,149</w:t>
            </w: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900" w:type="dxa"/>
            <w:tcBorders>
              <w:bottom w:val="single" w:sz="4" w:space="0" w:color="auto"/>
            </w:tcBorders>
          </w:tcPr>
          <w:p w:rsidR="00666946" w:rsidRPr="00C6005C" w:rsidRDefault="00666946" w:rsidP="00E37C4B">
            <w:pPr>
              <w:pStyle w:val="acctfourfigures"/>
              <w:tabs>
                <w:tab w:val="clear" w:pos="765"/>
                <w:tab w:val="decimal" w:pos="596"/>
              </w:tabs>
              <w:spacing w:line="200" w:lineRule="atLeast"/>
              <w:ind w:left="-79"/>
              <w:jc w:val="right"/>
              <w:rPr>
                <w:sz w:val="20"/>
              </w:rPr>
            </w:pPr>
          </w:p>
          <w:p w:rsidR="00D040DA" w:rsidRPr="00C6005C" w:rsidRDefault="00D040DA" w:rsidP="00E37C4B">
            <w:pPr>
              <w:pStyle w:val="acctfourfigures"/>
              <w:tabs>
                <w:tab w:val="clear" w:pos="765"/>
                <w:tab w:val="decimal" w:pos="596"/>
              </w:tabs>
              <w:spacing w:line="200" w:lineRule="atLeast"/>
              <w:ind w:left="-79"/>
              <w:jc w:val="right"/>
              <w:rPr>
                <w:sz w:val="20"/>
              </w:rPr>
            </w:pPr>
          </w:p>
          <w:p w:rsidR="00666946" w:rsidRPr="00C6005C" w:rsidRDefault="00666946" w:rsidP="00E37C4B">
            <w:pPr>
              <w:pStyle w:val="acctfourfigures"/>
              <w:tabs>
                <w:tab w:val="clear" w:pos="765"/>
                <w:tab w:val="decimal" w:pos="596"/>
              </w:tabs>
              <w:spacing w:line="200" w:lineRule="atLeast"/>
              <w:ind w:left="-79"/>
              <w:jc w:val="right"/>
              <w:rPr>
                <w:sz w:val="20"/>
              </w:rPr>
            </w:pPr>
            <w:r w:rsidRPr="00C6005C">
              <w:rPr>
                <w:sz w:val="20"/>
              </w:rPr>
              <w:t>348,149</w:t>
            </w: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799" w:type="dxa"/>
            <w:tcBorders>
              <w:bottom w:val="single" w:sz="4" w:space="0" w:color="auto"/>
            </w:tcBorders>
          </w:tcPr>
          <w:p w:rsidR="00666946" w:rsidRPr="00C6005C" w:rsidRDefault="00666946" w:rsidP="00E37C4B">
            <w:pPr>
              <w:pStyle w:val="acctfourfigures"/>
              <w:tabs>
                <w:tab w:val="clear" w:pos="765"/>
                <w:tab w:val="decimal" w:pos="596"/>
              </w:tabs>
              <w:spacing w:line="200" w:lineRule="atLeast"/>
              <w:ind w:left="-79"/>
              <w:jc w:val="right"/>
              <w:rPr>
                <w:sz w:val="20"/>
              </w:rPr>
            </w:pPr>
          </w:p>
          <w:p w:rsidR="00D040DA" w:rsidRPr="00C6005C" w:rsidRDefault="00D040DA" w:rsidP="00E37C4B">
            <w:pPr>
              <w:pStyle w:val="acctfourfigures"/>
              <w:tabs>
                <w:tab w:val="clear" w:pos="765"/>
                <w:tab w:val="decimal" w:pos="596"/>
              </w:tabs>
              <w:spacing w:line="200" w:lineRule="atLeast"/>
              <w:ind w:left="-79"/>
              <w:jc w:val="right"/>
              <w:rPr>
                <w:sz w:val="20"/>
              </w:rPr>
            </w:pPr>
          </w:p>
          <w:p w:rsidR="00666946" w:rsidRPr="00C6005C" w:rsidRDefault="00666946" w:rsidP="00E37C4B">
            <w:pPr>
              <w:pStyle w:val="acctfourfigures"/>
              <w:tabs>
                <w:tab w:val="clear" w:pos="765"/>
                <w:tab w:val="decimal" w:pos="596"/>
              </w:tabs>
              <w:spacing w:line="200" w:lineRule="atLeast"/>
              <w:ind w:left="-79"/>
              <w:jc w:val="right"/>
              <w:rPr>
                <w:sz w:val="20"/>
              </w:rPr>
            </w:pPr>
            <w:r w:rsidRPr="00C6005C">
              <w:rPr>
                <w:sz w:val="20"/>
              </w:rPr>
              <w:t>348,149</w:t>
            </w:r>
          </w:p>
        </w:tc>
        <w:tc>
          <w:tcPr>
            <w:tcW w:w="180" w:type="dxa"/>
          </w:tcPr>
          <w:p w:rsidR="00666946" w:rsidRPr="00C6005C" w:rsidRDefault="00666946" w:rsidP="00E37C4B">
            <w:pPr>
              <w:pStyle w:val="acctfourfigures"/>
              <w:tabs>
                <w:tab w:val="clear" w:pos="765"/>
                <w:tab w:val="decimal" w:pos="596"/>
              </w:tabs>
              <w:spacing w:line="200" w:lineRule="atLeast"/>
              <w:ind w:left="-79"/>
              <w:jc w:val="right"/>
              <w:rPr>
                <w:sz w:val="20"/>
              </w:rPr>
            </w:pPr>
          </w:p>
        </w:tc>
        <w:tc>
          <w:tcPr>
            <w:tcW w:w="720" w:type="dxa"/>
            <w:tcBorders>
              <w:bottom w:val="single" w:sz="4" w:space="0" w:color="auto"/>
            </w:tcBorders>
          </w:tcPr>
          <w:p w:rsidR="00666946" w:rsidRPr="00C6005C" w:rsidRDefault="00666946" w:rsidP="00E37C4B">
            <w:pPr>
              <w:pStyle w:val="acctfourfigures"/>
              <w:tabs>
                <w:tab w:val="clear" w:pos="765"/>
                <w:tab w:val="decimal" w:pos="596"/>
              </w:tabs>
              <w:spacing w:line="200" w:lineRule="atLeast"/>
              <w:ind w:left="-140"/>
              <w:jc w:val="right"/>
              <w:rPr>
                <w:sz w:val="20"/>
              </w:rPr>
            </w:pPr>
          </w:p>
          <w:p w:rsidR="00D040DA" w:rsidRPr="00C6005C" w:rsidRDefault="00D040DA" w:rsidP="00E37C4B">
            <w:pPr>
              <w:pStyle w:val="acctfourfigures"/>
              <w:tabs>
                <w:tab w:val="clear" w:pos="765"/>
                <w:tab w:val="decimal" w:pos="596"/>
              </w:tabs>
              <w:spacing w:line="200" w:lineRule="atLeast"/>
              <w:ind w:left="-140"/>
              <w:jc w:val="right"/>
              <w:rPr>
                <w:sz w:val="20"/>
              </w:rPr>
            </w:pPr>
          </w:p>
          <w:p w:rsidR="00666946" w:rsidRPr="00C6005C" w:rsidRDefault="00666946" w:rsidP="00E37C4B">
            <w:pPr>
              <w:pStyle w:val="acctfourfigures"/>
              <w:tabs>
                <w:tab w:val="clear" w:pos="765"/>
                <w:tab w:val="decimal" w:pos="596"/>
              </w:tabs>
              <w:spacing w:line="200" w:lineRule="atLeast"/>
              <w:ind w:left="-140"/>
              <w:jc w:val="right"/>
              <w:rPr>
                <w:sz w:val="20"/>
              </w:rPr>
            </w:pPr>
            <w:r w:rsidRPr="00C6005C">
              <w:rPr>
                <w:sz w:val="20"/>
              </w:rPr>
              <w:t>142,993</w:t>
            </w:r>
          </w:p>
        </w:tc>
        <w:tc>
          <w:tcPr>
            <w:tcW w:w="180" w:type="dxa"/>
          </w:tcPr>
          <w:p w:rsidR="00666946" w:rsidRPr="00C6005C" w:rsidRDefault="00666946" w:rsidP="00E37C4B">
            <w:pPr>
              <w:pStyle w:val="acctfourfigures"/>
              <w:tabs>
                <w:tab w:val="clear" w:pos="765"/>
                <w:tab w:val="decimal" w:pos="596"/>
              </w:tabs>
              <w:spacing w:line="200" w:lineRule="atLeast"/>
              <w:ind w:left="-79"/>
              <w:jc w:val="right"/>
              <w:rPr>
                <w:sz w:val="20"/>
              </w:rPr>
            </w:pPr>
          </w:p>
        </w:tc>
        <w:tc>
          <w:tcPr>
            <w:tcW w:w="749" w:type="dxa"/>
            <w:tcBorders>
              <w:bottom w:val="single" w:sz="4" w:space="0" w:color="auto"/>
            </w:tcBorders>
          </w:tcPr>
          <w:p w:rsidR="00666946" w:rsidRPr="00C6005C" w:rsidRDefault="00666946" w:rsidP="00E37C4B">
            <w:pPr>
              <w:pStyle w:val="acctfourfigures"/>
              <w:tabs>
                <w:tab w:val="clear" w:pos="765"/>
                <w:tab w:val="decimal" w:pos="596"/>
              </w:tabs>
              <w:spacing w:line="200" w:lineRule="atLeast"/>
              <w:ind w:left="-79"/>
              <w:jc w:val="right"/>
              <w:rPr>
                <w:sz w:val="20"/>
              </w:rPr>
            </w:pPr>
          </w:p>
          <w:p w:rsidR="00D040DA" w:rsidRPr="00C6005C" w:rsidRDefault="00D040DA" w:rsidP="00E37C4B">
            <w:pPr>
              <w:pStyle w:val="acctfourfigures"/>
              <w:tabs>
                <w:tab w:val="clear" w:pos="765"/>
                <w:tab w:val="decimal" w:pos="339"/>
              </w:tabs>
              <w:spacing w:line="200" w:lineRule="atLeast"/>
              <w:ind w:left="-79" w:right="-79"/>
              <w:rPr>
                <w:sz w:val="20"/>
              </w:rPr>
            </w:pPr>
          </w:p>
          <w:p w:rsidR="00666946" w:rsidRPr="00C6005C" w:rsidRDefault="00666946" w:rsidP="00E37C4B">
            <w:pPr>
              <w:pStyle w:val="acctfourfigures"/>
              <w:tabs>
                <w:tab w:val="clear" w:pos="765"/>
                <w:tab w:val="decimal" w:pos="339"/>
              </w:tabs>
              <w:spacing w:line="200" w:lineRule="atLeast"/>
              <w:ind w:left="-79" w:right="-79"/>
              <w:rPr>
                <w:sz w:val="20"/>
              </w:rPr>
            </w:pPr>
            <w:r w:rsidRPr="00C6005C">
              <w:rPr>
                <w:sz w:val="20"/>
              </w:rPr>
              <w:t>-</w:t>
            </w: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900" w:type="dxa"/>
            <w:tcBorders>
              <w:bottom w:val="single" w:sz="4" w:space="0" w:color="auto"/>
            </w:tcBorders>
          </w:tcPr>
          <w:p w:rsidR="00666946" w:rsidRPr="00C6005C" w:rsidRDefault="00666946" w:rsidP="00E37C4B">
            <w:pPr>
              <w:pStyle w:val="acctfourfigures"/>
              <w:tabs>
                <w:tab w:val="clear" w:pos="765"/>
                <w:tab w:val="decimal" w:pos="596"/>
              </w:tabs>
              <w:spacing w:line="200" w:lineRule="atLeast"/>
              <w:ind w:left="-79"/>
              <w:jc w:val="right"/>
              <w:rPr>
                <w:sz w:val="20"/>
              </w:rPr>
            </w:pPr>
          </w:p>
          <w:p w:rsidR="00D040DA" w:rsidRPr="00C6005C" w:rsidRDefault="00D040DA" w:rsidP="00E37C4B">
            <w:pPr>
              <w:pStyle w:val="acctfourfigures"/>
              <w:tabs>
                <w:tab w:val="clear" w:pos="765"/>
                <w:tab w:val="decimal" w:pos="596"/>
              </w:tabs>
              <w:spacing w:line="200" w:lineRule="atLeast"/>
              <w:ind w:left="-79"/>
              <w:jc w:val="right"/>
              <w:rPr>
                <w:sz w:val="20"/>
              </w:rPr>
            </w:pPr>
          </w:p>
          <w:p w:rsidR="00666946" w:rsidRPr="00C6005C" w:rsidRDefault="00666946" w:rsidP="00E37C4B">
            <w:pPr>
              <w:pStyle w:val="acctfourfigures"/>
              <w:tabs>
                <w:tab w:val="clear" w:pos="765"/>
                <w:tab w:val="decimal" w:pos="596"/>
              </w:tabs>
              <w:spacing w:line="200" w:lineRule="atLeast"/>
              <w:ind w:left="-79"/>
              <w:jc w:val="right"/>
              <w:rPr>
                <w:sz w:val="20"/>
              </w:rPr>
            </w:pPr>
            <w:r w:rsidRPr="00C6005C">
              <w:rPr>
                <w:sz w:val="20"/>
              </w:rPr>
              <w:t>205,156</w:t>
            </w: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670" w:type="dxa"/>
            <w:tcBorders>
              <w:bottom w:val="single" w:sz="4" w:space="0" w:color="auto"/>
            </w:tcBorders>
          </w:tcPr>
          <w:p w:rsidR="00666946" w:rsidRPr="00C6005C" w:rsidRDefault="00666946" w:rsidP="00E37C4B">
            <w:pPr>
              <w:pStyle w:val="acctfourfigures"/>
              <w:tabs>
                <w:tab w:val="clear" w:pos="765"/>
                <w:tab w:val="decimal" w:pos="339"/>
              </w:tabs>
              <w:spacing w:line="200" w:lineRule="atLeast"/>
              <w:ind w:left="-79" w:right="-79"/>
              <w:rPr>
                <w:sz w:val="20"/>
              </w:rPr>
            </w:pPr>
          </w:p>
          <w:p w:rsidR="00D040DA" w:rsidRPr="00C6005C" w:rsidRDefault="00D040DA" w:rsidP="00E37C4B">
            <w:pPr>
              <w:pStyle w:val="acctfourfigures"/>
              <w:tabs>
                <w:tab w:val="clear" w:pos="765"/>
                <w:tab w:val="decimal" w:pos="339"/>
              </w:tabs>
              <w:spacing w:line="200" w:lineRule="atLeast"/>
              <w:ind w:left="-79" w:right="-79"/>
              <w:rPr>
                <w:sz w:val="20"/>
              </w:rPr>
            </w:pPr>
          </w:p>
          <w:p w:rsidR="00666946" w:rsidRPr="00C6005C" w:rsidRDefault="00666946" w:rsidP="00E37C4B">
            <w:pPr>
              <w:pStyle w:val="acctfourfigures"/>
              <w:tabs>
                <w:tab w:val="clear" w:pos="765"/>
                <w:tab w:val="decimal" w:pos="339"/>
              </w:tabs>
              <w:spacing w:line="200" w:lineRule="atLeast"/>
              <w:ind w:left="-79" w:right="-79"/>
              <w:rPr>
                <w:sz w:val="20"/>
              </w:rPr>
            </w:pPr>
            <w:r w:rsidRPr="00C6005C">
              <w:rPr>
                <w:sz w:val="20"/>
              </w:rPr>
              <w:t>-</w:t>
            </w: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810" w:type="dxa"/>
            <w:tcBorders>
              <w:bottom w:val="single" w:sz="4" w:space="0" w:color="auto"/>
            </w:tcBorders>
          </w:tcPr>
          <w:p w:rsidR="00666946" w:rsidRPr="00C6005C" w:rsidRDefault="00666946" w:rsidP="00E37C4B">
            <w:pPr>
              <w:pStyle w:val="acctfourfigures"/>
              <w:tabs>
                <w:tab w:val="clear" w:pos="765"/>
                <w:tab w:val="decimal" w:pos="461"/>
              </w:tabs>
              <w:spacing w:line="200" w:lineRule="atLeast"/>
              <w:ind w:left="-79" w:right="-79"/>
              <w:rPr>
                <w:sz w:val="20"/>
              </w:rPr>
            </w:pPr>
          </w:p>
          <w:p w:rsidR="00D040DA" w:rsidRPr="00C6005C" w:rsidRDefault="00D040DA" w:rsidP="00E37C4B">
            <w:pPr>
              <w:pStyle w:val="acctfourfigures"/>
              <w:tabs>
                <w:tab w:val="clear" w:pos="765"/>
                <w:tab w:val="decimal" w:pos="339"/>
              </w:tabs>
              <w:spacing w:line="200" w:lineRule="atLeast"/>
              <w:ind w:left="-79" w:right="-79"/>
              <w:rPr>
                <w:sz w:val="20"/>
              </w:rPr>
            </w:pPr>
          </w:p>
          <w:p w:rsidR="00666946" w:rsidRPr="00C6005C" w:rsidRDefault="00666946" w:rsidP="00E37C4B">
            <w:pPr>
              <w:pStyle w:val="acctfourfigures"/>
              <w:tabs>
                <w:tab w:val="clear" w:pos="765"/>
                <w:tab w:val="decimal" w:pos="339"/>
              </w:tabs>
              <w:spacing w:line="200" w:lineRule="atLeast"/>
              <w:ind w:left="-79" w:right="-79"/>
              <w:rPr>
                <w:sz w:val="20"/>
              </w:rPr>
            </w:pPr>
            <w:r w:rsidRPr="00C6005C">
              <w:rPr>
                <w:sz w:val="20"/>
              </w:rPr>
              <w:t>-</w:t>
            </w:r>
          </w:p>
        </w:tc>
      </w:tr>
      <w:tr w:rsidR="00666946" w:rsidRPr="00C6005C" w:rsidTr="003974F6">
        <w:trPr>
          <w:cantSplit/>
          <w:trHeight w:val="92"/>
        </w:trPr>
        <w:tc>
          <w:tcPr>
            <w:tcW w:w="1800" w:type="dxa"/>
          </w:tcPr>
          <w:p w:rsidR="00666946" w:rsidRPr="00C6005C" w:rsidRDefault="00666946" w:rsidP="00E37C4B">
            <w:pPr>
              <w:tabs>
                <w:tab w:val="clear" w:pos="454"/>
                <w:tab w:val="decimal" w:pos="461"/>
              </w:tabs>
              <w:spacing w:line="200" w:lineRule="atLeast"/>
              <w:rPr>
                <w:rFonts w:ascii="Times New Roman" w:hAnsi="Times New Roman" w:cs="Times New Roman"/>
                <w:b/>
                <w:bCs/>
                <w:sz w:val="20"/>
                <w:szCs w:val="20"/>
                <w:lang w:val="en-GB" w:bidi="ar-SA"/>
              </w:rPr>
            </w:pPr>
          </w:p>
        </w:tc>
        <w:tc>
          <w:tcPr>
            <w:tcW w:w="1512" w:type="dxa"/>
          </w:tcPr>
          <w:p w:rsidR="00666946" w:rsidRPr="00C6005C" w:rsidRDefault="00666946" w:rsidP="00E37C4B">
            <w:pPr>
              <w:pStyle w:val="acctfourfigures"/>
              <w:tabs>
                <w:tab w:val="clear" w:pos="765"/>
              </w:tabs>
              <w:spacing w:line="200" w:lineRule="atLeast"/>
              <w:ind w:right="11"/>
              <w:jc w:val="center"/>
              <w:rPr>
                <w:b/>
                <w:bCs/>
                <w:sz w:val="20"/>
              </w:rPr>
            </w:pPr>
          </w:p>
        </w:tc>
        <w:tc>
          <w:tcPr>
            <w:tcW w:w="691" w:type="dxa"/>
          </w:tcPr>
          <w:p w:rsidR="00666946" w:rsidRPr="00C6005C" w:rsidRDefault="00666946" w:rsidP="00E37C4B">
            <w:pPr>
              <w:pStyle w:val="acctfourfigures"/>
              <w:tabs>
                <w:tab w:val="clear" w:pos="765"/>
              </w:tabs>
              <w:spacing w:line="200" w:lineRule="atLeast"/>
              <w:ind w:right="11"/>
              <w:jc w:val="right"/>
              <w:rPr>
                <w:b/>
                <w:bCs/>
                <w:sz w:val="20"/>
              </w:rPr>
            </w:pPr>
          </w:p>
        </w:tc>
        <w:tc>
          <w:tcPr>
            <w:tcW w:w="180" w:type="dxa"/>
          </w:tcPr>
          <w:p w:rsidR="00666946" w:rsidRPr="00C6005C" w:rsidRDefault="00666946" w:rsidP="00E37C4B">
            <w:pPr>
              <w:pStyle w:val="acctfourfigures"/>
              <w:tabs>
                <w:tab w:val="clear" w:pos="765"/>
              </w:tabs>
              <w:spacing w:line="200" w:lineRule="atLeast"/>
              <w:ind w:right="11"/>
              <w:jc w:val="right"/>
              <w:rPr>
                <w:b/>
                <w:bCs/>
                <w:sz w:val="20"/>
              </w:rPr>
            </w:pPr>
          </w:p>
        </w:tc>
        <w:tc>
          <w:tcPr>
            <w:tcW w:w="720" w:type="dxa"/>
          </w:tcPr>
          <w:p w:rsidR="00666946" w:rsidRPr="00C6005C" w:rsidRDefault="00666946" w:rsidP="00E37C4B">
            <w:pPr>
              <w:pStyle w:val="acctfourfigures"/>
              <w:tabs>
                <w:tab w:val="clear" w:pos="765"/>
              </w:tabs>
              <w:spacing w:line="200" w:lineRule="atLeast"/>
              <w:ind w:right="11"/>
              <w:jc w:val="right"/>
              <w:rPr>
                <w:b/>
                <w:bCs/>
                <w:sz w:val="20"/>
              </w:rPr>
            </w:pPr>
          </w:p>
        </w:tc>
        <w:tc>
          <w:tcPr>
            <w:tcW w:w="180" w:type="dxa"/>
          </w:tcPr>
          <w:p w:rsidR="00666946" w:rsidRPr="00C6005C" w:rsidRDefault="00666946" w:rsidP="00E37C4B">
            <w:pPr>
              <w:pStyle w:val="acctfourfigures"/>
              <w:tabs>
                <w:tab w:val="clear" w:pos="765"/>
              </w:tabs>
              <w:spacing w:line="200" w:lineRule="atLeast"/>
              <w:ind w:right="11"/>
              <w:jc w:val="right"/>
              <w:rPr>
                <w:b/>
                <w:bCs/>
                <w:sz w:val="20"/>
              </w:rPr>
            </w:pPr>
          </w:p>
        </w:tc>
        <w:tc>
          <w:tcPr>
            <w:tcW w:w="873" w:type="dxa"/>
          </w:tcPr>
          <w:p w:rsidR="00666946" w:rsidRPr="00C6005C" w:rsidRDefault="00666946" w:rsidP="00E37C4B">
            <w:pPr>
              <w:pStyle w:val="acctfourfigures"/>
              <w:tabs>
                <w:tab w:val="clear" w:pos="765"/>
              </w:tabs>
              <w:spacing w:line="200" w:lineRule="atLeast"/>
              <w:ind w:right="11"/>
              <w:jc w:val="right"/>
              <w:rPr>
                <w:b/>
                <w:bCs/>
                <w:sz w:val="20"/>
              </w:rPr>
            </w:pPr>
          </w:p>
        </w:tc>
        <w:tc>
          <w:tcPr>
            <w:tcW w:w="180" w:type="dxa"/>
          </w:tcPr>
          <w:p w:rsidR="00666946" w:rsidRPr="00C6005C" w:rsidRDefault="00666946" w:rsidP="00E37C4B">
            <w:pPr>
              <w:pStyle w:val="acctfourfigures"/>
              <w:tabs>
                <w:tab w:val="clear" w:pos="765"/>
              </w:tabs>
              <w:spacing w:line="200" w:lineRule="atLeast"/>
              <w:ind w:right="11"/>
              <w:jc w:val="right"/>
              <w:rPr>
                <w:b/>
                <w:bCs/>
                <w:sz w:val="20"/>
              </w:rPr>
            </w:pPr>
          </w:p>
        </w:tc>
        <w:tc>
          <w:tcPr>
            <w:tcW w:w="819" w:type="dxa"/>
          </w:tcPr>
          <w:p w:rsidR="00666946" w:rsidRPr="00C6005C" w:rsidRDefault="00666946" w:rsidP="00E37C4B">
            <w:pPr>
              <w:pStyle w:val="acctfourfigures"/>
              <w:tabs>
                <w:tab w:val="clear" w:pos="765"/>
              </w:tabs>
              <w:spacing w:line="200" w:lineRule="atLeast"/>
              <w:ind w:right="11"/>
              <w:jc w:val="right"/>
              <w:rPr>
                <w:b/>
                <w:bCs/>
                <w:sz w:val="20"/>
              </w:rPr>
            </w:pPr>
          </w:p>
        </w:tc>
        <w:tc>
          <w:tcPr>
            <w:tcW w:w="180" w:type="dxa"/>
          </w:tcPr>
          <w:p w:rsidR="00666946" w:rsidRPr="00C6005C" w:rsidRDefault="00666946" w:rsidP="00E37C4B">
            <w:pPr>
              <w:pStyle w:val="acctfourfigures"/>
              <w:tabs>
                <w:tab w:val="clear" w:pos="765"/>
              </w:tabs>
              <w:spacing w:line="200" w:lineRule="atLeast"/>
              <w:ind w:right="11"/>
              <w:jc w:val="right"/>
              <w:rPr>
                <w:b/>
                <w:bCs/>
                <w:sz w:val="20"/>
              </w:rPr>
            </w:pPr>
          </w:p>
        </w:tc>
        <w:tc>
          <w:tcPr>
            <w:tcW w:w="990" w:type="dxa"/>
            <w:tcBorders>
              <w:top w:val="single" w:sz="4" w:space="0" w:color="auto"/>
              <w:bottom w:val="single" w:sz="4" w:space="0" w:color="auto"/>
            </w:tcBorders>
          </w:tcPr>
          <w:p w:rsidR="00666946" w:rsidRPr="00C6005C" w:rsidRDefault="00666946" w:rsidP="00E37C4B">
            <w:pPr>
              <w:pStyle w:val="acctfourfigures"/>
              <w:tabs>
                <w:tab w:val="clear" w:pos="765"/>
                <w:tab w:val="decimal" w:pos="596"/>
              </w:tabs>
              <w:spacing w:line="200" w:lineRule="atLeast"/>
              <w:ind w:left="-79"/>
              <w:jc w:val="right"/>
              <w:rPr>
                <w:b/>
                <w:bCs/>
                <w:sz w:val="20"/>
              </w:rPr>
            </w:pPr>
            <w:r w:rsidRPr="00C6005C">
              <w:rPr>
                <w:b/>
                <w:bCs/>
                <w:sz w:val="20"/>
              </w:rPr>
              <w:t>1,32</w:t>
            </w:r>
            <w:r w:rsidR="00E8036B" w:rsidRPr="00C6005C">
              <w:rPr>
                <w:b/>
                <w:bCs/>
                <w:sz w:val="20"/>
              </w:rPr>
              <w:t>8</w:t>
            </w:r>
            <w:r w:rsidRPr="00C6005C">
              <w:rPr>
                <w:b/>
                <w:bCs/>
                <w:sz w:val="20"/>
              </w:rPr>
              <w:t>,547</w:t>
            </w:r>
          </w:p>
        </w:tc>
        <w:tc>
          <w:tcPr>
            <w:tcW w:w="180" w:type="dxa"/>
          </w:tcPr>
          <w:p w:rsidR="00666946" w:rsidRPr="00C6005C" w:rsidRDefault="00666946" w:rsidP="00E37C4B">
            <w:pPr>
              <w:pStyle w:val="acctfourfigures"/>
              <w:tabs>
                <w:tab w:val="clear" w:pos="765"/>
                <w:tab w:val="decimal" w:pos="596"/>
              </w:tabs>
              <w:spacing w:line="200" w:lineRule="atLeast"/>
              <w:ind w:left="-79" w:right="-79"/>
              <w:rPr>
                <w:b/>
                <w:bCs/>
                <w:sz w:val="20"/>
              </w:rPr>
            </w:pPr>
          </w:p>
        </w:tc>
        <w:tc>
          <w:tcPr>
            <w:tcW w:w="900" w:type="dxa"/>
            <w:tcBorders>
              <w:top w:val="single" w:sz="4" w:space="0" w:color="auto"/>
              <w:bottom w:val="single" w:sz="4" w:space="0" w:color="auto"/>
            </w:tcBorders>
          </w:tcPr>
          <w:p w:rsidR="00666946" w:rsidRPr="00C6005C" w:rsidRDefault="00666946" w:rsidP="00E37C4B">
            <w:pPr>
              <w:pStyle w:val="acctfourfigures"/>
              <w:tabs>
                <w:tab w:val="clear" w:pos="765"/>
                <w:tab w:val="decimal" w:pos="596"/>
              </w:tabs>
              <w:spacing w:line="200" w:lineRule="atLeast"/>
              <w:ind w:left="-79"/>
              <w:jc w:val="right"/>
              <w:rPr>
                <w:b/>
                <w:bCs/>
                <w:sz w:val="20"/>
              </w:rPr>
            </w:pPr>
            <w:r w:rsidRPr="00C6005C">
              <w:rPr>
                <w:b/>
                <w:bCs/>
                <w:sz w:val="20"/>
              </w:rPr>
              <w:t>1,32</w:t>
            </w:r>
            <w:r w:rsidR="00E8036B" w:rsidRPr="00C6005C">
              <w:rPr>
                <w:b/>
                <w:bCs/>
                <w:sz w:val="20"/>
              </w:rPr>
              <w:t>4</w:t>
            </w:r>
            <w:r w:rsidRPr="00C6005C">
              <w:rPr>
                <w:b/>
                <w:bCs/>
                <w:sz w:val="20"/>
              </w:rPr>
              <w:t>,547</w:t>
            </w:r>
          </w:p>
        </w:tc>
        <w:tc>
          <w:tcPr>
            <w:tcW w:w="180" w:type="dxa"/>
          </w:tcPr>
          <w:p w:rsidR="00666946" w:rsidRPr="00C6005C" w:rsidRDefault="00666946" w:rsidP="00E37C4B">
            <w:pPr>
              <w:pStyle w:val="acctfourfigures"/>
              <w:tabs>
                <w:tab w:val="clear" w:pos="765"/>
                <w:tab w:val="decimal" w:pos="596"/>
              </w:tabs>
              <w:spacing w:line="200" w:lineRule="atLeast"/>
              <w:ind w:left="-79" w:right="-79"/>
              <w:rPr>
                <w:b/>
                <w:bCs/>
                <w:sz w:val="20"/>
              </w:rPr>
            </w:pPr>
          </w:p>
        </w:tc>
        <w:tc>
          <w:tcPr>
            <w:tcW w:w="799" w:type="dxa"/>
            <w:tcBorders>
              <w:top w:val="single" w:sz="4" w:space="0" w:color="auto"/>
              <w:bottom w:val="single" w:sz="4" w:space="0" w:color="auto"/>
            </w:tcBorders>
          </w:tcPr>
          <w:p w:rsidR="00666946" w:rsidRPr="00C6005C" w:rsidRDefault="00666946" w:rsidP="00E37C4B">
            <w:pPr>
              <w:pStyle w:val="acctfourfigures"/>
              <w:tabs>
                <w:tab w:val="clear" w:pos="765"/>
                <w:tab w:val="decimal" w:pos="596"/>
              </w:tabs>
              <w:spacing w:line="200" w:lineRule="atLeast"/>
              <w:ind w:left="-79"/>
              <w:jc w:val="right"/>
              <w:rPr>
                <w:b/>
                <w:bCs/>
                <w:sz w:val="20"/>
              </w:rPr>
            </w:pPr>
            <w:r w:rsidRPr="00C6005C">
              <w:rPr>
                <w:b/>
                <w:bCs/>
                <w:sz w:val="20"/>
              </w:rPr>
              <w:t>348,149</w:t>
            </w:r>
          </w:p>
        </w:tc>
        <w:tc>
          <w:tcPr>
            <w:tcW w:w="180" w:type="dxa"/>
          </w:tcPr>
          <w:p w:rsidR="00666946" w:rsidRPr="00C6005C" w:rsidRDefault="00666946" w:rsidP="00E37C4B">
            <w:pPr>
              <w:pStyle w:val="acctfourfigures"/>
              <w:tabs>
                <w:tab w:val="clear" w:pos="765"/>
                <w:tab w:val="decimal" w:pos="596"/>
              </w:tabs>
              <w:spacing w:line="200" w:lineRule="atLeast"/>
              <w:ind w:left="-79"/>
              <w:jc w:val="right"/>
              <w:rPr>
                <w:b/>
                <w:bCs/>
                <w:sz w:val="20"/>
              </w:rPr>
            </w:pPr>
          </w:p>
        </w:tc>
        <w:tc>
          <w:tcPr>
            <w:tcW w:w="720" w:type="dxa"/>
            <w:tcBorders>
              <w:top w:val="single" w:sz="4" w:space="0" w:color="auto"/>
              <w:bottom w:val="single" w:sz="4" w:space="0" w:color="auto"/>
            </w:tcBorders>
          </w:tcPr>
          <w:p w:rsidR="00666946" w:rsidRPr="00C6005C" w:rsidRDefault="00666946" w:rsidP="00E37C4B">
            <w:pPr>
              <w:pStyle w:val="acctfourfigures"/>
              <w:tabs>
                <w:tab w:val="clear" w:pos="765"/>
                <w:tab w:val="decimal" w:pos="596"/>
              </w:tabs>
              <w:spacing w:line="200" w:lineRule="atLeast"/>
              <w:ind w:left="-140"/>
              <w:jc w:val="right"/>
              <w:rPr>
                <w:b/>
                <w:bCs/>
                <w:sz w:val="20"/>
              </w:rPr>
            </w:pPr>
            <w:r w:rsidRPr="00C6005C">
              <w:rPr>
                <w:b/>
                <w:bCs/>
                <w:sz w:val="20"/>
              </w:rPr>
              <w:t>142,993</w:t>
            </w:r>
          </w:p>
        </w:tc>
        <w:tc>
          <w:tcPr>
            <w:tcW w:w="180" w:type="dxa"/>
          </w:tcPr>
          <w:p w:rsidR="00666946" w:rsidRPr="00C6005C" w:rsidRDefault="00666946" w:rsidP="00E37C4B">
            <w:pPr>
              <w:pStyle w:val="acctfourfigures"/>
              <w:tabs>
                <w:tab w:val="clear" w:pos="765"/>
                <w:tab w:val="decimal" w:pos="596"/>
              </w:tabs>
              <w:spacing w:line="200" w:lineRule="atLeast"/>
              <w:ind w:left="-79"/>
              <w:jc w:val="right"/>
              <w:rPr>
                <w:b/>
                <w:bCs/>
                <w:sz w:val="20"/>
              </w:rPr>
            </w:pPr>
          </w:p>
        </w:tc>
        <w:tc>
          <w:tcPr>
            <w:tcW w:w="749" w:type="dxa"/>
            <w:tcBorders>
              <w:top w:val="single" w:sz="4" w:space="0" w:color="auto"/>
              <w:bottom w:val="single" w:sz="4" w:space="0" w:color="auto"/>
            </w:tcBorders>
          </w:tcPr>
          <w:p w:rsidR="00666946" w:rsidRPr="00C6005C" w:rsidRDefault="00666946" w:rsidP="00E37C4B">
            <w:pPr>
              <w:pStyle w:val="acctfourfigures"/>
              <w:tabs>
                <w:tab w:val="clear" w:pos="765"/>
                <w:tab w:val="decimal" w:pos="596"/>
              </w:tabs>
              <w:spacing w:line="200" w:lineRule="atLeast"/>
              <w:ind w:left="-79"/>
              <w:jc w:val="right"/>
              <w:rPr>
                <w:b/>
                <w:bCs/>
                <w:sz w:val="20"/>
              </w:rPr>
            </w:pPr>
            <w:r w:rsidRPr="00C6005C">
              <w:rPr>
                <w:b/>
                <w:bCs/>
                <w:sz w:val="20"/>
              </w:rPr>
              <w:t>980,398</w:t>
            </w:r>
          </w:p>
        </w:tc>
        <w:tc>
          <w:tcPr>
            <w:tcW w:w="180" w:type="dxa"/>
          </w:tcPr>
          <w:p w:rsidR="00666946" w:rsidRPr="00C6005C" w:rsidRDefault="00666946" w:rsidP="00E37C4B">
            <w:pPr>
              <w:pStyle w:val="acctfourfigures"/>
              <w:tabs>
                <w:tab w:val="clear" w:pos="765"/>
                <w:tab w:val="decimal" w:pos="596"/>
              </w:tabs>
              <w:spacing w:line="200" w:lineRule="atLeast"/>
              <w:ind w:left="-79" w:right="-79"/>
              <w:rPr>
                <w:b/>
                <w:bCs/>
                <w:sz w:val="20"/>
              </w:rPr>
            </w:pPr>
          </w:p>
        </w:tc>
        <w:tc>
          <w:tcPr>
            <w:tcW w:w="900" w:type="dxa"/>
            <w:tcBorders>
              <w:top w:val="single" w:sz="4" w:space="0" w:color="auto"/>
              <w:bottom w:val="single" w:sz="4" w:space="0" w:color="auto"/>
            </w:tcBorders>
          </w:tcPr>
          <w:p w:rsidR="00666946" w:rsidRPr="00C6005C" w:rsidRDefault="00666946" w:rsidP="00E37C4B">
            <w:pPr>
              <w:pStyle w:val="acctfourfigures"/>
              <w:tabs>
                <w:tab w:val="clear" w:pos="765"/>
                <w:tab w:val="decimal" w:pos="596"/>
              </w:tabs>
              <w:spacing w:line="200" w:lineRule="atLeast"/>
              <w:ind w:left="-79"/>
              <w:jc w:val="right"/>
              <w:rPr>
                <w:b/>
                <w:bCs/>
                <w:sz w:val="20"/>
              </w:rPr>
            </w:pPr>
            <w:r w:rsidRPr="00C6005C">
              <w:rPr>
                <w:b/>
                <w:bCs/>
                <w:sz w:val="20"/>
              </w:rPr>
              <w:t>1,181,554</w:t>
            </w:r>
          </w:p>
        </w:tc>
        <w:tc>
          <w:tcPr>
            <w:tcW w:w="180" w:type="dxa"/>
          </w:tcPr>
          <w:p w:rsidR="00666946" w:rsidRPr="00C6005C" w:rsidRDefault="00666946" w:rsidP="00E37C4B">
            <w:pPr>
              <w:pStyle w:val="acctfourfigures"/>
              <w:tabs>
                <w:tab w:val="clear" w:pos="765"/>
                <w:tab w:val="decimal" w:pos="596"/>
              </w:tabs>
              <w:spacing w:line="200" w:lineRule="atLeast"/>
              <w:ind w:left="-79" w:right="-79"/>
              <w:rPr>
                <w:b/>
                <w:bCs/>
                <w:sz w:val="20"/>
              </w:rPr>
            </w:pPr>
          </w:p>
        </w:tc>
        <w:tc>
          <w:tcPr>
            <w:tcW w:w="670" w:type="dxa"/>
            <w:tcBorders>
              <w:top w:val="single" w:sz="4" w:space="0" w:color="auto"/>
              <w:bottom w:val="single" w:sz="4" w:space="0" w:color="auto"/>
            </w:tcBorders>
          </w:tcPr>
          <w:p w:rsidR="00666946" w:rsidRPr="00C6005C" w:rsidRDefault="00666946" w:rsidP="00E37C4B">
            <w:pPr>
              <w:pStyle w:val="acctfourfigures"/>
              <w:tabs>
                <w:tab w:val="clear" w:pos="765"/>
                <w:tab w:val="decimal" w:pos="596"/>
              </w:tabs>
              <w:spacing w:line="200" w:lineRule="atLeast"/>
              <w:ind w:left="-79" w:right="-79"/>
              <w:rPr>
                <w:b/>
                <w:bCs/>
                <w:sz w:val="20"/>
              </w:rPr>
            </w:pPr>
            <w:r w:rsidRPr="00C6005C">
              <w:rPr>
                <w:b/>
                <w:bCs/>
                <w:sz w:val="20"/>
              </w:rPr>
              <w:t>500,000</w:t>
            </w:r>
          </w:p>
        </w:tc>
        <w:tc>
          <w:tcPr>
            <w:tcW w:w="180" w:type="dxa"/>
          </w:tcPr>
          <w:p w:rsidR="00666946" w:rsidRPr="00C6005C" w:rsidRDefault="00666946" w:rsidP="00E37C4B">
            <w:pPr>
              <w:pStyle w:val="acctfourfigures"/>
              <w:tabs>
                <w:tab w:val="clear" w:pos="765"/>
                <w:tab w:val="decimal" w:pos="596"/>
              </w:tabs>
              <w:spacing w:line="200" w:lineRule="atLeast"/>
              <w:ind w:left="-79" w:right="-79"/>
              <w:rPr>
                <w:b/>
                <w:bCs/>
                <w:sz w:val="20"/>
              </w:rPr>
            </w:pPr>
          </w:p>
        </w:tc>
        <w:tc>
          <w:tcPr>
            <w:tcW w:w="810" w:type="dxa"/>
            <w:tcBorders>
              <w:top w:val="single" w:sz="4" w:space="0" w:color="auto"/>
              <w:bottom w:val="single" w:sz="4" w:space="0" w:color="auto"/>
            </w:tcBorders>
          </w:tcPr>
          <w:p w:rsidR="00666946" w:rsidRPr="00C6005C" w:rsidRDefault="00666946" w:rsidP="00E37C4B">
            <w:pPr>
              <w:pStyle w:val="acctfourfigures"/>
              <w:tabs>
                <w:tab w:val="clear" w:pos="765"/>
                <w:tab w:val="decimal" w:pos="596"/>
              </w:tabs>
              <w:spacing w:line="200" w:lineRule="atLeast"/>
              <w:ind w:left="-79" w:right="-79"/>
              <w:rPr>
                <w:b/>
                <w:bCs/>
                <w:sz w:val="20"/>
              </w:rPr>
            </w:pPr>
            <w:r w:rsidRPr="00C6005C">
              <w:rPr>
                <w:b/>
                <w:bCs/>
                <w:sz w:val="20"/>
              </w:rPr>
              <w:t>100,000</w:t>
            </w:r>
          </w:p>
        </w:tc>
      </w:tr>
      <w:tr w:rsidR="00666946" w:rsidRPr="00C6005C" w:rsidTr="003974F6">
        <w:trPr>
          <w:cantSplit/>
          <w:trHeight w:val="92"/>
        </w:trPr>
        <w:tc>
          <w:tcPr>
            <w:tcW w:w="1800" w:type="dxa"/>
          </w:tcPr>
          <w:p w:rsidR="00666946" w:rsidRPr="00C6005C" w:rsidRDefault="00666946" w:rsidP="00E37C4B">
            <w:pPr>
              <w:tabs>
                <w:tab w:val="clear" w:pos="454"/>
                <w:tab w:val="decimal" w:pos="461"/>
              </w:tabs>
              <w:spacing w:line="200" w:lineRule="atLeast"/>
              <w:rPr>
                <w:rFonts w:ascii="Times New Roman" w:hAnsi="Times New Roman" w:cs="Times New Roman"/>
                <w:b/>
                <w:bCs/>
                <w:sz w:val="20"/>
                <w:szCs w:val="20"/>
                <w:lang w:val="en-GB" w:bidi="ar-SA"/>
              </w:rPr>
            </w:pPr>
          </w:p>
        </w:tc>
        <w:tc>
          <w:tcPr>
            <w:tcW w:w="1512" w:type="dxa"/>
          </w:tcPr>
          <w:p w:rsidR="00666946" w:rsidRPr="00C6005C" w:rsidRDefault="00666946" w:rsidP="00E37C4B">
            <w:pPr>
              <w:pStyle w:val="acctfourfigures"/>
              <w:tabs>
                <w:tab w:val="clear" w:pos="765"/>
              </w:tabs>
              <w:spacing w:line="200" w:lineRule="atLeast"/>
              <w:ind w:right="11"/>
              <w:jc w:val="center"/>
              <w:rPr>
                <w:b/>
                <w:bCs/>
                <w:sz w:val="20"/>
              </w:rPr>
            </w:pPr>
          </w:p>
        </w:tc>
        <w:tc>
          <w:tcPr>
            <w:tcW w:w="691" w:type="dxa"/>
          </w:tcPr>
          <w:p w:rsidR="00666946" w:rsidRPr="00C6005C" w:rsidRDefault="00666946" w:rsidP="00E37C4B">
            <w:pPr>
              <w:pStyle w:val="acctfourfigures"/>
              <w:tabs>
                <w:tab w:val="clear" w:pos="765"/>
              </w:tabs>
              <w:spacing w:line="200" w:lineRule="atLeast"/>
              <w:ind w:right="11"/>
              <w:jc w:val="right"/>
              <w:rPr>
                <w:b/>
                <w:bCs/>
                <w:sz w:val="20"/>
              </w:rPr>
            </w:pPr>
          </w:p>
        </w:tc>
        <w:tc>
          <w:tcPr>
            <w:tcW w:w="180" w:type="dxa"/>
          </w:tcPr>
          <w:p w:rsidR="00666946" w:rsidRPr="00C6005C" w:rsidRDefault="00666946" w:rsidP="00E37C4B">
            <w:pPr>
              <w:pStyle w:val="acctfourfigures"/>
              <w:tabs>
                <w:tab w:val="clear" w:pos="765"/>
              </w:tabs>
              <w:spacing w:line="200" w:lineRule="atLeast"/>
              <w:ind w:right="11"/>
              <w:jc w:val="right"/>
              <w:rPr>
                <w:b/>
                <w:bCs/>
                <w:sz w:val="20"/>
              </w:rPr>
            </w:pPr>
          </w:p>
        </w:tc>
        <w:tc>
          <w:tcPr>
            <w:tcW w:w="720" w:type="dxa"/>
          </w:tcPr>
          <w:p w:rsidR="00666946" w:rsidRPr="00C6005C" w:rsidRDefault="00666946" w:rsidP="00E37C4B">
            <w:pPr>
              <w:pStyle w:val="acctfourfigures"/>
              <w:tabs>
                <w:tab w:val="clear" w:pos="765"/>
              </w:tabs>
              <w:spacing w:line="200" w:lineRule="atLeast"/>
              <w:ind w:right="11"/>
              <w:jc w:val="right"/>
              <w:rPr>
                <w:b/>
                <w:bCs/>
                <w:sz w:val="20"/>
              </w:rPr>
            </w:pPr>
          </w:p>
        </w:tc>
        <w:tc>
          <w:tcPr>
            <w:tcW w:w="180" w:type="dxa"/>
          </w:tcPr>
          <w:p w:rsidR="00666946" w:rsidRPr="00C6005C" w:rsidRDefault="00666946" w:rsidP="00E37C4B">
            <w:pPr>
              <w:pStyle w:val="acctfourfigures"/>
              <w:tabs>
                <w:tab w:val="clear" w:pos="765"/>
              </w:tabs>
              <w:spacing w:line="200" w:lineRule="atLeast"/>
              <w:ind w:right="11"/>
              <w:jc w:val="right"/>
              <w:rPr>
                <w:b/>
                <w:bCs/>
                <w:sz w:val="20"/>
              </w:rPr>
            </w:pPr>
          </w:p>
        </w:tc>
        <w:tc>
          <w:tcPr>
            <w:tcW w:w="873" w:type="dxa"/>
          </w:tcPr>
          <w:p w:rsidR="00666946" w:rsidRPr="00C6005C" w:rsidRDefault="00666946" w:rsidP="00E37C4B">
            <w:pPr>
              <w:pStyle w:val="acctfourfigures"/>
              <w:tabs>
                <w:tab w:val="clear" w:pos="765"/>
              </w:tabs>
              <w:spacing w:line="200" w:lineRule="atLeast"/>
              <w:ind w:right="11"/>
              <w:jc w:val="right"/>
              <w:rPr>
                <w:b/>
                <w:bCs/>
                <w:sz w:val="20"/>
              </w:rPr>
            </w:pPr>
          </w:p>
        </w:tc>
        <w:tc>
          <w:tcPr>
            <w:tcW w:w="180" w:type="dxa"/>
          </w:tcPr>
          <w:p w:rsidR="00666946" w:rsidRPr="00C6005C" w:rsidRDefault="00666946" w:rsidP="00E37C4B">
            <w:pPr>
              <w:pStyle w:val="acctfourfigures"/>
              <w:tabs>
                <w:tab w:val="clear" w:pos="765"/>
              </w:tabs>
              <w:spacing w:line="200" w:lineRule="atLeast"/>
              <w:ind w:right="11"/>
              <w:jc w:val="right"/>
              <w:rPr>
                <w:b/>
                <w:bCs/>
                <w:sz w:val="20"/>
              </w:rPr>
            </w:pPr>
          </w:p>
        </w:tc>
        <w:tc>
          <w:tcPr>
            <w:tcW w:w="819" w:type="dxa"/>
          </w:tcPr>
          <w:p w:rsidR="00666946" w:rsidRPr="00C6005C" w:rsidRDefault="00666946" w:rsidP="00E37C4B">
            <w:pPr>
              <w:pStyle w:val="acctfourfigures"/>
              <w:tabs>
                <w:tab w:val="clear" w:pos="765"/>
              </w:tabs>
              <w:spacing w:line="200" w:lineRule="atLeast"/>
              <w:ind w:right="11"/>
              <w:jc w:val="right"/>
              <w:rPr>
                <w:b/>
                <w:bCs/>
                <w:sz w:val="20"/>
              </w:rPr>
            </w:pPr>
          </w:p>
        </w:tc>
        <w:tc>
          <w:tcPr>
            <w:tcW w:w="180" w:type="dxa"/>
          </w:tcPr>
          <w:p w:rsidR="00666946" w:rsidRPr="00C6005C" w:rsidRDefault="00666946" w:rsidP="00E37C4B">
            <w:pPr>
              <w:pStyle w:val="acctfourfigures"/>
              <w:tabs>
                <w:tab w:val="clear" w:pos="765"/>
              </w:tabs>
              <w:spacing w:line="200" w:lineRule="atLeast"/>
              <w:ind w:right="11"/>
              <w:jc w:val="right"/>
              <w:rPr>
                <w:b/>
                <w:bCs/>
                <w:sz w:val="20"/>
              </w:rPr>
            </w:pPr>
          </w:p>
        </w:tc>
        <w:tc>
          <w:tcPr>
            <w:tcW w:w="990" w:type="dxa"/>
            <w:tcBorders>
              <w:top w:val="single" w:sz="4" w:space="0" w:color="auto"/>
            </w:tcBorders>
          </w:tcPr>
          <w:p w:rsidR="00666946" w:rsidRPr="00C6005C" w:rsidRDefault="00666946" w:rsidP="00E37C4B">
            <w:pPr>
              <w:pStyle w:val="acctfourfigures"/>
              <w:tabs>
                <w:tab w:val="clear" w:pos="765"/>
                <w:tab w:val="decimal" w:pos="596"/>
              </w:tabs>
              <w:spacing w:line="200" w:lineRule="atLeast"/>
              <w:ind w:left="-79"/>
              <w:jc w:val="right"/>
              <w:rPr>
                <w:b/>
                <w:bCs/>
                <w:sz w:val="20"/>
              </w:rPr>
            </w:pPr>
          </w:p>
        </w:tc>
        <w:tc>
          <w:tcPr>
            <w:tcW w:w="180" w:type="dxa"/>
          </w:tcPr>
          <w:p w:rsidR="00666946" w:rsidRPr="00C6005C" w:rsidRDefault="00666946" w:rsidP="00E37C4B">
            <w:pPr>
              <w:pStyle w:val="acctfourfigures"/>
              <w:tabs>
                <w:tab w:val="clear" w:pos="765"/>
                <w:tab w:val="decimal" w:pos="596"/>
              </w:tabs>
              <w:spacing w:line="200" w:lineRule="atLeast"/>
              <w:ind w:left="-79" w:right="-79"/>
              <w:rPr>
                <w:b/>
                <w:bCs/>
                <w:sz w:val="20"/>
              </w:rPr>
            </w:pPr>
          </w:p>
        </w:tc>
        <w:tc>
          <w:tcPr>
            <w:tcW w:w="900" w:type="dxa"/>
            <w:tcBorders>
              <w:top w:val="single" w:sz="4" w:space="0" w:color="auto"/>
            </w:tcBorders>
          </w:tcPr>
          <w:p w:rsidR="00666946" w:rsidRPr="00C6005C" w:rsidRDefault="00666946" w:rsidP="00E37C4B">
            <w:pPr>
              <w:pStyle w:val="acctfourfigures"/>
              <w:tabs>
                <w:tab w:val="clear" w:pos="765"/>
                <w:tab w:val="decimal" w:pos="596"/>
              </w:tabs>
              <w:spacing w:line="200" w:lineRule="atLeast"/>
              <w:ind w:left="-79"/>
              <w:jc w:val="right"/>
              <w:rPr>
                <w:b/>
                <w:bCs/>
                <w:sz w:val="20"/>
              </w:rPr>
            </w:pPr>
          </w:p>
        </w:tc>
        <w:tc>
          <w:tcPr>
            <w:tcW w:w="180" w:type="dxa"/>
          </w:tcPr>
          <w:p w:rsidR="00666946" w:rsidRPr="00C6005C" w:rsidRDefault="00666946" w:rsidP="00E37C4B">
            <w:pPr>
              <w:pStyle w:val="acctfourfigures"/>
              <w:tabs>
                <w:tab w:val="clear" w:pos="765"/>
                <w:tab w:val="decimal" w:pos="596"/>
              </w:tabs>
              <w:spacing w:line="200" w:lineRule="atLeast"/>
              <w:ind w:left="-79" w:right="-79"/>
              <w:rPr>
                <w:b/>
                <w:bCs/>
                <w:sz w:val="20"/>
              </w:rPr>
            </w:pPr>
          </w:p>
        </w:tc>
        <w:tc>
          <w:tcPr>
            <w:tcW w:w="799" w:type="dxa"/>
            <w:tcBorders>
              <w:top w:val="single" w:sz="4" w:space="0" w:color="auto"/>
            </w:tcBorders>
          </w:tcPr>
          <w:p w:rsidR="00666946" w:rsidRPr="00C6005C" w:rsidRDefault="00666946" w:rsidP="00E37C4B">
            <w:pPr>
              <w:pStyle w:val="acctfourfigures"/>
              <w:tabs>
                <w:tab w:val="clear" w:pos="765"/>
                <w:tab w:val="decimal" w:pos="596"/>
              </w:tabs>
              <w:spacing w:line="200" w:lineRule="atLeast"/>
              <w:ind w:left="-79"/>
              <w:jc w:val="right"/>
              <w:rPr>
                <w:b/>
                <w:bCs/>
                <w:sz w:val="20"/>
              </w:rPr>
            </w:pPr>
          </w:p>
        </w:tc>
        <w:tc>
          <w:tcPr>
            <w:tcW w:w="180" w:type="dxa"/>
          </w:tcPr>
          <w:p w:rsidR="00666946" w:rsidRPr="00C6005C" w:rsidRDefault="00666946" w:rsidP="00E37C4B">
            <w:pPr>
              <w:pStyle w:val="acctfourfigures"/>
              <w:tabs>
                <w:tab w:val="clear" w:pos="765"/>
                <w:tab w:val="decimal" w:pos="596"/>
              </w:tabs>
              <w:spacing w:line="200" w:lineRule="atLeast"/>
              <w:ind w:left="-79"/>
              <w:jc w:val="right"/>
              <w:rPr>
                <w:b/>
                <w:bCs/>
                <w:sz w:val="20"/>
              </w:rPr>
            </w:pPr>
          </w:p>
        </w:tc>
        <w:tc>
          <w:tcPr>
            <w:tcW w:w="720" w:type="dxa"/>
            <w:tcBorders>
              <w:top w:val="single" w:sz="4" w:space="0" w:color="auto"/>
            </w:tcBorders>
          </w:tcPr>
          <w:p w:rsidR="00666946" w:rsidRPr="00C6005C" w:rsidRDefault="00666946" w:rsidP="00E37C4B">
            <w:pPr>
              <w:pStyle w:val="acctfourfigures"/>
              <w:tabs>
                <w:tab w:val="clear" w:pos="765"/>
                <w:tab w:val="decimal" w:pos="596"/>
              </w:tabs>
              <w:spacing w:line="200" w:lineRule="atLeast"/>
              <w:ind w:left="-140"/>
              <w:jc w:val="right"/>
              <w:rPr>
                <w:b/>
                <w:bCs/>
                <w:sz w:val="20"/>
              </w:rPr>
            </w:pPr>
          </w:p>
        </w:tc>
        <w:tc>
          <w:tcPr>
            <w:tcW w:w="180" w:type="dxa"/>
          </w:tcPr>
          <w:p w:rsidR="00666946" w:rsidRPr="00C6005C" w:rsidRDefault="00666946" w:rsidP="00E37C4B">
            <w:pPr>
              <w:pStyle w:val="acctfourfigures"/>
              <w:tabs>
                <w:tab w:val="clear" w:pos="765"/>
                <w:tab w:val="decimal" w:pos="596"/>
              </w:tabs>
              <w:spacing w:line="200" w:lineRule="atLeast"/>
              <w:ind w:left="-79"/>
              <w:jc w:val="right"/>
              <w:rPr>
                <w:b/>
                <w:bCs/>
                <w:sz w:val="20"/>
              </w:rPr>
            </w:pPr>
          </w:p>
        </w:tc>
        <w:tc>
          <w:tcPr>
            <w:tcW w:w="749" w:type="dxa"/>
            <w:tcBorders>
              <w:top w:val="single" w:sz="4" w:space="0" w:color="auto"/>
            </w:tcBorders>
          </w:tcPr>
          <w:p w:rsidR="00666946" w:rsidRPr="00C6005C" w:rsidRDefault="00666946" w:rsidP="00E37C4B">
            <w:pPr>
              <w:pStyle w:val="acctfourfigures"/>
              <w:tabs>
                <w:tab w:val="clear" w:pos="765"/>
                <w:tab w:val="decimal" w:pos="596"/>
              </w:tabs>
              <w:spacing w:line="200" w:lineRule="atLeast"/>
              <w:ind w:left="-79"/>
              <w:jc w:val="right"/>
              <w:rPr>
                <w:b/>
                <w:bCs/>
                <w:sz w:val="20"/>
              </w:rPr>
            </w:pPr>
          </w:p>
        </w:tc>
        <w:tc>
          <w:tcPr>
            <w:tcW w:w="180" w:type="dxa"/>
          </w:tcPr>
          <w:p w:rsidR="00666946" w:rsidRPr="00C6005C" w:rsidRDefault="00666946" w:rsidP="00E37C4B">
            <w:pPr>
              <w:pStyle w:val="acctfourfigures"/>
              <w:tabs>
                <w:tab w:val="clear" w:pos="765"/>
                <w:tab w:val="decimal" w:pos="596"/>
              </w:tabs>
              <w:spacing w:line="200" w:lineRule="atLeast"/>
              <w:ind w:left="-79" w:right="-79"/>
              <w:rPr>
                <w:b/>
                <w:bCs/>
                <w:sz w:val="20"/>
              </w:rPr>
            </w:pPr>
          </w:p>
        </w:tc>
        <w:tc>
          <w:tcPr>
            <w:tcW w:w="900" w:type="dxa"/>
            <w:tcBorders>
              <w:top w:val="single" w:sz="4" w:space="0" w:color="auto"/>
            </w:tcBorders>
          </w:tcPr>
          <w:p w:rsidR="00666946" w:rsidRPr="00C6005C" w:rsidRDefault="00666946" w:rsidP="00E37C4B">
            <w:pPr>
              <w:pStyle w:val="acctfourfigures"/>
              <w:tabs>
                <w:tab w:val="clear" w:pos="765"/>
                <w:tab w:val="decimal" w:pos="596"/>
              </w:tabs>
              <w:spacing w:line="200" w:lineRule="atLeast"/>
              <w:ind w:left="-79"/>
              <w:jc w:val="right"/>
              <w:rPr>
                <w:b/>
                <w:bCs/>
                <w:sz w:val="20"/>
              </w:rPr>
            </w:pPr>
          </w:p>
        </w:tc>
        <w:tc>
          <w:tcPr>
            <w:tcW w:w="180" w:type="dxa"/>
          </w:tcPr>
          <w:p w:rsidR="00666946" w:rsidRPr="00C6005C" w:rsidRDefault="00666946" w:rsidP="00E37C4B">
            <w:pPr>
              <w:pStyle w:val="acctfourfigures"/>
              <w:tabs>
                <w:tab w:val="clear" w:pos="765"/>
                <w:tab w:val="decimal" w:pos="596"/>
              </w:tabs>
              <w:spacing w:line="200" w:lineRule="atLeast"/>
              <w:ind w:left="-79" w:right="-79"/>
              <w:rPr>
                <w:b/>
                <w:bCs/>
                <w:sz w:val="20"/>
              </w:rPr>
            </w:pPr>
          </w:p>
        </w:tc>
        <w:tc>
          <w:tcPr>
            <w:tcW w:w="670" w:type="dxa"/>
            <w:tcBorders>
              <w:top w:val="single" w:sz="4" w:space="0" w:color="auto"/>
            </w:tcBorders>
          </w:tcPr>
          <w:p w:rsidR="00666946" w:rsidRPr="00C6005C" w:rsidRDefault="00666946" w:rsidP="00E37C4B">
            <w:pPr>
              <w:pStyle w:val="acctfourfigures"/>
              <w:tabs>
                <w:tab w:val="clear" w:pos="765"/>
                <w:tab w:val="decimal" w:pos="596"/>
              </w:tabs>
              <w:spacing w:line="200" w:lineRule="atLeast"/>
              <w:ind w:left="-79" w:right="-79"/>
              <w:rPr>
                <w:b/>
                <w:bCs/>
                <w:sz w:val="20"/>
              </w:rPr>
            </w:pPr>
          </w:p>
        </w:tc>
        <w:tc>
          <w:tcPr>
            <w:tcW w:w="180" w:type="dxa"/>
          </w:tcPr>
          <w:p w:rsidR="00666946" w:rsidRPr="00C6005C" w:rsidRDefault="00666946" w:rsidP="00E37C4B">
            <w:pPr>
              <w:pStyle w:val="acctfourfigures"/>
              <w:tabs>
                <w:tab w:val="clear" w:pos="765"/>
                <w:tab w:val="decimal" w:pos="596"/>
              </w:tabs>
              <w:spacing w:line="200" w:lineRule="atLeast"/>
              <w:ind w:left="-79" w:right="-79"/>
              <w:rPr>
                <w:b/>
                <w:bCs/>
                <w:sz w:val="20"/>
              </w:rPr>
            </w:pPr>
          </w:p>
        </w:tc>
        <w:tc>
          <w:tcPr>
            <w:tcW w:w="810" w:type="dxa"/>
            <w:tcBorders>
              <w:top w:val="single" w:sz="4" w:space="0" w:color="auto"/>
            </w:tcBorders>
          </w:tcPr>
          <w:p w:rsidR="00666946" w:rsidRPr="00C6005C" w:rsidRDefault="00666946" w:rsidP="00E37C4B">
            <w:pPr>
              <w:pStyle w:val="acctfourfigures"/>
              <w:tabs>
                <w:tab w:val="clear" w:pos="765"/>
                <w:tab w:val="decimal" w:pos="596"/>
              </w:tabs>
              <w:spacing w:line="200" w:lineRule="atLeast"/>
              <w:ind w:left="-79" w:right="-79"/>
              <w:rPr>
                <w:b/>
                <w:bCs/>
                <w:sz w:val="20"/>
              </w:rPr>
            </w:pPr>
          </w:p>
        </w:tc>
      </w:tr>
      <w:tr w:rsidR="00666946" w:rsidRPr="00C6005C" w:rsidTr="003974F6">
        <w:trPr>
          <w:cantSplit/>
          <w:trHeight w:val="92"/>
        </w:trPr>
        <w:tc>
          <w:tcPr>
            <w:tcW w:w="1800" w:type="dxa"/>
          </w:tcPr>
          <w:p w:rsidR="00666946" w:rsidRPr="00C6005C" w:rsidRDefault="00666946" w:rsidP="00E37C4B">
            <w:pPr>
              <w:tabs>
                <w:tab w:val="clear" w:pos="454"/>
                <w:tab w:val="decimal" w:pos="461"/>
              </w:tabs>
              <w:spacing w:line="200" w:lineRule="atLeast"/>
              <w:rPr>
                <w:rFonts w:ascii="Times New Roman" w:hAnsi="Times New Roman" w:cs="Times New Roman"/>
                <w:sz w:val="20"/>
                <w:szCs w:val="20"/>
                <w:lang w:val="en-GB" w:bidi="ar-SA"/>
              </w:rPr>
            </w:pPr>
            <w:r w:rsidRPr="00C6005C">
              <w:rPr>
                <w:rFonts w:ascii="Times New Roman" w:hAnsi="Times New Roman" w:cs="Times New Roman"/>
                <w:b/>
                <w:bCs/>
                <w:i/>
                <w:iCs/>
                <w:sz w:val="20"/>
                <w:szCs w:val="20"/>
              </w:rPr>
              <w:t>Indirect subsidiary</w:t>
            </w:r>
          </w:p>
        </w:tc>
        <w:tc>
          <w:tcPr>
            <w:tcW w:w="1512" w:type="dxa"/>
          </w:tcPr>
          <w:p w:rsidR="00666946" w:rsidRPr="00C6005C" w:rsidRDefault="00666946" w:rsidP="00E37C4B">
            <w:pPr>
              <w:pStyle w:val="acctfourfigures"/>
              <w:tabs>
                <w:tab w:val="clear" w:pos="765"/>
              </w:tabs>
              <w:spacing w:line="200" w:lineRule="atLeast"/>
              <w:ind w:right="11"/>
              <w:jc w:val="center"/>
              <w:rPr>
                <w:sz w:val="20"/>
              </w:rPr>
            </w:pPr>
          </w:p>
        </w:tc>
        <w:tc>
          <w:tcPr>
            <w:tcW w:w="691" w:type="dxa"/>
          </w:tcPr>
          <w:p w:rsidR="00666946" w:rsidRPr="00C6005C" w:rsidRDefault="00666946" w:rsidP="00E37C4B">
            <w:pPr>
              <w:pStyle w:val="acctfourfigures"/>
              <w:tabs>
                <w:tab w:val="clear" w:pos="765"/>
              </w:tabs>
              <w:spacing w:line="200" w:lineRule="atLeast"/>
              <w:ind w:right="11"/>
              <w:jc w:val="right"/>
              <w:rPr>
                <w:sz w:val="20"/>
              </w:rPr>
            </w:pPr>
          </w:p>
        </w:tc>
        <w:tc>
          <w:tcPr>
            <w:tcW w:w="180" w:type="dxa"/>
          </w:tcPr>
          <w:p w:rsidR="00666946" w:rsidRPr="00C6005C" w:rsidRDefault="00666946" w:rsidP="00E37C4B">
            <w:pPr>
              <w:pStyle w:val="acctfourfigures"/>
              <w:tabs>
                <w:tab w:val="clear" w:pos="765"/>
              </w:tabs>
              <w:spacing w:line="200" w:lineRule="atLeast"/>
              <w:ind w:right="11"/>
              <w:jc w:val="right"/>
              <w:rPr>
                <w:sz w:val="20"/>
              </w:rPr>
            </w:pPr>
          </w:p>
        </w:tc>
        <w:tc>
          <w:tcPr>
            <w:tcW w:w="720" w:type="dxa"/>
          </w:tcPr>
          <w:p w:rsidR="00666946" w:rsidRPr="00C6005C" w:rsidRDefault="00666946" w:rsidP="00E37C4B">
            <w:pPr>
              <w:pStyle w:val="acctfourfigures"/>
              <w:tabs>
                <w:tab w:val="clear" w:pos="765"/>
              </w:tabs>
              <w:spacing w:line="200" w:lineRule="atLeast"/>
              <w:ind w:right="11"/>
              <w:jc w:val="right"/>
              <w:rPr>
                <w:sz w:val="20"/>
              </w:rPr>
            </w:pPr>
          </w:p>
        </w:tc>
        <w:tc>
          <w:tcPr>
            <w:tcW w:w="180" w:type="dxa"/>
          </w:tcPr>
          <w:p w:rsidR="00666946" w:rsidRPr="00C6005C" w:rsidRDefault="00666946" w:rsidP="00E37C4B">
            <w:pPr>
              <w:pStyle w:val="acctfourfigures"/>
              <w:tabs>
                <w:tab w:val="clear" w:pos="765"/>
              </w:tabs>
              <w:spacing w:line="200" w:lineRule="atLeast"/>
              <w:ind w:right="11"/>
              <w:jc w:val="right"/>
              <w:rPr>
                <w:sz w:val="20"/>
              </w:rPr>
            </w:pPr>
          </w:p>
        </w:tc>
        <w:tc>
          <w:tcPr>
            <w:tcW w:w="873" w:type="dxa"/>
          </w:tcPr>
          <w:p w:rsidR="00666946" w:rsidRPr="00C6005C" w:rsidRDefault="00666946" w:rsidP="00E37C4B">
            <w:pPr>
              <w:pStyle w:val="acctfourfigures"/>
              <w:tabs>
                <w:tab w:val="clear" w:pos="765"/>
              </w:tabs>
              <w:spacing w:line="200" w:lineRule="atLeast"/>
              <w:ind w:right="11"/>
              <w:jc w:val="right"/>
              <w:rPr>
                <w:sz w:val="20"/>
              </w:rPr>
            </w:pPr>
          </w:p>
        </w:tc>
        <w:tc>
          <w:tcPr>
            <w:tcW w:w="180" w:type="dxa"/>
          </w:tcPr>
          <w:p w:rsidR="00666946" w:rsidRPr="00C6005C" w:rsidRDefault="00666946" w:rsidP="00E37C4B">
            <w:pPr>
              <w:pStyle w:val="acctfourfigures"/>
              <w:tabs>
                <w:tab w:val="clear" w:pos="765"/>
              </w:tabs>
              <w:spacing w:line="200" w:lineRule="atLeast"/>
              <w:ind w:right="11"/>
              <w:jc w:val="right"/>
              <w:rPr>
                <w:sz w:val="20"/>
              </w:rPr>
            </w:pPr>
          </w:p>
        </w:tc>
        <w:tc>
          <w:tcPr>
            <w:tcW w:w="819" w:type="dxa"/>
          </w:tcPr>
          <w:p w:rsidR="00666946" w:rsidRPr="00C6005C" w:rsidRDefault="00666946" w:rsidP="00E37C4B">
            <w:pPr>
              <w:pStyle w:val="acctfourfigures"/>
              <w:tabs>
                <w:tab w:val="clear" w:pos="765"/>
              </w:tabs>
              <w:spacing w:line="200" w:lineRule="atLeast"/>
              <w:ind w:right="11"/>
              <w:jc w:val="right"/>
              <w:rPr>
                <w:sz w:val="20"/>
              </w:rPr>
            </w:pPr>
          </w:p>
        </w:tc>
        <w:tc>
          <w:tcPr>
            <w:tcW w:w="180" w:type="dxa"/>
          </w:tcPr>
          <w:p w:rsidR="00666946" w:rsidRPr="00C6005C" w:rsidRDefault="00666946" w:rsidP="00E37C4B">
            <w:pPr>
              <w:pStyle w:val="acctfourfigures"/>
              <w:tabs>
                <w:tab w:val="clear" w:pos="765"/>
              </w:tabs>
              <w:spacing w:line="200" w:lineRule="atLeast"/>
              <w:ind w:right="11"/>
              <w:jc w:val="right"/>
              <w:rPr>
                <w:sz w:val="20"/>
              </w:rPr>
            </w:pPr>
          </w:p>
        </w:tc>
        <w:tc>
          <w:tcPr>
            <w:tcW w:w="990" w:type="dxa"/>
          </w:tcPr>
          <w:p w:rsidR="00666946" w:rsidRPr="00C6005C" w:rsidRDefault="00666946" w:rsidP="00E37C4B">
            <w:pPr>
              <w:pStyle w:val="acctfourfigures"/>
              <w:tabs>
                <w:tab w:val="clear" w:pos="765"/>
                <w:tab w:val="decimal" w:pos="596"/>
              </w:tabs>
              <w:spacing w:line="200" w:lineRule="atLeast"/>
              <w:ind w:left="-79"/>
              <w:jc w:val="right"/>
              <w:rPr>
                <w:sz w:val="20"/>
              </w:rPr>
            </w:pP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900" w:type="dxa"/>
          </w:tcPr>
          <w:p w:rsidR="00666946" w:rsidRPr="00C6005C" w:rsidRDefault="00666946" w:rsidP="00E37C4B">
            <w:pPr>
              <w:pStyle w:val="acctfourfigures"/>
              <w:tabs>
                <w:tab w:val="clear" w:pos="765"/>
                <w:tab w:val="decimal" w:pos="596"/>
              </w:tabs>
              <w:spacing w:line="200" w:lineRule="atLeast"/>
              <w:ind w:left="-79"/>
              <w:jc w:val="right"/>
              <w:rPr>
                <w:sz w:val="20"/>
              </w:rPr>
            </w:pP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799" w:type="dxa"/>
          </w:tcPr>
          <w:p w:rsidR="00666946" w:rsidRPr="00C6005C" w:rsidRDefault="00666946" w:rsidP="00E37C4B">
            <w:pPr>
              <w:pStyle w:val="acctfourfigures"/>
              <w:tabs>
                <w:tab w:val="clear" w:pos="765"/>
                <w:tab w:val="decimal" w:pos="596"/>
              </w:tabs>
              <w:spacing w:line="200" w:lineRule="atLeast"/>
              <w:ind w:left="-79"/>
              <w:jc w:val="right"/>
              <w:rPr>
                <w:sz w:val="20"/>
              </w:rPr>
            </w:pPr>
          </w:p>
        </w:tc>
        <w:tc>
          <w:tcPr>
            <w:tcW w:w="180" w:type="dxa"/>
          </w:tcPr>
          <w:p w:rsidR="00666946" w:rsidRPr="00C6005C" w:rsidRDefault="00666946" w:rsidP="00E37C4B">
            <w:pPr>
              <w:pStyle w:val="acctfourfigures"/>
              <w:tabs>
                <w:tab w:val="clear" w:pos="765"/>
                <w:tab w:val="decimal" w:pos="596"/>
              </w:tabs>
              <w:spacing w:line="200" w:lineRule="atLeast"/>
              <w:ind w:left="-79"/>
              <w:jc w:val="right"/>
              <w:rPr>
                <w:sz w:val="20"/>
              </w:rPr>
            </w:pPr>
          </w:p>
        </w:tc>
        <w:tc>
          <w:tcPr>
            <w:tcW w:w="720" w:type="dxa"/>
          </w:tcPr>
          <w:p w:rsidR="00666946" w:rsidRPr="00C6005C" w:rsidRDefault="00666946" w:rsidP="00E37C4B">
            <w:pPr>
              <w:pStyle w:val="acctfourfigures"/>
              <w:tabs>
                <w:tab w:val="clear" w:pos="765"/>
                <w:tab w:val="decimal" w:pos="596"/>
              </w:tabs>
              <w:spacing w:line="200" w:lineRule="atLeast"/>
              <w:ind w:left="-140"/>
              <w:jc w:val="right"/>
              <w:rPr>
                <w:sz w:val="20"/>
              </w:rPr>
            </w:pPr>
          </w:p>
        </w:tc>
        <w:tc>
          <w:tcPr>
            <w:tcW w:w="180" w:type="dxa"/>
          </w:tcPr>
          <w:p w:rsidR="00666946" w:rsidRPr="00C6005C" w:rsidRDefault="00666946" w:rsidP="00E37C4B">
            <w:pPr>
              <w:pStyle w:val="acctfourfigures"/>
              <w:tabs>
                <w:tab w:val="clear" w:pos="765"/>
                <w:tab w:val="decimal" w:pos="596"/>
              </w:tabs>
              <w:spacing w:line="200" w:lineRule="atLeast"/>
              <w:ind w:left="-79"/>
              <w:jc w:val="right"/>
              <w:rPr>
                <w:sz w:val="20"/>
              </w:rPr>
            </w:pPr>
          </w:p>
        </w:tc>
        <w:tc>
          <w:tcPr>
            <w:tcW w:w="749" w:type="dxa"/>
          </w:tcPr>
          <w:p w:rsidR="00666946" w:rsidRPr="00C6005C" w:rsidRDefault="00666946" w:rsidP="00E37C4B">
            <w:pPr>
              <w:pStyle w:val="acctfourfigures"/>
              <w:tabs>
                <w:tab w:val="clear" w:pos="765"/>
                <w:tab w:val="decimal" w:pos="596"/>
              </w:tabs>
              <w:spacing w:line="200" w:lineRule="atLeast"/>
              <w:ind w:left="-79"/>
              <w:jc w:val="right"/>
              <w:rPr>
                <w:sz w:val="20"/>
              </w:rPr>
            </w:pP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900" w:type="dxa"/>
          </w:tcPr>
          <w:p w:rsidR="00666946" w:rsidRPr="00C6005C" w:rsidRDefault="00666946" w:rsidP="00E37C4B">
            <w:pPr>
              <w:pStyle w:val="acctfourfigures"/>
              <w:tabs>
                <w:tab w:val="clear" w:pos="765"/>
                <w:tab w:val="decimal" w:pos="596"/>
              </w:tabs>
              <w:spacing w:line="200" w:lineRule="atLeast"/>
              <w:ind w:left="-79"/>
              <w:jc w:val="right"/>
              <w:rPr>
                <w:sz w:val="20"/>
              </w:rPr>
            </w:pP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67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810" w:type="dxa"/>
          </w:tcPr>
          <w:p w:rsidR="00666946" w:rsidRPr="00C6005C" w:rsidRDefault="00666946" w:rsidP="00E37C4B">
            <w:pPr>
              <w:pStyle w:val="acctfourfigures"/>
              <w:tabs>
                <w:tab w:val="clear" w:pos="765"/>
                <w:tab w:val="decimal" w:pos="596"/>
              </w:tabs>
              <w:spacing w:line="200" w:lineRule="atLeast"/>
              <w:ind w:left="-79" w:right="-79"/>
              <w:rPr>
                <w:sz w:val="20"/>
              </w:rPr>
            </w:pPr>
          </w:p>
        </w:tc>
      </w:tr>
      <w:tr w:rsidR="00666946" w:rsidRPr="00C6005C" w:rsidTr="003974F6">
        <w:trPr>
          <w:cantSplit/>
          <w:trHeight w:val="92"/>
        </w:trPr>
        <w:tc>
          <w:tcPr>
            <w:tcW w:w="1800" w:type="dxa"/>
          </w:tcPr>
          <w:p w:rsidR="00666946" w:rsidRPr="00C6005C" w:rsidRDefault="00666946" w:rsidP="000D74C7">
            <w:pPr>
              <w:tabs>
                <w:tab w:val="clear" w:pos="454"/>
                <w:tab w:val="decimal" w:pos="461"/>
              </w:tabs>
              <w:spacing w:line="200" w:lineRule="atLeast"/>
              <w:ind w:left="191" w:hanging="191"/>
              <w:rPr>
                <w:rFonts w:ascii="Times New Roman" w:hAnsi="Times New Roman" w:cs="Times New Roman"/>
                <w:sz w:val="20"/>
                <w:szCs w:val="20"/>
                <w:lang w:val="en-GB" w:bidi="ar-SA"/>
              </w:rPr>
            </w:pPr>
            <w:r w:rsidRPr="00C6005C">
              <w:rPr>
                <w:rFonts w:ascii="Times New Roman" w:hAnsi="Times New Roman" w:cs="Times New Roman"/>
                <w:sz w:val="20"/>
                <w:szCs w:val="20"/>
                <w:lang w:val="en-GB" w:bidi="ar-SA"/>
              </w:rPr>
              <w:t xml:space="preserve">Bangkok Casa </w:t>
            </w:r>
            <w:r w:rsidR="000D74C7">
              <w:rPr>
                <w:rFonts w:ascii="Times New Roman" w:hAnsi="Times New Roman" w:cs="Times New Roman"/>
                <w:sz w:val="20"/>
                <w:szCs w:val="20"/>
                <w:lang w:val="en-GB" w:bidi="ar-SA"/>
              </w:rPr>
              <w:br/>
            </w:r>
            <w:r w:rsidRPr="00C6005C">
              <w:rPr>
                <w:rFonts w:ascii="Times New Roman" w:hAnsi="Times New Roman" w:cs="Times New Roman"/>
                <w:sz w:val="20"/>
                <w:szCs w:val="20"/>
                <w:lang w:val="en-GB" w:bidi="ar-SA"/>
              </w:rPr>
              <w:t xml:space="preserve">Co., Ltd. </w:t>
            </w:r>
          </w:p>
        </w:tc>
        <w:tc>
          <w:tcPr>
            <w:tcW w:w="1512" w:type="dxa"/>
          </w:tcPr>
          <w:p w:rsidR="00666946" w:rsidRPr="00C6005C" w:rsidRDefault="00666946" w:rsidP="00E37C4B">
            <w:pPr>
              <w:pStyle w:val="acctfourfigures"/>
              <w:tabs>
                <w:tab w:val="clear" w:pos="765"/>
              </w:tabs>
              <w:spacing w:line="200" w:lineRule="atLeast"/>
              <w:ind w:right="11"/>
              <w:jc w:val="center"/>
              <w:rPr>
                <w:sz w:val="20"/>
              </w:rPr>
            </w:pPr>
            <w:r w:rsidRPr="00C6005C">
              <w:rPr>
                <w:sz w:val="20"/>
              </w:rPr>
              <w:t>Warehouse rental</w:t>
            </w:r>
          </w:p>
        </w:tc>
        <w:tc>
          <w:tcPr>
            <w:tcW w:w="691" w:type="dxa"/>
          </w:tcPr>
          <w:p w:rsidR="00666946" w:rsidRPr="00C6005C" w:rsidRDefault="00666946" w:rsidP="00E37C4B">
            <w:pPr>
              <w:pStyle w:val="acctfourfigures"/>
              <w:tabs>
                <w:tab w:val="clear" w:pos="765"/>
              </w:tabs>
              <w:spacing w:line="200" w:lineRule="atLeast"/>
              <w:ind w:right="11"/>
              <w:jc w:val="right"/>
              <w:rPr>
                <w:sz w:val="20"/>
              </w:rPr>
            </w:pPr>
          </w:p>
          <w:p w:rsidR="00666946" w:rsidRPr="00C6005C" w:rsidRDefault="00666946" w:rsidP="005C1733">
            <w:pPr>
              <w:pStyle w:val="acctfourfigures"/>
              <w:tabs>
                <w:tab w:val="clear" w:pos="765"/>
              </w:tabs>
              <w:spacing w:line="200" w:lineRule="atLeast"/>
              <w:ind w:left="-108" w:right="11"/>
              <w:jc w:val="right"/>
              <w:rPr>
                <w:sz w:val="20"/>
              </w:rPr>
            </w:pPr>
            <w:r w:rsidRPr="00C6005C">
              <w:rPr>
                <w:sz w:val="20"/>
              </w:rPr>
              <w:t>100.00</w:t>
            </w:r>
          </w:p>
        </w:tc>
        <w:tc>
          <w:tcPr>
            <w:tcW w:w="180" w:type="dxa"/>
          </w:tcPr>
          <w:p w:rsidR="00666946" w:rsidRPr="00C6005C" w:rsidRDefault="00666946" w:rsidP="00E37C4B">
            <w:pPr>
              <w:pStyle w:val="acctfourfigures"/>
              <w:tabs>
                <w:tab w:val="clear" w:pos="765"/>
              </w:tabs>
              <w:spacing w:line="200" w:lineRule="atLeast"/>
              <w:ind w:right="11"/>
              <w:jc w:val="right"/>
              <w:rPr>
                <w:sz w:val="20"/>
              </w:rPr>
            </w:pPr>
          </w:p>
        </w:tc>
        <w:tc>
          <w:tcPr>
            <w:tcW w:w="720" w:type="dxa"/>
          </w:tcPr>
          <w:p w:rsidR="00666946" w:rsidRPr="00C6005C" w:rsidRDefault="00666946" w:rsidP="00E37C4B">
            <w:pPr>
              <w:pStyle w:val="acctfourfigures"/>
              <w:tabs>
                <w:tab w:val="clear" w:pos="765"/>
              </w:tabs>
              <w:spacing w:line="200" w:lineRule="atLeast"/>
              <w:ind w:right="11"/>
              <w:jc w:val="right"/>
              <w:rPr>
                <w:sz w:val="20"/>
              </w:rPr>
            </w:pPr>
          </w:p>
          <w:p w:rsidR="00666946" w:rsidRPr="00C6005C" w:rsidRDefault="00666946" w:rsidP="00E37C4B">
            <w:pPr>
              <w:pStyle w:val="acctfourfigures"/>
              <w:tabs>
                <w:tab w:val="clear" w:pos="765"/>
              </w:tabs>
              <w:spacing w:line="200" w:lineRule="atLeast"/>
              <w:ind w:right="11"/>
              <w:jc w:val="right"/>
              <w:rPr>
                <w:sz w:val="20"/>
              </w:rPr>
            </w:pPr>
            <w:r w:rsidRPr="00C6005C">
              <w:rPr>
                <w:sz w:val="20"/>
              </w:rPr>
              <w:t>100.00</w:t>
            </w:r>
          </w:p>
        </w:tc>
        <w:tc>
          <w:tcPr>
            <w:tcW w:w="180" w:type="dxa"/>
          </w:tcPr>
          <w:p w:rsidR="00666946" w:rsidRPr="00C6005C" w:rsidRDefault="00666946" w:rsidP="00E37C4B">
            <w:pPr>
              <w:pStyle w:val="acctfourfigures"/>
              <w:tabs>
                <w:tab w:val="clear" w:pos="765"/>
              </w:tabs>
              <w:spacing w:line="200" w:lineRule="atLeast"/>
              <w:ind w:right="11"/>
              <w:jc w:val="right"/>
              <w:rPr>
                <w:sz w:val="20"/>
              </w:rPr>
            </w:pPr>
          </w:p>
        </w:tc>
        <w:tc>
          <w:tcPr>
            <w:tcW w:w="873" w:type="dxa"/>
          </w:tcPr>
          <w:p w:rsidR="00666946" w:rsidRPr="00C6005C" w:rsidRDefault="00666946" w:rsidP="00E37C4B">
            <w:pPr>
              <w:pStyle w:val="acctfourfigures"/>
              <w:tabs>
                <w:tab w:val="clear" w:pos="765"/>
              </w:tabs>
              <w:spacing w:line="200" w:lineRule="atLeast"/>
              <w:ind w:right="11"/>
              <w:jc w:val="right"/>
              <w:rPr>
                <w:sz w:val="20"/>
              </w:rPr>
            </w:pPr>
          </w:p>
          <w:p w:rsidR="00666946" w:rsidRPr="00C6005C" w:rsidRDefault="00666946" w:rsidP="00E37C4B">
            <w:pPr>
              <w:pStyle w:val="acctfourfigures"/>
              <w:tabs>
                <w:tab w:val="clear" w:pos="765"/>
              </w:tabs>
              <w:spacing w:line="200" w:lineRule="atLeast"/>
              <w:ind w:right="11"/>
              <w:jc w:val="right"/>
              <w:rPr>
                <w:sz w:val="20"/>
              </w:rPr>
            </w:pPr>
            <w:r w:rsidRPr="00C6005C">
              <w:rPr>
                <w:sz w:val="20"/>
              </w:rPr>
              <w:t>250,000</w:t>
            </w:r>
          </w:p>
        </w:tc>
        <w:tc>
          <w:tcPr>
            <w:tcW w:w="180" w:type="dxa"/>
          </w:tcPr>
          <w:p w:rsidR="00666946" w:rsidRPr="00C6005C" w:rsidRDefault="00666946" w:rsidP="00E37C4B">
            <w:pPr>
              <w:pStyle w:val="acctfourfigures"/>
              <w:tabs>
                <w:tab w:val="clear" w:pos="765"/>
              </w:tabs>
              <w:spacing w:line="200" w:lineRule="atLeast"/>
              <w:ind w:right="11"/>
              <w:jc w:val="right"/>
              <w:rPr>
                <w:sz w:val="20"/>
              </w:rPr>
            </w:pPr>
          </w:p>
        </w:tc>
        <w:tc>
          <w:tcPr>
            <w:tcW w:w="819" w:type="dxa"/>
          </w:tcPr>
          <w:p w:rsidR="00666946" w:rsidRPr="00C6005C" w:rsidRDefault="00666946" w:rsidP="00E37C4B">
            <w:pPr>
              <w:pStyle w:val="acctfourfigures"/>
              <w:tabs>
                <w:tab w:val="clear" w:pos="765"/>
              </w:tabs>
              <w:spacing w:line="200" w:lineRule="atLeast"/>
              <w:ind w:right="11"/>
              <w:jc w:val="right"/>
              <w:rPr>
                <w:sz w:val="20"/>
              </w:rPr>
            </w:pPr>
          </w:p>
          <w:p w:rsidR="00666946" w:rsidRPr="00C6005C" w:rsidRDefault="00666946" w:rsidP="00E37C4B">
            <w:pPr>
              <w:pStyle w:val="acctfourfigures"/>
              <w:tabs>
                <w:tab w:val="clear" w:pos="765"/>
              </w:tabs>
              <w:spacing w:line="200" w:lineRule="atLeast"/>
              <w:ind w:right="11"/>
              <w:jc w:val="right"/>
              <w:rPr>
                <w:sz w:val="20"/>
              </w:rPr>
            </w:pPr>
            <w:r w:rsidRPr="00C6005C">
              <w:rPr>
                <w:sz w:val="20"/>
              </w:rPr>
              <w:t>250,000</w:t>
            </w:r>
          </w:p>
        </w:tc>
        <w:tc>
          <w:tcPr>
            <w:tcW w:w="180" w:type="dxa"/>
          </w:tcPr>
          <w:p w:rsidR="00666946" w:rsidRPr="00C6005C" w:rsidRDefault="00666946" w:rsidP="00E37C4B">
            <w:pPr>
              <w:pStyle w:val="acctfourfigures"/>
              <w:tabs>
                <w:tab w:val="clear" w:pos="765"/>
              </w:tabs>
              <w:spacing w:line="200" w:lineRule="atLeast"/>
              <w:ind w:right="11"/>
              <w:jc w:val="right"/>
              <w:rPr>
                <w:sz w:val="20"/>
              </w:rPr>
            </w:pPr>
          </w:p>
        </w:tc>
        <w:tc>
          <w:tcPr>
            <w:tcW w:w="990" w:type="dxa"/>
            <w:tcBorders>
              <w:bottom w:val="single" w:sz="4" w:space="0" w:color="auto"/>
            </w:tcBorders>
          </w:tcPr>
          <w:p w:rsidR="00666946" w:rsidRPr="00C6005C" w:rsidRDefault="00666946" w:rsidP="00E37C4B">
            <w:pPr>
              <w:pStyle w:val="acctfourfigures"/>
              <w:tabs>
                <w:tab w:val="clear" w:pos="765"/>
                <w:tab w:val="decimal" w:pos="596"/>
              </w:tabs>
              <w:spacing w:line="200" w:lineRule="atLeast"/>
              <w:ind w:left="-79"/>
              <w:jc w:val="right"/>
              <w:rPr>
                <w:sz w:val="20"/>
              </w:rPr>
            </w:pPr>
          </w:p>
          <w:p w:rsidR="00666946" w:rsidRPr="00C6005C" w:rsidRDefault="00666946" w:rsidP="00E37C4B">
            <w:pPr>
              <w:pStyle w:val="acctfourfigures"/>
              <w:tabs>
                <w:tab w:val="clear" w:pos="765"/>
                <w:tab w:val="decimal" w:pos="596"/>
              </w:tabs>
              <w:spacing w:line="200" w:lineRule="atLeast"/>
              <w:ind w:left="-79"/>
              <w:jc w:val="right"/>
              <w:rPr>
                <w:sz w:val="20"/>
              </w:rPr>
            </w:pPr>
            <w:r w:rsidRPr="00C6005C">
              <w:rPr>
                <w:sz w:val="20"/>
              </w:rPr>
              <w:t>250,000</w:t>
            </w: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900" w:type="dxa"/>
            <w:tcBorders>
              <w:bottom w:val="single" w:sz="4" w:space="0" w:color="auto"/>
            </w:tcBorders>
          </w:tcPr>
          <w:p w:rsidR="00666946" w:rsidRPr="00C6005C" w:rsidRDefault="00666946" w:rsidP="00E37C4B">
            <w:pPr>
              <w:pStyle w:val="acctfourfigures"/>
              <w:tabs>
                <w:tab w:val="clear" w:pos="765"/>
                <w:tab w:val="decimal" w:pos="596"/>
              </w:tabs>
              <w:spacing w:line="200" w:lineRule="atLeast"/>
              <w:ind w:left="-79"/>
              <w:jc w:val="right"/>
              <w:rPr>
                <w:sz w:val="20"/>
              </w:rPr>
            </w:pPr>
          </w:p>
          <w:p w:rsidR="00666946" w:rsidRPr="00C6005C" w:rsidRDefault="00666946" w:rsidP="00E37C4B">
            <w:pPr>
              <w:pStyle w:val="acctfourfigures"/>
              <w:tabs>
                <w:tab w:val="clear" w:pos="765"/>
                <w:tab w:val="decimal" w:pos="596"/>
              </w:tabs>
              <w:spacing w:line="200" w:lineRule="atLeast"/>
              <w:ind w:left="-79"/>
              <w:jc w:val="right"/>
              <w:rPr>
                <w:sz w:val="20"/>
              </w:rPr>
            </w:pPr>
            <w:r w:rsidRPr="00C6005C">
              <w:rPr>
                <w:sz w:val="20"/>
              </w:rPr>
              <w:t>250,000</w:t>
            </w: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799" w:type="dxa"/>
            <w:tcBorders>
              <w:bottom w:val="single" w:sz="4" w:space="0" w:color="auto"/>
            </w:tcBorders>
          </w:tcPr>
          <w:p w:rsidR="00666946" w:rsidRPr="00C6005C" w:rsidRDefault="00666946" w:rsidP="00E37C4B">
            <w:pPr>
              <w:pStyle w:val="acctfourfigures"/>
              <w:tabs>
                <w:tab w:val="clear" w:pos="765"/>
                <w:tab w:val="decimal" w:pos="360"/>
              </w:tabs>
              <w:spacing w:line="200" w:lineRule="atLeast"/>
              <w:ind w:left="-79"/>
              <w:rPr>
                <w:sz w:val="20"/>
              </w:rPr>
            </w:pPr>
          </w:p>
          <w:p w:rsidR="00666946" w:rsidRPr="00C6005C" w:rsidRDefault="00666946" w:rsidP="00E37C4B">
            <w:pPr>
              <w:pStyle w:val="acctfourfigures"/>
              <w:tabs>
                <w:tab w:val="clear" w:pos="765"/>
                <w:tab w:val="decimal" w:pos="360"/>
              </w:tabs>
              <w:spacing w:line="200" w:lineRule="atLeast"/>
              <w:ind w:left="-79"/>
              <w:rPr>
                <w:sz w:val="20"/>
              </w:rPr>
            </w:pPr>
            <w:r w:rsidRPr="00C6005C">
              <w:rPr>
                <w:sz w:val="20"/>
              </w:rPr>
              <w:t>-</w:t>
            </w:r>
          </w:p>
        </w:tc>
        <w:tc>
          <w:tcPr>
            <w:tcW w:w="180" w:type="dxa"/>
          </w:tcPr>
          <w:p w:rsidR="00666946" w:rsidRPr="00C6005C" w:rsidRDefault="00666946" w:rsidP="00E37C4B">
            <w:pPr>
              <w:pStyle w:val="acctfourfigures"/>
              <w:tabs>
                <w:tab w:val="clear" w:pos="765"/>
                <w:tab w:val="decimal" w:pos="596"/>
              </w:tabs>
              <w:spacing w:line="200" w:lineRule="atLeast"/>
              <w:ind w:left="-79"/>
              <w:jc w:val="right"/>
              <w:rPr>
                <w:sz w:val="20"/>
              </w:rPr>
            </w:pPr>
          </w:p>
        </w:tc>
        <w:tc>
          <w:tcPr>
            <w:tcW w:w="720" w:type="dxa"/>
            <w:tcBorders>
              <w:bottom w:val="single" w:sz="4" w:space="0" w:color="auto"/>
            </w:tcBorders>
          </w:tcPr>
          <w:p w:rsidR="00666946" w:rsidRPr="00C6005C" w:rsidRDefault="00666946" w:rsidP="00E37C4B">
            <w:pPr>
              <w:pStyle w:val="acctfourfigures"/>
              <w:tabs>
                <w:tab w:val="clear" w:pos="765"/>
                <w:tab w:val="decimal" w:pos="360"/>
              </w:tabs>
              <w:spacing w:line="200" w:lineRule="atLeast"/>
              <w:ind w:left="-140"/>
              <w:rPr>
                <w:sz w:val="20"/>
              </w:rPr>
            </w:pPr>
          </w:p>
          <w:p w:rsidR="00666946" w:rsidRPr="00C6005C" w:rsidRDefault="00666946" w:rsidP="00E37C4B">
            <w:pPr>
              <w:pStyle w:val="acctfourfigures"/>
              <w:tabs>
                <w:tab w:val="clear" w:pos="765"/>
                <w:tab w:val="decimal" w:pos="360"/>
              </w:tabs>
              <w:spacing w:line="200" w:lineRule="atLeast"/>
              <w:ind w:left="-140"/>
              <w:rPr>
                <w:sz w:val="20"/>
              </w:rPr>
            </w:pPr>
            <w:r w:rsidRPr="00C6005C">
              <w:rPr>
                <w:sz w:val="20"/>
              </w:rPr>
              <w:t>-</w:t>
            </w:r>
          </w:p>
        </w:tc>
        <w:tc>
          <w:tcPr>
            <w:tcW w:w="180" w:type="dxa"/>
          </w:tcPr>
          <w:p w:rsidR="00666946" w:rsidRPr="00C6005C" w:rsidRDefault="00666946" w:rsidP="00E37C4B">
            <w:pPr>
              <w:pStyle w:val="acctfourfigures"/>
              <w:tabs>
                <w:tab w:val="clear" w:pos="765"/>
                <w:tab w:val="decimal" w:pos="596"/>
              </w:tabs>
              <w:spacing w:line="200" w:lineRule="atLeast"/>
              <w:ind w:left="-79"/>
              <w:jc w:val="right"/>
              <w:rPr>
                <w:sz w:val="20"/>
              </w:rPr>
            </w:pPr>
          </w:p>
        </w:tc>
        <w:tc>
          <w:tcPr>
            <w:tcW w:w="749" w:type="dxa"/>
            <w:tcBorders>
              <w:bottom w:val="single" w:sz="4" w:space="0" w:color="auto"/>
            </w:tcBorders>
          </w:tcPr>
          <w:p w:rsidR="00666946" w:rsidRPr="00C6005C" w:rsidRDefault="00666946" w:rsidP="00E37C4B">
            <w:pPr>
              <w:pStyle w:val="acctfourfigures"/>
              <w:tabs>
                <w:tab w:val="clear" w:pos="765"/>
                <w:tab w:val="decimal" w:pos="596"/>
              </w:tabs>
              <w:spacing w:line="200" w:lineRule="atLeast"/>
              <w:ind w:left="-79"/>
              <w:jc w:val="right"/>
              <w:rPr>
                <w:sz w:val="20"/>
              </w:rPr>
            </w:pPr>
          </w:p>
          <w:p w:rsidR="00666946" w:rsidRPr="00C6005C" w:rsidRDefault="00666946" w:rsidP="00E37C4B">
            <w:pPr>
              <w:pStyle w:val="acctfourfigures"/>
              <w:tabs>
                <w:tab w:val="clear" w:pos="765"/>
                <w:tab w:val="decimal" w:pos="596"/>
              </w:tabs>
              <w:spacing w:line="200" w:lineRule="atLeast"/>
              <w:ind w:left="-79"/>
              <w:jc w:val="right"/>
              <w:rPr>
                <w:sz w:val="20"/>
              </w:rPr>
            </w:pPr>
            <w:r w:rsidRPr="00C6005C">
              <w:rPr>
                <w:sz w:val="20"/>
              </w:rPr>
              <w:t>250,000</w:t>
            </w: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900" w:type="dxa"/>
            <w:tcBorders>
              <w:bottom w:val="single" w:sz="4" w:space="0" w:color="auto"/>
            </w:tcBorders>
          </w:tcPr>
          <w:p w:rsidR="00666946" w:rsidRPr="00C6005C" w:rsidRDefault="00666946" w:rsidP="00E37C4B">
            <w:pPr>
              <w:pStyle w:val="acctfourfigures"/>
              <w:tabs>
                <w:tab w:val="clear" w:pos="765"/>
                <w:tab w:val="decimal" w:pos="596"/>
              </w:tabs>
              <w:spacing w:line="200" w:lineRule="atLeast"/>
              <w:ind w:left="-79"/>
              <w:jc w:val="right"/>
              <w:rPr>
                <w:sz w:val="20"/>
              </w:rPr>
            </w:pPr>
          </w:p>
          <w:p w:rsidR="00666946" w:rsidRPr="00C6005C" w:rsidRDefault="00666946" w:rsidP="00E37C4B">
            <w:pPr>
              <w:pStyle w:val="acctfourfigures"/>
              <w:tabs>
                <w:tab w:val="clear" w:pos="765"/>
                <w:tab w:val="decimal" w:pos="596"/>
              </w:tabs>
              <w:spacing w:line="200" w:lineRule="atLeast"/>
              <w:ind w:left="-79"/>
              <w:jc w:val="right"/>
              <w:rPr>
                <w:sz w:val="20"/>
              </w:rPr>
            </w:pPr>
            <w:r w:rsidRPr="00C6005C">
              <w:rPr>
                <w:sz w:val="20"/>
              </w:rPr>
              <w:t>250,000</w:t>
            </w: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670" w:type="dxa"/>
            <w:tcBorders>
              <w:bottom w:val="single" w:sz="4" w:space="0" w:color="auto"/>
            </w:tcBorders>
          </w:tcPr>
          <w:p w:rsidR="00666946" w:rsidRPr="00C6005C" w:rsidRDefault="00666946" w:rsidP="00E37C4B">
            <w:pPr>
              <w:pStyle w:val="acctfourfigures"/>
              <w:tabs>
                <w:tab w:val="clear" w:pos="765"/>
                <w:tab w:val="decimal" w:pos="339"/>
              </w:tabs>
              <w:spacing w:line="200" w:lineRule="atLeast"/>
              <w:ind w:left="-79" w:right="-79"/>
              <w:rPr>
                <w:sz w:val="20"/>
              </w:rPr>
            </w:pPr>
          </w:p>
          <w:p w:rsidR="00666946" w:rsidRPr="00C6005C" w:rsidRDefault="00666946" w:rsidP="00E37C4B">
            <w:pPr>
              <w:pStyle w:val="acctfourfigures"/>
              <w:tabs>
                <w:tab w:val="clear" w:pos="765"/>
                <w:tab w:val="decimal" w:pos="339"/>
              </w:tabs>
              <w:spacing w:line="200" w:lineRule="atLeast"/>
              <w:ind w:left="-79" w:right="-79"/>
              <w:rPr>
                <w:sz w:val="20"/>
              </w:rPr>
            </w:pPr>
            <w:r w:rsidRPr="00C6005C">
              <w:rPr>
                <w:sz w:val="20"/>
              </w:rPr>
              <w:t>-</w:t>
            </w: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810" w:type="dxa"/>
            <w:tcBorders>
              <w:bottom w:val="single" w:sz="4" w:space="0" w:color="auto"/>
            </w:tcBorders>
          </w:tcPr>
          <w:p w:rsidR="00666946" w:rsidRPr="00C6005C" w:rsidRDefault="00666946" w:rsidP="00E37C4B">
            <w:pPr>
              <w:pStyle w:val="acctfourfigures"/>
              <w:tabs>
                <w:tab w:val="clear" w:pos="765"/>
                <w:tab w:val="decimal" w:pos="461"/>
              </w:tabs>
              <w:spacing w:line="200" w:lineRule="atLeast"/>
              <w:ind w:left="-79" w:right="-79"/>
              <w:rPr>
                <w:sz w:val="20"/>
              </w:rPr>
            </w:pPr>
          </w:p>
          <w:p w:rsidR="00666946" w:rsidRPr="00C6005C" w:rsidRDefault="00666946" w:rsidP="00E37C4B">
            <w:pPr>
              <w:pStyle w:val="acctfourfigures"/>
              <w:tabs>
                <w:tab w:val="clear" w:pos="765"/>
                <w:tab w:val="decimal" w:pos="339"/>
              </w:tabs>
              <w:spacing w:line="200" w:lineRule="atLeast"/>
              <w:ind w:left="-79" w:right="-79"/>
              <w:rPr>
                <w:sz w:val="20"/>
              </w:rPr>
            </w:pPr>
            <w:r w:rsidRPr="00C6005C">
              <w:rPr>
                <w:sz w:val="20"/>
              </w:rPr>
              <w:t>-</w:t>
            </w:r>
          </w:p>
        </w:tc>
      </w:tr>
      <w:tr w:rsidR="00666946" w:rsidRPr="00C6005C" w:rsidTr="003974F6">
        <w:trPr>
          <w:cantSplit/>
          <w:trHeight w:val="92"/>
        </w:trPr>
        <w:tc>
          <w:tcPr>
            <w:tcW w:w="1800" w:type="dxa"/>
          </w:tcPr>
          <w:p w:rsidR="00666946" w:rsidRPr="00C6005C" w:rsidRDefault="00666946" w:rsidP="00E37C4B">
            <w:pPr>
              <w:tabs>
                <w:tab w:val="clear" w:pos="454"/>
                <w:tab w:val="decimal" w:pos="461"/>
              </w:tabs>
              <w:spacing w:line="200" w:lineRule="atLeast"/>
              <w:rPr>
                <w:rFonts w:ascii="Times New Roman" w:hAnsi="Times New Roman" w:cs="Times New Roman"/>
                <w:sz w:val="20"/>
                <w:szCs w:val="20"/>
                <w:lang w:val="en-GB" w:bidi="ar-SA"/>
              </w:rPr>
            </w:pPr>
          </w:p>
        </w:tc>
        <w:tc>
          <w:tcPr>
            <w:tcW w:w="1512" w:type="dxa"/>
          </w:tcPr>
          <w:p w:rsidR="00666946" w:rsidRPr="00C6005C" w:rsidRDefault="00666946" w:rsidP="00E37C4B">
            <w:pPr>
              <w:pStyle w:val="acctfourfigures"/>
              <w:tabs>
                <w:tab w:val="clear" w:pos="765"/>
              </w:tabs>
              <w:spacing w:line="200" w:lineRule="atLeast"/>
              <w:ind w:right="11"/>
              <w:jc w:val="right"/>
              <w:rPr>
                <w:sz w:val="20"/>
              </w:rPr>
            </w:pPr>
          </w:p>
        </w:tc>
        <w:tc>
          <w:tcPr>
            <w:tcW w:w="691" w:type="dxa"/>
          </w:tcPr>
          <w:p w:rsidR="00666946" w:rsidRPr="00C6005C" w:rsidRDefault="00666946" w:rsidP="00E37C4B">
            <w:pPr>
              <w:pStyle w:val="acctfourfigures"/>
              <w:tabs>
                <w:tab w:val="clear" w:pos="765"/>
              </w:tabs>
              <w:spacing w:line="200" w:lineRule="atLeast"/>
              <w:ind w:right="11"/>
              <w:jc w:val="right"/>
              <w:rPr>
                <w:sz w:val="20"/>
              </w:rPr>
            </w:pPr>
          </w:p>
        </w:tc>
        <w:tc>
          <w:tcPr>
            <w:tcW w:w="180" w:type="dxa"/>
          </w:tcPr>
          <w:p w:rsidR="00666946" w:rsidRPr="00C6005C" w:rsidRDefault="00666946" w:rsidP="00E37C4B">
            <w:pPr>
              <w:pStyle w:val="acctfourfigures"/>
              <w:tabs>
                <w:tab w:val="clear" w:pos="765"/>
              </w:tabs>
              <w:spacing w:line="200" w:lineRule="atLeast"/>
              <w:ind w:right="11"/>
              <w:jc w:val="right"/>
              <w:rPr>
                <w:sz w:val="20"/>
              </w:rPr>
            </w:pPr>
          </w:p>
        </w:tc>
        <w:tc>
          <w:tcPr>
            <w:tcW w:w="720" w:type="dxa"/>
          </w:tcPr>
          <w:p w:rsidR="00666946" w:rsidRPr="00C6005C" w:rsidRDefault="00666946" w:rsidP="00E37C4B">
            <w:pPr>
              <w:pStyle w:val="acctfourfigures"/>
              <w:tabs>
                <w:tab w:val="clear" w:pos="765"/>
                <w:tab w:val="right" w:pos="461"/>
              </w:tabs>
              <w:spacing w:line="200" w:lineRule="atLeast"/>
              <w:ind w:right="11"/>
              <w:jc w:val="center"/>
              <w:rPr>
                <w:sz w:val="20"/>
              </w:rPr>
            </w:pPr>
          </w:p>
        </w:tc>
        <w:tc>
          <w:tcPr>
            <w:tcW w:w="180" w:type="dxa"/>
          </w:tcPr>
          <w:p w:rsidR="00666946" w:rsidRPr="00C6005C" w:rsidRDefault="00666946" w:rsidP="00E37C4B">
            <w:pPr>
              <w:pStyle w:val="acctfourfigures"/>
              <w:tabs>
                <w:tab w:val="clear" w:pos="765"/>
              </w:tabs>
              <w:spacing w:line="200" w:lineRule="atLeast"/>
              <w:ind w:right="11"/>
              <w:jc w:val="right"/>
              <w:rPr>
                <w:sz w:val="20"/>
              </w:rPr>
            </w:pPr>
          </w:p>
        </w:tc>
        <w:tc>
          <w:tcPr>
            <w:tcW w:w="873" w:type="dxa"/>
          </w:tcPr>
          <w:p w:rsidR="00666946" w:rsidRPr="00C6005C" w:rsidRDefault="00666946" w:rsidP="00E37C4B">
            <w:pPr>
              <w:pStyle w:val="acctfourfigures"/>
              <w:tabs>
                <w:tab w:val="clear" w:pos="765"/>
              </w:tabs>
              <w:spacing w:line="200" w:lineRule="atLeast"/>
              <w:ind w:right="11"/>
              <w:jc w:val="right"/>
              <w:rPr>
                <w:sz w:val="20"/>
              </w:rPr>
            </w:pPr>
          </w:p>
        </w:tc>
        <w:tc>
          <w:tcPr>
            <w:tcW w:w="180" w:type="dxa"/>
          </w:tcPr>
          <w:p w:rsidR="00666946" w:rsidRPr="00C6005C" w:rsidRDefault="00666946" w:rsidP="00E37C4B">
            <w:pPr>
              <w:pStyle w:val="acctfourfigures"/>
              <w:tabs>
                <w:tab w:val="clear" w:pos="765"/>
              </w:tabs>
              <w:spacing w:line="200" w:lineRule="atLeast"/>
              <w:ind w:right="11"/>
              <w:jc w:val="right"/>
              <w:rPr>
                <w:sz w:val="20"/>
              </w:rPr>
            </w:pPr>
          </w:p>
        </w:tc>
        <w:tc>
          <w:tcPr>
            <w:tcW w:w="819" w:type="dxa"/>
          </w:tcPr>
          <w:p w:rsidR="00666946" w:rsidRPr="00C6005C" w:rsidRDefault="00666946" w:rsidP="00E37C4B">
            <w:pPr>
              <w:pStyle w:val="acctfourfigures"/>
              <w:tabs>
                <w:tab w:val="clear" w:pos="765"/>
                <w:tab w:val="right" w:pos="461"/>
              </w:tabs>
              <w:spacing w:line="200" w:lineRule="atLeast"/>
              <w:ind w:right="11"/>
              <w:jc w:val="center"/>
              <w:rPr>
                <w:sz w:val="20"/>
              </w:rPr>
            </w:pPr>
          </w:p>
        </w:tc>
        <w:tc>
          <w:tcPr>
            <w:tcW w:w="180" w:type="dxa"/>
          </w:tcPr>
          <w:p w:rsidR="00666946" w:rsidRPr="00C6005C" w:rsidRDefault="00666946" w:rsidP="00E37C4B">
            <w:pPr>
              <w:pStyle w:val="acctfourfigures"/>
              <w:tabs>
                <w:tab w:val="clear" w:pos="765"/>
              </w:tabs>
              <w:spacing w:line="200" w:lineRule="atLeast"/>
              <w:ind w:right="11"/>
              <w:jc w:val="right"/>
              <w:rPr>
                <w:sz w:val="20"/>
              </w:rPr>
            </w:pPr>
          </w:p>
        </w:tc>
        <w:tc>
          <w:tcPr>
            <w:tcW w:w="990" w:type="dxa"/>
            <w:tcBorders>
              <w:top w:val="double" w:sz="4" w:space="0" w:color="auto"/>
            </w:tcBorders>
          </w:tcPr>
          <w:p w:rsidR="00666946" w:rsidRPr="00C6005C" w:rsidRDefault="00666946" w:rsidP="00E37C4B">
            <w:pPr>
              <w:pStyle w:val="acctfourfigures"/>
              <w:tabs>
                <w:tab w:val="clear" w:pos="765"/>
                <w:tab w:val="decimal" w:pos="596"/>
              </w:tabs>
              <w:spacing w:line="200" w:lineRule="atLeast"/>
              <w:ind w:left="-79" w:right="-79"/>
              <w:rPr>
                <w:sz w:val="20"/>
              </w:rPr>
            </w:pP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900" w:type="dxa"/>
            <w:tcBorders>
              <w:top w:val="double" w:sz="4" w:space="0" w:color="auto"/>
            </w:tcBorders>
          </w:tcPr>
          <w:p w:rsidR="00666946" w:rsidRPr="00C6005C" w:rsidRDefault="00666946" w:rsidP="00E37C4B">
            <w:pPr>
              <w:pStyle w:val="acctfourfigures"/>
              <w:tabs>
                <w:tab w:val="clear" w:pos="765"/>
                <w:tab w:val="decimal" w:pos="371"/>
              </w:tabs>
              <w:spacing w:line="200" w:lineRule="atLeast"/>
              <w:ind w:left="-79" w:right="-79"/>
              <w:rPr>
                <w:sz w:val="20"/>
              </w:rPr>
            </w:pP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799" w:type="dxa"/>
            <w:tcBorders>
              <w:top w:val="double" w:sz="4" w:space="0" w:color="auto"/>
            </w:tcBorders>
          </w:tcPr>
          <w:p w:rsidR="00666946" w:rsidRPr="00C6005C" w:rsidRDefault="00666946" w:rsidP="00E37C4B">
            <w:pPr>
              <w:pStyle w:val="acctfourfigures"/>
              <w:tabs>
                <w:tab w:val="clear" w:pos="765"/>
                <w:tab w:val="decimal" w:pos="382"/>
              </w:tabs>
              <w:spacing w:line="200" w:lineRule="atLeast"/>
              <w:ind w:left="-79" w:right="-79"/>
              <w:rPr>
                <w:sz w:val="20"/>
              </w:rPr>
            </w:pPr>
          </w:p>
        </w:tc>
        <w:tc>
          <w:tcPr>
            <w:tcW w:w="180" w:type="dxa"/>
          </w:tcPr>
          <w:p w:rsidR="00666946" w:rsidRPr="00C6005C" w:rsidRDefault="00666946" w:rsidP="00E37C4B">
            <w:pPr>
              <w:pStyle w:val="acctfourfigures"/>
              <w:tabs>
                <w:tab w:val="clear" w:pos="765"/>
                <w:tab w:val="decimal" w:pos="382"/>
              </w:tabs>
              <w:spacing w:line="200" w:lineRule="atLeast"/>
              <w:ind w:left="-79" w:right="-79"/>
              <w:rPr>
                <w:sz w:val="20"/>
              </w:rPr>
            </w:pPr>
          </w:p>
        </w:tc>
        <w:tc>
          <w:tcPr>
            <w:tcW w:w="720" w:type="dxa"/>
            <w:tcBorders>
              <w:top w:val="double" w:sz="4" w:space="0" w:color="auto"/>
            </w:tcBorders>
          </w:tcPr>
          <w:p w:rsidR="00666946" w:rsidRPr="00C6005C" w:rsidRDefault="00666946" w:rsidP="00E37C4B">
            <w:pPr>
              <w:pStyle w:val="acctfourfigures"/>
              <w:tabs>
                <w:tab w:val="clear" w:pos="765"/>
                <w:tab w:val="decimal" w:pos="382"/>
              </w:tabs>
              <w:spacing w:line="200" w:lineRule="atLeast"/>
              <w:ind w:left="-79" w:right="-79"/>
              <w:rPr>
                <w:sz w:val="20"/>
              </w:rPr>
            </w:pPr>
          </w:p>
        </w:tc>
        <w:tc>
          <w:tcPr>
            <w:tcW w:w="180" w:type="dxa"/>
          </w:tcPr>
          <w:p w:rsidR="00666946" w:rsidRPr="00C6005C" w:rsidRDefault="00666946" w:rsidP="00E37C4B">
            <w:pPr>
              <w:pStyle w:val="acctfourfigures"/>
              <w:tabs>
                <w:tab w:val="clear" w:pos="765"/>
                <w:tab w:val="decimal" w:pos="382"/>
              </w:tabs>
              <w:spacing w:line="200" w:lineRule="atLeast"/>
              <w:ind w:left="-79" w:right="-79"/>
              <w:rPr>
                <w:sz w:val="20"/>
              </w:rPr>
            </w:pPr>
          </w:p>
        </w:tc>
        <w:tc>
          <w:tcPr>
            <w:tcW w:w="749" w:type="dxa"/>
            <w:tcBorders>
              <w:top w:val="double" w:sz="4" w:space="0" w:color="auto"/>
            </w:tcBorders>
          </w:tcPr>
          <w:p w:rsidR="00666946" w:rsidRPr="00C6005C" w:rsidRDefault="00666946" w:rsidP="00E37C4B">
            <w:pPr>
              <w:pStyle w:val="acctfourfigures"/>
              <w:tabs>
                <w:tab w:val="clear" w:pos="765"/>
                <w:tab w:val="decimal" w:pos="382"/>
              </w:tabs>
              <w:spacing w:line="200" w:lineRule="atLeast"/>
              <w:ind w:left="-79" w:right="-79"/>
              <w:rPr>
                <w:sz w:val="20"/>
              </w:rPr>
            </w:pPr>
          </w:p>
        </w:tc>
        <w:tc>
          <w:tcPr>
            <w:tcW w:w="180" w:type="dxa"/>
          </w:tcPr>
          <w:p w:rsidR="00666946" w:rsidRPr="00C6005C" w:rsidRDefault="00666946" w:rsidP="00E37C4B">
            <w:pPr>
              <w:pStyle w:val="acctfourfigures"/>
              <w:tabs>
                <w:tab w:val="clear" w:pos="765"/>
                <w:tab w:val="decimal" w:pos="461"/>
              </w:tabs>
              <w:spacing w:line="200" w:lineRule="atLeast"/>
              <w:ind w:left="-79" w:right="-79"/>
              <w:rPr>
                <w:sz w:val="20"/>
              </w:rPr>
            </w:pPr>
          </w:p>
        </w:tc>
        <w:tc>
          <w:tcPr>
            <w:tcW w:w="900" w:type="dxa"/>
            <w:tcBorders>
              <w:top w:val="double" w:sz="4" w:space="0" w:color="auto"/>
            </w:tcBorders>
          </w:tcPr>
          <w:p w:rsidR="00666946" w:rsidRPr="00C6005C" w:rsidRDefault="00666946" w:rsidP="00E37C4B">
            <w:pPr>
              <w:pStyle w:val="acctfourfigures"/>
              <w:tabs>
                <w:tab w:val="clear" w:pos="765"/>
                <w:tab w:val="decimal" w:pos="461"/>
              </w:tabs>
              <w:spacing w:line="200" w:lineRule="atLeast"/>
              <w:ind w:left="-79" w:right="-79"/>
              <w:rPr>
                <w:sz w:val="20"/>
              </w:rPr>
            </w:pP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670" w:type="dxa"/>
            <w:tcBorders>
              <w:top w:val="double" w:sz="4" w:space="0" w:color="auto"/>
            </w:tcBorders>
          </w:tcPr>
          <w:p w:rsidR="00666946" w:rsidRPr="00C6005C" w:rsidRDefault="00666946" w:rsidP="00E37C4B">
            <w:pPr>
              <w:pStyle w:val="acctfourfigures"/>
              <w:tabs>
                <w:tab w:val="clear" w:pos="765"/>
                <w:tab w:val="decimal" w:pos="596"/>
              </w:tabs>
              <w:spacing w:line="200" w:lineRule="atLeast"/>
              <w:ind w:left="-79" w:right="-79"/>
              <w:rPr>
                <w:sz w:val="20"/>
              </w:rPr>
            </w:pPr>
          </w:p>
        </w:tc>
        <w:tc>
          <w:tcPr>
            <w:tcW w:w="180" w:type="dxa"/>
          </w:tcPr>
          <w:p w:rsidR="00666946" w:rsidRPr="00C6005C" w:rsidRDefault="00666946" w:rsidP="00E37C4B">
            <w:pPr>
              <w:pStyle w:val="acctfourfigures"/>
              <w:tabs>
                <w:tab w:val="clear" w:pos="765"/>
                <w:tab w:val="decimal" w:pos="596"/>
              </w:tabs>
              <w:spacing w:line="200" w:lineRule="atLeast"/>
              <w:ind w:left="-79" w:right="-79"/>
              <w:rPr>
                <w:sz w:val="20"/>
              </w:rPr>
            </w:pPr>
          </w:p>
        </w:tc>
        <w:tc>
          <w:tcPr>
            <w:tcW w:w="810" w:type="dxa"/>
            <w:tcBorders>
              <w:top w:val="double" w:sz="4" w:space="0" w:color="auto"/>
            </w:tcBorders>
          </w:tcPr>
          <w:p w:rsidR="00666946" w:rsidRPr="00C6005C" w:rsidRDefault="00666946" w:rsidP="00E37C4B">
            <w:pPr>
              <w:pStyle w:val="acctfourfigures"/>
              <w:tabs>
                <w:tab w:val="clear" w:pos="765"/>
                <w:tab w:val="decimal" w:pos="371"/>
              </w:tabs>
              <w:spacing w:line="200" w:lineRule="atLeast"/>
              <w:ind w:left="-79" w:right="-79"/>
              <w:rPr>
                <w:sz w:val="20"/>
              </w:rPr>
            </w:pPr>
          </w:p>
        </w:tc>
      </w:tr>
    </w:tbl>
    <w:p w:rsidR="00393D18" w:rsidRPr="00E37C4B" w:rsidRDefault="00393D18" w:rsidP="00E37C4B">
      <w:pPr>
        <w:pStyle w:val="BodyText"/>
        <w:spacing w:after="0" w:line="200" w:lineRule="atLeast"/>
        <w:rPr>
          <w:rFonts w:ascii="Times New Roman" w:hAnsi="Times New Roman" w:cs="Times New Roman"/>
          <w:sz w:val="22"/>
        </w:rPr>
      </w:pPr>
      <w:r w:rsidRPr="00E37C4B">
        <w:rPr>
          <w:rFonts w:ascii="Times New Roman" w:hAnsi="Times New Roman" w:cs="Times New Roman"/>
          <w:sz w:val="22"/>
        </w:rPr>
        <w:t>None of the Company’s subsidiaries are publicly listed and consequently do not have published price quotations.</w:t>
      </w:r>
    </w:p>
    <w:p w:rsidR="00393D18" w:rsidRPr="00E37C4B" w:rsidRDefault="00393D18" w:rsidP="00E37C4B">
      <w:pPr>
        <w:pStyle w:val="BodyText"/>
        <w:spacing w:after="0" w:line="200" w:lineRule="atLeast"/>
        <w:rPr>
          <w:rFonts w:ascii="Times New Roman" w:hAnsi="Times New Roman" w:cs="Times New Roman"/>
          <w:sz w:val="22"/>
        </w:rPr>
      </w:pPr>
    </w:p>
    <w:p w:rsidR="00393D18" w:rsidRPr="00E37C4B" w:rsidRDefault="00393D1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00" w:lineRule="atLeast"/>
        <w:ind w:right="29"/>
        <w:jc w:val="both"/>
        <w:rPr>
          <w:rFonts w:ascii="Times New Roman" w:hAnsi="Times New Roman" w:cs="Times New Roman"/>
          <w:sz w:val="22"/>
          <w:szCs w:val="22"/>
        </w:rPr>
      </w:pPr>
      <w:r w:rsidRPr="00E37C4B">
        <w:rPr>
          <w:rFonts w:ascii="Times New Roman" w:hAnsi="Times New Roman" w:cs="Times New Roman"/>
          <w:sz w:val="22"/>
          <w:szCs w:val="22"/>
        </w:rPr>
        <w:t xml:space="preserve">All subsidiaries were incorporated in Thailand, except Index Living Mall Malaysia </w:t>
      </w:r>
      <w:proofErr w:type="spellStart"/>
      <w:r w:rsidRPr="00E37C4B">
        <w:rPr>
          <w:rFonts w:ascii="Times New Roman" w:hAnsi="Times New Roman" w:cs="Times New Roman"/>
          <w:sz w:val="22"/>
          <w:szCs w:val="22"/>
        </w:rPr>
        <w:t>Sdn</w:t>
      </w:r>
      <w:proofErr w:type="spellEnd"/>
      <w:r w:rsidRPr="00E37C4B">
        <w:rPr>
          <w:rFonts w:ascii="Times New Roman" w:hAnsi="Times New Roman" w:cs="Times New Roman"/>
          <w:sz w:val="22"/>
          <w:szCs w:val="22"/>
        </w:rPr>
        <w:t xml:space="preserve">. Bhd. (Formerly AEON Index Living </w:t>
      </w:r>
      <w:proofErr w:type="spellStart"/>
      <w:r w:rsidRPr="00E37C4B">
        <w:rPr>
          <w:rFonts w:ascii="Times New Roman" w:hAnsi="Times New Roman" w:cs="Times New Roman"/>
          <w:sz w:val="22"/>
          <w:szCs w:val="22"/>
        </w:rPr>
        <w:t>Sdn</w:t>
      </w:r>
      <w:proofErr w:type="spellEnd"/>
      <w:r w:rsidRPr="00E37C4B">
        <w:rPr>
          <w:rFonts w:ascii="Times New Roman" w:hAnsi="Times New Roman" w:cs="Times New Roman"/>
          <w:sz w:val="22"/>
          <w:szCs w:val="22"/>
        </w:rPr>
        <w:t>.</w:t>
      </w:r>
      <w:r w:rsidRPr="00E37C4B">
        <w:rPr>
          <w:rFonts w:ascii="Times New Roman" w:hAnsi="Times New Roman" w:cs="Times New Roman"/>
          <w:sz w:val="22"/>
          <w:szCs w:val="22"/>
          <w:cs/>
        </w:rPr>
        <w:t xml:space="preserve"> </w:t>
      </w:r>
      <w:r w:rsidRPr="00E37C4B">
        <w:rPr>
          <w:rFonts w:ascii="Times New Roman" w:hAnsi="Times New Roman" w:cs="Times New Roman"/>
          <w:sz w:val="22"/>
          <w:szCs w:val="22"/>
        </w:rPr>
        <w:t>Bhd.) which was incorporated in the Malaysia.</w:t>
      </w:r>
    </w:p>
    <w:p w:rsidR="001A16E4" w:rsidRPr="00E37C4B" w:rsidRDefault="001A16E4" w:rsidP="00E37C4B">
      <w:pPr>
        <w:pStyle w:val="BodyText"/>
        <w:spacing w:after="0" w:line="200" w:lineRule="atLeast"/>
        <w:rPr>
          <w:rFonts w:ascii="Times New Roman" w:hAnsi="Times New Roman" w:cs="Times New Roman"/>
          <w:sz w:val="22"/>
        </w:rPr>
      </w:pPr>
    </w:p>
    <w:p w:rsidR="00393D18" w:rsidRPr="00E37C4B" w:rsidRDefault="00393D18" w:rsidP="00E37C4B">
      <w:pPr>
        <w:pStyle w:val="BodyText"/>
        <w:spacing w:after="0" w:line="200" w:lineRule="atLeast"/>
        <w:rPr>
          <w:rFonts w:ascii="Times New Roman" w:hAnsi="Times New Roman" w:cs="Times New Roman"/>
          <w:sz w:val="22"/>
        </w:rPr>
        <w:sectPr w:rsidR="00393D18" w:rsidRPr="00E37C4B" w:rsidSect="00DC3614">
          <w:headerReference w:type="default" r:id="rId14"/>
          <w:footerReference w:type="default" r:id="rId15"/>
          <w:pgSz w:w="16834" w:h="11909" w:orient="landscape" w:code="9"/>
          <w:pgMar w:top="691" w:right="1152" w:bottom="576" w:left="1152" w:header="720" w:footer="720" w:gutter="0"/>
          <w:cols w:space="720"/>
          <w:docGrid w:linePitch="360"/>
        </w:sectPr>
      </w:pPr>
    </w:p>
    <w:p w:rsidR="001A16E4" w:rsidRPr="00E37C4B" w:rsidRDefault="00703ED8" w:rsidP="00E37C4B">
      <w:pPr>
        <w:pStyle w:val="Heading1"/>
        <w:tabs>
          <w:tab w:val="clear" w:pos="227"/>
          <w:tab w:val="clear" w:pos="454"/>
          <w:tab w:val="left" w:pos="540"/>
        </w:tabs>
        <w:spacing w:before="120" w:line="200" w:lineRule="atLeast"/>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lastRenderedPageBreak/>
        <w:t>1</w:t>
      </w:r>
      <w:r w:rsidR="00ED5716" w:rsidRPr="00E37C4B">
        <w:rPr>
          <w:rFonts w:ascii="Times New Roman" w:hAnsi="Times New Roman" w:cs="Times New Roman"/>
          <w:b/>
          <w:bCs/>
          <w:color w:val="auto"/>
          <w:sz w:val="22"/>
          <w:szCs w:val="22"/>
        </w:rPr>
        <w:t>4</w:t>
      </w:r>
      <w:r w:rsidRPr="00E37C4B">
        <w:rPr>
          <w:rFonts w:ascii="Times New Roman" w:hAnsi="Times New Roman" w:cs="Times New Roman"/>
          <w:b/>
          <w:bCs/>
          <w:color w:val="auto"/>
          <w:sz w:val="22"/>
          <w:szCs w:val="22"/>
        </w:rPr>
        <w:tab/>
      </w:r>
      <w:r w:rsidR="00F01048" w:rsidRPr="00E37C4B">
        <w:rPr>
          <w:rFonts w:ascii="Times New Roman" w:hAnsi="Times New Roman" w:cs="Times New Roman"/>
          <w:b/>
          <w:bCs/>
          <w:color w:val="auto"/>
          <w:sz w:val="22"/>
          <w:szCs w:val="22"/>
        </w:rPr>
        <w:t>Non-controlling interests</w:t>
      </w:r>
    </w:p>
    <w:p w:rsidR="00D5433A" w:rsidRPr="00E37C4B" w:rsidRDefault="00D5433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6"/>
        <w:jc w:val="both"/>
        <w:rPr>
          <w:rFonts w:ascii="Times New Roman" w:hAnsi="Times New Roman" w:cs="Times New Roman"/>
          <w:sz w:val="22"/>
          <w:szCs w:val="22"/>
          <w:lang w:val="en-GB" w:bidi="ar-SA"/>
        </w:rPr>
      </w:pPr>
    </w:p>
    <w:p w:rsidR="00D5433A" w:rsidRPr="00A82638" w:rsidRDefault="00D5433A" w:rsidP="00A82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295"/>
        <w:jc w:val="thaiDistribute"/>
        <w:rPr>
          <w:rFonts w:ascii="Times New Roman" w:hAnsi="Times New Roman" w:cs="Times New Roman"/>
          <w:sz w:val="22"/>
        </w:rPr>
      </w:pPr>
      <w:r w:rsidRPr="00A82638">
        <w:rPr>
          <w:rFonts w:ascii="Times New Roman" w:hAnsi="Times New Roman" w:cs="Times New Roman"/>
          <w:sz w:val="22"/>
        </w:rPr>
        <w:t xml:space="preserve">The following table </w:t>
      </w:r>
      <w:proofErr w:type="spellStart"/>
      <w:r w:rsidRPr="00A82638">
        <w:rPr>
          <w:rFonts w:ascii="Times New Roman" w:hAnsi="Times New Roman" w:cs="Times New Roman"/>
          <w:sz w:val="22"/>
        </w:rPr>
        <w:t>summarises</w:t>
      </w:r>
      <w:proofErr w:type="spellEnd"/>
      <w:r w:rsidRPr="00A82638">
        <w:rPr>
          <w:rFonts w:ascii="Times New Roman" w:hAnsi="Times New Roman" w:cs="Times New Roman"/>
          <w:sz w:val="22"/>
        </w:rPr>
        <w:t xml:space="preserve"> the information relating to each of the Group’s subsidiaries that has a material non-controlling interest, before any intra-group eliminations:</w:t>
      </w:r>
    </w:p>
    <w:p w:rsidR="00D5433A" w:rsidRPr="00E37C4B" w:rsidRDefault="00D5433A" w:rsidP="00E37C4B">
      <w:pPr>
        <w:spacing w:line="200" w:lineRule="atLeast"/>
        <w:rPr>
          <w:rFonts w:ascii="Times New Roman" w:hAnsi="Times New Roman" w:cs="Times New Roman"/>
          <w:sz w:val="22"/>
          <w:szCs w:val="22"/>
          <w:lang w:val="en-GB"/>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180"/>
        <w:gridCol w:w="1260"/>
        <w:gridCol w:w="180"/>
        <w:gridCol w:w="1170"/>
        <w:gridCol w:w="180"/>
        <w:gridCol w:w="1260"/>
        <w:gridCol w:w="180"/>
        <w:gridCol w:w="1170"/>
      </w:tblGrid>
      <w:tr w:rsidR="00F01048" w:rsidRPr="003C0F71" w:rsidTr="00A82638">
        <w:trPr>
          <w:cantSplit/>
          <w:tblHeader/>
        </w:trPr>
        <w:tc>
          <w:tcPr>
            <w:tcW w:w="3870" w:type="dxa"/>
          </w:tcPr>
          <w:p w:rsidR="00F01048" w:rsidRPr="003C0F71" w:rsidRDefault="00F01048" w:rsidP="00E37C4B">
            <w:pPr>
              <w:pStyle w:val="acctfourfigures"/>
              <w:spacing w:line="200" w:lineRule="atLeast"/>
              <w:jc w:val="center"/>
              <w:rPr>
                <w:szCs w:val="22"/>
              </w:rPr>
            </w:pPr>
          </w:p>
        </w:tc>
        <w:tc>
          <w:tcPr>
            <w:tcW w:w="180" w:type="dxa"/>
          </w:tcPr>
          <w:p w:rsidR="00F01048" w:rsidRPr="003C0F71" w:rsidRDefault="00F01048" w:rsidP="00E37C4B">
            <w:pPr>
              <w:pStyle w:val="acctmergecolhdg"/>
              <w:spacing w:line="200" w:lineRule="atLeast"/>
              <w:rPr>
                <w:b w:val="0"/>
                <w:bCs/>
                <w:szCs w:val="22"/>
              </w:rPr>
            </w:pPr>
          </w:p>
        </w:tc>
        <w:tc>
          <w:tcPr>
            <w:tcW w:w="5400" w:type="dxa"/>
            <w:gridSpan w:val="7"/>
          </w:tcPr>
          <w:p w:rsidR="00F01048" w:rsidRPr="003C0F71" w:rsidRDefault="00326CBA" w:rsidP="00E37C4B">
            <w:pPr>
              <w:pStyle w:val="acctmergecolhdg"/>
              <w:spacing w:line="200" w:lineRule="atLeast"/>
              <w:ind w:right="-259"/>
              <w:rPr>
                <w:b w:val="0"/>
                <w:bCs/>
                <w:szCs w:val="22"/>
              </w:rPr>
            </w:pPr>
            <w:r w:rsidRPr="003C0F71">
              <w:rPr>
                <w:b w:val="0"/>
                <w:bCs/>
                <w:szCs w:val="22"/>
              </w:rPr>
              <w:t>31 December 2018</w:t>
            </w:r>
          </w:p>
        </w:tc>
      </w:tr>
      <w:tr w:rsidR="00F01048" w:rsidRPr="003C0F71" w:rsidTr="00A82638">
        <w:trPr>
          <w:cantSplit/>
          <w:tblHeader/>
        </w:trPr>
        <w:tc>
          <w:tcPr>
            <w:tcW w:w="3870" w:type="dxa"/>
          </w:tcPr>
          <w:p w:rsidR="00F01048" w:rsidRPr="003C0F71" w:rsidRDefault="00F01048" w:rsidP="00E37C4B">
            <w:pPr>
              <w:pStyle w:val="acctfourfigures"/>
              <w:spacing w:line="200" w:lineRule="atLeast"/>
              <w:jc w:val="center"/>
              <w:rPr>
                <w:szCs w:val="22"/>
              </w:rPr>
            </w:pPr>
          </w:p>
        </w:tc>
        <w:tc>
          <w:tcPr>
            <w:tcW w:w="180" w:type="dxa"/>
          </w:tcPr>
          <w:p w:rsidR="00F01048" w:rsidRPr="003C0F71" w:rsidRDefault="00F01048" w:rsidP="00E37C4B">
            <w:pPr>
              <w:pStyle w:val="acctmergecolhdg"/>
              <w:spacing w:line="200" w:lineRule="atLeast"/>
              <w:rPr>
                <w:b w:val="0"/>
                <w:bCs/>
                <w:szCs w:val="22"/>
              </w:rPr>
            </w:pPr>
          </w:p>
        </w:tc>
        <w:tc>
          <w:tcPr>
            <w:tcW w:w="1260" w:type="dxa"/>
            <w:vAlign w:val="bottom"/>
          </w:tcPr>
          <w:p w:rsidR="00D040DA" w:rsidRPr="003C0F71" w:rsidRDefault="00D040DA" w:rsidP="00E37C4B">
            <w:pPr>
              <w:pStyle w:val="acctmergecolhdg"/>
              <w:spacing w:line="200" w:lineRule="atLeast"/>
              <w:ind w:left="-79" w:right="-79"/>
              <w:rPr>
                <w:b w:val="0"/>
                <w:bCs/>
                <w:szCs w:val="22"/>
              </w:rPr>
            </w:pPr>
            <w:r w:rsidRPr="003C0F71">
              <w:rPr>
                <w:b w:val="0"/>
                <w:bCs/>
                <w:szCs w:val="22"/>
              </w:rPr>
              <w:t xml:space="preserve">Index Living Mall </w:t>
            </w:r>
          </w:p>
          <w:p w:rsidR="00F01048" w:rsidRPr="003C0F71" w:rsidRDefault="00D040DA" w:rsidP="00E37C4B">
            <w:pPr>
              <w:pStyle w:val="acctmergecolhdg"/>
              <w:spacing w:line="200" w:lineRule="atLeast"/>
              <w:ind w:left="-79" w:right="-79"/>
              <w:rPr>
                <w:b w:val="0"/>
                <w:bCs/>
                <w:szCs w:val="22"/>
              </w:rPr>
            </w:pPr>
            <w:r w:rsidRPr="003C0F71">
              <w:rPr>
                <w:b w:val="0"/>
                <w:bCs/>
                <w:szCs w:val="22"/>
              </w:rPr>
              <w:t xml:space="preserve">Malaysia </w:t>
            </w:r>
            <w:proofErr w:type="spellStart"/>
            <w:r w:rsidRPr="003C0F71">
              <w:rPr>
                <w:b w:val="0"/>
                <w:bCs/>
                <w:szCs w:val="22"/>
              </w:rPr>
              <w:t>Sdn</w:t>
            </w:r>
            <w:proofErr w:type="spellEnd"/>
            <w:r w:rsidRPr="003C0F71">
              <w:rPr>
                <w:b w:val="0"/>
                <w:bCs/>
                <w:szCs w:val="22"/>
              </w:rPr>
              <w:t>. Bhd.</w:t>
            </w:r>
          </w:p>
        </w:tc>
        <w:tc>
          <w:tcPr>
            <w:tcW w:w="180" w:type="dxa"/>
            <w:vAlign w:val="bottom"/>
          </w:tcPr>
          <w:p w:rsidR="00F01048" w:rsidRPr="003C0F71" w:rsidRDefault="00F01048" w:rsidP="00E37C4B">
            <w:pPr>
              <w:pStyle w:val="acctmergecolhdg"/>
              <w:spacing w:line="200" w:lineRule="atLeast"/>
              <w:rPr>
                <w:b w:val="0"/>
                <w:bCs/>
                <w:szCs w:val="22"/>
              </w:rPr>
            </w:pPr>
          </w:p>
        </w:tc>
        <w:tc>
          <w:tcPr>
            <w:tcW w:w="1170" w:type="dxa"/>
            <w:vAlign w:val="bottom"/>
          </w:tcPr>
          <w:p w:rsidR="00F01048" w:rsidRPr="003C0F71" w:rsidRDefault="00F01048" w:rsidP="00E37C4B">
            <w:pPr>
              <w:pStyle w:val="acctmergecolhdg"/>
              <w:spacing w:line="200" w:lineRule="atLeast"/>
              <w:ind w:left="-79" w:right="-79"/>
              <w:rPr>
                <w:b w:val="0"/>
                <w:bCs/>
                <w:szCs w:val="22"/>
              </w:rPr>
            </w:pPr>
            <w:r w:rsidRPr="003C0F71">
              <w:rPr>
                <w:b w:val="0"/>
                <w:bCs/>
                <w:szCs w:val="22"/>
              </w:rPr>
              <w:t>Other individually immaterial subsidiaries</w:t>
            </w:r>
          </w:p>
        </w:tc>
        <w:tc>
          <w:tcPr>
            <w:tcW w:w="180" w:type="dxa"/>
            <w:vAlign w:val="bottom"/>
          </w:tcPr>
          <w:p w:rsidR="00F01048" w:rsidRPr="003C0F71" w:rsidRDefault="00F01048" w:rsidP="00E37C4B">
            <w:pPr>
              <w:pStyle w:val="acctmergecolhdg"/>
              <w:spacing w:line="200" w:lineRule="atLeast"/>
              <w:rPr>
                <w:b w:val="0"/>
                <w:bCs/>
                <w:szCs w:val="22"/>
              </w:rPr>
            </w:pPr>
          </w:p>
        </w:tc>
        <w:tc>
          <w:tcPr>
            <w:tcW w:w="1260" w:type="dxa"/>
            <w:vAlign w:val="bottom"/>
          </w:tcPr>
          <w:p w:rsidR="00F01048" w:rsidRPr="003C0F71" w:rsidRDefault="00F01048" w:rsidP="00E37C4B">
            <w:pPr>
              <w:pStyle w:val="acctmergecolhdg"/>
              <w:spacing w:line="200" w:lineRule="atLeast"/>
              <w:ind w:left="-79" w:right="-79"/>
              <w:rPr>
                <w:b w:val="0"/>
                <w:bCs/>
                <w:szCs w:val="22"/>
              </w:rPr>
            </w:pPr>
            <w:r w:rsidRPr="003C0F71">
              <w:rPr>
                <w:b w:val="0"/>
                <w:bCs/>
                <w:szCs w:val="22"/>
              </w:rPr>
              <w:t>Intra-group eliminations</w:t>
            </w:r>
          </w:p>
        </w:tc>
        <w:tc>
          <w:tcPr>
            <w:tcW w:w="180" w:type="dxa"/>
            <w:vAlign w:val="bottom"/>
          </w:tcPr>
          <w:p w:rsidR="00F01048" w:rsidRPr="003C0F71" w:rsidRDefault="00F01048" w:rsidP="00E37C4B">
            <w:pPr>
              <w:pStyle w:val="acctmergecolhdg"/>
              <w:spacing w:line="200" w:lineRule="atLeast"/>
              <w:rPr>
                <w:b w:val="0"/>
                <w:bCs/>
                <w:szCs w:val="22"/>
              </w:rPr>
            </w:pPr>
          </w:p>
        </w:tc>
        <w:tc>
          <w:tcPr>
            <w:tcW w:w="1170" w:type="dxa"/>
            <w:vAlign w:val="bottom"/>
          </w:tcPr>
          <w:p w:rsidR="00F01048" w:rsidRPr="003C0F71" w:rsidRDefault="00F01048" w:rsidP="00E37C4B">
            <w:pPr>
              <w:pStyle w:val="acctmergecolhdg"/>
              <w:spacing w:line="200" w:lineRule="atLeast"/>
              <w:ind w:left="-79" w:right="-79"/>
              <w:rPr>
                <w:b w:val="0"/>
                <w:bCs/>
                <w:szCs w:val="22"/>
              </w:rPr>
            </w:pPr>
            <w:r w:rsidRPr="003C0F71">
              <w:rPr>
                <w:szCs w:val="22"/>
              </w:rPr>
              <w:t>Total</w:t>
            </w:r>
          </w:p>
        </w:tc>
      </w:tr>
      <w:tr w:rsidR="00F01048" w:rsidRPr="003C0F71" w:rsidTr="00A82638">
        <w:trPr>
          <w:cantSplit/>
          <w:tblHeader/>
        </w:trPr>
        <w:tc>
          <w:tcPr>
            <w:tcW w:w="3870" w:type="dxa"/>
          </w:tcPr>
          <w:p w:rsidR="00F01048" w:rsidRPr="003C0F71" w:rsidRDefault="00F01048" w:rsidP="00E37C4B">
            <w:pPr>
              <w:pStyle w:val="acctfourfigures"/>
              <w:spacing w:line="200" w:lineRule="atLeast"/>
              <w:ind w:left="191" w:hanging="180"/>
              <w:rPr>
                <w:szCs w:val="22"/>
              </w:rPr>
            </w:pPr>
          </w:p>
        </w:tc>
        <w:tc>
          <w:tcPr>
            <w:tcW w:w="180" w:type="dxa"/>
          </w:tcPr>
          <w:p w:rsidR="00F01048" w:rsidRPr="003C0F71" w:rsidRDefault="00F01048" w:rsidP="00E37C4B">
            <w:pPr>
              <w:pStyle w:val="acctmergecolhdg"/>
              <w:spacing w:line="200" w:lineRule="atLeast"/>
              <w:rPr>
                <w:b w:val="0"/>
                <w:bCs/>
                <w:szCs w:val="22"/>
              </w:rPr>
            </w:pPr>
          </w:p>
        </w:tc>
        <w:tc>
          <w:tcPr>
            <w:tcW w:w="5400" w:type="dxa"/>
            <w:gridSpan w:val="7"/>
          </w:tcPr>
          <w:p w:rsidR="00F01048" w:rsidRPr="003C0F71" w:rsidRDefault="00F01048" w:rsidP="00E37C4B">
            <w:pPr>
              <w:pStyle w:val="acctmergecolhdg"/>
              <w:spacing w:line="200" w:lineRule="atLeast"/>
              <w:rPr>
                <w:b w:val="0"/>
                <w:bCs/>
                <w:szCs w:val="22"/>
              </w:rPr>
            </w:pPr>
            <w:r w:rsidRPr="003C0F71">
              <w:rPr>
                <w:b w:val="0"/>
                <w:bCs/>
                <w:i/>
                <w:iCs/>
                <w:szCs w:val="22"/>
              </w:rPr>
              <w:t>(in thousand Baht)</w:t>
            </w:r>
          </w:p>
        </w:tc>
      </w:tr>
      <w:tr w:rsidR="00F01048" w:rsidRPr="003C0F71" w:rsidTr="00A82638">
        <w:trPr>
          <w:cantSplit/>
        </w:trPr>
        <w:tc>
          <w:tcPr>
            <w:tcW w:w="3870" w:type="dxa"/>
            <w:vAlign w:val="bottom"/>
          </w:tcPr>
          <w:p w:rsidR="00F01048" w:rsidRPr="003C0F71" w:rsidRDefault="00F01048" w:rsidP="00E37C4B">
            <w:pPr>
              <w:pStyle w:val="acctfourfigures"/>
              <w:spacing w:line="200" w:lineRule="atLeast"/>
              <w:ind w:left="191" w:hanging="180"/>
              <w:rPr>
                <w:szCs w:val="22"/>
              </w:rPr>
            </w:pPr>
            <w:r w:rsidRPr="003C0F71">
              <w:rPr>
                <w:szCs w:val="22"/>
              </w:rPr>
              <w:t>Non-controlling interest percentage</w:t>
            </w:r>
          </w:p>
        </w:tc>
        <w:tc>
          <w:tcPr>
            <w:tcW w:w="180" w:type="dxa"/>
            <w:vAlign w:val="bottom"/>
          </w:tcPr>
          <w:p w:rsidR="00F01048" w:rsidRPr="003C0F71" w:rsidRDefault="00F01048" w:rsidP="00E37C4B">
            <w:pPr>
              <w:pStyle w:val="acctmergecolhdg"/>
              <w:spacing w:line="200" w:lineRule="atLeast"/>
              <w:jc w:val="left"/>
              <w:rPr>
                <w:b w:val="0"/>
                <w:bCs/>
                <w:szCs w:val="22"/>
              </w:rPr>
            </w:pPr>
          </w:p>
        </w:tc>
        <w:tc>
          <w:tcPr>
            <w:tcW w:w="1260" w:type="dxa"/>
            <w:vAlign w:val="bottom"/>
          </w:tcPr>
          <w:p w:rsidR="00F01048" w:rsidRPr="003C0F71" w:rsidRDefault="00CA340F" w:rsidP="00E37C4B">
            <w:pPr>
              <w:pStyle w:val="acctmergecolhdg"/>
              <w:spacing w:line="200" w:lineRule="atLeast"/>
              <w:ind w:right="101"/>
              <w:jc w:val="right"/>
              <w:rPr>
                <w:b w:val="0"/>
                <w:bCs/>
                <w:szCs w:val="22"/>
              </w:rPr>
            </w:pPr>
            <w:r w:rsidRPr="003C0F71">
              <w:rPr>
                <w:b w:val="0"/>
                <w:bCs/>
                <w:szCs w:val="22"/>
              </w:rPr>
              <w:t>49%</w:t>
            </w:r>
          </w:p>
        </w:tc>
        <w:tc>
          <w:tcPr>
            <w:tcW w:w="180" w:type="dxa"/>
            <w:vAlign w:val="bottom"/>
          </w:tcPr>
          <w:p w:rsidR="00F01048" w:rsidRPr="003C0F71" w:rsidRDefault="00F01048" w:rsidP="00E37C4B">
            <w:pPr>
              <w:pStyle w:val="acctmergecolhdg"/>
              <w:spacing w:line="200" w:lineRule="atLeast"/>
              <w:jc w:val="right"/>
              <w:rPr>
                <w:b w:val="0"/>
                <w:bCs/>
                <w:szCs w:val="22"/>
              </w:rPr>
            </w:pPr>
          </w:p>
        </w:tc>
        <w:tc>
          <w:tcPr>
            <w:tcW w:w="1170" w:type="dxa"/>
            <w:vAlign w:val="bottom"/>
          </w:tcPr>
          <w:p w:rsidR="00F01048" w:rsidRPr="003C0F71" w:rsidRDefault="00F01048" w:rsidP="00E37C4B">
            <w:pPr>
              <w:pStyle w:val="acctmergecolhdg"/>
              <w:spacing w:line="200" w:lineRule="atLeast"/>
              <w:jc w:val="right"/>
              <w:rPr>
                <w:b w:val="0"/>
                <w:bCs/>
                <w:szCs w:val="22"/>
              </w:rPr>
            </w:pPr>
          </w:p>
        </w:tc>
        <w:tc>
          <w:tcPr>
            <w:tcW w:w="180" w:type="dxa"/>
            <w:vAlign w:val="bottom"/>
          </w:tcPr>
          <w:p w:rsidR="00F01048" w:rsidRPr="003C0F71" w:rsidRDefault="00F01048" w:rsidP="00E37C4B">
            <w:pPr>
              <w:pStyle w:val="acctmergecolhdg"/>
              <w:spacing w:line="200" w:lineRule="atLeast"/>
              <w:jc w:val="right"/>
              <w:rPr>
                <w:b w:val="0"/>
                <w:bCs/>
                <w:szCs w:val="22"/>
              </w:rPr>
            </w:pPr>
          </w:p>
        </w:tc>
        <w:tc>
          <w:tcPr>
            <w:tcW w:w="1260" w:type="dxa"/>
            <w:vAlign w:val="bottom"/>
          </w:tcPr>
          <w:p w:rsidR="00F01048" w:rsidRPr="003C0F71" w:rsidRDefault="00F01048" w:rsidP="00E37C4B">
            <w:pPr>
              <w:pStyle w:val="acctmergecolhdg"/>
              <w:spacing w:line="200" w:lineRule="atLeast"/>
              <w:jc w:val="right"/>
              <w:rPr>
                <w:b w:val="0"/>
                <w:bCs/>
                <w:szCs w:val="22"/>
              </w:rPr>
            </w:pPr>
          </w:p>
        </w:tc>
        <w:tc>
          <w:tcPr>
            <w:tcW w:w="180" w:type="dxa"/>
            <w:vAlign w:val="bottom"/>
          </w:tcPr>
          <w:p w:rsidR="00F01048" w:rsidRPr="003C0F71" w:rsidRDefault="00F01048" w:rsidP="00E37C4B">
            <w:pPr>
              <w:pStyle w:val="acctmergecolhdg"/>
              <w:spacing w:line="200" w:lineRule="atLeast"/>
              <w:jc w:val="right"/>
              <w:rPr>
                <w:b w:val="0"/>
                <w:bCs/>
                <w:szCs w:val="22"/>
              </w:rPr>
            </w:pPr>
          </w:p>
        </w:tc>
        <w:tc>
          <w:tcPr>
            <w:tcW w:w="1170" w:type="dxa"/>
            <w:vAlign w:val="bottom"/>
          </w:tcPr>
          <w:p w:rsidR="00F01048" w:rsidRPr="003C0F71" w:rsidRDefault="00F01048" w:rsidP="00E37C4B">
            <w:pPr>
              <w:pStyle w:val="acctmergecolhdg"/>
              <w:spacing w:line="200" w:lineRule="atLeast"/>
              <w:jc w:val="right"/>
              <w:rPr>
                <w:b w:val="0"/>
                <w:bCs/>
                <w:szCs w:val="22"/>
              </w:rPr>
            </w:pPr>
          </w:p>
        </w:tc>
      </w:tr>
      <w:tr w:rsidR="008A6B7A" w:rsidRPr="003C0F71" w:rsidTr="00A82638">
        <w:trPr>
          <w:cantSplit/>
        </w:trPr>
        <w:tc>
          <w:tcPr>
            <w:tcW w:w="3870" w:type="dxa"/>
          </w:tcPr>
          <w:p w:rsidR="008A6B7A" w:rsidRPr="003C0F71" w:rsidRDefault="008A6B7A" w:rsidP="00E37C4B">
            <w:pPr>
              <w:pStyle w:val="acctfourfigures"/>
              <w:spacing w:line="200" w:lineRule="atLeast"/>
              <w:ind w:left="191" w:hanging="180"/>
              <w:rPr>
                <w:szCs w:val="22"/>
              </w:rPr>
            </w:pPr>
            <w:r w:rsidRPr="003C0F71">
              <w:rPr>
                <w:szCs w:val="22"/>
              </w:rPr>
              <w:t>Current assets</w:t>
            </w:r>
          </w:p>
        </w:tc>
        <w:tc>
          <w:tcPr>
            <w:tcW w:w="180" w:type="dxa"/>
          </w:tcPr>
          <w:p w:rsidR="008A6B7A" w:rsidRPr="003C0F71" w:rsidRDefault="008A6B7A" w:rsidP="00E37C4B">
            <w:pPr>
              <w:pStyle w:val="acctmergecolhdg"/>
              <w:spacing w:line="200" w:lineRule="atLeast"/>
              <w:rPr>
                <w:b w:val="0"/>
                <w:bCs/>
                <w:szCs w:val="22"/>
              </w:rPr>
            </w:pPr>
          </w:p>
        </w:tc>
        <w:tc>
          <w:tcPr>
            <w:tcW w:w="1260" w:type="dxa"/>
          </w:tcPr>
          <w:p w:rsidR="008A6B7A" w:rsidRPr="003C0F71" w:rsidRDefault="008A6B7A" w:rsidP="00E37C4B">
            <w:pPr>
              <w:pStyle w:val="acctmergecolhdg"/>
              <w:spacing w:line="200" w:lineRule="atLeast"/>
              <w:ind w:right="101"/>
              <w:jc w:val="right"/>
              <w:rPr>
                <w:b w:val="0"/>
                <w:bCs/>
                <w:szCs w:val="22"/>
              </w:rPr>
            </w:pPr>
            <w:r w:rsidRPr="003C0F71">
              <w:rPr>
                <w:b w:val="0"/>
                <w:bCs/>
                <w:szCs w:val="22"/>
              </w:rPr>
              <w:t>22,244</w:t>
            </w:r>
          </w:p>
        </w:tc>
        <w:tc>
          <w:tcPr>
            <w:tcW w:w="180" w:type="dxa"/>
          </w:tcPr>
          <w:p w:rsidR="008A6B7A" w:rsidRPr="003C0F71" w:rsidRDefault="008A6B7A" w:rsidP="00E37C4B">
            <w:pPr>
              <w:pStyle w:val="acctmergecolhdg"/>
              <w:spacing w:line="200" w:lineRule="atLeast"/>
              <w:jc w:val="right"/>
              <w:rPr>
                <w:b w:val="0"/>
                <w:bCs/>
                <w:szCs w:val="22"/>
              </w:rPr>
            </w:pPr>
          </w:p>
        </w:tc>
        <w:tc>
          <w:tcPr>
            <w:tcW w:w="1170" w:type="dxa"/>
          </w:tcPr>
          <w:p w:rsidR="008A6B7A" w:rsidRPr="003C0F71" w:rsidRDefault="008A6B7A" w:rsidP="00E37C4B">
            <w:pPr>
              <w:pStyle w:val="acctmergecolhdg"/>
              <w:spacing w:line="200" w:lineRule="atLeast"/>
              <w:jc w:val="right"/>
              <w:rPr>
                <w:b w:val="0"/>
                <w:bCs/>
                <w:szCs w:val="22"/>
              </w:rPr>
            </w:pPr>
          </w:p>
        </w:tc>
        <w:tc>
          <w:tcPr>
            <w:tcW w:w="180" w:type="dxa"/>
          </w:tcPr>
          <w:p w:rsidR="008A6B7A" w:rsidRPr="003C0F71" w:rsidRDefault="008A6B7A" w:rsidP="00E37C4B">
            <w:pPr>
              <w:pStyle w:val="acctmergecolhdg"/>
              <w:spacing w:line="200" w:lineRule="atLeast"/>
              <w:jc w:val="right"/>
              <w:rPr>
                <w:b w:val="0"/>
                <w:bCs/>
                <w:szCs w:val="22"/>
              </w:rPr>
            </w:pPr>
          </w:p>
        </w:tc>
        <w:tc>
          <w:tcPr>
            <w:tcW w:w="1260" w:type="dxa"/>
          </w:tcPr>
          <w:p w:rsidR="008A6B7A" w:rsidRPr="003C0F71" w:rsidRDefault="008A6B7A" w:rsidP="00E37C4B">
            <w:pPr>
              <w:pStyle w:val="acctmergecolhdg"/>
              <w:spacing w:line="200" w:lineRule="atLeast"/>
              <w:jc w:val="right"/>
              <w:rPr>
                <w:b w:val="0"/>
                <w:bCs/>
                <w:szCs w:val="22"/>
              </w:rPr>
            </w:pPr>
          </w:p>
        </w:tc>
        <w:tc>
          <w:tcPr>
            <w:tcW w:w="180" w:type="dxa"/>
          </w:tcPr>
          <w:p w:rsidR="008A6B7A" w:rsidRPr="003C0F71" w:rsidRDefault="008A6B7A" w:rsidP="00E37C4B">
            <w:pPr>
              <w:pStyle w:val="acctmergecolhdg"/>
              <w:spacing w:line="200" w:lineRule="atLeast"/>
              <w:jc w:val="right"/>
              <w:rPr>
                <w:b w:val="0"/>
                <w:bCs/>
                <w:szCs w:val="22"/>
              </w:rPr>
            </w:pPr>
          </w:p>
        </w:tc>
        <w:tc>
          <w:tcPr>
            <w:tcW w:w="1170" w:type="dxa"/>
          </w:tcPr>
          <w:p w:rsidR="008A6B7A" w:rsidRPr="003C0F71" w:rsidRDefault="008A6B7A" w:rsidP="00E37C4B">
            <w:pPr>
              <w:pStyle w:val="acctmergecolhdg"/>
              <w:spacing w:line="200" w:lineRule="atLeast"/>
              <w:ind w:right="101"/>
              <w:jc w:val="right"/>
              <w:rPr>
                <w:b w:val="0"/>
                <w:bCs/>
                <w:szCs w:val="22"/>
              </w:rPr>
            </w:pPr>
          </w:p>
        </w:tc>
      </w:tr>
      <w:tr w:rsidR="008A6B7A" w:rsidRPr="003C0F71" w:rsidTr="00A82638">
        <w:trPr>
          <w:cantSplit/>
        </w:trPr>
        <w:tc>
          <w:tcPr>
            <w:tcW w:w="3870" w:type="dxa"/>
          </w:tcPr>
          <w:p w:rsidR="008A6B7A" w:rsidRPr="003C0F71" w:rsidRDefault="008A6B7A" w:rsidP="00E37C4B">
            <w:pPr>
              <w:pStyle w:val="acctfourfigures"/>
              <w:spacing w:line="200" w:lineRule="atLeast"/>
              <w:ind w:left="191" w:hanging="180"/>
              <w:rPr>
                <w:szCs w:val="22"/>
              </w:rPr>
            </w:pPr>
            <w:r w:rsidRPr="003C0F71">
              <w:rPr>
                <w:szCs w:val="22"/>
              </w:rPr>
              <w:t>Current liabilities</w:t>
            </w:r>
          </w:p>
        </w:tc>
        <w:tc>
          <w:tcPr>
            <w:tcW w:w="180" w:type="dxa"/>
          </w:tcPr>
          <w:p w:rsidR="008A6B7A" w:rsidRPr="003C0F71" w:rsidRDefault="008A6B7A" w:rsidP="00E37C4B">
            <w:pPr>
              <w:pStyle w:val="acctmergecolhdg"/>
              <w:spacing w:line="200" w:lineRule="atLeast"/>
              <w:rPr>
                <w:b w:val="0"/>
                <w:bCs/>
                <w:szCs w:val="22"/>
              </w:rPr>
            </w:pPr>
          </w:p>
        </w:tc>
        <w:tc>
          <w:tcPr>
            <w:tcW w:w="1260" w:type="dxa"/>
          </w:tcPr>
          <w:p w:rsidR="008A6B7A" w:rsidRPr="003C0F71" w:rsidRDefault="008A6B7A" w:rsidP="00E37C4B">
            <w:pPr>
              <w:pStyle w:val="acctmergecolhdg"/>
              <w:spacing w:line="200" w:lineRule="atLeast"/>
              <w:jc w:val="right"/>
              <w:rPr>
                <w:b w:val="0"/>
                <w:bCs/>
                <w:szCs w:val="22"/>
              </w:rPr>
            </w:pPr>
            <w:r w:rsidRPr="003C0F71">
              <w:rPr>
                <w:b w:val="0"/>
                <w:bCs/>
                <w:szCs w:val="22"/>
              </w:rPr>
              <w:t>(16,124)</w:t>
            </w:r>
          </w:p>
        </w:tc>
        <w:tc>
          <w:tcPr>
            <w:tcW w:w="180" w:type="dxa"/>
          </w:tcPr>
          <w:p w:rsidR="008A6B7A" w:rsidRPr="003C0F71" w:rsidRDefault="008A6B7A" w:rsidP="00E37C4B">
            <w:pPr>
              <w:pStyle w:val="acctmergecolhdg"/>
              <w:spacing w:line="200" w:lineRule="atLeast"/>
              <w:jc w:val="right"/>
              <w:rPr>
                <w:b w:val="0"/>
                <w:bCs/>
                <w:szCs w:val="22"/>
              </w:rPr>
            </w:pPr>
          </w:p>
        </w:tc>
        <w:tc>
          <w:tcPr>
            <w:tcW w:w="1170" w:type="dxa"/>
          </w:tcPr>
          <w:p w:rsidR="008A6B7A" w:rsidRPr="003C0F71" w:rsidRDefault="008A6B7A" w:rsidP="00E37C4B">
            <w:pPr>
              <w:pStyle w:val="acctmergecolhdg"/>
              <w:spacing w:line="200" w:lineRule="atLeast"/>
              <w:jc w:val="right"/>
              <w:rPr>
                <w:b w:val="0"/>
                <w:bCs/>
                <w:szCs w:val="22"/>
              </w:rPr>
            </w:pPr>
          </w:p>
        </w:tc>
        <w:tc>
          <w:tcPr>
            <w:tcW w:w="180" w:type="dxa"/>
          </w:tcPr>
          <w:p w:rsidR="008A6B7A" w:rsidRPr="003C0F71" w:rsidRDefault="008A6B7A" w:rsidP="00E37C4B">
            <w:pPr>
              <w:pStyle w:val="acctmergecolhdg"/>
              <w:spacing w:line="200" w:lineRule="atLeast"/>
              <w:jc w:val="right"/>
              <w:rPr>
                <w:b w:val="0"/>
                <w:bCs/>
                <w:szCs w:val="22"/>
              </w:rPr>
            </w:pPr>
          </w:p>
        </w:tc>
        <w:tc>
          <w:tcPr>
            <w:tcW w:w="1260" w:type="dxa"/>
          </w:tcPr>
          <w:p w:rsidR="008A6B7A" w:rsidRPr="003C0F71" w:rsidRDefault="008A6B7A" w:rsidP="00E37C4B">
            <w:pPr>
              <w:pStyle w:val="acctmergecolhdg"/>
              <w:spacing w:line="200" w:lineRule="atLeast"/>
              <w:jc w:val="right"/>
              <w:rPr>
                <w:b w:val="0"/>
                <w:bCs/>
                <w:szCs w:val="22"/>
              </w:rPr>
            </w:pPr>
          </w:p>
        </w:tc>
        <w:tc>
          <w:tcPr>
            <w:tcW w:w="180" w:type="dxa"/>
          </w:tcPr>
          <w:p w:rsidR="008A6B7A" w:rsidRPr="003C0F71" w:rsidRDefault="008A6B7A" w:rsidP="00E37C4B">
            <w:pPr>
              <w:pStyle w:val="acctmergecolhdg"/>
              <w:spacing w:line="200" w:lineRule="atLeast"/>
              <w:jc w:val="right"/>
              <w:rPr>
                <w:b w:val="0"/>
                <w:bCs/>
                <w:szCs w:val="22"/>
              </w:rPr>
            </w:pPr>
          </w:p>
        </w:tc>
        <w:tc>
          <w:tcPr>
            <w:tcW w:w="1170" w:type="dxa"/>
          </w:tcPr>
          <w:p w:rsidR="008A6B7A" w:rsidRPr="003C0F71" w:rsidRDefault="008A6B7A" w:rsidP="00E37C4B">
            <w:pPr>
              <w:pStyle w:val="acctmergecolhdg"/>
              <w:spacing w:line="200" w:lineRule="atLeast"/>
              <w:jc w:val="right"/>
              <w:rPr>
                <w:b w:val="0"/>
                <w:bCs/>
                <w:szCs w:val="22"/>
              </w:rPr>
            </w:pPr>
          </w:p>
        </w:tc>
      </w:tr>
      <w:tr w:rsidR="008A6B7A" w:rsidRPr="003C0F71" w:rsidTr="00A82638">
        <w:trPr>
          <w:cantSplit/>
        </w:trPr>
        <w:tc>
          <w:tcPr>
            <w:tcW w:w="3870" w:type="dxa"/>
          </w:tcPr>
          <w:p w:rsidR="008A6B7A" w:rsidRPr="003C0F71" w:rsidRDefault="008A6B7A" w:rsidP="00E37C4B">
            <w:pPr>
              <w:pStyle w:val="acctfourfigures"/>
              <w:spacing w:line="200" w:lineRule="atLeast"/>
              <w:ind w:left="191" w:hanging="180"/>
              <w:rPr>
                <w:b/>
                <w:bCs/>
                <w:szCs w:val="22"/>
              </w:rPr>
            </w:pPr>
            <w:r w:rsidRPr="003C0F71">
              <w:rPr>
                <w:b/>
                <w:bCs/>
                <w:szCs w:val="22"/>
              </w:rPr>
              <w:t>Net assets</w:t>
            </w:r>
          </w:p>
        </w:tc>
        <w:tc>
          <w:tcPr>
            <w:tcW w:w="180" w:type="dxa"/>
          </w:tcPr>
          <w:p w:rsidR="008A6B7A" w:rsidRPr="003C0F71" w:rsidRDefault="008A6B7A" w:rsidP="00E37C4B">
            <w:pPr>
              <w:pStyle w:val="acctmergecolhdg"/>
              <w:spacing w:line="200" w:lineRule="atLeast"/>
              <w:rPr>
                <w:b w:val="0"/>
                <w:bCs/>
                <w:szCs w:val="22"/>
              </w:rPr>
            </w:pPr>
          </w:p>
        </w:tc>
        <w:tc>
          <w:tcPr>
            <w:tcW w:w="1260" w:type="dxa"/>
            <w:tcBorders>
              <w:top w:val="single" w:sz="4" w:space="0" w:color="auto"/>
              <w:bottom w:val="single" w:sz="4" w:space="0" w:color="auto"/>
            </w:tcBorders>
          </w:tcPr>
          <w:p w:rsidR="008A6B7A" w:rsidRPr="003C0F71" w:rsidRDefault="008A6B7A" w:rsidP="00E37C4B">
            <w:pPr>
              <w:pStyle w:val="acctmergecolhdg"/>
              <w:spacing w:line="200" w:lineRule="atLeast"/>
              <w:ind w:right="101"/>
              <w:jc w:val="right"/>
              <w:rPr>
                <w:szCs w:val="22"/>
              </w:rPr>
            </w:pPr>
            <w:r w:rsidRPr="003C0F71">
              <w:rPr>
                <w:szCs w:val="22"/>
              </w:rPr>
              <w:t>6,120</w:t>
            </w:r>
          </w:p>
        </w:tc>
        <w:tc>
          <w:tcPr>
            <w:tcW w:w="180" w:type="dxa"/>
          </w:tcPr>
          <w:p w:rsidR="008A6B7A" w:rsidRPr="003C0F71" w:rsidRDefault="008A6B7A" w:rsidP="00E37C4B">
            <w:pPr>
              <w:pStyle w:val="acctmergecolhdg"/>
              <w:spacing w:line="200" w:lineRule="atLeast"/>
              <w:jc w:val="right"/>
              <w:rPr>
                <w:szCs w:val="22"/>
              </w:rPr>
            </w:pPr>
          </w:p>
        </w:tc>
        <w:tc>
          <w:tcPr>
            <w:tcW w:w="1170" w:type="dxa"/>
          </w:tcPr>
          <w:p w:rsidR="008A6B7A" w:rsidRPr="003C0F71" w:rsidRDefault="008A6B7A" w:rsidP="00E37C4B">
            <w:pPr>
              <w:pStyle w:val="acctmergecolhdg"/>
              <w:spacing w:line="200" w:lineRule="atLeast"/>
              <w:jc w:val="right"/>
              <w:rPr>
                <w:szCs w:val="22"/>
              </w:rPr>
            </w:pPr>
          </w:p>
        </w:tc>
        <w:tc>
          <w:tcPr>
            <w:tcW w:w="180" w:type="dxa"/>
          </w:tcPr>
          <w:p w:rsidR="008A6B7A" w:rsidRPr="003C0F71" w:rsidRDefault="008A6B7A" w:rsidP="00E37C4B">
            <w:pPr>
              <w:pStyle w:val="acctmergecolhdg"/>
              <w:spacing w:line="200" w:lineRule="atLeast"/>
              <w:jc w:val="right"/>
              <w:rPr>
                <w:szCs w:val="22"/>
              </w:rPr>
            </w:pPr>
          </w:p>
        </w:tc>
        <w:tc>
          <w:tcPr>
            <w:tcW w:w="1260" w:type="dxa"/>
          </w:tcPr>
          <w:p w:rsidR="008A6B7A" w:rsidRPr="003C0F71" w:rsidRDefault="008A6B7A" w:rsidP="00E37C4B">
            <w:pPr>
              <w:pStyle w:val="acctmergecolhdg"/>
              <w:spacing w:line="200" w:lineRule="atLeast"/>
              <w:jc w:val="right"/>
              <w:rPr>
                <w:szCs w:val="22"/>
              </w:rPr>
            </w:pPr>
          </w:p>
        </w:tc>
        <w:tc>
          <w:tcPr>
            <w:tcW w:w="180" w:type="dxa"/>
          </w:tcPr>
          <w:p w:rsidR="008A6B7A" w:rsidRPr="003C0F71" w:rsidRDefault="008A6B7A" w:rsidP="00E37C4B">
            <w:pPr>
              <w:pStyle w:val="acctmergecolhdg"/>
              <w:spacing w:line="200" w:lineRule="atLeast"/>
              <w:jc w:val="right"/>
              <w:rPr>
                <w:szCs w:val="22"/>
              </w:rPr>
            </w:pPr>
          </w:p>
        </w:tc>
        <w:tc>
          <w:tcPr>
            <w:tcW w:w="1170" w:type="dxa"/>
          </w:tcPr>
          <w:p w:rsidR="008A6B7A" w:rsidRPr="003C0F71" w:rsidRDefault="008A6B7A" w:rsidP="00E37C4B">
            <w:pPr>
              <w:pStyle w:val="acctmergecolhdg"/>
              <w:spacing w:line="200" w:lineRule="atLeast"/>
              <w:ind w:right="101"/>
              <w:jc w:val="right"/>
              <w:rPr>
                <w:b w:val="0"/>
                <w:bCs/>
                <w:szCs w:val="22"/>
              </w:rPr>
            </w:pPr>
          </w:p>
        </w:tc>
      </w:tr>
      <w:tr w:rsidR="008A6B7A" w:rsidRPr="003C0F71" w:rsidTr="00A82638">
        <w:trPr>
          <w:cantSplit/>
        </w:trPr>
        <w:tc>
          <w:tcPr>
            <w:tcW w:w="3870" w:type="dxa"/>
          </w:tcPr>
          <w:p w:rsidR="008A6B7A" w:rsidRPr="003C0F71" w:rsidRDefault="008A6B7A" w:rsidP="00E37C4B">
            <w:pPr>
              <w:pStyle w:val="acctfourfigures"/>
              <w:spacing w:line="200" w:lineRule="atLeast"/>
              <w:ind w:left="191" w:hanging="180"/>
              <w:rPr>
                <w:szCs w:val="22"/>
              </w:rPr>
            </w:pPr>
            <w:r w:rsidRPr="003C0F71">
              <w:rPr>
                <w:szCs w:val="22"/>
              </w:rPr>
              <w:t xml:space="preserve">Carrying amount of </w:t>
            </w:r>
            <w:r w:rsidR="00AE1E31">
              <w:rPr>
                <w:szCs w:val="22"/>
              </w:rPr>
              <w:br/>
            </w:r>
            <w:r w:rsidRPr="003C0F71">
              <w:rPr>
                <w:szCs w:val="22"/>
              </w:rPr>
              <w:t>non-controlling interest</w:t>
            </w:r>
          </w:p>
        </w:tc>
        <w:tc>
          <w:tcPr>
            <w:tcW w:w="180" w:type="dxa"/>
          </w:tcPr>
          <w:p w:rsidR="008A6B7A" w:rsidRPr="003C0F71" w:rsidRDefault="008A6B7A" w:rsidP="00E37C4B">
            <w:pPr>
              <w:pStyle w:val="acctmergecolhdg"/>
              <w:spacing w:line="200" w:lineRule="atLeast"/>
              <w:rPr>
                <w:b w:val="0"/>
                <w:szCs w:val="22"/>
              </w:rPr>
            </w:pPr>
          </w:p>
        </w:tc>
        <w:tc>
          <w:tcPr>
            <w:tcW w:w="1260" w:type="dxa"/>
            <w:tcBorders>
              <w:top w:val="single" w:sz="4" w:space="0" w:color="auto"/>
              <w:bottom w:val="double" w:sz="4" w:space="0" w:color="auto"/>
            </w:tcBorders>
          </w:tcPr>
          <w:p w:rsidR="00AE1E31" w:rsidRDefault="00AE1E31" w:rsidP="00E37C4B">
            <w:pPr>
              <w:pStyle w:val="acctmergecolhdg"/>
              <w:spacing w:line="200" w:lineRule="atLeast"/>
              <w:ind w:right="101"/>
              <w:jc w:val="right"/>
              <w:rPr>
                <w:b w:val="0"/>
                <w:szCs w:val="22"/>
              </w:rPr>
            </w:pPr>
          </w:p>
          <w:p w:rsidR="008A6B7A" w:rsidRPr="003C0F71" w:rsidRDefault="008A6B7A" w:rsidP="00E37C4B">
            <w:pPr>
              <w:pStyle w:val="acctmergecolhdg"/>
              <w:spacing w:line="200" w:lineRule="atLeast"/>
              <w:ind w:right="101"/>
              <w:jc w:val="right"/>
              <w:rPr>
                <w:b w:val="0"/>
                <w:szCs w:val="22"/>
              </w:rPr>
            </w:pPr>
            <w:r w:rsidRPr="003C0F71">
              <w:rPr>
                <w:b w:val="0"/>
                <w:szCs w:val="22"/>
              </w:rPr>
              <w:t>2,999</w:t>
            </w:r>
          </w:p>
        </w:tc>
        <w:tc>
          <w:tcPr>
            <w:tcW w:w="180" w:type="dxa"/>
          </w:tcPr>
          <w:p w:rsidR="008A6B7A" w:rsidRPr="003C0F71" w:rsidRDefault="008A6B7A" w:rsidP="00E37C4B">
            <w:pPr>
              <w:pStyle w:val="acctmergecolhdg"/>
              <w:spacing w:line="200" w:lineRule="atLeast"/>
              <w:jc w:val="right"/>
              <w:rPr>
                <w:b w:val="0"/>
                <w:szCs w:val="22"/>
              </w:rPr>
            </w:pPr>
          </w:p>
        </w:tc>
        <w:tc>
          <w:tcPr>
            <w:tcW w:w="1170" w:type="dxa"/>
          </w:tcPr>
          <w:p w:rsidR="00AE1E31" w:rsidRDefault="00AE1E31" w:rsidP="007D7BAC">
            <w:pPr>
              <w:pStyle w:val="acctmergecolhdg"/>
              <w:spacing w:line="200" w:lineRule="atLeast"/>
              <w:ind w:right="101"/>
              <w:jc w:val="right"/>
              <w:rPr>
                <w:b w:val="0"/>
                <w:szCs w:val="22"/>
              </w:rPr>
            </w:pPr>
          </w:p>
          <w:p w:rsidR="008A6B7A" w:rsidRPr="003C0F71" w:rsidRDefault="00381D85" w:rsidP="00AE1E31">
            <w:pPr>
              <w:pStyle w:val="acctmergecolhdg"/>
              <w:spacing w:line="200" w:lineRule="atLeast"/>
              <w:jc w:val="right"/>
              <w:rPr>
                <w:b w:val="0"/>
                <w:szCs w:val="22"/>
              </w:rPr>
            </w:pPr>
            <w:r w:rsidRPr="003C0F71">
              <w:rPr>
                <w:b w:val="0"/>
                <w:szCs w:val="22"/>
              </w:rPr>
              <w:t>4</w:t>
            </w:r>
          </w:p>
        </w:tc>
        <w:tc>
          <w:tcPr>
            <w:tcW w:w="180" w:type="dxa"/>
          </w:tcPr>
          <w:p w:rsidR="008A6B7A" w:rsidRPr="003C0F71" w:rsidRDefault="008A6B7A" w:rsidP="00E37C4B">
            <w:pPr>
              <w:pStyle w:val="acctmergecolhdg"/>
              <w:spacing w:line="200" w:lineRule="atLeast"/>
              <w:jc w:val="right"/>
              <w:rPr>
                <w:b w:val="0"/>
                <w:szCs w:val="22"/>
              </w:rPr>
            </w:pPr>
          </w:p>
        </w:tc>
        <w:tc>
          <w:tcPr>
            <w:tcW w:w="1260" w:type="dxa"/>
          </w:tcPr>
          <w:p w:rsidR="00AE1E31" w:rsidRDefault="00AE1E31" w:rsidP="00E37C4B">
            <w:pPr>
              <w:pStyle w:val="acctmergecolhdg"/>
              <w:spacing w:line="200" w:lineRule="atLeast"/>
              <w:ind w:right="-79"/>
              <w:jc w:val="right"/>
              <w:rPr>
                <w:b w:val="0"/>
                <w:szCs w:val="22"/>
                <w:lang w:bidi="th-TH"/>
              </w:rPr>
            </w:pPr>
          </w:p>
          <w:p w:rsidR="008A6B7A" w:rsidRPr="003C0F71" w:rsidRDefault="00381D85" w:rsidP="00AE1E31">
            <w:pPr>
              <w:pStyle w:val="acctmergecolhdg"/>
              <w:spacing w:line="200" w:lineRule="atLeast"/>
              <w:jc w:val="right"/>
              <w:rPr>
                <w:b w:val="0"/>
                <w:szCs w:val="22"/>
                <w:cs/>
                <w:lang w:bidi="th-TH"/>
              </w:rPr>
            </w:pPr>
            <w:r w:rsidRPr="003C0F71">
              <w:rPr>
                <w:b w:val="0"/>
                <w:szCs w:val="22"/>
                <w:cs/>
                <w:lang w:bidi="th-TH"/>
              </w:rPr>
              <w:t>(</w:t>
            </w:r>
            <w:r w:rsidRPr="003C0F71">
              <w:rPr>
                <w:b w:val="0"/>
                <w:szCs w:val="22"/>
              </w:rPr>
              <w:t>1,276</w:t>
            </w:r>
            <w:r w:rsidRPr="003C0F71">
              <w:rPr>
                <w:b w:val="0"/>
                <w:szCs w:val="22"/>
                <w:cs/>
                <w:lang w:bidi="th-TH"/>
              </w:rPr>
              <w:t>)</w:t>
            </w:r>
          </w:p>
        </w:tc>
        <w:tc>
          <w:tcPr>
            <w:tcW w:w="180" w:type="dxa"/>
          </w:tcPr>
          <w:p w:rsidR="008A6B7A" w:rsidRPr="003C0F71" w:rsidRDefault="008A6B7A" w:rsidP="00E37C4B">
            <w:pPr>
              <w:pStyle w:val="acctmergecolhdg"/>
              <w:spacing w:line="200" w:lineRule="atLeast"/>
              <w:jc w:val="right"/>
              <w:rPr>
                <w:b w:val="0"/>
                <w:szCs w:val="22"/>
              </w:rPr>
            </w:pPr>
          </w:p>
        </w:tc>
        <w:tc>
          <w:tcPr>
            <w:tcW w:w="1170" w:type="dxa"/>
          </w:tcPr>
          <w:p w:rsidR="00AE1E31" w:rsidRDefault="00AE1E31" w:rsidP="00E37C4B">
            <w:pPr>
              <w:pStyle w:val="acctmergecolhdg"/>
              <w:spacing w:line="200" w:lineRule="atLeast"/>
              <w:ind w:right="101"/>
              <w:jc w:val="right"/>
              <w:rPr>
                <w:bCs/>
                <w:szCs w:val="22"/>
              </w:rPr>
            </w:pPr>
          </w:p>
          <w:p w:rsidR="008A6B7A" w:rsidRPr="003C0F71" w:rsidRDefault="00381D85" w:rsidP="00E37C4B">
            <w:pPr>
              <w:pStyle w:val="acctmergecolhdg"/>
              <w:spacing w:line="200" w:lineRule="atLeast"/>
              <w:ind w:right="101"/>
              <w:jc w:val="right"/>
              <w:rPr>
                <w:bCs/>
                <w:szCs w:val="22"/>
              </w:rPr>
            </w:pPr>
            <w:r w:rsidRPr="003C0F71">
              <w:rPr>
                <w:bCs/>
                <w:szCs w:val="22"/>
              </w:rPr>
              <w:t>1,727</w:t>
            </w:r>
          </w:p>
        </w:tc>
      </w:tr>
      <w:tr w:rsidR="008A6B7A" w:rsidRPr="003C0F71" w:rsidTr="00A82638">
        <w:trPr>
          <w:cantSplit/>
          <w:trHeight w:val="270"/>
        </w:trPr>
        <w:tc>
          <w:tcPr>
            <w:tcW w:w="3870" w:type="dxa"/>
          </w:tcPr>
          <w:p w:rsidR="008A6B7A" w:rsidRPr="003C0F71" w:rsidRDefault="008A6B7A" w:rsidP="00E37C4B">
            <w:pPr>
              <w:pStyle w:val="ListBullet3"/>
              <w:numPr>
                <w:ilvl w:val="0"/>
                <w:numId w:val="0"/>
              </w:numPr>
              <w:spacing w:line="200" w:lineRule="atLeast"/>
              <w:rPr>
                <w:rFonts w:ascii="Times New Roman" w:hAnsi="Times New Roman" w:cs="Times New Roman"/>
                <w:sz w:val="22"/>
              </w:rPr>
            </w:pPr>
          </w:p>
        </w:tc>
        <w:tc>
          <w:tcPr>
            <w:tcW w:w="180" w:type="dxa"/>
          </w:tcPr>
          <w:p w:rsidR="008A6B7A" w:rsidRPr="003C0F71" w:rsidRDefault="008A6B7A" w:rsidP="00E37C4B">
            <w:pPr>
              <w:tabs>
                <w:tab w:val="clear" w:pos="454"/>
                <w:tab w:val="decimal" w:pos="461"/>
              </w:tabs>
              <w:spacing w:line="200" w:lineRule="atLeast"/>
              <w:rPr>
                <w:rFonts w:ascii="Times New Roman" w:hAnsi="Times New Roman" w:cs="Times New Roman"/>
                <w:sz w:val="22"/>
                <w:szCs w:val="22"/>
              </w:rPr>
            </w:pPr>
          </w:p>
        </w:tc>
        <w:tc>
          <w:tcPr>
            <w:tcW w:w="1260" w:type="dxa"/>
          </w:tcPr>
          <w:p w:rsidR="008A6B7A" w:rsidRPr="003C0F71" w:rsidRDefault="008A6B7A" w:rsidP="00E37C4B">
            <w:pPr>
              <w:pStyle w:val="acctmergecolhdg"/>
              <w:spacing w:line="200" w:lineRule="atLeast"/>
              <w:ind w:right="101"/>
              <w:jc w:val="right"/>
              <w:rPr>
                <w:b w:val="0"/>
                <w:bCs/>
                <w:szCs w:val="22"/>
              </w:rPr>
            </w:pPr>
          </w:p>
        </w:tc>
        <w:tc>
          <w:tcPr>
            <w:tcW w:w="180" w:type="dxa"/>
          </w:tcPr>
          <w:p w:rsidR="008A6B7A" w:rsidRPr="003C0F71" w:rsidRDefault="008A6B7A" w:rsidP="00E37C4B">
            <w:pPr>
              <w:spacing w:line="200" w:lineRule="atLeast"/>
              <w:jc w:val="right"/>
              <w:rPr>
                <w:rFonts w:ascii="Times New Roman" w:hAnsi="Times New Roman" w:cs="Times New Roman"/>
                <w:sz w:val="22"/>
                <w:szCs w:val="22"/>
              </w:rPr>
            </w:pPr>
          </w:p>
        </w:tc>
        <w:tc>
          <w:tcPr>
            <w:tcW w:w="1170" w:type="dxa"/>
          </w:tcPr>
          <w:p w:rsidR="008A6B7A" w:rsidRPr="003C0F71" w:rsidRDefault="008A6B7A" w:rsidP="00E37C4B">
            <w:pPr>
              <w:spacing w:line="200" w:lineRule="atLeast"/>
              <w:jc w:val="right"/>
              <w:rPr>
                <w:rFonts w:ascii="Times New Roman" w:hAnsi="Times New Roman" w:cs="Times New Roman"/>
                <w:sz w:val="22"/>
                <w:szCs w:val="22"/>
              </w:rPr>
            </w:pPr>
          </w:p>
        </w:tc>
        <w:tc>
          <w:tcPr>
            <w:tcW w:w="180" w:type="dxa"/>
          </w:tcPr>
          <w:p w:rsidR="008A6B7A" w:rsidRPr="003C0F71" w:rsidRDefault="008A6B7A" w:rsidP="00E37C4B">
            <w:pPr>
              <w:spacing w:line="200" w:lineRule="atLeast"/>
              <w:jc w:val="right"/>
              <w:rPr>
                <w:rFonts w:ascii="Times New Roman" w:hAnsi="Times New Roman" w:cs="Times New Roman"/>
                <w:sz w:val="22"/>
                <w:szCs w:val="22"/>
              </w:rPr>
            </w:pPr>
          </w:p>
        </w:tc>
        <w:tc>
          <w:tcPr>
            <w:tcW w:w="1260" w:type="dxa"/>
          </w:tcPr>
          <w:p w:rsidR="008A6B7A" w:rsidRPr="003C0F71" w:rsidRDefault="008A6B7A" w:rsidP="00E37C4B">
            <w:pPr>
              <w:pStyle w:val="acctfourfigures"/>
              <w:tabs>
                <w:tab w:val="clear" w:pos="765"/>
              </w:tabs>
              <w:spacing w:line="200" w:lineRule="atLeast"/>
              <w:ind w:right="192"/>
              <w:jc w:val="right"/>
              <w:rPr>
                <w:szCs w:val="22"/>
              </w:rPr>
            </w:pPr>
          </w:p>
        </w:tc>
        <w:tc>
          <w:tcPr>
            <w:tcW w:w="180" w:type="dxa"/>
          </w:tcPr>
          <w:p w:rsidR="008A6B7A" w:rsidRPr="003C0F71" w:rsidRDefault="008A6B7A" w:rsidP="00E37C4B">
            <w:pPr>
              <w:pStyle w:val="acctfourfigures"/>
              <w:spacing w:line="200" w:lineRule="atLeast"/>
              <w:jc w:val="right"/>
              <w:rPr>
                <w:szCs w:val="22"/>
              </w:rPr>
            </w:pPr>
          </w:p>
        </w:tc>
        <w:tc>
          <w:tcPr>
            <w:tcW w:w="1170" w:type="dxa"/>
          </w:tcPr>
          <w:p w:rsidR="008A6B7A" w:rsidRPr="003C0F71" w:rsidRDefault="008A6B7A" w:rsidP="00E37C4B">
            <w:pPr>
              <w:pStyle w:val="acctfourfigures"/>
              <w:tabs>
                <w:tab w:val="clear" w:pos="765"/>
              </w:tabs>
              <w:spacing w:line="200" w:lineRule="atLeast"/>
              <w:ind w:right="11"/>
              <w:jc w:val="right"/>
              <w:rPr>
                <w:b/>
                <w:szCs w:val="22"/>
              </w:rPr>
            </w:pPr>
          </w:p>
        </w:tc>
      </w:tr>
      <w:tr w:rsidR="008A6B7A" w:rsidRPr="003C0F71" w:rsidTr="00A82638">
        <w:trPr>
          <w:cantSplit/>
          <w:trHeight w:val="270"/>
        </w:trPr>
        <w:tc>
          <w:tcPr>
            <w:tcW w:w="3870" w:type="dxa"/>
          </w:tcPr>
          <w:p w:rsidR="008A6B7A" w:rsidRPr="003C0F71" w:rsidRDefault="008A6B7A" w:rsidP="00E37C4B">
            <w:pPr>
              <w:pStyle w:val="acctfourfigures"/>
              <w:spacing w:line="200" w:lineRule="atLeast"/>
              <w:ind w:left="191" w:hanging="180"/>
              <w:rPr>
                <w:szCs w:val="22"/>
              </w:rPr>
            </w:pPr>
            <w:r w:rsidRPr="003C0F71">
              <w:rPr>
                <w:szCs w:val="22"/>
              </w:rPr>
              <w:t>Revenue</w:t>
            </w:r>
          </w:p>
        </w:tc>
        <w:tc>
          <w:tcPr>
            <w:tcW w:w="180" w:type="dxa"/>
          </w:tcPr>
          <w:p w:rsidR="008A6B7A" w:rsidRPr="003C0F71" w:rsidRDefault="008A6B7A" w:rsidP="00E37C4B">
            <w:pPr>
              <w:pStyle w:val="acctfourfigures"/>
              <w:spacing w:line="200" w:lineRule="atLeast"/>
              <w:ind w:left="191" w:hanging="180"/>
              <w:rPr>
                <w:szCs w:val="22"/>
              </w:rPr>
            </w:pPr>
          </w:p>
        </w:tc>
        <w:tc>
          <w:tcPr>
            <w:tcW w:w="1260" w:type="dxa"/>
          </w:tcPr>
          <w:p w:rsidR="008A6B7A" w:rsidRPr="003C0F71" w:rsidRDefault="008A6B7A" w:rsidP="00E37C4B">
            <w:pPr>
              <w:pStyle w:val="acctfourfigures"/>
              <w:tabs>
                <w:tab w:val="clear" w:pos="765"/>
                <w:tab w:val="decimal" w:pos="731"/>
              </w:tabs>
              <w:spacing w:line="200" w:lineRule="atLeast"/>
              <w:ind w:left="191" w:right="81" w:hanging="180"/>
              <w:jc w:val="right"/>
              <w:rPr>
                <w:szCs w:val="22"/>
              </w:rPr>
            </w:pPr>
            <w:r w:rsidRPr="003C0F71">
              <w:rPr>
                <w:szCs w:val="22"/>
              </w:rPr>
              <w:t>182,412</w:t>
            </w:r>
          </w:p>
        </w:tc>
        <w:tc>
          <w:tcPr>
            <w:tcW w:w="180" w:type="dxa"/>
          </w:tcPr>
          <w:p w:rsidR="008A6B7A" w:rsidRPr="003C0F71" w:rsidRDefault="008A6B7A" w:rsidP="00E37C4B">
            <w:pPr>
              <w:spacing w:line="200" w:lineRule="atLeast"/>
              <w:jc w:val="right"/>
              <w:rPr>
                <w:rFonts w:ascii="Times New Roman" w:hAnsi="Times New Roman" w:cs="Times New Roman"/>
                <w:sz w:val="22"/>
                <w:szCs w:val="22"/>
              </w:rPr>
            </w:pPr>
          </w:p>
        </w:tc>
        <w:tc>
          <w:tcPr>
            <w:tcW w:w="1170" w:type="dxa"/>
          </w:tcPr>
          <w:p w:rsidR="008A6B7A" w:rsidRPr="003C0F71" w:rsidRDefault="008A6B7A" w:rsidP="00E37C4B">
            <w:pPr>
              <w:spacing w:line="200" w:lineRule="atLeast"/>
              <w:jc w:val="right"/>
              <w:rPr>
                <w:rFonts w:ascii="Times New Roman" w:hAnsi="Times New Roman" w:cs="Times New Roman"/>
                <w:sz w:val="22"/>
                <w:szCs w:val="22"/>
              </w:rPr>
            </w:pPr>
          </w:p>
        </w:tc>
        <w:tc>
          <w:tcPr>
            <w:tcW w:w="180" w:type="dxa"/>
          </w:tcPr>
          <w:p w:rsidR="008A6B7A" w:rsidRPr="003C0F71" w:rsidRDefault="008A6B7A" w:rsidP="00E37C4B">
            <w:pPr>
              <w:spacing w:line="200" w:lineRule="atLeast"/>
              <w:jc w:val="right"/>
              <w:rPr>
                <w:rFonts w:ascii="Times New Roman" w:hAnsi="Times New Roman" w:cs="Times New Roman"/>
                <w:sz w:val="22"/>
                <w:szCs w:val="22"/>
              </w:rPr>
            </w:pPr>
          </w:p>
        </w:tc>
        <w:tc>
          <w:tcPr>
            <w:tcW w:w="1260" w:type="dxa"/>
          </w:tcPr>
          <w:p w:rsidR="008A6B7A" w:rsidRPr="003C0F71" w:rsidRDefault="008A6B7A" w:rsidP="00E37C4B">
            <w:pPr>
              <w:pStyle w:val="acctfourfigures"/>
              <w:tabs>
                <w:tab w:val="clear" w:pos="765"/>
              </w:tabs>
              <w:spacing w:line="200" w:lineRule="atLeast"/>
              <w:ind w:right="192"/>
              <w:jc w:val="right"/>
              <w:rPr>
                <w:szCs w:val="22"/>
              </w:rPr>
            </w:pPr>
          </w:p>
        </w:tc>
        <w:tc>
          <w:tcPr>
            <w:tcW w:w="180" w:type="dxa"/>
          </w:tcPr>
          <w:p w:rsidR="008A6B7A" w:rsidRPr="003C0F71" w:rsidRDefault="008A6B7A" w:rsidP="00E37C4B">
            <w:pPr>
              <w:pStyle w:val="acctfourfigures"/>
              <w:spacing w:line="200" w:lineRule="atLeast"/>
              <w:jc w:val="right"/>
              <w:rPr>
                <w:szCs w:val="22"/>
              </w:rPr>
            </w:pPr>
          </w:p>
        </w:tc>
        <w:tc>
          <w:tcPr>
            <w:tcW w:w="1170" w:type="dxa"/>
          </w:tcPr>
          <w:p w:rsidR="008A6B7A" w:rsidRPr="003C0F71" w:rsidRDefault="008A6B7A" w:rsidP="00E37C4B">
            <w:pPr>
              <w:pStyle w:val="acctfourfigures"/>
              <w:tabs>
                <w:tab w:val="clear" w:pos="765"/>
              </w:tabs>
              <w:spacing w:line="200" w:lineRule="atLeast"/>
              <w:ind w:right="11"/>
              <w:jc w:val="right"/>
              <w:rPr>
                <w:b/>
                <w:szCs w:val="22"/>
              </w:rPr>
            </w:pPr>
          </w:p>
        </w:tc>
      </w:tr>
      <w:tr w:rsidR="008A6B7A" w:rsidRPr="003C0F71" w:rsidTr="00A82638">
        <w:trPr>
          <w:cantSplit/>
          <w:trHeight w:val="270"/>
        </w:trPr>
        <w:tc>
          <w:tcPr>
            <w:tcW w:w="3870" w:type="dxa"/>
          </w:tcPr>
          <w:p w:rsidR="008A6B7A" w:rsidRPr="003C0F71" w:rsidRDefault="008A6B7A" w:rsidP="00E37C4B">
            <w:pPr>
              <w:pStyle w:val="acctfourfigures"/>
              <w:tabs>
                <w:tab w:val="clear" w:pos="765"/>
                <w:tab w:val="decimal" w:pos="461"/>
              </w:tabs>
              <w:spacing w:line="200" w:lineRule="atLeast"/>
              <w:rPr>
                <w:szCs w:val="22"/>
              </w:rPr>
            </w:pPr>
            <w:r w:rsidRPr="003C0F71">
              <w:rPr>
                <w:szCs w:val="22"/>
              </w:rPr>
              <w:t>Loss</w:t>
            </w:r>
          </w:p>
        </w:tc>
        <w:tc>
          <w:tcPr>
            <w:tcW w:w="180" w:type="dxa"/>
          </w:tcPr>
          <w:p w:rsidR="008A6B7A" w:rsidRPr="003C0F71" w:rsidRDefault="008A6B7A" w:rsidP="00E37C4B">
            <w:pPr>
              <w:spacing w:line="200" w:lineRule="atLeast"/>
              <w:jc w:val="center"/>
              <w:rPr>
                <w:rFonts w:ascii="Times New Roman" w:hAnsi="Times New Roman" w:cs="Times New Roman"/>
                <w:sz w:val="22"/>
                <w:szCs w:val="22"/>
              </w:rPr>
            </w:pPr>
          </w:p>
        </w:tc>
        <w:tc>
          <w:tcPr>
            <w:tcW w:w="1260" w:type="dxa"/>
          </w:tcPr>
          <w:p w:rsidR="008A6B7A" w:rsidRPr="003C0F71" w:rsidRDefault="008A6B7A" w:rsidP="00E37C4B">
            <w:pPr>
              <w:pStyle w:val="acctmergecolhdg"/>
              <w:spacing w:line="200" w:lineRule="atLeast"/>
              <w:jc w:val="right"/>
              <w:rPr>
                <w:b w:val="0"/>
                <w:bCs/>
                <w:szCs w:val="22"/>
              </w:rPr>
            </w:pPr>
            <w:r w:rsidRPr="003C0F71">
              <w:rPr>
                <w:b w:val="0"/>
                <w:bCs/>
                <w:szCs w:val="22"/>
              </w:rPr>
              <w:t>(232,397)</w:t>
            </w:r>
          </w:p>
        </w:tc>
        <w:tc>
          <w:tcPr>
            <w:tcW w:w="180" w:type="dxa"/>
          </w:tcPr>
          <w:p w:rsidR="008A6B7A" w:rsidRPr="003C0F71" w:rsidRDefault="008A6B7A" w:rsidP="00E37C4B">
            <w:pPr>
              <w:spacing w:line="200" w:lineRule="atLeast"/>
              <w:jc w:val="right"/>
              <w:rPr>
                <w:rFonts w:ascii="Times New Roman" w:hAnsi="Times New Roman" w:cs="Times New Roman"/>
                <w:sz w:val="22"/>
                <w:szCs w:val="22"/>
              </w:rPr>
            </w:pPr>
          </w:p>
        </w:tc>
        <w:tc>
          <w:tcPr>
            <w:tcW w:w="1170" w:type="dxa"/>
          </w:tcPr>
          <w:p w:rsidR="008A6B7A" w:rsidRPr="003C0F71" w:rsidRDefault="008A6B7A" w:rsidP="00E37C4B">
            <w:pPr>
              <w:spacing w:line="200" w:lineRule="atLeast"/>
              <w:jc w:val="right"/>
              <w:rPr>
                <w:rFonts w:ascii="Times New Roman" w:hAnsi="Times New Roman" w:cs="Times New Roman"/>
                <w:sz w:val="22"/>
                <w:szCs w:val="22"/>
              </w:rPr>
            </w:pPr>
          </w:p>
        </w:tc>
        <w:tc>
          <w:tcPr>
            <w:tcW w:w="180" w:type="dxa"/>
          </w:tcPr>
          <w:p w:rsidR="008A6B7A" w:rsidRPr="003C0F71" w:rsidRDefault="008A6B7A" w:rsidP="00E37C4B">
            <w:pPr>
              <w:spacing w:line="200" w:lineRule="atLeast"/>
              <w:jc w:val="right"/>
              <w:rPr>
                <w:rFonts w:ascii="Times New Roman" w:hAnsi="Times New Roman" w:cs="Times New Roman"/>
                <w:sz w:val="22"/>
                <w:szCs w:val="22"/>
              </w:rPr>
            </w:pPr>
          </w:p>
        </w:tc>
        <w:tc>
          <w:tcPr>
            <w:tcW w:w="1260" w:type="dxa"/>
          </w:tcPr>
          <w:p w:rsidR="008A6B7A" w:rsidRPr="003C0F71" w:rsidRDefault="008A6B7A" w:rsidP="00E37C4B">
            <w:pPr>
              <w:pStyle w:val="acctfourfigures"/>
              <w:tabs>
                <w:tab w:val="clear" w:pos="765"/>
              </w:tabs>
              <w:spacing w:line="200" w:lineRule="atLeast"/>
              <w:ind w:right="192"/>
              <w:jc w:val="right"/>
              <w:rPr>
                <w:szCs w:val="22"/>
              </w:rPr>
            </w:pPr>
          </w:p>
        </w:tc>
        <w:tc>
          <w:tcPr>
            <w:tcW w:w="180" w:type="dxa"/>
          </w:tcPr>
          <w:p w:rsidR="008A6B7A" w:rsidRPr="003C0F71" w:rsidRDefault="008A6B7A" w:rsidP="00E37C4B">
            <w:pPr>
              <w:pStyle w:val="acctfourfigures"/>
              <w:spacing w:line="200" w:lineRule="atLeast"/>
              <w:jc w:val="right"/>
              <w:rPr>
                <w:szCs w:val="22"/>
              </w:rPr>
            </w:pPr>
          </w:p>
        </w:tc>
        <w:tc>
          <w:tcPr>
            <w:tcW w:w="1170" w:type="dxa"/>
          </w:tcPr>
          <w:p w:rsidR="008A6B7A" w:rsidRPr="003C0F71" w:rsidRDefault="008A6B7A" w:rsidP="00E37C4B">
            <w:pPr>
              <w:pStyle w:val="acctfourfigures"/>
              <w:tabs>
                <w:tab w:val="clear" w:pos="765"/>
              </w:tabs>
              <w:spacing w:line="200" w:lineRule="atLeast"/>
              <w:ind w:right="11"/>
              <w:jc w:val="right"/>
              <w:rPr>
                <w:b/>
                <w:szCs w:val="22"/>
              </w:rPr>
            </w:pPr>
          </w:p>
        </w:tc>
      </w:tr>
      <w:tr w:rsidR="008A6B7A" w:rsidRPr="003C0F71" w:rsidTr="00A82638">
        <w:trPr>
          <w:cantSplit/>
          <w:trHeight w:val="270"/>
        </w:trPr>
        <w:tc>
          <w:tcPr>
            <w:tcW w:w="3870" w:type="dxa"/>
          </w:tcPr>
          <w:p w:rsidR="008A6B7A" w:rsidRPr="003C0F71" w:rsidRDefault="008A6B7A" w:rsidP="00E37C4B">
            <w:pPr>
              <w:pStyle w:val="acctfourfigures"/>
              <w:spacing w:line="200" w:lineRule="atLeast"/>
              <w:ind w:left="191" w:hanging="180"/>
              <w:rPr>
                <w:szCs w:val="22"/>
              </w:rPr>
            </w:pPr>
            <w:r w:rsidRPr="003C0F71">
              <w:rPr>
                <w:szCs w:val="22"/>
              </w:rPr>
              <w:t>Other comprehensive income</w:t>
            </w:r>
          </w:p>
        </w:tc>
        <w:tc>
          <w:tcPr>
            <w:tcW w:w="180" w:type="dxa"/>
          </w:tcPr>
          <w:p w:rsidR="008A6B7A" w:rsidRPr="003C0F71" w:rsidRDefault="008A6B7A" w:rsidP="00E37C4B">
            <w:pPr>
              <w:spacing w:line="200" w:lineRule="atLeast"/>
              <w:jc w:val="center"/>
              <w:rPr>
                <w:rFonts w:ascii="Times New Roman" w:hAnsi="Times New Roman" w:cs="Times New Roman"/>
                <w:sz w:val="22"/>
                <w:szCs w:val="22"/>
              </w:rPr>
            </w:pPr>
          </w:p>
        </w:tc>
        <w:tc>
          <w:tcPr>
            <w:tcW w:w="1260" w:type="dxa"/>
            <w:tcBorders>
              <w:bottom w:val="single" w:sz="4" w:space="0" w:color="auto"/>
            </w:tcBorders>
          </w:tcPr>
          <w:p w:rsidR="008A6B7A" w:rsidRPr="003C0F71" w:rsidRDefault="008A6B7A" w:rsidP="00E37C4B">
            <w:pPr>
              <w:pStyle w:val="acctmergecolhdg"/>
              <w:spacing w:line="200" w:lineRule="atLeast"/>
              <w:jc w:val="right"/>
              <w:rPr>
                <w:b w:val="0"/>
                <w:bCs/>
                <w:szCs w:val="22"/>
              </w:rPr>
            </w:pPr>
            <w:r w:rsidRPr="003C0F71">
              <w:rPr>
                <w:b w:val="0"/>
                <w:bCs/>
                <w:szCs w:val="22"/>
              </w:rPr>
              <w:t>(1,444)</w:t>
            </w:r>
          </w:p>
        </w:tc>
        <w:tc>
          <w:tcPr>
            <w:tcW w:w="180" w:type="dxa"/>
          </w:tcPr>
          <w:p w:rsidR="008A6B7A" w:rsidRPr="003C0F71" w:rsidRDefault="008A6B7A" w:rsidP="00E37C4B">
            <w:pPr>
              <w:spacing w:line="200" w:lineRule="atLeast"/>
              <w:jc w:val="right"/>
              <w:rPr>
                <w:rFonts w:ascii="Times New Roman" w:hAnsi="Times New Roman" w:cs="Times New Roman"/>
                <w:sz w:val="22"/>
                <w:szCs w:val="22"/>
              </w:rPr>
            </w:pPr>
          </w:p>
        </w:tc>
        <w:tc>
          <w:tcPr>
            <w:tcW w:w="1170" w:type="dxa"/>
          </w:tcPr>
          <w:p w:rsidR="008A6B7A" w:rsidRPr="003C0F71" w:rsidRDefault="008A6B7A" w:rsidP="00E37C4B">
            <w:pPr>
              <w:spacing w:line="200" w:lineRule="atLeast"/>
              <w:jc w:val="right"/>
              <w:rPr>
                <w:rFonts w:ascii="Times New Roman" w:hAnsi="Times New Roman" w:cs="Times New Roman"/>
                <w:sz w:val="22"/>
                <w:szCs w:val="22"/>
              </w:rPr>
            </w:pPr>
          </w:p>
        </w:tc>
        <w:tc>
          <w:tcPr>
            <w:tcW w:w="180" w:type="dxa"/>
          </w:tcPr>
          <w:p w:rsidR="008A6B7A" w:rsidRPr="003C0F71" w:rsidRDefault="008A6B7A" w:rsidP="00E37C4B">
            <w:pPr>
              <w:spacing w:line="200" w:lineRule="atLeast"/>
              <w:jc w:val="right"/>
              <w:rPr>
                <w:rFonts w:ascii="Times New Roman" w:hAnsi="Times New Roman" w:cs="Times New Roman"/>
                <w:sz w:val="22"/>
                <w:szCs w:val="22"/>
              </w:rPr>
            </w:pPr>
          </w:p>
        </w:tc>
        <w:tc>
          <w:tcPr>
            <w:tcW w:w="1260" w:type="dxa"/>
          </w:tcPr>
          <w:p w:rsidR="008A6B7A" w:rsidRPr="003C0F71" w:rsidRDefault="008A6B7A" w:rsidP="00E37C4B">
            <w:pPr>
              <w:pStyle w:val="acctfourfigures"/>
              <w:tabs>
                <w:tab w:val="clear" w:pos="765"/>
              </w:tabs>
              <w:spacing w:line="200" w:lineRule="atLeast"/>
              <w:ind w:right="192"/>
              <w:jc w:val="right"/>
              <w:rPr>
                <w:szCs w:val="22"/>
              </w:rPr>
            </w:pPr>
          </w:p>
        </w:tc>
        <w:tc>
          <w:tcPr>
            <w:tcW w:w="180" w:type="dxa"/>
          </w:tcPr>
          <w:p w:rsidR="008A6B7A" w:rsidRPr="003C0F71" w:rsidRDefault="008A6B7A" w:rsidP="00E37C4B">
            <w:pPr>
              <w:pStyle w:val="acctfourfigures"/>
              <w:spacing w:line="200" w:lineRule="atLeast"/>
              <w:jc w:val="right"/>
              <w:rPr>
                <w:szCs w:val="22"/>
              </w:rPr>
            </w:pPr>
          </w:p>
        </w:tc>
        <w:tc>
          <w:tcPr>
            <w:tcW w:w="1170" w:type="dxa"/>
          </w:tcPr>
          <w:p w:rsidR="008A6B7A" w:rsidRPr="003C0F71" w:rsidRDefault="008A6B7A" w:rsidP="00E37C4B">
            <w:pPr>
              <w:pStyle w:val="acctfourfigures"/>
              <w:tabs>
                <w:tab w:val="clear" w:pos="765"/>
              </w:tabs>
              <w:spacing w:line="200" w:lineRule="atLeast"/>
              <w:ind w:right="11"/>
              <w:jc w:val="right"/>
              <w:rPr>
                <w:b/>
                <w:szCs w:val="22"/>
              </w:rPr>
            </w:pPr>
          </w:p>
        </w:tc>
      </w:tr>
      <w:tr w:rsidR="008A6B7A" w:rsidRPr="003C0F71" w:rsidTr="00A82638">
        <w:trPr>
          <w:cantSplit/>
          <w:trHeight w:val="270"/>
        </w:trPr>
        <w:tc>
          <w:tcPr>
            <w:tcW w:w="3870" w:type="dxa"/>
          </w:tcPr>
          <w:p w:rsidR="008A6B7A" w:rsidRPr="003C0F71" w:rsidRDefault="008A6B7A" w:rsidP="00E37C4B">
            <w:pPr>
              <w:pStyle w:val="acctfourfigures"/>
              <w:spacing w:line="200" w:lineRule="atLeast"/>
              <w:ind w:left="191" w:hanging="180"/>
              <w:rPr>
                <w:b/>
                <w:bCs/>
                <w:szCs w:val="22"/>
              </w:rPr>
            </w:pPr>
            <w:r w:rsidRPr="003C0F71">
              <w:rPr>
                <w:b/>
                <w:bCs/>
                <w:szCs w:val="22"/>
              </w:rPr>
              <w:t>Total comprehensive expense</w:t>
            </w:r>
          </w:p>
        </w:tc>
        <w:tc>
          <w:tcPr>
            <w:tcW w:w="180" w:type="dxa"/>
          </w:tcPr>
          <w:p w:rsidR="008A6B7A" w:rsidRPr="003C0F71" w:rsidRDefault="008A6B7A" w:rsidP="00E37C4B">
            <w:pPr>
              <w:spacing w:line="200" w:lineRule="atLeast"/>
              <w:jc w:val="center"/>
              <w:rPr>
                <w:rFonts w:ascii="Times New Roman" w:hAnsi="Times New Roman" w:cs="Times New Roman"/>
                <w:sz w:val="22"/>
                <w:szCs w:val="22"/>
              </w:rPr>
            </w:pPr>
          </w:p>
        </w:tc>
        <w:tc>
          <w:tcPr>
            <w:tcW w:w="1260" w:type="dxa"/>
            <w:tcBorders>
              <w:top w:val="single" w:sz="4" w:space="0" w:color="auto"/>
              <w:bottom w:val="single" w:sz="4" w:space="0" w:color="auto"/>
            </w:tcBorders>
          </w:tcPr>
          <w:p w:rsidR="008A6B7A" w:rsidRPr="003C0F71" w:rsidRDefault="008A6B7A" w:rsidP="00E37C4B">
            <w:pPr>
              <w:pStyle w:val="acctmergecolhdg"/>
              <w:spacing w:line="200" w:lineRule="atLeast"/>
              <w:jc w:val="right"/>
              <w:rPr>
                <w:szCs w:val="22"/>
              </w:rPr>
            </w:pPr>
            <w:r w:rsidRPr="003C0F71">
              <w:rPr>
                <w:szCs w:val="22"/>
              </w:rPr>
              <w:t>(233,841)</w:t>
            </w:r>
          </w:p>
        </w:tc>
        <w:tc>
          <w:tcPr>
            <w:tcW w:w="180" w:type="dxa"/>
          </w:tcPr>
          <w:p w:rsidR="008A6B7A" w:rsidRPr="003C0F71" w:rsidRDefault="008A6B7A" w:rsidP="00E37C4B">
            <w:pPr>
              <w:spacing w:line="200" w:lineRule="atLeast"/>
              <w:jc w:val="right"/>
              <w:rPr>
                <w:rFonts w:ascii="Times New Roman" w:hAnsi="Times New Roman" w:cs="Times New Roman"/>
                <w:b/>
                <w:bCs/>
                <w:sz w:val="22"/>
                <w:szCs w:val="22"/>
              </w:rPr>
            </w:pPr>
          </w:p>
        </w:tc>
        <w:tc>
          <w:tcPr>
            <w:tcW w:w="1170" w:type="dxa"/>
          </w:tcPr>
          <w:p w:rsidR="008A6B7A" w:rsidRPr="003C0F71" w:rsidRDefault="008A6B7A" w:rsidP="00E37C4B">
            <w:pPr>
              <w:spacing w:line="200" w:lineRule="atLeast"/>
              <w:jc w:val="right"/>
              <w:rPr>
                <w:rFonts w:ascii="Times New Roman" w:hAnsi="Times New Roman" w:cs="Times New Roman"/>
                <w:b/>
                <w:bCs/>
                <w:sz w:val="22"/>
                <w:szCs w:val="22"/>
              </w:rPr>
            </w:pPr>
          </w:p>
        </w:tc>
        <w:tc>
          <w:tcPr>
            <w:tcW w:w="180" w:type="dxa"/>
          </w:tcPr>
          <w:p w:rsidR="008A6B7A" w:rsidRPr="003C0F71" w:rsidRDefault="008A6B7A" w:rsidP="00E37C4B">
            <w:pPr>
              <w:spacing w:line="200" w:lineRule="atLeast"/>
              <w:jc w:val="right"/>
              <w:rPr>
                <w:rFonts w:ascii="Times New Roman" w:hAnsi="Times New Roman" w:cs="Times New Roman"/>
                <w:b/>
                <w:bCs/>
                <w:sz w:val="22"/>
                <w:szCs w:val="22"/>
              </w:rPr>
            </w:pPr>
          </w:p>
        </w:tc>
        <w:tc>
          <w:tcPr>
            <w:tcW w:w="1260" w:type="dxa"/>
          </w:tcPr>
          <w:p w:rsidR="008A6B7A" w:rsidRPr="003C0F71" w:rsidRDefault="008A6B7A" w:rsidP="00E37C4B">
            <w:pPr>
              <w:pStyle w:val="acctfourfigures"/>
              <w:tabs>
                <w:tab w:val="clear" w:pos="765"/>
              </w:tabs>
              <w:spacing w:line="200" w:lineRule="atLeast"/>
              <w:ind w:right="192"/>
              <w:jc w:val="right"/>
              <w:rPr>
                <w:b/>
                <w:bCs/>
                <w:szCs w:val="22"/>
              </w:rPr>
            </w:pPr>
          </w:p>
        </w:tc>
        <w:tc>
          <w:tcPr>
            <w:tcW w:w="180" w:type="dxa"/>
          </w:tcPr>
          <w:p w:rsidR="008A6B7A" w:rsidRPr="003C0F71" w:rsidRDefault="008A6B7A" w:rsidP="00E37C4B">
            <w:pPr>
              <w:pStyle w:val="acctfourfigures"/>
              <w:spacing w:line="200" w:lineRule="atLeast"/>
              <w:jc w:val="right"/>
              <w:rPr>
                <w:b/>
                <w:bCs/>
                <w:szCs w:val="22"/>
              </w:rPr>
            </w:pPr>
          </w:p>
        </w:tc>
        <w:tc>
          <w:tcPr>
            <w:tcW w:w="1170" w:type="dxa"/>
          </w:tcPr>
          <w:p w:rsidR="008A6B7A" w:rsidRPr="003C0F71" w:rsidRDefault="008A6B7A" w:rsidP="00E37C4B">
            <w:pPr>
              <w:pStyle w:val="acctfourfigures"/>
              <w:tabs>
                <w:tab w:val="clear" w:pos="765"/>
              </w:tabs>
              <w:spacing w:line="200" w:lineRule="atLeast"/>
              <w:ind w:right="11"/>
              <w:jc w:val="right"/>
              <w:rPr>
                <w:b/>
                <w:szCs w:val="22"/>
              </w:rPr>
            </w:pPr>
          </w:p>
        </w:tc>
      </w:tr>
      <w:tr w:rsidR="008A6B7A" w:rsidRPr="003C0F71" w:rsidTr="00A82638">
        <w:trPr>
          <w:cantSplit/>
          <w:trHeight w:val="270"/>
        </w:trPr>
        <w:tc>
          <w:tcPr>
            <w:tcW w:w="3870" w:type="dxa"/>
          </w:tcPr>
          <w:p w:rsidR="008A6B7A" w:rsidRPr="003C0F71" w:rsidRDefault="008A6B7A" w:rsidP="00E37C4B">
            <w:pPr>
              <w:pStyle w:val="acctfourfigures"/>
              <w:spacing w:line="200" w:lineRule="atLeast"/>
              <w:ind w:left="191" w:hanging="180"/>
              <w:rPr>
                <w:szCs w:val="22"/>
              </w:rPr>
            </w:pPr>
            <w:r w:rsidRPr="003C0F71">
              <w:rPr>
                <w:szCs w:val="22"/>
              </w:rPr>
              <w:t>Loss allocated to non-controlling interest</w:t>
            </w:r>
          </w:p>
        </w:tc>
        <w:tc>
          <w:tcPr>
            <w:tcW w:w="180" w:type="dxa"/>
          </w:tcPr>
          <w:p w:rsidR="008A6B7A" w:rsidRPr="003C0F71" w:rsidRDefault="008A6B7A" w:rsidP="00E37C4B">
            <w:pPr>
              <w:spacing w:line="200" w:lineRule="atLeast"/>
              <w:jc w:val="center"/>
              <w:rPr>
                <w:rFonts w:ascii="Times New Roman" w:hAnsi="Times New Roman" w:cs="Times New Roman"/>
                <w:sz w:val="22"/>
                <w:szCs w:val="22"/>
              </w:rPr>
            </w:pPr>
          </w:p>
        </w:tc>
        <w:tc>
          <w:tcPr>
            <w:tcW w:w="1260" w:type="dxa"/>
            <w:tcBorders>
              <w:top w:val="single" w:sz="4" w:space="0" w:color="auto"/>
              <w:bottom w:val="double" w:sz="4" w:space="0" w:color="auto"/>
            </w:tcBorders>
          </w:tcPr>
          <w:p w:rsidR="008A6B7A" w:rsidRPr="003C0F71" w:rsidRDefault="008A6B7A" w:rsidP="00E37C4B">
            <w:pPr>
              <w:pStyle w:val="acctmergecolhdg"/>
              <w:spacing w:line="200" w:lineRule="atLeast"/>
              <w:jc w:val="right"/>
              <w:rPr>
                <w:b w:val="0"/>
                <w:bCs/>
                <w:szCs w:val="22"/>
              </w:rPr>
            </w:pPr>
            <w:r w:rsidRPr="003C0F71">
              <w:rPr>
                <w:b w:val="0"/>
                <w:bCs/>
                <w:szCs w:val="22"/>
              </w:rPr>
              <w:t>(113,875)</w:t>
            </w:r>
          </w:p>
        </w:tc>
        <w:tc>
          <w:tcPr>
            <w:tcW w:w="180" w:type="dxa"/>
          </w:tcPr>
          <w:p w:rsidR="008A6B7A" w:rsidRPr="003C0F71" w:rsidRDefault="008A6B7A" w:rsidP="00E37C4B">
            <w:pPr>
              <w:spacing w:line="200" w:lineRule="atLeast"/>
              <w:jc w:val="right"/>
              <w:rPr>
                <w:rFonts w:ascii="Times New Roman" w:hAnsi="Times New Roman" w:cs="Times New Roman"/>
                <w:bCs/>
                <w:sz w:val="22"/>
                <w:szCs w:val="22"/>
              </w:rPr>
            </w:pPr>
          </w:p>
        </w:tc>
        <w:tc>
          <w:tcPr>
            <w:tcW w:w="1170" w:type="dxa"/>
          </w:tcPr>
          <w:p w:rsidR="008A6B7A" w:rsidRPr="003C0F71" w:rsidRDefault="00381D85" w:rsidP="00AE1E31">
            <w:pPr>
              <w:pStyle w:val="acctmergecolhdg"/>
              <w:spacing w:line="200" w:lineRule="atLeast"/>
              <w:jc w:val="right"/>
              <w:rPr>
                <w:b w:val="0"/>
                <w:szCs w:val="22"/>
              </w:rPr>
            </w:pPr>
            <w:r w:rsidRPr="003C0F71">
              <w:rPr>
                <w:b w:val="0"/>
                <w:szCs w:val="22"/>
              </w:rPr>
              <w:t>2</w:t>
            </w:r>
          </w:p>
        </w:tc>
        <w:tc>
          <w:tcPr>
            <w:tcW w:w="180" w:type="dxa"/>
          </w:tcPr>
          <w:p w:rsidR="008A6B7A" w:rsidRPr="003C0F71" w:rsidRDefault="008A6B7A" w:rsidP="00E37C4B">
            <w:pPr>
              <w:spacing w:line="200" w:lineRule="atLeast"/>
              <w:jc w:val="right"/>
              <w:rPr>
                <w:rFonts w:ascii="Times New Roman" w:hAnsi="Times New Roman" w:cs="Times New Roman"/>
                <w:sz w:val="22"/>
                <w:szCs w:val="22"/>
              </w:rPr>
            </w:pPr>
          </w:p>
        </w:tc>
        <w:tc>
          <w:tcPr>
            <w:tcW w:w="1260" w:type="dxa"/>
          </w:tcPr>
          <w:p w:rsidR="008A6B7A" w:rsidRPr="003C0F71" w:rsidRDefault="008A6B7A" w:rsidP="00AE1E31">
            <w:pPr>
              <w:pStyle w:val="acctmergecolhdg"/>
              <w:spacing w:line="200" w:lineRule="atLeast"/>
              <w:ind w:right="47"/>
              <w:jc w:val="right"/>
              <w:rPr>
                <w:b w:val="0"/>
                <w:bCs/>
                <w:szCs w:val="22"/>
              </w:rPr>
            </w:pPr>
            <w:r w:rsidRPr="003C0F71">
              <w:rPr>
                <w:b w:val="0"/>
                <w:bCs/>
                <w:szCs w:val="22"/>
              </w:rPr>
              <w:t>1</w:t>
            </w:r>
            <w:r w:rsidR="00381D85" w:rsidRPr="003C0F71">
              <w:rPr>
                <w:b w:val="0"/>
                <w:bCs/>
                <w:szCs w:val="22"/>
              </w:rPr>
              <w:t>,905</w:t>
            </w:r>
          </w:p>
        </w:tc>
        <w:tc>
          <w:tcPr>
            <w:tcW w:w="180" w:type="dxa"/>
          </w:tcPr>
          <w:p w:rsidR="008A6B7A" w:rsidRPr="003C0F71" w:rsidRDefault="008A6B7A" w:rsidP="00E37C4B">
            <w:pPr>
              <w:pStyle w:val="acctfourfigures"/>
              <w:spacing w:line="200" w:lineRule="atLeast"/>
              <w:jc w:val="right"/>
              <w:rPr>
                <w:szCs w:val="22"/>
              </w:rPr>
            </w:pPr>
          </w:p>
        </w:tc>
        <w:tc>
          <w:tcPr>
            <w:tcW w:w="1170" w:type="dxa"/>
          </w:tcPr>
          <w:p w:rsidR="008A6B7A" w:rsidRPr="003C0F71" w:rsidRDefault="00381D85" w:rsidP="00E37C4B">
            <w:pPr>
              <w:pStyle w:val="acctfourfigures"/>
              <w:tabs>
                <w:tab w:val="clear" w:pos="765"/>
              </w:tabs>
              <w:spacing w:line="200" w:lineRule="atLeast"/>
              <w:ind w:right="11"/>
              <w:jc w:val="right"/>
              <w:rPr>
                <w:b/>
                <w:szCs w:val="22"/>
              </w:rPr>
            </w:pPr>
            <w:r w:rsidRPr="003C0F71">
              <w:rPr>
                <w:b/>
                <w:szCs w:val="22"/>
              </w:rPr>
              <w:t>(111,968</w:t>
            </w:r>
            <w:r w:rsidR="000F0DD8" w:rsidRPr="003C0F71">
              <w:rPr>
                <w:b/>
                <w:szCs w:val="22"/>
              </w:rPr>
              <w:t>)</w:t>
            </w:r>
          </w:p>
        </w:tc>
      </w:tr>
      <w:tr w:rsidR="008A6B7A" w:rsidRPr="003C0F71" w:rsidTr="00A82638">
        <w:trPr>
          <w:cantSplit/>
          <w:trHeight w:val="270"/>
        </w:trPr>
        <w:tc>
          <w:tcPr>
            <w:tcW w:w="3870" w:type="dxa"/>
            <w:vAlign w:val="bottom"/>
          </w:tcPr>
          <w:p w:rsidR="008A6B7A" w:rsidRPr="003C0F71" w:rsidRDefault="008A6B7A" w:rsidP="003C0F71">
            <w:pPr>
              <w:pStyle w:val="acctfourfigures"/>
              <w:tabs>
                <w:tab w:val="clear" w:pos="765"/>
                <w:tab w:val="left" w:pos="191"/>
              </w:tabs>
              <w:spacing w:line="200" w:lineRule="atLeast"/>
              <w:ind w:left="191" w:hanging="180"/>
              <w:rPr>
                <w:szCs w:val="22"/>
              </w:rPr>
            </w:pPr>
            <w:r w:rsidRPr="003C0F71">
              <w:rPr>
                <w:szCs w:val="22"/>
              </w:rPr>
              <w:t>Other comprehensive expense allocated to non-controlling interest</w:t>
            </w:r>
          </w:p>
        </w:tc>
        <w:tc>
          <w:tcPr>
            <w:tcW w:w="180" w:type="dxa"/>
            <w:vAlign w:val="bottom"/>
          </w:tcPr>
          <w:p w:rsidR="008A6B7A" w:rsidRPr="003C0F71" w:rsidRDefault="008A6B7A" w:rsidP="00E37C4B">
            <w:pPr>
              <w:spacing w:line="200" w:lineRule="atLeast"/>
              <w:jc w:val="right"/>
              <w:rPr>
                <w:rFonts w:ascii="Times New Roman" w:hAnsi="Times New Roman" w:cs="Times New Roman"/>
                <w:sz w:val="22"/>
                <w:szCs w:val="22"/>
              </w:rPr>
            </w:pPr>
          </w:p>
        </w:tc>
        <w:tc>
          <w:tcPr>
            <w:tcW w:w="1260" w:type="dxa"/>
            <w:tcBorders>
              <w:top w:val="double" w:sz="4" w:space="0" w:color="auto"/>
              <w:bottom w:val="double" w:sz="4" w:space="0" w:color="auto"/>
            </w:tcBorders>
          </w:tcPr>
          <w:p w:rsidR="008A6B7A" w:rsidRPr="003C0F71" w:rsidRDefault="008A6B7A" w:rsidP="00E37C4B">
            <w:pPr>
              <w:pStyle w:val="acctmergecolhdg"/>
              <w:spacing w:line="200" w:lineRule="atLeast"/>
              <w:jc w:val="right"/>
              <w:rPr>
                <w:b w:val="0"/>
                <w:bCs/>
                <w:szCs w:val="22"/>
              </w:rPr>
            </w:pPr>
          </w:p>
          <w:p w:rsidR="008A6B7A" w:rsidRPr="003C0F71" w:rsidRDefault="008A6B7A" w:rsidP="00E37C4B">
            <w:pPr>
              <w:pStyle w:val="acctmergecolhdg"/>
              <w:spacing w:line="200" w:lineRule="atLeast"/>
              <w:jc w:val="right"/>
              <w:rPr>
                <w:b w:val="0"/>
                <w:bCs/>
                <w:szCs w:val="22"/>
              </w:rPr>
            </w:pPr>
            <w:r w:rsidRPr="003C0F71">
              <w:rPr>
                <w:b w:val="0"/>
                <w:bCs/>
                <w:szCs w:val="22"/>
              </w:rPr>
              <w:t>(708)</w:t>
            </w:r>
          </w:p>
        </w:tc>
        <w:tc>
          <w:tcPr>
            <w:tcW w:w="180" w:type="dxa"/>
            <w:vAlign w:val="bottom"/>
          </w:tcPr>
          <w:p w:rsidR="008A6B7A" w:rsidRPr="003C0F71" w:rsidRDefault="008A6B7A" w:rsidP="00E37C4B">
            <w:pPr>
              <w:spacing w:line="200" w:lineRule="atLeast"/>
              <w:jc w:val="right"/>
              <w:rPr>
                <w:rFonts w:ascii="Times New Roman" w:hAnsi="Times New Roman" w:cs="Times New Roman"/>
                <w:sz w:val="22"/>
                <w:szCs w:val="22"/>
              </w:rPr>
            </w:pPr>
          </w:p>
        </w:tc>
        <w:tc>
          <w:tcPr>
            <w:tcW w:w="1170" w:type="dxa"/>
            <w:vAlign w:val="bottom"/>
          </w:tcPr>
          <w:p w:rsidR="008A6B7A" w:rsidRPr="003C0F71" w:rsidRDefault="00D5433A" w:rsidP="007D7BAC">
            <w:pPr>
              <w:pStyle w:val="acctmergecolhdg"/>
              <w:spacing w:line="200" w:lineRule="atLeast"/>
              <w:ind w:right="-259"/>
              <w:rPr>
                <w:b w:val="0"/>
                <w:szCs w:val="22"/>
              </w:rPr>
            </w:pPr>
            <w:r w:rsidRPr="003C0F71">
              <w:rPr>
                <w:b w:val="0"/>
                <w:szCs w:val="22"/>
              </w:rPr>
              <w:t>-</w:t>
            </w:r>
          </w:p>
        </w:tc>
        <w:tc>
          <w:tcPr>
            <w:tcW w:w="180" w:type="dxa"/>
            <w:vAlign w:val="bottom"/>
          </w:tcPr>
          <w:p w:rsidR="008A6B7A" w:rsidRPr="003C0F71" w:rsidRDefault="008A6B7A" w:rsidP="00E37C4B">
            <w:pPr>
              <w:spacing w:line="200" w:lineRule="atLeast"/>
              <w:jc w:val="right"/>
              <w:rPr>
                <w:rFonts w:ascii="Times New Roman" w:hAnsi="Times New Roman" w:cs="Times New Roman"/>
                <w:sz w:val="22"/>
                <w:szCs w:val="22"/>
              </w:rPr>
            </w:pPr>
          </w:p>
        </w:tc>
        <w:tc>
          <w:tcPr>
            <w:tcW w:w="1260" w:type="dxa"/>
            <w:vAlign w:val="bottom"/>
          </w:tcPr>
          <w:p w:rsidR="008A6B7A" w:rsidRPr="003C0F71" w:rsidRDefault="00381D85" w:rsidP="00E37C4B">
            <w:pPr>
              <w:pStyle w:val="acctmergecolhdg"/>
              <w:spacing w:line="200" w:lineRule="atLeast"/>
              <w:jc w:val="right"/>
              <w:rPr>
                <w:b w:val="0"/>
                <w:bCs/>
                <w:szCs w:val="22"/>
              </w:rPr>
            </w:pPr>
            <w:r w:rsidRPr="003C0F71">
              <w:rPr>
                <w:b w:val="0"/>
                <w:bCs/>
                <w:szCs w:val="22"/>
              </w:rPr>
              <w:t>(64)</w:t>
            </w:r>
          </w:p>
        </w:tc>
        <w:tc>
          <w:tcPr>
            <w:tcW w:w="180" w:type="dxa"/>
            <w:vAlign w:val="bottom"/>
          </w:tcPr>
          <w:p w:rsidR="008A6B7A" w:rsidRPr="003C0F71" w:rsidRDefault="008A6B7A" w:rsidP="00E37C4B">
            <w:pPr>
              <w:pStyle w:val="acctfourfigures"/>
              <w:spacing w:line="200" w:lineRule="atLeast"/>
              <w:jc w:val="right"/>
              <w:rPr>
                <w:szCs w:val="22"/>
              </w:rPr>
            </w:pPr>
          </w:p>
        </w:tc>
        <w:tc>
          <w:tcPr>
            <w:tcW w:w="1170" w:type="dxa"/>
            <w:vAlign w:val="bottom"/>
          </w:tcPr>
          <w:p w:rsidR="008A6B7A" w:rsidRPr="003C0F71" w:rsidRDefault="00381D85" w:rsidP="00E37C4B">
            <w:pPr>
              <w:pStyle w:val="acctfourfigures"/>
              <w:tabs>
                <w:tab w:val="clear" w:pos="765"/>
              </w:tabs>
              <w:spacing w:line="200" w:lineRule="atLeast"/>
              <w:jc w:val="right"/>
              <w:rPr>
                <w:b/>
                <w:szCs w:val="22"/>
              </w:rPr>
            </w:pPr>
            <w:r w:rsidRPr="003C0F71">
              <w:rPr>
                <w:b/>
                <w:szCs w:val="22"/>
              </w:rPr>
              <w:t>(772</w:t>
            </w:r>
            <w:r w:rsidR="000F0DD8" w:rsidRPr="003C0F71">
              <w:rPr>
                <w:b/>
                <w:szCs w:val="22"/>
              </w:rPr>
              <w:t>)</w:t>
            </w:r>
          </w:p>
        </w:tc>
      </w:tr>
      <w:tr w:rsidR="008A6B7A" w:rsidRPr="003C0F71" w:rsidTr="00A82638">
        <w:trPr>
          <w:cantSplit/>
          <w:trHeight w:val="270"/>
        </w:trPr>
        <w:tc>
          <w:tcPr>
            <w:tcW w:w="3870" w:type="dxa"/>
          </w:tcPr>
          <w:p w:rsidR="008A6B7A" w:rsidRPr="003C0F71" w:rsidRDefault="008A6B7A" w:rsidP="00E37C4B">
            <w:pPr>
              <w:pStyle w:val="acctfourfigures"/>
              <w:spacing w:line="200" w:lineRule="atLeast"/>
              <w:ind w:left="191" w:hanging="180"/>
              <w:rPr>
                <w:szCs w:val="22"/>
                <w:cs/>
                <w:lang w:bidi="th-TH"/>
              </w:rPr>
            </w:pPr>
          </w:p>
        </w:tc>
        <w:tc>
          <w:tcPr>
            <w:tcW w:w="180" w:type="dxa"/>
          </w:tcPr>
          <w:p w:rsidR="008A6B7A" w:rsidRPr="003C0F71" w:rsidRDefault="008A6B7A" w:rsidP="00E37C4B">
            <w:pPr>
              <w:spacing w:line="200" w:lineRule="atLeast"/>
              <w:jc w:val="center"/>
              <w:rPr>
                <w:rFonts w:ascii="Times New Roman" w:hAnsi="Times New Roman" w:cs="Times New Roman"/>
                <w:sz w:val="22"/>
                <w:szCs w:val="22"/>
              </w:rPr>
            </w:pPr>
          </w:p>
        </w:tc>
        <w:tc>
          <w:tcPr>
            <w:tcW w:w="1260" w:type="dxa"/>
          </w:tcPr>
          <w:p w:rsidR="008A6B7A" w:rsidRPr="003C0F71" w:rsidRDefault="008A6B7A" w:rsidP="00E37C4B">
            <w:pPr>
              <w:spacing w:line="200" w:lineRule="atLeast"/>
              <w:jc w:val="right"/>
              <w:rPr>
                <w:rFonts w:ascii="Times New Roman" w:hAnsi="Times New Roman" w:cs="Times New Roman"/>
                <w:sz w:val="22"/>
                <w:szCs w:val="22"/>
              </w:rPr>
            </w:pPr>
          </w:p>
        </w:tc>
        <w:tc>
          <w:tcPr>
            <w:tcW w:w="180" w:type="dxa"/>
          </w:tcPr>
          <w:p w:rsidR="008A6B7A" w:rsidRPr="003C0F71" w:rsidRDefault="008A6B7A" w:rsidP="00E37C4B">
            <w:pPr>
              <w:spacing w:line="200" w:lineRule="atLeast"/>
              <w:jc w:val="right"/>
              <w:rPr>
                <w:rFonts w:ascii="Times New Roman" w:hAnsi="Times New Roman" w:cs="Times New Roman"/>
                <w:sz w:val="22"/>
                <w:szCs w:val="22"/>
              </w:rPr>
            </w:pPr>
          </w:p>
        </w:tc>
        <w:tc>
          <w:tcPr>
            <w:tcW w:w="1170" w:type="dxa"/>
          </w:tcPr>
          <w:p w:rsidR="008A6B7A" w:rsidRPr="003C0F71" w:rsidRDefault="008A6B7A" w:rsidP="00E37C4B">
            <w:pPr>
              <w:spacing w:line="200" w:lineRule="atLeast"/>
              <w:jc w:val="right"/>
              <w:rPr>
                <w:rFonts w:ascii="Times New Roman" w:hAnsi="Times New Roman" w:cs="Times New Roman"/>
                <w:sz w:val="22"/>
                <w:szCs w:val="22"/>
              </w:rPr>
            </w:pPr>
          </w:p>
        </w:tc>
        <w:tc>
          <w:tcPr>
            <w:tcW w:w="180" w:type="dxa"/>
          </w:tcPr>
          <w:p w:rsidR="008A6B7A" w:rsidRPr="003C0F71" w:rsidRDefault="008A6B7A" w:rsidP="00E37C4B">
            <w:pPr>
              <w:spacing w:line="200" w:lineRule="atLeast"/>
              <w:jc w:val="right"/>
              <w:rPr>
                <w:rFonts w:ascii="Times New Roman" w:hAnsi="Times New Roman" w:cs="Times New Roman"/>
                <w:sz w:val="22"/>
                <w:szCs w:val="22"/>
              </w:rPr>
            </w:pPr>
          </w:p>
        </w:tc>
        <w:tc>
          <w:tcPr>
            <w:tcW w:w="1260" w:type="dxa"/>
          </w:tcPr>
          <w:p w:rsidR="008A6B7A" w:rsidRPr="003C0F71" w:rsidRDefault="008A6B7A" w:rsidP="00E37C4B">
            <w:pPr>
              <w:pStyle w:val="acctfourfigures"/>
              <w:tabs>
                <w:tab w:val="clear" w:pos="765"/>
              </w:tabs>
              <w:spacing w:line="200" w:lineRule="atLeast"/>
              <w:ind w:right="192"/>
              <w:jc w:val="right"/>
              <w:rPr>
                <w:szCs w:val="22"/>
              </w:rPr>
            </w:pPr>
          </w:p>
        </w:tc>
        <w:tc>
          <w:tcPr>
            <w:tcW w:w="180" w:type="dxa"/>
          </w:tcPr>
          <w:p w:rsidR="008A6B7A" w:rsidRPr="003C0F71" w:rsidRDefault="008A6B7A" w:rsidP="00E37C4B">
            <w:pPr>
              <w:pStyle w:val="acctfourfigures"/>
              <w:spacing w:line="200" w:lineRule="atLeast"/>
              <w:jc w:val="right"/>
              <w:rPr>
                <w:szCs w:val="22"/>
              </w:rPr>
            </w:pPr>
          </w:p>
        </w:tc>
        <w:tc>
          <w:tcPr>
            <w:tcW w:w="1170" w:type="dxa"/>
          </w:tcPr>
          <w:p w:rsidR="008A6B7A" w:rsidRPr="003C0F71" w:rsidRDefault="008A6B7A" w:rsidP="00E37C4B">
            <w:pPr>
              <w:pStyle w:val="acctfourfigures"/>
              <w:tabs>
                <w:tab w:val="clear" w:pos="765"/>
              </w:tabs>
              <w:spacing w:line="200" w:lineRule="atLeast"/>
              <w:ind w:right="11"/>
              <w:jc w:val="right"/>
              <w:rPr>
                <w:b/>
                <w:szCs w:val="22"/>
              </w:rPr>
            </w:pPr>
          </w:p>
        </w:tc>
      </w:tr>
      <w:tr w:rsidR="008A6B7A" w:rsidRPr="003C0F71" w:rsidTr="00A82638">
        <w:trPr>
          <w:cantSplit/>
          <w:trHeight w:val="270"/>
        </w:trPr>
        <w:tc>
          <w:tcPr>
            <w:tcW w:w="3870" w:type="dxa"/>
            <w:vAlign w:val="bottom"/>
          </w:tcPr>
          <w:p w:rsidR="008A6B7A" w:rsidRPr="003C0F71" w:rsidRDefault="008A6B7A" w:rsidP="00E37C4B">
            <w:pPr>
              <w:pStyle w:val="acctfourfigures"/>
              <w:spacing w:line="200" w:lineRule="atLeast"/>
              <w:ind w:left="191" w:hanging="180"/>
              <w:rPr>
                <w:szCs w:val="22"/>
              </w:rPr>
            </w:pPr>
            <w:r w:rsidRPr="003C0F71">
              <w:rPr>
                <w:szCs w:val="22"/>
              </w:rPr>
              <w:t>Cash flows from operating activities</w:t>
            </w:r>
          </w:p>
        </w:tc>
        <w:tc>
          <w:tcPr>
            <w:tcW w:w="180" w:type="dxa"/>
            <w:vAlign w:val="bottom"/>
          </w:tcPr>
          <w:p w:rsidR="008A6B7A" w:rsidRPr="003C0F71" w:rsidRDefault="008A6B7A" w:rsidP="00E37C4B">
            <w:pPr>
              <w:spacing w:line="200" w:lineRule="atLeast"/>
              <w:rPr>
                <w:rFonts w:ascii="Times New Roman" w:hAnsi="Times New Roman" w:cs="Times New Roman"/>
                <w:sz w:val="22"/>
                <w:szCs w:val="22"/>
              </w:rPr>
            </w:pPr>
          </w:p>
        </w:tc>
        <w:tc>
          <w:tcPr>
            <w:tcW w:w="1260" w:type="dxa"/>
            <w:vAlign w:val="bottom"/>
          </w:tcPr>
          <w:p w:rsidR="008A6B7A" w:rsidRPr="003C0F71" w:rsidRDefault="00381D85" w:rsidP="00E37C4B">
            <w:pPr>
              <w:pStyle w:val="acctmergecolhdg"/>
              <w:spacing w:line="200" w:lineRule="atLeast"/>
              <w:jc w:val="right"/>
              <w:rPr>
                <w:b w:val="0"/>
                <w:bCs/>
                <w:szCs w:val="22"/>
                <w:cs/>
                <w:lang w:bidi="th-TH"/>
              </w:rPr>
            </w:pPr>
            <w:r w:rsidRPr="003C0F71">
              <w:rPr>
                <w:b w:val="0"/>
                <w:bCs/>
                <w:szCs w:val="22"/>
                <w:lang w:bidi="th-TH"/>
              </w:rPr>
              <w:t>(6</w:t>
            </w:r>
            <w:r w:rsidRPr="003C0F71">
              <w:rPr>
                <w:b w:val="0"/>
                <w:bCs/>
                <w:szCs w:val="22"/>
              </w:rPr>
              <w:t>1</w:t>
            </w:r>
            <w:r w:rsidRPr="003C0F71">
              <w:rPr>
                <w:b w:val="0"/>
                <w:bCs/>
                <w:szCs w:val="22"/>
                <w:lang w:bidi="th-TH"/>
              </w:rPr>
              <w:t>,</w:t>
            </w:r>
            <w:r w:rsidRPr="003C0F71">
              <w:rPr>
                <w:b w:val="0"/>
                <w:bCs/>
                <w:szCs w:val="22"/>
              </w:rPr>
              <w:t>025</w:t>
            </w:r>
            <w:r w:rsidRPr="003C0F71">
              <w:rPr>
                <w:b w:val="0"/>
                <w:bCs/>
                <w:szCs w:val="22"/>
                <w:lang w:bidi="th-TH"/>
              </w:rPr>
              <w:t>)</w:t>
            </w:r>
          </w:p>
        </w:tc>
        <w:tc>
          <w:tcPr>
            <w:tcW w:w="180" w:type="dxa"/>
            <w:vAlign w:val="bottom"/>
          </w:tcPr>
          <w:p w:rsidR="008A6B7A" w:rsidRPr="003C0F71" w:rsidRDefault="008A6B7A" w:rsidP="00E37C4B">
            <w:pPr>
              <w:spacing w:line="200" w:lineRule="atLeast"/>
              <w:jc w:val="right"/>
              <w:rPr>
                <w:rFonts w:ascii="Times New Roman" w:hAnsi="Times New Roman" w:cs="Times New Roman"/>
                <w:sz w:val="22"/>
                <w:szCs w:val="22"/>
              </w:rPr>
            </w:pPr>
          </w:p>
        </w:tc>
        <w:tc>
          <w:tcPr>
            <w:tcW w:w="1170" w:type="dxa"/>
            <w:vAlign w:val="bottom"/>
          </w:tcPr>
          <w:p w:rsidR="008A6B7A" w:rsidRPr="003C0F71" w:rsidRDefault="008A6B7A" w:rsidP="00E37C4B">
            <w:pPr>
              <w:spacing w:line="200" w:lineRule="atLeast"/>
              <w:jc w:val="right"/>
              <w:rPr>
                <w:rFonts w:ascii="Times New Roman" w:hAnsi="Times New Roman" w:cs="Times New Roman"/>
                <w:sz w:val="22"/>
                <w:szCs w:val="22"/>
              </w:rPr>
            </w:pPr>
          </w:p>
        </w:tc>
        <w:tc>
          <w:tcPr>
            <w:tcW w:w="180" w:type="dxa"/>
            <w:vAlign w:val="bottom"/>
          </w:tcPr>
          <w:p w:rsidR="008A6B7A" w:rsidRPr="003C0F71" w:rsidRDefault="008A6B7A" w:rsidP="00E37C4B">
            <w:pPr>
              <w:spacing w:line="200" w:lineRule="atLeast"/>
              <w:jc w:val="right"/>
              <w:rPr>
                <w:rFonts w:ascii="Times New Roman" w:hAnsi="Times New Roman" w:cs="Times New Roman"/>
                <w:sz w:val="22"/>
                <w:szCs w:val="22"/>
              </w:rPr>
            </w:pPr>
          </w:p>
        </w:tc>
        <w:tc>
          <w:tcPr>
            <w:tcW w:w="1260" w:type="dxa"/>
            <w:vAlign w:val="bottom"/>
          </w:tcPr>
          <w:p w:rsidR="008A6B7A" w:rsidRPr="003C0F71" w:rsidRDefault="008A6B7A" w:rsidP="00E37C4B">
            <w:pPr>
              <w:pStyle w:val="acctfourfigures"/>
              <w:tabs>
                <w:tab w:val="clear" w:pos="765"/>
              </w:tabs>
              <w:spacing w:line="200" w:lineRule="atLeast"/>
              <w:ind w:right="192"/>
              <w:jc w:val="right"/>
              <w:rPr>
                <w:szCs w:val="22"/>
              </w:rPr>
            </w:pPr>
          </w:p>
        </w:tc>
        <w:tc>
          <w:tcPr>
            <w:tcW w:w="180" w:type="dxa"/>
            <w:vAlign w:val="bottom"/>
          </w:tcPr>
          <w:p w:rsidR="008A6B7A" w:rsidRPr="003C0F71" w:rsidRDefault="008A6B7A" w:rsidP="00E37C4B">
            <w:pPr>
              <w:pStyle w:val="acctfourfigures"/>
              <w:spacing w:line="200" w:lineRule="atLeast"/>
              <w:jc w:val="right"/>
              <w:rPr>
                <w:szCs w:val="22"/>
              </w:rPr>
            </w:pPr>
          </w:p>
        </w:tc>
        <w:tc>
          <w:tcPr>
            <w:tcW w:w="1170" w:type="dxa"/>
            <w:vAlign w:val="bottom"/>
          </w:tcPr>
          <w:p w:rsidR="008A6B7A" w:rsidRPr="003C0F71" w:rsidRDefault="008A6B7A" w:rsidP="00E37C4B">
            <w:pPr>
              <w:pStyle w:val="acctfourfigures"/>
              <w:tabs>
                <w:tab w:val="clear" w:pos="765"/>
              </w:tabs>
              <w:spacing w:line="200" w:lineRule="atLeast"/>
              <w:ind w:right="11"/>
              <w:jc w:val="right"/>
              <w:rPr>
                <w:b/>
                <w:szCs w:val="22"/>
              </w:rPr>
            </w:pPr>
          </w:p>
        </w:tc>
      </w:tr>
      <w:tr w:rsidR="008A6B7A" w:rsidRPr="003C0F71" w:rsidTr="00A82638">
        <w:trPr>
          <w:cantSplit/>
          <w:trHeight w:val="270"/>
        </w:trPr>
        <w:tc>
          <w:tcPr>
            <w:tcW w:w="3870" w:type="dxa"/>
            <w:vAlign w:val="bottom"/>
          </w:tcPr>
          <w:p w:rsidR="008A6B7A" w:rsidRPr="003C0F71" w:rsidRDefault="008A6B7A" w:rsidP="00E37C4B">
            <w:pPr>
              <w:pStyle w:val="acctfourfigures"/>
              <w:spacing w:line="200" w:lineRule="atLeast"/>
              <w:ind w:left="191" w:hanging="180"/>
              <w:rPr>
                <w:szCs w:val="22"/>
              </w:rPr>
            </w:pPr>
            <w:r w:rsidRPr="003C0F71">
              <w:rPr>
                <w:szCs w:val="22"/>
              </w:rPr>
              <w:t>Cash flows from investing activities</w:t>
            </w:r>
          </w:p>
        </w:tc>
        <w:tc>
          <w:tcPr>
            <w:tcW w:w="180" w:type="dxa"/>
            <w:vAlign w:val="bottom"/>
          </w:tcPr>
          <w:p w:rsidR="008A6B7A" w:rsidRPr="003C0F71" w:rsidRDefault="008A6B7A" w:rsidP="00E37C4B">
            <w:pPr>
              <w:spacing w:line="200" w:lineRule="atLeast"/>
              <w:rPr>
                <w:rFonts w:ascii="Times New Roman" w:hAnsi="Times New Roman" w:cs="Times New Roman"/>
                <w:sz w:val="22"/>
                <w:szCs w:val="22"/>
              </w:rPr>
            </w:pPr>
          </w:p>
        </w:tc>
        <w:tc>
          <w:tcPr>
            <w:tcW w:w="1260" w:type="dxa"/>
            <w:vAlign w:val="bottom"/>
          </w:tcPr>
          <w:p w:rsidR="008A6B7A" w:rsidRPr="003C0F71" w:rsidRDefault="00381D85" w:rsidP="00E37C4B">
            <w:pPr>
              <w:pStyle w:val="acctmergecolhdg"/>
              <w:spacing w:line="200" w:lineRule="atLeast"/>
              <w:jc w:val="right"/>
              <w:rPr>
                <w:b w:val="0"/>
                <w:bCs/>
                <w:szCs w:val="22"/>
              </w:rPr>
            </w:pPr>
            <w:r w:rsidRPr="003C0F71">
              <w:rPr>
                <w:b w:val="0"/>
                <w:bCs/>
                <w:szCs w:val="22"/>
              </w:rPr>
              <w:t>3,025</w:t>
            </w:r>
          </w:p>
        </w:tc>
        <w:tc>
          <w:tcPr>
            <w:tcW w:w="180" w:type="dxa"/>
            <w:vAlign w:val="bottom"/>
          </w:tcPr>
          <w:p w:rsidR="008A6B7A" w:rsidRPr="003C0F71" w:rsidRDefault="008A6B7A" w:rsidP="00E37C4B">
            <w:pPr>
              <w:spacing w:line="200" w:lineRule="atLeast"/>
              <w:jc w:val="right"/>
              <w:rPr>
                <w:rFonts w:ascii="Times New Roman" w:hAnsi="Times New Roman" w:cs="Times New Roman"/>
                <w:sz w:val="22"/>
                <w:szCs w:val="22"/>
              </w:rPr>
            </w:pPr>
          </w:p>
        </w:tc>
        <w:tc>
          <w:tcPr>
            <w:tcW w:w="1170" w:type="dxa"/>
            <w:vAlign w:val="bottom"/>
          </w:tcPr>
          <w:p w:rsidR="008A6B7A" w:rsidRPr="003C0F71" w:rsidRDefault="008A6B7A" w:rsidP="00E37C4B">
            <w:pPr>
              <w:spacing w:line="200" w:lineRule="atLeast"/>
              <w:jc w:val="right"/>
              <w:rPr>
                <w:rFonts w:ascii="Times New Roman" w:hAnsi="Times New Roman" w:cs="Times New Roman"/>
                <w:sz w:val="22"/>
                <w:szCs w:val="22"/>
              </w:rPr>
            </w:pPr>
          </w:p>
        </w:tc>
        <w:tc>
          <w:tcPr>
            <w:tcW w:w="180" w:type="dxa"/>
            <w:vAlign w:val="bottom"/>
          </w:tcPr>
          <w:p w:rsidR="008A6B7A" w:rsidRPr="003C0F71" w:rsidRDefault="008A6B7A" w:rsidP="00E37C4B">
            <w:pPr>
              <w:spacing w:line="200" w:lineRule="atLeast"/>
              <w:jc w:val="right"/>
              <w:rPr>
                <w:rFonts w:ascii="Times New Roman" w:hAnsi="Times New Roman" w:cs="Times New Roman"/>
                <w:sz w:val="22"/>
                <w:szCs w:val="22"/>
              </w:rPr>
            </w:pPr>
          </w:p>
        </w:tc>
        <w:tc>
          <w:tcPr>
            <w:tcW w:w="1260" w:type="dxa"/>
            <w:vAlign w:val="bottom"/>
          </w:tcPr>
          <w:p w:rsidR="008A6B7A" w:rsidRPr="003C0F71" w:rsidRDefault="008A6B7A" w:rsidP="00E37C4B">
            <w:pPr>
              <w:pStyle w:val="acctfourfigures"/>
              <w:tabs>
                <w:tab w:val="clear" w:pos="765"/>
              </w:tabs>
              <w:spacing w:line="200" w:lineRule="atLeast"/>
              <w:ind w:right="11"/>
              <w:jc w:val="right"/>
              <w:rPr>
                <w:szCs w:val="22"/>
              </w:rPr>
            </w:pPr>
          </w:p>
        </w:tc>
        <w:tc>
          <w:tcPr>
            <w:tcW w:w="180" w:type="dxa"/>
            <w:vAlign w:val="bottom"/>
          </w:tcPr>
          <w:p w:rsidR="008A6B7A" w:rsidRPr="003C0F71" w:rsidRDefault="008A6B7A" w:rsidP="00E37C4B">
            <w:pPr>
              <w:pStyle w:val="acctfourfigures"/>
              <w:spacing w:line="200" w:lineRule="atLeast"/>
              <w:jc w:val="right"/>
              <w:rPr>
                <w:szCs w:val="22"/>
              </w:rPr>
            </w:pPr>
          </w:p>
        </w:tc>
        <w:tc>
          <w:tcPr>
            <w:tcW w:w="1170" w:type="dxa"/>
            <w:vAlign w:val="bottom"/>
          </w:tcPr>
          <w:p w:rsidR="008A6B7A" w:rsidRPr="003C0F71" w:rsidRDefault="008A6B7A" w:rsidP="00E37C4B">
            <w:pPr>
              <w:pStyle w:val="acctfourfigures"/>
              <w:tabs>
                <w:tab w:val="clear" w:pos="765"/>
              </w:tabs>
              <w:spacing w:line="200" w:lineRule="atLeast"/>
              <w:ind w:right="11"/>
              <w:jc w:val="right"/>
              <w:rPr>
                <w:b/>
                <w:szCs w:val="22"/>
              </w:rPr>
            </w:pPr>
          </w:p>
        </w:tc>
      </w:tr>
      <w:tr w:rsidR="008A6B7A" w:rsidRPr="003C0F71" w:rsidTr="00A82638">
        <w:trPr>
          <w:cantSplit/>
          <w:trHeight w:val="270"/>
        </w:trPr>
        <w:tc>
          <w:tcPr>
            <w:tcW w:w="3870" w:type="dxa"/>
            <w:vAlign w:val="bottom"/>
          </w:tcPr>
          <w:p w:rsidR="008A6B7A" w:rsidRPr="003C0F71" w:rsidRDefault="008A6B7A" w:rsidP="00E37C4B">
            <w:pPr>
              <w:pStyle w:val="acctfourfigures"/>
              <w:spacing w:line="200" w:lineRule="atLeast"/>
              <w:ind w:left="191" w:hanging="180"/>
              <w:rPr>
                <w:b/>
                <w:bCs/>
                <w:szCs w:val="22"/>
              </w:rPr>
            </w:pPr>
            <w:r w:rsidRPr="003C0F71">
              <w:rPr>
                <w:b/>
                <w:bCs/>
                <w:szCs w:val="22"/>
              </w:rPr>
              <w:t>Net decrease in cash and cash equivalents</w:t>
            </w:r>
          </w:p>
        </w:tc>
        <w:tc>
          <w:tcPr>
            <w:tcW w:w="180" w:type="dxa"/>
            <w:vAlign w:val="bottom"/>
          </w:tcPr>
          <w:p w:rsidR="008A6B7A" w:rsidRPr="003C0F71" w:rsidRDefault="008A6B7A" w:rsidP="00E37C4B">
            <w:pPr>
              <w:spacing w:line="200" w:lineRule="atLeast"/>
              <w:jc w:val="right"/>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rsidR="008A6B7A" w:rsidRPr="003C0F71" w:rsidRDefault="00381D85" w:rsidP="00E37C4B">
            <w:pPr>
              <w:pStyle w:val="acctmergecolhdg"/>
              <w:spacing w:line="200" w:lineRule="atLeast"/>
              <w:ind w:right="-68"/>
              <w:jc w:val="right"/>
              <w:rPr>
                <w:szCs w:val="22"/>
              </w:rPr>
            </w:pPr>
            <w:r w:rsidRPr="003C0F71">
              <w:rPr>
                <w:szCs w:val="22"/>
              </w:rPr>
              <w:t>(58,000)</w:t>
            </w:r>
          </w:p>
        </w:tc>
        <w:tc>
          <w:tcPr>
            <w:tcW w:w="180" w:type="dxa"/>
            <w:vAlign w:val="bottom"/>
          </w:tcPr>
          <w:p w:rsidR="008A6B7A" w:rsidRPr="003C0F71" w:rsidRDefault="008A6B7A" w:rsidP="00E37C4B">
            <w:pPr>
              <w:spacing w:line="200" w:lineRule="atLeast"/>
              <w:jc w:val="right"/>
              <w:rPr>
                <w:rFonts w:ascii="Times New Roman" w:hAnsi="Times New Roman" w:cs="Times New Roman"/>
                <w:sz w:val="22"/>
                <w:szCs w:val="22"/>
              </w:rPr>
            </w:pPr>
          </w:p>
        </w:tc>
        <w:tc>
          <w:tcPr>
            <w:tcW w:w="1170" w:type="dxa"/>
            <w:tcBorders>
              <w:bottom w:val="nil"/>
            </w:tcBorders>
            <w:vAlign w:val="bottom"/>
          </w:tcPr>
          <w:p w:rsidR="008A6B7A" w:rsidRPr="003C0F71" w:rsidRDefault="008A6B7A" w:rsidP="00E37C4B">
            <w:pPr>
              <w:spacing w:line="200" w:lineRule="atLeast"/>
              <w:jc w:val="right"/>
              <w:rPr>
                <w:rFonts w:ascii="Times New Roman" w:hAnsi="Times New Roman" w:cs="Times New Roman"/>
                <w:b/>
                <w:bCs/>
                <w:sz w:val="22"/>
                <w:szCs w:val="22"/>
              </w:rPr>
            </w:pPr>
          </w:p>
        </w:tc>
        <w:tc>
          <w:tcPr>
            <w:tcW w:w="180" w:type="dxa"/>
            <w:tcBorders>
              <w:bottom w:val="nil"/>
            </w:tcBorders>
            <w:vAlign w:val="bottom"/>
          </w:tcPr>
          <w:p w:rsidR="008A6B7A" w:rsidRPr="003C0F71" w:rsidRDefault="008A6B7A" w:rsidP="00E37C4B">
            <w:pPr>
              <w:spacing w:line="200" w:lineRule="atLeast"/>
              <w:jc w:val="right"/>
              <w:rPr>
                <w:rFonts w:ascii="Times New Roman" w:hAnsi="Times New Roman" w:cs="Times New Roman"/>
                <w:sz w:val="22"/>
                <w:szCs w:val="22"/>
              </w:rPr>
            </w:pPr>
          </w:p>
        </w:tc>
        <w:tc>
          <w:tcPr>
            <w:tcW w:w="1260" w:type="dxa"/>
            <w:tcBorders>
              <w:bottom w:val="nil"/>
            </w:tcBorders>
            <w:vAlign w:val="bottom"/>
          </w:tcPr>
          <w:p w:rsidR="008A6B7A" w:rsidRPr="003C0F71" w:rsidRDefault="008A6B7A" w:rsidP="00E37C4B">
            <w:pPr>
              <w:pStyle w:val="acctfourfigures"/>
              <w:tabs>
                <w:tab w:val="clear" w:pos="765"/>
              </w:tabs>
              <w:spacing w:line="200" w:lineRule="atLeast"/>
              <w:ind w:right="11"/>
              <w:jc w:val="right"/>
              <w:rPr>
                <w:b/>
                <w:bCs/>
                <w:szCs w:val="22"/>
              </w:rPr>
            </w:pPr>
          </w:p>
        </w:tc>
        <w:tc>
          <w:tcPr>
            <w:tcW w:w="180" w:type="dxa"/>
            <w:tcBorders>
              <w:bottom w:val="nil"/>
            </w:tcBorders>
            <w:vAlign w:val="bottom"/>
          </w:tcPr>
          <w:p w:rsidR="008A6B7A" w:rsidRPr="003C0F71" w:rsidRDefault="008A6B7A" w:rsidP="00E37C4B">
            <w:pPr>
              <w:pStyle w:val="acctfourfigures"/>
              <w:spacing w:line="200" w:lineRule="atLeast"/>
              <w:jc w:val="right"/>
              <w:rPr>
                <w:szCs w:val="22"/>
              </w:rPr>
            </w:pPr>
          </w:p>
        </w:tc>
        <w:tc>
          <w:tcPr>
            <w:tcW w:w="1170" w:type="dxa"/>
            <w:tcBorders>
              <w:bottom w:val="nil"/>
            </w:tcBorders>
            <w:vAlign w:val="bottom"/>
          </w:tcPr>
          <w:p w:rsidR="008A6B7A" w:rsidRPr="003C0F71" w:rsidRDefault="008A6B7A" w:rsidP="00E37C4B">
            <w:pPr>
              <w:pStyle w:val="acctfourfigures"/>
              <w:tabs>
                <w:tab w:val="clear" w:pos="765"/>
              </w:tabs>
              <w:spacing w:line="200" w:lineRule="atLeast"/>
              <w:ind w:right="11"/>
              <w:jc w:val="right"/>
              <w:rPr>
                <w:b/>
                <w:bCs/>
                <w:szCs w:val="22"/>
              </w:rPr>
            </w:pPr>
          </w:p>
        </w:tc>
      </w:tr>
    </w:tbl>
    <w:p w:rsidR="00F01048" w:rsidRPr="00FE0464" w:rsidRDefault="00F01048" w:rsidP="00E37C4B">
      <w:pPr>
        <w:pStyle w:val="BodyText"/>
        <w:spacing w:after="0" w:line="200" w:lineRule="atLeast"/>
        <w:rPr>
          <w:rFonts w:ascii="Times New Roman" w:hAnsi="Times New Roman" w:cs="Times New Roman"/>
          <w:b/>
          <w:bCs/>
          <w:sz w:val="16"/>
          <w:szCs w:val="16"/>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180"/>
        <w:gridCol w:w="1260"/>
        <w:gridCol w:w="180"/>
        <w:gridCol w:w="1170"/>
        <w:gridCol w:w="9"/>
        <w:gridCol w:w="171"/>
        <w:gridCol w:w="9"/>
        <w:gridCol w:w="1251"/>
        <w:gridCol w:w="9"/>
        <w:gridCol w:w="171"/>
        <w:gridCol w:w="9"/>
        <w:gridCol w:w="1161"/>
      </w:tblGrid>
      <w:tr w:rsidR="00E8036B" w:rsidRPr="003C0F71" w:rsidTr="00A82638">
        <w:trPr>
          <w:cantSplit/>
          <w:tblHeader/>
        </w:trPr>
        <w:tc>
          <w:tcPr>
            <w:tcW w:w="3870" w:type="dxa"/>
          </w:tcPr>
          <w:p w:rsidR="00CA340F" w:rsidRPr="003C0F71" w:rsidRDefault="00CA340F" w:rsidP="00E37C4B">
            <w:pPr>
              <w:pStyle w:val="acctfourfigures"/>
              <w:spacing w:line="200" w:lineRule="atLeast"/>
              <w:jc w:val="center"/>
              <w:rPr>
                <w:szCs w:val="22"/>
              </w:rPr>
            </w:pPr>
          </w:p>
        </w:tc>
        <w:tc>
          <w:tcPr>
            <w:tcW w:w="180" w:type="dxa"/>
          </w:tcPr>
          <w:p w:rsidR="00CA340F" w:rsidRPr="003C0F71" w:rsidRDefault="00CA340F" w:rsidP="00E37C4B">
            <w:pPr>
              <w:pStyle w:val="acctmergecolhdg"/>
              <w:spacing w:line="200" w:lineRule="atLeast"/>
              <w:rPr>
                <w:b w:val="0"/>
                <w:bCs/>
                <w:szCs w:val="22"/>
              </w:rPr>
            </w:pPr>
          </w:p>
        </w:tc>
        <w:tc>
          <w:tcPr>
            <w:tcW w:w="5400" w:type="dxa"/>
            <w:gridSpan w:val="11"/>
          </w:tcPr>
          <w:p w:rsidR="00CA340F" w:rsidRPr="003C0F71" w:rsidRDefault="00CA340F" w:rsidP="00E37C4B">
            <w:pPr>
              <w:pStyle w:val="acctmergecolhdg"/>
              <w:spacing w:line="200" w:lineRule="atLeast"/>
              <w:ind w:right="-259"/>
              <w:rPr>
                <w:b w:val="0"/>
                <w:bCs/>
                <w:szCs w:val="22"/>
              </w:rPr>
            </w:pPr>
            <w:r w:rsidRPr="003C0F71">
              <w:rPr>
                <w:b w:val="0"/>
                <w:bCs/>
                <w:szCs w:val="22"/>
              </w:rPr>
              <w:t>31 December 2017</w:t>
            </w:r>
          </w:p>
        </w:tc>
      </w:tr>
      <w:tr w:rsidR="00E8036B" w:rsidRPr="003C0F71" w:rsidTr="00A82638">
        <w:trPr>
          <w:cantSplit/>
          <w:tblHeader/>
        </w:trPr>
        <w:tc>
          <w:tcPr>
            <w:tcW w:w="3870" w:type="dxa"/>
          </w:tcPr>
          <w:p w:rsidR="00CA340F" w:rsidRPr="003C0F71" w:rsidRDefault="00CA340F" w:rsidP="00E37C4B">
            <w:pPr>
              <w:pStyle w:val="acctfourfigures"/>
              <w:spacing w:line="200" w:lineRule="atLeast"/>
              <w:jc w:val="center"/>
              <w:rPr>
                <w:szCs w:val="22"/>
              </w:rPr>
            </w:pPr>
          </w:p>
        </w:tc>
        <w:tc>
          <w:tcPr>
            <w:tcW w:w="180" w:type="dxa"/>
          </w:tcPr>
          <w:p w:rsidR="00CA340F" w:rsidRPr="003C0F71" w:rsidRDefault="00CA340F" w:rsidP="00E37C4B">
            <w:pPr>
              <w:pStyle w:val="acctmergecolhdg"/>
              <w:spacing w:line="200" w:lineRule="atLeast"/>
              <w:rPr>
                <w:b w:val="0"/>
                <w:bCs/>
                <w:szCs w:val="22"/>
              </w:rPr>
            </w:pPr>
          </w:p>
        </w:tc>
        <w:tc>
          <w:tcPr>
            <w:tcW w:w="1260" w:type="dxa"/>
            <w:vAlign w:val="bottom"/>
          </w:tcPr>
          <w:p w:rsidR="00D040DA" w:rsidRPr="003C0F71" w:rsidRDefault="00D040DA" w:rsidP="00E37C4B">
            <w:pPr>
              <w:pStyle w:val="acctmergecolhdg"/>
              <w:spacing w:line="200" w:lineRule="atLeast"/>
              <w:ind w:left="-79" w:right="-79"/>
              <w:rPr>
                <w:b w:val="0"/>
                <w:bCs/>
                <w:szCs w:val="22"/>
              </w:rPr>
            </w:pPr>
            <w:r w:rsidRPr="003C0F71">
              <w:rPr>
                <w:b w:val="0"/>
                <w:bCs/>
                <w:szCs w:val="22"/>
              </w:rPr>
              <w:t xml:space="preserve">Index Living Mall </w:t>
            </w:r>
          </w:p>
          <w:p w:rsidR="00CA340F" w:rsidRPr="003C0F71" w:rsidRDefault="00D040DA" w:rsidP="00E37C4B">
            <w:pPr>
              <w:pStyle w:val="acctmergecolhdg"/>
              <w:spacing w:line="200" w:lineRule="atLeast"/>
              <w:ind w:left="-79" w:right="-79"/>
              <w:rPr>
                <w:b w:val="0"/>
                <w:bCs/>
                <w:szCs w:val="22"/>
              </w:rPr>
            </w:pPr>
            <w:r w:rsidRPr="003C0F71">
              <w:rPr>
                <w:b w:val="0"/>
                <w:bCs/>
                <w:szCs w:val="22"/>
              </w:rPr>
              <w:t xml:space="preserve">Malaysia </w:t>
            </w:r>
            <w:proofErr w:type="spellStart"/>
            <w:r w:rsidRPr="003C0F71">
              <w:rPr>
                <w:b w:val="0"/>
                <w:bCs/>
                <w:szCs w:val="22"/>
              </w:rPr>
              <w:t>Sdn</w:t>
            </w:r>
            <w:proofErr w:type="spellEnd"/>
            <w:r w:rsidRPr="003C0F71">
              <w:rPr>
                <w:b w:val="0"/>
                <w:bCs/>
                <w:szCs w:val="22"/>
              </w:rPr>
              <w:t>. Bhd.</w:t>
            </w:r>
          </w:p>
        </w:tc>
        <w:tc>
          <w:tcPr>
            <w:tcW w:w="180" w:type="dxa"/>
            <w:vAlign w:val="bottom"/>
          </w:tcPr>
          <w:p w:rsidR="00CA340F" w:rsidRPr="003C0F71" w:rsidRDefault="00CA340F" w:rsidP="00E37C4B">
            <w:pPr>
              <w:pStyle w:val="acctmergecolhdg"/>
              <w:spacing w:line="200" w:lineRule="atLeast"/>
              <w:rPr>
                <w:b w:val="0"/>
                <w:bCs/>
                <w:szCs w:val="22"/>
              </w:rPr>
            </w:pPr>
          </w:p>
        </w:tc>
        <w:tc>
          <w:tcPr>
            <w:tcW w:w="1170" w:type="dxa"/>
            <w:vAlign w:val="bottom"/>
          </w:tcPr>
          <w:p w:rsidR="00CA340F" w:rsidRPr="003C0F71" w:rsidRDefault="00CA340F" w:rsidP="00E37C4B">
            <w:pPr>
              <w:pStyle w:val="acctmergecolhdg"/>
              <w:spacing w:line="200" w:lineRule="atLeast"/>
              <w:ind w:left="-79" w:right="-79"/>
              <w:rPr>
                <w:b w:val="0"/>
                <w:bCs/>
                <w:szCs w:val="22"/>
              </w:rPr>
            </w:pPr>
            <w:r w:rsidRPr="003C0F71">
              <w:rPr>
                <w:b w:val="0"/>
                <w:bCs/>
                <w:szCs w:val="22"/>
              </w:rPr>
              <w:t>Other individually immaterial subsidiaries</w:t>
            </w:r>
          </w:p>
        </w:tc>
        <w:tc>
          <w:tcPr>
            <w:tcW w:w="180" w:type="dxa"/>
            <w:gridSpan w:val="2"/>
            <w:vAlign w:val="bottom"/>
          </w:tcPr>
          <w:p w:rsidR="00CA340F" w:rsidRPr="003C0F71" w:rsidRDefault="00CA340F" w:rsidP="00E37C4B">
            <w:pPr>
              <w:pStyle w:val="acctmergecolhdg"/>
              <w:spacing w:line="200" w:lineRule="atLeast"/>
              <w:rPr>
                <w:b w:val="0"/>
                <w:bCs/>
                <w:szCs w:val="22"/>
              </w:rPr>
            </w:pPr>
          </w:p>
        </w:tc>
        <w:tc>
          <w:tcPr>
            <w:tcW w:w="1260" w:type="dxa"/>
            <w:gridSpan w:val="2"/>
            <w:vAlign w:val="bottom"/>
          </w:tcPr>
          <w:p w:rsidR="00CA340F" w:rsidRPr="003C0F71" w:rsidRDefault="00CA340F" w:rsidP="00E37C4B">
            <w:pPr>
              <w:pStyle w:val="acctmergecolhdg"/>
              <w:spacing w:line="200" w:lineRule="atLeast"/>
              <w:ind w:left="-79" w:right="-79"/>
              <w:rPr>
                <w:b w:val="0"/>
                <w:bCs/>
                <w:szCs w:val="22"/>
              </w:rPr>
            </w:pPr>
            <w:r w:rsidRPr="003C0F71">
              <w:rPr>
                <w:b w:val="0"/>
                <w:bCs/>
                <w:szCs w:val="22"/>
              </w:rPr>
              <w:t>Intra-group eliminations</w:t>
            </w:r>
          </w:p>
        </w:tc>
        <w:tc>
          <w:tcPr>
            <w:tcW w:w="180" w:type="dxa"/>
            <w:gridSpan w:val="2"/>
            <w:vAlign w:val="bottom"/>
          </w:tcPr>
          <w:p w:rsidR="00CA340F" w:rsidRPr="003C0F71" w:rsidRDefault="00CA340F" w:rsidP="00E37C4B">
            <w:pPr>
              <w:pStyle w:val="acctmergecolhdg"/>
              <w:spacing w:line="200" w:lineRule="atLeast"/>
              <w:rPr>
                <w:b w:val="0"/>
                <w:bCs/>
                <w:szCs w:val="22"/>
              </w:rPr>
            </w:pPr>
          </w:p>
        </w:tc>
        <w:tc>
          <w:tcPr>
            <w:tcW w:w="1170" w:type="dxa"/>
            <w:gridSpan w:val="2"/>
            <w:vAlign w:val="bottom"/>
          </w:tcPr>
          <w:p w:rsidR="00CA340F" w:rsidRPr="003C0F71" w:rsidRDefault="00CA340F" w:rsidP="00E37C4B">
            <w:pPr>
              <w:pStyle w:val="acctmergecolhdg"/>
              <w:spacing w:line="200" w:lineRule="atLeast"/>
              <w:ind w:left="-79" w:right="-79"/>
              <w:rPr>
                <w:b w:val="0"/>
                <w:bCs/>
                <w:szCs w:val="22"/>
              </w:rPr>
            </w:pPr>
            <w:r w:rsidRPr="003C0F71">
              <w:rPr>
                <w:szCs w:val="22"/>
              </w:rPr>
              <w:t>Total</w:t>
            </w:r>
          </w:p>
        </w:tc>
      </w:tr>
      <w:tr w:rsidR="00E8036B" w:rsidRPr="003C0F71" w:rsidTr="00A82638">
        <w:trPr>
          <w:cantSplit/>
          <w:tblHeader/>
        </w:trPr>
        <w:tc>
          <w:tcPr>
            <w:tcW w:w="3870" w:type="dxa"/>
          </w:tcPr>
          <w:p w:rsidR="00D5433A" w:rsidRPr="003C0F71" w:rsidRDefault="00D5433A" w:rsidP="00E37C4B">
            <w:pPr>
              <w:pStyle w:val="acctfourfigures"/>
              <w:spacing w:line="200" w:lineRule="atLeast"/>
              <w:jc w:val="center"/>
              <w:rPr>
                <w:szCs w:val="22"/>
              </w:rPr>
            </w:pPr>
          </w:p>
        </w:tc>
        <w:tc>
          <w:tcPr>
            <w:tcW w:w="180" w:type="dxa"/>
          </w:tcPr>
          <w:p w:rsidR="00D5433A" w:rsidRPr="003C0F71" w:rsidRDefault="00D5433A" w:rsidP="00E37C4B">
            <w:pPr>
              <w:pStyle w:val="acctmergecolhdg"/>
              <w:spacing w:line="200" w:lineRule="atLeast"/>
              <w:rPr>
                <w:b w:val="0"/>
                <w:bCs/>
                <w:szCs w:val="22"/>
              </w:rPr>
            </w:pPr>
          </w:p>
        </w:tc>
        <w:tc>
          <w:tcPr>
            <w:tcW w:w="1260" w:type="dxa"/>
            <w:vAlign w:val="bottom"/>
          </w:tcPr>
          <w:p w:rsidR="00D5433A" w:rsidRPr="003C0F71" w:rsidRDefault="00D5433A" w:rsidP="00E37C4B">
            <w:pPr>
              <w:pStyle w:val="acctmergecolhdg"/>
              <w:spacing w:line="200" w:lineRule="atLeast"/>
              <w:ind w:left="-79" w:right="-79"/>
              <w:rPr>
                <w:b w:val="0"/>
                <w:bCs/>
                <w:szCs w:val="22"/>
              </w:rPr>
            </w:pPr>
          </w:p>
        </w:tc>
        <w:tc>
          <w:tcPr>
            <w:tcW w:w="180" w:type="dxa"/>
            <w:vAlign w:val="bottom"/>
          </w:tcPr>
          <w:p w:rsidR="00D5433A" w:rsidRPr="003C0F71" w:rsidRDefault="00D5433A" w:rsidP="00E37C4B">
            <w:pPr>
              <w:pStyle w:val="acctmergecolhdg"/>
              <w:spacing w:line="200" w:lineRule="atLeast"/>
              <w:rPr>
                <w:b w:val="0"/>
                <w:bCs/>
                <w:szCs w:val="22"/>
              </w:rPr>
            </w:pPr>
          </w:p>
        </w:tc>
        <w:tc>
          <w:tcPr>
            <w:tcW w:w="1170" w:type="dxa"/>
            <w:vAlign w:val="bottom"/>
          </w:tcPr>
          <w:p w:rsidR="00D5433A" w:rsidRPr="003C0F71" w:rsidRDefault="007D7BAC" w:rsidP="00E37C4B">
            <w:pPr>
              <w:pStyle w:val="acctmergecolhdg"/>
              <w:spacing w:line="200" w:lineRule="atLeast"/>
              <w:ind w:left="-79" w:right="-79"/>
              <w:rPr>
                <w:b w:val="0"/>
                <w:bCs/>
                <w:szCs w:val="22"/>
              </w:rPr>
            </w:pPr>
            <w:r w:rsidRPr="003C0F71">
              <w:rPr>
                <w:b w:val="0"/>
                <w:bCs/>
                <w:szCs w:val="22"/>
              </w:rPr>
              <w:t>(R</w:t>
            </w:r>
            <w:r w:rsidR="00D5433A" w:rsidRPr="003C0F71">
              <w:rPr>
                <w:b w:val="0"/>
                <w:bCs/>
                <w:szCs w:val="22"/>
              </w:rPr>
              <w:t>estate</w:t>
            </w:r>
            <w:r w:rsidRPr="003C0F71">
              <w:rPr>
                <w:b w:val="0"/>
                <w:bCs/>
                <w:szCs w:val="22"/>
              </w:rPr>
              <w:t>d</w:t>
            </w:r>
            <w:r w:rsidR="00D5433A" w:rsidRPr="003C0F71">
              <w:rPr>
                <w:b w:val="0"/>
                <w:bCs/>
                <w:szCs w:val="22"/>
              </w:rPr>
              <w:t>)</w:t>
            </w:r>
          </w:p>
        </w:tc>
        <w:tc>
          <w:tcPr>
            <w:tcW w:w="180" w:type="dxa"/>
            <w:gridSpan w:val="2"/>
            <w:vAlign w:val="bottom"/>
          </w:tcPr>
          <w:p w:rsidR="00D5433A" w:rsidRPr="003C0F71" w:rsidRDefault="00D5433A" w:rsidP="00E37C4B">
            <w:pPr>
              <w:pStyle w:val="acctmergecolhdg"/>
              <w:spacing w:line="200" w:lineRule="atLeast"/>
              <w:rPr>
                <w:b w:val="0"/>
                <w:bCs/>
                <w:szCs w:val="22"/>
              </w:rPr>
            </w:pPr>
          </w:p>
        </w:tc>
        <w:tc>
          <w:tcPr>
            <w:tcW w:w="1260" w:type="dxa"/>
            <w:gridSpan w:val="2"/>
            <w:vAlign w:val="bottom"/>
          </w:tcPr>
          <w:p w:rsidR="00D5433A" w:rsidRPr="003C0F71" w:rsidRDefault="00D5433A" w:rsidP="00E37C4B">
            <w:pPr>
              <w:pStyle w:val="acctmergecolhdg"/>
              <w:spacing w:line="200" w:lineRule="atLeast"/>
              <w:ind w:left="-79" w:right="-79"/>
              <w:rPr>
                <w:b w:val="0"/>
                <w:bCs/>
                <w:szCs w:val="22"/>
              </w:rPr>
            </w:pPr>
          </w:p>
        </w:tc>
        <w:tc>
          <w:tcPr>
            <w:tcW w:w="180" w:type="dxa"/>
            <w:gridSpan w:val="2"/>
            <w:vAlign w:val="bottom"/>
          </w:tcPr>
          <w:p w:rsidR="00D5433A" w:rsidRPr="003C0F71" w:rsidRDefault="00D5433A" w:rsidP="00E37C4B">
            <w:pPr>
              <w:pStyle w:val="acctmergecolhdg"/>
              <w:spacing w:line="200" w:lineRule="atLeast"/>
              <w:rPr>
                <w:b w:val="0"/>
                <w:bCs/>
                <w:szCs w:val="22"/>
              </w:rPr>
            </w:pPr>
          </w:p>
        </w:tc>
        <w:tc>
          <w:tcPr>
            <w:tcW w:w="1170" w:type="dxa"/>
            <w:gridSpan w:val="2"/>
            <w:vAlign w:val="bottom"/>
          </w:tcPr>
          <w:p w:rsidR="00D5433A" w:rsidRPr="003C0F71" w:rsidRDefault="00D5433A" w:rsidP="00E37C4B">
            <w:pPr>
              <w:pStyle w:val="acctmergecolhdg"/>
              <w:spacing w:line="200" w:lineRule="atLeast"/>
              <w:ind w:left="-79" w:right="-79"/>
              <w:rPr>
                <w:szCs w:val="22"/>
              </w:rPr>
            </w:pPr>
          </w:p>
        </w:tc>
      </w:tr>
      <w:tr w:rsidR="00E8036B" w:rsidRPr="003C0F71" w:rsidTr="00A82638">
        <w:trPr>
          <w:cantSplit/>
          <w:tblHeader/>
        </w:trPr>
        <w:tc>
          <w:tcPr>
            <w:tcW w:w="3870" w:type="dxa"/>
          </w:tcPr>
          <w:p w:rsidR="00CA340F" w:rsidRPr="003C0F71" w:rsidRDefault="00CA340F" w:rsidP="00E37C4B">
            <w:pPr>
              <w:pStyle w:val="acctfourfigures"/>
              <w:spacing w:line="200" w:lineRule="atLeast"/>
              <w:ind w:left="191" w:hanging="180"/>
              <w:rPr>
                <w:szCs w:val="22"/>
              </w:rPr>
            </w:pPr>
          </w:p>
        </w:tc>
        <w:tc>
          <w:tcPr>
            <w:tcW w:w="180" w:type="dxa"/>
          </w:tcPr>
          <w:p w:rsidR="00CA340F" w:rsidRPr="003C0F71" w:rsidRDefault="00CA340F" w:rsidP="00E37C4B">
            <w:pPr>
              <w:pStyle w:val="acctmergecolhdg"/>
              <w:spacing w:line="200" w:lineRule="atLeast"/>
              <w:rPr>
                <w:b w:val="0"/>
                <w:bCs/>
                <w:szCs w:val="22"/>
              </w:rPr>
            </w:pPr>
          </w:p>
        </w:tc>
        <w:tc>
          <w:tcPr>
            <w:tcW w:w="5400" w:type="dxa"/>
            <w:gridSpan w:val="11"/>
          </w:tcPr>
          <w:p w:rsidR="00CA340F" w:rsidRPr="003C0F71" w:rsidRDefault="00CA340F" w:rsidP="00E37C4B">
            <w:pPr>
              <w:pStyle w:val="acctmergecolhdg"/>
              <w:spacing w:line="200" w:lineRule="atLeast"/>
              <w:rPr>
                <w:b w:val="0"/>
                <w:bCs/>
                <w:szCs w:val="22"/>
              </w:rPr>
            </w:pPr>
            <w:r w:rsidRPr="003C0F71">
              <w:rPr>
                <w:b w:val="0"/>
                <w:bCs/>
                <w:i/>
                <w:iCs/>
                <w:szCs w:val="22"/>
              </w:rPr>
              <w:t>(in thousand Baht)</w:t>
            </w:r>
          </w:p>
        </w:tc>
      </w:tr>
      <w:tr w:rsidR="00E8036B" w:rsidRPr="003C0F71" w:rsidTr="00A82638">
        <w:trPr>
          <w:cantSplit/>
        </w:trPr>
        <w:tc>
          <w:tcPr>
            <w:tcW w:w="3870" w:type="dxa"/>
            <w:vAlign w:val="bottom"/>
          </w:tcPr>
          <w:p w:rsidR="00CA340F" w:rsidRPr="003C0F71" w:rsidRDefault="00CA340F" w:rsidP="00E37C4B">
            <w:pPr>
              <w:pStyle w:val="acctfourfigures"/>
              <w:spacing w:line="200" w:lineRule="atLeast"/>
              <w:ind w:left="191" w:hanging="180"/>
              <w:rPr>
                <w:szCs w:val="22"/>
              </w:rPr>
            </w:pPr>
            <w:r w:rsidRPr="003C0F71">
              <w:rPr>
                <w:szCs w:val="22"/>
              </w:rPr>
              <w:t>Non-controlling interest percentage</w:t>
            </w:r>
          </w:p>
        </w:tc>
        <w:tc>
          <w:tcPr>
            <w:tcW w:w="180" w:type="dxa"/>
            <w:vAlign w:val="bottom"/>
          </w:tcPr>
          <w:p w:rsidR="00CA340F" w:rsidRPr="003C0F71" w:rsidRDefault="00CA340F" w:rsidP="00E37C4B">
            <w:pPr>
              <w:pStyle w:val="acctmergecolhdg"/>
              <w:spacing w:line="200" w:lineRule="atLeast"/>
              <w:jc w:val="left"/>
              <w:rPr>
                <w:b w:val="0"/>
                <w:bCs/>
                <w:szCs w:val="22"/>
              </w:rPr>
            </w:pPr>
          </w:p>
        </w:tc>
        <w:tc>
          <w:tcPr>
            <w:tcW w:w="1260" w:type="dxa"/>
            <w:vAlign w:val="bottom"/>
          </w:tcPr>
          <w:p w:rsidR="00CA340F" w:rsidRPr="003C0F71" w:rsidRDefault="00CA340F" w:rsidP="00E37C4B">
            <w:pPr>
              <w:pStyle w:val="acctmergecolhdg"/>
              <w:spacing w:line="200" w:lineRule="atLeast"/>
              <w:ind w:right="101"/>
              <w:jc w:val="right"/>
              <w:rPr>
                <w:b w:val="0"/>
                <w:bCs/>
                <w:szCs w:val="22"/>
              </w:rPr>
            </w:pPr>
            <w:r w:rsidRPr="003C0F71">
              <w:rPr>
                <w:b w:val="0"/>
                <w:bCs/>
                <w:szCs w:val="22"/>
              </w:rPr>
              <w:t>49%</w:t>
            </w:r>
          </w:p>
        </w:tc>
        <w:tc>
          <w:tcPr>
            <w:tcW w:w="180" w:type="dxa"/>
            <w:vAlign w:val="bottom"/>
          </w:tcPr>
          <w:p w:rsidR="00CA340F" w:rsidRPr="003C0F71" w:rsidRDefault="00CA340F" w:rsidP="00E37C4B">
            <w:pPr>
              <w:pStyle w:val="acctmergecolhdg"/>
              <w:spacing w:line="200" w:lineRule="atLeast"/>
              <w:jc w:val="right"/>
              <w:rPr>
                <w:b w:val="0"/>
                <w:bCs/>
                <w:szCs w:val="22"/>
              </w:rPr>
            </w:pPr>
          </w:p>
        </w:tc>
        <w:tc>
          <w:tcPr>
            <w:tcW w:w="1170" w:type="dxa"/>
            <w:vAlign w:val="bottom"/>
          </w:tcPr>
          <w:p w:rsidR="00CA340F" w:rsidRPr="003C0F71" w:rsidRDefault="00CA340F" w:rsidP="00E37C4B">
            <w:pPr>
              <w:pStyle w:val="acctmergecolhdg"/>
              <w:spacing w:line="200" w:lineRule="atLeast"/>
              <w:jc w:val="right"/>
              <w:rPr>
                <w:b w:val="0"/>
                <w:bCs/>
                <w:szCs w:val="22"/>
              </w:rPr>
            </w:pPr>
          </w:p>
        </w:tc>
        <w:tc>
          <w:tcPr>
            <w:tcW w:w="180" w:type="dxa"/>
            <w:gridSpan w:val="2"/>
            <w:vAlign w:val="bottom"/>
          </w:tcPr>
          <w:p w:rsidR="00CA340F" w:rsidRPr="003C0F71" w:rsidRDefault="00CA340F" w:rsidP="00E37C4B">
            <w:pPr>
              <w:pStyle w:val="acctmergecolhdg"/>
              <w:spacing w:line="200" w:lineRule="atLeast"/>
              <w:jc w:val="right"/>
              <w:rPr>
                <w:b w:val="0"/>
                <w:bCs/>
                <w:szCs w:val="22"/>
              </w:rPr>
            </w:pPr>
          </w:p>
        </w:tc>
        <w:tc>
          <w:tcPr>
            <w:tcW w:w="1260" w:type="dxa"/>
            <w:gridSpan w:val="2"/>
            <w:vAlign w:val="bottom"/>
          </w:tcPr>
          <w:p w:rsidR="00CA340F" w:rsidRPr="003C0F71" w:rsidRDefault="00CA340F" w:rsidP="00E37C4B">
            <w:pPr>
              <w:pStyle w:val="acctmergecolhdg"/>
              <w:spacing w:line="200" w:lineRule="atLeast"/>
              <w:jc w:val="right"/>
              <w:rPr>
                <w:b w:val="0"/>
                <w:bCs/>
                <w:szCs w:val="22"/>
              </w:rPr>
            </w:pPr>
          </w:p>
        </w:tc>
        <w:tc>
          <w:tcPr>
            <w:tcW w:w="180" w:type="dxa"/>
            <w:gridSpan w:val="2"/>
            <w:vAlign w:val="bottom"/>
          </w:tcPr>
          <w:p w:rsidR="00CA340F" w:rsidRPr="003C0F71" w:rsidRDefault="00CA340F" w:rsidP="00E37C4B">
            <w:pPr>
              <w:pStyle w:val="acctmergecolhdg"/>
              <w:spacing w:line="200" w:lineRule="atLeast"/>
              <w:jc w:val="right"/>
              <w:rPr>
                <w:b w:val="0"/>
                <w:bCs/>
                <w:szCs w:val="22"/>
              </w:rPr>
            </w:pPr>
          </w:p>
        </w:tc>
        <w:tc>
          <w:tcPr>
            <w:tcW w:w="1170" w:type="dxa"/>
            <w:gridSpan w:val="2"/>
            <w:vAlign w:val="bottom"/>
          </w:tcPr>
          <w:p w:rsidR="00CA340F" w:rsidRPr="003C0F71" w:rsidRDefault="00CA340F" w:rsidP="00E37C4B">
            <w:pPr>
              <w:pStyle w:val="acctmergecolhdg"/>
              <w:spacing w:line="200" w:lineRule="atLeast"/>
              <w:jc w:val="right"/>
              <w:rPr>
                <w:b w:val="0"/>
                <w:bCs/>
                <w:szCs w:val="22"/>
              </w:rPr>
            </w:pPr>
          </w:p>
        </w:tc>
      </w:tr>
      <w:tr w:rsidR="00E8036B" w:rsidRPr="003C0F71" w:rsidTr="00A82638">
        <w:trPr>
          <w:cantSplit/>
        </w:trPr>
        <w:tc>
          <w:tcPr>
            <w:tcW w:w="3870" w:type="dxa"/>
          </w:tcPr>
          <w:p w:rsidR="00CA340F" w:rsidRPr="003C0F71" w:rsidRDefault="00CA340F" w:rsidP="00E37C4B">
            <w:pPr>
              <w:pStyle w:val="acctfourfigures"/>
              <w:spacing w:line="200" w:lineRule="atLeast"/>
              <w:ind w:left="191" w:hanging="180"/>
              <w:rPr>
                <w:szCs w:val="22"/>
              </w:rPr>
            </w:pPr>
            <w:r w:rsidRPr="003C0F71">
              <w:rPr>
                <w:szCs w:val="22"/>
              </w:rPr>
              <w:t>Current assets</w:t>
            </w:r>
          </w:p>
        </w:tc>
        <w:tc>
          <w:tcPr>
            <w:tcW w:w="180" w:type="dxa"/>
          </w:tcPr>
          <w:p w:rsidR="00CA340F" w:rsidRPr="003C0F71" w:rsidRDefault="00CA340F" w:rsidP="00E37C4B">
            <w:pPr>
              <w:pStyle w:val="acctmergecolhdg"/>
              <w:spacing w:line="200" w:lineRule="atLeast"/>
              <w:rPr>
                <w:b w:val="0"/>
                <w:bCs/>
                <w:szCs w:val="22"/>
              </w:rPr>
            </w:pPr>
          </w:p>
        </w:tc>
        <w:tc>
          <w:tcPr>
            <w:tcW w:w="1260" w:type="dxa"/>
          </w:tcPr>
          <w:p w:rsidR="00CA340F" w:rsidRPr="003C0F71" w:rsidRDefault="00CA340F" w:rsidP="00E37C4B">
            <w:pPr>
              <w:pStyle w:val="acctmergecolhdg"/>
              <w:spacing w:line="200" w:lineRule="atLeast"/>
              <w:ind w:right="101"/>
              <w:jc w:val="right"/>
              <w:rPr>
                <w:b w:val="0"/>
                <w:bCs/>
                <w:szCs w:val="22"/>
              </w:rPr>
            </w:pPr>
            <w:r w:rsidRPr="003C0F71">
              <w:rPr>
                <w:b w:val="0"/>
                <w:bCs/>
                <w:szCs w:val="22"/>
              </w:rPr>
              <w:t>202,985</w:t>
            </w:r>
          </w:p>
        </w:tc>
        <w:tc>
          <w:tcPr>
            <w:tcW w:w="180" w:type="dxa"/>
          </w:tcPr>
          <w:p w:rsidR="00CA340F" w:rsidRPr="003C0F71" w:rsidRDefault="00CA340F" w:rsidP="00E37C4B">
            <w:pPr>
              <w:pStyle w:val="acctmergecolhdg"/>
              <w:spacing w:line="200" w:lineRule="atLeast"/>
              <w:jc w:val="right"/>
              <w:rPr>
                <w:b w:val="0"/>
                <w:bCs/>
                <w:szCs w:val="22"/>
              </w:rPr>
            </w:pPr>
          </w:p>
        </w:tc>
        <w:tc>
          <w:tcPr>
            <w:tcW w:w="1170" w:type="dxa"/>
          </w:tcPr>
          <w:p w:rsidR="00CA340F" w:rsidRPr="003C0F71" w:rsidRDefault="00CA340F" w:rsidP="00E37C4B">
            <w:pPr>
              <w:pStyle w:val="acctmergecolhdg"/>
              <w:spacing w:line="200" w:lineRule="atLeast"/>
              <w:jc w:val="right"/>
              <w:rPr>
                <w:b w:val="0"/>
                <w:bCs/>
                <w:szCs w:val="22"/>
              </w:rPr>
            </w:pPr>
          </w:p>
        </w:tc>
        <w:tc>
          <w:tcPr>
            <w:tcW w:w="180" w:type="dxa"/>
            <w:gridSpan w:val="2"/>
          </w:tcPr>
          <w:p w:rsidR="00CA340F" w:rsidRPr="003C0F71" w:rsidRDefault="00CA340F" w:rsidP="00E37C4B">
            <w:pPr>
              <w:pStyle w:val="acctmergecolhdg"/>
              <w:spacing w:line="200" w:lineRule="atLeast"/>
              <w:jc w:val="right"/>
              <w:rPr>
                <w:b w:val="0"/>
                <w:bCs/>
                <w:szCs w:val="22"/>
              </w:rPr>
            </w:pPr>
          </w:p>
        </w:tc>
        <w:tc>
          <w:tcPr>
            <w:tcW w:w="1260" w:type="dxa"/>
            <w:gridSpan w:val="2"/>
          </w:tcPr>
          <w:p w:rsidR="00CA340F" w:rsidRPr="003C0F71" w:rsidRDefault="00CA340F" w:rsidP="00E37C4B">
            <w:pPr>
              <w:pStyle w:val="acctmergecolhdg"/>
              <w:spacing w:line="200" w:lineRule="atLeast"/>
              <w:jc w:val="right"/>
              <w:rPr>
                <w:b w:val="0"/>
                <w:bCs/>
                <w:szCs w:val="22"/>
              </w:rPr>
            </w:pPr>
          </w:p>
        </w:tc>
        <w:tc>
          <w:tcPr>
            <w:tcW w:w="180" w:type="dxa"/>
            <w:gridSpan w:val="2"/>
          </w:tcPr>
          <w:p w:rsidR="00CA340F" w:rsidRPr="003C0F71" w:rsidRDefault="00CA340F" w:rsidP="00E37C4B">
            <w:pPr>
              <w:pStyle w:val="acctmergecolhdg"/>
              <w:spacing w:line="200" w:lineRule="atLeast"/>
              <w:jc w:val="right"/>
              <w:rPr>
                <w:b w:val="0"/>
                <w:bCs/>
                <w:szCs w:val="22"/>
              </w:rPr>
            </w:pPr>
          </w:p>
        </w:tc>
        <w:tc>
          <w:tcPr>
            <w:tcW w:w="1170" w:type="dxa"/>
            <w:gridSpan w:val="2"/>
          </w:tcPr>
          <w:p w:rsidR="00CA340F" w:rsidRPr="003C0F71" w:rsidRDefault="00CA340F" w:rsidP="00E37C4B">
            <w:pPr>
              <w:pStyle w:val="acctmergecolhdg"/>
              <w:spacing w:line="200" w:lineRule="atLeast"/>
              <w:jc w:val="right"/>
              <w:rPr>
                <w:szCs w:val="22"/>
              </w:rPr>
            </w:pPr>
          </w:p>
        </w:tc>
      </w:tr>
      <w:tr w:rsidR="00E8036B" w:rsidRPr="003C0F71" w:rsidTr="00A82638">
        <w:trPr>
          <w:cantSplit/>
        </w:trPr>
        <w:tc>
          <w:tcPr>
            <w:tcW w:w="3870" w:type="dxa"/>
          </w:tcPr>
          <w:p w:rsidR="00CA340F" w:rsidRPr="003C0F71" w:rsidRDefault="00CA340F" w:rsidP="00E37C4B">
            <w:pPr>
              <w:pStyle w:val="acctfourfigures"/>
              <w:spacing w:line="200" w:lineRule="atLeast"/>
              <w:ind w:left="191" w:hanging="180"/>
              <w:rPr>
                <w:szCs w:val="22"/>
              </w:rPr>
            </w:pPr>
            <w:r w:rsidRPr="003C0F71">
              <w:rPr>
                <w:szCs w:val="22"/>
              </w:rPr>
              <w:t>Non-current assets</w:t>
            </w:r>
          </w:p>
        </w:tc>
        <w:tc>
          <w:tcPr>
            <w:tcW w:w="180" w:type="dxa"/>
          </w:tcPr>
          <w:p w:rsidR="00CA340F" w:rsidRPr="003C0F71" w:rsidRDefault="00CA340F" w:rsidP="00E37C4B">
            <w:pPr>
              <w:pStyle w:val="acctmergecolhdg"/>
              <w:spacing w:line="200" w:lineRule="atLeast"/>
              <w:rPr>
                <w:b w:val="0"/>
                <w:bCs/>
                <w:szCs w:val="22"/>
              </w:rPr>
            </w:pPr>
          </w:p>
        </w:tc>
        <w:tc>
          <w:tcPr>
            <w:tcW w:w="1260" w:type="dxa"/>
          </w:tcPr>
          <w:p w:rsidR="00CA340F" w:rsidRPr="003C0F71" w:rsidRDefault="00CA340F" w:rsidP="00E37C4B">
            <w:pPr>
              <w:pStyle w:val="acctmergecolhdg"/>
              <w:spacing w:line="200" w:lineRule="atLeast"/>
              <w:ind w:right="101"/>
              <w:jc w:val="right"/>
              <w:rPr>
                <w:b w:val="0"/>
                <w:bCs/>
                <w:szCs w:val="22"/>
              </w:rPr>
            </w:pPr>
            <w:r w:rsidRPr="003C0F71">
              <w:rPr>
                <w:b w:val="0"/>
                <w:bCs/>
                <w:szCs w:val="22"/>
              </w:rPr>
              <w:t>119,942</w:t>
            </w:r>
          </w:p>
        </w:tc>
        <w:tc>
          <w:tcPr>
            <w:tcW w:w="180" w:type="dxa"/>
          </w:tcPr>
          <w:p w:rsidR="00CA340F" w:rsidRPr="003C0F71" w:rsidRDefault="00CA340F" w:rsidP="00E37C4B">
            <w:pPr>
              <w:pStyle w:val="acctmergecolhdg"/>
              <w:spacing w:line="200" w:lineRule="atLeast"/>
              <w:jc w:val="right"/>
              <w:rPr>
                <w:b w:val="0"/>
                <w:bCs/>
                <w:szCs w:val="22"/>
              </w:rPr>
            </w:pPr>
          </w:p>
        </w:tc>
        <w:tc>
          <w:tcPr>
            <w:tcW w:w="1170" w:type="dxa"/>
          </w:tcPr>
          <w:p w:rsidR="00CA340F" w:rsidRPr="003C0F71" w:rsidRDefault="00CA340F" w:rsidP="00E37C4B">
            <w:pPr>
              <w:pStyle w:val="acctmergecolhdg"/>
              <w:spacing w:line="200" w:lineRule="atLeast"/>
              <w:jc w:val="right"/>
              <w:rPr>
                <w:b w:val="0"/>
                <w:bCs/>
                <w:szCs w:val="22"/>
              </w:rPr>
            </w:pPr>
          </w:p>
        </w:tc>
        <w:tc>
          <w:tcPr>
            <w:tcW w:w="180" w:type="dxa"/>
            <w:gridSpan w:val="2"/>
          </w:tcPr>
          <w:p w:rsidR="00CA340F" w:rsidRPr="003C0F71" w:rsidRDefault="00CA340F" w:rsidP="00E37C4B">
            <w:pPr>
              <w:pStyle w:val="acctmergecolhdg"/>
              <w:spacing w:line="200" w:lineRule="atLeast"/>
              <w:jc w:val="right"/>
              <w:rPr>
                <w:b w:val="0"/>
                <w:bCs/>
                <w:szCs w:val="22"/>
              </w:rPr>
            </w:pPr>
          </w:p>
        </w:tc>
        <w:tc>
          <w:tcPr>
            <w:tcW w:w="1260" w:type="dxa"/>
            <w:gridSpan w:val="2"/>
          </w:tcPr>
          <w:p w:rsidR="00CA340F" w:rsidRPr="003C0F71" w:rsidRDefault="00CA340F" w:rsidP="00E37C4B">
            <w:pPr>
              <w:pStyle w:val="acctmergecolhdg"/>
              <w:spacing w:line="200" w:lineRule="atLeast"/>
              <w:jc w:val="right"/>
              <w:rPr>
                <w:b w:val="0"/>
                <w:bCs/>
                <w:szCs w:val="22"/>
              </w:rPr>
            </w:pPr>
          </w:p>
        </w:tc>
        <w:tc>
          <w:tcPr>
            <w:tcW w:w="180" w:type="dxa"/>
            <w:gridSpan w:val="2"/>
          </w:tcPr>
          <w:p w:rsidR="00CA340F" w:rsidRPr="003C0F71" w:rsidRDefault="00CA340F" w:rsidP="00E37C4B">
            <w:pPr>
              <w:pStyle w:val="acctmergecolhdg"/>
              <w:spacing w:line="200" w:lineRule="atLeast"/>
              <w:jc w:val="right"/>
              <w:rPr>
                <w:b w:val="0"/>
                <w:bCs/>
                <w:szCs w:val="22"/>
              </w:rPr>
            </w:pPr>
          </w:p>
        </w:tc>
        <w:tc>
          <w:tcPr>
            <w:tcW w:w="1170" w:type="dxa"/>
            <w:gridSpan w:val="2"/>
          </w:tcPr>
          <w:p w:rsidR="00CA340F" w:rsidRPr="003C0F71" w:rsidRDefault="00CA340F" w:rsidP="00E37C4B">
            <w:pPr>
              <w:pStyle w:val="acctmergecolhdg"/>
              <w:spacing w:line="200" w:lineRule="atLeast"/>
              <w:jc w:val="right"/>
              <w:rPr>
                <w:szCs w:val="22"/>
              </w:rPr>
            </w:pPr>
          </w:p>
        </w:tc>
      </w:tr>
      <w:tr w:rsidR="00E8036B" w:rsidRPr="003C0F71" w:rsidTr="00A82638">
        <w:trPr>
          <w:cantSplit/>
        </w:trPr>
        <w:tc>
          <w:tcPr>
            <w:tcW w:w="3870" w:type="dxa"/>
          </w:tcPr>
          <w:p w:rsidR="00CA340F" w:rsidRPr="003C0F71" w:rsidRDefault="00CA340F" w:rsidP="00E37C4B">
            <w:pPr>
              <w:pStyle w:val="acctfourfigures"/>
              <w:spacing w:line="200" w:lineRule="atLeast"/>
              <w:ind w:left="191" w:hanging="180"/>
              <w:rPr>
                <w:szCs w:val="22"/>
              </w:rPr>
            </w:pPr>
            <w:r w:rsidRPr="003C0F71">
              <w:rPr>
                <w:szCs w:val="22"/>
              </w:rPr>
              <w:t>Current liabilities</w:t>
            </w:r>
          </w:p>
        </w:tc>
        <w:tc>
          <w:tcPr>
            <w:tcW w:w="180" w:type="dxa"/>
          </w:tcPr>
          <w:p w:rsidR="00CA340F" w:rsidRPr="003C0F71" w:rsidRDefault="00CA340F" w:rsidP="00E37C4B">
            <w:pPr>
              <w:pStyle w:val="acctmergecolhdg"/>
              <w:spacing w:line="200" w:lineRule="atLeast"/>
              <w:rPr>
                <w:b w:val="0"/>
                <w:bCs/>
                <w:szCs w:val="22"/>
              </w:rPr>
            </w:pPr>
          </w:p>
        </w:tc>
        <w:tc>
          <w:tcPr>
            <w:tcW w:w="1260" w:type="dxa"/>
          </w:tcPr>
          <w:p w:rsidR="00CA340F" w:rsidRPr="003C0F71" w:rsidRDefault="00CA340F" w:rsidP="00E37C4B">
            <w:pPr>
              <w:pStyle w:val="acctmergecolhdg"/>
              <w:spacing w:line="200" w:lineRule="atLeast"/>
              <w:ind w:right="11"/>
              <w:jc w:val="right"/>
              <w:rPr>
                <w:b w:val="0"/>
                <w:bCs/>
                <w:szCs w:val="22"/>
              </w:rPr>
            </w:pPr>
            <w:r w:rsidRPr="003C0F71">
              <w:rPr>
                <w:b w:val="0"/>
                <w:bCs/>
                <w:szCs w:val="22"/>
              </w:rPr>
              <w:t>(85,570)</w:t>
            </w:r>
          </w:p>
        </w:tc>
        <w:tc>
          <w:tcPr>
            <w:tcW w:w="180" w:type="dxa"/>
          </w:tcPr>
          <w:p w:rsidR="00CA340F" w:rsidRPr="003C0F71" w:rsidRDefault="00CA340F" w:rsidP="00E37C4B">
            <w:pPr>
              <w:pStyle w:val="acctmergecolhdg"/>
              <w:spacing w:line="200" w:lineRule="atLeast"/>
              <w:jc w:val="right"/>
              <w:rPr>
                <w:b w:val="0"/>
                <w:bCs/>
                <w:szCs w:val="22"/>
              </w:rPr>
            </w:pPr>
          </w:p>
        </w:tc>
        <w:tc>
          <w:tcPr>
            <w:tcW w:w="1170" w:type="dxa"/>
          </w:tcPr>
          <w:p w:rsidR="00CA340F" w:rsidRPr="003C0F71" w:rsidRDefault="00CA340F" w:rsidP="00E37C4B">
            <w:pPr>
              <w:pStyle w:val="acctmergecolhdg"/>
              <w:spacing w:line="200" w:lineRule="atLeast"/>
              <w:jc w:val="right"/>
              <w:rPr>
                <w:b w:val="0"/>
                <w:bCs/>
                <w:szCs w:val="22"/>
              </w:rPr>
            </w:pPr>
          </w:p>
        </w:tc>
        <w:tc>
          <w:tcPr>
            <w:tcW w:w="180" w:type="dxa"/>
            <w:gridSpan w:val="2"/>
          </w:tcPr>
          <w:p w:rsidR="00CA340F" w:rsidRPr="003C0F71" w:rsidRDefault="00CA340F" w:rsidP="00E37C4B">
            <w:pPr>
              <w:pStyle w:val="acctmergecolhdg"/>
              <w:spacing w:line="200" w:lineRule="atLeast"/>
              <w:jc w:val="right"/>
              <w:rPr>
                <w:b w:val="0"/>
                <w:bCs/>
                <w:szCs w:val="22"/>
              </w:rPr>
            </w:pPr>
          </w:p>
        </w:tc>
        <w:tc>
          <w:tcPr>
            <w:tcW w:w="1260" w:type="dxa"/>
            <w:gridSpan w:val="2"/>
          </w:tcPr>
          <w:p w:rsidR="00CA340F" w:rsidRPr="003C0F71" w:rsidRDefault="00CA340F" w:rsidP="00E37C4B">
            <w:pPr>
              <w:pStyle w:val="acctmergecolhdg"/>
              <w:spacing w:line="200" w:lineRule="atLeast"/>
              <w:jc w:val="right"/>
              <w:rPr>
                <w:b w:val="0"/>
                <w:bCs/>
                <w:szCs w:val="22"/>
              </w:rPr>
            </w:pPr>
          </w:p>
        </w:tc>
        <w:tc>
          <w:tcPr>
            <w:tcW w:w="180" w:type="dxa"/>
            <w:gridSpan w:val="2"/>
          </w:tcPr>
          <w:p w:rsidR="00CA340F" w:rsidRPr="003C0F71" w:rsidRDefault="00CA340F" w:rsidP="00E37C4B">
            <w:pPr>
              <w:pStyle w:val="acctmergecolhdg"/>
              <w:spacing w:line="200" w:lineRule="atLeast"/>
              <w:jc w:val="right"/>
              <w:rPr>
                <w:b w:val="0"/>
                <w:bCs/>
                <w:szCs w:val="22"/>
              </w:rPr>
            </w:pPr>
          </w:p>
        </w:tc>
        <w:tc>
          <w:tcPr>
            <w:tcW w:w="1170" w:type="dxa"/>
            <w:gridSpan w:val="2"/>
          </w:tcPr>
          <w:p w:rsidR="00CA340F" w:rsidRPr="003C0F71" w:rsidRDefault="00CA340F" w:rsidP="00E37C4B">
            <w:pPr>
              <w:pStyle w:val="acctmergecolhdg"/>
              <w:spacing w:line="200" w:lineRule="atLeast"/>
              <w:jc w:val="right"/>
              <w:rPr>
                <w:szCs w:val="22"/>
              </w:rPr>
            </w:pPr>
          </w:p>
        </w:tc>
      </w:tr>
      <w:tr w:rsidR="00E8036B" w:rsidRPr="003C0F71" w:rsidTr="00A82638">
        <w:trPr>
          <w:cantSplit/>
        </w:trPr>
        <w:tc>
          <w:tcPr>
            <w:tcW w:w="3870" w:type="dxa"/>
          </w:tcPr>
          <w:p w:rsidR="00CA340F" w:rsidRPr="003C0F71" w:rsidRDefault="00CA340F" w:rsidP="00E37C4B">
            <w:pPr>
              <w:pStyle w:val="acctfourfigures"/>
              <w:spacing w:line="200" w:lineRule="atLeast"/>
              <w:ind w:left="191" w:hanging="180"/>
              <w:rPr>
                <w:b/>
                <w:bCs/>
                <w:szCs w:val="22"/>
              </w:rPr>
            </w:pPr>
            <w:r w:rsidRPr="003C0F71">
              <w:rPr>
                <w:b/>
                <w:bCs/>
                <w:szCs w:val="22"/>
              </w:rPr>
              <w:t>Net assets</w:t>
            </w:r>
          </w:p>
        </w:tc>
        <w:tc>
          <w:tcPr>
            <w:tcW w:w="180" w:type="dxa"/>
          </w:tcPr>
          <w:p w:rsidR="00CA340F" w:rsidRPr="003C0F71" w:rsidRDefault="00CA340F" w:rsidP="00E37C4B">
            <w:pPr>
              <w:pStyle w:val="acctmergecolhdg"/>
              <w:spacing w:line="200" w:lineRule="atLeast"/>
              <w:rPr>
                <w:b w:val="0"/>
                <w:bCs/>
                <w:szCs w:val="22"/>
              </w:rPr>
            </w:pPr>
          </w:p>
        </w:tc>
        <w:tc>
          <w:tcPr>
            <w:tcW w:w="1260" w:type="dxa"/>
            <w:tcBorders>
              <w:top w:val="single" w:sz="4" w:space="0" w:color="auto"/>
              <w:bottom w:val="single" w:sz="4" w:space="0" w:color="auto"/>
            </w:tcBorders>
          </w:tcPr>
          <w:p w:rsidR="00CA340F" w:rsidRPr="003C0F71" w:rsidRDefault="00CA340F" w:rsidP="00E37C4B">
            <w:pPr>
              <w:pStyle w:val="acctmergecolhdg"/>
              <w:spacing w:line="200" w:lineRule="atLeast"/>
              <w:ind w:right="101"/>
              <w:jc w:val="right"/>
              <w:rPr>
                <w:szCs w:val="22"/>
              </w:rPr>
            </w:pPr>
            <w:r w:rsidRPr="003C0F71">
              <w:rPr>
                <w:szCs w:val="22"/>
              </w:rPr>
              <w:t>237,357</w:t>
            </w:r>
          </w:p>
        </w:tc>
        <w:tc>
          <w:tcPr>
            <w:tcW w:w="180" w:type="dxa"/>
          </w:tcPr>
          <w:p w:rsidR="00CA340F" w:rsidRPr="003C0F71" w:rsidRDefault="00CA340F" w:rsidP="00E37C4B">
            <w:pPr>
              <w:pStyle w:val="acctmergecolhdg"/>
              <w:spacing w:line="200" w:lineRule="atLeast"/>
              <w:jc w:val="right"/>
              <w:rPr>
                <w:szCs w:val="22"/>
              </w:rPr>
            </w:pPr>
          </w:p>
        </w:tc>
        <w:tc>
          <w:tcPr>
            <w:tcW w:w="1170" w:type="dxa"/>
          </w:tcPr>
          <w:p w:rsidR="00CA340F" w:rsidRPr="003C0F71" w:rsidRDefault="00CA340F" w:rsidP="00E37C4B">
            <w:pPr>
              <w:pStyle w:val="acctmergecolhdg"/>
              <w:spacing w:line="200" w:lineRule="atLeast"/>
              <w:jc w:val="right"/>
              <w:rPr>
                <w:szCs w:val="22"/>
              </w:rPr>
            </w:pPr>
          </w:p>
        </w:tc>
        <w:tc>
          <w:tcPr>
            <w:tcW w:w="180" w:type="dxa"/>
            <w:gridSpan w:val="2"/>
          </w:tcPr>
          <w:p w:rsidR="00CA340F" w:rsidRPr="003C0F71" w:rsidRDefault="00CA340F" w:rsidP="00E37C4B">
            <w:pPr>
              <w:pStyle w:val="acctmergecolhdg"/>
              <w:spacing w:line="200" w:lineRule="atLeast"/>
              <w:jc w:val="right"/>
              <w:rPr>
                <w:szCs w:val="22"/>
              </w:rPr>
            </w:pPr>
          </w:p>
        </w:tc>
        <w:tc>
          <w:tcPr>
            <w:tcW w:w="1260" w:type="dxa"/>
            <w:gridSpan w:val="2"/>
          </w:tcPr>
          <w:p w:rsidR="00CA340F" w:rsidRPr="003C0F71" w:rsidRDefault="00CA340F" w:rsidP="00E37C4B">
            <w:pPr>
              <w:pStyle w:val="acctmergecolhdg"/>
              <w:spacing w:line="200" w:lineRule="atLeast"/>
              <w:jc w:val="right"/>
              <w:rPr>
                <w:szCs w:val="22"/>
              </w:rPr>
            </w:pPr>
          </w:p>
        </w:tc>
        <w:tc>
          <w:tcPr>
            <w:tcW w:w="180" w:type="dxa"/>
            <w:gridSpan w:val="2"/>
          </w:tcPr>
          <w:p w:rsidR="00CA340F" w:rsidRPr="003C0F71" w:rsidRDefault="00CA340F" w:rsidP="00E37C4B">
            <w:pPr>
              <w:pStyle w:val="acctmergecolhdg"/>
              <w:spacing w:line="200" w:lineRule="atLeast"/>
              <w:jc w:val="right"/>
              <w:rPr>
                <w:szCs w:val="22"/>
              </w:rPr>
            </w:pPr>
          </w:p>
        </w:tc>
        <w:tc>
          <w:tcPr>
            <w:tcW w:w="1170" w:type="dxa"/>
            <w:gridSpan w:val="2"/>
          </w:tcPr>
          <w:p w:rsidR="00CA340F" w:rsidRPr="003C0F71" w:rsidRDefault="00CA340F" w:rsidP="00E37C4B">
            <w:pPr>
              <w:pStyle w:val="acctmergecolhdg"/>
              <w:spacing w:line="200" w:lineRule="atLeast"/>
              <w:jc w:val="right"/>
              <w:rPr>
                <w:szCs w:val="22"/>
              </w:rPr>
            </w:pPr>
          </w:p>
        </w:tc>
      </w:tr>
      <w:tr w:rsidR="00E8036B" w:rsidRPr="003C0F71" w:rsidTr="00A82638">
        <w:trPr>
          <w:cantSplit/>
        </w:trPr>
        <w:tc>
          <w:tcPr>
            <w:tcW w:w="3870" w:type="dxa"/>
          </w:tcPr>
          <w:p w:rsidR="00CA340F" w:rsidRPr="003C0F71" w:rsidRDefault="00CA340F" w:rsidP="00E37C4B">
            <w:pPr>
              <w:pStyle w:val="acctfourfigures"/>
              <w:spacing w:line="200" w:lineRule="atLeast"/>
              <w:ind w:left="191" w:hanging="180"/>
              <w:rPr>
                <w:szCs w:val="22"/>
              </w:rPr>
            </w:pPr>
            <w:r w:rsidRPr="003C0F71">
              <w:rPr>
                <w:szCs w:val="22"/>
              </w:rPr>
              <w:t>Carrying amount of non-controlling interest</w:t>
            </w:r>
          </w:p>
        </w:tc>
        <w:tc>
          <w:tcPr>
            <w:tcW w:w="180" w:type="dxa"/>
          </w:tcPr>
          <w:p w:rsidR="00CA340F" w:rsidRPr="003C0F71" w:rsidRDefault="00CA340F" w:rsidP="00E37C4B">
            <w:pPr>
              <w:pStyle w:val="acctmergecolhdg"/>
              <w:spacing w:line="200" w:lineRule="atLeast"/>
              <w:rPr>
                <w:b w:val="0"/>
                <w:bCs/>
                <w:szCs w:val="22"/>
              </w:rPr>
            </w:pPr>
          </w:p>
        </w:tc>
        <w:tc>
          <w:tcPr>
            <w:tcW w:w="1260" w:type="dxa"/>
            <w:tcBorders>
              <w:top w:val="single" w:sz="4" w:space="0" w:color="auto"/>
              <w:bottom w:val="double" w:sz="4" w:space="0" w:color="auto"/>
            </w:tcBorders>
          </w:tcPr>
          <w:p w:rsidR="00AE1E31" w:rsidRDefault="00AE1E31" w:rsidP="00E37C4B">
            <w:pPr>
              <w:pStyle w:val="acctmergecolhdg"/>
              <w:spacing w:line="200" w:lineRule="atLeast"/>
              <w:ind w:right="101"/>
              <w:jc w:val="right"/>
              <w:rPr>
                <w:b w:val="0"/>
                <w:bCs/>
                <w:szCs w:val="22"/>
              </w:rPr>
            </w:pPr>
          </w:p>
          <w:p w:rsidR="00CA340F" w:rsidRPr="003C0F71" w:rsidRDefault="00CA340F" w:rsidP="00E37C4B">
            <w:pPr>
              <w:pStyle w:val="acctmergecolhdg"/>
              <w:spacing w:line="200" w:lineRule="atLeast"/>
              <w:ind w:right="101"/>
              <w:jc w:val="right"/>
              <w:rPr>
                <w:b w:val="0"/>
                <w:bCs/>
                <w:szCs w:val="22"/>
              </w:rPr>
            </w:pPr>
            <w:r w:rsidRPr="003C0F71">
              <w:rPr>
                <w:b w:val="0"/>
                <w:bCs/>
                <w:szCs w:val="22"/>
              </w:rPr>
              <w:t>116,305</w:t>
            </w:r>
          </w:p>
        </w:tc>
        <w:tc>
          <w:tcPr>
            <w:tcW w:w="180" w:type="dxa"/>
          </w:tcPr>
          <w:p w:rsidR="00CA340F" w:rsidRPr="003C0F71" w:rsidRDefault="00CA340F" w:rsidP="00E37C4B">
            <w:pPr>
              <w:pStyle w:val="acctmergecolhdg"/>
              <w:spacing w:line="200" w:lineRule="atLeast"/>
              <w:jc w:val="right"/>
              <w:rPr>
                <w:b w:val="0"/>
                <w:bCs/>
                <w:szCs w:val="22"/>
              </w:rPr>
            </w:pPr>
          </w:p>
        </w:tc>
        <w:tc>
          <w:tcPr>
            <w:tcW w:w="1170" w:type="dxa"/>
          </w:tcPr>
          <w:p w:rsidR="00AE1E31" w:rsidRDefault="00AE1E31" w:rsidP="007D7BAC">
            <w:pPr>
              <w:pStyle w:val="acctmergecolhdg"/>
              <w:spacing w:line="200" w:lineRule="atLeast"/>
              <w:ind w:right="101"/>
              <w:jc w:val="right"/>
              <w:rPr>
                <w:b w:val="0"/>
                <w:bCs/>
                <w:szCs w:val="22"/>
              </w:rPr>
            </w:pPr>
          </w:p>
          <w:p w:rsidR="00CA340F" w:rsidRPr="003C0F71" w:rsidRDefault="00096EDC" w:rsidP="00AE1E31">
            <w:pPr>
              <w:pStyle w:val="acctmergecolhdg"/>
              <w:spacing w:line="200" w:lineRule="atLeast"/>
              <w:jc w:val="right"/>
              <w:rPr>
                <w:b w:val="0"/>
                <w:bCs/>
                <w:szCs w:val="22"/>
              </w:rPr>
            </w:pPr>
            <w:r w:rsidRPr="003C0F71">
              <w:rPr>
                <w:b w:val="0"/>
                <w:bCs/>
                <w:szCs w:val="22"/>
              </w:rPr>
              <w:t>4,501</w:t>
            </w:r>
          </w:p>
        </w:tc>
        <w:tc>
          <w:tcPr>
            <w:tcW w:w="180" w:type="dxa"/>
            <w:gridSpan w:val="2"/>
          </w:tcPr>
          <w:p w:rsidR="00CA340F" w:rsidRPr="003C0F71" w:rsidRDefault="00CA340F" w:rsidP="00E37C4B">
            <w:pPr>
              <w:pStyle w:val="acctmergecolhdg"/>
              <w:spacing w:line="200" w:lineRule="atLeast"/>
              <w:jc w:val="right"/>
              <w:rPr>
                <w:b w:val="0"/>
                <w:bCs/>
                <w:szCs w:val="22"/>
              </w:rPr>
            </w:pPr>
          </w:p>
        </w:tc>
        <w:tc>
          <w:tcPr>
            <w:tcW w:w="1260" w:type="dxa"/>
            <w:gridSpan w:val="2"/>
          </w:tcPr>
          <w:p w:rsidR="00AE1E31" w:rsidRDefault="00AE1E31" w:rsidP="00E37C4B">
            <w:pPr>
              <w:pStyle w:val="acctmergecolhdg"/>
              <w:spacing w:line="200" w:lineRule="atLeast"/>
              <w:rPr>
                <w:b w:val="0"/>
                <w:bCs/>
                <w:szCs w:val="22"/>
              </w:rPr>
            </w:pPr>
          </w:p>
          <w:p w:rsidR="00CA340F" w:rsidRPr="003C0F71" w:rsidRDefault="00602D63" w:rsidP="00E37C4B">
            <w:pPr>
              <w:pStyle w:val="acctmergecolhdg"/>
              <w:spacing w:line="200" w:lineRule="atLeast"/>
              <w:rPr>
                <w:b w:val="0"/>
                <w:bCs/>
                <w:szCs w:val="22"/>
              </w:rPr>
            </w:pPr>
            <w:r w:rsidRPr="003C0F71">
              <w:rPr>
                <w:b w:val="0"/>
                <w:bCs/>
                <w:szCs w:val="22"/>
              </w:rPr>
              <w:t>-</w:t>
            </w:r>
          </w:p>
        </w:tc>
        <w:tc>
          <w:tcPr>
            <w:tcW w:w="180" w:type="dxa"/>
            <w:gridSpan w:val="2"/>
          </w:tcPr>
          <w:p w:rsidR="00CA340F" w:rsidRPr="003C0F71" w:rsidRDefault="00CA340F" w:rsidP="00E37C4B">
            <w:pPr>
              <w:pStyle w:val="acctmergecolhdg"/>
              <w:spacing w:line="200" w:lineRule="atLeast"/>
              <w:jc w:val="right"/>
              <w:rPr>
                <w:b w:val="0"/>
                <w:bCs/>
                <w:szCs w:val="22"/>
              </w:rPr>
            </w:pPr>
          </w:p>
        </w:tc>
        <w:tc>
          <w:tcPr>
            <w:tcW w:w="1170" w:type="dxa"/>
            <w:gridSpan w:val="2"/>
          </w:tcPr>
          <w:p w:rsidR="00AE1E31" w:rsidRDefault="00AE1E31" w:rsidP="00E37C4B">
            <w:pPr>
              <w:pStyle w:val="acctmergecolhdg"/>
              <w:spacing w:line="200" w:lineRule="atLeast"/>
              <w:ind w:right="101"/>
              <w:jc w:val="right"/>
              <w:rPr>
                <w:szCs w:val="22"/>
              </w:rPr>
            </w:pPr>
          </w:p>
          <w:p w:rsidR="00CA340F" w:rsidRPr="003C0F71" w:rsidRDefault="00096EDC" w:rsidP="00E37C4B">
            <w:pPr>
              <w:pStyle w:val="acctmergecolhdg"/>
              <w:spacing w:line="200" w:lineRule="atLeast"/>
              <w:ind w:right="101"/>
              <w:jc w:val="right"/>
              <w:rPr>
                <w:szCs w:val="22"/>
              </w:rPr>
            </w:pPr>
            <w:r w:rsidRPr="003C0F71">
              <w:rPr>
                <w:szCs w:val="22"/>
              </w:rPr>
              <w:t>120,806</w:t>
            </w:r>
          </w:p>
        </w:tc>
      </w:tr>
      <w:tr w:rsidR="00E8036B" w:rsidRPr="003C0F71" w:rsidTr="00A82638">
        <w:trPr>
          <w:cantSplit/>
          <w:trHeight w:val="270"/>
        </w:trPr>
        <w:tc>
          <w:tcPr>
            <w:tcW w:w="3870" w:type="dxa"/>
          </w:tcPr>
          <w:p w:rsidR="00CA340F" w:rsidRPr="003C0F71" w:rsidRDefault="00CA340F" w:rsidP="00E37C4B">
            <w:pPr>
              <w:pStyle w:val="ListBullet3"/>
              <w:numPr>
                <w:ilvl w:val="0"/>
                <w:numId w:val="0"/>
              </w:numPr>
              <w:spacing w:line="200" w:lineRule="atLeast"/>
              <w:rPr>
                <w:rFonts w:ascii="Times New Roman" w:hAnsi="Times New Roman" w:cs="Times New Roman"/>
                <w:sz w:val="22"/>
              </w:rPr>
            </w:pPr>
          </w:p>
        </w:tc>
        <w:tc>
          <w:tcPr>
            <w:tcW w:w="180" w:type="dxa"/>
          </w:tcPr>
          <w:p w:rsidR="00CA340F" w:rsidRPr="003C0F71" w:rsidRDefault="00CA340F" w:rsidP="00E37C4B">
            <w:pPr>
              <w:tabs>
                <w:tab w:val="clear" w:pos="454"/>
                <w:tab w:val="decimal" w:pos="461"/>
              </w:tabs>
              <w:spacing w:line="200" w:lineRule="atLeast"/>
              <w:rPr>
                <w:rFonts w:ascii="Times New Roman" w:hAnsi="Times New Roman" w:cs="Times New Roman"/>
                <w:sz w:val="22"/>
                <w:szCs w:val="22"/>
              </w:rPr>
            </w:pPr>
          </w:p>
        </w:tc>
        <w:tc>
          <w:tcPr>
            <w:tcW w:w="1260" w:type="dxa"/>
            <w:tcBorders>
              <w:top w:val="double" w:sz="4" w:space="0" w:color="auto"/>
            </w:tcBorders>
          </w:tcPr>
          <w:p w:rsidR="00CA340F" w:rsidRPr="003C0F71" w:rsidRDefault="00CA340F" w:rsidP="00E37C4B">
            <w:pPr>
              <w:spacing w:line="200" w:lineRule="atLeast"/>
              <w:ind w:right="101"/>
              <w:jc w:val="right"/>
              <w:rPr>
                <w:rFonts w:ascii="Times New Roman" w:hAnsi="Times New Roman" w:cs="Times New Roman"/>
                <w:sz w:val="22"/>
                <w:szCs w:val="22"/>
              </w:rPr>
            </w:pPr>
          </w:p>
        </w:tc>
        <w:tc>
          <w:tcPr>
            <w:tcW w:w="180" w:type="dxa"/>
          </w:tcPr>
          <w:p w:rsidR="00CA340F" w:rsidRPr="003C0F71" w:rsidRDefault="00CA340F" w:rsidP="00E37C4B">
            <w:pPr>
              <w:spacing w:line="200" w:lineRule="atLeast"/>
              <w:jc w:val="right"/>
              <w:rPr>
                <w:rFonts w:ascii="Times New Roman" w:hAnsi="Times New Roman" w:cs="Times New Roman"/>
                <w:sz w:val="22"/>
                <w:szCs w:val="22"/>
              </w:rPr>
            </w:pPr>
          </w:p>
        </w:tc>
        <w:tc>
          <w:tcPr>
            <w:tcW w:w="1170" w:type="dxa"/>
          </w:tcPr>
          <w:p w:rsidR="00CA340F" w:rsidRPr="003C0F71" w:rsidRDefault="00CA340F" w:rsidP="00E37C4B">
            <w:pPr>
              <w:spacing w:line="200" w:lineRule="atLeast"/>
              <w:jc w:val="right"/>
              <w:rPr>
                <w:rFonts w:ascii="Times New Roman" w:hAnsi="Times New Roman" w:cs="Times New Roman"/>
                <w:sz w:val="22"/>
                <w:szCs w:val="22"/>
              </w:rPr>
            </w:pPr>
          </w:p>
        </w:tc>
        <w:tc>
          <w:tcPr>
            <w:tcW w:w="180" w:type="dxa"/>
            <w:gridSpan w:val="2"/>
          </w:tcPr>
          <w:p w:rsidR="00CA340F" w:rsidRPr="003C0F71" w:rsidRDefault="00CA340F" w:rsidP="00E37C4B">
            <w:pPr>
              <w:spacing w:line="200" w:lineRule="atLeast"/>
              <w:jc w:val="right"/>
              <w:rPr>
                <w:rFonts w:ascii="Times New Roman" w:hAnsi="Times New Roman" w:cs="Times New Roman"/>
                <w:sz w:val="22"/>
                <w:szCs w:val="22"/>
              </w:rPr>
            </w:pPr>
          </w:p>
        </w:tc>
        <w:tc>
          <w:tcPr>
            <w:tcW w:w="1260" w:type="dxa"/>
            <w:gridSpan w:val="2"/>
          </w:tcPr>
          <w:p w:rsidR="00CA340F" w:rsidRPr="003C0F71" w:rsidRDefault="00CA340F" w:rsidP="00E37C4B">
            <w:pPr>
              <w:pStyle w:val="acctfourfigures"/>
              <w:tabs>
                <w:tab w:val="clear" w:pos="765"/>
              </w:tabs>
              <w:spacing w:line="200" w:lineRule="atLeast"/>
              <w:ind w:right="192"/>
              <w:jc w:val="right"/>
              <w:rPr>
                <w:szCs w:val="22"/>
              </w:rPr>
            </w:pPr>
          </w:p>
        </w:tc>
        <w:tc>
          <w:tcPr>
            <w:tcW w:w="180" w:type="dxa"/>
            <w:gridSpan w:val="2"/>
          </w:tcPr>
          <w:p w:rsidR="00CA340F" w:rsidRPr="003C0F71" w:rsidRDefault="00CA340F" w:rsidP="00E37C4B">
            <w:pPr>
              <w:pStyle w:val="acctfourfigures"/>
              <w:spacing w:line="200" w:lineRule="atLeast"/>
              <w:jc w:val="right"/>
              <w:rPr>
                <w:szCs w:val="22"/>
              </w:rPr>
            </w:pPr>
          </w:p>
        </w:tc>
        <w:tc>
          <w:tcPr>
            <w:tcW w:w="1170" w:type="dxa"/>
            <w:gridSpan w:val="2"/>
          </w:tcPr>
          <w:p w:rsidR="00CA340F" w:rsidRPr="003C0F71" w:rsidRDefault="00CA340F" w:rsidP="00E37C4B">
            <w:pPr>
              <w:pStyle w:val="acctfourfigures"/>
              <w:tabs>
                <w:tab w:val="clear" w:pos="765"/>
              </w:tabs>
              <w:spacing w:line="200" w:lineRule="atLeast"/>
              <w:ind w:right="11"/>
              <w:jc w:val="right"/>
              <w:rPr>
                <w:b/>
                <w:szCs w:val="22"/>
              </w:rPr>
            </w:pPr>
          </w:p>
        </w:tc>
      </w:tr>
      <w:tr w:rsidR="00AE1E31" w:rsidRPr="003C0F71" w:rsidTr="00A82638">
        <w:trPr>
          <w:cantSplit/>
          <w:trHeight w:val="270"/>
        </w:trPr>
        <w:tc>
          <w:tcPr>
            <w:tcW w:w="3870" w:type="dxa"/>
          </w:tcPr>
          <w:p w:rsidR="00AE1E31" w:rsidRPr="003C0F71" w:rsidRDefault="00AE1E31" w:rsidP="00E37C4B">
            <w:pPr>
              <w:pStyle w:val="ListBullet3"/>
              <w:numPr>
                <w:ilvl w:val="0"/>
                <w:numId w:val="0"/>
              </w:numPr>
              <w:spacing w:line="200" w:lineRule="atLeast"/>
              <w:rPr>
                <w:rFonts w:ascii="Times New Roman" w:hAnsi="Times New Roman" w:cs="Times New Roman"/>
                <w:sz w:val="22"/>
                <w:lang w:val="en-GB" w:bidi="ar-SA"/>
              </w:rPr>
            </w:pPr>
          </w:p>
        </w:tc>
        <w:tc>
          <w:tcPr>
            <w:tcW w:w="180" w:type="dxa"/>
          </w:tcPr>
          <w:p w:rsidR="00AE1E31" w:rsidRPr="003C0F71" w:rsidRDefault="00AE1E31" w:rsidP="00E37C4B">
            <w:pPr>
              <w:spacing w:line="200" w:lineRule="atLeast"/>
              <w:jc w:val="center"/>
              <w:rPr>
                <w:rFonts w:ascii="Times New Roman" w:hAnsi="Times New Roman" w:cs="Times New Roman"/>
                <w:sz w:val="22"/>
                <w:szCs w:val="22"/>
              </w:rPr>
            </w:pPr>
          </w:p>
        </w:tc>
        <w:tc>
          <w:tcPr>
            <w:tcW w:w="1260" w:type="dxa"/>
          </w:tcPr>
          <w:p w:rsidR="00AE1E31" w:rsidRPr="003C0F71" w:rsidRDefault="00AE1E31" w:rsidP="00E37C4B">
            <w:pPr>
              <w:pStyle w:val="acctmergecolhdg"/>
              <w:spacing w:line="200" w:lineRule="atLeast"/>
              <w:ind w:right="101"/>
              <w:jc w:val="right"/>
              <w:rPr>
                <w:b w:val="0"/>
                <w:bCs/>
                <w:szCs w:val="22"/>
              </w:rPr>
            </w:pPr>
          </w:p>
        </w:tc>
        <w:tc>
          <w:tcPr>
            <w:tcW w:w="180" w:type="dxa"/>
          </w:tcPr>
          <w:p w:rsidR="00AE1E31" w:rsidRPr="003C0F71" w:rsidRDefault="00AE1E31" w:rsidP="00E37C4B">
            <w:pPr>
              <w:spacing w:line="200" w:lineRule="atLeast"/>
              <w:jc w:val="right"/>
              <w:rPr>
                <w:rFonts w:ascii="Times New Roman" w:hAnsi="Times New Roman" w:cs="Times New Roman"/>
                <w:sz w:val="22"/>
                <w:szCs w:val="22"/>
              </w:rPr>
            </w:pPr>
          </w:p>
        </w:tc>
        <w:tc>
          <w:tcPr>
            <w:tcW w:w="1170" w:type="dxa"/>
          </w:tcPr>
          <w:p w:rsidR="00AE1E31" w:rsidRPr="003C0F71" w:rsidRDefault="00AE1E31" w:rsidP="00E37C4B">
            <w:pPr>
              <w:spacing w:line="200" w:lineRule="atLeast"/>
              <w:jc w:val="right"/>
              <w:rPr>
                <w:rFonts w:ascii="Times New Roman" w:hAnsi="Times New Roman" w:cs="Times New Roman"/>
                <w:sz w:val="22"/>
                <w:szCs w:val="22"/>
              </w:rPr>
            </w:pPr>
          </w:p>
        </w:tc>
        <w:tc>
          <w:tcPr>
            <w:tcW w:w="180" w:type="dxa"/>
            <w:gridSpan w:val="2"/>
          </w:tcPr>
          <w:p w:rsidR="00AE1E31" w:rsidRPr="003C0F71" w:rsidRDefault="00AE1E31" w:rsidP="00E37C4B">
            <w:pPr>
              <w:spacing w:line="200" w:lineRule="atLeast"/>
              <w:jc w:val="right"/>
              <w:rPr>
                <w:rFonts w:ascii="Times New Roman" w:hAnsi="Times New Roman" w:cs="Times New Roman"/>
                <w:sz w:val="22"/>
                <w:szCs w:val="22"/>
              </w:rPr>
            </w:pPr>
          </w:p>
        </w:tc>
        <w:tc>
          <w:tcPr>
            <w:tcW w:w="1260" w:type="dxa"/>
            <w:gridSpan w:val="2"/>
          </w:tcPr>
          <w:p w:rsidR="00AE1E31" w:rsidRPr="003C0F71" w:rsidRDefault="00AE1E31" w:rsidP="00E37C4B">
            <w:pPr>
              <w:pStyle w:val="acctfourfigures"/>
              <w:tabs>
                <w:tab w:val="clear" w:pos="765"/>
              </w:tabs>
              <w:spacing w:line="200" w:lineRule="atLeast"/>
              <w:ind w:right="192"/>
              <w:jc w:val="right"/>
              <w:rPr>
                <w:szCs w:val="22"/>
              </w:rPr>
            </w:pPr>
          </w:p>
        </w:tc>
        <w:tc>
          <w:tcPr>
            <w:tcW w:w="180" w:type="dxa"/>
            <w:gridSpan w:val="2"/>
          </w:tcPr>
          <w:p w:rsidR="00AE1E31" w:rsidRPr="003C0F71" w:rsidRDefault="00AE1E31" w:rsidP="00E37C4B">
            <w:pPr>
              <w:pStyle w:val="acctfourfigures"/>
              <w:spacing w:line="200" w:lineRule="atLeast"/>
              <w:jc w:val="right"/>
              <w:rPr>
                <w:szCs w:val="22"/>
              </w:rPr>
            </w:pPr>
          </w:p>
        </w:tc>
        <w:tc>
          <w:tcPr>
            <w:tcW w:w="1170" w:type="dxa"/>
            <w:gridSpan w:val="2"/>
          </w:tcPr>
          <w:p w:rsidR="00AE1E31" w:rsidRPr="003C0F71" w:rsidRDefault="00AE1E31" w:rsidP="00E37C4B">
            <w:pPr>
              <w:pStyle w:val="acctfourfigures"/>
              <w:tabs>
                <w:tab w:val="clear" w:pos="765"/>
              </w:tabs>
              <w:spacing w:line="200" w:lineRule="atLeast"/>
              <w:ind w:right="11"/>
              <w:jc w:val="right"/>
              <w:rPr>
                <w:b/>
                <w:szCs w:val="22"/>
              </w:rPr>
            </w:pPr>
          </w:p>
        </w:tc>
      </w:tr>
      <w:tr w:rsidR="00AE1E31" w:rsidRPr="003C0F71" w:rsidTr="00A82638">
        <w:trPr>
          <w:cantSplit/>
          <w:trHeight w:val="270"/>
        </w:trPr>
        <w:tc>
          <w:tcPr>
            <w:tcW w:w="3870" w:type="dxa"/>
          </w:tcPr>
          <w:p w:rsidR="00AE1E31" w:rsidRPr="003C0F71" w:rsidRDefault="00AE1E31" w:rsidP="00E37C4B">
            <w:pPr>
              <w:pStyle w:val="ListBullet3"/>
              <w:numPr>
                <w:ilvl w:val="0"/>
                <w:numId w:val="0"/>
              </w:numPr>
              <w:spacing w:line="200" w:lineRule="atLeast"/>
              <w:rPr>
                <w:rFonts w:ascii="Times New Roman" w:hAnsi="Times New Roman" w:cs="Times New Roman"/>
                <w:sz w:val="22"/>
                <w:lang w:val="en-GB" w:bidi="ar-SA"/>
              </w:rPr>
            </w:pPr>
          </w:p>
        </w:tc>
        <w:tc>
          <w:tcPr>
            <w:tcW w:w="180" w:type="dxa"/>
          </w:tcPr>
          <w:p w:rsidR="00AE1E31" w:rsidRPr="003C0F71" w:rsidRDefault="00AE1E31" w:rsidP="00E37C4B">
            <w:pPr>
              <w:spacing w:line="200" w:lineRule="atLeast"/>
              <w:jc w:val="center"/>
              <w:rPr>
                <w:rFonts w:ascii="Times New Roman" w:hAnsi="Times New Roman" w:cs="Times New Roman"/>
                <w:sz w:val="22"/>
                <w:szCs w:val="22"/>
              </w:rPr>
            </w:pPr>
          </w:p>
        </w:tc>
        <w:tc>
          <w:tcPr>
            <w:tcW w:w="1260" w:type="dxa"/>
          </w:tcPr>
          <w:p w:rsidR="00AE1E31" w:rsidRPr="003C0F71" w:rsidRDefault="00AE1E31" w:rsidP="00E37C4B">
            <w:pPr>
              <w:pStyle w:val="acctmergecolhdg"/>
              <w:spacing w:line="200" w:lineRule="atLeast"/>
              <w:ind w:right="101"/>
              <w:jc w:val="right"/>
              <w:rPr>
                <w:b w:val="0"/>
                <w:bCs/>
                <w:szCs w:val="22"/>
              </w:rPr>
            </w:pPr>
          </w:p>
        </w:tc>
        <w:tc>
          <w:tcPr>
            <w:tcW w:w="180" w:type="dxa"/>
          </w:tcPr>
          <w:p w:rsidR="00AE1E31" w:rsidRPr="003C0F71" w:rsidRDefault="00AE1E31" w:rsidP="00E37C4B">
            <w:pPr>
              <w:spacing w:line="200" w:lineRule="atLeast"/>
              <w:jc w:val="right"/>
              <w:rPr>
                <w:rFonts w:ascii="Times New Roman" w:hAnsi="Times New Roman" w:cs="Times New Roman"/>
                <w:sz w:val="22"/>
                <w:szCs w:val="22"/>
              </w:rPr>
            </w:pPr>
          </w:p>
        </w:tc>
        <w:tc>
          <w:tcPr>
            <w:tcW w:w="1170" w:type="dxa"/>
          </w:tcPr>
          <w:p w:rsidR="00AE1E31" w:rsidRPr="003C0F71" w:rsidRDefault="00AE1E31" w:rsidP="00E37C4B">
            <w:pPr>
              <w:spacing w:line="200" w:lineRule="atLeast"/>
              <w:jc w:val="right"/>
              <w:rPr>
                <w:rFonts w:ascii="Times New Roman" w:hAnsi="Times New Roman" w:cs="Times New Roman"/>
                <w:sz w:val="22"/>
                <w:szCs w:val="22"/>
              </w:rPr>
            </w:pPr>
          </w:p>
        </w:tc>
        <w:tc>
          <w:tcPr>
            <w:tcW w:w="180" w:type="dxa"/>
            <w:gridSpan w:val="2"/>
          </w:tcPr>
          <w:p w:rsidR="00AE1E31" w:rsidRPr="003C0F71" w:rsidRDefault="00AE1E31" w:rsidP="00E37C4B">
            <w:pPr>
              <w:spacing w:line="200" w:lineRule="atLeast"/>
              <w:jc w:val="right"/>
              <w:rPr>
                <w:rFonts w:ascii="Times New Roman" w:hAnsi="Times New Roman" w:cs="Times New Roman"/>
                <w:sz w:val="22"/>
                <w:szCs w:val="22"/>
              </w:rPr>
            </w:pPr>
          </w:p>
        </w:tc>
        <w:tc>
          <w:tcPr>
            <w:tcW w:w="1260" w:type="dxa"/>
            <w:gridSpan w:val="2"/>
          </w:tcPr>
          <w:p w:rsidR="00AE1E31" w:rsidRPr="003C0F71" w:rsidRDefault="00AE1E31" w:rsidP="00E37C4B">
            <w:pPr>
              <w:pStyle w:val="acctfourfigures"/>
              <w:tabs>
                <w:tab w:val="clear" w:pos="765"/>
              </w:tabs>
              <w:spacing w:line="200" w:lineRule="atLeast"/>
              <w:ind w:right="192"/>
              <w:jc w:val="right"/>
              <w:rPr>
                <w:szCs w:val="22"/>
              </w:rPr>
            </w:pPr>
          </w:p>
        </w:tc>
        <w:tc>
          <w:tcPr>
            <w:tcW w:w="180" w:type="dxa"/>
            <w:gridSpan w:val="2"/>
          </w:tcPr>
          <w:p w:rsidR="00AE1E31" w:rsidRPr="003C0F71" w:rsidRDefault="00AE1E31" w:rsidP="00E37C4B">
            <w:pPr>
              <w:pStyle w:val="acctfourfigures"/>
              <w:spacing w:line="200" w:lineRule="atLeast"/>
              <w:jc w:val="right"/>
              <w:rPr>
                <w:szCs w:val="22"/>
              </w:rPr>
            </w:pPr>
          </w:p>
        </w:tc>
        <w:tc>
          <w:tcPr>
            <w:tcW w:w="1170" w:type="dxa"/>
            <w:gridSpan w:val="2"/>
          </w:tcPr>
          <w:p w:rsidR="00AE1E31" w:rsidRPr="003C0F71" w:rsidRDefault="00AE1E31" w:rsidP="00E37C4B">
            <w:pPr>
              <w:pStyle w:val="acctfourfigures"/>
              <w:tabs>
                <w:tab w:val="clear" w:pos="765"/>
              </w:tabs>
              <w:spacing w:line="200" w:lineRule="atLeast"/>
              <w:ind w:right="11"/>
              <w:jc w:val="right"/>
              <w:rPr>
                <w:b/>
                <w:szCs w:val="22"/>
              </w:rPr>
            </w:pPr>
          </w:p>
        </w:tc>
      </w:tr>
      <w:tr w:rsidR="00AE1E31" w:rsidRPr="003C0F71" w:rsidTr="00A82638">
        <w:trPr>
          <w:cantSplit/>
          <w:trHeight w:val="270"/>
        </w:trPr>
        <w:tc>
          <w:tcPr>
            <w:tcW w:w="3870" w:type="dxa"/>
          </w:tcPr>
          <w:p w:rsidR="00AE1E31" w:rsidRPr="003C0F71" w:rsidRDefault="00AE1E31" w:rsidP="00E37C4B">
            <w:pPr>
              <w:pStyle w:val="ListBullet3"/>
              <w:numPr>
                <w:ilvl w:val="0"/>
                <w:numId w:val="0"/>
              </w:numPr>
              <w:spacing w:line="200" w:lineRule="atLeast"/>
              <w:rPr>
                <w:rFonts w:ascii="Times New Roman" w:hAnsi="Times New Roman" w:cs="Times New Roman"/>
                <w:sz w:val="22"/>
                <w:lang w:val="en-GB" w:bidi="ar-SA"/>
              </w:rPr>
            </w:pPr>
          </w:p>
        </w:tc>
        <w:tc>
          <w:tcPr>
            <w:tcW w:w="180" w:type="dxa"/>
          </w:tcPr>
          <w:p w:rsidR="00AE1E31" w:rsidRPr="003C0F71" w:rsidRDefault="00AE1E31" w:rsidP="00E37C4B">
            <w:pPr>
              <w:spacing w:line="200" w:lineRule="atLeast"/>
              <w:jc w:val="center"/>
              <w:rPr>
                <w:rFonts w:ascii="Times New Roman" w:hAnsi="Times New Roman" w:cs="Times New Roman"/>
                <w:sz w:val="22"/>
                <w:szCs w:val="22"/>
              </w:rPr>
            </w:pPr>
          </w:p>
        </w:tc>
        <w:tc>
          <w:tcPr>
            <w:tcW w:w="1260" w:type="dxa"/>
          </w:tcPr>
          <w:p w:rsidR="00AE1E31" w:rsidRPr="003C0F71" w:rsidRDefault="00AE1E31" w:rsidP="00E37C4B">
            <w:pPr>
              <w:pStyle w:val="acctmergecolhdg"/>
              <w:spacing w:line="200" w:lineRule="atLeast"/>
              <w:ind w:right="101"/>
              <w:jc w:val="right"/>
              <w:rPr>
                <w:b w:val="0"/>
                <w:bCs/>
                <w:szCs w:val="22"/>
              </w:rPr>
            </w:pPr>
          </w:p>
        </w:tc>
        <w:tc>
          <w:tcPr>
            <w:tcW w:w="180" w:type="dxa"/>
          </w:tcPr>
          <w:p w:rsidR="00AE1E31" w:rsidRPr="003C0F71" w:rsidRDefault="00AE1E31" w:rsidP="00E37C4B">
            <w:pPr>
              <w:spacing w:line="200" w:lineRule="atLeast"/>
              <w:jc w:val="right"/>
              <w:rPr>
                <w:rFonts w:ascii="Times New Roman" w:hAnsi="Times New Roman" w:cs="Times New Roman"/>
                <w:sz w:val="22"/>
                <w:szCs w:val="22"/>
              </w:rPr>
            </w:pPr>
          </w:p>
        </w:tc>
        <w:tc>
          <w:tcPr>
            <w:tcW w:w="1170" w:type="dxa"/>
          </w:tcPr>
          <w:p w:rsidR="00AE1E31" w:rsidRPr="003C0F71" w:rsidRDefault="00AE1E31" w:rsidP="00E37C4B">
            <w:pPr>
              <w:spacing w:line="200" w:lineRule="atLeast"/>
              <w:jc w:val="right"/>
              <w:rPr>
                <w:rFonts w:ascii="Times New Roman" w:hAnsi="Times New Roman" w:cs="Times New Roman"/>
                <w:sz w:val="22"/>
                <w:szCs w:val="22"/>
              </w:rPr>
            </w:pPr>
          </w:p>
        </w:tc>
        <w:tc>
          <w:tcPr>
            <w:tcW w:w="180" w:type="dxa"/>
            <w:gridSpan w:val="2"/>
          </w:tcPr>
          <w:p w:rsidR="00AE1E31" w:rsidRPr="003C0F71" w:rsidRDefault="00AE1E31" w:rsidP="00E37C4B">
            <w:pPr>
              <w:spacing w:line="200" w:lineRule="atLeast"/>
              <w:jc w:val="right"/>
              <w:rPr>
                <w:rFonts w:ascii="Times New Roman" w:hAnsi="Times New Roman" w:cs="Times New Roman"/>
                <w:sz w:val="22"/>
                <w:szCs w:val="22"/>
              </w:rPr>
            </w:pPr>
          </w:p>
        </w:tc>
        <w:tc>
          <w:tcPr>
            <w:tcW w:w="1260" w:type="dxa"/>
            <w:gridSpan w:val="2"/>
          </w:tcPr>
          <w:p w:rsidR="00AE1E31" w:rsidRPr="003C0F71" w:rsidRDefault="00AE1E31" w:rsidP="00E37C4B">
            <w:pPr>
              <w:pStyle w:val="acctfourfigures"/>
              <w:tabs>
                <w:tab w:val="clear" w:pos="765"/>
              </w:tabs>
              <w:spacing w:line="200" w:lineRule="atLeast"/>
              <w:ind w:right="192"/>
              <w:jc w:val="right"/>
              <w:rPr>
                <w:szCs w:val="22"/>
              </w:rPr>
            </w:pPr>
          </w:p>
        </w:tc>
        <w:tc>
          <w:tcPr>
            <w:tcW w:w="180" w:type="dxa"/>
            <w:gridSpan w:val="2"/>
          </w:tcPr>
          <w:p w:rsidR="00AE1E31" w:rsidRPr="003C0F71" w:rsidRDefault="00AE1E31" w:rsidP="00E37C4B">
            <w:pPr>
              <w:pStyle w:val="acctfourfigures"/>
              <w:spacing w:line="200" w:lineRule="atLeast"/>
              <w:jc w:val="right"/>
              <w:rPr>
                <w:szCs w:val="22"/>
              </w:rPr>
            </w:pPr>
          </w:p>
        </w:tc>
        <w:tc>
          <w:tcPr>
            <w:tcW w:w="1170" w:type="dxa"/>
            <w:gridSpan w:val="2"/>
          </w:tcPr>
          <w:p w:rsidR="00AE1E31" w:rsidRPr="003C0F71" w:rsidRDefault="00AE1E31" w:rsidP="00E37C4B">
            <w:pPr>
              <w:pStyle w:val="acctfourfigures"/>
              <w:tabs>
                <w:tab w:val="clear" w:pos="765"/>
              </w:tabs>
              <w:spacing w:line="200" w:lineRule="atLeast"/>
              <w:ind w:right="11"/>
              <w:jc w:val="right"/>
              <w:rPr>
                <w:b/>
                <w:szCs w:val="22"/>
              </w:rPr>
            </w:pPr>
          </w:p>
        </w:tc>
      </w:tr>
      <w:tr w:rsidR="00E8036B" w:rsidRPr="003C0F71" w:rsidTr="00A82638">
        <w:trPr>
          <w:cantSplit/>
          <w:trHeight w:val="270"/>
        </w:trPr>
        <w:tc>
          <w:tcPr>
            <w:tcW w:w="3870" w:type="dxa"/>
          </w:tcPr>
          <w:p w:rsidR="00CA340F" w:rsidRPr="003C0F71" w:rsidRDefault="00CA340F" w:rsidP="00E37C4B">
            <w:pPr>
              <w:pStyle w:val="ListBullet3"/>
              <w:numPr>
                <w:ilvl w:val="0"/>
                <w:numId w:val="0"/>
              </w:numPr>
              <w:spacing w:line="200" w:lineRule="atLeast"/>
              <w:rPr>
                <w:rFonts w:ascii="Times New Roman" w:hAnsi="Times New Roman" w:cs="Times New Roman"/>
                <w:sz w:val="22"/>
              </w:rPr>
            </w:pPr>
            <w:r w:rsidRPr="003C0F71">
              <w:rPr>
                <w:rFonts w:ascii="Times New Roman" w:hAnsi="Times New Roman" w:cs="Times New Roman"/>
                <w:sz w:val="22"/>
                <w:lang w:val="en-GB" w:bidi="ar-SA"/>
              </w:rPr>
              <w:lastRenderedPageBreak/>
              <w:t>Revenue</w:t>
            </w:r>
          </w:p>
        </w:tc>
        <w:tc>
          <w:tcPr>
            <w:tcW w:w="180" w:type="dxa"/>
          </w:tcPr>
          <w:p w:rsidR="00CA340F" w:rsidRPr="003C0F71" w:rsidRDefault="00CA340F" w:rsidP="00E37C4B">
            <w:pPr>
              <w:spacing w:line="200" w:lineRule="atLeast"/>
              <w:jc w:val="center"/>
              <w:rPr>
                <w:rFonts w:ascii="Times New Roman" w:hAnsi="Times New Roman" w:cs="Times New Roman"/>
                <w:sz w:val="22"/>
                <w:szCs w:val="22"/>
              </w:rPr>
            </w:pPr>
          </w:p>
        </w:tc>
        <w:tc>
          <w:tcPr>
            <w:tcW w:w="1260" w:type="dxa"/>
          </w:tcPr>
          <w:p w:rsidR="00CA340F" w:rsidRPr="003C0F71" w:rsidRDefault="00CA340F" w:rsidP="00E37C4B">
            <w:pPr>
              <w:pStyle w:val="acctmergecolhdg"/>
              <w:spacing w:line="200" w:lineRule="atLeast"/>
              <w:ind w:right="101"/>
              <w:jc w:val="right"/>
              <w:rPr>
                <w:b w:val="0"/>
                <w:bCs/>
                <w:szCs w:val="22"/>
              </w:rPr>
            </w:pPr>
            <w:r w:rsidRPr="003C0F71">
              <w:rPr>
                <w:b w:val="0"/>
                <w:bCs/>
                <w:szCs w:val="22"/>
              </w:rPr>
              <w:t>13,509</w:t>
            </w:r>
          </w:p>
        </w:tc>
        <w:tc>
          <w:tcPr>
            <w:tcW w:w="180" w:type="dxa"/>
          </w:tcPr>
          <w:p w:rsidR="00CA340F" w:rsidRPr="003C0F71" w:rsidRDefault="00CA340F" w:rsidP="00E37C4B">
            <w:pPr>
              <w:spacing w:line="200" w:lineRule="atLeast"/>
              <w:jc w:val="right"/>
              <w:rPr>
                <w:rFonts w:ascii="Times New Roman" w:hAnsi="Times New Roman" w:cs="Times New Roman"/>
                <w:sz w:val="22"/>
                <w:szCs w:val="22"/>
              </w:rPr>
            </w:pPr>
          </w:p>
        </w:tc>
        <w:tc>
          <w:tcPr>
            <w:tcW w:w="1170" w:type="dxa"/>
          </w:tcPr>
          <w:p w:rsidR="00CA340F" w:rsidRPr="003C0F71" w:rsidRDefault="00CA340F" w:rsidP="00E37C4B">
            <w:pPr>
              <w:spacing w:line="200" w:lineRule="atLeast"/>
              <w:jc w:val="right"/>
              <w:rPr>
                <w:rFonts w:ascii="Times New Roman" w:hAnsi="Times New Roman" w:cs="Times New Roman"/>
                <w:sz w:val="22"/>
                <w:szCs w:val="22"/>
              </w:rPr>
            </w:pPr>
          </w:p>
        </w:tc>
        <w:tc>
          <w:tcPr>
            <w:tcW w:w="180" w:type="dxa"/>
            <w:gridSpan w:val="2"/>
          </w:tcPr>
          <w:p w:rsidR="00CA340F" w:rsidRPr="003C0F71" w:rsidRDefault="00CA340F" w:rsidP="00E37C4B">
            <w:pPr>
              <w:spacing w:line="200" w:lineRule="atLeast"/>
              <w:jc w:val="right"/>
              <w:rPr>
                <w:rFonts w:ascii="Times New Roman" w:hAnsi="Times New Roman" w:cs="Times New Roman"/>
                <w:sz w:val="22"/>
                <w:szCs w:val="22"/>
              </w:rPr>
            </w:pPr>
          </w:p>
        </w:tc>
        <w:tc>
          <w:tcPr>
            <w:tcW w:w="1260" w:type="dxa"/>
            <w:gridSpan w:val="2"/>
          </w:tcPr>
          <w:p w:rsidR="00CA340F" w:rsidRPr="003C0F71" w:rsidRDefault="00CA340F" w:rsidP="00E37C4B">
            <w:pPr>
              <w:pStyle w:val="acctfourfigures"/>
              <w:tabs>
                <w:tab w:val="clear" w:pos="765"/>
              </w:tabs>
              <w:spacing w:line="200" w:lineRule="atLeast"/>
              <w:ind w:right="192"/>
              <w:jc w:val="right"/>
              <w:rPr>
                <w:szCs w:val="22"/>
              </w:rPr>
            </w:pPr>
          </w:p>
        </w:tc>
        <w:tc>
          <w:tcPr>
            <w:tcW w:w="180" w:type="dxa"/>
            <w:gridSpan w:val="2"/>
          </w:tcPr>
          <w:p w:rsidR="00CA340F" w:rsidRPr="003C0F71" w:rsidRDefault="00CA340F" w:rsidP="00E37C4B">
            <w:pPr>
              <w:pStyle w:val="acctfourfigures"/>
              <w:spacing w:line="200" w:lineRule="atLeast"/>
              <w:jc w:val="right"/>
              <w:rPr>
                <w:szCs w:val="22"/>
              </w:rPr>
            </w:pPr>
          </w:p>
        </w:tc>
        <w:tc>
          <w:tcPr>
            <w:tcW w:w="1170" w:type="dxa"/>
            <w:gridSpan w:val="2"/>
          </w:tcPr>
          <w:p w:rsidR="00CA340F" w:rsidRPr="003C0F71" w:rsidRDefault="00CA340F" w:rsidP="00E37C4B">
            <w:pPr>
              <w:pStyle w:val="acctfourfigures"/>
              <w:tabs>
                <w:tab w:val="clear" w:pos="765"/>
              </w:tabs>
              <w:spacing w:line="200" w:lineRule="atLeast"/>
              <w:ind w:right="11"/>
              <w:jc w:val="right"/>
              <w:rPr>
                <w:b/>
                <w:szCs w:val="22"/>
              </w:rPr>
            </w:pPr>
          </w:p>
        </w:tc>
      </w:tr>
      <w:tr w:rsidR="00E8036B" w:rsidRPr="003C0F71" w:rsidTr="00A82638">
        <w:trPr>
          <w:cantSplit/>
          <w:trHeight w:val="270"/>
        </w:trPr>
        <w:tc>
          <w:tcPr>
            <w:tcW w:w="3870" w:type="dxa"/>
          </w:tcPr>
          <w:p w:rsidR="00CA340F" w:rsidRPr="003C0F71" w:rsidRDefault="00CA340F" w:rsidP="00E37C4B">
            <w:pPr>
              <w:pStyle w:val="acctfourfigures"/>
              <w:tabs>
                <w:tab w:val="clear" w:pos="765"/>
                <w:tab w:val="decimal" w:pos="461"/>
              </w:tabs>
              <w:spacing w:line="200" w:lineRule="atLeast"/>
              <w:rPr>
                <w:szCs w:val="22"/>
              </w:rPr>
            </w:pPr>
            <w:r w:rsidRPr="003C0F71">
              <w:rPr>
                <w:szCs w:val="22"/>
              </w:rPr>
              <w:t>Loss</w:t>
            </w:r>
          </w:p>
        </w:tc>
        <w:tc>
          <w:tcPr>
            <w:tcW w:w="180" w:type="dxa"/>
          </w:tcPr>
          <w:p w:rsidR="00CA340F" w:rsidRPr="003C0F71" w:rsidRDefault="00CA340F" w:rsidP="00E37C4B">
            <w:pPr>
              <w:spacing w:line="200" w:lineRule="atLeast"/>
              <w:jc w:val="center"/>
              <w:rPr>
                <w:rFonts w:ascii="Times New Roman" w:hAnsi="Times New Roman" w:cs="Times New Roman"/>
                <w:sz w:val="22"/>
                <w:szCs w:val="22"/>
              </w:rPr>
            </w:pPr>
          </w:p>
        </w:tc>
        <w:tc>
          <w:tcPr>
            <w:tcW w:w="1260" w:type="dxa"/>
          </w:tcPr>
          <w:p w:rsidR="00CA340F" w:rsidRPr="003C0F71" w:rsidRDefault="00CA340F" w:rsidP="007D7BAC">
            <w:pPr>
              <w:pStyle w:val="acctmergecolhdg"/>
              <w:spacing w:line="200" w:lineRule="atLeast"/>
              <w:ind w:right="20"/>
              <w:jc w:val="right"/>
              <w:rPr>
                <w:b w:val="0"/>
                <w:bCs/>
                <w:szCs w:val="22"/>
              </w:rPr>
            </w:pPr>
            <w:r w:rsidRPr="003C0F71">
              <w:rPr>
                <w:b w:val="0"/>
                <w:bCs/>
                <w:szCs w:val="22"/>
              </w:rPr>
              <w:t>(8,680)</w:t>
            </w:r>
          </w:p>
        </w:tc>
        <w:tc>
          <w:tcPr>
            <w:tcW w:w="180" w:type="dxa"/>
          </w:tcPr>
          <w:p w:rsidR="00CA340F" w:rsidRPr="003C0F71" w:rsidRDefault="00CA340F" w:rsidP="00E37C4B">
            <w:pPr>
              <w:spacing w:line="200" w:lineRule="atLeast"/>
              <w:jc w:val="right"/>
              <w:rPr>
                <w:rFonts w:ascii="Times New Roman" w:hAnsi="Times New Roman" w:cs="Times New Roman"/>
                <w:sz w:val="22"/>
                <w:szCs w:val="22"/>
              </w:rPr>
            </w:pPr>
          </w:p>
        </w:tc>
        <w:tc>
          <w:tcPr>
            <w:tcW w:w="1170" w:type="dxa"/>
          </w:tcPr>
          <w:p w:rsidR="00CA340F" w:rsidRPr="003C0F71" w:rsidRDefault="00CA340F" w:rsidP="00E37C4B">
            <w:pPr>
              <w:spacing w:line="200" w:lineRule="atLeast"/>
              <w:jc w:val="right"/>
              <w:rPr>
                <w:rFonts w:ascii="Times New Roman" w:hAnsi="Times New Roman" w:cs="Times New Roman"/>
                <w:sz w:val="22"/>
                <w:szCs w:val="22"/>
              </w:rPr>
            </w:pPr>
          </w:p>
        </w:tc>
        <w:tc>
          <w:tcPr>
            <w:tcW w:w="180" w:type="dxa"/>
            <w:gridSpan w:val="2"/>
          </w:tcPr>
          <w:p w:rsidR="00CA340F" w:rsidRPr="003C0F71" w:rsidRDefault="00CA340F" w:rsidP="00E37C4B">
            <w:pPr>
              <w:spacing w:line="200" w:lineRule="atLeast"/>
              <w:jc w:val="right"/>
              <w:rPr>
                <w:rFonts w:ascii="Times New Roman" w:hAnsi="Times New Roman" w:cs="Times New Roman"/>
                <w:sz w:val="22"/>
                <w:szCs w:val="22"/>
              </w:rPr>
            </w:pPr>
          </w:p>
        </w:tc>
        <w:tc>
          <w:tcPr>
            <w:tcW w:w="1260" w:type="dxa"/>
            <w:gridSpan w:val="2"/>
          </w:tcPr>
          <w:p w:rsidR="00CA340F" w:rsidRPr="003C0F71" w:rsidRDefault="00CA340F" w:rsidP="00E37C4B">
            <w:pPr>
              <w:pStyle w:val="acctfourfigures"/>
              <w:tabs>
                <w:tab w:val="clear" w:pos="765"/>
              </w:tabs>
              <w:spacing w:line="200" w:lineRule="atLeast"/>
              <w:ind w:right="192"/>
              <w:jc w:val="right"/>
              <w:rPr>
                <w:szCs w:val="22"/>
              </w:rPr>
            </w:pPr>
          </w:p>
        </w:tc>
        <w:tc>
          <w:tcPr>
            <w:tcW w:w="180" w:type="dxa"/>
            <w:gridSpan w:val="2"/>
          </w:tcPr>
          <w:p w:rsidR="00CA340F" w:rsidRPr="003C0F71" w:rsidRDefault="00CA340F" w:rsidP="00E37C4B">
            <w:pPr>
              <w:pStyle w:val="acctfourfigures"/>
              <w:spacing w:line="200" w:lineRule="atLeast"/>
              <w:jc w:val="right"/>
              <w:rPr>
                <w:szCs w:val="22"/>
              </w:rPr>
            </w:pPr>
          </w:p>
        </w:tc>
        <w:tc>
          <w:tcPr>
            <w:tcW w:w="1170" w:type="dxa"/>
            <w:gridSpan w:val="2"/>
          </w:tcPr>
          <w:p w:rsidR="00CA340F" w:rsidRPr="003C0F71" w:rsidRDefault="00CA340F" w:rsidP="00E37C4B">
            <w:pPr>
              <w:pStyle w:val="acctfourfigures"/>
              <w:tabs>
                <w:tab w:val="clear" w:pos="765"/>
              </w:tabs>
              <w:spacing w:line="200" w:lineRule="atLeast"/>
              <w:ind w:right="11"/>
              <w:jc w:val="right"/>
              <w:rPr>
                <w:b/>
                <w:szCs w:val="22"/>
              </w:rPr>
            </w:pPr>
          </w:p>
        </w:tc>
      </w:tr>
      <w:tr w:rsidR="00E8036B" w:rsidRPr="003C0F71" w:rsidTr="00A82638">
        <w:trPr>
          <w:cantSplit/>
          <w:trHeight w:val="270"/>
        </w:trPr>
        <w:tc>
          <w:tcPr>
            <w:tcW w:w="3870" w:type="dxa"/>
          </w:tcPr>
          <w:p w:rsidR="00CA340F" w:rsidRPr="003C0F71" w:rsidRDefault="00CA340F" w:rsidP="00E37C4B">
            <w:pPr>
              <w:pStyle w:val="acctfourfigures"/>
              <w:spacing w:line="200" w:lineRule="atLeast"/>
              <w:ind w:left="191" w:hanging="180"/>
              <w:rPr>
                <w:szCs w:val="22"/>
              </w:rPr>
            </w:pPr>
            <w:r w:rsidRPr="003C0F71">
              <w:rPr>
                <w:szCs w:val="22"/>
              </w:rPr>
              <w:t>Other comprehensive income</w:t>
            </w:r>
          </w:p>
        </w:tc>
        <w:tc>
          <w:tcPr>
            <w:tcW w:w="180" w:type="dxa"/>
          </w:tcPr>
          <w:p w:rsidR="00CA340F" w:rsidRPr="003C0F71" w:rsidRDefault="00CA340F" w:rsidP="00E37C4B">
            <w:pPr>
              <w:spacing w:line="200" w:lineRule="atLeast"/>
              <w:jc w:val="center"/>
              <w:rPr>
                <w:rFonts w:ascii="Times New Roman" w:hAnsi="Times New Roman" w:cs="Times New Roman"/>
                <w:sz w:val="22"/>
                <w:szCs w:val="22"/>
              </w:rPr>
            </w:pPr>
          </w:p>
        </w:tc>
        <w:tc>
          <w:tcPr>
            <w:tcW w:w="1260" w:type="dxa"/>
            <w:tcBorders>
              <w:bottom w:val="single" w:sz="4" w:space="0" w:color="auto"/>
            </w:tcBorders>
          </w:tcPr>
          <w:p w:rsidR="00CA340F" w:rsidRPr="003C0F71" w:rsidRDefault="00CA340F" w:rsidP="007D7BAC">
            <w:pPr>
              <w:pStyle w:val="acctmergecolhdg"/>
              <w:spacing w:line="200" w:lineRule="atLeast"/>
              <w:ind w:right="101"/>
              <w:jc w:val="right"/>
              <w:rPr>
                <w:b w:val="0"/>
                <w:bCs/>
                <w:szCs w:val="22"/>
              </w:rPr>
            </w:pPr>
            <w:r w:rsidRPr="003C0F71">
              <w:rPr>
                <w:b w:val="0"/>
                <w:bCs/>
                <w:szCs w:val="22"/>
              </w:rPr>
              <w:t>2,000</w:t>
            </w:r>
          </w:p>
        </w:tc>
        <w:tc>
          <w:tcPr>
            <w:tcW w:w="180" w:type="dxa"/>
          </w:tcPr>
          <w:p w:rsidR="00CA340F" w:rsidRPr="003C0F71" w:rsidRDefault="00CA340F" w:rsidP="00E37C4B">
            <w:pPr>
              <w:spacing w:line="200" w:lineRule="atLeast"/>
              <w:jc w:val="right"/>
              <w:rPr>
                <w:rFonts w:ascii="Times New Roman" w:hAnsi="Times New Roman" w:cs="Times New Roman"/>
                <w:sz w:val="22"/>
                <w:szCs w:val="22"/>
              </w:rPr>
            </w:pPr>
          </w:p>
        </w:tc>
        <w:tc>
          <w:tcPr>
            <w:tcW w:w="1170" w:type="dxa"/>
          </w:tcPr>
          <w:p w:rsidR="00CA340F" w:rsidRPr="003C0F71" w:rsidRDefault="00CA340F" w:rsidP="00E37C4B">
            <w:pPr>
              <w:spacing w:line="200" w:lineRule="atLeast"/>
              <w:jc w:val="right"/>
              <w:rPr>
                <w:rFonts w:ascii="Times New Roman" w:hAnsi="Times New Roman" w:cs="Times New Roman"/>
                <w:sz w:val="22"/>
                <w:szCs w:val="22"/>
              </w:rPr>
            </w:pPr>
          </w:p>
        </w:tc>
        <w:tc>
          <w:tcPr>
            <w:tcW w:w="180" w:type="dxa"/>
            <w:gridSpan w:val="2"/>
          </w:tcPr>
          <w:p w:rsidR="00CA340F" w:rsidRPr="003C0F71" w:rsidRDefault="00CA340F" w:rsidP="00E37C4B">
            <w:pPr>
              <w:spacing w:line="200" w:lineRule="atLeast"/>
              <w:jc w:val="right"/>
              <w:rPr>
                <w:rFonts w:ascii="Times New Roman" w:hAnsi="Times New Roman" w:cs="Times New Roman"/>
                <w:sz w:val="22"/>
                <w:szCs w:val="22"/>
              </w:rPr>
            </w:pPr>
          </w:p>
        </w:tc>
        <w:tc>
          <w:tcPr>
            <w:tcW w:w="1260" w:type="dxa"/>
            <w:gridSpan w:val="2"/>
          </w:tcPr>
          <w:p w:rsidR="00CA340F" w:rsidRPr="003C0F71" w:rsidRDefault="00CA340F" w:rsidP="00E37C4B">
            <w:pPr>
              <w:pStyle w:val="acctfourfigures"/>
              <w:tabs>
                <w:tab w:val="clear" w:pos="765"/>
              </w:tabs>
              <w:spacing w:line="200" w:lineRule="atLeast"/>
              <w:ind w:right="192"/>
              <w:jc w:val="right"/>
              <w:rPr>
                <w:szCs w:val="22"/>
              </w:rPr>
            </w:pPr>
          </w:p>
        </w:tc>
        <w:tc>
          <w:tcPr>
            <w:tcW w:w="180" w:type="dxa"/>
            <w:gridSpan w:val="2"/>
          </w:tcPr>
          <w:p w:rsidR="00CA340F" w:rsidRPr="003C0F71" w:rsidRDefault="00CA340F" w:rsidP="00E37C4B">
            <w:pPr>
              <w:pStyle w:val="acctfourfigures"/>
              <w:spacing w:line="200" w:lineRule="atLeast"/>
              <w:jc w:val="right"/>
              <w:rPr>
                <w:szCs w:val="22"/>
              </w:rPr>
            </w:pPr>
          </w:p>
        </w:tc>
        <w:tc>
          <w:tcPr>
            <w:tcW w:w="1170" w:type="dxa"/>
            <w:gridSpan w:val="2"/>
          </w:tcPr>
          <w:p w:rsidR="00CA340F" w:rsidRPr="003C0F71" w:rsidRDefault="00CA340F" w:rsidP="00E37C4B">
            <w:pPr>
              <w:pStyle w:val="acctfourfigures"/>
              <w:tabs>
                <w:tab w:val="clear" w:pos="765"/>
              </w:tabs>
              <w:spacing w:line="200" w:lineRule="atLeast"/>
              <w:ind w:right="11"/>
              <w:jc w:val="right"/>
              <w:rPr>
                <w:b/>
                <w:szCs w:val="22"/>
              </w:rPr>
            </w:pPr>
          </w:p>
        </w:tc>
      </w:tr>
      <w:tr w:rsidR="00E8036B" w:rsidRPr="003C0F71" w:rsidTr="00A82638">
        <w:trPr>
          <w:cantSplit/>
          <w:trHeight w:val="270"/>
        </w:trPr>
        <w:tc>
          <w:tcPr>
            <w:tcW w:w="3870" w:type="dxa"/>
          </w:tcPr>
          <w:p w:rsidR="00CA340F" w:rsidRPr="003C0F71" w:rsidRDefault="00CA340F" w:rsidP="00E37C4B">
            <w:pPr>
              <w:pStyle w:val="acctfourfigures"/>
              <w:spacing w:line="200" w:lineRule="atLeast"/>
              <w:ind w:left="191" w:hanging="180"/>
              <w:rPr>
                <w:b/>
                <w:bCs/>
                <w:szCs w:val="22"/>
              </w:rPr>
            </w:pPr>
            <w:r w:rsidRPr="003C0F71">
              <w:rPr>
                <w:b/>
                <w:bCs/>
                <w:szCs w:val="22"/>
              </w:rPr>
              <w:t>Total comprehensive expense</w:t>
            </w:r>
          </w:p>
        </w:tc>
        <w:tc>
          <w:tcPr>
            <w:tcW w:w="180" w:type="dxa"/>
          </w:tcPr>
          <w:p w:rsidR="00CA340F" w:rsidRPr="003C0F71" w:rsidRDefault="00CA340F" w:rsidP="00E37C4B">
            <w:pPr>
              <w:spacing w:line="200" w:lineRule="atLeast"/>
              <w:jc w:val="center"/>
              <w:rPr>
                <w:rFonts w:ascii="Times New Roman" w:hAnsi="Times New Roman" w:cs="Times New Roman"/>
                <w:sz w:val="22"/>
                <w:szCs w:val="22"/>
              </w:rPr>
            </w:pPr>
          </w:p>
        </w:tc>
        <w:tc>
          <w:tcPr>
            <w:tcW w:w="1260" w:type="dxa"/>
            <w:tcBorders>
              <w:top w:val="single" w:sz="4" w:space="0" w:color="auto"/>
              <w:bottom w:val="single" w:sz="4" w:space="0" w:color="auto"/>
            </w:tcBorders>
          </w:tcPr>
          <w:p w:rsidR="00CA340F" w:rsidRPr="003C0F71" w:rsidRDefault="00CA340F" w:rsidP="007D7BAC">
            <w:pPr>
              <w:pStyle w:val="acctmergecolhdg"/>
              <w:spacing w:line="200" w:lineRule="atLeast"/>
              <w:ind w:right="29"/>
              <w:jc w:val="right"/>
              <w:rPr>
                <w:szCs w:val="22"/>
              </w:rPr>
            </w:pPr>
            <w:r w:rsidRPr="003C0F71">
              <w:rPr>
                <w:szCs w:val="22"/>
              </w:rPr>
              <w:t>(6,680)</w:t>
            </w:r>
          </w:p>
        </w:tc>
        <w:tc>
          <w:tcPr>
            <w:tcW w:w="180" w:type="dxa"/>
          </w:tcPr>
          <w:p w:rsidR="00CA340F" w:rsidRPr="003C0F71" w:rsidRDefault="00CA340F" w:rsidP="00E37C4B">
            <w:pPr>
              <w:spacing w:line="200" w:lineRule="atLeast"/>
              <w:jc w:val="right"/>
              <w:rPr>
                <w:rFonts w:ascii="Times New Roman" w:hAnsi="Times New Roman" w:cs="Times New Roman"/>
                <w:b/>
                <w:bCs/>
                <w:sz w:val="22"/>
                <w:szCs w:val="22"/>
              </w:rPr>
            </w:pPr>
          </w:p>
        </w:tc>
        <w:tc>
          <w:tcPr>
            <w:tcW w:w="1170" w:type="dxa"/>
          </w:tcPr>
          <w:p w:rsidR="00CA340F" w:rsidRPr="003C0F71" w:rsidRDefault="00CA340F" w:rsidP="00E37C4B">
            <w:pPr>
              <w:spacing w:line="200" w:lineRule="atLeast"/>
              <w:jc w:val="right"/>
              <w:rPr>
                <w:rFonts w:ascii="Times New Roman" w:hAnsi="Times New Roman" w:cs="Times New Roman"/>
                <w:b/>
                <w:bCs/>
                <w:sz w:val="22"/>
                <w:szCs w:val="22"/>
              </w:rPr>
            </w:pPr>
          </w:p>
        </w:tc>
        <w:tc>
          <w:tcPr>
            <w:tcW w:w="180" w:type="dxa"/>
            <w:gridSpan w:val="2"/>
          </w:tcPr>
          <w:p w:rsidR="00CA340F" w:rsidRPr="003C0F71" w:rsidRDefault="00CA340F" w:rsidP="00E37C4B">
            <w:pPr>
              <w:spacing w:line="200" w:lineRule="atLeast"/>
              <w:jc w:val="right"/>
              <w:rPr>
                <w:rFonts w:ascii="Times New Roman" w:hAnsi="Times New Roman" w:cs="Times New Roman"/>
                <w:b/>
                <w:bCs/>
                <w:sz w:val="22"/>
                <w:szCs w:val="22"/>
              </w:rPr>
            </w:pPr>
          </w:p>
        </w:tc>
        <w:tc>
          <w:tcPr>
            <w:tcW w:w="1260" w:type="dxa"/>
            <w:gridSpan w:val="2"/>
          </w:tcPr>
          <w:p w:rsidR="00CA340F" w:rsidRPr="003C0F71" w:rsidRDefault="00CA340F" w:rsidP="00E37C4B">
            <w:pPr>
              <w:pStyle w:val="acctfourfigures"/>
              <w:tabs>
                <w:tab w:val="clear" w:pos="765"/>
              </w:tabs>
              <w:spacing w:line="200" w:lineRule="atLeast"/>
              <w:ind w:right="192"/>
              <w:jc w:val="right"/>
              <w:rPr>
                <w:b/>
                <w:bCs/>
                <w:szCs w:val="22"/>
              </w:rPr>
            </w:pPr>
          </w:p>
        </w:tc>
        <w:tc>
          <w:tcPr>
            <w:tcW w:w="180" w:type="dxa"/>
            <w:gridSpan w:val="2"/>
          </w:tcPr>
          <w:p w:rsidR="00CA340F" w:rsidRPr="003C0F71" w:rsidRDefault="00CA340F" w:rsidP="00E37C4B">
            <w:pPr>
              <w:pStyle w:val="acctfourfigures"/>
              <w:spacing w:line="200" w:lineRule="atLeast"/>
              <w:jc w:val="right"/>
              <w:rPr>
                <w:b/>
                <w:bCs/>
                <w:szCs w:val="22"/>
              </w:rPr>
            </w:pPr>
          </w:p>
        </w:tc>
        <w:tc>
          <w:tcPr>
            <w:tcW w:w="1170" w:type="dxa"/>
            <w:gridSpan w:val="2"/>
          </w:tcPr>
          <w:p w:rsidR="00CA340F" w:rsidRPr="003C0F71" w:rsidRDefault="00CA340F" w:rsidP="00E37C4B">
            <w:pPr>
              <w:pStyle w:val="acctfourfigures"/>
              <w:tabs>
                <w:tab w:val="clear" w:pos="765"/>
              </w:tabs>
              <w:spacing w:line="200" w:lineRule="atLeast"/>
              <w:ind w:right="11"/>
              <w:jc w:val="right"/>
              <w:rPr>
                <w:b/>
                <w:szCs w:val="22"/>
              </w:rPr>
            </w:pPr>
          </w:p>
        </w:tc>
      </w:tr>
      <w:tr w:rsidR="00E8036B" w:rsidRPr="003C0F71" w:rsidTr="00A82638">
        <w:trPr>
          <w:cantSplit/>
          <w:trHeight w:val="270"/>
        </w:trPr>
        <w:tc>
          <w:tcPr>
            <w:tcW w:w="3870" w:type="dxa"/>
          </w:tcPr>
          <w:p w:rsidR="00CA340F" w:rsidRPr="003C0F71" w:rsidRDefault="00CA340F" w:rsidP="00E37C4B">
            <w:pPr>
              <w:pStyle w:val="acctfourfigures"/>
              <w:spacing w:line="200" w:lineRule="atLeast"/>
              <w:ind w:left="191" w:hanging="180"/>
              <w:rPr>
                <w:szCs w:val="22"/>
              </w:rPr>
            </w:pPr>
            <w:r w:rsidRPr="003C0F71">
              <w:rPr>
                <w:szCs w:val="22"/>
              </w:rPr>
              <w:t>Loss allocated to non-controlling interest</w:t>
            </w:r>
          </w:p>
        </w:tc>
        <w:tc>
          <w:tcPr>
            <w:tcW w:w="180" w:type="dxa"/>
          </w:tcPr>
          <w:p w:rsidR="00CA340F" w:rsidRPr="003C0F71" w:rsidRDefault="00CA340F" w:rsidP="00E37C4B">
            <w:pPr>
              <w:spacing w:line="200" w:lineRule="atLeast"/>
              <w:jc w:val="center"/>
              <w:rPr>
                <w:rFonts w:ascii="Times New Roman" w:hAnsi="Times New Roman" w:cs="Times New Roman"/>
                <w:sz w:val="22"/>
                <w:szCs w:val="22"/>
              </w:rPr>
            </w:pPr>
          </w:p>
        </w:tc>
        <w:tc>
          <w:tcPr>
            <w:tcW w:w="1260" w:type="dxa"/>
            <w:tcBorders>
              <w:top w:val="single" w:sz="4" w:space="0" w:color="auto"/>
              <w:bottom w:val="double" w:sz="4" w:space="0" w:color="auto"/>
            </w:tcBorders>
          </w:tcPr>
          <w:p w:rsidR="00CA340F" w:rsidRPr="003C0F71" w:rsidRDefault="00CA340F" w:rsidP="007D7BAC">
            <w:pPr>
              <w:pStyle w:val="acctmergecolhdg"/>
              <w:spacing w:line="200" w:lineRule="atLeast"/>
              <w:ind w:right="29"/>
              <w:jc w:val="right"/>
              <w:rPr>
                <w:b w:val="0"/>
                <w:bCs/>
                <w:szCs w:val="22"/>
              </w:rPr>
            </w:pPr>
            <w:r w:rsidRPr="003C0F71">
              <w:rPr>
                <w:b w:val="0"/>
                <w:bCs/>
                <w:szCs w:val="22"/>
              </w:rPr>
              <w:t>(4,253)</w:t>
            </w:r>
          </w:p>
        </w:tc>
        <w:tc>
          <w:tcPr>
            <w:tcW w:w="180" w:type="dxa"/>
          </w:tcPr>
          <w:p w:rsidR="00CA340F" w:rsidRPr="003C0F71" w:rsidRDefault="00CA340F" w:rsidP="00E37C4B">
            <w:pPr>
              <w:spacing w:line="200" w:lineRule="atLeast"/>
              <w:jc w:val="right"/>
              <w:rPr>
                <w:rFonts w:ascii="Times New Roman" w:hAnsi="Times New Roman" w:cs="Times New Roman"/>
                <w:bCs/>
                <w:sz w:val="22"/>
                <w:szCs w:val="22"/>
              </w:rPr>
            </w:pPr>
          </w:p>
        </w:tc>
        <w:tc>
          <w:tcPr>
            <w:tcW w:w="1170" w:type="dxa"/>
          </w:tcPr>
          <w:p w:rsidR="00CA340F" w:rsidRPr="003C0F71" w:rsidRDefault="00096EDC" w:rsidP="003C0F71">
            <w:pPr>
              <w:pStyle w:val="acctfourfigures"/>
              <w:tabs>
                <w:tab w:val="clear" w:pos="765"/>
                <w:tab w:val="decimal" w:pos="731"/>
              </w:tabs>
              <w:spacing w:line="200" w:lineRule="atLeast"/>
              <w:jc w:val="right"/>
              <w:rPr>
                <w:szCs w:val="22"/>
              </w:rPr>
            </w:pPr>
            <w:r w:rsidRPr="003C0F71">
              <w:rPr>
                <w:szCs w:val="22"/>
              </w:rPr>
              <w:t>7,116</w:t>
            </w:r>
          </w:p>
        </w:tc>
        <w:tc>
          <w:tcPr>
            <w:tcW w:w="180" w:type="dxa"/>
            <w:gridSpan w:val="2"/>
          </w:tcPr>
          <w:p w:rsidR="00CA340F" w:rsidRPr="003C0F71" w:rsidRDefault="00CA340F" w:rsidP="00E37C4B">
            <w:pPr>
              <w:spacing w:line="200" w:lineRule="atLeast"/>
              <w:jc w:val="right"/>
              <w:rPr>
                <w:rFonts w:ascii="Times New Roman" w:hAnsi="Times New Roman" w:cs="Times New Roman"/>
                <w:sz w:val="22"/>
                <w:szCs w:val="22"/>
              </w:rPr>
            </w:pPr>
          </w:p>
        </w:tc>
        <w:tc>
          <w:tcPr>
            <w:tcW w:w="1260" w:type="dxa"/>
            <w:gridSpan w:val="2"/>
          </w:tcPr>
          <w:p w:rsidR="00CA340F" w:rsidRPr="003C0F71" w:rsidRDefault="00602D63" w:rsidP="00252210">
            <w:pPr>
              <w:pStyle w:val="acctmergecolhdg"/>
              <w:tabs>
                <w:tab w:val="left" w:pos="541"/>
              </w:tabs>
              <w:spacing w:line="200" w:lineRule="atLeast"/>
              <w:rPr>
                <w:b w:val="0"/>
                <w:bCs/>
                <w:szCs w:val="22"/>
              </w:rPr>
            </w:pPr>
            <w:r w:rsidRPr="003C0F71">
              <w:rPr>
                <w:b w:val="0"/>
                <w:bCs/>
                <w:szCs w:val="22"/>
              </w:rPr>
              <w:t>-</w:t>
            </w:r>
          </w:p>
        </w:tc>
        <w:tc>
          <w:tcPr>
            <w:tcW w:w="180" w:type="dxa"/>
            <w:gridSpan w:val="2"/>
          </w:tcPr>
          <w:p w:rsidR="00CA340F" w:rsidRPr="003C0F71" w:rsidRDefault="00CA340F" w:rsidP="00E37C4B">
            <w:pPr>
              <w:pStyle w:val="acctfourfigures"/>
              <w:spacing w:line="200" w:lineRule="atLeast"/>
              <w:jc w:val="right"/>
              <w:rPr>
                <w:szCs w:val="22"/>
              </w:rPr>
            </w:pPr>
          </w:p>
        </w:tc>
        <w:tc>
          <w:tcPr>
            <w:tcW w:w="1170" w:type="dxa"/>
            <w:gridSpan w:val="2"/>
          </w:tcPr>
          <w:p w:rsidR="00CA340F" w:rsidRPr="003C0F71" w:rsidRDefault="00096EDC" w:rsidP="00E37C4B">
            <w:pPr>
              <w:pStyle w:val="acctmergecolhdg"/>
              <w:tabs>
                <w:tab w:val="left" w:pos="461"/>
              </w:tabs>
              <w:spacing w:line="200" w:lineRule="atLeast"/>
              <w:ind w:right="101"/>
              <w:jc w:val="right"/>
              <w:rPr>
                <w:szCs w:val="22"/>
              </w:rPr>
            </w:pPr>
            <w:r w:rsidRPr="003C0F71">
              <w:rPr>
                <w:szCs w:val="22"/>
              </w:rPr>
              <w:t>2,863</w:t>
            </w:r>
          </w:p>
        </w:tc>
      </w:tr>
      <w:tr w:rsidR="00E8036B" w:rsidRPr="003C0F71" w:rsidTr="00A82638">
        <w:trPr>
          <w:cantSplit/>
          <w:trHeight w:val="270"/>
        </w:trPr>
        <w:tc>
          <w:tcPr>
            <w:tcW w:w="3870" w:type="dxa"/>
            <w:vAlign w:val="bottom"/>
          </w:tcPr>
          <w:p w:rsidR="00CA340F" w:rsidRPr="003C0F71" w:rsidRDefault="00CA340F" w:rsidP="003C0F71">
            <w:pPr>
              <w:pStyle w:val="acctfourfigures"/>
              <w:tabs>
                <w:tab w:val="clear" w:pos="765"/>
                <w:tab w:val="left" w:pos="191"/>
              </w:tabs>
              <w:spacing w:line="200" w:lineRule="atLeast"/>
              <w:ind w:left="191" w:hanging="180"/>
              <w:rPr>
                <w:szCs w:val="22"/>
              </w:rPr>
            </w:pPr>
            <w:r w:rsidRPr="003C0F71">
              <w:rPr>
                <w:szCs w:val="22"/>
              </w:rPr>
              <w:t xml:space="preserve">Other comprehensive expense allocated to </w:t>
            </w:r>
            <w:r w:rsidR="003C0F71">
              <w:rPr>
                <w:szCs w:val="22"/>
              </w:rPr>
              <w:t>n</w:t>
            </w:r>
            <w:r w:rsidRPr="003C0F71">
              <w:rPr>
                <w:szCs w:val="22"/>
              </w:rPr>
              <w:t>on-controlling interest</w:t>
            </w:r>
          </w:p>
        </w:tc>
        <w:tc>
          <w:tcPr>
            <w:tcW w:w="180" w:type="dxa"/>
            <w:vAlign w:val="bottom"/>
          </w:tcPr>
          <w:p w:rsidR="00CA340F" w:rsidRPr="003C0F71" w:rsidRDefault="00CA340F" w:rsidP="00E37C4B">
            <w:pPr>
              <w:spacing w:line="200" w:lineRule="atLeast"/>
              <w:jc w:val="right"/>
              <w:rPr>
                <w:rFonts w:ascii="Times New Roman" w:hAnsi="Times New Roman" w:cs="Times New Roman"/>
                <w:sz w:val="22"/>
                <w:szCs w:val="22"/>
              </w:rPr>
            </w:pPr>
          </w:p>
        </w:tc>
        <w:tc>
          <w:tcPr>
            <w:tcW w:w="1260" w:type="dxa"/>
            <w:tcBorders>
              <w:top w:val="double" w:sz="4" w:space="0" w:color="auto"/>
              <w:bottom w:val="double" w:sz="4" w:space="0" w:color="auto"/>
            </w:tcBorders>
          </w:tcPr>
          <w:p w:rsidR="00CA340F" w:rsidRPr="003C0F71" w:rsidRDefault="00CA340F" w:rsidP="00E37C4B">
            <w:pPr>
              <w:pStyle w:val="acctmergecolhdg"/>
              <w:spacing w:line="200" w:lineRule="atLeast"/>
              <w:jc w:val="right"/>
              <w:rPr>
                <w:b w:val="0"/>
                <w:bCs/>
                <w:szCs w:val="22"/>
              </w:rPr>
            </w:pPr>
          </w:p>
          <w:p w:rsidR="00CA340F" w:rsidRPr="003C0F71" w:rsidRDefault="00AA7951" w:rsidP="00E37C4B">
            <w:pPr>
              <w:pStyle w:val="acctmergecolhdg"/>
              <w:tabs>
                <w:tab w:val="center" w:pos="455"/>
                <w:tab w:val="right" w:pos="911"/>
              </w:tabs>
              <w:spacing w:line="200" w:lineRule="atLeast"/>
              <w:ind w:right="101"/>
              <w:jc w:val="left"/>
              <w:rPr>
                <w:b w:val="0"/>
                <w:bCs/>
                <w:szCs w:val="22"/>
              </w:rPr>
            </w:pPr>
            <w:r w:rsidRPr="003C0F71">
              <w:rPr>
                <w:b w:val="0"/>
                <w:bCs/>
                <w:szCs w:val="22"/>
              </w:rPr>
              <w:tab/>
            </w:r>
            <w:r w:rsidRPr="003C0F71">
              <w:rPr>
                <w:b w:val="0"/>
                <w:bCs/>
                <w:szCs w:val="22"/>
              </w:rPr>
              <w:tab/>
            </w:r>
            <w:r w:rsidR="00CA340F" w:rsidRPr="003C0F71">
              <w:rPr>
                <w:b w:val="0"/>
                <w:bCs/>
                <w:szCs w:val="22"/>
              </w:rPr>
              <w:t>980</w:t>
            </w:r>
          </w:p>
        </w:tc>
        <w:tc>
          <w:tcPr>
            <w:tcW w:w="180" w:type="dxa"/>
            <w:vAlign w:val="bottom"/>
          </w:tcPr>
          <w:p w:rsidR="00CA340F" w:rsidRPr="003C0F71" w:rsidRDefault="00CA340F" w:rsidP="00E37C4B">
            <w:pPr>
              <w:spacing w:line="200" w:lineRule="atLeast"/>
              <w:jc w:val="right"/>
              <w:rPr>
                <w:rFonts w:ascii="Times New Roman" w:hAnsi="Times New Roman" w:cs="Times New Roman"/>
                <w:sz w:val="22"/>
                <w:szCs w:val="22"/>
              </w:rPr>
            </w:pPr>
          </w:p>
        </w:tc>
        <w:tc>
          <w:tcPr>
            <w:tcW w:w="1170" w:type="dxa"/>
            <w:vAlign w:val="bottom"/>
          </w:tcPr>
          <w:p w:rsidR="00CA340F" w:rsidRPr="003C0F71" w:rsidRDefault="00096EDC" w:rsidP="003C0F71">
            <w:pPr>
              <w:pStyle w:val="acctfourfigures"/>
              <w:tabs>
                <w:tab w:val="clear" w:pos="765"/>
                <w:tab w:val="decimal" w:pos="731"/>
              </w:tabs>
              <w:spacing w:line="200" w:lineRule="atLeast"/>
              <w:ind w:right="-70"/>
              <w:jc w:val="right"/>
              <w:rPr>
                <w:szCs w:val="22"/>
              </w:rPr>
            </w:pPr>
            <w:r w:rsidRPr="003C0F71">
              <w:rPr>
                <w:szCs w:val="22"/>
              </w:rPr>
              <w:t>(1,644)</w:t>
            </w:r>
          </w:p>
        </w:tc>
        <w:tc>
          <w:tcPr>
            <w:tcW w:w="180" w:type="dxa"/>
            <w:gridSpan w:val="2"/>
            <w:vAlign w:val="bottom"/>
          </w:tcPr>
          <w:p w:rsidR="00CA340F" w:rsidRPr="003C0F71" w:rsidRDefault="00CA340F" w:rsidP="00E37C4B">
            <w:pPr>
              <w:spacing w:line="200" w:lineRule="atLeast"/>
              <w:jc w:val="right"/>
              <w:rPr>
                <w:rFonts w:ascii="Times New Roman" w:hAnsi="Times New Roman" w:cs="Times New Roman"/>
                <w:sz w:val="22"/>
                <w:szCs w:val="22"/>
              </w:rPr>
            </w:pPr>
          </w:p>
        </w:tc>
        <w:tc>
          <w:tcPr>
            <w:tcW w:w="1260" w:type="dxa"/>
            <w:gridSpan w:val="2"/>
            <w:vAlign w:val="bottom"/>
          </w:tcPr>
          <w:p w:rsidR="00CA340F" w:rsidRPr="003C0F71" w:rsidRDefault="00602D63" w:rsidP="00E37C4B">
            <w:pPr>
              <w:pStyle w:val="acctmergecolhdg"/>
              <w:spacing w:line="200" w:lineRule="atLeast"/>
              <w:rPr>
                <w:b w:val="0"/>
                <w:bCs/>
                <w:szCs w:val="22"/>
              </w:rPr>
            </w:pPr>
            <w:r w:rsidRPr="003C0F71">
              <w:rPr>
                <w:b w:val="0"/>
                <w:bCs/>
                <w:szCs w:val="22"/>
              </w:rPr>
              <w:t>-</w:t>
            </w:r>
          </w:p>
        </w:tc>
        <w:tc>
          <w:tcPr>
            <w:tcW w:w="180" w:type="dxa"/>
            <w:gridSpan w:val="2"/>
            <w:vAlign w:val="bottom"/>
          </w:tcPr>
          <w:p w:rsidR="00CA340F" w:rsidRPr="003C0F71" w:rsidRDefault="00CA340F" w:rsidP="00E37C4B">
            <w:pPr>
              <w:pStyle w:val="acctfourfigures"/>
              <w:spacing w:line="200" w:lineRule="atLeast"/>
              <w:jc w:val="right"/>
              <w:rPr>
                <w:szCs w:val="22"/>
              </w:rPr>
            </w:pPr>
          </w:p>
        </w:tc>
        <w:tc>
          <w:tcPr>
            <w:tcW w:w="1170" w:type="dxa"/>
            <w:gridSpan w:val="2"/>
            <w:vAlign w:val="bottom"/>
          </w:tcPr>
          <w:p w:rsidR="00CA340F" w:rsidRPr="003C0F71" w:rsidRDefault="00602D63" w:rsidP="00E37C4B">
            <w:pPr>
              <w:pStyle w:val="acctmergecolhdg"/>
              <w:spacing w:line="200" w:lineRule="atLeast"/>
              <w:ind w:right="11"/>
              <w:jc w:val="right"/>
              <w:rPr>
                <w:szCs w:val="22"/>
              </w:rPr>
            </w:pPr>
            <w:r w:rsidRPr="003C0F71">
              <w:rPr>
                <w:szCs w:val="22"/>
              </w:rPr>
              <w:t>(664)</w:t>
            </w:r>
          </w:p>
        </w:tc>
      </w:tr>
      <w:tr w:rsidR="003C0F71" w:rsidRPr="003C0F71" w:rsidTr="00A82638">
        <w:trPr>
          <w:cantSplit/>
          <w:trHeight w:val="270"/>
        </w:trPr>
        <w:tc>
          <w:tcPr>
            <w:tcW w:w="3870" w:type="dxa"/>
            <w:vAlign w:val="bottom"/>
          </w:tcPr>
          <w:p w:rsidR="003C0F71" w:rsidRPr="003C0F71" w:rsidRDefault="003C0F71" w:rsidP="00DE6E85">
            <w:pPr>
              <w:pStyle w:val="acctfourfigures"/>
              <w:spacing w:line="200" w:lineRule="atLeast"/>
              <w:ind w:left="191" w:hanging="180"/>
              <w:rPr>
                <w:szCs w:val="22"/>
              </w:rPr>
            </w:pPr>
          </w:p>
        </w:tc>
        <w:tc>
          <w:tcPr>
            <w:tcW w:w="180" w:type="dxa"/>
            <w:vAlign w:val="bottom"/>
          </w:tcPr>
          <w:p w:rsidR="003C0F71" w:rsidRPr="003C0F71" w:rsidRDefault="003C0F71" w:rsidP="00DE6E85">
            <w:pPr>
              <w:spacing w:line="200" w:lineRule="atLeast"/>
              <w:rPr>
                <w:rFonts w:ascii="Times New Roman" w:hAnsi="Times New Roman" w:cs="Times New Roman"/>
                <w:sz w:val="22"/>
                <w:szCs w:val="22"/>
              </w:rPr>
            </w:pPr>
          </w:p>
        </w:tc>
        <w:tc>
          <w:tcPr>
            <w:tcW w:w="1260" w:type="dxa"/>
            <w:vAlign w:val="bottom"/>
          </w:tcPr>
          <w:p w:rsidR="003C0F71" w:rsidRPr="003C0F71" w:rsidRDefault="003C0F71" w:rsidP="00F0273B">
            <w:pPr>
              <w:pStyle w:val="acctmergecolhdg"/>
              <w:spacing w:line="200" w:lineRule="atLeast"/>
              <w:ind w:right="29"/>
              <w:jc w:val="right"/>
              <w:rPr>
                <w:b w:val="0"/>
                <w:bCs/>
                <w:szCs w:val="22"/>
              </w:rPr>
            </w:pPr>
          </w:p>
        </w:tc>
        <w:tc>
          <w:tcPr>
            <w:tcW w:w="180" w:type="dxa"/>
            <w:vAlign w:val="bottom"/>
          </w:tcPr>
          <w:p w:rsidR="003C0F71" w:rsidRPr="003C0F71" w:rsidRDefault="003C0F71" w:rsidP="00DE6E85">
            <w:pPr>
              <w:spacing w:line="200" w:lineRule="atLeast"/>
              <w:jc w:val="right"/>
              <w:rPr>
                <w:rFonts w:ascii="Times New Roman" w:hAnsi="Times New Roman" w:cs="Times New Roman"/>
                <w:sz w:val="22"/>
                <w:szCs w:val="22"/>
              </w:rPr>
            </w:pPr>
          </w:p>
        </w:tc>
        <w:tc>
          <w:tcPr>
            <w:tcW w:w="1179" w:type="dxa"/>
            <w:gridSpan w:val="2"/>
            <w:vAlign w:val="bottom"/>
          </w:tcPr>
          <w:p w:rsidR="003C0F71" w:rsidRPr="003C0F71" w:rsidRDefault="003C0F71" w:rsidP="00DE6E85">
            <w:pPr>
              <w:spacing w:line="200" w:lineRule="atLeast"/>
              <w:jc w:val="right"/>
              <w:rPr>
                <w:rFonts w:ascii="Times New Roman" w:hAnsi="Times New Roman" w:cs="Times New Roman"/>
                <w:sz w:val="22"/>
                <w:szCs w:val="22"/>
              </w:rPr>
            </w:pPr>
          </w:p>
        </w:tc>
        <w:tc>
          <w:tcPr>
            <w:tcW w:w="180" w:type="dxa"/>
            <w:gridSpan w:val="2"/>
            <w:vAlign w:val="bottom"/>
          </w:tcPr>
          <w:p w:rsidR="003C0F71" w:rsidRPr="003C0F71" w:rsidRDefault="003C0F71" w:rsidP="00DE6E85">
            <w:pPr>
              <w:spacing w:line="200" w:lineRule="atLeast"/>
              <w:jc w:val="right"/>
              <w:rPr>
                <w:rFonts w:ascii="Times New Roman" w:hAnsi="Times New Roman" w:cs="Times New Roman"/>
                <w:sz w:val="22"/>
                <w:szCs w:val="22"/>
              </w:rPr>
            </w:pPr>
          </w:p>
        </w:tc>
        <w:tc>
          <w:tcPr>
            <w:tcW w:w="1260" w:type="dxa"/>
            <w:gridSpan w:val="2"/>
            <w:vAlign w:val="bottom"/>
          </w:tcPr>
          <w:p w:rsidR="003C0F71" w:rsidRPr="003C0F71" w:rsidRDefault="003C0F71" w:rsidP="00DE6E85">
            <w:pPr>
              <w:pStyle w:val="acctfourfigures"/>
              <w:tabs>
                <w:tab w:val="clear" w:pos="765"/>
              </w:tabs>
              <w:spacing w:line="200" w:lineRule="atLeast"/>
              <w:ind w:right="192"/>
              <w:jc w:val="right"/>
              <w:rPr>
                <w:szCs w:val="22"/>
              </w:rPr>
            </w:pPr>
          </w:p>
        </w:tc>
        <w:tc>
          <w:tcPr>
            <w:tcW w:w="180" w:type="dxa"/>
            <w:gridSpan w:val="2"/>
            <w:vAlign w:val="bottom"/>
          </w:tcPr>
          <w:p w:rsidR="003C0F71" w:rsidRPr="003C0F71" w:rsidRDefault="003C0F71" w:rsidP="00DE6E85">
            <w:pPr>
              <w:pStyle w:val="acctfourfigures"/>
              <w:spacing w:line="200" w:lineRule="atLeast"/>
              <w:jc w:val="right"/>
              <w:rPr>
                <w:szCs w:val="22"/>
              </w:rPr>
            </w:pPr>
          </w:p>
        </w:tc>
        <w:tc>
          <w:tcPr>
            <w:tcW w:w="1161" w:type="dxa"/>
            <w:vAlign w:val="bottom"/>
          </w:tcPr>
          <w:p w:rsidR="003C0F71" w:rsidRPr="003C0F71" w:rsidRDefault="003C0F71" w:rsidP="00DE6E85">
            <w:pPr>
              <w:pStyle w:val="acctfourfigures"/>
              <w:tabs>
                <w:tab w:val="clear" w:pos="765"/>
              </w:tabs>
              <w:spacing w:line="200" w:lineRule="atLeast"/>
              <w:ind w:right="11"/>
              <w:jc w:val="right"/>
              <w:rPr>
                <w:b/>
                <w:szCs w:val="22"/>
              </w:rPr>
            </w:pPr>
          </w:p>
        </w:tc>
      </w:tr>
      <w:tr w:rsidR="00FE0464" w:rsidRPr="003C0F71" w:rsidTr="00A82638">
        <w:trPr>
          <w:cantSplit/>
          <w:trHeight w:val="270"/>
        </w:trPr>
        <w:tc>
          <w:tcPr>
            <w:tcW w:w="3870" w:type="dxa"/>
            <w:vAlign w:val="bottom"/>
          </w:tcPr>
          <w:p w:rsidR="00FE0464" w:rsidRPr="003C0F71" w:rsidRDefault="00FE0464" w:rsidP="00DE6E85">
            <w:pPr>
              <w:pStyle w:val="acctfourfigures"/>
              <w:spacing w:line="200" w:lineRule="atLeast"/>
              <w:ind w:left="191" w:hanging="180"/>
              <w:rPr>
                <w:szCs w:val="22"/>
              </w:rPr>
            </w:pPr>
            <w:r w:rsidRPr="003C0F71">
              <w:rPr>
                <w:szCs w:val="22"/>
              </w:rPr>
              <w:t>Cash flows from operating activities</w:t>
            </w:r>
          </w:p>
        </w:tc>
        <w:tc>
          <w:tcPr>
            <w:tcW w:w="180" w:type="dxa"/>
            <w:vAlign w:val="bottom"/>
          </w:tcPr>
          <w:p w:rsidR="00FE0464" w:rsidRPr="003C0F71" w:rsidRDefault="00FE0464" w:rsidP="00DE6E85">
            <w:pPr>
              <w:spacing w:line="200" w:lineRule="atLeast"/>
              <w:rPr>
                <w:rFonts w:ascii="Times New Roman" w:hAnsi="Times New Roman" w:cs="Times New Roman"/>
                <w:sz w:val="22"/>
                <w:szCs w:val="22"/>
              </w:rPr>
            </w:pPr>
          </w:p>
        </w:tc>
        <w:tc>
          <w:tcPr>
            <w:tcW w:w="1260" w:type="dxa"/>
            <w:vAlign w:val="bottom"/>
          </w:tcPr>
          <w:p w:rsidR="00FE0464" w:rsidRPr="003C0F71" w:rsidRDefault="00FE0464" w:rsidP="00F0273B">
            <w:pPr>
              <w:pStyle w:val="acctmergecolhdg"/>
              <w:spacing w:line="200" w:lineRule="atLeast"/>
              <w:ind w:right="29"/>
              <w:jc w:val="right"/>
              <w:rPr>
                <w:b w:val="0"/>
                <w:bCs/>
                <w:szCs w:val="22"/>
              </w:rPr>
            </w:pPr>
            <w:r w:rsidRPr="003C0F71">
              <w:rPr>
                <w:b w:val="0"/>
                <w:bCs/>
                <w:szCs w:val="22"/>
              </w:rPr>
              <w:t>(185,555)</w:t>
            </w:r>
          </w:p>
        </w:tc>
        <w:tc>
          <w:tcPr>
            <w:tcW w:w="180" w:type="dxa"/>
            <w:vAlign w:val="bottom"/>
          </w:tcPr>
          <w:p w:rsidR="00FE0464" w:rsidRPr="003C0F71" w:rsidRDefault="00FE0464" w:rsidP="00DE6E85">
            <w:pPr>
              <w:spacing w:line="200" w:lineRule="atLeast"/>
              <w:jc w:val="right"/>
              <w:rPr>
                <w:rFonts w:ascii="Times New Roman" w:hAnsi="Times New Roman" w:cs="Times New Roman"/>
                <w:sz w:val="22"/>
                <w:szCs w:val="22"/>
              </w:rPr>
            </w:pPr>
          </w:p>
        </w:tc>
        <w:tc>
          <w:tcPr>
            <w:tcW w:w="1179" w:type="dxa"/>
            <w:gridSpan w:val="2"/>
            <w:vAlign w:val="bottom"/>
          </w:tcPr>
          <w:p w:rsidR="00FE0464" w:rsidRPr="003C0F71" w:rsidRDefault="00FE0464" w:rsidP="00DE6E85">
            <w:pPr>
              <w:spacing w:line="200" w:lineRule="atLeast"/>
              <w:jc w:val="right"/>
              <w:rPr>
                <w:rFonts w:ascii="Times New Roman" w:hAnsi="Times New Roman" w:cs="Times New Roman"/>
                <w:sz w:val="22"/>
                <w:szCs w:val="22"/>
              </w:rPr>
            </w:pPr>
          </w:p>
        </w:tc>
        <w:tc>
          <w:tcPr>
            <w:tcW w:w="180" w:type="dxa"/>
            <w:gridSpan w:val="2"/>
            <w:vAlign w:val="bottom"/>
          </w:tcPr>
          <w:p w:rsidR="00FE0464" w:rsidRPr="003C0F71" w:rsidRDefault="00FE0464" w:rsidP="00DE6E85">
            <w:pPr>
              <w:spacing w:line="200" w:lineRule="atLeast"/>
              <w:jc w:val="right"/>
              <w:rPr>
                <w:rFonts w:ascii="Times New Roman" w:hAnsi="Times New Roman" w:cs="Times New Roman"/>
                <w:sz w:val="22"/>
                <w:szCs w:val="22"/>
              </w:rPr>
            </w:pPr>
          </w:p>
        </w:tc>
        <w:tc>
          <w:tcPr>
            <w:tcW w:w="1260" w:type="dxa"/>
            <w:gridSpan w:val="2"/>
            <w:vAlign w:val="bottom"/>
          </w:tcPr>
          <w:p w:rsidR="00FE0464" w:rsidRPr="003C0F71" w:rsidRDefault="00FE0464" w:rsidP="00DE6E85">
            <w:pPr>
              <w:pStyle w:val="acctfourfigures"/>
              <w:tabs>
                <w:tab w:val="clear" w:pos="765"/>
              </w:tabs>
              <w:spacing w:line="200" w:lineRule="atLeast"/>
              <w:ind w:right="192"/>
              <w:jc w:val="right"/>
              <w:rPr>
                <w:szCs w:val="22"/>
              </w:rPr>
            </w:pPr>
          </w:p>
        </w:tc>
        <w:tc>
          <w:tcPr>
            <w:tcW w:w="180" w:type="dxa"/>
            <w:gridSpan w:val="2"/>
            <w:vAlign w:val="bottom"/>
          </w:tcPr>
          <w:p w:rsidR="00FE0464" w:rsidRPr="003C0F71" w:rsidRDefault="00FE0464" w:rsidP="00DE6E85">
            <w:pPr>
              <w:pStyle w:val="acctfourfigures"/>
              <w:spacing w:line="200" w:lineRule="atLeast"/>
              <w:jc w:val="right"/>
              <w:rPr>
                <w:szCs w:val="22"/>
              </w:rPr>
            </w:pPr>
          </w:p>
        </w:tc>
        <w:tc>
          <w:tcPr>
            <w:tcW w:w="1161" w:type="dxa"/>
            <w:vAlign w:val="bottom"/>
          </w:tcPr>
          <w:p w:rsidR="00FE0464" w:rsidRPr="003C0F71" w:rsidRDefault="00FE0464" w:rsidP="00DE6E85">
            <w:pPr>
              <w:pStyle w:val="acctfourfigures"/>
              <w:tabs>
                <w:tab w:val="clear" w:pos="765"/>
              </w:tabs>
              <w:spacing w:line="200" w:lineRule="atLeast"/>
              <w:ind w:right="11"/>
              <w:jc w:val="right"/>
              <w:rPr>
                <w:b/>
                <w:szCs w:val="22"/>
              </w:rPr>
            </w:pPr>
          </w:p>
        </w:tc>
      </w:tr>
      <w:tr w:rsidR="00FE0464" w:rsidRPr="003C0F71" w:rsidTr="00A82638">
        <w:trPr>
          <w:cantSplit/>
          <w:trHeight w:val="270"/>
        </w:trPr>
        <w:tc>
          <w:tcPr>
            <w:tcW w:w="3870" w:type="dxa"/>
            <w:vAlign w:val="bottom"/>
          </w:tcPr>
          <w:p w:rsidR="00FE0464" w:rsidRPr="003C0F71" w:rsidRDefault="00FE0464" w:rsidP="00DE6E85">
            <w:pPr>
              <w:pStyle w:val="acctfourfigures"/>
              <w:spacing w:line="200" w:lineRule="atLeast"/>
              <w:ind w:left="191" w:hanging="180"/>
              <w:rPr>
                <w:szCs w:val="22"/>
              </w:rPr>
            </w:pPr>
            <w:r w:rsidRPr="003C0F71">
              <w:rPr>
                <w:szCs w:val="22"/>
              </w:rPr>
              <w:t>Cash flows from investing activities</w:t>
            </w:r>
          </w:p>
        </w:tc>
        <w:tc>
          <w:tcPr>
            <w:tcW w:w="180" w:type="dxa"/>
            <w:vAlign w:val="bottom"/>
          </w:tcPr>
          <w:p w:rsidR="00FE0464" w:rsidRPr="003C0F71" w:rsidRDefault="00FE0464" w:rsidP="00DE6E85">
            <w:pPr>
              <w:spacing w:line="200" w:lineRule="atLeast"/>
              <w:rPr>
                <w:rFonts w:ascii="Times New Roman" w:hAnsi="Times New Roman" w:cs="Times New Roman"/>
                <w:sz w:val="22"/>
                <w:szCs w:val="22"/>
              </w:rPr>
            </w:pPr>
          </w:p>
        </w:tc>
        <w:tc>
          <w:tcPr>
            <w:tcW w:w="1260" w:type="dxa"/>
            <w:vAlign w:val="bottom"/>
          </w:tcPr>
          <w:p w:rsidR="00FE0464" w:rsidRPr="003C0F71" w:rsidRDefault="00FE0464" w:rsidP="00F0273B">
            <w:pPr>
              <w:pStyle w:val="acctmergecolhdg"/>
              <w:spacing w:line="200" w:lineRule="atLeast"/>
              <w:ind w:right="29"/>
              <w:jc w:val="right"/>
              <w:rPr>
                <w:b w:val="0"/>
                <w:bCs/>
                <w:szCs w:val="22"/>
              </w:rPr>
            </w:pPr>
            <w:r w:rsidRPr="003C0F71">
              <w:rPr>
                <w:b w:val="0"/>
                <w:bCs/>
                <w:szCs w:val="22"/>
              </w:rPr>
              <w:t>(2,022)</w:t>
            </w:r>
          </w:p>
        </w:tc>
        <w:tc>
          <w:tcPr>
            <w:tcW w:w="180" w:type="dxa"/>
            <w:vAlign w:val="bottom"/>
          </w:tcPr>
          <w:p w:rsidR="00FE0464" w:rsidRPr="003C0F71" w:rsidRDefault="00FE0464" w:rsidP="00DE6E85">
            <w:pPr>
              <w:spacing w:line="200" w:lineRule="atLeast"/>
              <w:jc w:val="right"/>
              <w:rPr>
                <w:rFonts w:ascii="Times New Roman" w:hAnsi="Times New Roman" w:cs="Times New Roman"/>
                <w:sz w:val="22"/>
                <w:szCs w:val="22"/>
              </w:rPr>
            </w:pPr>
          </w:p>
        </w:tc>
        <w:tc>
          <w:tcPr>
            <w:tcW w:w="1179" w:type="dxa"/>
            <w:gridSpan w:val="2"/>
            <w:vAlign w:val="bottom"/>
          </w:tcPr>
          <w:p w:rsidR="00FE0464" w:rsidRPr="003C0F71" w:rsidRDefault="00FE0464" w:rsidP="00DE6E85">
            <w:pPr>
              <w:spacing w:line="200" w:lineRule="atLeast"/>
              <w:jc w:val="right"/>
              <w:rPr>
                <w:rFonts w:ascii="Times New Roman" w:hAnsi="Times New Roman" w:cs="Times New Roman"/>
                <w:sz w:val="22"/>
                <w:szCs w:val="22"/>
              </w:rPr>
            </w:pPr>
          </w:p>
        </w:tc>
        <w:tc>
          <w:tcPr>
            <w:tcW w:w="180" w:type="dxa"/>
            <w:gridSpan w:val="2"/>
            <w:vAlign w:val="bottom"/>
          </w:tcPr>
          <w:p w:rsidR="00FE0464" w:rsidRPr="003C0F71" w:rsidRDefault="00FE0464" w:rsidP="00DE6E85">
            <w:pPr>
              <w:spacing w:line="200" w:lineRule="atLeast"/>
              <w:jc w:val="right"/>
              <w:rPr>
                <w:rFonts w:ascii="Times New Roman" w:hAnsi="Times New Roman" w:cs="Times New Roman"/>
                <w:sz w:val="22"/>
                <w:szCs w:val="22"/>
              </w:rPr>
            </w:pPr>
          </w:p>
        </w:tc>
        <w:tc>
          <w:tcPr>
            <w:tcW w:w="1260" w:type="dxa"/>
            <w:gridSpan w:val="2"/>
            <w:vAlign w:val="bottom"/>
          </w:tcPr>
          <w:p w:rsidR="00FE0464" w:rsidRPr="003C0F71" w:rsidRDefault="00FE0464" w:rsidP="00DE6E85">
            <w:pPr>
              <w:pStyle w:val="acctfourfigures"/>
              <w:tabs>
                <w:tab w:val="clear" w:pos="765"/>
              </w:tabs>
              <w:spacing w:line="200" w:lineRule="atLeast"/>
              <w:ind w:right="11"/>
              <w:jc w:val="right"/>
              <w:rPr>
                <w:szCs w:val="22"/>
              </w:rPr>
            </w:pPr>
          </w:p>
        </w:tc>
        <w:tc>
          <w:tcPr>
            <w:tcW w:w="180" w:type="dxa"/>
            <w:gridSpan w:val="2"/>
            <w:vAlign w:val="bottom"/>
          </w:tcPr>
          <w:p w:rsidR="00FE0464" w:rsidRPr="003C0F71" w:rsidRDefault="00FE0464" w:rsidP="00DE6E85">
            <w:pPr>
              <w:pStyle w:val="acctfourfigures"/>
              <w:spacing w:line="200" w:lineRule="atLeast"/>
              <w:jc w:val="right"/>
              <w:rPr>
                <w:szCs w:val="22"/>
              </w:rPr>
            </w:pPr>
          </w:p>
        </w:tc>
        <w:tc>
          <w:tcPr>
            <w:tcW w:w="1161" w:type="dxa"/>
            <w:vAlign w:val="bottom"/>
          </w:tcPr>
          <w:p w:rsidR="00FE0464" w:rsidRPr="003C0F71" w:rsidRDefault="00FE0464" w:rsidP="00DE6E85">
            <w:pPr>
              <w:pStyle w:val="acctfourfigures"/>
              <w:tabs>
                <w:tab w:val="clear" w:pos="765"/>
              </w:tabs>
              <w:spacing w:line="200" w:lineRule="atLeast"/>
              <w:ind w:right="11"/>
              <w:jc w:val="right"/>
              <w:rPr>
                <w:b/>
                <w:szCs w:val="22"/>
              </w:rPr>
            </w:pPr>
          </w:p>
        </w:tc>
      </w:tr>
      <w:tr w:rsidR="00FE0464" w:rsidRPr="003C0F71" w:rsidTr="00A82638">
        <w:trPr>
          <w:cantSplit/>
          <w:trHeight w:val="270"/>
        </w:trPr>
        <w:tc>
          <w:tcPr>
            <w:tcW w:w="3870" w:type="dxa"/>
            <w:vAlign w:val="bottom"/>
          </w:tcPr>
          <w:p w:rsidR="00FE0464" w:rsidRPr="003C0F71" w:rsidRDefault="00FE0464" w:rsidP="00DE6E85">
            <w:pPr>
              <w:pStyle w:val="acctfourfigures"/>
              <w:tabs>
                <w:tab w:val="clear" w:pos="765"/>
                <w:tab w:val="decimal" w:pos="191"/>
              </w:tabs>
              <w:spacing w:line="200" w:lineRule="atLeast"/>
              <w:ind w:left="191" w:hanging="180"/>
              <w:rPr>
                <w:szCs w:val="22"/>
              </w:rPr>
            </w:pPr>
            <w:r w:rsidRPr="003C0F71">
              <w:rPr>
                <w:szCs w:val="22"/>
              </w:rPr>
              <w:t>Cash flows from financing activities</w:t>
            </w:r>
          </w:p>
        </w:tc>
        <w:tc>
          <w:tcPr>
            <w:tcW w:w="180" w:type="dxa"/>
            <w:vAlign w:val="bottom"/>
          </w:tcPr>
          <w:p w:rsidR="00FE0464" w:rsidRPr="003C0F71" w:rsidRDefault="00FE0464" w:rsidP="00DE6E85">
            <w:pPr>
              <w:spacing w:line="200" w:lineRule="atLeast"/>
              <w:jc w:val="right"/>
              <w:rPr>
                <w:rFonts w:ascii="Times New Roman" w:hAnsi="Times New Roman" w:cs="Times New Roman"/>
                <w:sz w:val="22"/>
                <w:szCs w:val="22"/>
              </w:rPr>
            </w:pPr>
          </w:p>
        </w:tc>
        <w:tc>
          <w:tcPr>
            <w:tcW w:w="1260" w:type="dxa"/>
            <w:tcBorders>
              <w:bottom w:val="single" w:sz="4" w:space="0" w:color="auto"/>
            </w:tcBorders>
          </w:tcPr>
          <w:p w:rsidR="00FE0464" w:rsidRPr="003C0F71" w:rsidRDefault="00FE0464" w:rsidP="00F0273B">
            <w:pPr>
              <w:pStyle w:val="acctmergecolhdg"/>
              <w:spacing w:line="200" w:lineRule="atLeast"/>
              <w:ind w:right="101"/>
              <w:jc w:val="right"/>
              <w:rPr>
                <w:b w:val="0"/>
                <w:bCs/>
                <w:szCs w:val="22"/>
              </w:rPr>
            </w:pPr>
            <w:r w:rsidRPr="003C0F71">
              <w:rPr>
                <w:b w:val="0"/>
                <w:bCs/>
                <w:szCs w:val="22"/>
              </w:rPr>
              <w:t>104,707</w:t>
            </w:r>
          </w:p>
        </w:tc>
        <w:tc>
          <w:tcPr>
            <w:tcW w:w="180" w:type="dxa"/>
            <w:vAlign w:val="bottom"/>
          </w:tcPr>
          <w:p w:rsidR="00FE0464" w:rsidRPr="003C0F71" w:rsidRDefault="00FE0464" w:rsidP="00DE6E85">
            <w:pPr>
              <w:spacing w:line="200" w:lineRule="atLeast"/>
              <w:jc w:val="right"/>
              <w:rPr>
                <w:rFonts w:ascii="Times New Roman" w:hAnsi="Times New Roman" w:cs="Times New Roman"/>
                <w:sz w:val="22"/>
                <w:szCs w:val="22"/>
              </w:rPr>
            </w:pPr>
          </w:p>
        </w:tc>
        <w:tc>
          <w:tcPr>
            <w:tcW w:w="1179" w:type="dxa"/>
            <w:gridSpan w:val="2"/>
            <w:vAlign w:val="bottom"/>
          </w:tcPr>
          <w:p w:rsidR="00FE0464" w:rsidRPr="003C0F71" w:rsidRDefault="00FE0464" w:rsidP="00DE6E85">
            <w:pPr>
              <w:spacing w:line="200" w:lineRule="atLeast"/>
              <w:jc w:val="right"/>
              <w:rPr>
                <w:rFonts w:ascii="Times New Roman" w:hAnsi="Times New Roman" w:cs="Times New Roman"/>
                <w:sz w:val="22"/>
                <w:szCs w:val="22"/>
              </w:rPr>
            </w:pPr>
          </w:p>
        </w:tc>
        <w:tc>
          <w:tcPr>
            <w:tcW w:w="180" w:type="dxa"/>
            <w:gridSpan w:val="2"/>
            <w:vAlign w:val="bottom"/>
          </w:tcPr>
          <w:p w:rsidR="00FE0464" w:rsidRPr="003C0F71" w:rsidRDefault="00FE0464" w:rsidP="00DE6E85">
            <w:pPr>
              <w:spacing w:line="200" w:lineRule="atLeast"/>
              <w:jc w:val="right"/>
              <w:rPr>
                <w:rFonts w:ascii="Times New Roman" w:hAnsi="Times New Roman" w:cs="Times New Roman"/>
                <w:sz w:val="22"/>
                <w:szCs w:val="22"/>
              </w:rPr>
            </w:pPr>
          </w:p>
        </w:tc>
        <w:tc>
          <w:tcPr>
            <w:tcW w:w="1260" w:type="dxa"/>
            <w:gridSpan w:val="2"/>
            <w:vAlign w:val="bottom"/>
          </w:tcPr>
          <w:p w:rsidR="00FE0464" w:rsidRPr="003C0F71" w:rsidRDefault="00FE0464" w:rsidP="00DE6E85">
            <w:pPr>
              <w:pStyle w:val="acctfourfigures"/>
              <w:tabs>
                <w:tab w:val="clear" w:pos="765"/>
              </w:tabs>
              <w:spacing w:line="200" w:lineRule="atLeast"/>
              <w:ind w:right="11"/>
              <w:jc w:val="right"/>
              <w:rPr>
                <w:szCs w:val="22"/>
              </w:rPr>
            </w:pPr>
          </w:p>
        </w:tc>
        <w:tc>
          <w:tcPr>
            <w:tcW w:w="180" w:type="dxa"/>
            <w:gridSpan w:val="2"/>
            <w:vAlign w:val="bottom"/>
          </w:tcPr>
          <w:p w:rsidR="00FE0464" w:rsidRPr="003C0F71" w:rsidRDefault="00FE0464" w:rsidP="00DE6E85">
            <w:pPr>
              <w:pStyle w:val="acctfourfigures"/>
              <w:spacing w:line="200" w:lineRule="atLeast"/>
              <w:jc w:val="right"/>
              <w:rPr>
                <w:szCs w:val="22"/>
              </w:rPr>
            </w:pPr>
          </w:p>
        </w:tc>
        <w:tc>
          <w:tcPr>
            <w:tcW w:w="1161" w:type="dxa"/>
            <w:vAlign w:val="bottom"/>
          </w:tcPr>
          <w:p w:rsidR="00FE0464" w:rsidRPr="003C0F71" w:rsidRDefault="00FE0464" w:rsidP="00DE6E85">
            <w:pPr>
              <w:pStyle w:val="acctfourfigures"/>
              <w:tabs>
                <w:tab w:val="clear" w:pos="765"/>
              </w:tabs>
              <w:spacing w:line="200" w:lineRule="atLeast"/>
              <w:ind w:right="11"/>
              <w:jc w:val="right"/>
              <w:rPr>
                <w:szCs w:val="22"/>
              </w:rPr>
            </w:pPr>
          </w:p>
        </w:tc>
      </w:tr>
      <w:tr w:rsidR="00FE0464" w:rsidRPr="003C0F71" w:rsidTr="00A82638">
        <w:trPr>
          <w:cantSplit/>
          <w:trHeight w:val="270"/>
        </w:trPr>
        <w:tc>
          <w:tcPr>
            <w:tcW w:w="3870" w:type="dxa"/>
            <w:vAlign w:val="bottom"/>
          </w:tcPr>
          <w:p w:rsidR="00FE0464" w:rsidRPr="003C0F71" w:rsidRDefault="00FE0464" w:rsidP="00DE6E85">
            <w:pPr>
              <w:pStyle w:val="acctfourfigures"/>
              <w:spacing w:line="200" w:lineRule="atLeast"/>
              <w:ind w:left="191" w:hanging="180"/>
              <w:rPr>
                <w:b/>
                <w:bCs/>
                <w:szCs w:val="22"/>
              </w:rPr>
            </w:pPr>
            <w:r w:rsidRPr="003C0F71">
              <w:rPr>
                <w:b/>
                <w:bCs/>
                <w:szCs w:val="22"/>
              </w:rPr>
              <w:t>Net decrease in cash and cash equivalents</w:t>
            </w:r>
          </w:p>
        </w:tc>
        <w:tc>
          <w:tcPr>
            <w:tcW w:w="180" w:type="dxa"/>
            <w:vAlign w:val="bottom"/>
          </w:tcPr>
          <w:p w:rsidR="00FE0464" w:rsidRPr="003C0F71" w:rsidRDefault="00FE0464" w:rsidP="00DE6E85">
            <w:pPr>
              <w:spacing w:line="200" w:lineRule="atLeast"/>
              <w:jc w:val="right"/>
              <w:rPr>
                <w:rFonts w:ascii="Times New Roman" w:hAnsi="Times New Roman" w:cs="Times New Roman"/>
                <w:sz w:val="22"/>
                <w:szCs w:val="22"/>
              </w:rPr>
            </w:pPr>
          </w:p>
        </w:tc>
        <w:tc>
          <w:tcPr>
            <w:tcW w:w="1260" w:type="dxa"/>
            <w:tcBorders>
              <w:top w:val="single" w:sz="4" w:space="0" w:color="auto"/>
              <w:bottom w:val="double" w:sz="4" w:space="0" w:color="auto"/>
            </w:tcBorders>
          </w:tcPr>
          <w:p w:rsidR="00AE1E31" w:rsidRDefault="00AE1E31" w:rsidP="00F0273B">
            <w:pPr>
              <w:pStyle w:val="acctmergecolhdg"/>
              <w:spacing w:line="200" w:lineRule="atLeast"/>
              <w:ind w:right="20"/>
              <w:jc w:val="right"/>
              <w:rPr>
                <w:szCs w:val="22"/>
              </w:rPr>
            </w:pPr>
          </w:p>
          <w:p w:rsidR="00FE0464" w:rsidRPr="003C0F71" w:rsidRDefault="00FE0464" w:rsidP="00F0273B">
            <w:pPr>
              <w:pStyle w:val="acctmergecolhdg"/>
              <w:spacing w:line="200" w:lineRule="atLeast"/>
              <w:ind w:right="20"/>
              <w:jc w:val="right"/>
              <w:rPr>
                <w:szCs w:val="22"/>
              </w:rPr>
            </w:pPr>
            <w:r w:rsidRPr="003C0F71">
              <w:rPr>
                <w:szCs w:val="22"/>
              </w:rPr>
              <w:t>(82,870)</w:t>
            </w:r>
          </w:p>
        </w:tc>
        <w:tc>
          <w:tcPr>
            <w:tcW w:w="180" w:type="dxa"/>
            <w:vAlign w:val="bottom"/>
          </w:tcPr>
          <w:p w:rsidR="00FE0464" w:rsidRPr="003C0F71" w:rsidRDefault="00FE0464" w:rsidP="00DE6E85">
            <w:pPr>
              <w:spacing w:line="200" w:lineRule="atLeast"/>
              <w:jc w:val="right"/>
              <w:rPr>
                <w:rFonts w:ascii="Times New Roman" w:hAnsi="Times New Roman" w:cs="Times New Roman"/>
                <w:sz w:val="22"/>
                <w:szCs w:val="22"/>
              </w:rPr>
            </w:pPr>
          </w:p>
        </w:tc>
        <w:tc>
          <w:tcPr>
            <w:tcW w:w="1179" w:type="dxa"/>
            <w:gridSpan w:val="2"/>
            <w:tcBorders>
              <w:bottom w:val="nil"/>
            </w:tcBorders>
            <w:vAlign w:val="bottom"/>
          </w:tcPr>
          <w:p w:rsidR="00FE0464" w:rsidRPr="003C0F71" w:rsidRDefault="00FE0464" w:rsidP="00DE6E85">
            <w:pPr>
              <w:spacing w:line="200" w:lineRule="atLeast"/>
              <w:jc w:val="right"/>
              <w:rPr>
                <w:rFonts w:ascii="Times New Roman" w:hAnsi="Times New Roman" w:cs="Times New Roman"/>
                <w:b/>
                <w:bCs/>
                <w:sz w:val="22"/>
                <w:szCs w:val="22"/>
              </w:rPr>
            </w:pPr>
          </w:p>
        </w:tc>
        <w:tc>
          <w:tcPr>
            <w:tcW w:w="180" w:type="dxa"/>
            <w:gridSpan w:val="2"/>
            <w:tcBorders>
              <w:bottom w:val="nil"/>
            </w:tcBorders>
            <w:vAlign w:val="bottom"/>
          </w:tcPr>
          <w:p w:rsidR="00FE0464" w:rsidRPr="003C0F71" w:rsidRDefault="00FE0464" w:rsidP="00DE6E85">
            <w:pPr>
              <w:spacing w:line="200" w:lineRule="atLeast"/>
              <w:jc w:val="right"/>
              <w:rPr>
                <w:rFonts w:ascii="Times New Roman" w:hAnsi="Times New Roman" w:cs="Times New Roman"/>
                <w:sz w:val="22"/>
                <w:szCs w:val="22"/>
              </w:rPr>
            </w:pPr>
          </w:p>
        </w:tc>
        <w:tc>
          <w:tcPr>
            <w:tcW w:w="1260" w:type="dxa"/>
            <w:gridSpan w:val="2"/>
            <w:tcBorders>
              <w:bottom w:val="nil"/>
            </w:tcBorders>
            <w:vAlign w:val="bottom"/>
          </w:tcPr>
          <w:p w:rsidR="00FE0464" w:rsidRPr="003C0F71" w:rsidRDefault="00FE0464" w:rsidP="00DE6E85">
            <w:pPr>
              <w:pStyle w:val="acctfourfigures"/>
              <w:tabs>
                <w:tab w:val="clear" w:pos="765"/>
              </w:tabs>
              <w:spacing w:line="200" w:lineRule="atLeast"/>
              <w:ind w:right="11"/>
              <w:jc w:val="right"/>
              <w:rPr>
                <w:b/>
                <w:bCs/>
                <w:szCs w:val="22"/>
              </w:rPr>
            </w:pPr>
          </w:p>
        </w:tc>
        <w:tc>
          <w:tcPr>
            <w:tcW w:w="180" w:type="dxa"/>
            <w:gridSpan w:val="2"/>
            <w:tcBorders>
              <w:bottom w:val="nil"/>
            </w:tcBorders>
            <w:vAlign w:val="bottom"/>
          </w:tcPr>
          <w:p w:rsidR="00FE0464" w:rsidRPr="003C0F71" w:rsidRDefault="00FE0464" w:rsidP="00DE6E85">
            <w:pPr>
              <w:pStyle w:val="acctfourfigures"/>
              <w:spacing w:line="200" w:lineRule="atLeast"/>
              <w:jc w:val="right"/>
              <w:rPr>
                <w:szCs w:val="22"/>
              </w:rPr>
            </w:pPr>
          </w:p>
        </w:tc>
        <w:tc>
          <w:tcPr>
            <w:tcW w:w="1161" w:type="dxa"/>
            <w:tcBorders>
              <w:bottom w:val="nil"/>
            </w:tcBorders>
            <w:vAlign w:val="bottom"/>
          </w:tcPr>
          <w:p w:rsidR="00FE0464" w:rsidRPr="003C0F71" w:rsidRDefault="00FE0464" w:rsidP="00DE6E85">
            <w:pPr>
              <w:pStyle w:val="acctfourfigures"/>
              <w:tabs>
                <w:tab w:val="clear" w:pos="765"/>
              </w:tabs>
              <w:spacing w:line="200" w:lineRule="atLeast"/>
              <w:ind w:right="11"/>
              <w:jc w:val="right"/>
              <w:rPr>
                <w:b/>
                <w:bCs/>
                <w:szCs w:val="22"/>
              </w:rPr>
            </w:pPr>
          </w:p>
        </w:tc>
      </w:tr>
    </w:tbl>
    <w:p w:rsidR="00FE0464" w:rsidRDefault="00FE0464" w:rsidP="00FE0464">
      <w:pPr>
        <w:pStyle w:val="BodyText"/>
      </w:pPr>
    </w:p>
    <w:p w:rsidR="00B1250F" w:rsidRPr="00E37C4B" w:rsidRDefault="00B1250F" w:rsidP="00E37C4B">
      <w:pPr>
        <w:pStyle w:val="Heading1"/>
        <w:tabs>
          <w:tab w:val="clear" w:pos="227"/>
          <w:tab w:val="clear" w:pos="454"/>
          <w:tab w:val="left" w:pos="540"/>
        </w:tabs>
        <w:spacing w:before="120" w:line="200" w:lineRule="atLeast"/>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15</w:t>
      </w:r>
      <w:r w:rsidRPr="00E37C4B">
        <w:rPr>
          <w:rFonts w:ascii="Times New Roman" w:hAnsi="Times New Roman" w:cs="Times New Roman"/>
          <w:b/>
          <w:bCs/>
          <w:color w:val="auto"/>
          <w:sz w:val="22"/>
          <w:szCs w:val="22"/>
        </w:rPr>
        <w:tab/>
        <w:t xml:space="preserve">Investment properties   </w:t>
      </w:r>
    </w:p>
    <w:p w:rsidR="00F01048" w:rsidRPr="00E37C4B" w:rsidRDefault="00F01048" w:rsidP="00E37C4B">
      <w:pPr>
        <w:pStyle w:val="BodyText"/>
        <w:spacing w:after="0" w:line="200" w:lineRule="atLeast"/>
        <w:rPr>
          <w:rFonts w:ascii="Times New Roman" w:hAnsi="Times New Roman" w:cs="Times New Roman"/>
          <w:b/>
          <w:bCs/>
          <w:sz w:val="22"/>
        </w:rPr>
      </w:pPr>
    </w:p>
    <w:tbl>
      <w:tblPr>
        <w:tblW w:w="9450" w:type="dxa"/>
        <w:tblInd w:w="450" w:type="dxa"/>
        <w:tblLayout w:type="fixed"/>
        <w:tblCellMar>
          <w:left w:w="79" w:type="dxa"/>
          <w:right w:w="79" w:type="dxa"/>
        </w:tblCellMar>
        <w:tblLook w:val="0000" w:firstRow="0" w:lastRow="0" w:firstColumn="0" w:lastColumn="0" w:noHBand="0" w:noVBand="0"/>
      </w:tblPr>
      <w:tblGrid>
        <w:gridCol w:w="4034"/>
        <w:gridCol w:w="1260"/>
        <w:gridCol w:w="180"/>
        <w:gridCol w:w="1181"/>
        <w:gridCol w:w="180"/>
        <w:gridCol w:w="1267"/>
        <w:gridCol w:w="180"/>
        <w:gridCol w:w="1168"/>
      </w:tblGrid>
      <w:tr w:rsidR="009515D2" w:rsidRPr="00E37C4B" w:rsidTr="00A82638">
        <w:trPr>
          <w:cantSplit/>
          <w:tblHeader/>
        </w:trPr>
        <w:tc>
          <w:tcPr>
            <w:tcW w:w="4034" w:type="dxa"/>
          </w:tcPr>
          <w:p w:rsidR="009515D2" w:rsidRPr="00E37C4B" w:rsidRDefault="009515D2" w:rsidP="00E37C4B">
            <w:pPr>
              <w:spacing w:line="200" w:lineRule="atLeast"/>
              <w:rPr>
                <w:rFonts w:ascii="Times New Roman" w:hAnsi="Times New Roman" w:cs="Times New Roman"/>
                <w:b/>
                <w:bCs/>
                <w:color w:val="0000FF"/>
                <w:sz w:val="22"/>
                <w:szCs w:val="22"/>
              </w:rPr>
            </w:pPr>
          </w:p>
        </w:tc>
        <w:tc>
          <w:tcPr>
            <w:tcW w:w="2621" w:type="dxa"/>
            <w:gridSpan w:val="3"/>
          </w:tcPr>
          <w:p w:rsidR="009515D2" w:rsidRPr="00E37C4B" w:rsidRDefault="009515D2" w:rsidP="00E37C4B">
            <w:pPr>
              <w:pStyle w:val="acctmergecolhdg"/>
              <w:spacing w:line="200" w:lineRule="atLeast"/>
              <w:rPr>
                <w:szCs w:val="22"/>
              </w:rPr>
            </w:pPr>
            <w:r w:rsidRPr="00E37C4B">
              <w:rPr>
                <w:szCs w:val="22"/>
              </w:rPr>
              <w:t xml:space="preserve">Consolidated </w:t>
            </w:r>
          </w:p>
          <w:p w:rsidR="009515D2" w:rsidRPr="00E37C4B" w:rsidRDefault="009515D2" w:rsidP="00E37C4B">
            <w:pPr>
              <w:pStyle w:val="acctmergecolhdg"/>
              <w:spacing w:line="200" w:lineRule="atLeast"/>
              <w:rPr>
                <w:szCs w:val="22"/>
              </w:rPr>
            </w:pPr>
            <w:r w:rsidRPr="00E37C4B">
              <w:rPr>
                <w:szCs w:val="22"/>
              </w:rPr>
              <w:t xml:space="preserve">financial statements </w:t>
            </w:r>
          </w:p>
        </w:tc>
        <w:tc>
          <w:tcPr>
            <w:tcW w:w="180" w:type="dxa"/>
          </w:tcPr>
          <w:p w:rsidR="009515D2" w:rsidRPr="00E37C4B" w:rsidRDefault="009515D2" w:rsidP="00E37C4B">
            <w:pPr>
              <w:pStyle w:val="acctmergecolhdg"/>
              <w:spacing w:line="200" w:lineRule="atLeast"/>
              <w:rPr>
                <w:szCs w:val="22"/>
              </w:rPr>
            </w:pPr>
          </w:p>
        </w:tc>
        <w:tc>
          <w:tcPr>
            <w:tcW w:w="2615" w:type="dxa"/>
            <w:gridSpan w:val="3"/>
          </w:tcPr>
          <w:p w:rsidR="009515D2" w:rsidRPr="00E37C4B" w:rsidRDefault="009515D2" w:rsidP="00E37C4B">
            <w:pPr>
              <w:pStyle w:val="acctmergecolhdg"/>
              <w:spacing w:line="200" w:lineRule="atLeast"/>
              <w:rPr>
                <w:szCs w:val="22"/>
              </w:rPr>
            </w:pPr>
            <w:r w:rsidRPr="00E37C4B">
              <w:rPr>
                <w:szCs w:val="22"/>
              </w:rPr>
              <w:t xml:space="preserve">Separate </w:t>
            </w:r>
          </w:p>
          <w:p w:rsidR="009515D2" w:rsidRPr="00E37C4B" w:rsidRDefault="009515D2" w:rsidP="00E37C4B">
            <w:pPr>
              <w:pStyle w:val="acctmergecolhdg"/>
              <w:spacing w:line="200" w:lineRule="atLeast"/>
              <w:rPr>
                <w:szCs w:val="22"/>
              </w:rPr>
            </w:pPr>
            <w:r w:rsidRPr="00E37C4B">
              <w:rPr>
                <w:szCs w:val="22"/>
              </w:rPr>
              <w:t xml:space="preserve">financial statements </w:t>
            </w:r>
          </w:p>
        </w:tc>
      </w:tr>
      <w:tr w:rsidR="009515D2" w:rsidRPr="00E37C4B" w:rsidTr="00A82638">
        <w:trPr>
          <w:cantSplit/>
          <w:tblHeader/>
        </w:trPr>
        <w:tc>
          <w:tcPr>
            <w:tcW w:w="4034" w:type="dxa"/>
          </w:tcPr>
          <w:p w:rsidR="009515D2" w:rsidRPr="00E37C4B" w:rsidRDefault="009515D2" w:rsidP="00E37C4B">
            <w:pPr>
              <w:pStyle w:val="acctfourfigures"/>
              <w:spacing w:line="200" w:lineRule="atLeast"/>
              <w:rPr>
                <w:b/>
                <w:bCs/>
                <w:i/>
                <w:iCs/>
                <w:szCs w:val="22"/>
              </w:rPr>
            </w:pPr>
          </w:p>
        </w:tc>
        <w:tc>
          <w:tcPr>
            <w:tcW w:w="1260" w:type="dxa"/>
          </w:tcPr>
          <w:p w:rsidR="009515D2" w:rsidRPr="00E37C4B" w:rsidRDefault="009515D2" w:rsidP="00E37C4B">
            <w:pPr>
              <w:pStyle w:val="acctmergecolhdg"/>
              <w:spacing w:line="200" w:lineRule="atLeast"/>
              <w:rPr>
                <w:b w:val="0"/>
                <w:bCs/>
                <w:szCs w:val="22"/>
              </w:rPr>
            </w:pPr>
            <w:r w:rsidRPr="00E37C4B">
              <w:rPr>
                <w:b w:val="0"/>
                <w:bCs/>
                <w:szCs w:val="22"/>
              </w:rPr>
              <w:t>2018</w:t>
            </w:r>
          </w:p>
        </w:tc>
        <w:tc>
          <w:tcPr>
            <w:tcW w:w="180" w:type="dxa"/>
          </w:tcPr>
          <w:p w:rsidR="009515D2" w:rsidRPr="00E37C4B" w:rsidRDefault="009515D2" w:rsidP="00E37C4B">
            <w:pPr>
              <w:pStyle w:val="acctmergecolhdg"/>
              <w:spacing w:line="200" w:lineRule="atLeast"/>
              <w:rPr>
                <w:b w:val="0"/>
                <w:bCs/>
                <w:szCs w:val="22"/>
              </w:rPr>
            </w:pPr>
          </w:p>
        </w:tc>
        <w:tc>
          <w:tcPr>
            <w:tcW w:w="1181" w:type="dxa"/>
          </w:tcPr>
          <w:p w:rsidR="009515D2" w:rsidRPr="00E37C4B" w:rsidRDefault="009515D2" w:rsidP="00E37C4B">
            <w:pPr>
              <w:pStyle w:val="acctmergecolhdg"/>
              <w:spacing w:line="200" w:lineRule="atLeast"/>
              <w:rPr>
                <w:b w:val="0"/>
                <w:bCs/>
                <w:szCs w:val="22"/>
              </w:rPr>
            </w:pPr>
            <w:r w:rsidRPr="00E37C4B">
              <w:rPr>
                <w:b w:val="0"/>
                <w:bCs/>
                <w:szCs w:val="22"/>
              </w:rPr>
              <w:t>2017</w:t>
            </w:r>
          </w:p>
        </w:tc>
        <w:tc>
          <w:tcPr>
            <w:tcW w:w="180" w:type="dxa"/>
          </w:tcPr>
          <w:p w:rsidR="009515D2" w:rsidRPr="00E37C4B" w:rsidRDefault="009515D2" w:rsidP="00E37C4B">
            <w:pPr>
              <w:pStyle w:val="acctmergecolhdg"/>
              <w:spacing w:line="200" w:lineRule="atLeast"/>
              <w:rPr>
                <w:b w:val="0"/>
                <w:bCs/>
                <w:szCs w:val="22"/>
              </w:rPr>
            </w:pPr>
          </w:p>
        </w:tc>
        <w:tc>
          <w:tcPr>
            <w:tcW w:w="1267" w:type="dxa"/>
          </w:tcPr>
          <w:p w:rsidR="009515D2" w:rsidRPr="00E37C4B" w:rsidRDefault="009515D2" w:rsidP="00E37C4B">
            <w:pPr>
              <w:pStyle w:val="acctmergecolhdg"/>
              <w:spacing w:line="200" w:lineRule="atLeast"/>
              <w:rPr>
                <w:b w:val="0"/>
                <w:bCs/>
                <w:szCs w:val="22"/>
              </w:rPr>
            </w:pPr>
            <w:r w:rsidRPr="00E37C4B">
              <w:rPr>
                <w:b w:val="0"/>
                <w:bCs/>
                <w:szCs w:val="22"/>
              </w:rPr>
              <w:t>2018</w:t>
            </w:r>
          </w:p>
        </w:tc>
        <w:tc>
          <w:tcPr>
            <w:tcW w:w="180" w:type="dxa"/>
          </w:tcPr>
          <w:p w:rsidR="009515D2" w:rsidRPr="00E37C4B" w:rsidRDefault="009515D2" w:rsidP="00E37C4B">
            <w:pPr>
              <w:pStyle w:val="acctmergecolhdg"/>
              <w:spacing w:line="200" w:lineRule="atLeast"/>
              <w:rPr>
                <w:b w:val="0"/>
                <w:bCs/>
                <w:szCs w:val="22"/>
              </w:rPr>
            </w:pPr>
          </w:p>
        </w:tc>
        <w:tc>
          <w:tcPr>
            <w:tcW w:w="1168" w:type="dxa"/>
          </w:tcPr>
          <w:p w:rsidR="009515D2" w:rsidRPr="00E37C4B" w:rsidRDefault="009515D2" w:rsidP="00E37C4B">
            <w:pPr>
              <w:pStyle w:val="acctmergecolhdg"/>
              <w:spacing w:line="200" w:lineRule="atLeast"/>
              <w:rPr>
                <w:b w:val="0"/>
                <w:bCs/>
                <w:szCs w:val="22"/>
              </w:rPr>
            </w:pPr>
            <w:r w:rsidRPr="00E37C4B">
              <w:rPr>
                <w:b w:val="0"/>
                <w:bCs/>
                <w:szCs w:val="22"/>
              </w:rPr>
              <w:t>2017</w:t>
            </w:r>
          </w:p>
        </w:tc>
      </w:tr>
      <w:tr w:rsidR="009515D2" w:rsidRPr="00E37C4B" w:rsidTr="00A82638">
        <w:trPr>
          <w:cantSplit/>
          <w:tblHeader/>
        </w:trPr>
        <w:tc>
          <w:tcPr>
            <w:tcW w:w="4034" w:type="dxa"/>
          </w:tcPr>
          <w:p w:rsidR="009515D2" w:rsidRPr="00E37C4B" w:rsidRDefault="009515D2" w:rsidP="00E37C4B">
            <w:pPr>
              <w:spacing w:line="200" w:lineRule="atLeast"/>
              <w:rPr>
                <w:rFonts w:ascii="Times New Roman" w:hAnsi="Times New Roman" w:cs="Times New Roman"/>
                <w:b/>
                <w:bCs/>
                <w:i/>
                <w:iCs/>
                <w:sz w:val="22"/>
                <w:szCs w:val="22"/>
              </w:rPr>
            </w:pPr>
          </w:p>
        </w:tc>
        <w:tc>
          <w:tcPr>
            <w:tcW w:w="5416" w:type="dxa"/>
            <w:gridSpan w:val="7"/>
          </w:tcPr>
          <w:p w:rsidR="009515D2" w:rsidRPr="00E37C4B" w:rsidRDefault="009515D2" w:rsidP="00E37C4B">
            <w:pPr>
              <w:pStyle w:val="acctfourfigures"/>
              <w:spacing w:line="200" w:lineRule="atLeast"/>
              <w:jc w:val="center"/>
              <w:rPr>
                <w:i/>
                <w:iCs/>
                <w:szCs w:val="22"/>
              </w:rPr>
            </w:pPr>
            <w:r w:rsidRPr="00E37C4B">
              <w:rPr>
                <w:i/>
                <w:iCs/>
                <w:szCs w:val="22"/>
              </w:rPr>
              <w:t>(in thousand Baht)</w:t>
            </w:r>
          </w:p>
        </w:tc>
      </w:tr>
      <w:tr w:rsidR="009515D2" w:rsidRPr="00E37C4B" w:rsidTr="00A82638">
        <w:trPr>
          <w:cantSplit/>
        </w:trPr>
        <w:tc>
          <w:tcPr>
            <w:tcW w:w="4034" w:type="dxa"/>
          </w:tcPr>
          <w:p w:rsidR="009515D2" w:rsidRPr="00E37C4B" w:rsidRDefault="009515D2" w:rsidP="00E37C4B">
            <w:pPr>
              <w:spacing w:line="200" w:lineRule="atLeast"/>
              <w:rPr>
                <w:rFonts w:ascii="Times New Roman" w:hAnsi="Times New Roman" w:cs="Times New Roman"/>
                <w:b/>
                <w:bCs/>
                <w:i/>
                <w:iCs/>
                <w:sz w:val="22"/>
                <w:szCs w:val="22"/>
              </w:rPr>
            </w:pPr>
            <w:r w:rsidRPr="00E37C4B">
              <w:rPr>
                <w:rFonts w:ascii="Times New Roman" w:hAnsi="Times New Roman" w:cs="Times New Roman"/>
                <w:b/>
                <w:bCs/>
                <w:i/>
                <w:iCs/>
                <w:sz w:val="22"/>
                <w:szCs w:val="22"/>
              </w:rPr>
              <w:t xml:space="preserve">Cost </w:t>
            </w:r>
          </w:p>
        </w:tc>
        <w:tc>
          <w:tcPr>
            <w:tcW w:w="1260" w:type="dxa"/>
          </w:tcPr>
          <w:p w:rsidR="009515D2" w:rsidRPr="00E37C4B" w:rsidRDefault="009515D2" w:rsidP="00E37C4B">
            <w:pPr>
              <w:pStyle w:val="acctfourfigures"/>
              <w:spacing w:line="200" w:lineRule="atLeast"/>
              <w:rPr>
                <w:szCs w:val="22"/>
              </w:rPr>
            </w:pPr>
          </w:p>
        </w:tc>
        <w:tc>
          <w:tcPr>
            <w:tcW w:w="180" w:type="dxa"/>
          </w:tcPr>
          <w:p w:rsidR="009515D2" w:rsidRPr="00E37C4B" w:rsidRDefault="009515D2" w:rsidP="00E37C4B">
            <w:pPr>
              <w:pStyle w:val="acctfourfigures"/>
              <w:tabs>
                <w:tab w:val="clear" w:pos="765"/>
                <w:tab w:val="decimal" w:pos="1091"/>
              </w:tabs>
              <w:spacing w:line="200" w:lineRule="atLeast"/>
              <w:ind w:right="11"/>
              <w:rPr>
                <w:szCs w:val="22"/>
              </w:rPr>
            </w:pPr>
          </w:p>
        </w:tc>
        <w:tc>
          <w:tcPr>
            <w:tcW w:w="1181" w:type="dxa"/>
          </w:tcPr>
          <w:p w:rsidR="009515D2" w:rsidRPr="00E37C4B" w:rsidRDefault="009515D2" w:rsidP="00E37C4B">
            <w:pPr>
              <w:spacing w:line="200" w:lineRule="atLeast"/>
              <w:rPr>
                <w:rFonts w:ascii="Times New Roman" w:hAnsi="Times New Roman" w:cs="Times New Roman"/>
                <w:b/>
                <w:bCs/>
                <w:i/>
                <w:iCs/>
                <w:sz w:val="22"/>
                <w:szCs w:val="22"/>
              </w:rPr>
            </w:pPr>
          </w:p>
        </w:tc>
        <w:tc>
          <w:tcPr>
            <w:tcW w:w="180" w:type="dxa"/>
          </w:tcPr>
          <w:p w:rsidR="009515D2" w:rsidRPr="00E37C4B" w:rsidRDefault="009515D2" w:rsidP="00E37C4B">
            <w:pPr>
              <w:pStyle w:val="acctfourfigures"/>
              <w:tabs>
                <w:tab w:val="clear" w:pos="765"/>
                <w:tab w:val="decimal" w:pos="1091"/>
              </w:tabs>
              <w:spacing w:line="200" w:lineRule="atLeast"/>
              <w:ind w:right="11"/>
              <w:rPr>
                <w:szCs w:val="22"/>
              </w:rPr>
            </w:pPr>
          </w:p>
        </w:tc>
        <w:tc>
          <w:tcPr>
            <w:tcW w:w="1267" w:type="dxa"/>
          </w:tcPr>
          <w:p w:rsidR="009515D2" w:rsidRPr="00E37C4B" w:rsidRDefault="009515D2" w:rsidP="00E37C4B">
            <w:pPr>
              <w:pStyle w:val="acctfourfigures"/>
              <w:spacing w:line="200" w:lineRule="atLeast"/>
              <w:rPr>
                <w:szCs w:val="22"/>
              </w:rPr>
            </w:pPr>
          </w:p>
        </w:tc>
        <w:tc>
          <w:tcPr>
            <w:tcW w:w="180" w:type="dxa"/>
          </w:tcPr>
          <w:p w:rsidR="009515D2" w:rsidRPr="00E37C4B" w:rsidRDefault="009515D2" w:rsidP="00E37C4B">
            <w:pPr>
              <w:pStyle w:val="acctfourfigures"/>
              <w:tabs>
                <w:tab w:val="clear" w:pos="765"/>
                <w:tab w:val="decimal" w:pos="1091"/>
              </w:tabs>
              <w:spacing w:line="200" w:lineRule="atLeast"/>
              <w:ind w:right="11"/>
              <w:rPr>
                <w:szCs w:val="22"/>
              </w:rPr>
            </w:pPr>
          </w:p>
        </w:tc>
        <w:tc>
          <w:tcPr>
            <w:tcW w:w="1168" w:type="dxa"/>
          </w:tcPr>
          <w:p w:rsidR="009515D2" w:rsidRPr="00E37C4B" w:rsidRDefault="009515D2" w:rsidP="00E37C4B">
            <w:pPr>
              <w:spacing w:line="200" w:lineRule="atLeast"/>
              <w:rPr>
                <w:rFonts w:ascii="Times New Roman" w:hAnsi="Times New Roman" w:cs="Times New Roman"/>
                <w:b/>
                <w:bCs/>
                <w:i/>
                <w:iCs/>
                <w:sz w:val="22"/>
                <w:szCs w:val="22"/>
              </w:rPr>
            </w:pPr>
          </w:p>
        </w:tc>
      </w:tr>
      <w:tr w:rsidR="009515D2" w:rsidRPr="00E37C4B" w:rsidTr="00A82638">
        <w:trPr>
          <w:cantSplit/>
        </w:trPr>
        <w:tc>
          <w:tcPr>
            <w:tcW w:w="4034" w:type="dxa"/>
          </w:tcPr>
          <w:p w:rsidR="009515D2" w:rsidRPr="00E37C4B" w:rsidRDefault="009515D2"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At 1 January</w:t>
            </w:r>
          </w:p>
        </w:tc>
        <w:tc>
          <w:tcPr>
            <w:tcW w:w="1260" w:type="dxa"/>
          </w:tcPr>
          <w:p w:rsidR="009515D2" w:rsidRPr="00E37C4B" w:rsidRDefault="009515D2" w:rsidP="00E37C4B">
            <w:pPr>
              <w:pStyle w:val="acctfourfigures"/>
              <w:tabs>
                <w:tab w:val="clear" w:pos="765"/>
                <w:tab w:val="decimal" w:pos="731"/>
              </w:tabs>
              <w:spacing w:line="200" w:lineRule="atLeast"/>
              <w:ind w:right="90"/>
              <w:jc w:val="right"/>
              <w:rPr>
                <w:szCs w:val="22"/>
              </w:rPr>
            </w:pPr>
            <w:r w:rsidRPr="00E37C4B">
              <w:rPr>
                <w:szCs w:val="22"/>
              </w:rPr>
              <w:t>1,219,884</w:t>
            </w:r>
          </w:p>
        </w:tc>
        <w:tc>
          <w:tcPr>
            <w:tcW w:w="180" w:type="dxa"/>
            <w:vAlign w:val="bottom"/>
          </w:tcPr>
          <w:p w:rsidR="009515D2" w:rsidRPr="00E37C4B" w:rsidRDefault="009515D2" w:rsidP="00E37C4B">
            <w:pPr>
              <w:pStyle w:val="acctfourfigures"/>
              <w:spacing w:line="200" w:lineRule="atLeast"/>
              <w:rPr>
                <w:szCs w:val="22"/>
              </w:rPr>
            </w:pPr>
          </w:p>
        </w:tc>
        <w:tc>
          <w:tcPr>
            <w:tcW w:w="1181" w:type="dxa"/>
            <w:vAlign w:val="bottom"/>
          </w:tcPr>
          <w:p w:rsidR="009515D2" w:rsidRPr="00E37C4B" w:rsidRDefault="009515D2" w:rsidP="00E37C4B">
            <w:pPr>
              <w:pStyle w:val="acctfourfigures"/>
              <w:tabs>
                <w:tab w:val="clear" w:pos="765"/>
                <w:tab w:val="decimal" w:pos="731"/>
              </w:tabs>
              <w:spacing w:line="200" w:lineRule="atLeast"/>
              <w:jc w:val="right"/>
              <w:rPr>
                <w:szCs w:val="22"/>
              </w:rPr>
            </w:pPr>
            <w:r w:rsidRPr="00E37C4B">
              <w:rPr>
                <w:szCs w:val="22"/>
              </w:rPr>
              <w:t>1,155,896</w:t>
            </w:r>
          </w:p>
        </w:tc>
        <w:tc>
          <w:tcPr>
            <w:tcW w:w="180" w:type="dxa"/>
            <w:vAlign w:val="bottom"/>
          </w:tcPr>
          <w:p w:rsidR="009515D2" w:rsidRPr="00E37C4B" w:rsidRDefault="009515D2" w:rsidP="00E37C4B">
            <w:pPr>
              <w:pStyle w:val="acctfourfigures"/>
              <w:spacing w:line="200" w:lineRule="atLeast"/>
              <w:rPr>
                <w:szCs w:val="22"/>
              </w:rPr>
            </w:pPr>
          </w:p>
        </w:tc>
        <w:tc>
          <w:tcPr>
            <w:tcW w:w="1267" w:type="dxa"/>
          </w:tcPr>
          <w:p w:rsidR="009515D2" w:rsidRPr="00E37C4B" w:rsidRDefault="009515D2" w:rsidP="00E37C4B">
            <w:pPr>
              <w:pStyle w:val="acctfourfigures"/>
              <w:tabs>
                <w:tab w:val="clear" w:pos="765"/>
                <w:tab w:val="decimal" w:pos="731"/>
              </w:tabs>
              <w:spacing w:line="200" w:lineRule="atLeast"/>
              <w:jc w:val="right"/>
              <w:rPr>
                <w:szCs w:val="22"/>
              </w:rPr>
            </w:pPr>
            <w:r w:rsidRPr="00E37C4B">
              <w:rPr>
                <w:szCs w:val="22"/>
              </w:rPr>
              <w:t>1,155,151</w:t>
            </w:r>
          </w:p>
        </w:tc>
        <w:tc>
          <w:tcPr>
            <w:tcW w:w="180" w:type="dxa"/>
            <w:vAlign w:val="bottom"/>
          </w:tcPr>
          <w:p w:rsidR="009515D2" w:rsidRPr="00E37C4B" w:rsidRDefault="009515D2" w:rsidP="00E37C4B">
            <w:pPr>
              <w:pStyle w:val="acctfourfigures"/>
              <w:spacing w:line="200" w:lineRule="atLeast"/>
              <w:rPr>
                <w:szCs w:val="22"/>
              </w:rPr>
            </w:pPr>
          </w:p>
        </w:tc>
        <w:tc>
          <w:tcPr>
            <w:tcW w:w="1168" w:type="dxa"/>
            <w:vAlign w:val="bottom"/>
          </w:tcPr>
          <w:p w:rsidR="009515D2" w:rsidRPr="00E37C4B" w:rsidRDefault="009515D2" w:rsidP="001A34FB">
            <w:pPr>
              <w:pStyle w:val="acctfourfigures"/>
              <w:tabs>
                <w:tab w:val="clear" w:pos="765"/>
                <w:tab w:val="decimal" w:pos="983"/>
              </w:tabs>
              <w:spacing w:line="200" w:lineRule="atLeast"/>
              <w:ind w:right="11"/>
              <w:rPr>
                <w:szCs w:val="22"/>
              </w:rPr>
            </w:pPr>
            <w:r w:rsidRPr="00E37C4B">
              <w:rPr>
                <w:szCs w:val="22"/>
              </w:rPr>
              <w:t>1,094,266</w:t>
            </w:r>
          </w:p>
        </w:tc>
      </w:tr>
      <w:tr w:rsidR="009515D2" w:rsidRPr="00E37C4B" w:rsidTr="00A82638">
        <w:trPr>
          <w:cantSplit/>
        </w:trPr>
        <w:tc>
          <w:tcPr>
            <w:tcW w:w="4034" w:type="dxa"/>
          </w:tcPr>
          <w:p w:rsidR="009515D2" w:rsidRPr="00E37C4B" w:rsidRDefault="009515D2"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Additions</w:t>
            </w:r>
          </w:p>
        </w:tc>
        <w:tc>
          <w:tcPr>
            <w:tcW w:w="1260" w:type="dxa"/>
          </w:tcPr>
          <w:p w:rsidR="009515D2" w:rsidRPr="00E37C4B" w:rsidRDefault="009515D2" w:rsidP="00E37C4B">
            <w:pPr>
              <w:pStyle w:val="acctfourfigures"/>
              <w:tabs>
                <w:tab w:val="clear" w:pos="765"/>
                <w:tab w:val="decimal" w:pos="731"/>
              </w:tabs>
              <w:spacing w:line="200" w:lineRule="atLeast"/>
              <w:ind w:right="90"/>
              <w:jc w:val="right"/>
              <w:rPr>
                <w:szCs w:val="22"/>
              </w:rPr>
            </w:pPr>
            <w:r w:rsidRPr="00E37C4B">
              <w:rPr>
                <w:szCs w:val="22"/>
              </w:rPr>
              <w:t>146,106</w:t>
            </w:r>
          </w:p>
        </w:tc>
        <w:tc>
          <w:tcPr>
            <w:tcW w:w="180" w:type="dxa"/>
            <w:vAlign w:val="bottom"/>
          </w:tcPr>
          <w:p w:rsidR="009515D2" w:rsidRPr="00E37C4B" w:rsidRDefault="009515D2" w:rsidP="00E37C4B">
            <w:pPr>
              <w:pStyle w:val="acctfourfigures"/>
              <w:spacing w:line="200" w:lineRule="atLeast"/>
              <w:rPr>
                <w:szCs w:val="22"/>
              </w:rPr>
            </w:pPr>
          </w:p>
        </w:tc>
        <w:tc>
          <w:tcPr>
            <w:tcW w:w="1181" w:type="dxa"/>
            <w:vAlign w:val="bottom"/>
          </w:tcPr>
          <w:p w:rsidR="009515D2" w:rsidRPr="00E37C4B" w:rsidRDefault="009515D2" w:rsidP="00E37C4B">
            <w:pPr>
              <w:pStyle w:val="acctfourfigures"/>
              <w:tabs>
                <w:tab w:val="clear" w:pos="765"/>
                <w:tab w:val="decimal" w:pos="731"/>
              </w:tabs>
              <w:spacing w:line="200" w:lineRule="atLeast"/>
              <w:jc w:val="right"/>
              <w:rPr>
                <w:szCs w:val="22"/>
              </w:rPr>
            </w:pPr>
            <w:r w:rsidRPr="00E37C4B">
              <w:rPr>
                <w:szCs w:val="22"/>
              </w:rPr>
              <w:t>35,970</w:t>
            </w:r>
          </w:p>
        </w:tc>
        <w:tc>
          <w:tcPr>
            <w:tcW w:w="180" w:type="dxa"/>
            <w:vAlign w:val="bottom"/>
          </w:tcPr>
          <w:p w:rsidR="009515D2" w:rsidRPr="00E37C4B" w:rsidRDefault="009515D2" w:rsidP="00E37C4B">
            <w:pPr>
              <w:pStyle w:val="acctfourfigures"/>
              <w:spacing w:line="200" w:lineRule="atLeast"/>
              <w:rPr>
                <w:szCs w:val="22"/>
              </w:rPr>
            </w:pPr>
          </w:p>
        </w:tc>
        <w:tc>
          <w:tcPr>
            <w:tcW w:w="1267" w:type="dxa"/>
          </w:tcPr>
          <w:p w:rsidR="009515D2" w:rsidRPr="00E37C4B" w:rsidRDefault="00D040DA" w:rsidP="00E37C4B">
            <w:pPr>
              <w:pStyle w:val="acctfourfigures"/>
              <w:tabs>
                <w:tab w:val="clear" w:pos="765"/>
                <w:tab w:val="decimal" w:pos="731"/>
              </w:tabs>
              <w:spacing w:line="200" w:lineRule="atLeast"/>
              <w:jc w:val="right"/>
              <w:rPr>
                <w:szCs w:val="22"/>
              </w:rPr>
            </w:pPr>
            <w:r w:rsidRPr="00E37C4B">
              <w:rPr>
                <w:szCs w:val="22"/>
              </w:rPr>
              <w:t>3,777</w:t>
            </w:r>
          </w:p>
        </w:tc>
        <w:tc>
          <w:tcPr>
            <w:tcW w:w="180" w:type="dxa"/>
            <w:vAlign w:val="bottom"/>
          </w:tcPr>
          <w:p w:rsidR="009515D2" w:rsidRPr="00E37C4B" w:rsidRDefault="009515D2" w:rsidP="00E37C4B">
            <w:pPr>
              <w:pStyle w:val="acctfourfigures"/>
              <w:spacing w:line="200" w:lineRule="atLeast"/>
              <w:rPr>
                <w:szCs w:val="22"/>
              </w:rPr>
            </w:pPr>
          </w:p>
        </w:tc>
        <w:tc>
          <w:tcPr>
            <w:tcW w:w="1168" w:type="dxa"/>
            <w:vAlign w:val="bottom"/>
          </w:tcPr>
          <w:p w:rsidR="009515D2" w:rsidRPr="00E37C4B" w:rsidRDefault="009515D2" w:rsidP="00E37C4B">
            <w:pPr>
              <w:pStyle w:val="acctfourfigures"/>
              <w:tabs>
                <w:tab w:val="clear" w:pos="765"/>
                <w:tab w:val="decimal" w:pos="1030"/>
              </w:tabs>
              <w:spacing w:line="200" w:lineRule="atLeast"/>
              <w:ind w:right="11"/>
              <w:rPr>
                <w:szCs w:val="22"/>
              </w:rPr>
            </w:pPr>
            <w:r w:rsidRPr="00E37C4B">
              <w:rPr>
                <w:szCs w:val="22"/>
              </w:rPr>
              <w:t>32,867</w:t>
            </w:r>
          </w:p>
        </w:tc>
      </w:tr>
      <w:tr w:rsidR="009515D2" w:rsidRPr="00E37C4B" w:rsidTr="00A82638">
        <w:trPr>
          <w:cantSplit/>
        </w:trPr>
        <w:tc>
          <w:tcPr>
            <w:tcW w:w="4034" w:type="dxa"/>
          </w:tcPr>
          <w:p w:rsidR="009515D2" w:rsidRPr="00E37C4B" w:rsidRDefault="009515D2" w:rsidP="00E37C4B">
            <w:pPr>
              <w:spacing w:line="200" w:lineRule="atLeast"/>
              <w:ind w:left="164" w:hanging="164"/>
              <w:rPr>
                <w:rFonts w:ascii="Times New Roman" w:hAnsi="Times New Roman" w:cs="Times New Roman"/>
                <w:sz w:val="22"/>
                <w:szCs w:val="22"/>
              </w:rPr>
            </w:pPr>
            <w:r w:rsidRPr="00E37C4B">
              <w:rPr>
                <w:rFonts w:ascii="Times New Roman" w:hAnsi="Times New Roman" w:cs="Times New Roman"/>
                <w:sz w:val="22"/>
                <w:szCs w:val="22"/>
              </w:rPr>
              <w:t>Reclassification from property, plant and equipment</w:t>
            </w:r>
          </w:p>
        </w:tc>
        <w:tc>
          <w:tcPr>
            <w:tcW w:w="1260" w:type="dxa"/>
            <w:vAlign w:val="bottom"/>
          </w:tcPr>
          <w:p w:rsidR="009515D2" w:rsidRPr="00E37C4B" w:rsidRDefault="009515D2" w:rsidP="00E37C4B">
            <w:pPr>
              <w:pStyle w:val="acctfourfigures"/>
              <w:tabs>
                <w:tab w:val="clear" w:pos="765"/>
                <w:tab w:val="decimal" w:pos="202"/>
              </w:tabs>
              <w:spacing w:line="200" w:lineRule="atLeast"/>
              <w:jc w:val="center"/>
              <w:rPr>
                <w:szCs w:val="22"/>
              </w:rPr>
            </w:pPr>
            <w:r w:rsidRPr="00E37C4B">
              <w:rPr>
                <w:szCs w:val="22"/>
              </w:rPr>
              <w:t>-</w:t>
            </w:r>
          </w:p>
        </w:tc>
        <w:tc>
          <w:tcPr>
            <w:tcW w:w="180" w:type="dxa"/>
            <w:vAlign w:val="bottom"/>
          </w:tcPr>
          <w:p w:rsidR="009515D2" w:rsidRPr="00E37C4B" w:rsidRDefault="009515D2" w:rsidP="00E37C4B">
            <w:pPr>
              <w:pStyle w:val="acctfourfigures"/>
              <w:tabs>
                <w:tab w:val="decimal" w:pos="731"/>
              </w:tabs>
              <w:spacing w:line="200" w:lineRule="atLeast"/>
              <w:jc w:val="right"/>
              <w:rPr>
                <w:szCs w:val="22"/>
              </w:rPr>
            </w:pPr>
          </w:p>
        </w:tc>
        <w:tc>
          <w:tcPr>
            <w:tcW w:w="1181" w:type="dxa"/>
            <w:vAlign w:val="bottom"/>
          </w:tcPr>
          <w:p w:rsidR="009515D2" w:rsidRPr="00E37C4B" w:rsidRDefault="009515D2" w:rsidP="00E37C4B">
            <w:pPr>
              <w:pStyle w:val="acctfourfigures"/>
              <w:tabs>
                <w:tab w:val="clear" w:pos="765"/>
                <w:tab w:val="decimal" w:pos="731"/>
              </w:tabs>
              <w:spacing w:line="200" w:lineRule="atLeast"/>
              <w:jc w:val="right"/>
              <w:rPr>
                <w:szCs w:val="22"/>
              </w:rPr>
            </w:pPr>
            <w:r w:rsidRPr="00E37C4B">
              <w:rPr>
                <w:szCs w:val="22"/>
              </w:rPr>
              <w:t>28,018</w:t>
            </w:r>
          </w:p>
        </w:tc>
        <w:tc>
          <w:tcPr>
            <w:tcW w:w="180" w:type="dxa"/>
          </w:tcPr>
          <w:p w:rsidR="009515D2" w:rsidRPr="00E37C4B" w:rsidRDefault="009515D2" w:rsidP="00E37C4B">
            <w:pPr>
              <w:pStyle w:val="acctfourfigures"/>
              <w:spacing w:line="200" w:lineRule="atLeast"/>
              <w:rPr>
                <w:szCs w:val="22"/>
              </w:rPr>
            </w:pPr>
          </w:p>
        </w:tc>
        <w:tc>
          <w:tcPr>
            <w:tcW w:w="1267" w:type="dxa"/>
            <w:vAlign w:val="bottom"/>
          </w:tcPr>
          <w:p w:rsidR="009515D2" w:rsidRPr="00E37C4B" w:rsidRDefault="009515D2" w:rsidP="00252210">
            <w:pPr>
              <w:pStyle w:val="acctfourfigures"/>
              <w:tabs>
                <w:tab w:val="clear" w:pos="765"/>
                <w:tab w:val="decimal" w:pos="612"/>
              </w:tabs>
              <w:spacing w:line="200" w:lineRule="atLeast"/>
              <w:ind w:right="11"/>
              <w:rPr>
                <w:szCs w:val="22"/>
              </w:rPr>
            </w:pPr>
            <w:r w:rsidRPr="00E37C4B">
              <w:rPr>
                <w:szCs w:val="22"/>
              </w:rPr>
              <w:t>-</w:t>
            </w:r>
          </w:p>
        </w:tc>
        <w:tc>
          <w:tcPr>
            <w:tcW w:w="180" w:type="dxa"/>
            <w:vAlign w:val="bottom"/>
          </w:tcPr>
          <w:p w:rsidR="009515D2" w:rsidRPr="00E37C4B" w:rsidRDefault="009515D2" w:rsidP="00E37C4B">
            <w:pPr>
              <w:pStyle w:val="acctfourfigures"/>
              <w:spacing w:line="200" w:lineRule="atLeast"/>
              <w:rPr>
                <w:szCs w:val="22"/>
              </w:rPr>
            </w:pPr>
          </w:p>
        </w:tc>
        <w:tc>
          <w:tcPr>
            <w:tcW w:w="1168" w:type="dxa"/>
            <w:vAlign w:val="bottom"/>
          </w:tcPr>
          <w:p w:rsidR="009515D2" w:rsidRPr="00E37C4B" w:rsidRDefault="009515D2" w:rsidP="00E37C4B">
            <w:pPr>
              <w:pStyle w:val="acctfourfigures"/>
              <w:tabs>
                <w:tab w:val="clear" w:pos="765"/>
                <w:tab w:val="decimal" w:pos="1030"/>
              </w:tabs>
              <w:spacing w:line="200" w:lineRule="atLeast"/>
              <w:ind w:right="11"/>
              <w:rPr>
                <w:szCs w:val="22"/>
              </w:rPr>
            </w:pPr>
            <w:r w:rsidRPr="00E37C4B">
              <w:rPr>
                <w:szCs w:val="22"/>
              </w:rPr>
              <w:t>28,018</w:t>
            </w:r>
          </w:p>
        </w:tc>
      </w:tr>
      <w:tr w:rsidR="009515D2" w:rsidRPr="00E37C4B" w:rsidTr="00A82638">
        <w:trPr>
          <w:cantSplit/>
        </w:trPr>
        <w:tc>
          <w:tcPr>
            <w:tcW w:w="4034" w:type="dxa"/>
          </w:tcPr>
          <w:p w:rsidR="009515D2" w:rsidRPr="00E37C4B" w:rsidRDefault="00602D63" w:rsidP="00E37C4B">
            <w:pPr>
              <w:spacing w:line="200" w:lineRule="atLeast"/>
              <w:ind w:left="164" w:hanging="164"/>
              <w:rPr>
                <w:rFonts w:ascii="Times New Roman" w:hAnsi="Times New Roman" w:cs="Times New Roman"/>
                <w:sz w:val="22"/>
                <w:szCs w:val="22"/>
              </w:rPr>
            </w:pPr>
            <w:r w:rsidRPr="00E37C4B">
              <w:rPr>
                <w:rFonts w:ascii="Times New Roman" w:hAnsi="Times New Roman" w:cs="Times New Roman"/>
                <w:sz w:val="22"/>
                <w:szCs w:val="22"/>
                <w:lang w:val="en-GB" w:bidi="ar-SA"/>
              </w:rPr>
              <w:t>W</w:t>
            </w:r>
            <w:r w:rsidR="009515D2" w:rsidRPr="00E37C4B">
              <w:rPr>
                <w:rFonts w:ascii="Times New Roman" w:hAnsi="Times New Roman" w:cs="Times New Roman"/>
                <w:sz w:val="22"/>
                <w:szCs w:val="22"/>
                <w:lang w:val="en-GB" w:bidi="ar-SA"/>
              </w:rPr>
              <w:t>rite off</w:t>
            </w:r>
          </w:p>
        </w:tc>
        <w:tc>
          <w:tcPr>
            <w:tcW w:w="1260" w:type="dxa"/>
            <w:vAlign w:val="bottom"/>
          </w:tcPr>
          <w:p w:rsidR="009515D2" w:rsidRPr="00E37C4B" w:rsidRDefault="009515D2" w:rsidP="00E37C4B">
            <w:pPr>
              <w:pStyle w:val="acctfourfigures"/>
              <w:tabs>
                <w:tab w:val="clear" w:pos="765"/>
                <w:tab w:val="decimal" w:pos="731"/>
              </w:tabs>
              <w:spacing w:line="200" w:lineRule="atLeast"/>
              <w:jc w:val="right"/>
              <w:rPr>
                <w:szCs w:val="22"/>
              </w:rPr>
            </w:pPr>
            <w:r w:rsidRPr="00E37C4B">
              <w:rPr>
                <w:szCs w:val="22"/>
              </w:rPr>
              <w:t>(571)</w:t>
            </w:r>
          </w:p>
        </w:tc>
        <w:tc>
          <w:tcPr>
            <w:tcW w:w="180" w:type="dxa"/>
            <w:vAlign w:val="bottom"/>
          </w:tcPr>
          <w:p w:rsidR="009515D2" w:rsidRPr="00E37C4B" w:rsidRDefault="009515D2" w:rsidP="00E37C4B">
            <w:pPr>
              <w:pStyle w:val="acctfourfigures"/>
              <w:tabs>
                <w:tab w:val="decimal" w:pos="731"/>
              </w:tabs>
              <w:spacing w:line="200" w:lineRule="atLeast"/>
              <w:jc w:val="right"/>
              <w:rPr>
                <w:szCs w:val="22"/>
              </w:rPr>
            </w:pPr>
          </w:p>
        </w:tc>
        <w:tc>
          <w:tcPr>
            <w:tcW w:w="1181" w:type="dxa"/>
            <w:vAlign w:val="bottom"/>
          </w:tcPr>
          <w:p w:rsidR="009515D2" w:rsidRPr="00E37C4B" w:rsidRDefault="009515D2" w:rsidP="00E37C4B">
            <w:pPr>
              <w:pStyle w:val="acctfourfigures"/>
              <w:tabs>
                <w:tab w:val="clear" w:pos="765"/>
                <w:tab w:val="decimal" w:pos="202"/>
              </w:tabs>
              <w:spacing w:line="200" w:lineRule="atLeast"/>
              <w:jc w:val="center"/>
              <w:rPr>
                <w:szCs w:val="22"/>
              </w:rPr>
            </w:pPr>
            <w:r w:rsidRPr="00E37C4B">
              <w:rPr>
                <w:szCs w:val="22"/>
              </w:rPr>
              <w:t>-</w:t>
            </w:r>
          </w:p>
        </w:tc>
        <w:tc>
          <w:tcPr>
            <w:tcW w:w="180" w:type="dxa"/>
          </w:tcPr>
          <w:p w:rsidR="009515D2" w:rsidRPr="00E37C4B" w:rsidRDefault="009515D2" w:rsidP="00E37C4B">
            <w:pPr>
              <w:pStyle w:val="acctfourfigures"/>
              <w:spacing w:line="200" w:lineRule="atLeast"/>
              <w:rPr>
                <w:szCs w:val="22"/>
              </w:rPr>
            </w:pPr>
          </w:p>
        </w:tc>
        <w:tc>
          <w:tcPr>
            <w:tcW w:w="1267" w:type="dxa"/>
            <w:vAlign w:val="bottom"/>
          </w:tcPr>
          <w:p w:rsidR="009515D2" w:rsidRPr="00E37C4B" w:rsidRDefault="009515D2" w:rsidP="00E37C4B">
            <w:pPr>
              <w:pStyle w:val="acctfourfigures"/>
              <w:tabs>
                <w:tab w:val="clear" w:pos="765"/>
                <w:tab w:val="decimal" w:pos="731"/>
              </w:tabs>
              <w:spacing w:line="200" w:lineRule="atLeast"/>
              <w:ind w:right="-79"/>
              <w:jc w:val="right"/>
              <w:rPr>
                <w:szCs w:val="22"/>
              </w:rPr>
            </w:pPr>
            <w:r w:rsidRPr="00E37C4B">
              <w:rPr>
                <w:szCs w:val="22"/>
              </w:rPr>
              <w:t>(571)</w:t>
            </w:r>
          </w:p>
        </w:tc>
        <w:tc>
          <w:tcPr>
            <w:tcW w:w="180" w:type="dxa"/>
            <w:vAlign w:val="bottom"/>
          </w:tcPr>
          <w:p w:rsidR="009515D2" w:rsidRPr="00E37C4B" w:rsidRDefault="009515D2" w:rsidP="00E37C4B">
            <w:pPr>
              <w:pStyle w:val="acctfourfigures"/>
              <w:spacing w:line="200" w:lineRule="atLeast"/>
              <w:rPr>
                <w:szCs w:val="22"/>
              </w:rPr>
            </w:pPr>
          </w:p>
        </w:tc>
        <w:tc>
          <w:tcPr>
            <w:tcW w:w="1168" w:type="dxa"/>
            <w:vAlign w:val="bottom"/>
          </w:tcPr>
          <w:p w:rsidR="009515D2" w:rsidRPr="00E37C4B" w:rsidRDefault="009515D2" w:rsidP="00E37C4B">
            <w:pPr>
              <w:pStyle w:val="acctfourfigures"/>
              <w:tabs>
                <w:tab w:val="clear" w:pos="765"/>
                <w:tab w:val="decimal" w:pos="202"/>
              </w:tabs>
              <w:spacing w:line="200" w:lineRule="atLeast"/>
              <w:jc w:val="center"/>
              <w:rPr>
                <w:szCs w:val="22"/>
              </w:rPr>
            </w:pPr>
            <w:r w:rsidRPr="00E37C4B">
              <w:rPr>
                <w:szCs w:val="22"/>
              </w:rPr>
              <w:t>-</w:t>
            </w:r>
          </w:p>
        </w:tc>
      </w:tr>
      <w:tr w:rsidR="009515D2" w:rsidRPr="00E37C4B" w:rsidTr="00A82638">
        <w:trPr>
          <w:cantSplit/>
        </w:trPr>
        <w:tc>
          <w:tcPr>
            <w:tcW w:w="4034" w:type="dxa"/>
          </w:tcPr>
          <w:p w:rsidR="009515D2" w:rsidRPr="00E37C4B" w:rsidRDefault="009515D2" w:rsidP="00E37C4B">
            <w:pPr>
              <w:spacing w:line="200" w:lineRule="atLeast"/>
              <w:rPr>
                <w:rFonts w:ascii="Times New Roman" w:hAnsi="Times New Roman" w:cs="Times New Roman"/>
                <w:b/>
                <w:bCs/>
                <w:sz w:val="22"/>
                <w:szCs w:val="22"/>
              </w:rPr>
            </w:pPr>
            <w:r w:rsidRPr="00E37C4B">
              <w:rPr>
                <w:rFonts w:ascii="Times New Roman" w:hAnsi="Times New Roman" w:cs="Times New Roman"/>
                <w:b/>
                <w:bCs/>
                <w:sz w:val="22"/>
                <w:szCs w:val="22"/>
              </w:rPr>
              <w:t>At 31 December</w:t>
            </w:r>
          </w:p>
        </w:tc>
        <w:tc>
          <w:tcPr>
            <w:tcW w:w="1260" w:type="dxa"/>
            <w:tcBorders>
              <w:top w:val="single" w:sz="4" w:space="0" w:color="auto"/>
              <w:bottom w:val="single" w:sz="4" w:space="0" w:color="auto"/>
            </w:tcBorders>
            <w:vAlign w:val="bottom"/>
          </w:tcPr>
          <w:p w:rsidR="009515D2" w:rsidRPr="00E37C4B" w:rsidRDefault="009515D2" w:rsidP="00E37C4B">
            <w:pPr>
              <w:pStyle w:val="acctfourfigures"/>
              <w:tabs>
                <w:tab w:val="clear" w:pos="765"/>
                <w:tab w:val="decimal" w:pos="731"/>
              </w:tabs>
              <w:spacing w:line="200" w:lineRule="atLeast"/>
              <w:ind w:right="90"/>
              <w:jc w:val="right"/>
              <w:rPr>
                <w:b/>
                <w:bCs/>
                <w:szCs w:val="22"/>
              </w:rPr>
            </w:pPr>
            <w:r w:rsidRPr="00E37C4B">
              <w:rPr>
                <w:b/>
                <w:bCs/>
                <w:szCs w:val="22"/>
              </w:rPr>
              <w:t>1,365,419</w:t>
            </w:r>
          </w:p>
        </w:tc>
        <w:tc>
          <w:tcPr>
            <w:tcW w:w="180" w:type="dxa"/>
            <w:vAlign w:val="bottom"/>
          </w:tcPr>
          <w:p w:rsidR="009515D2" w:rsidRPr="00E37C4B" w:rsidRDefault="009515D2" w:rsidP="00E37C4B">
            <w:pPr>
              <w:pStyle w:val="acctfourfigures"/>
              <w:spacing w:line="200" w:lineRule="atLeast"/>
              <w:ind w:right="90"/>
              <w:rPr>
                <w:b/>
                <w:bCs/>
                <w:szCs w:val="22"/>
              </w:rPr>
            </w:pPr>
          </w:p>
        </w:tc>
        <w:tc>
          <w:tcPr>
            <w:tcW w:w="1181" w:type="dxa"/>
            <w:tcBorders>
              <w:top w:val="single" w:sz="4" w:space="0" w:color="auto"/>
              <w:bottom w:val="single" w:sz="4" w:space="0" w:color="auto"/>
            </w:tcBorders>
            <w:vAlign w:val="bottom"/>
          </w:tcPr>
          <w:p w:rsidR="009515D2" w:rsidRPr="00E37C4B" w:rsidRDefault="009515D2" w:rsidP="00E37C4B">
            <w:pPr>
              <w:pStyle w:val="acctfourfigures"/>
              <w:tabs>
                <w:tab w:val="clear" w:pos="765"/>
                <w:tab w:val="decimal" w:pos="731"/>
              </w:tabs>
              <w:spacing w:line="200" w:lineRule="atLeast"/>
              <w:jc w:val="right"/>
              <w:rPr>
                <w:b/>
                <w:bCs/>
                <w:szCs w:val="22"/>
              </w:rPr>
            </w:pPr>
            <w:r w:rsidRPr="00E37C4B">
              <w:rPr>
                <w:b/>
                <w:bCs/>
                <w:szCs w:val="22"/>
              </w:rPr>
              <w:t>1,219,884</w:t>
            </w:r>
          </w:p>
        </w:tc>
        <w:tc>
          <w:tcPr>
            <w:tcW w:w="180" w:type="dxa"/>
            <w:vAlign w:val="bottom"/>
          </w:tcPr>
          <w:p w:rsidR="009515D2" w:rsidRPr="00E37C4B" w:rsidRDefault="009515D2" w:rsidP="00E37C4B">
            <w:pPr>
              <w:pStyle w:val="acctfourfigures"/>
              <w:spacing w:line="200" w:lineRule="atLeast"/>
              <w:ind w:right="90"/>
              <w:rPr>
                <w:b/>
                <w:bCs/>
                <w:szCs w:val="22"/>
              </w:rPr>
            </w:pPr>
          </w:p>
        </w:tc>
        <w:tc>
          <w:tcPr>
            <w:tcW w:w="1267" w:type="dxa"/>
            <w:tcBorders>
              <w:top w:val="single" w:sz="4" w:space="0" w:color="auto"/>
              <w:bottom w:val="single" w:sz="4" w:space="0" w:color="auto"/>
            </w:tcBorders>
            <w:vAlign w:val="bottom"/>
          </w:tcPr>
          <w:p w:rsidR="009515D2" w:rsidRPr="00E37C4B" w:rsidRDefault="009515D2" w:rsidP="00E37C4B">
            <w:pPr>
              <w:pStyle w:val="acctfourfigures"/>
              <w:tabs>
                <w:tab w:val="clear" w:pos="765"/>
                <w:tab w:val="decimal" w:pos="641"/>
              </w:tabs>
              <w:spacing w:line="200" w:lineRule="atLeast"/>
              <w:jc w:val="right"/>
              <w:rPr>
                <w:b/>
                <w:bCs/>
                <w:szCs w:val="22"/>
              </w:rPr>
            </w:pPr>
            <w:r w:rsidRPr="00E37C4B">
              <w:rPr>
                <w:b/>
                <w:bCs/>
                <w:szCs w:val="22"/>
              </w:rPr>
              <w:t>1158,357</w:t>
            </w:r>
          </w:p>
        </w:tc>
        <w:tc>
          <w:tcPr>
            <w:tcW w:w="180" w:type="dxa"/>
            <w:vAlign w:val="bottom"/>
          </w:tcPr>
          <w:p w:rsidR="009515D2" w:rsidRPr="00E37C4B" w:rsidRDefault="009515D2" w:rsidP="00E37C4B">
            <w:pPr>
              <w:pStyle w:val="acctfourfigures"/>
              <w:spacing w:line="200" w:lineRule="atLeast"/>
              <w:ind w:right="90"/>
              <w:rPr>
                <w:b/>
                <w:bCs/>
                <w:szCs w:val="22"/>
              </w:rPr>
            </w:pPr>
          </w:p>
        </w:tc>
        <w:tc>
          <w:tcPr>
            <w:tcW w:w="1168" w:type="dxa"/>
            <w:tcBorders>
              <w:top w:val="single" w:sz="4" w:space="0" w:color="auto"/>
              <w:bottom w:val="single" w:sz="4" w:space="0" w:color="auto"/>
            </w:tcBorders>
            <w:vAlign w:val="bottom"/>
          </w:tcPr>
          <w:p w:rsidR="009515D2" w:rsidRPr="00E37C4B" w:rsidRDefault="009515D2" w:rsidP="00E37C4B">
            <w:pPr>
              <w:pStyle w:val="acctfourfigures"/>
              <w:tabs>
                <w:tab w:val="clear" w:pos="765"/>
                <w:tab w:val="decimal" w:pos="1030"/>
              </w:tabs>
              <w:spacing w:line="200" w:lineRule="atLeast"/>
              <w:ind w:right="11"/>
              <w:rPr>
                <w:b/>
                <w:bCs/>
                <w:szCs w:val="22"/>
              </w:rPr>
            </w:pPr>
            <w:r w:rsidRPr="00E37C4B">
              <w:rPr>
                <w:b/>
                <w:bCs/>
                <w:szCs w:val="22"/>
              </w:rPr>
              <w:t>1,155,151</w:t>
            </w:r>
          </w:p>
        </w:tc>
      </w:tr>
      <w:tr w:rsidR="009515D2" w:rsidRPr="00E37C4B" w:rsidTr="00A82638">
        <w:trPr>
          <w:cantSplit/>
        </w:trPr>
        <w:tc>
          <w:tcPr>
            <w:tcW w:w="4034" w:type="dxa"/>
          </w:tcPr>
          <w:p w:rsidR="009515D2" w:rsidRPr="00E37C4B" w:rsidRDefault="009515D2" w:rsidP="00E37C4B">
            <w:pPr>
              <w:spacing w:line="200" w:lineRule="atLeast"/>
              <w:rPr>
                <w:rFonts w:ascii="Times New Roman" w:hAnsi="Times New Roman" w:cs="Times New Roman"/>
                <w:b/>
                <w:bCs/>
                <w:i/>
                <w:iCs/>
                <w:sz w:val="22"/>
                <w:szCs w:val="22"/>
              </w:rPr>
            </w:pPr>
          </w:p>
        </w:tc>
        <w:tc>
          <w:tcPr>
            <w:tcW w:w="1260" w:type="dxa"/>
            <w:tcBorders>
              <w:top w:val="single" w:sz="4" w:space="0" w:color="auto"/>
            </w:tcBorders>
            <w:vAlign w:val="bottom"/>
          </w:tcPr>
          <w:p w:rsidR="009515D2" w:rsidRPr="00E37C4B" w:rsidRDefault="009515D2" w:rsidP="00E37C4B">
            <w:pPr>
              <w:pStyle w:val="acctfourfigures"/>
              <w:tabs>
                <w:tab w:val="clear" w:pos="765"/>
                <w:tab w:val="decimal" w:pos="731"/>
              </w:tabs>
              <w:spacing w:line="200" w:lineRule="atLeast"/>
              <w:jc w:val="right"/>
              <w:rPr>
                <w:szCs w:val="22"/>
              </w:rPr>
            </w:pPr>
          </w:p>
        </w:tc>
        <w:tc>
          <w:tcPr>
            <w:tcW w:w="180" w:type="dxa"/>
            <w:vAlign w:val="bottom"/>
          </w:tcPr>
          <w:p w:rsidR="009515D2" w:rsidRPr="00E37C4B" w:rsidRDefault="009515D2" w:rsidP="00E37C4B">
            <w:pPr>
              <w:pStyle w:val="acctfourfigures"/>
              <w:spacing w:line="200" w:lineRule="atLeast"/>
              <w:rPr>
                <w:szCs w:val="22"/>
              </w:rPr>
            </w:pPr>
          </w:p>
        </w:tc>
        <w:tc>
          <w:tcPr>
            <w:tcW w:w="1181" w:type="dxa"/>
            <w:tcBorders>
              <w:top w:val="single" w:sz="4" w:space="0" w:color="auto"/>
            </w:tcBorders>
            <w:vAlign w:val="bottom"/>
          </w:tcPr>
          <w:p w:rsidR="009515D2" w:rsidRPr="00E37C4B" w:rsidRDefault="009515D2" w:rsidP="00E37C4B">
            <w:pPr>
              <w:pStyle w:val="acctfourfigures"/>
              <w:tabs>
                <w:tab w:val="clear" w:pos="765"/>
                <w:tab w:val="decimal" w:pos="731"/>
              </w:tabs>
              <w:spacing w:line="200" w:lineRule="atLeast"/>
              <w:jc w:val="right"/>
              <w:rPr>
                <w:szCs w:val="22"/>
              </w:rPr>
            </w:pPr>
          </w:p>
        </w:tc>
        <w:tc>
          <w:tcPr>
            <w:tcW w:w="180" w:type="dxa"/>
            <w:vAlign w:val="bottom"/>
          </w:tcPr>
          <w:p w:rsidR="009515D2" w:rsidRPr="00E37C4B" w:rsidRDefault="009515D2" w:rsidP="00E37C4B">
            <w:pPr>
              <w:pStyle w:val="acctfourfigures"/>
              <w:spacing w:line="200" w:lineRule="atLeast"/>
              <w:rPr>
                <w:szCs w:val="22"/>
              </w:rPr>
            </w:pPr>
          </w:p>
        </w:tc>
        <w:tc>
          <w:tcPr>
            <w:tcW w:w="1267" w:type="dxa"/>
            <w:tcBorders>
              <w:top w:val="single" w:sz="4" w:space="0" w:color="auto"/>
            </w:tcBorders>
            <w:vAlign w:val="bottom"/>
          </w:tcPr>
          <w:p w:rsidR="009515D2" w:rsidRPr="00E37C4B" w:rsidRDefault="009515D2" w:rsidP="00E37C4B">
            <w:pPr>
              <w:pStyle w:val="acctfourfigures"/>
              <w:tabs>
                <w:tab w:val="clear" w:pos="765"/>
                <w:tab w:val="decimal" w:pos="922"/>
              </w:tabs>
              <w:spacing w:line="200" w:lineRule="atLeast"/>
              <w:ind w:right="11"/>
              <w:rPr>
                <w:szCs w:val="22"/>
              </w:rPr>
            </w:pPr>
          </w:p>
        </w:tc>
        <w:tc>
          <w:tcPr>
            <w:tcW w:w="180" w:type="dxa"/>
            <w:vAlign w:val="bottom"/>
          </w:tcPr>
          <w:p w:rsidR="009515D2" w:rsidRPr="00E37C4B" w:rsidRDefault="009515D2" w:rsidP="00E37C4B">
            <w:pPr>
              <w:pStyle w:val="acctfourfigures"/>
              <w:spacing w:line="200" w:lineRule="atLeast"/>
              <w:rPr>
                <w:szCs w:val="22"/>
              </w:rPr>
            </w:pPr>
          </w:p>
        </w:tc>
        <w:tc>
          <w:tcPr>
            <w:tcW w:w="1168" w:type="dxa"/>
            <w:tcBorders>
              <w:top w:val="single" w:sz="4" w:space="0" w:color="auto"/>
            </w:tcBorders>
            <w:vAlign w:val="bottom"/>
          </w:tcPr>
          <w:p w:rsidR="009515D2" w:rsidRPr="00E37C4B" w:rsidRDefault="009515D2" w:rsidP="00E37C4B">
            <w:pPr>
              <w:pStyle w:val="acctfourfigures"/>
              <w:tabs>
                <w:tab w:val="clear" w:pos="765"/>
                <w:tab w:val="decimal" w:pos="1030"/>
              </w:tabs>
              <w:spacing w:line="200" w:lineRule="atLeast"/>
              <w:ind w:right="11"/>
              <w:rPr>
                <w:szCs w:val="22"/>
              </w:rPr>
            </w:pPr>
          </w:p>
        </w:tc>
      </w:tr>
      <w:tr w:rsidR="009515D2" w:rsidRPr="00E37C4B" w:rsidTr="00A82638">
        <w:trPr>
          <w:cantSplit/>
        </w:trPr>
        <w:tc>
          <w:tcPr>
            <w:tcW w:w="4034" w:type="dxa"/>
          </w:tcPr>
          <w:p w:rsidR="009515D2" w:rsidRPr="00E37C4B" w:rsidRDefault="009515D2" w:rsidP="00E37C4B">
            <w:pPr>
              <w:spacing w:line="200" w:lineRule="atLeast"/>
              <w:rPr>
                <w:rFonts w:ascii="Times New Roman" w:hAnsi="Times New Roman" w:cs="Times New Roman"/>
                <w:b/>
                <w:bCs/>
                <w:sz w:val="22"/>
                <w:szCs w:val="22"/>
              </w:rPr>
            </w:pPr>
            <w:r w:rsidRPr="00E37C4B">
              <w:rPr>
                <w:rFonts w:ascii="Times New Roman" w:hAnsi="Times New Roman" w:cs="Times New Roman"/>
                <w:b/>
                <w:bCs/>
                <w:i/>
                <w:iCs/>
                <w:sz w:val="22"/>
                <w:szCs w:val="22"/>
              </w:rPr>
              <w:t xml:space="preserve">Depreciation </w:t>
            </w:r>
          </w:p>
        </w:tc>
        <w:tc>
          <w:tcPr>
            <w:tcW w:w="1260" w:type="dxa"/>
            <w:vAlign w:val="bottom"/>
          </w:tcPr>
          <w:p w:rsidR="009515D2" w:rsidRPr="00E37C4B" w:rsidRDefault="009515D2" w:rsidP="00E37C4B">
            <w:pPr>
              <w:pStyle w:val="acctfourfigures"/>
              <w:tabs>
                <w:tab w:val="clear" w:pos="765"/>
                <w:tab w:val="decimal" w:pos="731"/>
              </w:tabs>
              <w:spacing w:line="200" w:lineRule="atLeast"/>
              <w:jc w:val="right"/>
              <w:rPr>
                <w:szCs w:val="22"/>
              </w:rPr>
            </w:pPr>
          </w:p>
        </w:tc>
        <w:tc>
          <w:tcPr>
            <w:tcW w:w="180" w:type="dxa"/>
            <w:vAlign w:val="bottom"/>
          </w:tcPr>
          <w:p w:rsidR="009515D2" w:rsidRPr="00E37C4B" w:rsidRDefault="009515D2" w:rsidP="00E37C4B">
            <w:pPr>
              <w:pStyle w:val="acctfourfigures"/>
              <w:spacing w:line="200" w:lineRule="atLeast"/>
              <w:rPr>
                <w:szCs w:val="22"/>
              </w:rPr>
            </w:pPr>
          </w:p>
        </w:tc>
        <w:tc>
          <w:tcPr>
            <w:tcW w:w="1181" w:type="dxa"/>
            <w:vAlign w:val="bottom"/>
          </w:tcPr>
          <w:p w:rsidR="009515D2" w:rsidRPr="00E37C4B" w:rsidRDefault="009515D2" w:rsidP="00E37C4B">
            <w:pPr>
              <w:pStyle w:val="acctfourfigures"/>
              <w:tabs>
                <w:tab w:val="clear" w:pos="765"/>
                <w:tab w:val="decimal" w:pos="731"/>
              </w:tabs>
              <w:spacing w:line="200" w:lineRule="atLeast"/>
              <w:jc w:val="right"/>
              <w:rPr>
                <w:szCs w:val="22"/>
              </w:rPr>
            </w:pPr>
          </w:p>
        </w:tc>
        <w:tc>
          <w:tcPr>
            <w:tcW w:w="180" w:type="dxa"/>
            <w:vAlign w:val="bottom"/>
          </w:tcPr>
          <w:p w:rsidR="009515D2" w:rsidRPr="00E37C4B" w:rsidRDefault="009515D2" w:rsidP="00E37C4B">
            <w:pPr>
              <w:pStyle w:val="acctfourfigures"/>
              <w:spacing w:line="200" w:lineRule="atLeast"/>
              <w:rPr>
                <w:szCs w:val="22"/>
              </w:rPr>
            </w:pPr>
          </w:p>
        </w:tc>
        <w:tc>
          <w:tcPr>
            <w:tcW w:w="1267" w:type="dxa"/>
            <w:vAlign w:val="bottom"/>
          </w:tcPr>
          <w:p w:rsidR="009515D2" w:rsidRPr="00E37C4B" w:rsidRDefault="009515D2" w:rsidP="00E37C4B">
            <w:pPr>
              <w:pStyle w:val="acctfourfigures"/>
              <w:tabs>
                <w:tab w:val="clear" w:pos="765"/>
                <w:tab w:val="decimal" w:pos="922"/>
              </w:tabs>
              <w:spacing w:line="200" w:lineRule="atLeast"/>
              <w:ind w:right="11"/>
              <w:rPr>
                <w:szCs w:val="22"/>
              </w:rPr>
            </w:pPr>
          </w:p>
        </w:tc>
        <w:tc>
          <w:tcPr>
            <w:tcW w:w="180" w:type="dxa"/>
            <w:vAlign w:val="bottom"/>
          </w:tcPr>
          <w:p w:rsidR="009515D2" w:rsidRPr="00E37C4B" w:rsidRDefault="009515D2" w:rsidP="00E37C4B">
            <w:pPr>
              <w:pStyle w:val="acctfourfigures"/>
              <w:spacing w:line="200" w:lineRule="atLeast"/>
              <w:rPr>
                <w:szCs w:val="22"/>
              </w:rPr>
            </w:pPr>
          </w:p>
        </w:tc>
        <w:tc>
          <w:tcPr>
            <w:tcW w:w="1168" w:type="dxa"/>
            <w:vAlign w:val="bottom"/>
          </w:tcPr>
          <w:p w:rsidR="009515D2" w:rsidRPr="00E37C4B" w:rsidRDefault="009515D2" w:rsidP="00E37C4B">
            <w:pPr>
              <w:pStyle w:val="acctfourfigures"/>
              <w:tabs>
                <w:tab w:val="clear" w:pos="765"/>
                <w:tab w:val="decimal" w:pos="1030"/>
              </w:tabs>
              <w:spacing w:line="200" w:lineRule="atLeast"/>
              <w:ind w:right="11"/>
              <w:rPr>
                <w:szCs w:val="22"/>
              </w:rPr>
            </w:pPr>
          </w:p>
        </w:tc>
      </w:tr>
      <w:tr w:rsidR="009515D2" w:rsidRPr="00E37C4B" w:rsidTr="00A82638">
        <w:trPr>
          <w:cantSplit/>
        </w:trPr>
        <w:tc>
          <w:tcPr>
            <w:tcW w:w="4034" w:type="dxa"/>
          </w:tcPr>
          <w:p w:rsidR="009515D2" w:rsidRPr="00E37C4B" w:rsidRDefault="009515D2"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At 1 January</w:t>
            </w:r>
          </w:p>
        </w:tc>
        <w:tc>
          <w:tcPr>
            <w:tcW w:w="1260" w:type="dxa"/>
          </w:tcPr>
          <w:p w:rsidR="009515D2" w:rsidRPr="00E37C4B" w:rsidRDefault="009515D2" w:rsidP="00E37C4B">
            <w:pPr>
              <w:pStyle w:val="acctfourfigures"/>
              <w:tabs>
                <w:tab w:val="clear" w:pos="765"/>
                <w:tab w:val="decimal" w:pos="731"/>
              </w:tabs>
              <w:spacing w:line="200" w:lineRule="atLeast"/>
              <w:ind w:right="90"/>
              <w:jc w:val="right"/>
              <w:rPr>
                <w:szCs w:val="22"/>
              </w:rPr>
            </w:pPr>
            <w:r w:rsidRPr="00E37C4B">
              <w:rPr>
                <w:szCs w:val="22"/>
              </w:rPr>
              <w:t>216,320</w:t>
            </w:r>
          </w:p>
        </w:tc>
        <w:tc>
          <w:tcPr>
            <w:tcW w:w="180" w:type="dxa"/>
            <w:vAlign w:val="bottom"/>
          </w:tcPr>
          <w:p w:rsidR="009515D2" w:rsidRPr="00E37C4B" w:rsidRDefault="009515D2" w:rsidP="00E37C4B">
            <w:pPr>
              <w:pStyle w:val="acctfourfigures"/>
              <w:spacing w:line="200" w:lineRule="atLeast"/>
              <w:rPr>
                <w:szCs w:val="22"/>
              </w:rPr>
            </w:pPr>
          </w:p>
        </w:tc>
        <w:tc>
          <w:tcPr>
            <w:tcW w:w="1181" w:type="dxa"/>
            <w:vAlign w:val="bottom"/>
          </w:tcPr>
          <w:p w:rsidR="009515D2" w:rsidRPr="00E37C4B" w:rsidRDefault="009515D2" w:rsidP="00E37C4B">
            <w:pPr>
              <w:pStyle w:val="acctfourfigures"/>
              <w:tabs>
                <w:tab w:val="clear" w:pos="765"/>
                <w:tab w:val="decimal" w:pos="731"/>
              </w:tabs>
              <w:spacing w:line="200" w:lineRule="atLeast"/>
              <w:jc w:val="right"/>
              <w:rPr>
                <w:szCs w:val="22"/>
              </w:rPr>
            </w:pPr>
            <w:r w:rsidRPr="00E37C4B">
              <w:rPr>
                <w:szCs w:val="22"/>
              </w:rPr>
              <w:t>168,541</w:t>
            </w:r>
          </w:p>
        </w:tc>
        <w:tc>
          <w:tcPr>
            <w:tcW w:w="180" w:type="dxa"/>
            <w:vAlign w:val="bottom"/>
          </w:tcPr>
          <w:p w:rsidR="009515D2" w:rsidRPr="00E37C4B" w:rsidRDefault="009515D2" w:rsidP="00E37C4B">
            <w:pPr>
              <w:pStyle w:val="acctfourfigures"/>
              <w:spacing w:line="200" w:lineRule="atLeast"/>
              <w:rPr>
                <w:szCs w:val="22"/>
              </w:rPr>
            </w:pPr>
          </w:p>
        </w:tc>
        <w:tc>
          <w:tcPr>
            <w:tcW w:w="1267" w:type="dxa"/>
            <w:vAlign w:val="bottom"/>
          </w:tcPr>
          <w:p w:rsidR="009515D2" w:rsidRPr="00E37C4B" w:rsidRDefault="009515D2" w:rsidP="003C0F71">
            <w:pPr>
              <w:pStyle w:val="acctfourfigures"/>
              <w:tabs>
                <w:tab w:val="clear" w:pos="765"/>
                <w:tab w:val="decimal" w:pos="1080"/>
              </w:tabs>
              <w:spacing w:line="200" w:lineRule="atLeast"/>
              <w:ind w:right="11"/>
              <w:rPr>
                <w:szCs w:val="22"/>
              </w:rPr>
            </w:pPr>
            <w:r w:rsidRPr="00E37C4B">
              <w:rPr>
                <w:szCs w:val="22"/>
              </w:rPr>
              <w:t>212,886</w:t>
            </w:r>
          </w:p>
        </w:tc>
        <w:tc>
          <w:tcPr>
            <w:tcW w:w="180" w:type="dxa"/>
            <w:vAlign w:val="bottom"/>
          </w:tcPr>
          <w:p w:rsidR="009515D2" w:rsidRPr="00E37C4B" w:rsidRDefault="009515D2" w:rsidP="00E37C4B">
            <w:pPr>
              <w:pStyle w:val="acctfourfigures"/>
              <w:spacing w:line="200" w:lineRule="atLeast"/>
              <w:rPr>
                <w:szCs w:val="22"/>
              </w:rPr>
            </w:pPr>
          </w:p>
        </w:tc>
        <w:tc>
          <w:tcPr>
            <w:tcW w:w="1168" w:type="dxa"/>
            <w:vAlign w:val="bottom"/>
          </w:tcPr>
          <w:p w:rsidR="009515D2" w:rsidRPr="00E37C4B" w:rsidRDefault="009515D2" w:rsidP="00E37C4B">
            <w:pPr>
              <w:pStyle w:val="acctfourfigures"/>
              <w:tabs>
                <w:tab w:val="clear" w:pos="765"/>
                <w:tab w:val="decimal" w:pos="1030"/>
              </w:tabs>
              <w:spacing w:line="200" w:lineRule="atLeast"/>
              <w:ind w:right="11"/>
              <w:rPr>
                <w:szCs w:val="22"/>
              </w:rPr>
            </w:pPr>
            <w:r w:rsidRPr="00E37C4B">
              <w:rPr>
                <w:szCs w:val="22"/>
              </w:rPr>
              <w:t>168,432</w:t>
            </w:r>
          </w:p>
        </w:tc>
      </w:tr>
      <w:tr w:rsidR="009515D2" w:rsidRPr="00E37C4B" w:rsidTr="00A82638">
        <w:trPr>
          <w:cantSplit/>
          <w:trHeight w:val="200"/>
        </w:trPr>
        <w:tc>
          <w:tcPr>
            <w:tcW w:w="4034" w:type="dxa"/>
          </w:tcPr>
          <w:p w:rsidR="009515D2" w:rsidRPr="00E37C4B" w:rsidRDefault="009515D2"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Depreciation charge for the year</w:t>
            </w:r>
          </w:p>
        </w:tc>
        <w:tc>
          <w:tcPr>
            <w:tcW w:w="1260" w:type="dxa"/>
          </w:tcPr>
          <w:p w:rsidR="009515D2" w:rsidRPr="00E37C4B" w:rsidRDefault="009515D2" w:rsidP="00E37C4B">
            <w:pPr>
              <w:pStyle w:val="acctfourfigures"/>
              <w:tabs>
                <w:tab w:val="clear" w:pos="765"/>
                <w:tab w:val="decimal" w:pos="731"/>
              </w:tabs>
              <w:spacing w:line="200" w:lineRule="atLeast"/>
              <w:ind w:right="90"/>
              <w:jc w:val="right"/>
              <w:rPr>
                <w:szCs w:val="22"/>
              </w:rPr>
            </w:pPr>
            <w:r w:rsidRPr="00E37C4B">
              <w:rPr>
                <w:szCs w:val="22"/>
              </w:rPr>
              <w:t>39,794</w:t>
            </w:r>
          </w:p>
        </w:tc>
        <w:tc>
          <w:tcPr>
            <w:tcW w:w="180" w:type="dxa"/>
            <w:vAlign w:val="bottom"/>
          </w:tcPr>
          <w:p w:rsidR="009515D2" w:rsidRPr="00E37C4B" w:rsidRDefault="009515D2" w:rsidP="00E37C4B">
            <w:pPr>
              <w:pStyle w:val="acctfourfigures"/>
              <w:spacing w:line="200" w:lineRule="atLeast"/>
              <w:rPr>
                <w:szCs w:val="22"/>
              </w:rPr>
            </w:pPr>
          </w:p>
        </w:tc>
        <w:tc>
          <w:tcPr>
            <w:tcW w:w="1181" w:type="dxa"/>
            <w:vAlign w:val="bottom"/>
          </w:tcPr>
          <w:p w:rsidR="009515D2" w:rsidRPr="00E37C4B" w:rsidRDefault="009515D2" w:rsidP="00E37C4B">
            <w:pPr>
              <w:pStyle w:val="acctfourfigures"/>
              <w:tabs>
                <w:tab w:val="clear" w:pos="765"/>
                <w:tab w:val="decimal" w:pos="731"/>
              </w:tabs>
              <w:spacing w:line="200" w:lineRule="atLeast"/>
              <w:jc w:val="right"/>
              <w:rPr>
                <w:szCs w:val="22"/>
              </w:rPr>
            </w:pPr>
            <w:r w:rsidRPr="00E37C4B">
              <w:rPr>
                <w:szCs w:val="22"/>
              </w:rPr>
              <w:t>36,536</w:t>
            </w:r>
          </w:p>
        </w:tc>
        <w:tc>
          <w:tcPr>
            <w:tcW w:w="180" w:type="dxa"/>
            <w:vAlign w:val="bottom"/>
          </w:tcPr>
          <w:p w:rsidR="009515D2" w:rsidRPr="00E37C4B" w:rsidRDefault="009515D2" w:rsidP="00E37C4B">
            <w:pPr>
              <w:pStyle w:val="acctfourfigures"/>
              <w:spacing w:line="200" w:lineRule="atLeast"/>
              <w:rPr>
                <w:szCs w:val="22"/>
              </w:rPr>
            </w:pPr>
          </w:p>
        </w:tc>
        <w:tc>
          <w:tcPr>
            <w:tcW w:w="1267" w:type="dxa"/>
            <w:vAlign w:val="bottom"/>
          </w:tcPr>
          <w:p w:rsidR="009515D2" w:rsidRPr="00E37C4B" w:rsidRDefault="009515D2" w:rsidP="003C0F71">
            <w:pPr>
              <w:pStyle w:val="acctfourfigures"/>
              <w:tabs>
                <w:tab w:val="clear" w:pos="765"/>
                <w:tab w:val="decimal" w:pos="1080"/>
              </w:tabs>
              <w:spacing w:line="200" w:lineRule="atLeast"/>
              <w:ind w:right="11"/>
              <w:rPr>
                <w:szCs w:val="22"/>
              </w:rPr>
            </w:pPr>
            <w:r w:rsidRPr="00E37C4B">
              <w:rPr>
                <w:szCs w:val="22"/>
              </w:rPr>
              <w:t>36,197</w:t>
            </w:r>
          </w:p>
        </w:tc>
        <w:tc>
          <w:tcPr>
            <w:tcW w:w="180" w:type="dxa"/>
            <w:vAlign w:val="bottom"/>
          </w:tcPr>
          <w:p w:rsidR="009515D2" w:rsidRPr="00E37C4B" w:rsidRDefault="009515D2" w:rsidP="00E37C4B">
            <w:pPr>
              <w:pStyle w:val="acctfourfigures"/>
              <w:spacing w:line="200" w:lineRule="atLeast"/>
              <w:rPr>
                <w:szCs w:val="22"/>
              </w:rPr>
            </w:pPr>
          </w:p>
        </w:tc>
        <w:tc>
          <w:tcPr>
            <w:tcW w:w="1168" w:type="dxa"/>
            <w:vAlign w:val="bottom"/>
          </w:tcPr>
          <w:p w:rsidR="009515D2" w:rsidRPr="00E37C4B" w:rsidRDefault="009515D2" w:rsidP="00E37C4B">
            <w:pPr>
              <w:pStyle w:val="acctfourfigures"/>
              <w:tabs>
                <w:tab w:val="clear" w:pos="765"/>
                <w:tab w:val="decimal" w:pos="1030"/>
              </w:tabs>
              <w:spacing w:line="200" w:lineRule="atLeast"/>
              <w:ind w:right="11"/>
              <w:rPr>
                <w:szCs w:val="22"/>
              </w:rPr>
            </w:pPr>
            <w:r w:rsidRPr="00E37C4B">
              <w:rPr>
                <w:szCs w:val="22"/>
              </w:rPr>
              <w:t>33,211</w:t>
            </w:r>
          </w:p>
        </w:tc>
      </w:tr>
      <w:tr w:rsidR="009515D2" w:rsidRPr="00E37C4B" w:rsidTr="00A82638">
        <w:trPr>
          <w:cantSplit/>
        </w:trPr>
        <w:tc>
          <w:tcPr>
            <w:tcW w:w="4034" w:type="dxa"/>
          </w:tcPr>
          <w:p w:rsidR="009515D2" w:rsidRPr="00E37C4B" w:rsidRDefault="009515D2" w:rsidP="00E37C4B">
            <w:pPr>
              <w:spacing w:line="200" w:lineRule="atLeast"/>
              <w:ind w:left="164" w:hanging="164"/>
              <w:rPr>
                <w:rFonts w:ascii="Times New Roman" w:hAnsi="Times New Roman" w:cs="Times New Roman"/>
                <w:sz w:val="22"/>
                <w:szCs w:val="22"/>
              </w:rPr>
            </w:pPr>
            <w:r w:rsidRPr="00E37C4B">
              <w:rPr>
                <w:rFonts w:ascii="Times New Roman" w:hAnsi="Times New Roman" w:cs="Times New Roman"/>
                <w:sz w:val="22"/>
                <w:szCs w:val="22"/>
              </w:rPr>
              <w:t>Reclassification from property, plant and equipment</w:t>
            </w:r>
          </w:p>
        </w:tc>
        <w:tc>
          <w:tcPr>
            <w:tcW w:w="1260" w:type="dxa"/>
          </w:tcPr>
          <w:p w:rsidR="009515D2" w:rsidRPr="00E37C4B" w:rsidRDefault="009515D2" w:rsidP="00E37C4B">
            <w:pPr>
              <w:pStyle w:val="acctfourfigures"/>
              <w:tabs>
                <w:tab w:val="clear" w:pos="765"/>
                <w:tab w:val="decimal" w:pos="202"/>
              </w:tabs>
              <w:spacing w:line="200" w:lineRule="atLeast"/>
              <w:ind w:right="90"/>
              <w:jc w:val="center"/>
              <w:rPr>
                <w:szCs w:val="22"/>
              </w:rPr>
            </w:pPr>
          </w:p>
          <w:p w:rsidR="009515D2" w:rsidRPr="00E37C4B" w:rsidRDefault="009515D2" w:rsidP="00E37C4B">
            <w:pPr>
              <w:pStyle w:val="acctfourfigures"/>
              <w:tabs>
                <w:tab w:val="clear" w:pos="765"/>
                <w:tab w:val="decimal" w:pos="202"/>
              </w:tabs>
              <w:spacing w:line="200" w:lineRule="atLeast"/>
              <w:ind w:right="90"/>
              <w:jc w:val="center"/>
              <w:rPr>
                <w:szCs w:val="22"/>
              </w:rPr>
            </w:pPr>
            <w:r w:rsidRPr="00E37C4B">
              <w:rPr>
                <w:szCs w:val="22"/>
              </w:rPr>
              <w:t>-</w:t>
            </w:r>
          </w:p>
        </w:tc>
        <w:tc>
          <w:tcPr>
            <w:tcW w:w="180" w:type="dxa"/>
            <w:vAlign w:val="bottom"/>
          </w:tcPr>
          <w:p w:rsidR="009515D2" w:rsidRPr="00E37C4B" w:rsidRDefault="009515D2" w:rsidP="00E37C4B">
            <w:pPr>
              <w:pStyle w:val="acctfourfigures"/>
              <w:tabs>
                <w:tab w:val="decimal" w:pos="731"/>
              </w:tabs>
              <w:spacing w:line="200" w:lineRule="atLeast"/>
              <w:jc w:val="right"/>
              <w:rPr>
                <w:szCs w:val="22"/>
              </w:rPr>
            </w:pPr>
          </w:p>
        </w:tc>
        <w:tc>
          <w:tcPr>
            <w:tcW w:w="1181" w:type="dxa"/>
            <w:vAlign w:val="bottom"/>
          </w:tcPr>
          <w:p w:rsidR="009515D2" w:rsidRPr="00E37C4B" w:rsidRDefault="009515D2" w:rsidP="00E37C4B">
            <w:pPr>
              <w:pStyle w:val="acctfourfigures"/>
              <w:tabs>
                <w:tab w:val="clear" w:pos="765"/>
                <w:tab w:val="decimal" w:pos="731"/>
              </w:tabs>
              <w:spacing w:line="200" w:lineRule="atLeast"/>
              <w:jc w:val="right"/>
              <w:rPr>
                <w:szCs w:val="22"/>
              </w:rPr>
            </w:pPr>
            <w:r w:rsidRPr="00E37C4B">
              <w:rPr>
                <w:szCs w:val="22"/>
              </w:rPr>
              <w:t>11,243</w:t>
            </w:r>
          </w:p>
        </w:tc>
        <w:tc>
          <w:tcPr>
            <w:tcW w:w="180" w:type="dxa"/>
          </w:tcPr>
          <w:p w:rsidR="009515D2" w:rsidRPr="00E37C4B" w:rsidRDefault="009515D2" w:rsidP="00E37C4B">
            <w:pPr>
              <w:pStyle w:val="acctfourfigures"/>
              <w:spacing w:line="200" w:lineRule="atLeast"/>
              <w:rPr>
                <w:szCs w:val="22"/>
              </w:rPr>
            </w:pPr>
          </w:p>
        </w:tc>
        <w:tc>
          <w:tcPr>
            <w:tcW w:w="1267" w:type="dxa"/>
            <w:vAlign w:val="bottom"/>
          </w:tcPr>
          <w:p w:rsidR="009515D2" w:rsidRPr="00E37C4B" w:rsidRDefault="009515D2" w:rsidP="00252210">
            <w:pPr>
              <w:pStyle w:val="acctfourfigures"/>
              <w:tabs>
                <w:tab w:val="clear" w:pos="765"/>
                <w:tab w:val="decimal" w:pos="639"/>
              </w:tabs>
              <w:spacing w:line="200" w:lineRule="atLeast"/>
              <w:ind w:right="11"/>
              <w:rPr>
                <w:szCs w:val="22"/>
              </w:rPr>
            </w:pPr>
            <w:r w:rsidRPr="00E37C4B">
              <w:rPr>
                <w:szCs w:val="22"/>
              </w:rPr>
              <w:t>-</w:t>
            </w:r>
          </w:p>
        </w:tc>
        <w:tc>
          <w:tcPr>
            <w:tcW w:w="180" w:type="dxa"/>
            <w:vAlign w:val="bottom"/>
          </w:tcPr>
          <w:p w:rsidR="009515D2" w:rsidRPr="00E37C4B" w:rsidRDefault="009515D2" w:rsidP="00E37C4B">
            <w:pPr>
              <w:pStyle w:val="acctfourfigures"/>
              <w:spacing w:line="200" w:lineRule="atLeast"/>
              <w:rPr>
                <w:szCs w:val="22"/>
              </w:rPr>
            </w:pPr>
          </w:p>
        </w:tc>
        <w:tc>
          <w:tcPr>
            <w:tcW w:w="1168" w:type="dxa"/>
            <w:vAlign w:val="bottom"/>
          </w:tcPr>
          <w:p w:rsidR="009515D2" w:rsidRPr="00E37C4B" w:rsidRDefault="009515D2" w:rsidP="00E37C4B">
            <w:pPr>
              <w:pStyle w:val="acctfourfigures"/>
              <w:tabs>
                <w:tab w:val="clear" w:pos="765"/>
                <w:tab w:val="decimal" w:pos="1030"/>
              </w:tabs>
              <w:spacing w:line="200" w:lineRule="atLeast"/>
              <w:ind w:right="11"/>
              <w:rPr>
                <w:szCs w:val="22"/>
              </w:rPr>
            </w:pPr>
            <w:r w:rsidRPr="00E37C4B">
              <w:rPr>
                <w:szCs w:val="22"/>
              </w:rPr>
              <w:t>11,243</w:t>
            </w:r>
          </w:p>
        </w:tc>
      </w:tr>
      <w:tr w:rsidR="009515D2" w:rsidRPr="00E37C4B" w:rsidTr="00A82638">
        <w:trPr>
          <w:cantSplit/>
        </w:trPr>
        <w:tc>
          <w:tcPr>
            <w:tcW w:w="4034" w:type="dxa"/>
          </w:tcPr>
          <w:p w:rsidR="009515D2" w:rsidRPr="00E37C4B" w:rsidRDefault="009515D2" w:rsidP="00E37C4B">
            <w:pPr>
              <w:spacing w:line="200" w:lineRule="atLeast"/>
              <w:rPr>
                <w:rFonts w:ascii="Times New Roman" w:hAnsi="Times New Roman" w:cs="Times New Roman"/>
                <w:sz w:val="22"/>
                <w:szCs w:val="22"/>
              </w:rPr>
            </w:pPr>
            <w:r w:rsidRPr="00E37C4B">
              <w:rPr>
                <w:rFonts w:ascii="Times New Roman" w:hAnsi="Times New Roman" w:cs="Times New Roman"/>
                <w:b/>
                <w:bCs/>
                <w:sz w:val="22"/>
                <w:szCs w:val="22"/>
              </w:rPr>
              <w:t>At 31 December</w:t>
            </w:r>
          </w:p>
        </w:tc>
        <w:tc>
          <w:tcPr>
            <w:tcW w:w="1260" w:type="dxa"/>
            <w:tcBorders>
              <w:top w:val="single" w:sz="4" w:space="0" w:color="auto"/>
              <w:bottom w:val="single" w:sz="4" w:space="0" w:color="auto"/>
            </w:tcBorders>
          </w:tcPr>
          <w:p w:rsidR="009515D2" w:rsidRPr="00E37C4B" w:rsidRDefault="009515D2" w:rsidP="00E37C4B">
            <w:pPr>
              <w:pStyle w:val="acctfourfigures"/>
              <w:tabs>
                <w:tab w:val="clear" w:pos="765"/>
                <w:tab w:val="decimal" w:pos="731"/>
              </w:tabs>
              <w:spacing w:line="200" w:lineRule="atLeast"/>
              <w:ind w:right="90"/>
              <w:jc w:val="right"/>
              <w:rPr>
                <w:b/>
                <w:bCs/>
                <w:szCs w:val="22"/>
              </w:rPr>
            </w:pPr>
            <w:r w:rsidRPr="00E37C4B">
              <w:rPr>
                <w:b/>
                <w:bCs/>
                <w:szCs w:val="22"/>
              </w:rPr>
              <w:t>256,114</w:t>
            </w:r>
          </w:p>
        </w:tc>
        <w:tc>
          <w:tcPr>
            <w:tcW w:w="180" w:type="dxa"/>
            <w:vAlign w:val="bottom"/>
          </w:tcPr>
          <w:p w:rsidR="009515D2" w:rsidRPr="00E37C4B" w:rsidRDefault="009515D2" w:rsidP="00E37C4B">
            <w:pPr>
              <w:pStyle w:val="acctfourfigures"/>
              <w:spacing w:line="200" w:lineRule="atLeast"/>
              <w:rPr>
                <w:b/>
                <w:bCs/>
                <w:szCs w:val="22"/>
              </w:rPr>
            </w:pPr>
          </w:p>
        </w:tc>
        <w:tc>
          <w:tcPr>
            <w:tcW w:w="1181" w:type="dxa"/>
            <w:tcBorders>
              <w:top w:val="single" w:sz="4" w:space="0" w:color="auto"/>
              <w:bottom w:val="single" w:sz="4" w:space="0" w:color="auto"/>
            </w:tcBorders>
            <w:vAlign w:val="bottom"/>
          </w:tcPr>
          <w:p w:rsidR="009515D2" w:rsidRPr="00E37C4B" w:rsidRDefault="009515D2" w:rsidP="00E37C4B">
            <w:pPr>
              <w:pStyle w:val="acctfourfigures"/>
              <w:tabs>
                <w:tab w:val="clear" w:pos="765"/>
                <w:tab w:val="decimal" w:pos="731"/>
              </w:tabs>
              <w:spacing w:line="200" w:lineRule="atLeast"/>
              <w:jc w:val="right"/>
              <w:rPr>
                <w:b/>
                <w:bCs/>
                <w:szCs w:val="22"/>
              </w:rPr>
            </w:pPr>
            <w:r w:rsidRPr="00E37C4B">
              <w:rPr>
                <w:b/>
                <w:bCs/>
                <w:szCs w:val="22"/>
              </w:rPr>
              <w:t>216,320</w:t>
            </w:r>
          </w:p>
        </w:tc>
        <w:tc>
          <w:tcPr>
            <w:tcW w:w="180" w:type="dxa"/>
            <w:vAlign w:val="bottom"/>
          </w:tcPr>
          <w:p w:rsidR="009515D2" w:rsidRPr="00E37C4B" w:rsidRDefault="009515D2" w:rsidP="00E37C4B">
            <w:pPr>
              <w:pStyle w:val="acctfourfigures"/>
              <w:spacing w:line="200" w:lineRule="atLeast"/>
              <w:rPr>
                <w:b/>
                <w:bCs/>
                <w:szCs w:val="22"/>
              </w:rPr>
            </w:pPr>
          </w:p>
        </w:tc>
        <w:tc>
          <w:tcPr>
            <w:tcW w:w="1267" w:type="dxa"/>
            <w:tcBorders>
              <w:top w:val="single" w:sz="4" w:space="0" w:color="auto"/>
              <w:bottom w:val="single" w:sz="4" w:space="0" w:color="auto"/>
            </w:tcBorders>
            <w:vAlign w:val="bottom"/>
          </w:tcPr>
          <w:p w:rsidR="009515D2" w:rsidRPr="00E37C4B" w:rsidRDefault="009515D2" w:rsidP="003C0F71">
            <w:pPr>
              <w:pStyle w:val="acctfourfigures"/>
              <w:tabs>
                <w:tab w:val="clear" w:pos="765"/>
                <w:tab w:val="decimal" w:pos="1080"/>
              </w:tabs>
              <w:spacing w:line="200" w:lineRule="atLeast"/>
              <w:ind w:right="11"/>
              <w:rPr>
                <w:b/>
                <w:bCs/>
                <w:szCs w:val="22"/>
                <w:lang w:val="en-US" w:bidi="th-TH"/>
              </w:rPr>
            </w:pPr>
            <w:r w:rsidRPr="00E37C4B">
              <w:rPr>
                <w:b/>
                <w:bCs/>
                <w:szCs w:val="22"/>
                <w:lang w:val="en-US" w:bidi="th-TH"/>
              </w:rPr>
              <w:t>249,083</w:t>
            </w:r>
          </w:p>
        </w:tc>
        <w:tc>
          <w:tcPr>
            <w:tcW w:w="180" w:type="dxa"/>
            <w:vAlign w:val="bottom"/>
          </w:tcPr>
          <w:p w:rsidR="009515D2" w:rsidRPr="00E37C4B" w:rsidRDefault="009515D2" w:rsidP="00E37C4B">
            <w:pPr>
              <w:pStyle w:val="acctfourfigures"/>
              <w:spacing w:line="200" w:lineRule="atLeast"/>
              <w:rPr>
                <w:b/>
                <w:bCs/>
                <w:szCs w:val="22"/>
              </w:rPr>
            </w:pPr>
          </w:p>
        </w:tc>
        <w:tc>
          <w:tcPr>
            <w:tcW w:w="1168" w:type="dxa"/>
            <w:tcBorders>
              <w:top w:val="single" w:sz="4" w:space="0" w:color="auto"/>
              <w:bottom w:val="single" w:sz="4" w:space="0" w:color="auto"/>
            </w:tcBorders>
            <w:vAlign w:val="bottom"/>
          </w:tcPr>
          <w:p w:rsidR="009515D2" w:rsidRPr="00E37C4B" w:rsidRDefault="009515D2" w:rsidP="00E37C4B">
            <w:pPr>
              <w:pStyle w:val="acctfourfigures"/>
              <w:tabs>
                <w:tab w:val="clear" w:pos="765"/>
                <w:tab w:val="decimal" w:pos="1030"/>
              </w:tabs>
              <w:spacing w:line="200" w:lineRule="atLeast"/>
              <w:ind w:right="11"/>
              <w:rPr>
                <w:b/>
                <w:bCs/>
                <w:szCs w:val="22"/>
              </w:rPr>
            </w:pPr>
            <w:r w:rsidRPr="00E37C4B">
              <w:rPr>
                <w:b/>
                <w:bCs/>
                <w:szCs w:val="22"/>
              </w:rPr>
              <w:t>212,886</w:t>
            </w:r>
          </w:p>
        </w:tc>
      </w:tr>
      <w:tr w:rsidR="009515D2" w:rsidRPr="00E37C4B" w:rsidTr="00A82638">
        <w:trPr>
          <w:cantSplit/>
        </w:trPr>
        <w:tc>
          <w:tcPr>
            <w:tcW w:w="4034" w:type="dxa"/>
          </w:tcPr>
          <w:p w:rsidR="009515D2" w:rsidRPr="00E37C4B" w:rsidRDefault="009515D2" w:rsidP="00E37C4B">
            <w:pPr>
              <w:spacing w:line="200" w:lineRule="atLeast"/>
              <w:rPr>
                <w:rFonts w:ascii="Times New Roman" w:hAnsi="Times New Roman" w:cs="Times New Roman"/>
                <w:sz w:val="22"/>
                <w:szCs w:val="22"/>
              </w:rPr>
            </w:pPr>
          </w:p>
        </w:tc>
        <w:tc>
          <w:tcPr>
            <w:tcW w:w="1260" w:type="dxa"/>
            <w:tcBorders>
              <w:top w:val="single" w:sz="4" w:space="0" w:color="auto"/>
            </w:tcBorders>
            <w:vAlign w:val="bottom"/>
          </w:tcPr>
          <w:p w:rsidR="009515D2" w:rsidRPr="00E37C4B" w:rsidRDefault="009515D2" w:rsidP="00E37C4B">
            <w:pPr>
              <w:pStyle w:val="acctfourfigures"/>
              <w:tabs>
                <w:tab w:val="clear" w:pos="765"/>
                <w:tab w:val="decimal" w:pos="731"/>
              </w:tabs>
              <w:spacing w:line="200" w:lineRule="atLeast"/>
              <w:ind w:right="90"/>
              <w:jc w:val="right"/>
              <w:rPr>
                <w:szCs w:val="22"/>
              </w:rPr>
            </w:pPr>
          </w:p>
        </w:tc>
        <w:tc>
          <w:tcPr>
            <w:tcW w:w="180" w:type="dxa"/>
            <w:vAlign w:val="bottom"/>
          </w:tcPr>
          <w:p w:rsidR="009515D2" w:rsidRPr="00E37C4B" w:rsidRDefault="009515D2" w:rsidP="00E37C4B">
            <w:pPr>
              <w:pStyle w:val="acctfourfigures"/>
              <w:spacing w:line="200" w:lineRule="atLeast"/>
              <w:rPr>
                <w:szCs w:val="22"/>
              </w:rPr>
            </w:pPr>
          </w:p>
        </w:tc>
        <w:tc>
          <w:tcPr>
            <w:tcW w:w="1181" w:type="dxa"/>
            <w:tcBorders>
              <w:top w:val="single" w:sz="4" w:space="0" w:color="auto"/>
            </w:tcBorders>
            <w:vAlign w:val="bottom"/>
          </w:tcPr>
          <w:p w:rsidR="009515D2" w:rsidRPr="00E37C4B" w:rsidRDefault="009515D2" w:rsidP="00E37C4B">
            <w:pPr>
              <w:pStyle w:val="acctfourfigures"/>
              <w:tabs>
                <w:tab w:val="clear" w:pos="765"/>
                <w:tab w:val="decimal" w:pos="731"/>
              </w:tabs>
              <w:spacing w:line="200" w:lineRule="atLeast"/>
              <w:jc w:val="right"/>
              <w:rPr>
                <w:szCs w:val="22"/>
              </w:rPr>
            </w:pPr>
          </w:p>
        </w:tc>
        <w:tc>
          <w:tcPr>
            <w:tcW w:w="180" w:type="dxa"/>
            <w:vAlign w:val="bottom"/>
          </w:tcPr>
          <w:p w:rsidR="009515D2" w:rsidRPr="00E37C4B" w:rsidRDefault="009515D2" w:rsidP="00E37C4B">
            <w:pPr>
              <w:pStyle w:val="acctfourfigures"/>
              <w:spacing w:line="200" w:lineRule="atLeast"/>
              <w:rPr>
                <w:szCs w:val="22"/>
              </w:rPr>
            </w:pPr>
          </w:p>
        </w:tc>
        <w:tc>
          <w:tcPr>
            <w:tcW w:w="1267" w:type="dxa"/>
            <w:tcBorders>
              <w:top w:val="single" w:sz="4" w:space="0" w:color="auto"/>
            </w:tcBorders>
            <w:vAlign w:val="bottom"/>
          </w:tcPr>
          <w:p w:rsidR="009515D2" w:rsidRPr="00E37C4B" w:rsidRDefault="009515D2" w:rsidP="00E37C4B">
            <w:pPr>
              <w:pStyle w:val="acctfourfigures"/>
              <w:tabs>
                <w:tab w:val="clear" w:pos="765"/>
                <w:tab w:val="decimal" w:pos="1001"/>
              </w:tabs>
              <w:spacing w:line="200" w:lineRule="atLeast"/>
              <w:ind w:right="11"/>
              <w:rPr>
                <w:szCs w:val="22"/>
              </w:rPr>
            </w:pPr>
          </w:p>
        </w:tc>
        <w:tc>
          <w:tcPr>
            <w:tcW w:w="180" w:type="dxa"/>
            <w:vAlign w:val="bottom"/>
          </w:tcPr>
          <w:p w:rsidR="009515D2" w:rsidRPr="00E37C4B" w:rsidRDefault="009515D2" w:rsidP="00E37C4B">
            <w:pPr>
              <w:pStyle w:val="acctfourfigures"/>
              <w:spacing w:line="200" w:lineRule="atLeast"/>
              <w:rPr>
                <w:szCs w:val="22"/>
              </w:rPr>
            </w:pPr>
          </w:p>
        </w:tc>
        <w:tc>
          <w:tcPr>
            <w:tcW w:w="1168" w:type="dxa"/>
            <w:tcBorders>
              <w:top w:val="single" w:sz="4" w:space="0" w:color="auto"/>
            </w:tcBorders>
            <w:vAlign w:val="bottom"/>
          </w:tcPr>
          <w:p w:rsidR="009515D2" w:rsidRPr="00E37C4B" w:rsidRDefault="009515D2" w:rsidP="00E37C4B">
            <w:pPr>
              <w:pStyle w:val="acctfourfigures"/>
              <w:tabs>
                <w:tab w:val="clear" w:pos="765"/>
                <w:tab w:val="decimal" w:pos="1030"/>
              </w:tabs>
              <w:spacing w:line="200" w:lineRule="atLeast"/>
              <w:ind w:right="11"/>
              <w:rPr>
                <w:szCs w:val="22"/>
              </w:rPr>
            </w:pPr>
          </w:p>
        </w:tc>
      </w:tr>
      <w:tr w:rsidR="009515D2" w:rsidRPr="00E37C4B" w:rsidTr="00A82638">
        <w:trPr>
          <w:cantSplit/>
        </w:trPr>
        <w:tc>
          <w:tcPr>
            <w:tcW w:w="4034" w:type="dxa"/>
          </w:tcPr>
          <w:p w:rsidR="009515D2" w:rsidRPr="00E37C4B" w:rsidRDefault="009515D2" w:rsidP="00E37C4B">
            <w:pPr>
              <w:spacing w:line="200" w:lineRule="atLeast"/>
              <w:rPr>
                <w:rFonts w:ascii="Times New Roman" w:hAnsi="Times New Roman" w:cs="Times New Roman"/>
                <w:b/>
                <w:bCs/>
                <w:i/>
                <w:iCs/>
                <w:sz w:val="22"/>
                <w:szCs w:val="22"/>
              </w:rPr>
            </w:pPr>
            <w:r w:rsidRPr="00E37C4B">
              <w:rPr>
                <w:rFonts w:ascii="Times New Roman" w:hAnsi="Times New Roman" w:cs="Times New Roman"/>
                <w:b/>
                <w:bCs/>
                <w:i/>
                <w:iCs/>
                <w:sz w:val="22"/>
                <w:szCs w:val="22"/>
              </w:rPr>
              <w:t>Net book value</w:t>
            </w:r>
          </w:p>
        </w:tc>
        <w:tc>
          <w:tcPr>
            <w:tcW w:w="1260" w:type="dxa"/>
            <w:vAlign w:val="bottom"/>
          </w:tcPr>
          <w:p w:rsidR="009515D2" w:rsidRPr="00E37C4B" w:rsidRDefault="009515D2" w:rsidP="00E37C4B">
            <w:pPr>
              <w:pStyle w:val="acctfourfigures"/>
              <w:tabs>
                <w:tab w:val="clear" w:pos="765"/>
                <w:tab w:val="decimal" w:pos="731"/>
              </w:tabs>
              <w:spacing w:line="200" w:lineRule="atLeast"/>
              <w:ind w:right="90"/>
              <w:jc w:val="right"/>
              <w:rPr>
                <w:szCs w:val="22"/>
              </w:rPr>
            </w:pPr>
          </w:p>
        </w:tc>
        <w:tc>
          <w:tcPr>
            <w:tcW w:w="180" w:type="dxa"/>
            <w:vAlign w:val="bottom"/>
          </w:tcPr>
          <w:p w:rsidR="009515D2" w:rsidRPr="00E37C4B" w:rsidRDefault="009515D2" w:rsidP="00E37C4B">
            <w:pPr>
              <w:pStyle w:val="acctfourfigures"/>
              <w:spacing w:line="200" w:lineRule="atLeast"/>
              <w:rPr>
                <w:szCs w:val="22"/>
              </w:rPr>
            </w:pPr>
          </w:p>
        </w:tc>
        <w:tc>
          <w:tcPr>
            <w:tcW w:w="1181" w:type="dxa"/>
            <w:vAlign w:val="bottom"/>
          </w:tcPr>
          <w:p w:rsidR="009515D2" w:rsidRPr="00E37C4B" w:rsidRDefault="009515D2" w:rsidP="00E37C4B">
            <w:pPr>
              <w:pStyle w:val="acctfourfigures"/>
              <w:tabs>
                <w:tab w:val="clear" w:pos="765"/>
                <w:tab w:val="decimal" w:pos="731"/>
              </w:tabs>
              <w:spacing w:line="200" w:lineRule="atLeast"/>
              <w:jc w:val="right"/>
              <w:rPr>
                <w:szCs w:val="22"/>
              </w:rPr>
            </w:pPr>
          </w:p>
        </w:tc>
        <w:tc>
          <w:tcPr>
            <w:tcW w:w="180" w:type="dxa"/>
            <w:vAlign w:val="bottom"/>
          </w:tcPr>
          <w:p w:rsidR="009515D2" w:rsidRPr="00E37C4B" w:rsidRDefault="009515D2" w:rsidP="00E37C4B">
            <w:pPr>
              <w:pStyle w:val="acctfourfigures"/>
              <w:spacing w:line="200" w:lineRule="atLeast"/>
              <w:rPr>
                <w:szCs w:val="22"/>
              </w:rPr>
            </w:pPr>
          </w:p>
        </w:tc>
        <w:tc>
          <w:tcPr>
            <w:tcW w:w="1267" w:type="dxa"/>
            <w:vAlign w:val="bottom"/>
          </w:tcPr>
          <w:p w:rsidR="009515D2" w:rsidRPr="00E37C4B" w:rsidRDefault="009515D2" w:rsidP="00E37C4B">
            <w:pPr>
              <w:pStyle w:val="acctfourfigures"/>
              <w:tabs>
                <w:tab w:val="clear" w:pos="765"/>
                <w:tab w:val="decimal" w:pos="1001"/>
              </w:tabs>
              <w:spacing w:line="200" w:lineRule="atLeast"/>
              <w:ind w:right="11"/>
              <w:rPr>
                <w:szCs w:val="22"/>
              </w:rPr>
            </w:pPr>
          </w:p>
        </w:tc>
        <w:tc>
          <w:tcPr>
            <w:tcW w:w="180" w:type="dxa"/>
            <w:vAlign w:val="bottom"/>
          </w:tcPr>
          <w:p w:rsidR="009515D2" w:rsidRPr="00E37C4B" w:rsidRDefault="009515D2" w:rsidP="00E37C4B">
            <w:pPr>
              <w:pStyle w:val="acctfourfigures"/>
              <w:spacing w:line="200" w:lineRule="atLeast"/>
              <w:rPr>
                <w:szCs w:val="22"/>
              </w:rPr>
            </w:pPr>
          </w:p>
        </w:tc>
        <w:tc>
          <w:tcPr>
            <w:tcW w:w="1168" w:type="dxa"/>
            <w:vAlign w:val="bottom"/>
          </w:tcPr>
          <w:p w:rsidR="009515D2" w:rsidRPr="00E37C4B" w:rsidRDefault="009515D2" w:rsidP="00E37C4B">
            <w:pPr>
              <w:pStyle w:val="acctfourfigures"/>
              <w:tabs>
                <w:tab w:val="clear" w:pos="765"/>
                <w:tab w:val="decimal" w:pos="1030"/>
              </w:tabs>
              <w:spacing w:line="200" w:lineRule="atLeast"/>
              <w:ind w:right="11"/>
              <w:rPr>
                <w:szCs w:val="22"/>
              </w:rPr>
            </w:pPr>
          </w:p>
        </w:tc>
      </w:tr>
      <w:tr w:rsidR="009515D2" w:rsidRPr="00E37C4B" w:rsidTr="00A82638">
        <w:trPr>
          <w:cantSplit/>
        </w:trPr>
        <w:tc>
          <w:tcPr>
            <w:tcW w:w="4034" w:type="dxa"/>
          </w:tcPr>
          <w:p w:rsidR="009515D2" w:rsidRPr="00E37C4B" w:rsidRDefault="009515D2" w:rsidP="00E37C4B">
            <w:pPr>
              <w:spacing w:line="200" w:lineRule="atLeast"/>
              <w:rPr>
                <w:rFonts w:ascii="Times New Roman" w:hAnsi="Times New Roman" w:cs="Times New Roman"/>
                <w:b/>
                <w:bCs/>
                <w:sz w:val="22"/>
                <w:szCs w:val="22"/>
              </w:rPr>
            </w:pPr>
            <w:r w:rsidRPr="00E37C4B">
              <w:rPr>
                <w:rFonts w:ascii="Times New Roman" w:hAnsi="Times New Roman" w:cs="Times New Roman"/>
                <w:b/>
                <w:bCs/>
                <w:sz w:val="22"/>
                <w:szCs w:val="22"/>
              </w:rPr>
              <w:t xml:space="preserve">At 1 January </w:t>
            </w:r>
          </w:p>
        </w:tc>
        <w:tc>
          <w:tcPr>
            <w:tcW w:w="1260" w:type="dxa"/>
            <w:tcBorders>
              <w:bottom w:val="double" w:sz="4" w:space="0" w:color="auto"/>
            </w:tcBorders>
            <w:vAlign w:val="bottom"/>
          </w:tcPr>
          <w:p w:rsidR="009515D2" w:rsidRPr="00E37C4B" w:rsidRDefault="009515D2" w:rsidP="00E37C4B">
            <w:pPr>
              <w:pStyle w:val="acctfourfigures"/>
              <w:tabs>
                <w:tab w:val="clear" w:pos="765"/>
                <w:tab w:val="decimal" w:pos="731"/>
              </w:tabs>
              <w:spacing w:line="200" w:lineRule="atLeast"/>
              <w:ind w:right="90"/>
              <w:jc w:val="right"/>
              <w:rPr>
                <w:b/>
                <w:bCs/>
                <w:szCs w:val="22"/>
              </w:rPr>
            </w:pPr>
            <w:r w:rsidRPr="00E37C4B">
              <w:rPr>
                <w:b/>
                <w:bCs/>
                <w:szCs w:val="22"/>
              </w:rPr>
              <w:t>1,003,564</w:t>
            </w:r>
          </w:p>
        </w:tc>
        <w:tc>
          <w:tcPr>
            <w:tcW w:w="180" w:type="dxa"/>
            <w:vAlign w:val="bottom"/>
          </w:tcPr>
          <w:p w:rsidR="009515D2" w:rsidRPr="00E37C4B" w:rsidRDefault="009515D2" w:rsidP="00E37C4B">
            <w:pPr>
              <w:pStyle w:val="acctfourfigures"/>
              <w:spacing w:line="200" w:lineRule="atLeast"/>
              <w:rPr>
                <w:b/>
                <w:bCs/>
                <w:szCs w:val="22"/>
              </w:rPr>
            </w:pPr>
          </w:p>
        </w:tc>
        <w:tc>
          <w:tcPr>
            <w:tcW w:w="1181" w:type="dxa"/>
            <w:tcBorders>
              <w:bottom w:val="double" w:sz="4" w:space="0" w:color="auto"/>
            </w:tcBorders>
            <w:vAlign w:val="bottom"/>
          </w:tcPr>
          <w:p w:rsidR="009515D2" w:rsidRPr="00E37C4B" w:rsidRDefault="009515D2" w:rsidP="00E37C4B">
            <w:pPr>
              <w:pStyle w:val="acctfourfigures"/>
              <w:tabs>
                <w:tab w:val="clear" w:pos="765"/>
                <w:tab w:val="decimal" w:pos="731"/>
              </w:tabs>
              <w:spacing w:line="200" w:lineRule="atLeast"/>
              <w:jc w:val="right"/>
              <w:rPr>
                <w:b/>
                <w:bCs/>
                <w:szCs w:val="22"/>
              </w:rPr>
            </w:pPr>
            <w:r w:rsidRPr="00E37C4B">
              <w:rPr>
                <w:b/>
                <w:bCs/>
                <w:szCs w:val="22"/>
              </w:rPr>
              <w:t>987,355</w:t>
            </w:r>
          </w:p>
        </w:tc>
        <w:tc>
          <w:tcPr>
            <w:tcW w:w="180" w:type="dxa"/>
            <w:vAlign w:val="bottom"/>
          </w:tcPr>
          <w:p w:rsidR="009515D2" w:rsidRPr="00E37C4B" w:rsidRDefault="009515D2" w:rsidP="00E37C4B">
            <w:pPr>
              <w:pStyle w:val="acctfourfigures"/>
              <w:spacing w:line="200" w:lineRule="atLeast"/>
              <w:rPr>
                <w:b/>
                <w:bCs/>
                <w:szCs w:val="22"/>
              </w:rPr>
            </w:pPr>
          </w:p>
        </w:tc>
        <w:tc>
          <w:tcPr>
            <w:tcW w:w="1267" w:type="dxa"/>
            <w:tcBorders>
              <w:bottom w:val="double" w:sz="4" w:space="0" w:color="auto"/>
            </w:tcBorders>
            <w:vAlign w:val="bottom"/>
          </w:tcPr>
          <w:p w:rsidR="009515D2" w:rsidRPr="00E37C4B" w:rsidRDefault="009515D2" w:rsidP="003C0F71">
            <w:pPr>
              <w:pStyle w:val="acctfourfigures"/>
              <w:tabs>
                <w:tab w:val="clear" w:pos="765"/>
                <w:tab w:val="decimal" w:pos="1080"/>
              </w:tabs>
              <w:spacing w:line="200" w:lineRule="atLeast"/>
              <w:ind w:right="11"/>
              <w:rPr>
                <w:b/>
                <w:bCs/>
                <w:szCs w:val="22"/>
              </w:rPr>
            </w:pPr>
            <w:r w:rsidRPr="00E37C4B">
              <w:rPr>
                <w:b/>
                <w:bCs/>
                <w:szCs w:val="22"/>
              </w:rPr>
              <w:t>942,265</w:t>
            </w:r>
          </w:p>
        </w:tc>
        <w:tc>
          <w:tcPr>
            <w:tcW w:w="180" w:type="dxa"/>
            <w:vAlign w:val="bottom"/>
          </w:tcPr>
          <w:p w:rsidR="009515D2" w:rsidRPr="00E37C4B" w:rsidRDefault="009515D2" w:rsidP="00E37C4B">
            <w:pPr>
              <w:pStyle w:val="acctfourfigures"/>
              <w:spacing w:line="200" w:lineRule="atLeast"/>
              <w:rPr>
                <w:b/>
                <w:bCs/>
                <w:szCs w:val="22"/>
              </w:rPr>
            </w:pPr>
          </w:p>
        </w:tc>
        <w:tc>
          <w:tcPr>
            <w:tcW w:w="1168" w:type="dxa"/>
            <w:tcBorders>
              <w:bottom w:val="double" w:sz="4" w:space="0" w:color="auto"/>
            </w:tcBorders>
            <w:vAlign w:val="bottom"/>
          </w:tcPr>
          <w:p w:rsidR="009515D2" w:rsidRPr="00E37C4B" w:rsidRDefault="009515D2" w:rsidP="00E37C4B">
            <w:pPr>
              <w:pStyle w:val="acctfourfigures"/>
              <w:tabs>
                <w:tab w:val="clear" w:pos="765"/>
                <w:tab w:val="decimal" w:pos="1030"/>
              </w:tabs>
              <w:spacing w:line="200" w:lineRule="atLeast"/>
              <w:ind w:right="11"/>
              <w:rPr>
                <w:b/>
                <w:bCs/>
                <w:szCs w:val="22"/>
              </w:rPr>
            </w:pPr>
            <w:r w:rsidRPr="00E37C4B">
              <w:rPr>
                <w:b/>
                <w:bCs/>
                <w:szCs w:val="22"/>
              </w:rPr>
              <w:t>925,834</w:t>
            </w:r>
          </w:p>
        </w:tc>
      </w:tr>
      <w:tr w:rsidR="009515D2" w:rsidRPr="00E37C4B" w:rsidTr="00A82638">
        <w:trPr>
          <w:cantSplit/>
          <w:trHeight w:val="233"/>
        </w:trPr>
        <w:tc>
          <w:tcPr>
            <w:tcW w:w="4034" w:type="dxa"/>
            <w:vAlign w:val="bottom"/>
          </w:tcPr>
          <w:p w:rsidR="009515D2" w:rsidRPr="00E37C4B" w:rsidRDefault="009515D2" w:rsidP="00E37C4B">
            <w:pPr>
              <w:spacing w:line="200" w:lineRule="atLeast"/>
              <w:rPr>
                <w:rFonts w:ascii="Times New Roman" w:hAnsi="Times New Roman" w:cs="Times New Roman"/>
                <w:b/>
                <w:bCs/>
                <w:sz w:val="22"/>
                <w:szCs w:val="22"/>
              </w:rPr>
            </w:pPr>
            <w:r w:rsidRPr="00E37C4B">
              <w:rPr>
                <w:rFonts w:ascii="Times New Roman" w:hAnsi="Times New Roman" w:cs="Times New Roman"/>
                <w:b/>
                <w:bCs/>
                <w:sz w:val="22"/>
                <w:szCs w:val="22"/>
              </w:rPr>
              <w:t xml:space="preserve">At 31 December </w:t>
            </w:r>
          </w:p>
        </w:tc>
        <w:tc>
          <w:tcPr>
            <w:tcW w:w="1260" w:type="dxa"/>
            <w:tcBorders>
              <w:top w:val="double" w:sz="4" w:space="0" w:color="auto"/>
              <w:bottom w:val="double" w:sz="4" w:space="0" w:color="auto"/>
            </w:tcBorders>
            <w:vAlign w:val="bottom"/>
          </w:tcPr>
          <w:p w:rsidR="009515D2" w:rsidRPr="00E37C4B" w:rsidRDefault="009515D2" w:rsidP="00E37C4B">
            <w:pPr>
              <w:pStyle w:val="acctfourfigures"/>
              <w:tabs>
                <w:tab w:val="clear" w:pos="765"/>
                <w:tab w:val="decimal" w:pos="731"/>
              </w:tabs>
              <w:spacing w:line="200" w:lineRule="atLeast"/>
              <w:ind w:right="90"/>
              <w:jc w:val="right"/>
              <w:rPr>
                <w:b/>
                <w:bCs/>
                <w:szCs w:val="22"/>
              </w:rPr>
            </w:pPr>
            <w:r w:rsidRPr="00E37C4B">
              <w:rPr>
                <w:b/>
                <w:bCs/>
                <w:szCs w:val="22"/>
              </w:rPr>
              <w:t>1,109,305</w:t>
            </w:r>
          </w:p>
        </w:tc>
        <w:tc>
          <w:tcPr>
            <w:tcW w:w="180" w:type="dxa"/>
            <w:vAlign w:val="bottom"/>
          </w:tcPr>
          <w:p w:rsidR="009515D2" w:rsidRPr="00E37C4B" w:rsidRDefault="009515D2" w:rsidP="00E37C4B">
            <w:pPr>
              <w:pStyle w:val="acctfourfigures"/>
              <w:spacing w:line="200" w:lineRule="atLeast"/>
              <w:rPr>
                <w:b/>
                <w:bCs/>
                <w:szCs w:val="22"/>
              </w:rPr>
            </w:pPr>
          </w:p>
        </w:tc>
        <w:tc>
          <w:tcPr>
            <w:tcW w:w="1181" w:type="dxa"/>
            <w:tcBorders>
              <w:top w:val="double" w:sz="4" w:space="0" w:color="auto"/>
              <w:bottom w:val="double" w:sz="4" w:space="0" w:color="auto"/>
            </w:tcBorders>
            <w:vAlign w:val="bottom"/>
          </w:tcPr>
          <w:p w:rsidR="009515D2" w:rsidRPr="00E37C4B" w:rsidRDefault="009515D2" w:rsidP="00E37C4B">
            <w:pPr>
              <w:pStyle w:val="acctfourfigures"/>
              <w:tabs>
                <w:tab w:val="clear" w:pos="765"/>
                <w:tab w:val="decimal" w:pos="731"/>
              </w:tabs>
              <w:spacing w:line="200" w:lineRule="atLeast"/>
              <w:jc w:val="right"/>
              <w:rPr>
                <w:b/>
                <w:bCs/>
                <w:szCs w:val="22"/>
              </w:rPr>
            </w:pPr>
            <w:r w:rsidRPr="00E37C4B">
              <w:rPr>
                <w:b/>
                <w:bCs/>
                <w:szCs w:val="22"/>
              </w:rPr>
              <w:t>1,003,564</w:t>
            </w:r>
          </w:p>
        </w:tc>
        <w:tc>
          <w:tcPr>
            <w:tcW w:w="180" w:type="dxa"/>
            <w:vAlign w:val="bottom"/>
          </w:tcPr>
          <w:p w:rsidR="009515D2" w:rsidRPr="00E37C4B" w:rsidRDefault="009515D2" w:rsidP="00E37C4B">
            <w:pPr>
              <w:pStyle w:val="acctfourfigures"/>
              <w:spacing w:line="200" w:lineRule="atLeast"/>
              <w:rPr>
                <w:b/>
                <w:bCs/>
                <w:szCs w:val="22"/>
              </w:rPr>
            </w:pPr>
          </w:p>
        </w:tc>
        <w:tc>
          <w:tcPr>
            <w:tcW w:w="1267" w:type="dxa"/>
            <w:tcBorders>
              <w:top w:val="double" w:sz="4" w:space="0" w:color="auto"/>
              <w:bottom w:val="double" w:sz="4" w:space="0" w:color="auto"/>
            </w:tcBorders>
            <w:vAlign w:val="bottom"/>
          </w:tcPr>
          <w:p w:rsidR="009515D2" w:rsidRPr="00E37C4B" w:rsidRDefault="009515D2" w:rsidP="003C0F71">
            <w:pPr>
              <w:pStyle w:val="acctfourfigures"/>
              <w:tabs>
                <w:tab w:val="clear" w:pos="765"/>
                <w:tab w:val="decimal" w:pos="1080"/>
              </w:tabs>
              <w:spacing w:line="200" w:lineRule="atLeast"/>
              <w:ind w:right="11"/>
              <w:rPr>
                <w:b/>
                <w:bCs/>
                <w:szCs w:val="22"/>
              </w:rPr>
            </w:pPr>
            <w:r w:rsidRPr="00E37C4B">
              <w:rPr>
                <w:b/>
                <w:bCs/>
                <w:szCs w:val="22"/>
              </w:rPr>
              <w:t>909,274</w:t>
            </w:r>
          </w:p>
        </w:tc>
        <w:tc>
          <w:tcPr>
            <w:tcW w:w="180" w:type="dxa"/>
            <w:vAlign w:val="bottom"/>
          </w:tcPr>
          <w:p w:rsidR="009515D2" w:rsidRPr="00E37C4B" w:rsidRDefault="009515D2" w:rsidP="00E37C4B">
            <w:pPr>
              <w:pStyle w:val="acctfourfigures"/>
              <w:spacing w:line="200" w:lineRule="atLeast"/>
              <w:rPr>
                <w:b/>
                <w:bCs/>
                <w:szCs w:val="22"/>
              </w:rPr>
            </w:pPr>
          </w:p>
        </w:tc>
        <w:tc>
          <w:tcPr>
            <w:tcW w:w="1168" w:type="dxa"/>
            <w:tcBorders>
              <w:top w:val="double" w:sz="4" w:space="0" w:color="auto"/>
              <w:bottom w:val="double" w:sz="4" w:space="0" w:color="auto"/>
            </w:tcBorders>
            <w:vAlign w:val="bottom"/>
          </w:tcPr>
          <w:p w:rsidR="009515D2" w:rsidRPr="00E37C4B" w:rsidRDefault="009515D2" w:rsidP="00E37C4B">
            <w:pPr>
              <w:pStyle w:val="acctfourfigures"/>
              <w:tabs>
                <w:tab w:val="clear" w:pos="765"/>
                <w:tab w:val="decimal" w:pos="1030"/>
              </w:tabs>
              <w:spacing w:line="200" w:lineRule="atLeast"/>
              <w:ind w:right="11"/>
              <w:rPr>
                <w:b/>
                <w:bCs/>
                <w:szCs w:val="22"/>
              </w:rPr>
            </w:pPr>
            <w:r w:rsidRPr="00E37C4B">
              <w:rPr>
                <w:b/>
                <w:bCs/>
                <w:szCs w:val="22"/>
              </w:rPr>
              <w:t>942,265</w:t>
            </w:r>
          </w:p>
        </w:tc>
      </w:tr>
    </w:tbl>
    <w:p w:rsidR="003A6E63" w:rsidRPr="00E37C4B" w:rsidRDefault="003A6E63" w:rsidP="00E37C4B">
      <w:pPr>
        <w:pStyle w:val="ListParagraph"/>
        <w:spacing w:line="200" w:lineRule="atLeast"/>
        <w:ind w:left="540" w:hanging="540"/>
        <w:jc w:val="thaiDistribute"/>
        <w:rPr>
          <w:b/>
          <w:bCs/>
          <w:szCs w:val="22"/>
        </w:rPr>
      </w:pPr>
    </w:p>
    <w:p w:rsidR="00E8036B" w:rsidRPr="00E37C4B" w:rsidRDefault="00E803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br w:type="page"/>
      </w:r>
    </w:p>
    <w:p w:rsidR="00583F4F" w:rsidRPr="00E37C4B" w:rsidRDefault="00583F4F" w:rsidP="00A8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lastRenderedPageBreak/>
        <w:t>Investment properties of the Group and Company are a portion of land</w:t>
      </w:r>
      <w:r w:rsidR="00D040DA" w:rsidRPr="00E37C4B">
        <w:rPr>
          <w:rFonts w:ascii="Times New Roman" w:hAnsi="Times New Roman" w:cs="Times New Roman"/>
          <w:sz w:val="22"/>
          <w:szCs w:val="22"/>
          <w:lang w:val="en-GB" w:bidi="ar-SA"/>
        </w:rPr>
        <w:t xml:space="preserve"> held for future projects</w:t>
      </w:r>
      <w:r w:rsidRPr="00E37C4B">
        <w:rPr>
          <w:rFonts w:ascii="Times New Roman" w:hAnsi="Times New Roman" w:cs="Times New Roman"/>
          <w:sz w:val="22"/>
          <w:szCs w:val="22"/>
          <w:lang w:val="en-GB" w:bidi="ar-SA"/>
        </w:rPr>
        <w:t>, building, building improvement and utility s</w:t>
      </w:r>
      <w:r w:rsidR="00E8036B" w:rsidRPr="00E37C4B">
        <w:rPr>
          <w:rFonts w:ascii="Times New Roman" w:hAnsi="Times New Roman" w:cs="Times New Roman"/>
          <w:sz w:val="22"/>
          <w:szCs w:val="22"/>
          <w:lang w:val="en-GB" w:bidi="ar-SA"/>
        </w:rPr>
        <w:t>ystem. As at 31</w:t>
      </w:r>
      <w:r w:rsidRPr="00E37C4B">
        <w:rPr>
          <w:rFonts w:ascii="Times New Roman" w:hAnsi="Times New Roman" w:cs="Times New Roman"/>
          <w:sz w:val="22"/>
          <w:szCs w:val="22"/>
          <w:lang w:val="en-GB" w:bidi="ar-SA"/>
        </w:rPr>
        <w:t xml:space="preserve"> </w:t>
      </w:r>
      <w:r w:rsidR="00D4501D" w:rsidRPr="00E37C4B">
        <w:rPr>
          <w:rFonts w:ascii="Times New Roman" w:hAnsi="Times New Roman" w:cs="Times New Roman"/>
          <w:sz w:val="22"/>
          <w:szCs w:val="22"/>
          <w:lang w:val="en-GB" w:bidi="ar-SA"/>
        </w:rPr>
        <w:t>Dec</w:t>
      </w:r>
      <w:r w:rsidRPr="00E37C4B">
        <w:rPr>
          <w:rFonts w:ascii="Times New Roman" w:hAnsi="Times New Roman" w:cs="Times New Roman"/>
          <w:sz w:val="22"/>
          <w:szCs w:val="22"/>
          <w:lang w:val="en-GB" w:bidi="ar-SA"/>
        </w:rPr>
        <w:t xml:space="preserve">ember 2018, the net book value of the investment properties are amounting </w:t>
      </w:r>
      <w:r w:rsidR="00CB505D">
        <w:rPr>
          <w:rFonts w:ascii="Times New Roman" w:hAnsi="Times New Roman" w:cs="Times New Roman"/>
          <w:sz w:val="22"/>
          <w:szCs w:val="22"/>
          <w:lang w:val="en-GB" w:bidi="ar-SA"/>
        </w:rPr>
        <w:t>to</w:t>
      </w:r>
      <w:r w:rsidRPr="00E37C4B">
        <w:rPr>
          <w:rFonts w:ascii="Times New Roman" w:hAnsi="Times New Roman" w:cs="Times New Roman"/>
          <w:sz w:val="22"/>
          <w:szCs w:val="22"/>
          <w:lang w:val="en-GB" w:bidi="ar-SA"/>
        </w:rPr>
        <w:t xml:space="preserve"> Baht </w:t>
      </w:r>
      <w:r w:rsidR="00D4501D" w:rsidRPr="00E37C4B">
        <w:rPr>
          <w:rFonts w:ascii="Times New Roman" w:hAnsi="Times New Roman" w:cs="Times New Roman"/>
          <w:sz w:val="22"/>
          <w:szCs w:val="22"/>
          <w:lang w:val="en-GB"/>
        </w:rPr>
        <w:t>1,109</w:t>
      </w:r>
      <w:r w:rsidR="00D4501D" w:rsidRPr="00E37C4B">
        <w:rPr>
          <w:rFonts w:ascii="Times New Roman" w:hAnsi="Times New Roman" w:cs="Times New Roman"/>
          <w:sz w:val="22"/>
          <w:szCs w:val="22"/>
          <w:lang w:val="en-GB" w:bidi="ar-SA"/>
        </w:rPr>
        <w:t xml:space="preserve"> million and 909</w:t>
      </w:r>
      <w:r w:rsidRPr="00E37C4B">
        <w:rPr>
          <w:rFonts w:ascii="Times New Roman" w:hAnsi="Times New Roman" w:cs="Times New Roman"/>
          <w:sz w:val="22"/>
          <w:szCs w:val="22"/>
          <w:lang w:val="en-GB" w:bidi="ar-SA"/>
        </w:rPr>
        <w:t xml:space="preserve"> million, respectively</w:t>
      </w:r>
      <w:r w:rsidR="00602D63" w:rsidRPr="00E37C4B">
        <w:rPr>
          <w:rFonts w:ascii="Times New Roman" w:hAnsi="Times New Roman" w:cs="Times New Roman"/>
          <w:sz w:val="22"/>
          <w:szCs w:val="22"/>
          <w:lang w:val="en-GB" w:bidi="ar-SA"/>
        </w:rPr>
        <w:t xml:space="preserve"> </w:t>
      </w:r>
      <w:r w:rsidR="00602D63" w:rsidRPr="00E37C4B">
        <w:rPr>
          <w:rFonts w:ascii="Times New Roman" w:hAnsi="Times New Roman" w:cs="Times New Roman"/>
          <w:i/>
          <w:iCs/>
          <w:sz w:val="22"/>
          <w:szCs w:val="22"/>
          <w:lang w:val="en-GB" w:bidi="ar-SA"/>
        </w:rPr>
        <w:t>(2017 : Baht 1,004 million and 942 million, respectively)</w:t>
      </w:r>
      <w:r w:rsidRPr="00E37C4B">
        <w:rPr>
          <w:rFonts w:ascii="Times New Roman" w:hAnsi="Times New Roman" w:cs="Times New Roman"/>
          <w:sz w:val="22"/>
          <w:szCs w:val="22"/>
          <w:lang w:val="en-GB" w:bidi="ar-SA"/>
        </w:rPr>
        <w:t>. The period of co</w:t>
      </w:r>
      <w:r w:rsidR="00096EDC" w:rsidRPr="00E37C4B">
        <w:rPr>
          <w:rFonts w:ascii="Times New Roman" w:hAnsi="Times New Roman" w:cs="Times New Roman"/>
          <w:sz w:val="22"/>
          <w:szCs w:val="22"/>
          <w:lang w:val="en-GB" w:bidi="ar-SA"/>
        </w:rPr>
        <w:t xml:space="preserve">ntracts are available </w:t>
      </w:r>
      <w:r w:rsidR="00D040DA" w:rsidRPr="00E37C4B">
        <w:rPr>
          <w:rFonts w:ascii="Times New Roman" w:hAnsi="Times New Roman" w:cs="Times New Roman"/>
          <w:sz w:val="22"/>
          <w:szCs w:val="22"/>
          <w:lang w:val="en-GB" w:bidi="ar-SA"/>
        </w:rPr>
        <w:t xml:space="preserve">for 1 - </w:t>
      </w:r>
      <w:r w:rsidR="00096EDC" w:rsidRPr="00E37C4B">
        <w:rPr>
          <w:rFonts w:ascii="Times New Roman" w:hAnsi="Times New Roman" w:cs="Times New Roman"/>
          <w:sz w:val="22"/>
          <w:szCs w:val="22"/>
          <w:lang w:val="en-GB" w:bidi="ar-SA"/>
        </w:rPr>
        <w:t>12</w:t>
      </w:r>
      <w:r w:rsidRPr="00E37C4B">
        <w:rPr>
          <w:rFonts w:ascii="Times New Roman" w:hAnsi="Times New Roman" w:cs="Times New Roman"/>
          <w:sz w:val="22"/>
          <w:szCs w:val="22"/>
          <w:lang w:val="en-GB" w:bidi="ar-SA"/>
        </w:rPr>
        <w:t xml:space="preserve"> years and automatically renewal in the term of 1 - 2 years until written cancelled notice is given by any one party to the other as stipulated in the agreement at least 180 days in advance. </w:t>
      </w:r>
    </w:p>
    <w:p w:rsidR="00BD0BE8" w:rsidRPr="00E37C4B" w:rsidRDefault="00BD0BE8" w:rsidP="00E37C4B">
      <w:pPr>
        <w:pStyle w:val="BodyText"/>
        <w:tabs>
          <w:tab w:val="clear" w:pos="454"/>
          <w:tab w:val="left" w:pos="540"/>
        </w:tabs>
        <w:spacing w:after="0" w:line="200" w:lineRule="atLeast"/>
        <w:ind w:right="-115"/>
        <w:rPr>
          <w:rFonts w:ascii="Times New Roman" w:hAnsi="Times New Roman" w:cs="Times New Roman"/>
          <w:i/>
          <w:iCs/>
          <w:sz w:val="22"/>
        </w:rPr>
      </w:pPr>
    </w:p>
    <w:p w:rsidR="00417916" w:rsidRPr="00A82638" w:rsidRDefault="00CB505D" w:rsidP="00A8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A</w:t>
      </w:r>
      <w:r w:rsidR="00D040DA" w:rsidRPr="00A82638">
        <w:rPr>
          <w:rFonts w:ascii="Times New Roman" w:hAnsi="Times New Roman" w:cs="Times New Roman"/>
          <w:sz w:val="22"/>
          <w:szCs w:val="22"/>
          <w:lang w:val="en-GB" w:bidi="ar-SA"/>
        </w:rPr>
        <w:t>s at 31 December 2018</w:t>
      </w:r>
      <w:r w:rsidR="00417916" w:rsidRPr="00A82638">
        <w:rPr>
          <w:rFonts w:ascii="Times New Roman" w:hAnsi="Times New Roman" w:cs="Times New Roman"/>
          <w:sz w:val="22"/>
          <w:szCs w:val="22"/>
          <w:lang w:val="en-GB" w:bidi="ar-SA"/>
        </w:rPr>
        <w:t xml:space="preserve">, the net book value </w:t>
      </w:r>
      <w:r>
        <w:rPr>
          <w:rFonts w:ascii="Times New Roman" w:hAnsi="Times New Roman" w:cs="Times New Roman"/>
          <w:sz w:val="22"/>
          <w:szCs w:val="22"/>
          <w:lang w:val="en-GB" w:bidi="ar-SA"/>
        </w:rPr>
        <w:t>of l</w:t>
      </w:r>
      <w:r w:rsidRPr="00A82638">
        <w:rPr>
          <w:rFonts w:ascii="Times New Roman" w:hAnsi="Times New Roman" w:cs="Times New Roman"/>
          <w:sz w:val="22"/>
          <w:szCs w:val="22"/>
          <w:lang w:val="en-GB" w:bidi="ar-SA"/>
        </w:rPr>
        <w:t xml:space="preserve">and held for future projects of the Company </w:t>
      </w:r>
      <w:r>
        <w:rPr>
          <w:rFonts w:ascii="Times New Roman" w:hAnsi="Times New Roman" w:cs="Times New Roman"/>
          <w:sz w:val="22"/>
          <w:szCs w:val="22"/>
          <w:lang w:val="en-GB" w:bidi="ar-SA"/>
        </w:rPr>
        <w:t>are amounting to</w:t>
      </w:r>
      <w:r w:rsidR="00417916" w:rsidRPr="00A82638">
        <w:rPr>
          <w:rFonts w:ascii="Times New Roman" w:hAnsi="Times New Roman" w:cs="Times New Roman"/>
          <w:sz w:val="22"/>
          <w:szCs w:val="22"/>
          <w:lang w:val="en-GB" w:bidi="ar-SA"/>
        </w:rPr>
        <w:t xml:space="preserve"> Baht 244 million </w:t>
      </w:r>
      <w:r w:rsidR="00417916" w:rsidRPr="00136BED">
        <w:rPr>
          <w:rFonts w:ascii="Times New Roman" w:hAnsi="Times New Roman" w:cs="Times New Roman"/>
          <w:i/>
          <w:iCs/>
          <w:sz w:val="22"/>
          <w:szCs w:val="22"/>
          <w:lang w:val="en-GB" w:bidi="ar-SA"/>
        </w:rPr>
        <w:t>(2017: Baht 244 million)</w:t>
      </w:r>
      <w:r w:rsidR="009167A3" w:rsidRPr="00A82638">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 xml:space="preserve">which </w:t>
      </w:r>
      <w:r w:rsidR="00417916" w:rsidRPr="00A82638">
        <w:rPr>
          <w:rFonts w:ascii="Times New Roman" w:hAnsi="Times New Roman" w:cs="Times New Roman"/>
          <w:sz w:val="22"/>
          <w:szCs w:val="22"/>
          <w:lang w:val="en-GB" w:bidi="ar-SA"/>
        </w:rPr>
        <w:t xml:space="preserve">was appraised by an independent valuer base on the market approach was Baht 508 million </w:t>
      </w:r>
      <w:r w:rsidR="00417916" w:rsidRPr="00136BED">
        <w:rPr>
          <w:rFonts w:ascii="Times New Roman" w:hAnsi="Times New Roman" w:cs="Times New Roman"/>
          <w:i/>
          <w:iCs/>
          <w:sz w:val="22"/>
          <w:szCs w:val="22"/>
          <w:lang w:val="en-GB" w:bidi="ar-SA"/>
        </w:rPr>
        <w:t>(2017: Baht 508 million).</w:t>
      </w:r>
    </w:p>
    <w:p w:rsidR="00417916" w:rsidRPr="00A82638" w:rsidRDefault="00417916" w:rsidP="00A8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both"/>
        <w:rPr>
          <w:rFonts w:ascii="Times New Roman" w:hAnsi="Times New Roman" w:cs="Times New Roman"/>
          <w:sz w:val="22"/>
          <w:szCs w:val="22"/>
          <w:lang w:val="en-GB" w:bidi="ar-SA"/>
        </w:rPr>
      </w:pPr>
    </w:p>
    <w:p w:rsidR="00417916" w:rsidRPr="00136BED" w:rsidRDefault="00136BED" w:rsidP="00A8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both"/>
        <w:rPr>
          <w:rFonts w:ascii="Times New Roman" w:hAnsi="Times New Roman" w:cs="Times New Roman"/>
          <w:i/>
          <w:iCs/>
          <w:sz w:val="22"/>
          <w:szCs w:val="22"/>
          <w:lang w:val="en-GB" w:bidi="ar-SA"/>
        </w:rPr>
      </w:pPr>
      <w:r>
        <w:rPr>
          <w:rFonts w:ascii="Times New Roman" w:hAnsi="Times New Roman" w:cs="Times New Roman"/>
          <w:sz w:val="22"/>
          <w:szCs w:val="22"/>
          <w:lang w:val="en-GB" w:bidi="ar-SA"/>
        </w:rPr>
        <w:t>A</w:t>
      </w:r>
      <w:r w:rsidR="009167A3" w:rsidRPr="00A82638">
        <w:rPr>
          <w:rFonts w:ascii="Times New Roman" w:hAnsi="Times New Roman" w:cs="Times New Roman"/>
          <w:sz w:val="22"/>
          <w:szCs w:val="22"/>
          <w:lang w:val="en-GB" w:bidi="ar-SA"/>
        </w:rPr>
        <w:t xml:space="preserve">s at 31 December 2018, the net book value </w:t>
      </w:r>
      <w:r>
        <w:rPr>
          <w:rFonts w:ascii="Times New Roman" w:hAnsi="Times New Roman" w:cs="Times New Roman"/>
          <w:sz w:val="22"/>
          <w:szCs w:val="22"/>
          <w:lang w:val="en-GB" w:bidi="ar-SA"/>
        </w:rPr>
        <w:t>of other i</w:t>
      </w:r>
      <w:r w:rsidRPr="00A82638">
        <w:rPr>
          <w:rFonts w:ascii="Times New Roman" w:hAnsi="Times New Roman" w:cs="Times New Roman"/>
          <w:sz w:val="22"/>
          <w:szCs w:val="22"/>
          <w:lang w:val="en-GB" w:bidi="ar-SA"/>
        </w:rPr>
        <w:t>nvestment properties of the Group and the Company</w:t>
      </w:r>
      <w:r>
        <w:rPr>
          <w:rFonts w:ascii="Times New Roman" w:hAnsi="Times New Roman" w:cs="Times New Roman"/>
          <w:sz w:val="22"/>
          <w:szCs w:val="22"/>
          <w:lang w:val="en-GB" w:bidi="ar-SA"/>
        </w:rPr>
        <w:t xml:space="preserve"> are amounting to</w:t>
      </w:r>
      <w:r w:rsidR="009167A3" w:rsidRPr="00A82638">
        <w:rPr>
          <w:rFonts w:ascii="Times New Roman" w:hAnsi="Times New Roman" w:cs="Times New Roman"/>
          <w:sz w:val="22"/>
          <w:szCs w:val="22"/>
          <w:lang w:val="en-GB" w:bidi="ar-SA"/>
        </w:rPr>
        <w:t xml:space="preserve"> Baht 865 million and 665 million, respectively </w:t>
      </w:r>
      <w:r w:rsidR="009167A3" w:rsidRPr="00136BED">
        <w:rPr>
          <w:rFonts w:ascii="Times New Roman" w:hAnsi="Times New Roman" w:cs="Times New Roman"/>
          <w:i/>
          <w:iCs/>
          <w:sz w:val="22"/>
          <w:szCs w:val="22"/>
          <w:lang w:val="en-GB" w:bidi="ar-SA"/>
        </w:rPr>
        <w:t>(2017: Baht 760 million and 698 million, respectively)</w:t>
      </w:r>
      <w:r w:rsidR="0079155B">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 xml:space="preserve">which </w:t>
      </w:r>
      <w:r w:rsidR="00417916" w:rsidRPr="00A82638">
        <w:rPr>
          <w:rFonts w:ascii="Times New Roman" w:hAnsi="Times New Roman" w:cs="Times New Roman"/>
          <w:sz w:val="22"/>
          <w:szCs w:val="22"/>
          <w:lang w:val="en-GB" w:bidi="ar-SA"/>
        </w:rPr>
        <w:t xml:space="preserve">were appraised by an independent valuer base on the </w:t>
      </w:r>
      <w:r w:rsidR="00947DE7" w:rsidRPr="00A82638">
        <w:rPr>
          <w:rFonts w:ascii="Times New Roman" w:hAnsi="Times New Roman" w:cs="Times New Roman"/>
          <w:sz w:val="22"/>
          <w:szCs w:val="22"/>
          <w:lang w:val="en-GB" w:bidi="ar-SA"/>
        </w:rPr>
        <w:t>cost approach was Baht 2,108 million and 2,044</w:t>
      </w:r>
      <w:r w:rsidR="00417916" w:rsidRPr="00A82638">
        <w:rPr>
          <w:rFonts w:ascii="Times New Roman" w:hAnsi="Times New Roman" w:cs="Times New Roman"/>
          <w:sz w:val="22"/>
          <w:szCs w:val="22"/>
          <w:lang w:val="en-GB" w:bidi="ar-SA"/>
        </w:rPr>
        <w:t xml:space="preserve"> million, respectively </w:t>
      </w:r>
      <w:r w:rsidR="00417916" w:rsidRPr="00136BED">
        <w:rPr>
          <w:rFonts w:ascii="Times New Roman" w:hAnsi="Times New Roman" w:cs="Times New Roman"/>
          <w:i/>
          <w:iCs/>
          <w:sz w:val="22"/>
          <w:szCs w:val="22"/>
          <w:lang w:val="en-GB" w:bidi="ar-SA"/>
        </w:rPr>
        <w:t>(201</w:t>
      </w:r>
      <w:r w:rsidR="00947DE7" w:rsidRPr="00136BED">
        <w:rPr>
          <w:rFonts w:ascii="Times New Roman" w:hAnsi="Times New Roman" w:cs="Times New Roman"/>
          <w:i/>
          <w:iCs/>
          <w:sz w:val="22"/>
          <w:szCs w:val="22"/>
          <w:lang w:val="en-GB" w:bidi="ar-SA"/>
        </w:rPr>
        <w:t>7</w:t>
      </w:r>
      <w:r w:rsidR="00417916" w:rsidRPr="00136BED">
        <w:rPr>
          <w:rFonts w:ascii="Times New Roman" w:hAnsi="Times New Roman" w:cs="Times New Roman"/>
          <w:i/>
          <w:iCs/>
          <w:sz w:val="22"/>
          <w:szCs w:val="22"/>
          <w:lang w:val="en-GB" w:bidi="ar-SA"/>
        </w:rPr>
        <w:t xml:space="preserve">: Baht </w:t>
      </w:r>
      <w:r w:rsidR="00947DE7" w:rsidRPr="00136BED">
        <w:rPr>
          <w:rFonts w:ascii="Times New Roman" w:hAnsi="Times New Roman" w:cs="Times New Roman"/>
          <w:i/>
          <w:iCs/>
          <w:sz w:val="22"/>
          <w:szCs w:val="22"/>
          <w:lang w:val="en-GB" w:bidi="ar-SA"/>
        </w:rPr>
        <w:t>2,108 million and Baht 2,044</w:t>
      </w:r>
      <w:r w:rsidR="00417916" w:rsidRPr="00136BED">
        <w:rPr>
          <w:rFonts w:ascii="Times New Roman" w:hAnsi="Times New Roman" w:cs="Times New Roman"/>
          <w:i/>
          <w:iCs/>
          <w:sz w:val="22"/>
          <w:szCs w:val="22"/>
          <w:lang w:val="en-GB" w:bidi="ar-SA"/>
        </w:rPr>
        <w:t xml:space="preserve"> million, respectively). </w:t>
      </w:r>
    </w:p>
    <w:p w:rsidR="00417916" w:rsidRPr="00A82638" w:rsidRDefault="00417916" w:rsidP="00A8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both"/>
        <w:rPr>
          <w:rFonts w:ascii="Times New Roman" w:hAnsi="Times New Roman" w:cs="Times New Roman"/>
          <w:sz w:val="22"/>
          <w:szCs w:val="22"/>
          <w:lang w:val="en-GB" w:bidi="ar-SA"/>
        </w:rPr>
      </w:pPr>
    </w:p>
    <w:p w:rsidR="00417916" w:rsidRPr="00E37C4B" w:rsidRDefault="00417916" w:rsidP="00A8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The fair value measurement for investment property has been categorised as a Level 3 fair value.</w:t>
      </w:r>
    </w:p>
    <w:p w:rsidR="00417916" w:rsidRPr="00E37C4B" w:rsidRDefault="004179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sz w:val="22"/>
          <w:szCs w:val="22"/>
          <w:cs/>
        </w:rPr>
      </w:pPr>
    </w:p>
    <w:p w:rsidR="009B2924" w:rsidRPr="00E37C4B" w:rsidRDefault="009B2924" w:rsidP="00E37C4B">
      <w:pPr>
        <w:pStyle w:val="BodyText"/>
        <w:tabs>
          <w:tab w:val="clear" w:pos="454"/>
          <w:tab w:val="left" w:pos="540"/>
        </w:tabs>
        <w:spacing w:after="0" w:line="200" w:lineRule="atLeast"/>
        <w:ind w:left="540"/>
        <w:rPr>
          <w:rFonts w:ascii="Times New Roman" w:hAnsi="Times New Roman" w:cs="Times New Roman"/>
          <w:i/>
          <w:iCs/>
          <w:sz w:val="22"/>
        </w:rPr>
      </w:pPr>
      <w:r w:rsidRPr="00E37C4B">
        <w:rPr>
          <w:rFonts w:ascii="Times New Roman" w:hAnsi="Times New Roman" w:cs="Times New Roman"/>
          <w:i/>
          <w:iCs/>
          <w:sz w:val="22"/>
        </w:rPr>
        <w:t>Security</w:t>
      </w:r>
    </w:p>
    <w:p w:rsidR="00F01048" w:rsidRPr="00E37C4B" w:rsidRDefault="00F01048" w:rsidP="00E37C4B">
      <w:pPr>
        <w:pStyle w:val="BodyText"/>
        <w:spacing w:after="0" w:line="200" w:lineRule="atLeast"/>
        <w:rPr>
          <w:rFonts w:ascii="Times New Roman" w:hAnsi="Times New Roman" w:cs="Times New Roman"/>
          <w:b/>
          <w:bCs/>
          <w:sz w:val="22"/>
        </w:rPr>
      </w:pPr>
    </w:p>
    <w:p w:rsidR="009B2924" w:rsidRPr="00A82638" w:rsidRDefault="007A5F48" w:rsidP="00A8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At 31 December 201</w:t>
      </w:r>
      <w:r w:rsidR="006E6E35">
        <w:rPr>
          <w:rFonts w:ascii="Times New Roman" w:hAnsi="Times New Roman"/>
          <w:sz w:val="22"/>
          <w:szCs w:val="28"/>
          <w:lang w:val="en-GB"/>
        </w:rPr>
        <w:t>8</w:t>
      </w:r>
      <w:r w:rsidR="009B2924" w:rsidRPr="00A82638">
        <w:rPr>
          <w:rFonts w:ascii="Times New Roman" w:hAnsi="Times New Roman" w:cs="Times New Roman"/>
          <w:sz w:val="22"/>
          <w:szCs w:val="22"/>
          <w:lang w:val="en-GB" w:bidi="ar-SA"/>
        </w:rPr>
        <w:t>, the Group and Company has pledged a portion of their investment properties</w:t>
      </w:r>
      <w:r w:rsidR="00EF1C71" w:rsidRPr="00A82638">
        <w:rPr>
          <w:rFonts w:ascii="Times New Roman" w:hAnsi="Times New Roman" w:cs="Times New Roman"/>
          <w:sz w:val="22"/>
          <w:szCs w:val="22"/>
          <w:lang w:val="en-GB" w:bidi="ar-SA"/>
        </w:rPr>
        <w:t>,</w:t>
      </w:r>
      <w:r w:rsidR="009B2924" w:rsidRPr="00A82638">
        <w:rPr>
          <w:rFonts w:ascii="Times New Roman" w:hAnsi="Times New Roman" w:cs="Times New Roman"/>
          <w:sz w:val="22"/>
          <w:szCs w:val="22"/>
          <w:lang w:val="en-GB" w:bidi="ar-SA"/>
        </w:rPr>
        <w:t xml:space="preserve"> that has net book value of </w:t>
      </w:r>
      <w:r w:rsidR="00715BC8" w:rsidRPr="00A82638">
        <w:rPr>
          <w:rFonts w:ascii="Times New Roman" w:hAnsi="Times New Roman" w:cs="Times New Roman"/>
          <w:sz w:val="22"/>
          <w:szCs w:val="22"/>
          <w:lang w:val="en-GB" w:bidi="ar-SA"/>
        </w:rPr>
        <w:t>Baht 2</w:t>
      </w:r>
      <w:r w:rsidR="00BD745C" w:rsidRPr="00A82638">
        <w:rPr>
          <w:rFonts w:ascii="Times New Roman" w:hAnsi="Times New Roman" w:cs="Times New Roman"/>
          <w:sz w:val="22"/>
          <w:szCs w:val="22"/>
          <w:lang w:val="en-GB" w:bidi="ar-SA"/>
        </w:rPr>
        <w:t>11</w:t>
      </w:r>
      <w:r w:rsidR="00CF4677" w:rsidRPr="00A82638">
        <w:rPr>
          <w:rFonts w:ascii="Times New Roman" w:hAnsi="Times New Roman" w:cs="Times New Roman"/>
          <w:sz w:val="22"/>
          <w:szCs w:val="22"/>
          <w:lang w:val="en-GB" w:bidi="ar-SA"/>
        </w:rPr>
        <w:t xml:space="preserve"> million </w:t>
      </w:r>
      <w:r w:rsidR="00326CBA" w:rsidRPr="007A5F48">
        <w:rPr>
          <w:rFonts w:ascii="Times New Roman" w:hAnsi="Times New Roman" w:cs="Times New Roman"/>
          <w:i/>
          <w:iCs/>
          <w:sz w:val="22"/>
          <w:szCs w:val="22"/>
          <w:lang w:val="en-GB" w:bidi="ar-SA"/>
        </w:rPr>
        <w:t>(2017</w:t>
      </w:r>
      <w:r w:rsidR="009B2924" w:rsidRPr="007A5F48">
        <w:rPr>
          <w:rFonts w:ascii="Times New Roman" w:hAnsi="Times New Roman" w:cs="Times New Roman"/>
          <w:i/>
          <w:iCs/>
          <w:sz w:val="22"/>
          <w:szCs w:val="22"/>
          <w:lang w:val="en-GB" w:bidi="ar-SA"/>
        </w:rPr>
        <w:t xml:space="preserve">: </w:t>
      </w:r>
      <w:r w:rsidR="00326CBA" w:rsidRPr="007A5F48">
        <w:rPr>
          <w:rFonts w:ascii="Times New Roman" w:hAnsi="Times New Roman" w:cs="Times New Roman"/>
          <w:i/>
          <w:iCs/>
          <w:sz w:val="22"/>
          <w:szCs w:val="22"/>
          <w:lang w:val="en-GB" w:bidi="ar-SA"/>
        </w:rPr>
        <w:t>270</w:t>
      </w:r>
      <w:r w:rsidR="009B2924" w:rsidRPr="007A5F48">
        <w:rPr>
          <w:rFonts w:ascii="Times New Roman" w:hAnsi="Times New Roman" w:cs="Times New Roman"/>
          <w:i/>
          <w:iCs/>
          <w:sz w:val="22"/>
          <w:szCs w:val="22"/>
          <w:lang w:val="en-GB" w:bidi="ar-SA"/>
        </w:rPr>
        <w:t xml:space="preserve"> million and 2</w:t>
      </w:r>
      <w:r w:rsidR="00326CBA" w:rsidRPr="007A5F48">
        <w:rPr>
          <w:rFonts w:ascii="Times New Roman" w:hAnsi="Times New Roman" w:cs="Times New Roman"/>
          <w:i/>
          <w:iCs/>
          <w:sz w:val="22"/>
          <w:szCs w:val="22"/>
          <w:lang w:val="en-GB" w:bidi="ar-SA"/>
        </w:rPr>
        <w:t>24</w:t>
      </w:r>
      <w:r w:rsidR="009B2924" w:rsidRPr="007A5F48">
        <w:rPr>
          <w:rFonts w:ascii="Times New Roman" w:hAnsi="Times New Roman" w:cs="Times New Roman"/>
          <w:i/>
          <w:iCs/>
          <w:sz w:val="22"/>
          <w:szCs w:val="22"/>
          <w:lang w:val="en-GB" w:bidi="ar-SA"/>
        </w:rPr>
        <w:t xml:space="preserve"> million</w:t>
      </w:r>
      <w:r w:rsidR="00265C9B" w:rsidRPr="007A5F48">
        <w:rPr>
          <w:rFonts w:ascii="Times New Roman" w:hAnsi="Times New Roman" w:cs="Times New Roman"/>
          <w:i/>
          <w:iCs/>
          <w:sz w:val="22"/>
          <w:szCs w:val="22"/>
          <w:lang w:val="en-GB" w:bidi="ar-SA"/>
        </w:rPr>
        <w:t>, respectively</w:t>
      </w:r>
      <w:r w:rsidR="009B2924" w:rsidRPr="007A5F48">
        <w:rPr>
          <w:rFonts w:ascii="Times New Roman" w:hAnsi="Times New Roman" w:cs="Times New Roman"/>
          <w:i/>
          <w:iCs/>
          <w:sz w:val="22"/>
          <w:szCs w:val="22"/>
          <w:lang w:val="en-GB" w:bidi="ar-SA"/>
        </w:rPr>
        <w:t>)</w:t>
      </w:r>
      <w:r w:rsidR="00EF1C71" w:rsidRPr="00A82638">
        <w:rPr>
          <w:rFonts w:ascii="Times New Roman" w:hAnsi="Times New Roman" w:cs="Times New Roman"/>
          <w:sz w:val="22"/>
          <w:szCs w:val="22"/>
          <w:lang w:val="en-GB" w:bidi="ar-SA"/>
        </w:rPr>
        <w:t>,</w:t>
      </w:r>
      <w:r w:rsidR="009B2924" w:rsidRPr="00A82638">
        <w:rPr>
          <w:rFonts w:ascii="Times New Roman" w:hAnsi="Times New Roman" w:cs="Times New Roman"/>
          <w:sz w:val="22"/>
          <w:szCs w:val="22"/>
          <w:lang w:val="en-GB" w:bidi="ar-SA"/>
        </w:rPr>
        <w:t xml:space="preserve"> as collateral for securities for </w:t>
      </w:r>
      <w:r w:rsidR="00265E97" w:rsidRPr="00A82638">
        <w:rPr>
          <w:rFonts w:ascii="Times New Roman" w:hAnsi="Times New Roman" w:cs="Times New Roman"/>
          <w:sz w:val="22"/>
          <w:szCs w:val="22"/>
          <w:lang w:val="en-GB" w:bidi="ar-SA"/>
        </w:rPr>
        <w:t>l</w:t>
      </w:r>
      <w:r w:rsidR="009B2924" w:rsidRPr="00A82638">
        <w:rPr>
          <w:rFonts w:ascii="Times New Roman" w:hAnsi="Times New Roman" w:cs="Times New Roman"/>
          <w:sz w:val="22"/>
          <w:szCs w:val="22"/>
          <w:lang w:val="en-GB" w:bidi="ar-SA"/>
        </w:rPr>
        <w:t>ong-term l</w:t>
      </w:r>
      <w:r w:rsidR="00265E97" w:rsidRPr="00A82638">
        <w:rPr>
          <w:rFonts w:ascii="Times New Roman" w:hAnsi="Times New Roman" w:cs="Times New Roman"/>
          <w:sz w:val="22"/>
          <w:szCs w:val="22"/>
          <w:lang w:val="en-GB" w:bidi="ar-SA"/>
        </w:rPr>
        <w:t>oans from financial institution</w:t>
      </w:r>
      <w:r w:rsidR="009B2924" w:rsidRPr="00A82638">
        <w:rPr>
          <w:rFonts w:ascii="Times New Roman" w:hAnsi="Times New Roman" w:cs="Times New Roman"/>
          <w:sz w:val="22"/>
          <w:szCs w:val="22"/>
          <w:lang w:val="en-GB" w:bidi="ar-SA"/>
        </w:rPr>
        <w:t xml:space="preserve"> (</w:t>
      </w:r>
      <w:r w:rsidR="009127FF" w:rsidRPr="00A82638">
        <w:rPr>
          <w:rFonts w:ascii="Times New Roman" w:hAnsi="Times New Roman" w:cs="Times New Roman"/>
          <w:sz w:val="22"/>
          <w:szCs w:val="22"/>
          <w:lang w:val="en-GB" w:bidi="ar-SA"/>
        </w:rPr>
        <w:t>see n</w:t>
      </w:r>
      <w:r w:rsidR="009B2924" w:rsidRPr="00A82638">
        <w:rPr>
          <w:rFonts w:ascii="Times New Roman" w:hAnsi="Times New Roman" w:cs="Times New Roman"/>
          <w:sz w:val="22"/>
          <w:szCs w:val="22"/>
          <w:lang w:val="en-GB" w:bidi="ar-SA"/>
        </w:rPr>
        <w:t>ote 20).</w:t>
      </w:r>
    </w:p>
    <w:p w:rsidR="00BD49EF" w:rsidRPr="00A82638" w:rsidRDefault="00BD49EF" w:rsidP="00A8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both"/>
        <w:rPr>
          <w:rFonts w:ascii="Times New Roman" w:hAnsi="Times New Roman" w:cs="Times New Roman"/>
          <w:sz w:val="22"/>
          <w:szCs w:val="22"/>
          <w:lang w:val="en-GB" w:bidi="ar-SA"/>
        </w:rPr>
      </w:pPr>
    </w:p>
    <w:p w:rsidR="009515D2" w:rsidRPr="00A82638" w:rsidRDefault="009515D2" w:rsidP="00A8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both"/>
        <w:rPr>
          <w:lang w:val="en-GB" w:bidi="ar-SA"/>
        </w:rPr>
      </w:pPr>
      <w:r w:rsidRPr="00A82638">
        <w:rPr>
          <w:lang w:val="en-GB" w:bidi="ar-SA"/>
        </w:rPr>
        <w:tab/>
      </w:r>
    </w:p>
    <w:p w:rsidR="005E502F" w:rsidRPr="00E37C4B" w:rsidRDefault="009515D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450"/>
        <w:jc w:val="both"/>
        <w:rPr>
          <w:rFonts w:ascii="Times New Roman" w:hAnsi="Times New Roman" w:cs="Times New Roman"/>
          <w:b/>
          <w:bCs/>
          <w:sz w:val="22"/>
          <w:szCs w:val="22"/>
        </w:rPr>
        <w:sectPr w:rsidR="005E502F" w:rsidRPr="00E37C4B" w:rsidSect="00DC3614">
          <w:footerReference w:type="default" r:id="rId16"/>
          <w:pgSz w:w="11909" w:h="16834" w:code="9"/>
          <w:pgMar w:top="691" w:right="1152" w:bottom="576" w:left="1152" w:header="720" w:footer="720" w:gutter="0"/>
          <w:cols w:space="720"/>
          <w:docGrid w:linePitch="360"/>
        </w:sectPr>
      </w:pPr>
      <w:r w:rsidRPr="00E37C4B">
        <w:rPr>
          <w:rStyle w:val="Heading1Char"/>
          <w:rFonts w:ascii="Times New Roman" w:hAnsi="Times New Roman" w:cs="Times New Roman"/>
          <w:b/>
          <w:bCs/>
          <w:iCs/>
          <w:color w:val="auto"/>
          <w:sz w:val="22"/>
          <w:szCs w:val="22"/>
        </w:rPr>
        <w:tab/>
      </w:r>
    </w:p>
    <w:p w:rsidR="001A16E4" w:rsidRPr="00E37C4B" w:rsidRDefault="00703ED8" w:rsidP="00E37C4B">
      <w:pPr>
        <w:pStyle w:val="Heading1"/>
        <w:tabs>
          <w:tab w:val="clear" w:pos="227"/>
          <w:tab w:val="clear" w:pos="454"/>
          <w:tab w:val="left" w:pos="540"/>
        </w:tabs>
        <w:spacing w:before="120" w:line="200" w:lineRule="atLeast"/>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lastRenderedPageBreak/>
        <w:t>1</w:t>
      </w:r>
      <w:r w:rsidR="00242613" w:rsidRPr="00E37C4B">
        <w:rPr>
          <w:rFonts w:ascii="Times New Roman" w:hAnsi="Times New Roman" w:cs="Times New Roman"/>
          <w:b/>
          <w:bCs/>
          <w:color w:val="auto"/>
          <w:sz w:val="22"/>
          <w:szCs w:val="22"/>
        </w:rPr>
        <w:t>6</w:t>
      </w:r>
      <w:r w:rsidRPr="00E37C4B">
        <w:rPr>
          <w:rFonts w:ascii="Times New Roman" w:hAnsi="Times New Roman" w:cs="Times New Roman"/>
          <w:b/>
          <w:bCs/>
          <w:color w:val="auto"/>
          <w:sz w:val="22"/>
          <w:szCs w:val="22"/>
        </w:rPr>
        <w:tab/>
      </w:r>
      <w:r w:rsidR="00242613" w:rsidRPr="00E37C4B">
        <w:rPr>
          <w:rFonts w:ascii="Times New Roman" w:hAnsi="Times New Roman" w:cs="Times New Roman"/>
          <w:b/>
          <w:bCs/>
          <w:color w:val="auto"/>
          <w:sz w:val="22"/>
          <w:szCs w:val="22"/>
        </w:rPr>
        <w:t>Property, plant an</w:t>
      </w:r>
      <w:r w:rsidR="00347563" w:rsidRPr="00E37C4B">
        <w:rPr>
          <w:rFonts w:ascii="Times New Roman" w:hAnsi="Times New Roman" w:cs="Times New Roman"/>
          <w:b/>
          <w:bCs/>
          <w:color w:val="auto"/>
          <w:sz w:val="22"/>
          <w:szCs w:val="22"/>
        </w:rPr>
        <w:t>d equipment</w:t>
      </w:r>
    </w:p>
    <w:p w:rsidR="00347563" w:rsidRPr="00E37C4B" w:rsidRDefault="00347563" w:rsidP="00E37C4B">
      <w:pPr>
        <w:pStyle w:val="ListParagraph"/>
        <w:tabs>
          <w:tab w:val="left" w:pos="0"/>
        </w:tabs>
        <w:spacing w:line="200" w:lineRule="atLeast"/>
        <w:ind w:left="540" w:hanging="630"/>
        <w:jc w:val="thaiDistribute"/>
        <w:rPr>
          <w:b/>
          <w:bCs/>
          <w:szCs w:val="22"/>
        </w:rPr>
      </w:pPr>
    </w:p>
    <w:tbl>
      <w:tblPr>
        <w:tblW w:w="14940" w:type="dxa"/>
        <w:tblInd w:w="90" w:type="dxa"/>
        <w:tblLayout w:type="fixed"/>
        <w:tblCellMar>
          <w:left w:w="79" w:type="dxa"/>
          <w:right w:w="79" w:type="dxa"/>
        </w:tblCellMar>
        <w:tblLook w:val="0000" w:firstRow="0" w:lastRow="0" w:firstColumn="0" w:lastColumn="0" w:noHBand="0" w:noVBand="0"/>
      </w:tblPr>
      <w:tblGrid>
        <w:gridCol w:w="4140"/>
        <w:gridCol w:w="1260"/>
        <w:gridCol w:w="180"/>
        <w:gridCol w:w="1350"/>
        <w:gridCol w:w="180"/>
        <w:gridCol w:w="1170"/>
        <w:gridCol w:w="180"/>
        <w:gridCol w:w="1170"/>
        <w:gridCol w:w="180"/>
        <w:gridCol w:w="990"/>
        <w:gridCol w:w="180"/>
        <w:gridCol w:w="990"/>
        <w:gridCol w:w="180"/>
        <w:gridCol w:w="18"/>
        <w:gridCol w:w="1242"/>
        <w:gridCol w:w="180"/>
        <w:gridCol w:w="1332"/>
        <w:gridCol w:w="18"/>
      </w:tblGrid>
      <w:tr w:rsidR="004C7049" w:rsidRPr="00E37C4B" w:rsidTr="00491A1D">
        <w:trPr>
          <w:gridAfter w:val="1"/>
          <w:wAfter w:w="18" w:type="dxa"/>
          <w:cantSplit/>
          <w:trHeight w:val="200"/>
          <w:tblHeader/>
        </w:trPr>
        <w:tc>
          <w:tcPr>
            <w:tcW w:w="4140" w:type="dxa"/>
            <w:shd w:val="clear" w:color="auto" w:fill="auto"/>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10782" w:type="dxa"/>
            <w:gridSpan w:val="16"/>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E37C4B">
              <w:rPr>
                <w:rFonts w:ascii="Times New Roman" w:hAnsi="Times New Roman" w:cs="Times New Roman"/>
                <w:b/>
                <w:bCs/>
                <w:sz w:val="22"/>
                <w:szCs w:val="22"/>
                <w:lang w:val="en-GB" w:bidi="ar-SA"/>
              </w:rPr>
              <w:t>Consolidated financial statements</w:t>
            </w:r>
          </w:p>
        </w:tc>
      </w:tr>
      <w:tr w:rsidR="004C7049" w:rsidRPr="00E37C4B" w:rsidTr="00491A1D">
        <w:trPr>
          <w:gridAfter w:val="1"/>
          <w:wAfter w:w="18" w:type="dxa"/>
          <w:cantSplit/>
          <w:trHeight w:val="477"/>
          <w:tblHeader/>
        </w:trPr>
        <w:tc>
          <w:tcPr>
            <w:tcW w:w="4140" w:type="dxa"/>
            <w:shd w:val="clear" w:color="auto" w:fill="auto"/>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shd w:val="clear" w:color="auto" w:fill="E0E0E0"/>
                <w:lang w:val="en-GB" w:bidi="ar-SA"/>
              </w:rPr>
            </w:pP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center"/>
              <w:rPr>
                <w:rFonts w:ascii="Times New Roman" w:hAnsi="Times New Roman" w:cs="Times New Roman"/>
                <w:sz w:val="22"/>
                <w:szCs w:val="22"/>
                <w:lang w:val="en-GB" w:bidi="ar-SA"/>
              </w:rPr>
            </w:pPr>
          </w:p>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center"/>
              <w:rPr>
                <w:rFonts w:ascii="Times New Roman" w:hAnsi="Times New Roman" w:cs="Times New Roman"/>
                <w:sz w:val="22"/>
                <w:szCs w:val="22"/>
                <w:lang w:val="en-GB" w:bidi="ar-SA"/>
              </w:rPr>
            </w:pPr>
          </w:p>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center"/>
              <w:rPr>
                <w:rFonts w:ascii="Times New Roman" w:hAnsi="Times New Roman" w:cs="Times New Roman"/>
                <w:sz w:val="22"/>
                <w:szCs w:val="22"/>
                <w:lang w:val="en-GB" w:bidi="ar-SA"/>
              </w:rPr>
            </w:pPr>
          </w:p>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Land</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Building and building improvement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Tools and equipment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117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Furniture, fixtures and office equipment</w:t>
            </w: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1"/>
              </w:tabs>
              <w:ind w:left="-79"/>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Vehicles</w:t>
            </w: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2"/>
              <w:jc w:val="center"/>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Utility system</w:t>
            </w:r>
          </w:p>
        </w:tc>
        <w:tc>
          <w:tcPr>
            <w:tcW w:w="198"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1242"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Assets under construction and installation</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332"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Total</w:t>
            </w:r>
          </w:p>
        </w:tc>
      </w:tr>
      <w:tr w:rsidR="004C7049" w:rsidRPr="00E37C4B" w:rsidTr="00491A1D">
        <w:trPr>
          <w:gridAfter w:val="1"/>
          <w:wAfter w:w="18" w:type="dxa"/>
          <w:cantSplit/>
          <w:trHeight w:val="164"/>
          <w:tblHeader/>
        </w:trPr>
        <w:tc>
          <w:tcPr>
            <w:tcW w:w="4140" w:type="dxa"/>
            <w:shd w:val="clear" w:color="auto" w:fill="auto"/>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shd w:val="clear" w:color="auto" w:fill="E0E0E0"/>
                <w:lang w:val="en-GB" w:bidi="ar-SA"/>
              </w:rPr>
            </w:pPr>
          </w:p>
        </w:tc>
        <w:tc>
          <w:tcPr>
            <w:tcW w:w="10782" w:type="dxa"/>
            <w:gridSpan w:val="16"/>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1"/>
              <w:jc w:val="center"/>
              <w:rPr>
                <w:rFonts w:ascii="Times New Roman" w:hAnsi="Times New Roman" w:cs="Times New Roman"/>
                <w:sz w:val="22"/>
                <w:szCs w:val="22"/>
                <w:lang w:val="en-GB" w:bidi="ar-SA"/>
              </w:rPr>
            </w:pPr>
            <w:r w:rsidRPr="00E37C4B">
              <w:rPr>
                <w:rFonts w:ascii="Times New Roman" w:hAnsi="Times New Roman" w:cs="Times New Roman"/>
                <w:i/>
                <w:iCs/>
                <w:sz w:val="22"/>
                <w:szCs w:val="22"/>
                <w:lang w:val="en-GB" w:bidi="ar-SA"/>
              </w:rPr>
              <w:t>(in thousand Baht)</w:t>
            </w:r>
          </w:p>
        </w:tc>
      </w:tr>
      <w:tr w:rsidR="004C7049" w:rsidRPr="00E37C4B" w:rsidTr="00491A1D">
        <w:trPr>
          <w:gridAfter w:val="1"/>
          <w:wAfter w:w="18" w:type="dxa"/>
          <w:cantSplit/>
        </w:trPr>
        <w:tc>
          <w:tcPr>
            <w:tcW w:w="414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r w:rsidRPr="00E37C4B">
              <w:rPr>
                <w:rFonts w:ascii="Times New Roman" w:hAnsi="Times New Roman" w:cs="Times New Roman"/>
                <w:b/>
                <w:bCs/>
                <w:i/>
                <w:iCs/>
                <w:sz w:val="22"/>
                <w:szCs w:val="22"/>
                <w:lang w:val="en-GB" w:bidi="ar-SA"/>
              </w:rPr>
              <w:t xml:space="preserve">Cost </w:t>
            </w: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98"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42"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32"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r>
      <w:tr w:rsidR="004C7049" w:rsidRPr="00E37C4B" w:rsidTr="00491A1D">
        <w:trPr>
          <w:gridAfter w:val="1"/>
          <w:wAfter w:w="18" w:type="dxa"/>
          <w:cantSplit/>
        </w:trPr>
        <w:tc>
          <w:tcPr>
            <w:tcW w:w="414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At 1 January 2017</w:t>
            </w: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174,671</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5,775,789</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1,617,674</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2,968,956</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1"/>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250,156</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1,676,541</w:t>
            </w:r>
          </w:p>
        </w:tc>
        <w:tc>
          <w:tcPr>
            <w:tcW w:w="198" w:type="dxa"/>
            <w:gridSpan w:val="2"/>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42"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15,385</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32"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12,479,172</w:t>
            </w:r>
          </w:p>
        </w:tc>
      </w:tr>
      <w:tr w:rsidR="004C7049" w:rsidRPr="00E37C4B" w:rsidTr="00491A1D">
        <w:trPr>
          <w:gridAfter w:val="1"/>
          <w:wAfter w:w="18" w:type="dxa"/>
          <w:cantSplit/>
        </w:trPr>
        <w:tc>
          <w:tcPr>
            <w:tcW w:w="414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Additions</w:t>
            </w: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decimal" w:pos="1021"/>
              </w:tabs>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15,733</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38,917</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107,988</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1"/>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5,172</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102,917</w:t>
            </w:r>
          </w:p>
        </w:tc>
        <w:tc>
          <w:tcPr>
            <w:tcW w:w="198" w:type="dxa"/>
            <w:gridSpan w:val="2"/>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42"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21,542</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32"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292,269</w:t>
            </w:r>
          </w:p>
        </w:tc>
      </w:tr>
      <w:tr w:rsidR="004C7049" w:rsidRPr="00E37C4B" w:rsidTr="00491A1D">
        <w:trPr>
          <w:gridAfter w:val="1"/>
          <w:wAfter w:w="18" w:type="dxa"/>
          <w:cantSplit/>
        </w:trPr>
        <w:tc>
          <w:tcPr>
            <w:tcW w:w="414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Acquisition through business combinations</w:t>
            </w: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94"/>
              </w:tabs>
              <w:ind w:left="-68" w:right="37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78,427</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82,849</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1"/>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124,785</w:t>
            </w:r>
          </w:p>
        </w:tc>
        <w:tc>
          <w:tcPr>
            <w:tcW w:w="198" w:type="dxa"/>
            <w:gridSpan w:val="2"/>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42"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32"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286,061</w:t>
            </w:r>
          </w:p>
        </w:tc>
      </w:tr>
      <w:tr w:rsidR="004C7049" w:rsidRPr="00E37C4B" w:rsidTr="00491A1D">
        <w:trPr>
          <w:gridAfter w:val="1"/>
          <w:wAfter w:w="18" w:type="dxa"/>
          <w:cantSplit/>
        </w:trPr>
        <w:tc>
          <w:tcPr>
            <w:tcW w:w="414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Transfers</w:t>
            </w: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decimal" w:pos="1021"/>
              </w:tabs>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515</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(2,858)</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731</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1"/>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2,884</w:t>
            </w:r>
          </w:p>
        </w:tc>
        <w:tc>
          <w:tcPr>
            <w:tcW w:w="198" w:type="dxa"/>
            <w:gridSpan w:val="2"/>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42"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(1,272)</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2"/>
                <w:szCs w:val="22"/>
                <w:lang w:val="en-GB" w:bidi="ar-SA"/>
              </w:rPr>
            </w:pPr>
          </w:p>
        </w:tc>
        <w:tc>
          <w:tcPr>
            <w:tcW w:w="1332"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r>
      <w:tr w:rsidR="004C7049" w:rsidRPr="00E37C4B" w:rsidTr="00491A1D">
        <w:trPr>
          <w:gridAfter w:val="1"/>
          <w:wAfter w:w="18" w:type="dxa"/>
          <w:cantSplit/>
        </w:trPr>
        <w:tc>
          <w:tcPr>
            <w:tcW w:w="414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Reclassification to investment properties</w:t>
            </w: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decimal" w:pos="922"/>
              </w:tabs>
              <w:ind w:left="-68" w:right="1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(24,354)</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1"/>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(3,664)</w:t>
            </w:r>
          </w:p>
        </w:tc>
        <w:tc>
          <w:tcPr>
            <w:tcW w:w="198" w:type="dxa"/>
            <w:gridSpan w:val="2"/>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42"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32"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(28,018)</w:t>
            </w:r>
          </w:p>
        </w:tc>
      </w:tr>
      <w:tr w:rsidR="004C7049" w:rsidRPr="00E37C4B" w:rsidTr="00491A1D">
        <w:trPr>
          <w:gridAfter w:val="1"/>
          <w:wAfter w:w="18" w:type="dxa"/>
          <w:cantSplit/>
        </w:trPr>
        <w:tc>
          <w:tcPr>
            <w:tcW w:w="414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Disposals / write off</w:t>
            </w: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decimal" w:pos="922"/>
                <w:tab w:val="decimal" w:pos="1021"/>
              </w:tabs>
              <w:ind w:left="-68" w:right="1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(62,051)</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(133,961)</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(168,113)</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(16,149)</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(57,227)</w:t>
            </w:r>
          </w:p>
        </w:tc>
        <w:tc>
          <w:tcPr>
            <w:tcW w:w="198" w:type="dxa"/>
            <w:gridSpan w:val="2"/>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42"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(9,177)</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32"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(446,678)</w:t>
            </w:r>
          </w:p>
        </w:tc>
      </w:tr>
      <w:tr w:rsidR="004C7049" w:rsidRPr="00E37C4B" w:rsidTr="00491A1D">
        <w:trPr>
          <w:gridAfter w:val="1"/>
          <w:wAfter w:w="18" w:type="dxa"/>
          <w:cantSplit/>
        </w:trPr>
        <w:tc>
          <w:tcPr>
            <w:tcW w:w="414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Effect of movements in exchange rate</w:t>
            </w:r>
          </w:p>
        </w:tc>
        <w:tc>
          <w:tcPr>
            <w:tcW w:w="1260" w:type="dxa"/>
            <w:tcBorders>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350" w:type="dxa"/>
            <w:tcBorders>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94"/>
              </w:tabs>
              <w:ind w:left="-68" w:right="37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Borders>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464</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Borders>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488</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Borders>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1"/>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Borders>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752</w:t>
            </w:r>
          </w:p>
        </w:tc>
        <w:tc>
          <w:tcPr>
            <w:tcW w:w="198" w:type="dxa"/>
            <w:gridSpan w:val="2"/>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42" w:type="dxa"/>
            <w:tcBorders>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32" w:type="dxa"/>
            <w:tcBorders>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1,708</w:t>
            </w:r>
          </w:p>
        </w:tc>
      </w:tr>
      <w:tr w:rsidR="004C7049" w:rsidRPr="00E37C4B" w:rsidTr="00491A1D">
        <w:trPr>
          <w:gridAfter w:val="1"/>
          <w:wAfter w:w="18" w:type="dxa"/>
          <w:cantSplit/>
        </w:trPr>
        <w:tc>
          <w:tcPr>
            <w:tcW w:w="414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right="11" w:hanging="2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 xml:space="preserve">At 31 December 2017 </w:t>
            </w:r>
            <w:r w:rsidR="00BD745C" w:rsidRPr="00E37C4B">
              <w:rPr>
                <w:rFonts w:ascii="Times New Roman" w:hAnsi="Times New Roman" w:cs="Times New Roman"/>
                <w:b/>
                <w:bCs/>
                <w:sz w:val="22"/>
                <w:szCs w:val="22"/>
                <w:lang w:val="en-GB" w:bidi="ar-SA"/>
              </w:rPr>
              <w:br/>
            </w:r>
            <w:r w:rsidRPr="00E37C4B">
              <w:rPr>
                <w:rFonts w:ascii="Times New Roman" w:hAnsi="Times New Roman" w:cs="Times New Roman"/>
                <w:b/>
                <w:bCs/>
                <w:sz w:val="22"/>
                <w:szCs w:val="22"/>
                <w:lang w:val="en-GB" w:bidi="ar-SA"/>
              </w:rPr>
              <w:t xml:space="preserve">and 1 January 2018 </w:t>
            </w:r>
          </w:p>
        </w:tc>
        <w:tc>
          <w:tcPr>
            <w:tcW w:w="1260" w:type="dxa"/>
            <w:tcBorders>
              <w:top w:val="single" w:sz="4" w:space="0" w:color="auto"/>
            </w:tcBorders>
          </w:tcPr>
          <w:p w:rsidR="00BD745C" w:rsidRPr="00E37C4B" w:rsidRDefault="00BD745C"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101"/>
              <w:jc w:val="right"/>
              <w:rPr>
                <w:rFonts w:ascii="Times New Roman" w:hAnsi="Times New Roman" w:cs="Times New Roman"/>
                <w:b/>
                <w:bCs/>
                <w:sz w:val="22"/>
                <w:szCs w:val="22"/>
                <w:lang w:val="en-GB" w:bidi="ar-SA"/>
              </w:rPr>
            </w:pPr>
          </w:p>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101"/>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174,671</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1350" w:type="dxa"/>
            <w:tcBorders>
              <w:top w:val="single" w:sz="4" w:space="0" w:color="auto"/>
            </w:tcBorders>
          </w:tcPr>
          <w:p w:rsidR="00BD745C" w:rsidRPr="00E37C4B" w:rsidRDefault="00BD745C"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b/>
                <w:bCs/>
                <w:sz w:val="22"/>
                <w:szCs w:val="22"/>
                <w:lang w:val="en-GB" w:bidi="ar-SA"/>
              </w:rPr>
            </w:pPr>
          </w:p>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5,705,632</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1170" w:type="dxa"/>
            <w:tcBorders>
              <w:top w:val="single" w:sz="4" w:space="0" w:color="auto"/>
            </w:tcBorders>
          </w:tcPr>
          <w:p w:rsidR="00BD745C" w:rsidRPr="00E37C4B" w:rsidRDefault="00BD745C"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b/>
                <w:bCs/>
                <w:sz w:val="22"/>
                <w:szCs w:val="22"/>
                <w:lang w:val="en-GB" w:bidi="ar-SA"/>
              </w:rPr>
            </w:pPr>
          </w:p>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1,598,663</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1170" w:type="dxa"/>
          </w:tcPr>
          <w:p w:rsidR="00BD745C" w:rsidRPr="00E37C4B" w:rsidRDefault="00BD745C"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b/>
                <w:bCs/>
                <w:sz w:val="22"/>
                <w:szCs w:val="22"/>
                <w:lang w:val="en-GB" w:bidi="ar-SA"/>
              </w:rPr>
            </w:pPr>
          </w:p>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2,992,899</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990" w:type="dxa"/>
          </w:tcPr>
          <w:p w:rsidR="00BD745C" w:rsidRPr="00E37C4B" w:rsidRDefault="00BD745C"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1"/>
              <w:rPr>
                <w:rFonts w:ascii="Times New Roman" w:hAnsi="Times New Roman" w:cs="Times New Roman"/>
                <w:b/>
                <w:bCs/>
                <w:sz w:val="22"/>
                <w:szCs w:val="22"/>
                <w:lang w:val="en-GB" w:bidi="ar-SA"/>
              </w:rPr>
            </w:pPr>
          </w:p>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1"/>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239,179</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990" w:type="dxa"/>
          </w:tcPr>
          <w:p w:rsidR="00BD745C" w:rsidRPr="00E37C4B" w:rsidRDefault="00BD745C"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b/>
                <w:bCs/>
                <w:sz w:val="22"/>
                <w:szCs w:val="22"/>
                <w:lang w:val="en-GB" w:bidi="ar-SA"/>
              </w:rPr>
            </w:pPr>
          </w:p>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1,846,988</w:t>
            </w:r>
          </w:p>
        </w:tc>
        <w:tc>
          <w:tcPr>
            <w:tcW w:w="198" w:type="dxa"/>
            <w:gridSpan w:val="2"/>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1242" w:type="dxa"/>
          </w:tcPr>
          <w:p w:rsidR="00BD745C" w:rsidRPr="00E37C4B" w:rsidRDefault="00BD745C"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26,482</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1332" w:type="dxa"/>
          </w:tcPr>
          <w:p w:rsidR="00BD745C" w:rsidRPr="00E37C4B" w:rsidRDefault="00BD745C"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12,584,514</w:t>
            </w:r>
          </w:p>
        </w:tc>
      </w:tr>
      <w:tr w:rsidR="004C7049" w:rsidRPr="00E37C4B" w:rsidTr="00491A1D">
        <w:trPr>
          <w:gridAfter w:val="1"/>
          <w:wAfter w:w="18" w:type="dxa"/>
          <w:cantSplit/>
          <w:trHeight w:val="290"/>
        </w:trPr>
        <w:tc>
          <w:tcPr>
            <w:tcW w:w="414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Additions</w:t>
            </w: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decimal" w:pos="1021"/>
              </w:tabs>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37,560</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Pr>
          <w:p w:rsidR="004C7049" w:rsidRPr="00E37C4B" w:rsidRDefault="001667A5"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66,798</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Pr>
          <w:p w:rsidR="004C7049" w:rsidRPr="00E37C4B" w:rsidRDefault="001667A5"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139,426</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1"/>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28,394</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133,891</w:t>
            </w:r>
          </w:p>
        </w:tc>
        <w:tc>
          <w:tcPr>
            <w:tcW w:w="198" w:type="dxa"/>
            <w:gridSpan w:val="2"/>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42"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327,711</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32" w:type="dxa"/>
          </w:tcPr>
          <w:p w:rsidR="004C7049" w:rsidRPr="00E37C4B" w:rsidRDefault="001667A5"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733,780</w:t>
            </w:r>
          </w:p>
        </w:tc>
      </w:tr>
      <w:tr w:rsidR="004C7049" w:rsidRPr="00E37C4B" w:rsidTr="00491A1D">
        <w:trPr>
          <w:gridAfter w:val="1"/>
          <w:wAfter w:w="18" w:type="dxa"/>
          <w:cantSplit/>
        </w:trPr>
        <w:tc>
          <w:tcPr>
            <w:tcW w:w="414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Transfer</w:t>
            </w: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decimal" w:pos="1021"/>
              </w:tabs>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17,690</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(117)</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147</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1"/>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1,121</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2,093</w:t>
            </w:r>
          </w:p>
        </w:tc>
        <w:tc>
          <w:tcPr>
            <w:tcW w:w="198" w:type="dxa"/>
            <w:gridSpan w:val="2"/>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42"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(20,934)</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2"/>
                <w:szCs w:val="22"/>
                <w:lang w:val="en-GB" w:bidi="ar-SA"/>
              </w:rPr>
            </w:pPr>
          </w:p>
        </w:tc>
        <w:tc>
          <w:tcPr>
            <w:tcW w:w="1332"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r>
      <w:tr w:rsidR="004C7049" w:rsidRPr="00E37C4B" w:rsidTr="00491A1D">
        <w:trPr>
          <w:gridAfter w:val="1"/>
          <w:wAfter w:w="18" w:type="dxa"/>
          <w:cantSplit/>
        </w:trPr>
        <w:tc>
          <w:tcPr>
            <w:tcW w:w="414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Reclassification to </w:t>
            </w:r>
            <w:r w:rsidR="00BD745C" w:rsidRPr="00E37C4B">
              <w:rPr>
                <w:rFonts w:ascii="Times New Roman" w:hAnsi="Times New Roman" w:cs="Times New Roman"/>
                <w:sz w:val="22"/>
                <w:szCs w:val="22"/>
                <w:lang w:val="en-GB" w:bidi="ar-SA"/>
              </w:rPr>
              <w:t>other current assets</w:t>
            </w: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94"/>
              </w:tabs>
              <w:ind w:left="-68" w:right="37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68" w:right="-70"/>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(225)</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1"/>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98" w:type="dxa"/>
            <w:gridSpan w:val="2"/>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42"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32"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(225)</w:t>
            </w:r>
          </w:p>
        </w:tc>
      </w:tr>
      <w:tr w:rsidR="004C7049" w:rsidRPr="00E37C4B" w:rsidTr="00491A1D">
        <w:trPr>
          <w:gridAfter w:val="1"/>
          <w:wAfter w:w="18" w:type="dxa"/>
          <w:cantSplit/>
        </w:trPr>
        <w:tc>
          <w:tcPr>
            <w:tcW w:w="414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Disposals / write off</w:t>
            </w: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decimal" w:pos="922"/>
                <w:tab w:val="decimal" w:pos="1021"/>
              </w:tabs>
              <w:ind w:left="-68" w:right="1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(4,837)</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(276,090)</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(79,384)</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(13,184)</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(87,956)</w:t>
            </w:r>
          </w:p>
        </w:tc>
        <w:tc>
          <w:tcPr>
            <w:tcW w:w="198" w:type="dxa"/>
            <w:gridSpan w:val="2"/>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42" w:type="dxa"/>
          </w:tcPr>
          <w:p w:rsidR="004C7049" w:rsidRPr="00E37C4B" w:rsidRDefault="00B3144C"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rPr>
              <w:t>(2,</w:t>
            </w:r>
            <w:r w:rsidRPr="00E37C4B">
              <w:rPr>
                <w:rFonts w:ascii="Times New Roman" w:hAnsi="Times New Roman" w:cs="Times New Roman"/>
                <w:sz w:val="22"/>
                <w:szCs w:val="22"/>
                <w:lang w:val="en-GB" w:bidi="ar-SA"/>
              </w:rPr>
              <w:t>710</w:t>
            </w:r>
            <w:r w:rsidRPr="00E37C4B">
              <w:rPr>
                <w:rFonts w:ascii="Times New Roman" w:hAnsi="Times New Roman" w:cs="Times New Roman"/>
                <w:sz w:val="22"/>
                <w:szCs w:val="22"/>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32"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(464,161)</w:t>
            </w:r>
          </w:p>
        </w:tc>
      </w:tr>
      <w:tr w:rsidR="004C7049" w:rsidRPr="00E37C4B" w:rsidTr="00491A1D">
        <w:trPr>
          <w:gridAfter w:val="1"/>
          <w:wAfter w:w="18" w:type="dxa"/>
          <w:cantSplit/>
        </w:trPr>
        <w:tc>
          <w:tcPr>
            <w:tcW w:w="414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At 31 December 2018</w:t>
            </w:r>
          </w:p>
        </w:tc>
        <w:tc>
          <w:tcPr>
            <w:tcW w:w="1260" w:type="dxa"/>
            <w:tcBorders>
              <w:top w:val="single" w:sz="4" w:space="0" w:color="auto"/>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101"/>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174,671</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5,756,045</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tcPr>
          <w:p w:rsidR="004C7049" w:rsidRPr="00E37C4B" w:rsidRDefault="001667A5"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1,389,254</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tcPr>
          <w:p w:rsidR="004C7049" w:rsidRPr="00E37C4B" w:rsidRDefault="001667A5"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3,052,863</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990" w:type="dxa"/>
            <w:tcBorders>
              <w:top w:val="single" w:sz="4" w:space="0" w:color="auto"/>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1"/>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255,510</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990" w:type="dxa"/>
            <w:tcBorders>
              <w:top w:val="single" w:sz="4" w:space="0" w:color="auto"/>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1,895,016</w:t>
            </w:r>
          </w:p>
        </w:tc>
        <w:tc>
          <w:tcPr>
            <w:tcW w:w="198" w:type="dxa"/>
            <w:gridSpan w:val="2"/>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1242" w:type="dxa"/>
            <w:tcBorders>
              <w:top w:val="single" w:sz="4" w:space="0" w:color="auto"/>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33</w:t>
            </w:r>
            <w:r w:rsidR="001667A5" w:rsidRPr="00E37C4B">
              <w:rPr>
                <w:rFonts w:ascii="Times New Roman" w:hAnsi="Times New Roman" w:cs="Times New Roman"/>
                <w:b/>
                <w:bCs/>
                <w:sz w:val="22"/>
                <w:szCs w:val="22"/>
                <w:lang w:val="en-GB" w:bidi="ar-SA"/>
              </w:rPr>
              <w:t>0</w:t>
            </w:r>
            <w:r w:rsidRPr="00E37C4B">
              <w:rPr>
                <w:rFonts w:ascii="Times New Roman" w:hAnsi="Times New Roman" w:cs="Times New Roman"/>
                <w:b/>
                <w:bCs/>
                <w:sz w:val="22"/>
                <w:szCs w:val="22"/>
                <w:lang w:val="en-GB" w:bidi="ar-SA"/>
              </w:rPr>
              <w:t>,549</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1332" w:type="dxa"/>
            <w:tcBorders>
              <w:top w:val="single" w:sz="4" w:space="0" w:color="auto"/>
              <w:bottom w:val="single" w:sz="4" w:space="0" w:color="auto"/>
            </w:tcBorders>
          </w:tcPr>
          <w:p w:rsidR="004C7049" w:rsidRPr="00E37C4B" w:rsidRDefault="001667A5"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12,853,908</w:t>
            </w:r>
          </w:p>
        </w:tc>
      </w:tr>
      <w:tr w:rsidR="004C7049" w:rsidRPr="00E37C4B" w:rsidTr="00491A1D">
        <w:trPr>
          <w:gridAfter w:val="1"/>
          <w:wAfter w:w="18" w:type="dxa"/>
          <w:cantSplit/>
          <w:trHeight w:val="145"/>
        </w:trPr>
        <w:tc>
          <w:tcPr>
            <w:tcW w:w="414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1260" w:type="dxa"/>
            <w:tcBorders>
              <w:top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tcBorders>
              <w:top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Borders>
              <w:top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Borders>
              <w:top w:val="single" w:sz="4" w:space="0" w:color="auto"/>
            </w:tcBorders>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Borders>
              <w:top w:val="single" w:sz="4" w:space="0" w:color="auto"/>
            </w:tcBorders>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Borders>
              <w:top w:val="single" w:sz="4" w:space="0" w:color="auto"/>
            </w:tcBorders>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98"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42" w:type="dxa"/>
            <w:tcBorders>
              <w:top w:val="single" w:sz="4" w:space="0" w:color="auto"/>
            </w:tcBorders>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32" w:type="dxa"/>
            <w:tcBorders>
              <w:top w:val="single" w:sz="4" w:space="0" w:color="auto"/>
            </w:tcBorders>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r>
      <w:tr w:rsidR="004C7049" w:rsidRPr="00E37C4B" w:rsidTr="00491A1D">
        <w:trPr>
          <w:gridAfter w:val="1"/>
          <w:wAfter w:w="18" w:type="dxa"/>
          <w:cantSplit/>
          <w:trHeight w:val="145"/>
        </w:trPr>
        <w:tc>
          <w:tcPr>
            <w:tcW w:w="414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98"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42"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32"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r>
      <w:tr w:rsidR="004C7049" w:rsidRPr="00E37C4B" w:rsidTr="00491A1D">
        <w:trPr>
          <w:gridAfter w:val="1"/>
          <w:wAfter w:w="18" w:type="dxa"/>
          <w:cantSplit/>
          <w:trHeight w:val="145"/>
        </w:trPr>
        <w:tc>
          <w:tcPr>
            <w:tcW w:w="414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98"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42"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32"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r>
      <w:tr w:rsidR="004C7049" w:rsidRPr="00E37C4B" w:rsidTr="00491A1D">
        <w:trPr>
          <w:gridAfter w:val="1"/>
          <w:wAfter w:w="18" w:type="dxa"/>
          <w:cantSplit/>
          <w:trHeight w:val="145"/>
        </w:trPr>
        <w:tc>
          <w:tcPr>
            <w:tcW w:w="414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98"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42"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32"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r>
      <w:tr w:rsidR="004C7049" w:rsidRPr="00E37C4B" w:rsidTr="00491A1D">
        <w:trPr>
          <w:gridAfter w:val="1"/>
          <w:wAfter w:w="18" w:type="dxa"/>
          <w:cantSplit/>
          <w:trHeight w:val="145"/>
        </w:trPr>
        <w:tc>
          <w:tcPr>
            <w:tcW w:w="414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98"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42"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32"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r>
      <w:tr w:rsidR="004C7049" w:rsidRPr="00E37C4B" w:rsidTr="00491A1D">
        <w:trPr>
          <w:gridAfter w:val="1"/>
          <w:wAfter w:w="18" w:type="dxa"/>
          <w:cantSplit/>
          <w:trHeight w:val="145"/>
        </w:trPr>
        <w:tc>
          <w:tcPr>
            <w:tcW w:w="414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98"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42"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32"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r>
      <w:tr w:rsidR="004C7049" w:rsidRPr="00E37C4B" w:rsidTr="00491A1D">
        <w:trPr>
          <w:gridAfter w:val="1"/>
          <w:wAfter w:w="18" w:type="dxa"/>
          <w:cantSplit/>
          <w:trHeight w:val="145"/>
        </w:trPr>
        <w:tc>
          <w:tcPr>
            <w:tcW w:w="414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98"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42"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32"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r>
      <w:tr w:rsidR="004C7049" w:rsidRPr="00E37C4B" w:rsidTr="00491A1D">
        <w:trPr>
          <w:gridAfter w:val="1"/>
          <w:wAfter w:w="18" w:type="dxa"/>
          <w:cantSplit/>
        </w:trPr>
        <w:tc>
          <w:tcPr>
            <w:tcW w:w="414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E37C4B">
              <w:rPr>
                <w:rFonts w:ascii="Times New Roman" w:hAnsi="Times New Roman" w:cs="Times New Roman"/>
                <w:b/>
                <w:bCs/>
                <w:i/>
                <w:iCs/>
                <w:sz w:val="22"/>
                <w:szCs w:val="22"/>
                <w:lang w:val="en-GB" w:bidi="ar-SA"/>
              </w:rPr>
              <w:lastRenderedPageBreak/>
              <w:t>Depreciation</w:t>
            </w: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98"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42"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32"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r>
      <w:tr w:rsidR="004C7049" w:rsidRPr="00E37C4B" w:rsidTr="00491A1D">
        <w:trPr>
          <w:gridAfter w:val="1"/>
          <w:wAfter w:w="18" w:type="dxa"/>
          <w:cantSplit/>
        </w:trPr>
        <w:tc>
          <w:tcPr>
            <w:tcW w:w="414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At 1 January 2017</w:t>
            </w: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2,026,593</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1,438,339</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1,975,114</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156,526</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755,185</w:t>
            </w:r>
          </w:p>
        </w:tc>
        <w:tc>
          <w:tcPr>
            <w:tcW w:w="198" w:type="dxa"/>
            <w:gridSpan w:val="2"/>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42"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32"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6,351,757</w:t>
            </w:r>
          </w:p>
        </w:tc>
      </w:tr>
      <w:tr w:rsidR="004C7049" w:rsidRPr="00E37C4B" w:rsidTr="00491A1D">
        <w:trPr>
          <w:gridAfter w:val="1"/>
          <w:wAfter w:w="18" w:type="dxa"/>
          <w:cantSplit/>
        </w:trPr>
        <w:tc>
          <w:tcPr>
            <w:tcW w:w="4140" w:type="dxa"/>
            <w:vAlign w:val="bottom"/>
          </w:tcPr>
          <w:p w:rsidR="004C7049" w:rsidRPr="00E37C4B" w:rsidRDefault="00645E6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Depreciation charge for the year</w:t>
            </w: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215,539</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65,939</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165,633</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31,636</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76,019</w:t>
            </w:r>
          </w:p>
        </w:tc>
        <w:tc>
          <w:tcPr>
            <w:tcW w:w="198" w:type="dxa"/>
            <w:gridSpan w:val="2"/>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42"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32"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554,766</w:t>
            </w:r>
          </w:p>
        </w:tc>
      </w:tr>
      <w:tr w:rsidR="004C7049" w:rsidRPr="00E37C4B" w:rsidTr="00491A1D">
        <w:trPr>
          <w:gridAfter w:val="1"/>
          <w:wAfter w:w="18" w:type="dxa"/>
          <w:cantSplit/>
        </w:trPr>
        <w:tc>
          <w:tcPr>
            <w:tcW w:w="414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Acquisition through business combinations</w:t>
            </w: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68"/>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19,092</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33,503</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68"/>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22,525</w:t>
            </w:r>
          </w:p>
        </w:tc>
        <w:tc>
          <w:tcPr>
            <w:tcW w:w="198" w:type="dxa"/>
            <w:gridSpan w:val="2"/>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42"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32"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75,120</w:t>
            </w:r>
          </w:p>
        </w:tc>
      </w:tr>
      <w:tr w:rsidR="004C7049" w:rsidRPr="00E37C4B" w:rsidTr="00491A1D">
        <w:trPr>
          <w:gridAfter w:val="1"/>
          <w:wAfter w:w="18" w:type="dxa"/>
          <w:cantSplit/>
        </w:trPr>
        <w:tc>
          <w:tcPr>
            <w:tcW w:w="414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Reclassification to investment properties</w:t>
            </w: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decimal" w:pos="1001"/>
                <w:tab w:val="decimal" w:pos="1091"/>
              </w:tabs>
              <w:ind w:left="-68" w:right="-79"/>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(9,986)</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68"/>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68"/>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68"/>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(1,257)</w:t>
            </w:r>
          </w:p>
        </w:tc>
        <w:tc>
          <w:tcPr>
            <w:tcW w:w="198" w:type="dxa"/>
            <w:gridSpan w:val="2"/>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42"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32"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(11,243)</w:t>
            </w:r>
          </w:p>
        </w:tc>
      </w:tr>
      <w:tr w:rsidR="004C7049" w:rsidRPr="00E37C4B" w:rsidTr="00491A1D">
        <w:trPr>
          <w:gridAfter w:val="1"/>
          <w:wAfter w:w="18" w:type="dxa"/>
          <w:cantSplit/>
        </w:trPr>
        <w:tc>
          <w:tcPr>
            <w:tcW w:w="414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Disposals / write off</w:t>
            </w: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9"/>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(41,212)</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(106,564)</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(135,670)</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(16,101)</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(12,696)</w:t>
            </w:r>
          </w:p>
        </w:tc>
        <w:tc>
          <w:tcPr>
            <w:tcW w:w="198" w:type="dxa"/>
            <w:gridSpan w:val="2"/>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42"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32"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(312,243)</w:t>
            </w:r>
          </w:p>
        </w:tc>
      </w:tr>
      <w:tr w:rsidR="004C7049" w:rsidRPr="00E37C4B" w:rsidTr="00491A1D">
        <w:trPr>
          <w:gridAfter w:val="1"/>
          <w:wAfter w:w="18" w:type="dxa"/>
          <w:cantSplit/>
        </w:trPr>
        <w:tc>
          <w:tcPr>
            <w:tcW w:w="414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Effect of movements in exchange rate</w:t>
            </w:r>
          </w:p>
        </w:tc>
        <w:tc>
          <w:tcPr>
            <w:tcW w:w="1260" w:type="dxa"/>
            <w:tcBorders>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350" w:type="dxa"/>
            <w:tcBorders>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68"/>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Borders>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144</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Borders>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239</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Borders>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68"/>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Borders>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158</w:t>
            </w:r>
          </w:p>
        </w:tc>
        <w:tc>
          <w:tcPr>
            <w:tcW w:w="198" w:type="dxa"/>
            <w:gridSpan w:val="2"/>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42" w:type="dxa"/>
            <w:tcBorders>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32" w:type="dxa"/>
            <w:tcBorders>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541</w:t>
            </w:r>
          </w:p>
        </w:tc>
      </w:tr>
      <w:tr w:rsidR="004C7049" w:rsidRPr="00E37C4B" w:rsidTr="00491A1D">
        <w:trPr>
          <w:gridAfter w:val="1"/>
          <w:wAfter w:w="18" w:type="dxa"/>
          <w:cantSplit/>
        </w:trPr>
        <w:tc>
          <w:tcPr>
            <w:tcW w:w="414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right="11" w:hanging="2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 xml:space="preserve">At 31 December 2017 </w:t>
            </w:r>
            <w:r w:rsidR="00BD745C" w:rsidRPr="00E37C4B">
              <w:rPr>
                <w:rFonts w:ascii="Times New Roman" w:hAnsi="Times New Roman" w:cs="Times New Roman"/>
                <w:b/>
                <w:bCs/>
                <w:sz w:val="22"/>
                <w:szCs w:val="22"/>
                <w:lang w:val="en-GB" w:bidi="ar-SA"/>
              </w:rPr>
              <w:br/>
            </w:r>
            <w:r w:rsidRPr="00E37C4B">
              <w:rPr>
                <w:rFonts w:ascii="Times New Roman" w:hAnsi="Times New Roman" w:cs="Times New Roman"/>
                <w:b/>
                <w:bCs/>
                <w:sz w:val="22"/>
                <w:szCs w:val="22"/>
                <w:lang w:val="en-GB" w:bidi="ar-SA"/>
              </w:rPr>
              <w:t>and 1 January 2018</w:t>
            </w:r>
          </w:p>
        </w:tc>
        <w:tc>
          <w:tcPr>
            <w:tcW w:w="1260" w:type="dxa"/>
            <w:tcBorders>
              <w:top w:val="single" w:sz="4" w:space="0" w:color="auto"/>
            </w:tcBorders>
          </w:tcPr>
          <w:p w:rsidR="00491A1D" w:rsidRDefault="00491A1D"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b/>
                <w:bCs/>
                <w:sz w:val="22"/>
                <w:szCs w:val="22"/>
                <w:lang w:val="en-GB" w:bidi="ar-SA"/>
              </w:rPr>
            </w:pPr>
          </w:p>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b/>
                <w:bCs/>
                <w:sz w:val="22"/>
                <w:szCs w:val="22"/>
                <w:lang w:val="en-GB" w:bidi="ar-SA"/>
              </w:rPr>
            </w:pPr>
          </w:p>
        </w:tc>
        <w:tc>
          <w:tcPr>
            <w:tcW w:w="1350" w:type="dxa"/>
            <w:tcBorders>
              <w:top w:val="single" w:sz="4" w:space="0" w:color="auto"/>
            </w:tcBorders>
          </w:tcPr>
          <w:p w:rsidR="00BD745C" w:rsidRPr="00E37C4B" w:rsidRDefault="00BD745C"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jc w:val="right"/>
              <w:rPr>
                <w:rFonts w:ascii="Times New Roman" w:hAnsi="Times New Roman" w:cs="Times New Roman"/>
                <w:b/>
                <w:bCs/>
                <w:sz w:val="22"/>
                <w:szCs w:val="22"/>
                <w:lang w:val="en-GB" w:bidi="ar-SA"/>
              </w:rPr>
            </w:pPr>
          </w:p>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2,190,934</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b/>
                <w:bCs/>
                <w:sz w:val="22"/>
                <w:szCs w:val="22"/>
                <w:lang w:val="en-GB" w:bidi="ar-SA"/>
              </w:rPr>
            </w:pPr>
          </w:p>
        </w:tc>
        <w:tc>
          <w:tcPr>
            <w:tcW w:w="1170" w:type="dxa"/>
            <w:tcBorders>
              <w:top w:val="single" w:sz="4" w:space="0" w:color="auto"/>
            </w:tcBorders>
          </w:tcPr>
          <w:p w:rsidR="00BD745C" w:rsidRPr="00E37C4B" w:rsidRDefault="00BD745C"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b/>
                <w:bCs/>
                <w:sz w:val="22"/>
                <w:szCs w:val="22"/>
                <w:lang w:val="en-GB" w:bidi="ar-SA"/>
              </w:rPr>
            </w:pPr>
          </w:p>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1,416,950</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b/>
                <w:bCs/>
                <w:sz w:val="22"/>
                <w:szCs w:val="22"/>
                <w:lang w:val="en-GB" w:bidi="ar-SA"/>
              </w:rPr>
            </w:pPr>
          </w:p>
        </w:tc>
        <w:tc>
          <w:tcPr>
            <w:tcW w:w="1170" w:type="dxa"/>
            <w:tcBorders>
              <w:top w:val="single" w:sz="4" w:space="0" w:color="auto"/>
            </w:tcBorders>
          </w:tcPr>
          <w:p w:rsidR="00BD745C" w:rsidRPr="00E37C4B" w:rsidRDefault="00BD745C"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b/>
                <w:bCs/>
                <w:sz w:val="22"/>
                <w:szCs w:val="22"/>
                <w:lang w:val="en-GB" w:bidi="ar-SA"/>
              </w:rPr>
            </w:pPr>
          </w:p>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2,038,819</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990" w:type="dxa"/>
            <w:tcBorders>
              <w:top w:val="single" w:sz="4" w:space="0" w:color="auto"/>
            </w:tcBorders>
          </w:tcPr>
          <w:p w:rsidR="00BD745C" w:rsidRPr="00E37C4B" w:rsidRDefault="00BD745C"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Pr>
                <w:rFonts w:ascii="Times New Roman" w:hAnsi="Times New Roman" w:cs="Times New Roman"/>
                <w:b/>
                <w:bCs/>
                <w:sz w:val="22"/>
                <w:szCs w:val="22"/>
                <w:lang w:val="en-GB" w:bidi="ar-SA"/>
              </w:rPr>
            </w:pPr>
          </w:p>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172,061</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990" w:type="dxa"/>
            <w:tcBorders>
              <w:top w:val="single" w:sz="4" w:space="0" w:color="auto"/>
            </w:tcBorders>
          </w:tcPr>
          <w:p w:rsidR="00BD745C" w:rsidRPr="00E37C4B" w:rsidRDefault="00BD745C"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b/>
                <w:bCs/>
                <w:sz w:val="22"/>
                <w:szCs w:val="22"/>
                <w:lang w:val="en-GB" w:bidi="ar-SA"/>
              </w:rPr>
            </w:pPr>
          </w:p>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839,934</w:t>
            </w:r>
          </w:p>
        </w:tc>
        <w:tc>
          <w:tcPr>
            <w:tcW w:w="198" w:type="dxa"/>
            <w:gridSpan w:val="2"/>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1242" w:type="dxa"/>
            <w:tcBorders>
              <w:top w:val="single" w:sz="4" w:space="0" w:color="auto"/>
            </w:tcBorders>
          </w:tcPr>
          <w:p w:rsidR="00BD745C" w:rsidRPr="00E37C4B" w:rsidRDefault="00BD745C"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p>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1332" w:type="dxa"/>
            <w:tcBorders>
              <w:top w:val="single" w:sz="4" w:space="0" w:color="auto"/>
            </w:tcBorders>
          </w:tcPr>
          <w:p w:rsidR="00BD745C" w:rsidRPr="00E37C4B" w:rsidRDefault="00BD745C"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6,658,698</w:t>
            </w:r>
          </w:p>
        </w:tc>
      </w:tr>
      <w:tr w:rsidR="004C7049" w:rsidRPr="00E37C4B" w:rsidTr="00491A1D">
        <w:trPr>
          <w:gridAfter w:val="1"/>
          <w:wAfter w:w="18" w:type="dxa"/>
          <w:cantSplit/>
        </w:trPr>
        <w:tc>
          <w:tcPr>
            <w:tcW w:w="4140" w:type="dxa"/>
            <w:vAlign w:val="bottom"/>
          </w:tcPr>
          <w:p w:rsidR="004C7049" w:rsidRPr="00E37C4B" w:rsidRDefault="00645E6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Depreciation charge for the year</w:t>
            </w:r>
          </w:p>
        </w:tc>
        <w:tc>
          <w:tcPr>
            <w:tcW w:w="126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vAlign w:val="bottom"/>
          </w:tcPr>
          <w:p w:rsidR="004C7049" w:rsidRPr="00E37C4B" w:rsidRDefault="004C7049" w:rsidP="00491A1D">
            <w:pPr>
              <w:pStyle w:val="acctfourfigures"/>
              <w:tabs>
                <w:tab w:val="clear" w:pos="765"/>
                <w:tab w:val="decimal" w:pos="1181"/>
              </w:tabs>
              <w:spacing w:line="240" w:lineRule="atLeast"/>
              <w:ind w:right="11"/>
              <w:rPr>
                <w:szCs w:val="22"/>
              </w:rPr>
            </w:pPr>
          </w:p>
        </w:tc>
        <w:tc>
          <w:tcPr>
            <w:tcW w:w="135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220,212</w:t>
            </w:r>
          </w:p>
        </w:tc>
        <w:tc>
          <w:tcPr>
            <w:tcW w:w="180" w:type="dxa"/>
            <w:vAlign w:val="bottom"/>
          </w:tcPr>
          <w:p w:rsidR="004C7049" w:rsidRPr="00E37C4B" w:rsidRDefault="004C7049" w:rsidP="00491A1D">
            <w:pPr>
              <w:pStyle w:val="acctfourfigures"/>
              <w:tabs>
                <w:tab w:val="clear" w:pos="765"/>
                <w:tab w:val="decimal" w:pos="1181"/>
              </w:tabs>
              <w:spacing w:line="240" w:lineRule="atLeast"/>
              <w:ind w:right="11"/>
              <w:rPr>
                <w:szCs w:val="22"/>
              </w:rPr>
            </w:pPr>
          </w:p>
        </w:tc>
        <w:tc>
          <w:tcPr>
            <w:tcW w:w="1170" w:type="dxa"/>
            <w:vAlign w:val="bottom"/>
          </w:tcPr>
          <w:p w:rsidR="004C7049" w:rsidRPr="00E37C4B" w:rsidRDefault="001667A5"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68"/>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65,394</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2"/>
                <w:szCs w:val="22"/>
                <w:lang w:val="en-GB" w:bidi="ar-SA"/>
              </w:rPr>
            </w:pPr>
          </w:p>
        </w:tc>
        <w:tc>
          <w:tcPr>
            <w:tcW w:w="1170" w:type="dxa"/>
            <w:vAlign w:val="bottom"/>
          </w:tcPr>
          <w:p w:rsidR="004C7049" w:rsidRPr="00E37C4B" w:rsidRDefault="001667A5"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176,548</w:t>
            </w: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2"/>
                <w:szCs w:val="22"/>
                <w:lang w:val="en-GB" w:bidi="ar-SA"/>
              </w:rPr>
            </w:pPr>
          </w:p>
        </w:tc>
        <w:tc>
          <w:tcPr>
            <w:tcW w:w="990" w:type="dxa"/>
            <w:vAlign w:val="bottom"/>
          </w:tcPr>
          <w:p w:rsidR="004C7049" w:rsidRPr="00E37C4B" w:rsidRDefault="007F6A48"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28,092</w:t>
            </w: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87,727</w:t>
            </w:r>
          </w:p>
        </w:tc>
        <w:tc>
          <w:tcPr>
            <w:tcW w:w="198"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2"/>
                <w:szCs w:val="22"/>
                <w:lang w:val="en-GB" w:bidi="ar-SA"/>
              </w:rPr>
            </w:pPr>
          </w:p>
        </w:tc>
        <w:tc>
          <w:tcPr>
            <w:tcW w:w="1242"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2"/>
                <w:szCs w:val="22"/>
                <w:lang w:val="en-GB" w:bidi="ar-SA"/>
              </w:rPr>
            </w:pPr>
          </w:p>
        </w:tc>
        <w:tc>
          <w:tcPr>
            <w:tcW w:w="1332" w:type="dxa"/>
          </w:tcPr>
          <w:p w:rsidR="004C7049" w:rsidRPr="00E37C4B" w:rsidRDefault="007F6A48"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577,973</w:t>
            </w:r>
          </w:p>
        </w:tc>
      </w:tr>
      <w:tr w:rsidR="004C7049" w:rsidRPr="00E37C4B" w:rsidTr="00491A1D">
        <w:trPr>
          <w:gridAfter w:val="1"/>
          <w:wAfter w:w="18" w:type="dxa"/>
          <w:cantSplit/>
        </w:trPr>
        <w:tc>
          <w:tcPr>
            <w:tcW w:w="4140" w:type="dxa"/>
            <w:vAlign w:val="bottom"/>
          </w:tcPr>
          <w:p w:rsidR="004C7049" w:rsidRPr="00E37C4B" w:rsidRDefault="00BD745C"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Transfer</w:t>
            </w:r>
          </w:p>
        </w:tc>
        <w:tc>
          <w:tcPr>
            <w:tcW w:w="126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vAlign w:val="bottom"/>
          </w:tcPr>
          <w:p w:rsidR="004C7049" w:rsidRPr="00E37C4B" w:rsidRDefault="004C7049" w:rsidP="00491A1D">
            <w:pPr>
              <w:pStyle w:val="acctfourfigures"/>
              <w:tabs>
                <w:tab w:val="clear" w:pos="765"/>
                <w:tab w:val="decimal" w:pos="1181"/>
              </w:tabs>
              <w:spacing w:line="240" w:lineRule="atLeast"/>
              <w:ind w:right="11"/>
              <w:rPr>
                <w:szCs w:val="22"/>
              </w:rPr>
            </w:pPr>
          </w:p>
        </w:tc>
        <w:tc>
          <w:tcPr>
            <w:tcW w:w="135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68"/>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vAlign w:val="bottom"/>
          </w:tcPr>
          <w:p w:rsidR="004C7049" w:rsidRPr="00E37C4B" w:rsidRDefault="004C7049" w:rsidP="00491A1D">
            <w:pPr>
              <w:pStyle w:val="acctfourfigures"/>
              <w:tabs>
                <w:tab w:val="clear" w:pos="765"/>
                <w:tab w:val="decimal" w:pos="1181"/>
              </w:tabs>
              <w:spacing w:line="240" w:lineRule="atLeast"/>
              <w:ind w:right="11"/>
              <w:rPr>
                <w:szCs w:val="22"/>
              </w:rPr>
            </w:pPr>
          </w:p>
        </w:tc>
        <w:tc>
          <w:tcPr>
            <w:tcW w:w="117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9"/>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(15)</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2"/>
                <w:szCs w:val="22"/>
                <w:lang w:val="en-GB" w:bidi="ar-SA"/>
              </w:rPr>
            </w:pPr>
          </w:p>
        </w:tc>
        <w:tc>
          <w:tcPr>
            <w:tcW w:w="1170" w:type="dxa"/>
            <w:vAlign w:val="bottom"/>
          </w:tcPr>
          <w:p w:rsidR="004C7049" w:rsidRPr="00E37C4B" w:rsidRDefault="007F6A48"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7</w:t>
            </w: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68"/>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2"/>
                <w:szCs w:val="22"/>
                <w:lang w:val="en-GB" w:bidi="ar-SA"/>
              </w:rPr>
            </w:pPr>
          </w:p>
        </w:tc>
        <w:tc>
          <w:tcPr>
            <w:tcW w:w="990" w:type="dxa"/>
            <w:vAlign w:val="bottom"/>
          </w:tcPr>
          <w:p w:rsidR="004C7049" w:rsidRPr="00E37C4B" w:rsidRDefault="007F6A48"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8</w:t>
            </w:r>
          </w:p>
        </w:tc>
        <w:tc>
          <w:tcPr>
            <w:tcW w:w="198"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2"/>
                <w:szCs w:val="22"/>
                <w:lang w:val="en-GB" w:bidi="ar-SA"/>
              </w:rPr>
            </w:pPr>
          </w:p>
        </w:tc>
        <w:tc>
          <w:tcPr>
            <w:tcW w:w="1242"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2"/>
                <w:szCs w:val="22"/>
                <w:lang w:val="en-GB" w:bidi="ar-SA"/>
              </w:rPr>
            </w:pPr>
          </w:p>
        </w:tc>
        <w:tc>
          <w:tcPr>
            <w:tcW w:w="1332"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68" w:right="350"/>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r>
      <w:tr w:rsidR="004C7049" w:rsidRPr="00E37C4B" w:rsidTr="00491A1D">
        <w:trPr>
          <w:gridAfter w:val="1"/>
          <w:wAfter w:w="18" w:type="dxa"/>
          <w:cantSplit/>
        </w:trPr>
        <w:tc>
          <w:tcPr>
            <w:tcW w:w="4140" w:type="dxa"/>
            <w:vAlign w:val="bottom"/>
          </w:tcPr>
          <w:p w:rsidR="004C7049" w:rsidRPr="00E37C4B" w:rsidRDefault="00BD745C"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Reclassification to other current assets</w:t>
            </w:r>
          </w:p>
        </w:tc>
        <w:tc>
          <w:tcPr>
            <w:tcW w:w="126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vAlign w:val="bottom"/>
          </w:tcPr>
          <w:p w:rsidR="004C7049" w:rsidRPr="00E37C4B" w:rsidRDefault="004C7049" w:rsidP="00491A1D">
            <w:pPr>
              <w:pStyle w:val="acctfourfigures"/>
              <w:tabs>
                <w:tab w:val="clear" w:pos="765"/>
                <w:tab w:val="decimal" w:pos="812"/>
              </w:tabs>
              <w:spacing w:line="240" w:lineRule="atLeast"/>
              <w:ind w:right="-391"/>
              <w:jc w:val="center"/>
              <w:rPr>
                <w:szCs w:val="22"/>
                <w:lang w:val="en-US" w:bidi="th-TH"/>
              </w:rPr>
            </w:pPr>
          </w:p>
        </w:tc>
        <w:tc>
          <w:tcPr>
            <w:tcW w:w="135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68"/>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vAlign w:val="bottom"/>
          </w:tcPr>
          <w:p w:rsidR="004C7049" w:rsidRPr="00E37C4B" w:rsidRDefault="004C7049" w:rsidP="00491A1D">
            <w:pPr>
              <w:pStyle w:val="acctfourfigures"/>
              <w:tabs>
                <w:tab w:val="clear" w:pos="765"/>
                <w:tab w:val="decimal" w:pos="812"/>
              </w:tabs>
              <w:spacing w:line="240" w:lineRule="atLeast"/>
              <w:ind w:right="-391"/>
              <w:jc w:val="center"/>
              <w:rPr>
                <w:szCs w:val="22"/>
                <w:lang w:val="en-US" w:bidi="th-TH"/>
              </w:rPr>
            </w:pPr>
          </w:p>
        </w:tc>
        <w:tc>
          <w:tcPr>
            <w:tcW w:w="117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68"/>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2"/>
                <w:szCs w:val="22"/>
                <w:lang w:val="en-GB" w:bidi="ar-SA"/>
              </w:rPr>
            </w:pPr>
          </w:p>
        </w:tc>
        <w:tc>
          <w:tcPr>
            <w:tcW w:w="117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9"/>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(117)</w:t>
            </w: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68"/>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68"/>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98"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2"/>
                <w:szCs w:val="22"/>
                <w:lang w:val="en-GB" w:bidi="ar-SA"/>
              </w:rPr>
            </w:pPr>
          </w:p>
        </w:tc>
        <w:tc>
          <w:tcPr>
            <w:tcW w:w="1242"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2"/>
                <w:szCs w:val="22"/>
                <w:lang w:val="en-GB" w:bidi="ar-SA"/>
              </w:rPr>
            </w:pPr>
          </w:p>
        </w:tc>
        <w:tc>
          <w:tcPr>
            <w:tcW w:w="1332"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(117)</w:t>
            </w:r>
          </w:p>
        </w:tc>
      </w:tr>
      <w:tr w:rsidR="004C7049" w:rsidRPr="00E37C4B" w:rsidTr="00491A1D">
        <w:trPr>
          <w:gridAfter w:val="1"/>
          <w:wAfter w:w="18" w:type="dxa"/>
          <w:cantSplit/>
        </w:trPr>
        <w:tc>
          <w:tcPr>
            <w:tcW w:w="414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Disposals / write off</w:t>
            </w:r>
          </w:p>
        </w:tc>
        <w:tc>
          <w:tcPr>
            <w:tcW w:w="126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vAlign w:val="bottom"/>
          </w:tcPr>
          <w:p w:rsidR="004C7049" w:rsidRPr="00E37C4B" w:rsidRDefault="004C7049" w:rsidP="00491A1D">
            <w:pPr>
              <w:pStyle w:val="acctfourfigures"/>
              <w:tabs>
                <w:tab w:val="clear" w:pos="765"/>
                <w:tab w:val="decimal" w:pos="1181"/>
              </w:tabs>
              <w:spacing w:line="240" w:lineRule="atLeast"/>
              <w:ind w:right="-108"/>
              <w:rPr>
                <w:szCs w:val="22"/>
              </w:rPr>
            </w:pPr>
          </w:p>
        </w:tc>
        <w:tc>
          <w:tcPr>
            <w:tcW w:w="135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9"/>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(1,243)</w:t>
            </w:r>
          </w:p>
        </w:tc>
        <w:tc>
          <w:tcPr>
            <w:tcW w:w="180" w:type="dxa"/>
            <w:vAlign w:val="bottom"/>
          </w:tcPr>
          <w:p w:rsidR="004C7049" w:rsidRPr="00E37C4B" w:rsidRDefault="004C7049" w:rsidP="00491A1D">
            <w:pPr>
              <w:pStyle w:val="acctfourfigures"/>
              <w:tabs>
                <w:tab w:val="clear" w:pos="765"/>
                <w:tab w:val="decimal" w:pos="1181"/>
              </w:tabs>
              <w:spacing w:line="240" w:lineRule="atLeast"/>
              <w:ind w:right="-108"/>
              <w:rPr>
                <w:szCs w:val="22"/>
              </w:rPr>
            </w:pPr>
          </w:p>
        </w:tc>
        <w:tc>
          <w:tcPr>
            <w:tcW w:w="1170" w:type="dxa"/>
            <w:vAlign w:val="bottom"/>
          </w:tcPr>
          <w:p w:rsidR="004C7049" w:rsidRPr="00E37C4B" w:rsidRDefault="007F6A48"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9"/>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(242,904</w:t>
            </w:r>
            <w:r w:rsidR="004C7049" w:rsidRPr="00E37C4B">
              <w:rPr>
                <w:rFonts w:ascii="Times New Roman" w:hAnsi="Times New Roman" w:cs="Times New Roman"/>
                <w:sz w:val="22"/>
                <w:szCs w:val="22"/>
                <w:lang w:val="en-GB" w:bidi="ar-SA"/>
              </w:rPr>
              <w:t>)</w:t>
            </w: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2"/>
                <w:szCs w:val="22"/>
                <w:lang w:val="en-GB" w:bidi="ar-SA"/>
              </w:rPr>
            </w:pPr>
          </w:p>
        </w:tc>
        <w:tc>
          <w:tcPr>
            <w:tcW w:w="117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9"/>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(63,817)</w:t>
            </w: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9"/>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(13,814)</w:t>
            </w: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9"/>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(30,885)</w:t>
            </w:r>
          </w:p>
        </w:tc>
        <w:tc>
          <w:tcPr>
            <w:tcW w:w="198"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2"/>
                <w:szCs w:val="22"/>
                <w:lang w:val="en-GB" w:bidi="ar-SA"/>
              </w:rPr>
            </w:pPr>
          </w:p>
        </w:tc>
        <w:tc>
          <w:tcPr>
            <w:tcW w:w="1242"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2"/>
                <w:szCs w:val="22"/>
                <w:lang w:val="en-GB" w:bidi="ar-SA"/>
              </w:rPr>
            </w:pPr>
          </w:p>
        </w:tc>
        <w:tc>
          <w:tcPr>
            <w:tcW w:w="1332" w:type="dxa"/>
          </w:tcPr>
          <w:p w:rsidR="004C7049" w:rsidRPr="00E37C4B" w:rsidRDefault="007F6A48"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(352,032</w:t>
            </w:r>
            <w:r w:rsidR="004C7049" w:rsidRPr="00E37C4B">
              <w:rPr>
                <w:rFonts w:ascii="Times New Roman" w:hAnsi="Times New Roman" w:cs="Times New Roman"/>
                <w:sz w:val="22"/>
                <w:szCs w:val="22"/>
                <w:lang w:val="en-GB" w:bidi="ar-SA"/>
              </w:rPr>
              <w:t>)</w:t>
            </w:r>
          </w:p>
        </w:tc>
      </w:tr>
      <w:tr w:rsidR="004C7049" w:rsidRPr="00E37C4B" w:rsidTr="00491A1D">
        <w:trPr>
          <w:gridAfter w:val="1"/>
          <w:wAfter w:w="18" w:type="dxa"/>
          <w:cantSplit/>
        </w:trPr>
        <w:tc>
          <w:tcPr>
            <w:tcW w:w="414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At 31 December 2018</w:t>
            </w:r>
          </w:p>
        </w:tc>
        <w:tc>
          <w:tcPr>
            <w:tcW w:w="1260" w:type="dxa"/>
            <w:tcBorders>
              <w:top w:val="single" w:sz="4" w:space="0" w:color="auto"/>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2,409,903</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tcPr>
          <w:p w:rsidR="004C7049" w:rsidRPr="00E37C4B" w:rsidRDefault="007F6A48"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1,239,425</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tcPr>
          <w:p w:rsidR="004C7049" w:rsidRPr="00E37C4B" w:rsidRDefault="007F6A48"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2,151,440</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990" w:type="dxa"/>
            <w:tcBorders>
              <w:top w:val="single" w:sz="4" w:space="0" w:color="auto"/>
              <w:bottom w:val="single" w:sz="4" w:space="0" w:color="auto"/>
            </w:tcBorders>
          </w:tcPr>
          <w:p w:rsidR="004C7049" w:rsidRPr="00E37C4B" w:rsidRDefault="007F6A48"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186,969</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990" w:type="dxa"/>
            <w:tcBorders>
              <w:top w:val="single" w:sz="4" w:space="0" w:color="auto"/>
              <w:bottom w:val="single" w:sz="4" w:space="0" w:color="auto"/>
            </w:tcBorders>
          </w:tcPr>
          <w:p w:rsidR="004C7049" w:rsidRPr="00E37C4B" w:rsidRDefault="007F6A48"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896,784</w:t>
            </w:r>
          </w:p>
        </w:tc>
        <w:tc>
          <w:tcPr>
            <w:tcW w:w="198" w:type="dxa"/>
            <w:gridSpan w:val="2"/>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1242" w:type="dxa"/>
            <w:tcBorders>
              <w:top w:val="single" w:sz="4" w:space="0" w:color="auto"/>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Borders>
              <w:right w:val="nil"/>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b/>
                <w:bCs/>
                <w:sz w:val="22"/>
                <w:szCs w:val="22"/>
                <w:lang w:val="en-GB" w:bidi="ar-SA"/>
              </w:rPr>
            </w:pPr>
          </w:p>
        </w:tc>
        <w:tc>
          <w:tcPr>
            <w:tcW w:w="1332" w:type="dxa"/>
            <w:tcBorders>
              <w:top w:val="single" w:sz="4" w:space="0" w:color="auto"/>
              <w:left w:val="nil"/>
              <w:bottom w:val="single" w:sz="4" w:space="0" w:color="auto"/>
            </w:tcBorders>
          </w:tcPr>
          <w:p w:rsidR="004C7049" w:rsidRPr="00E37C4B" w:rsidRDefault="007F6A48"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jc w:val="center"/>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6,884,522</w:t>
            </w:r>
          </w:p>
        </w:tc>
      </w:tr>
      <w:tr w:rsidR="004C7049" w:rsidRPr="00E37C4B" w:rsidTr="00491A1D">
        <w:trPr>
          <w:cantSplit/>
        </w:trPr>
        <w:tc>
          <w:tcPr>
            <w:tcW w:w="414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1260" w:type="dxa"/>
            <w:tcBorders>
              <w:top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tcBorders>
              <w:top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Borders>
              <w:top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Borders>
              <w:top w:val="single" w:sz="4" w:space="0" w:color="auto"/>
            </w:tcBorders>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Borders>
              <w:top w:val="single" w:sz="4" w:space="0" w:color="auto"/>
            </w:tcBorders>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Borders>
              <w:top w:val="single" w:sz="4" w:space="0" w:color="auto"/>
            </w:tcBorders>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60" w:type="dxa"/>
            <w:gridSpan w:val="2"/>
            <w:tcBorders>
              <w:top w:val="single" w:sz="4" w:space="0" w:color="auto"/>
            </w:tcBorders>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Borders>
              <w:right w:val="nil"/>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gridSpan w:val="2"/>
            <w:tcBorders>
              <w:top w:val="single" w:sz="4" w:space="0" w:color="auto"/>
              <w:left w:val="nil"/>
            </w:tcBorders>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r>
      <w:tr w:rsidR="004C7049" w:rsidRPr="00E37C4B" w:rsidTr="00491A1D">
        <w:trPr>
          <w:cantSplit/>
        </w:trPr>
        <w:tc>
          <w:tcPr>
            <w:tcW w:w="4140" w:type="dxa"/>
          </w:tcPr>
          <w:p w:rsidR="004C7049" w:rsidRPr="00E37C4B" w:rsidRDefault="004C7049" w:rsidP="00491A1D">
            <w:pPr>
              <w:rPr>
                <w:rFonts w:ascii="Times New Roman" w:hAnsi="Times New Roman" w:cs="Times New Roman"/>
                <w:b/>
                <w:bCs/>
                <w:i/>
                <w:iCs/>
                <w:sz w:val="22"/>
                <w:szCs w:val="22"/>
              </w:rPr>
            </w:pP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60"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r>
      <w:tr w:rsidR="004C7049" w:rsidRPr="00E37C4B" w:rsidTr="00491A1D">
        <w:trPr>
          <w:cantSplit/>
        </w:trPr>
        <w:tc>
          <w:tcPr>
            <w:tcW w:w="4140" w:type="dxa"/>
          </w:tcPr>
          <w:p w:rsidR="004C7049" w:rsidRPr="00E37C4B" w:rsidRDefault="004C7049" w:rsidP="00491A1D">
            <w:pPr>
              <w:rPr>
                <w:rFonts w:ascii="Times New Roman" w:hAnsi="Times New Roman" w:cs="Times New Roman"/>
                <w:b/>
                <w:bCs/>
                <w:i/>
                <w:iCs/>
                <w:sz w:val="22"/>
                <w:szCs w:val="22"/>
              </w:rPr>
            </w:pP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60"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r>
      <w:tr w:rsidR="004C7049" w:rsidRPr="00E37C4B" w:rsidTr="00491A1D">
        <w:trPr>
          <w:cantSplit/>
        </w:trPr>
        <w:tc>
          <w:tcPr>
            <w:tcW w:w="4140" w:type="dxa"/>
          </w:tcPr>
          <w:p w:rsidR="004C7049" w:rsidRPr="00E37C4B" w:rsidRDefault="004C7049" w:rsidP="00491A1D">
            <w:pPr>
              <w:rPr>
                <w:rFonts w:ascii="Times New Roman" w:hAnsi="Times New Roman" w:cs="Times New Roman"/>
                <w:b/>
                <w:bCs/>
                <w:i/>
                <w:iCs/>
                <w:sz w:val="22"/>
                <w:szCs w:val="22"/>
              </w:rPr>
            </w:pP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259"/>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60"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r>
      <w:tr w:rsidR="004C7049" w:rsidRPr="00E37C4B" w:rsidTr="00491A1D">
        <w:trPr>
          <w:cantSplit/>
        </w:trPr>
        <w:tc>
          <w:tcPr>
            <w:tcW w:w="4140" w:type="dxa"/>
          </w:tcPr>
          <w:p w:rsidR="004C7049" w:rsidRPr="00E37C4B" w:rsidRDefault="004C7049" w:rsidP="00491A1D">
            <w:pPr>
              <w:rPr>
                <w:rFonts w:ascii="Times New Roman" w:hAnsi="Times New Roman" w:cs="Times New Roman"/>
                <w:b/>
                <w:bCs/>
                <w:i/>
                <w:iCs/>
                <w:sz w:val="22"/>
                <w:szCs w:val="22"/>
              </w:rPr>
            </w:pP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60"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r>
      <w:tr w:rsidR="004C7049" w:rsidRPr="00E37C4B" w:rsidTr="00491A1D">
        <w:trPr>
          <w:cantSplit/>
        </w:trPr>
        <w:tc>
          <w:tcPr>
            <w:tcW w:w="4140" w:type="dxa"/>
          </w:tcPr>
          <w:p w:rsidR="004C7049" w:rsidRPr="00E37C4B" w:rsidRDefault="004C7049" w:rsidP="00491A1D">
            <w:pPr>
              <w:rPr>
                <w:rFonts w:ascii="Times New Roman" w:hAnsi="Times New Roman" w:cs="Times New Roman"/>
                <w:b/>
                <w:bCs/>
                <w:i/>
                <w:iCs/>
                <w:sz w:val="22"/>
                <w:szCs w:val="22"/>
              </w:rPr>
            </w:pP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60"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r>
      <w:tr w:rsidR="004C7049" w:rsidRPr="00E37C4B" w:rsidTr="00491A1D">
        <w:trPr>
          <w:cantSplit/>
        </w:trPr>
        <w:tc>
          <w:tcPr>
            <w:tcW w:w="4140" w:type="dxa"/>
          </w:tcPr>
          <w:p w:rsidR="004C7049" w:rsidRPr="00E37C4B" w:rsidRDefault="004C7049" w:rsidP="00491A1D">
            <w:pPr>
              <w:rPr>
                <w:rFonts w:ascii="Times New Roman" w:hAnsi="Times New Roman" w:cs="Times New Roman"/>
                <w:b/>
                <w:bCs/>
                <w:i/>
                <w:iCs/>
                <w:sz w:val="22"/>
                <w:szCs w:val="22"/>
              </w:rPr>
            </w:pP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60"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r>
      <w:tr w:rsidR="004C7049" w:rsidRPr="00E37C4B" w:rsidTr="00491A1D">
        <w:trPr>
          <w:cantSplit/>
        </w:trPr>
        <w:tc>
          <w:tcPr>
            <w:tcW w:w="4140" w:type="dxa"/>
          </w:tcPr>
          <w:p w:rsidR="004C7049" w:rsidRPr="00E37C4B" w:rsidRDefault="004C7049" w:rsidP="00491A1D">
            <w:pPr>
              <w:rPr>
                <w:rFonts w:ascii="Times New Roman" w:hAnsi="Times New Roman" w:cs="Times New Roman"/>
                <w:b/>
                <w:bCs/>
                <w:i/>
                <w:iCs/>
                <w:sz w:val="22"/>
                <w:szCs w:val="22"/>
              </w:rPr>
            </w:pP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60"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r>
      <w:tr w:rsidR="004C7049" w:rsidRPr="00E37C4B" w:rsidTr="00491A1D">
        <w:trPr>
          <w:cantSplit/>
        </w:trPr>
        <w:tc>
          <w:tcPr>
            <w:tcW w:w="4140" w:type="dxa"/>
          </w:tcPr>
          <w:p w:rsidR="004C7049" w:rsidRPr="00E37C4B" w:rsidRDefault="004C7049" w:rsidP="00491A1D">
            <w:pPr>
              <w:rPr>
                <w:rFonts w:ascii="Times New Roman" w:hAnsi="Times New Roman" w:cs="Times New Roman"/>
                <w:b/>
                <w:bCs/>
                <w:i/>
                <w:iCs/>
                <w:sz w:val="22"/>
                <w:szCs w:val="22"/>
              </w:rPr>
            </w:pP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60"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r>
      <w:tr w:rsidR="00491A1D" w:rsidRPr="00E37C4B" w:rsidTr="00491A1D">
        <w:trPr>
          <w:cantSplit/>
        </w:trPr>
        <w:tc>
          <w:tcPr>
            <w:tcW w:w="4140" w:type="dxa"/>
          </w:tcPr>
          <w:p w:rsidR="00491A1D" w:rsidRPr="00E37C4B" w:rsidRDefault="00491A1D" w:rsidP="00491A1D">
            <w:pPr>
              <w:rPr>
                <w:rFonts w:ascii="Times New Roman" w:hAnsi="Times New Roman" w:cs="Times New Roman"/>
                <w:b/>
                <w:bCs/>
                <w:i/>
                <w:iCs/>
                <w:sz w:val="22"/>
                <w:szCs w:val="22"/>
              </w:rPr>
            </w:pPr>
          </w:p>
        </w:tc>
        <w:tc>
          <w:tcPr>
            <w:tcW w:w="1260" w:type="dxa"/>
          </w:tcPr>
          <w:p w:rsidR="00491A1D" w:rsidRPr="00E37C4B" w:rsidRDefault="00491A1D"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91A1D" w:rsidRPr="00E37C4B" w:rsidRDefault="00491A1D"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tcPr>
          <w:p w:rsidR="00491A1D" w:rsidRPr="00E37C4B" w:rsidRDefault="00491A1D"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91A1D" w:rsidRPr="00E37C4B" w:rsidRDefault="00491A1D"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Pr>
          <w:p w:rsidR="00491A1D" w:rsidRPr="00E37C4B" w:rsidRDefault="00491A1D"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91A1D" w:rsidRPr="00E37C4B" w:rsidRDefault="00491A1D"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vAlign w:val="bottom"/>
          </w:tcPr>
          <w:p w:rsidR="00491A1D" w:rsidRPr="00E37C4B" w:rsidRDefault="00491A1D"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91A1D" w:rsidRPr="00E37C4B" w:rsidRDefault="00491A1D"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91A1D" w:rsidRPr="00E37C4B" w:rsidRDefault="00491A1D"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91A1D" w:rsidRPr="00E37C4B" w:rsidRDefault="00491A1D"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91A1D" w:rsidRPr="00E37C4B" w:rsidRDefault="00491A1D"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91A1D" w:rsidRPr="00E37C4B" w:rsidRDefault="00491A1D"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60" w:type="dxa"/>
            <w:gridSpan w:val="2"/>
            <w:vAlign w:val="bottom"/>
          </w:tcPr>
          <w:p w:rsidR="00491A1D" w:rsidRPr="00E37C4B" w:rsidRDefault="00491A1D"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91A1D" w:rsidRPr="00E37C4B" w:rsidRDefault="00491A1D"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gridSpan w:val="2"/>
            <w:vAlign w:val="bottom"/>
          </w:tcPr>
          <w:p w:rsidR="00491A1D" w:rsidRPr="00E37C4B" w:rsidRDefault="00491A1D"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r>
      <w:tr w:rsidR="00491A1D" w:rsidRPr="00E37C4B" w:rsidTr="00491A1D">
        <w:trPr>
          <w:cantSplit/>
        </w:trPr>
        <w:tc>
          <w:tcPr>
            <w:tcW w:w="4140" w:type="dxa"/>
          </w:tcPr>
          <w:p w:rsidR="00491A1D" w:rsidRPr="00E37C4B" w:rsidRDefault="00491A1D" w:rsidP="00491A1D">
            <w:pPr>
              <w:rPr>
                <w:rFonts w:ascii="Times New Roman" w:hAnsi="Times New Roman" w:cs="Times New Roman"/>
                <w:b/>
                <w:bCs/>
                <w:i/>
                <w:iCs/>
                <w:sz w:val="22"/>
                <w:szCs w:val="22"/>
              </w:rPr>
            </w:pPr>
          </w:p>
        </w:tc>
        <w:tc>
          <w:tcPr>
            <w:tcW w:w="1260" w:type="dxa"/>
          </w:tcPr>
          <w:p w:rsidR="00491A1D" w:rsidRPr="00E37C4B" w:rsidRDefault="00491A1D"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91A1D" w:rsidRPr="00E37C4B" w:rsidRDefault="00491A1D"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tcPr>
          <w:p w:rsidR="00491A1D" w:rsidRPr="00E37C4B" w:rsidRDefault="00491A1D"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91A1D" w:rsidRPr="00E37C4B" w:rsidRDefault="00491A1D"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Pr>
          <w:p w:rsidR="00491A1D" w:rsidRPr="00E37C4B" w:rsidRDefault="00491A1D"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91A1D" w:rsidRPr="00E37C4B" w:rsidRDefault="00491A1D"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vAlign w:val="bottom"/>
          </w:tcPr>
          <w:p w:rsidR="00491A1D" w:rsidRPr="00E37C4B" w:rsidRDefault="00491A1D"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91A1D" w:rsidRPr="00E37C4B" w:rsidRDefault="00491A1D"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91A1D" w:rsidRPr="00E37C4B" w:rsidRDefault="00491A1D"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91A1D" w:rsidRPr="00E37C4B" w:rsidRDefault="00491A1D"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91A1D" w:rsidRPr="00E37C4B" w:rsidRDefault="00491A1D"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91A1D" w:rsidRPr="00E37C4B" w:rsidRDefault="00491A1D"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60" w:type="dxa"/>
            <w:gridSpan w:val="2"/>
            <w:vAlign w:val="bottom"/>
          </w:tcPr>
          <w:p w:rsidR="00491A1D" w:rsidRPr="00E37C4B" w:rsidRDefault="00491A1D"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91A1D" w:rsidRPr="00E37C4B" w:rsidRDefault="00491A1D"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gridSpan w:val="2"/>
            <w:vAlign w:val="bottom"/>
          </w:tcPr>
          <w:p w:rsidR="00491A1D" w:rsidRPr="00E37C4B" w:rsidRDefault="00491A1D"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r>
      <w:tr w:rsidR="004C7049" w:rsidRPr="00E37C4B" w:rsidTr="00491A1D">
        <w:trPr>
          <w:cantSplit/>
        </w:trPr>
        <w:tc>
          <w:tcPr>
            <w:tcW w:w="4140" w:type="dxa"/>
          </w:tcPr>
          <w:p w:rsidR="004C7049" w:rsidRPr="00E37C4B" w:rsidRDefault="004C7049" w:rsidP="00491A1D">
            <w:pPr>
              <w:rPr>
                <w:rFonts w:ascii="Times New Roman" w:hAnsi="Times New Roman" w:cs="Times New Roman"/>
                <w:b/>
                <w:bCs/>
                <w:i/>
                <w:iCs/>
                <w:sz w:val="22"/>
                <w:szCs w:val="22"/>
              </w:rPr>
            </w:pPr>
            <w:r w:rsidRPr="00E37C4B">
              <w:rPr>
                <w:rFonts w:ascii="Times New Roman" w:hAnsi="Times New Roman" w:cs="Times New Roman"/>
                <w:b/>
                <w:bCs/>
                <w:i/>
                <w:iCs/>
                <w:sz w:val="22"/>
                <w:szCs w:val="22"/>
              </w:rPr>
              <w:lastRenderedPageBreak/>
              <w:t>Net book value</w:t>
            </w: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60"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r>
      <w:tr w:rsidR="004C7049" w:rsidRPr="00E37C4B" w:rsidTr="00491A1D">
        <w:trPr>
          <w:cantSplit/>
        </w:trPr>
        <w:tc>
          <w:tcPr>
            <w:tcW w:w="4140" w:type="dxa"/>
          </w:tcPr>
          <w:p w:rsidR="004C7049" w:rsidRPr="00E37C4B" w:rsidRDefault="004C7049" w:rsidP="00491A1D">
            <w:pPr>
              <w:rPr>
                <w:rFonts w:ascii="Times New Roman" w:hAnsi="Times New Roman" w:cs="Times New Roman"/>
                <w:b/>
                <w:bCs/>
                <w:i/>
                <w:iCs/>
                <w:sz w:val="22"/>
                <w:szCs w:val="22"/>
              </w:rPr>
            </w:pPr>
            <w:r w:rsidRPr="00E37C4B">
              <w:rPr>
                <w:rFonts w:ascii="Times New Roman" w:hAnsi="Times New Roman" w:cs="Times New Roman"/>
                <w:b/>
                <w:bCs/>
                <w:sz w:val="22"/>
                <w:szCs w:val="22"/>
              </w:rPr>
              <w:t>At 1 January 2017</w:t>
            </w: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60"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r>
      <w:tr w:rsidR="004C7049" w:rsidRPr="00E37C4B" w:rsidTr="00491A1D">
        <w:trPr>
          <w:cantSplit/>
        </w:trPr>
        <w:tc>
          <w:tcPr>
            <w:tcW w:w="4140" w:type="dxa"/>
          </w:tcPr>
          <w:p w:rsidR="004C7049" w:rsidRPr="00E37C4B" w:rsidRDefault="004C7049" w:rsidP="00491A1D">
            <w:pPr>
              <w:rPr>
                <w:rFonts w:ascii="Times New Roman" w:hAnsi="Times New Roman" w:cs="Times New Roman"/>
                <w:sz w:val="22"/>
                <w:szCs w:val="22"/>
              </w:rPr>
            </w:pPr>
            <w:r w:rsidRPr="00E37C4B">
              <w:rPr>
                <w:rFonts w:ascii="Times New Roman" w:hAnsi="Times New Roman" w:cs="Times New Roman"/>
                <w:sz w:val="22"/>
                <w:szCs w:val="22"/>
              </w:rPr>
              <w:t>Owned assets</w:t>
            </w: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174,671</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3,749,196</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179,335</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993,842</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5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28,172</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921,356</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60" w:type="dxa"/>
            <w:gridSpan w:val="2"/>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15,385</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gridSpan w:val="2"/>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6,061,957</w:t>
            </w:r>
          </w:p>
        </w:tc>
      </w:tr>
      <w:tr w:rsidR="004C7049" w:rsidRPr="00E37C4B" w:rsidTr="00491A1D">
        <w:trPr>
          <w:cantSplit/>
        </w:trPr>
        <w:tc>
          <w:tcPr>
            <w:tcW w:w="4140" w:type="dxa"/>
          </w:tcPr>
          <w:p w:rsidR="004C7049" w:rsidRPr="00E37C4B" w:rsidRDefault="004C7049" w:rsidP="00491A1D">
            <w:pPr>
              <w:rPr>
                <w:rFonts w:ascii="Times New Roman" w:hAnsi="Times New Roman" w:cs="Times New Roman"/>
                <w:sz w:val="22"/>
                <w:szCs w:val="22"/>
              </w:rPr>
            </w:pPr>
            <w:r w:rsidRPr="00E37C4B">
              <w:rPr>
                <w:rFonts w:ascii="Times New Roman" w:hAnsi="Times New Roman" w:cs="Times New Roman"/>
                <w:sz w:val="22"/>
                <w:szCs w:val="22"/>
              </w:rPr>
              <w:t>Assets under finance leases</w:t>
            </w:r>
          </w:p>
        </w:tc>
        <w:tc>
          <w:tcPr>
            <w:tcW w:w="1260" w:type="dxa"/>
            <w:tcBorders>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94"/>
              </w:tabs>
              <w:ind w:left="-68" w:right="-70"/>
              <w:rPr>
                <w:rFonts w:ascii="Times New Roman" w:hAnsi="Times New Roman" w:cs="Times New Roman"/>
                <w:sz w:val="22"/>
                <w:szCs w:val="22"/>
                <w:lang w:val="en-GB" w:bidi="ar-SA"/>
              </w:rPr>
            </w:pPr>
          </w:p>
        </w:tc>
        <w:tc>
          <w:tcPr>
            <w:tcW w:w="1350" w:type="dxa"/>
            <w:tcBorders>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94"/>
              </w:tabs>
              <w:ind w:left="-68" w:right="-70"/>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Borders>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Borders>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Borders>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5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65,458</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Borders>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60" w:type="dxa"/>
            <w:gridSpan w:val="2"/>
            <w:tcBorders>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gridSpan w:val="2"/>
            <w:tcBorders>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65,458</w:t>
            </w:r>
          </w:p>
        </w:tc>
      </w:tr>
      <w:tr w:rsidR="004C7049" w:rsidRPr="00E37C4B" w:rsidTr="00491A1D">
        <w:trPr>
          <w:cantSplit/>
        </w:trPr>
        <w:tc>
          <w:tcPr>
            <w:tcW w:w="4140" w:type="dxa"/>
          </w:tcPr>
          <w:p w:rsidR="004C7049" w:rsidRPr="00E37C4B" w:rsidRDefault="004C7049" w:rsidP="00491A1D">
            <w:pPr>
              <w:rPr>
                <w:rFonts w:ascii="Times New Roman" w:hAnsi="Times New Roman" w:cs="Times New Roman"/>
                <w:sz w:val="22"/>
                <w:szCs w:val="22"/>
              </w:rPr>
            </w:pPr>
          </w:p>
        </w:tc>
        <w:tc>
          <w:tcPr>
            <w:tcW w:w="1260" w:type="dxa"/>
            <w:tcBorders>
              <w:top w:val="single" w:sz="4" w:space="0" w:color="auto"/>
              <w:bottom w:val="doub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174,671</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3,749,196</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179,335</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993,842</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56"/>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93,630</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921,356</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1260" w:type="dxa"/>
            <w:gridSpan w:val="2"/>
            <w:tcBorders>
              <w:top w:val="single" w:sz="4" w:space="0" w:color="auto"/>
              <w:bottom w:val="doub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15,385</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1350" w:type="dxa"/>
            <w:gridSpan w:val="2"/>
            <w:tcBorders>
              <w:top w:val="single" w:sz="4" w:space="0" w:color="auto"/>
              <w:bottom w:val="doub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6,127,415</w:t>
            </w:r>
          </w:p>
        </w:tc>
      </w:tr>
      <w:tr w:rsidR="004C7049" w:rsidRPr="00E37C4B" w:rsidTr="00491A1D">
        <w:trPr>
          <w:cantSplit/>
        </w:trPr>
        <w:tc>
          <w:tcPr>
            <w:tcW w:w="414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1260" w:type="dxa"/>
            <w:tcBorders>
              <w:top w:val="doub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1350" w:type="dxa"/>
            <w:tcBorders>
              <w:top w:val="doub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1170" w:type="dxa"/>
            <w:tcBorders>
              <w:top w:val="doub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1170" w:type="dxa"/>
            <w:tcBorders>
              <w:top w:val="doub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990" w:type="dxa"/>
            <w:tcBorders>
              <w:top w:val="doub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990" w:type="dxa"/>
            <w:tcBorders>
              <w:top w:val="doub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1260" w:type="dxa"/>
            <w:gridSpan w:val="2"/>
            <w:tcBorders>
              <w:top w:val="doub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1350" w:type="dxa"/>
            <w:gridSpan w:val="2"/>
            <w:tcBorders>
              <w:top w:val="doub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8" w:right="-70"/>
              <w:rPr>
                <w:rFonts w:ascii="Times New Roman" w:hAnsi="Times New Roman" w:cs="Times New Roman"/>
                <w:b/>
                <w:bCs/>
                <w:sz w:val="22"/>
                <w:szCs w:val="22"/>
                <w:lang w:val="en-GB" w:bidi="ar-SA"/>
              </w:rPr>
            </w:pPr>
          </w:p>
        </w:tc>
      </w:tr>
      <w:tr w:rsidR="004C7049" w:rsidRPr="00E37C4B" w:rsidTr="00491A1D">
        <w:trPr>
          <w:cantSplit/>
        </w:trPr>
        <w:tc>
          <w:tcPr>
            <w:tcW w:w="414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right="11" w:hanging="270"/>
              <w:rPr>
                <w:rFonts w:ascii="Times New Roman" w:hAnsi="Times New Roman" w:cs="Times New Roman"/>
                <w:b/>
                <w:bCs/>
                <w:sz w:val="22"/>
                <w:szCs w:val="22"/>
              </w:rPr>
            </w:pPr>
            <w:r w:rsidRPr="00E37C4B">
              <w:rPr>
                <w:rFonts w:ascii="Times New Roman" w:hAnsi="Times New Roman" w:cs="Times New Roman"/>
                <w:b/>
                <w:bCs/>
                <w:sz w:val="22"/>
                <w:szCs w:val="22"/>
                <w:lang w:val="en-GB" w:bidi="ar-SA"/>
              </w:rPr>
              <w:t>At 31 December 2017 and 1 January 2018</w:t>
            </w: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60"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8" w:right="-70"/>
              <w:rPr>
                <w:rFonts w:ascii="Times New Roman" w:hAnsi="Times New Roman" w:cs="Times New Roman"/>
                <w:sz w:val="22"/>
                <w:szCs w:val="22"/>
                <w:lang w:val="en-GB" w:bidi="ar-SA"/>
              </w:rPr>
            </w:pPr>
          </w:p>
        </w:tc>
      </w:tr>
      <w:tr w:rsidR="004C7049" w:rsidRPr="00E37C4B" w:rsidTr="00491A1D">
        <w:trPr>
          <w:cantSplit/>
        </w:trPr>
        <w:tc>
          <w:tcPr>
            <w:tcW w:w="4140" w:type="dxa"/>
          </w:tcPr>
          <w:p w:rsidR="004C7049" w:rsidRPr="00E37C4B" w:rsidRDefault="004C7049" w:rsidP="00491A1D">
            <w:pPr>
              <w:rPr>
                <w:rFonts w:ascii="Times New Roman" w:hAnsi="Times New Roman" w:cs="Times New Roman"/>
                <w:sz w:val="22"/>
                <w:szCs w:val="22"/>
              </w:rPr>
            </w:pPr>
            <w:r w:rsidRPr="00E37C4B">
              <w:rPr>
                <w:rFonts w:ascii="Times New Roman" w:hAnsi="Times New Roman" w:cs="Times New Roman"/>
                <w:sz w:val="22"/>
                <w:szCs w:val="22"/>
              </w:rPr>
              <w:t>Owned assets</w:t>
            </w: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174,671</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3,514,698</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181,713</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954,080</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5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30,133</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1,007,054</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60" w:type="dxa"/>
            <w:gridSpan w:val="2"/>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26,482</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gridSpan w:val="2"/>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5,888,831</w:t>
            </w:r>
          </w:p>
        </w:tc>
      </w:tr>
      <w:tr w:rsidR="004C7049" w:rsidRPr="00E37C4B" w:rsidTr="00491A1D">
        <w:trPr>
          <w:cantSplit/>
        </w:trPr>
        <w:tc>
          <w:tcPr>
            <w:tcW w:w="4140" w:type="dxa"/>
          </w:tcPr>
          <w:p w:rsidR="004C7049" w:rsidRPr="00E37C4B" w:rsidRDefault="004C7049" w:rsidP="00491A1D">
            <w:pPr>
              <w:rPr>
                <w:rFonts w:ascii="Times New Roman" w:hAnsi="Times New Roman" w:cs="Times New Roman"/>
                <w:sz w:val="22"/>
                <w:szCs w:val="22"/>
              </w:rPr>
            </w:pPr>
            <w:r w:rsidRPr="00E37C4B">
              <w:rPr>
                <w:rFonts w:ascii="Times New Roman" w:hAnsi="Times New Roman" w:cs="Times New Roman"/>
                <w:sz w:val="22"/>
                <w:szCs w:val="22"/>
              </w:rPr>
              <w:t>Assets under finance leases</w:t>
            </w:r>
          </w:p>
        </w:tc>
        <w:tc>
          <w:tcPr>
            <w:tcW w:w="1260" w:type="dxa"/>
            <w:tcBorders>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350" w:type="dxa"/>
            <w:tcBorders>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94"/>
              </w:tabs>
              <w:ind w:left="-68" w:right="-70"/>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Borders>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sz w:val="22"/>
                <w:szCs w:val="22"/>
                <w:lang w:val="en-GB" w:bidi="ar-SA"/>
              </w:rPr>
            </w:pPr>
          </w:p>
        </w:tc>
        <w:tc>
          <w:tcPr>
            <w:tcW w:w="1170" w:type="dxa"/>
            <w:tcBorders>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Borders>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5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36,985</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tcBorders>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60" w:type="dxa"/>
            <w:gridSpan w:val="2"/>
            <w:tcBorders>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gridSpan w:val="2"/>
            <w:tcBorders>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36,985</w:t>
            </w:r>
          </w:p>
        </w:tc>
      </w:tr>
      <w:tr w:rsidR="004C7049" w:rsidRPr="00E37C4B" w:rsidTr="00491A1D">
        <w:trPr>
          <w:cantSplit/>
        </w:trPr>
        <w:tc>
          <w:tcPr>
            <w:tcW w:w="414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1260" w:type="dxa"/>
            <w:tcBorders>
              <w:top w:val="single" w:sz="4" w:space="0" w:color="auto"/>
              <w:bottom w:val="doub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174,671</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101"/>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3,514,698</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181,713</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68" w:right="-70"/>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954,080</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56"/>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67,118</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1,007,054</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1260" w:type="dxa"/>
            <w:gridSpan w:val="2"/>
            <w:tcBorders>
              <w:top w:val="single" w:sz="4" w:space="0" w:color="auto"/>
              <w:bottom w:val="doub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26,482</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b/>
                <w:bCs/>
                <w:sz w:val="22"/>
                <w:szCs w:val="22"/>
                <w:lang w:val="en-GB" w:bidi="ar-SA"/>
              </w:rPr>
            </w:pPr>
          </w:p>
        </w:tc>
        <w:tc>
          <w:tcPr>
            <w:tcW w:w="1350" w:type="dxa"/>
            <w:gridSpan w:val="2"/>
            <w:tcBorders>
              <w:top w:val="single" w:sz="4" w:space="0" w:color="auto"/>
              <w:bottom w:val="doub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5,925,816</w:t>
            </w:r>
          </w:p>
        </w:tc>
      </w:tr>
      <w:tr w:rsidR="004C7049" w:rsidRPr="00E37C4B" w:rsidTr="00491A1D">
        <w:trPr>
          <w:cantSplit/>
        </w:trPr>
        <w:tc>
          <w:tcPr>
            <w:tcW w:w="4140" w:type="dxa"/>
          </w:tcPr>
          <w:p w:rsidR="004C7049" w:rsidRPr="00E37C4B" w:rsidRDefault="004C7049" w:rsidP="00491A1D">
            <w:pPr>
              <w:rPr>
                <w:rFonts w:ascii="Times New Roman" w:hAnsi="Times New Roman" w:cs="Times New Roman"/>
                <w:b/>
                <w:bCs/>
                <w:sz w:val="22"/>
                <w:szCs w:val="22"/>
              </w:rPr>
            </w:pP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60"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8" w:right="-70"/>
              <w:rPr>
                <w:rFonts w:ascii="Times New Roman" w:hAnsi="Times New Roman" w:cs="Times New Roman"/>
                <w:sz w:val="22"/>
                <w:szCs w:val="22"/>
                <w:lang w:val="en-GB" w:bidi="ar-SA"/>
              </w:rPr>
            </w:pPr>
          </w:p>
        </w:tc>
      </w:tr>
      <w:tr w:rsidR="004C7049" w:rsidRPr="00E37C4B" w:rsidTr="00491A1D">
        <w:trPr>
          <w:cantSplit/>
        </w:trPr>
        <w:tc>
          <w:tcPr>
            <w:tcW w:w="4140" w:type="dxa"/>
          </w:tcPr>
          <w:p w:rsidR="004C7049" w:rsidRPr="00E37C4B" w:rsidRDefault="004C7049" w:rsidP="00491A1D">
            <w:pPr>
              <w:rPr>
                <w:rFonts w:ascii="Times New Roman" w:hAnsi="Times New Roman" w:cs="Times New Roman"/>
                <w:sz w:val="22"/>
                <w:szCs w:val="22"/>
              </w:rPr>
            </w:pPr>
            <w:r w:rsidRPr="00E37C4B">
              <w:rPr>
                <w:rFonts w:ascii="Times New Roman" w:hAnsi="Times New Roman" w:cs="Times New Roman"/>
                <w:b/>
                <w:bCs/>
                <w:sz w:val="22"/>
                <w:szCs w:val="22"/>
              </w:rPr>
              <w:t>At 31 December 2018</w:t>
            </w: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17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99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260"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68" w:right="-70"/>
              <w:rPr>
                <w:rFonts w:ascii="Times New Roman" w:hAnsi="Times New Roman" w:cs="Times New Roman"/>
                <w:sz w:val="22"/>
                <w:szCs w:val="22"/>
                <w:lang w:val="en-GB" w:bidi="ar-SA"/>
              </w:rPr>
            </w:pPr>
          </w:p>
        </w:tc>
        <w:tc>
          <w:tcPr>
            <w:tcW w:w="1350" w:type="dxa"/>
            <w:gridSpan w:val="2"/>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8" w:right="-70"/>
              <w:rPr>
                <w:rFonts w:ascii="Times New Roman" w:hAnsi="Times New Roman" w:cs="Times New Roman"/>
                <w:sz w:val="22"/>
                <w:szCs w:val="22"/>
                <w:lang w:val="en-GB" w:bidi="ar-SA"/>
              </w:rPr>
            </w:pPr>
          </w:p>
        </w:tc>
      </w:tr>
      <w:tr w:rsidR="004C7049" w:rsidRPr="00E37C4B" w:rsidTr="00491A1D">
        <w:trPr>
          <w:cantSplit/>
        </w:trPr>
        <w:tc>
          <w:tcPr>
            <w:tcW w:w="4140" w:type="dxa"/>
          </w:tcPr>
          <w:p w:rsidR="004C7049" w:rsidRPr="00E37C4B" w:rsidRDefault="004C7049" w:rsidP="00491A1D">
            <w:pPr>
              <w:rPr>
                <w:rFonts w:ascii="Times New Roman" w:hAnsi="Times New Roman" w:cs="Times New Roman"/>
                <w:sz w:val="22"/>
                <w:szCs w:val="22"/>
              </w:rPr>
            </w:pPr>
            <w:r w:rsidRPr="00E37C4B">
              <w:rPr>
                <w:rFonts w:ascii="Times New Roman" w:hAnsi="Times New Roman" w:cs="Times New Roman"/>
                <w:sz w:val="22"/>
                <w:szCs w:val="22"/>
              </w:rPr>
              <w:t>Owned assets</w:t>
            </w:r>
          </w:p>
        </w:tc>
        <w:tc>
          <w:tcPr>
            <w:tcW w:w="126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174,671</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sz w:val="22"/>
                <w:szCs w:val="22"/>
                <w:lang w:val="en-GB" w:bidi="ar-SA"/>
              </w:rPr>
            </w:pPr>
          </w:p>
        </w:tc>
        <w:tc>
          <w:tcPr>
            <w:tcW w:w="1350" w:type="dxa"/>
            <w:shd w:val="clear" w:color="auto" w:fill="auto"/>
            <w:vAlign w:val="bottom"/>
          </w:tcPr>
          <w:p w:rsidR="004C7049" w:rsidRPr="00E37C4B" w:rsidRDefault="007F6A48"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3,346,142</w:t>
            </w:r>
          </w:p>
        </w:tc>
        <w:tc>
          <w:tcPr>
            <w:tcW w:w="180" w:type="dxa"/>
            <w:shd w:val="clear" w:color="auto" w:fill="auto"/>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sz w:val="22"/>
                <w:szCs w:val="22"/>
                <w:lang w:val="en-GB" w:bidi="ar-SA"/>
              </w:rPr>
            </w:pPr>
          </w:p>
        </w:tc>
        <w:tc>
          <w:tcPr>
            <w:tcW w:w="1170" w:type="dxa"/>
            <w:shd w:val="clear" w:color="auto" w:fill="auto"/>
            <w:vAlign w:val="bottom"/>
          </w:tcPr>
          <w:p w:rsidR="004C7049" w:rsidRPr="00E37C4B" w:rsidRDefault="007F6A48"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149,828</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sz w:val="22"/>
                <w:szCs w:val="22"/>
                <w:lang w:val="en-GB" w:bidi="ar-SA"/>
              </w:rPr>
            </w:pPr>
          </w:p>
        </w:tc>
        <w:tc>
          <w:tcPr>
            <w:tcW w:w="1170" w:type="dxa"/>
            <w:vAlign w:val="bottom"/>
          </w:tcPr>
          <w:p w:rsidR="004C7049" w:rsidRPr="00E37C4B" w:rsidRDefault="007F6A48"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901,423</w:t>
            </w:r>
          </w:p>
        </w:tc>
        <w:tc>
          <w:tcPr>
            <w:tcW w:w="180" w:type="dxa"/>
            <w:shd w:val="clear" w:color="auto" w:fill="auto"/>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sz w:val="22"/>
                <w:szCs w:val="22"/>
                <w:lang w:val="en-GB" w:bidi="ar-SA"/>
              </w:rPr>
            </w:pPr>
          </w:p>
        </w:tc>
        <w:tc>
          <w:tcPr>
            <w:tcW w:w="990" w:type="dxa"/>
            <w:shd w:val="clear" w:color="auto" w:fill="auto"/>
            <w:vAlign w:val="bottom"/>
          </w:tcPr>
          <w:p w:rsidR="004C7049" w:rsidRPr="00E37C4B" w:rsidRDefault="007F6A48"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80"/>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31,504</w:t>
            </w:r>
          </w:p>
        </w:tc>
        <w:tc>
          <w:tcPr>
            <w:tcW w:w="180" w:type="dxa"/>
            <w:shd w:val="clear" w:color="auto" w:fill="auto"/>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sz w:val="22"/>
                <w:szCs w:val="22"/>
                <w:lang w:val="en-GB" w:bidi="ar-SA"/>
              </w:rPr>
            </w:pPr>
          </w:p>
        </w:tc>
        <w:tc>
          <w:tcPr>
            <w:tcW w:w="990" w:type="dxa"/>
            <w:shd w:val="clear" w:color="auto" w:fill="auto"/>
            <w:vAlign w:val="bottom"/>
          </w:tcPr>
          <w:p w:rsidR="004C7049" w:rsidRPr="00E37C4B" w:rsidRDefault="007F6A48"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1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998,232</w:t>
            </w:r>
          </w:p>
        </w:tc>
        <w:tc>
          <w:tcPr>
            <w:tcW w:w="180" w:type="dxa"/>
            <w:shd w:val="clear" w:color="auto" w:fill="auto"/>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sz w:val="22"/>
                <w:szCs w:val="22"/>
                <w:lang w:val="en-GB" w:bidi="ar-SA"/>
              </w:rPr>
            </w:pPr>
          </w:p>
        </w:tc>
        <w:tc>
          <w:tcPr>
            <w:tcW w:w="1260" w:type="dxa"/>
            <w:gridSpan w:val="2"/>
            <w:shd w:val="clear" w:color="auto" w:fill="auto"/>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330,549</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sz w:val="22"/>
                <w:szCs w:val="22"/>
                <w:lang w:val="en-GB" w:bidi="ar-SA"/>
              </w:rPr>
            </w:pPr>
          </w:p>
        </w:tc>
        <w:tc>
          <w:tcPr>
            <w:tcW w:w="1350" w:type="dxa"/>
            <w:gridSpan w:val="2"/>
            <w:shd w:val="clear" w:color="auto" w:fill="auto"/>
            <w:vAlign w:val="bottom"/>
          </w:tcPr>
          <w:p w:rsidR="004C7049" w:rsidRPr="00E37C4B" w:rsidRDefault="007F6A48"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91"/>
              </w:tabs>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5,932,349</w:t>
            </w:r>
          </w:p>
        </w:tc>
      </w:tr>
      <w:tr w:rsidR="004C7049" w:rsidRPr="00E37C4B" w:rsidTr="00491A1D">
        <w:trPr>
          <w:cantSplit/>
        </w:trPr>
        <w:tc>
          <w:tcPr>
            <w:tcW w:w="4140" w:type="dxa"/>
          </w:tcPr>
          <w:p w:rsidR="004C7049" w:rsidRPr="00E37C4B" w:rsidRDefault="004C7049" w:rsidP="00491A1D">
            <w:pPr>
              <w:rPr>
                <w:rFonts w:ascii="Times New Roman" w:hAnsi="Times New Roman" w:cs="Times New Roman"/>
                <w:sz w:val="22"/>
                <w:szCs w:val="22"/>
              </w:rPr>
            </w:pPr>
            <w:r w:rsidRPr="00E37C4B">
              <w:rPr>
                <w:rFonts w:ascii="Times New Roman" w:hAnsi="Times New Roman" w:cs="Times New Roman"/>
                <w:sz w:val="22"/>
                <w:szCs w:val="22"/>
              </w:rPr>
              <w:t>Assets under finance leases</w:t>
            </w:r>
          </w:p>
        </w:tc>
        <w:tc>
          <w:tcPr>
            <w:tcW w:w="1260" w:type="dxa"/>
            <w:tcBorders>
              <w:bottom w:val="sing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p>
        </w:tc>
        <w:tc>
          <w:tcPr>
            <w:tcW w:w="1350" w:type="dxa"/>
            <w:tcBorders>
              <w:bottom w:val="single" w:sz="4" w:space="0" w:color="auto"/>
            </w:tcBorders>
            <w:shd w:val="clear" w:color="auto" w:fill="auto"/>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94"/>
              </w:tabs>
              <w:ind w:left="-68" w:right="-70"/>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shd w:val="clear" w:color="auto" w:fill="auto"/>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p>
        </w:tc>
        <w:tc>
          <w:tcPr>
            <w:tcW w:w="1170" w:type="dxa"/>
            <w:tcBorders>
              <w:bottom w:val="single" w:sz="4" w:space="0" w:color="auto"/>
            </w:tcBorders>
            <w:shd w:val="clear" w:color="auto" w:fill="auto"/>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p>
        </w:tc>
        <w:tc>
          <w:tcPr>
            <w:tcW w:w="1170" w:type="dxa"/>
            <w:tcBorders>
              <w:bottom w:val="single" w:sz="4" w:space="0" w:color="auto"/>
            </w:tcBorders>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shd w:val="clear" w:color="auto" w:fill="auto"/>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p>
        </w:tc>
        <w:tc>
          <w:tcPr>
            <w:tcW w:w="990" w:type="dxa"/>
            <w:tcBorders>
              <w:bottom w:val="single" w:sz="4" w:space="0" w:color="auto"/>
            </w:tcBorders>
            <w:shd w:val="clear" w:color="auto" w:fill="auto"/>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37,037</w:t>
            </w:r>
          </w:p>
        </w:tc>
        <w:tc>
          <w:tcPr>
            <w:tcW w:w="180" w:type="dxa"/>
            <w:shd w:val="clear" w:color="auto" w:fill="auto"/>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p>
        </w:tc>
        <w:tc>
          <w:tcPr>
            <w:tcW w:w="990" w:type="dxa"/>
            <w:tcBorders>
              <w:bottom w:val="single" w:sz="4" w:space="0" w:color="auto"/>
            </w:tcBorders>
            <w:shd w:val="clear" w:color="auto" w:fill="auto"/>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shd w:val="clear" w:color="auto" w:fill="auto"/>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p>
        </w:tc>
        <w:tc>
          <w:tcPr>
            <w:tcW w:w="1260" w:type="dxa"/>
            <w:gridSpan w:val="2"/>
            <w:tcBorders>
              <w:bottom w:val="single" w:sz="4" w:space="0" w:color="auto"/>
            </w:tcBorders>
            <w:shd w:val="clear" w:color="auto" w:fill="auto"/>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sz w:val="22"/>
                <w:szCs w:val="22"/>
                <w:lang w:val="en-GB" w:bidi="ar-SA"/>
              </w:rPr>
            </w:pPr>
          </w:p>
        </w:tc>
        <w:tc>
          <w:tcPr>
            <w:tcW w:w="1350" w:type="dxa"/>
            <w:gridSpan w:val="2"/>
            <w:tcBorders>
              <w:bottom w:val="single" w:sz="4" w:space="0" w:color="auto"/>
            </w:tcBorders>
            <w:shd w:val="clear" w:color="auto" w:fill="auto"/>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 w:val="decimal" w:pos="1091"/>
              </w:tabs>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37,037</w:t>
            </w:r>
          </w:p>
        </w:tc>
      </w:tr>
      <w:tr w:rsidR="004C7049" w:rsidRPr="00E37C4B" w:rsidTr="00491A1D">
        <w:trPr>
          <w:cantSplit/>
        </w:trPr>
        <w:tc>
          <w:tcPr>
            <w:tcW w:w="4140" w:type="dxa"/>
          </w:tcPr>
          <w:p w:rsidR="004C7049" w:rsidRPr="00E37C4B" w:rsidRDefault="004C7049" w:rsidP="00491A1D">
            <w:pPr>
              <w:rPr>
                <w:rFonts w:ascii="Times New Roman" w:hAnsi="Times New Roman" w:cs="Times New Roman"/>
                <w:sz w:val="22"/>
                <w:szCs w:val="22"/>
              </w:rPr>
            </w:pPr>
          </w:p>
        </w:tc>
        <w:tc>
          <w:tcPr>
            <w:tcW w:w="1260" w:type="dxa"/>
            <w:tcBorders>
              <w:top w:val="single" w:sz="4" w:space="0" w:color="auto"/>
              <w:bottom w:val="double" w:sz="4" w:space="0" w:color="auto"/>
            </w:tcBorders>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center"/>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174,671</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shd w:val="clear" w:color="auto" w:fill="auto"/>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01"/>
              <w:jc w:val="right"/>
              <w:rPr>
                <w:rFonts w:ascii="Times New Roman" w:hAnsi="Times New Roman" w:cs="Times New Roman"/>
                <w:b/>
                <w:bCs/>
                <w:sz w:val="22"/>
                <w:szCs w:val="22"/>
                <w:cs/>
                <w:lang w:val="en-GB"/>
              </w:rPr>
            </w:pPr>
            <w:r w:rsidRPr="00E37C4B">
              <w:rPr>
                <w:rFonts w:ascii="Times New Roman" w:hAnsi="Times New Roman" w:cs="Times New Roman"/>
                <w:b/>
                <w:bCs/>
                <w:sz w:val="22"/>
                <w:szCs w:val="22"/>
                <w:lang w:val="en-GB" w:bidi="ar-SA"/>
              </w:rPr>
              <w:t>3,3</w:t>
            </w:r>
            <w:r w:rsidR="007F6A48" w:rsidRPr="00E37C4B">
              <w:rPr>
                <w:rFonts w:ascii="Times New Roman" w:hAnsi="Times New Roman" w:cs="Times New Roman"/>
                <w:b/>
                <w:bCs/>
                <w:sz w:val="22"/>
                <w:szCs w:val="22"/>
                <w:lang w:val="en-GB" w:bidi="ar-SA"/>
              </w:rPr>
              <w:t>46,142</w:t>
            </w:r>
          </w:p>
        </w:tc>
        <w:tc>
          <w:tcPr>
            <w:tcW w:w="180" w:type="dxa"/>
            <w:shd w:val="clear" w:color="auto" w:fill="auto"/>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shd w:val="clear" w:color="auto" w:fill="auto"/>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1"/>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149,8</w:t>
            </w:r>
            <w:r w:rsidR="007F6A48" w:rsidRPr="00E37C4B">
              <w:rPr>
                <w:rFonts w:ascii="Times New Roman" w:hAnsi="Times New Roman" w:cs="Times New Roman"/>
                <w:b/>
                <w:bCs/>
                <w:sz w:val="22"/>
                <w:szCs w:val="22"/>
                <w:lang w:val="en-GB" w:bidi="ar-SA"/>
              </w:rPr>
              <w:t>28</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vAlign w:val="bottom"/>
          </w:tcPr>
          <w:p w:rsidR="004C7049" w:rsidRPr="00E37C4B" w:rsidRDefault="007F6A48"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1"/>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901,423</w:t>
            </w:r>
          </w:p>
        </w:tc>
        <w:tc>
          <w:tcPr>
            <w:tcW w:w="180" w:type="dxa"/>
            <w:shd w:val="clear" w:color="auto" w:fill="auto"/>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shd w:val="clear" w:color="auto" w:fill="auto"/>
            <w:vAlign w:val="bottom"/>
          </w:tcPr>
          <w:p w:rsidR="004C7049" w:rsidRPr="00E37C4B" w:rsidRDefault="007F6A48"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80"/>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68,541</w:t>
            </w:r>
          </w:p>
        </w:tc>
        <w:tc>
          <w:tcPr>
            <w:tcW w:w="180" w:type="dxa"/>
            <w:shd w:val="clear" w:color="auto" w:fill="auto"/>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shd w:val="clear" w:color="auto" w:fill="auto"/>
            <w:vAlign w:val="bottom"/>
          </w:tcPr>
          <w:p w:rsidR="004C7049" w:rsidRPr="00E37C4B" w:rsidRDefault="007F6A48"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68" w:right="11"/>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998,232</w:t>
            </w:r>
          </w:p>
        </w:tc>
        <w:tc>
          <w:tcPr>
            <w:tcW w:w="180" w:type="dxa"/>
            <w:shd w:val="clear" w:color="auto" w:fill="auto"/>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68" w:right="-70"/>
              <w:jc w:val="right"/>
              <w:rPr>
                <w:rFonts w:ascii="Times New Roman" w:hAnsi="Times New Roman" w:cs="Times New Roman"/>
                <w:b/>
                <w:bCs/>
                <w:sz w:val="22"/>
                <w:szCs w:val="22"/>
                <w:lang w:val="en-GB" w:bidi="ar-SA"/>
              </w:rPr>
            </w:pPr>
          </w:p>
        </w:tc>
        <w:tc>
          <w:tcPr>
            <w:tcW w:w="1260" w:type="dxa"/>
            <w:gridSpan w:val="2"/>
            <w:tcBorders>
              <w:top w:val="single" w:sz="4" w:space="0" w:color="auto"/>
              <w:bottom w:val="double" w:sz="4" w:space="0" w:color="auto"/>
            </w:tcBorders>
            <w:shd w:val="clear" w:color="auto" w:fill="auto"/>
            <w:vAlign w:val="bottom"/>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101"/>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330,549</w:t>
            </w:r>
          </w:p>
        </w:tc>
        <w:tc>
          <w:tcPr>
            <w:tcW w:w="180" w:type="dxa"/>
          </w:tcPr>
          <w:p w:rsidR="004C7049" w:rsidRPr="00E37C4B" w:rsidRDefault="004C7049"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ind w:left="-68" w:right="-79"/>
              <w:jc w:val="right"/>
              <w:rPr>
                <w:rFonts w:ascii="Times New Roman" w:hAnsi="Times New Roman" w:cs="Times New Roman"/>
                <w:b/>
                <w:bCs/>
                <w:sz w:val="22"/>
                <w:szCs w:val="22"/>
                <w:lang w:val="en-GB" w:bidi="ar-SA"/>
              </w:rPr>
            </w:pPr>
          </w:p>
        </w:tc>
        <w:tc>
          <w:tcPr>
            <w:tcW w:w="1350" w:type="dxa"/>
            <w:gridSpan w:val="2"/>
            <w:tcBorders>
              <w:top w:val="single" w:sz="4" w:space="0" w:color="auto"/>
              <w:bottom w:val="double" w:sz="4" w:space="0" w:color="auto"/>
            </w:tcBorders>
            <w:shd w:val="clear" w:color="auto" w:fill="auto"/>
            <w:vAlign w:val="bottom"/>
          </w:tcPr>
          <w:p w:rsidR="004C7049" w:rsidRPr="00E37C4B" w:rsidRDefault="007F6A48"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91"/>
              </w:tabs>
              <w:ind w:left="-68" w:right="101"/>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5,969,386</w:t>
            </w:r>
          </w:p>
        </w:tc>
      </w:tr>
    </w:tbl>
    <w:p w:rsidR="00C601E6" w:rsidRPr="00E37C4B" w:rsidRDefault="00C601E6" w:rsidP="00E37C4B">
      <w:pPr>
        <w:spacing w:line="200" w:lineRule="atLeast"/>
        <w:ind w:left="540" w:right="5"/>
        <w:jc w:val="both"/>
        <w:rPr>
          <w:rFonts w:ascii="Times New Roman" w:hAnsi="Times New Roman" w:cs="Times New Roman"/>
          <w:sz w:val="22"/>
          <w:szCs w:val="22"/>
        </w:rPr>
      </w:pPr>
    </w:p>
    <w:p w:rsidR="009127FF" w:rsidRPr="00E37C4B" w:rsidRDefault="008E0A08" w:rsidP="00E37C4B">
      <w:pPr>
        <w:tabs>
          <w:tab w:val="clear" w:pos="227"/>
          <w:tab w:val="clear" w:pos="454"/>
          <w:tab w:val="clear" w:pos="680"/>
          <w:tab w:val="left" w:pos="540"/>
        </w:tabs>
        <w:spacing w:line="200" w:lineRule="atLeast"/>
        <w:ind w:left="180" w:right="5" w:hanging="180"/>
        <w:jc w:val="both"/>
        <w:rPr>
          <w:rFonts w:ascii="Times New Roman" w:hAnsi="Times New Roman" w:cs="Times New Roman"/>
          <w:spacing w:val="-4"/>
          <w:sz w:val="22"/>
          <w:szCs w:val="22"/>
        </w:rPr>
      </w:pPr>
      <w:r w:rsidRPr="00E37C4B">
        <w:rPr>
          <w:rFonts w:ascii="Times New Roman" w:hAnsi="Times New Roman" w:cs="Times New Roman"/>
          <w:spacing w:val="-4"/>
          <w:sz w:val="22"/>
          <w:szCs w:val="22"/>
        </w:rPr>
        <w:tab/>
      </w:r>
      <w:r w:rsidR="009127FF" w:rsidRPr="00E37C4B">
        <w:rPr>
          <w:rFonts w:ascii="Times New Roman" w:hAnsi="Times New Roman" w:cs="Times New Roman"/>
          <w:spacing w:val="-4"/>
          <w:sz w:val="22"/>
          <w:szCs w:val="22"/>
        </w:rPr>
        <w:t>The gross amount of the Group’s fully depreciated property, plant and equipment that was sti</w:t>
      </w:r>
      <w:r w:rsidR="00F459C9" w:rsidRPr="00E37C4B">
        <w:rPr>
          <w:rFonts w:ascii="Times New Roman" w:hAnsi="Times New Roman" w:cs="Times New Roman"/>
          <w:spacing w:val="-4"/>
          <w:sz w:val="22"/>
          <w:szCs w:val="22"/>
        </w:rPr>
        <w:t>ll in use as at 31 December 2018</w:t>
      </w:r>
      <w:r w:rsidR="00BB6E20" w:rsidRPr="00E37C4B">
        <w:rPr>
          <w:rFonts w:ascii="Times New Roman" w:hAnsi="Times New Roman" w:cs="Times New Roman"/>
          <w:spacing w:val="-4"/>
          <w:sz w:val="22"/>
          <w:szCs w:val="22"/>
        </w:rPr>
        <w:t xml:space="preserve"> amounted to Baht 4,888</w:t>
      </w:r>
      <w:r w:rsidR="009127FF" w:rsidRPr="00E37C4B">
        <w:rPr>
          <w:rFonts w:ascii="Times New Roman" w:hAnsi="Times New Roman" w:cs="Times New Roman"/>
          <w:spacing w:val="-4"/>
          <w:sz w:val="22"/>
          <w:szCs w:val="22"/>
        </w:rPr>
        <w:t xml:space="preserve"> million </w:t>
      </w:r>
      <w:r w:rsidR="0077111C" w:rsidRPr="00E37C4B">
        <w:rPr>
          <w:rFonts w:ascii="Times New Roman" w:hAnsi="Times New Roman" w:cs="Times New Roman"/>
          <w:spacing w:val="-4"/>
          <w:sz w:val="22"/>
          <w:szCs w:val="22"/>
        </w:rPr>
        <w:br/>
      </w:r>
      <w:r w:rsidR="00F459C9" w:rsidRPr="00E37C4B">
        <w:rPr>
          <w:rFonts w:ascii="Times New Roman" w:hAnsi="Times New Roman" w:cs="Times New Roman"/>
          <w:i/>
          <w:iCs/>
          <w:spacing w:val="-4"/>
          <w:sz w:val="22"/>
          <w:szCs w:val="22"/>
        </w:rPr>
        <w:t>(2017</w:t>
      </w:r>
      <w:r w:rsidR="009127FF" w:rsidRPr="00E37C4B">
        <w:rPr>
          <w:rFonts w:ascii="Times New Roman" w:hAnsi="Times New Roman" w:cs="Times New Roman"/>
          <w:i/>
          <w:iCs/>
          <w:spacing w:val="-4"/>
          <w:sz w:val="22"/>
          <w:szCs w:val="22"/>
        </w:rPr>
        <w:t>: Baht 3,</w:t>
      </w:r>
      <w:r w:rsidR="00F459C9" w:rsidRPr="00E37C4B">
        <w:rPr>
          <w:rFonts w:ascii="Times New Roman" w:hAnsi="Times New Roman" w:cs="Times New Roman"/>
          <w:i/>
          <w:iCs/>
          <w:spacing w:val="-4"/>
          <w:sz w:val="22"/>
          <w:szCs w:val="22"/>
        </w:rPr>
        <w:t>189</w:t>
      </w:r>
      <w:r w:rsidR="009127FF" w:rsidRPr="00E37C4B">
        <w:rPr>
          <w:rFonts w:ascii="Times New Roman" w:hAnsi="Times New Roman" w:cs="Times New Roman"/>
          <w:i/>
          <w:iCs/>
          <w:spacing w:val="-4"/>
          <w:sz w:val="22"/>
          <w:szCs w:val="22"/>
        </w:rPr>
        <w:t xml:space="preserve"> million).</w:t>
      </w:r>
    </w:p>
    <w:p w:rsidR="009127FF" w:rsidRPr="00E37C4B" w:rsidRDefault="009127FF"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00" w:lineRule="atLeast"/>
        <w:ind w:left="540"/>
        <w:rPr>
          <w:rFonts w:ascii="Times New Roman" w:hAnsi="Times New Roman" w:cs="Times New Roman"/>
          <w:spacing w:val="-4"/>
          <w:sz w:val="22"/>
        </w:rPr>
      </w:pPr>
    </w:p>
    <w:p w:rsidR="009127FF" w:rsidRPr="00E37C4B" w:rsidRDefault="009127FF" w:rsidP="00E37C4B">
      <w:pPr>
        <w:tabs>
          <w:tab w:val="clear" w:pos="227"/>
          <w:tab w:val="clear" w:pos="454"/>
          <w:tab w:val="clear" w:pos="680"/>
          <w:tab w:val="left" w:pos="540"/>
        </w:tabs>
        <w:spacing w:line="200" w:lineRule="atLeast"/>
        <w:ind w:left="180" w:right="5"/>
        <w:jc w:val="both"/>
        <w:rPr>
          <w:rFonts w:ascii="Times New Roman" w:hAnsi="Times New Roman" w:cs="Times New Roman"/>
          <w:i/>
          <w:iCs/>
          <w:spacing w:val="-4"/>
          <w:sz w:val="22"/>
          <w:szCs w:val="22"/>
        </w:rPr>
      </w:pPr>
      <w:r w:rsidRPr="00E37C4B">
        <w:rPr>
          <w:rFonts w:ascii="Times New Roman" w:hAnsi="Times New Roman" w:cs="Times New Roman"/>
          <w:i/>
          <w:iCs/>
          <w:spacing w:val="-4"/>
          <w:sz w:val="22"/>
          <w:szCs w:val="22"/>
        </w:rPr>
        <w:t xml:space="preserve">Security </w:t>
      </w:r>
    </w:p>
    <w:p w:rsidR="00CA2A04" w:rsidRPr="00E37C4B" w:rsidRDefault="00CA2A04" w:rsidP="00E37C4B">
      <w:pPr>
        <w:tabs>
          <w:tab w:val="clear" w:pos="227"/>
          <w:tab w:val="clear" w:pos="454"/>
          <w:tab w:val="clear" w:pos="680"/>
          <w:tab w:val="left" w:pos="540"/>
        </w:tabs>
        <w:spacing w:line="200" w:lineRule="atLeast"/>
        <w:ind w:left="540" w:right="5"/>
        <w:jc w:val="both"/>
        <w:rPr>
          <w:rFonts w:ascii="Times New Roman" w:hAnsi="Times New Roman" w:cs="Times New Roman"/>
          <w:i/>
          <w:iCs/>
          <w:spacing w:val="-4"/>
          <w:sz w:val="22"/>
          <w:szCs w:val="22"/>
        </w:rPr>
      </w:pPr>
    </w:p>
    <w:p w:rsidR="00EF1C71" w:rsidRPr="00E37C4B" w:rsidRDefault="00F459C9" w:rsidP="00E37C4B">
      <w:pPr>
        <w:tabs>
          <w:tab w:val="clear" w:pos="227"/>
          <w:tab w:val="clear" w:pos="454"/>
          <w:tab w:val="clear" w:pos="680"/>
          <w:tab w:val="left" w:pos="540"/>
        </w:tabs>
        <w:spacing w:line="200" w:lineRule="atLeast"/>
        <w:ind w:left="180" w:right="5"/>
        <w:jc w:val="thaiDistribute"/>
        <w:rPr>
          <w:rFonts w:ascii="Times New Roman" w:hAnsi="Times New Roman" w:cs="Times New Roman"/>
          <w:spacing w:val="-4"/>
          <w:sz w:val="22"/>
          <w:szCs w:val="22"/>
        </w:rPr>
      </w:pPr>
      <w:r w:rsidRPr="00E37C4B">
        <w:rPr>
          <w:rFonts w:ascii="Times New Roman" w:hAnsi="Times New Roman" w:cs="Times New Roman"/>
          <w:spacing w:val="-4"/>
          <w:sz w:val="22"/>
          <w:szCs w:val="22"/>
        </w:rPr>
        <w:t>At 31 December 2018 and 2017</w:t>
      </w:r>
      <w:r w:rsidR="009127FF" w:rsidRPr="00E37C4B">
        <w:rPr>
          <w:rFonts w:ascii="Times New Roman" w:hAnsi="Times New Roman" w:cs="Times New Roman"/>
          <w:spacing w:val="-4"/>
          <w:sz w:val="22"/>
          <w:szCs w:val="22"/>
        </w:rPr>
        <w:t xml:space="preserve"> the Group has pledged a portion </w:t>
      </w:r>
      <w:r w:rsidR="00544C8E" w:rsidRPr="00E37C4B">
        <w:rPr>
          <w:rFonts w:ascii="Times New Roman" w:hAnsi="Times New Roman" w:cs="Times New Roman"/>
          <w:spacing w:val="-4"/>
          <w:sz w:val="22"/>
          <w:szCs w:val="22"/>
        </w:rPr>
        <w:t>of their</w:t>
      </w:r>
      <w:r w:rsidR="009127FF" w:rsidRPr="00E37C4B">
        <w:rPr>
          <w:rFonts w:ascii="Times New Roman" w:hAnsi="Times New Roman" w:cs="Times New Roman"/>
          <w:spacing w:val="-4"/>
          <w:sz w:val="22"/>
          <w:szCs w:val="22"/>
        </w:rPr>
        <w:t xml:space="preserve"> </w:t>
      </w:r>
      <w:r w:rsidR="00544C8E" w:rsidRPr="00E37C4B">
        <w:rPr>
          <w:rFonts w:ascii="Times New Roman" w:hAnsi="Times New Roman" w:cs="Times New Roman"/>
          <w:spacing w:val="-4"/>
          <w:sz w:val="22"/>
          <w:szCs w:val="22"/>
        </w:rPr>
        <w:t xml:space="preserve">land, </w:t>
      </w:r>
      <w:r w:rsidR="009127FF" w:rsidRPr="00E37C4B">
        <w:rPr>
          <w:rFonts w:ascii="Times New Roman" w:hAnsi="Times New Roman" w:cs="Times New Roman"/>
          <w:spacing w:val="-4"/>
          <w:sz w:val="22"/>
          <w:szCs w:val="22"/>
        </w:rPr>
        <w:t xml:space="preserve">building </w:t>
      </w:r>
      <w:r w:rsidR="00EF1C71" w:rsidRPr="00E37C4B">
        <w:rPr>
          <w:rFonts w:ascii="Times New Roman" w:hAnsi="Times New Roman" w:cs="Times New Roman"/>
          <w:spacing w:val="-4"/>
          <w:sz w:val="22"/>
          <w:szCs w:val="22"/>
        </w:rPr>
        <w:t xml:space="preserve">and improvement of building, </w:t>
      </w:r>
      <w:r w:rsidR="00BB6E20" w:rsidRPr="00E37C4B">
        <w:rPr>
          <w:rFonts w:ascii="Times New Roman" w:hAnsi="Times New Roman" w:cs="Times New Roman"/>
          <w:spacing w:val="-4"/>
          <w:sz w:val="22"/>
          <w:szCs w:val="22"/>
        </w:rPr>
        <w:t>that has net book value of Baht 1,707</w:t>
      </w:r>
      <w:r w:rsidR="008E0A08" w:rsidRPr="00E37C4B">
        <w:rPr>
          <w:rFonts w:ascii="Times New Roman" w:hAnsi="Times New Roman" w:cs="Times New Roman"/>
          <w:spacing w:val="-4"/>
          <w:sz w:val="22"/>
          <w:szCs w:val="22"/>
        </w:rPr>
        <w:t xml:space="preserve"> million</w:t>
      </w:r>
      <w:r w:rsidR="00491A1D">
        <w:rPr>
          <w:rFonts w:ascii="Times New Roman" w:hAnsi="Times New Roman" w:cs="Times New Roman"/>
          <w:spacing w:val="-4"/>
          <w:sz w:val="22"/>
          <w:szCs w:val="22"/>
        </w:rPr>
        <w:br/>
      </w:r>
      <w:r w:rsidRPr="00E37C4B">
        <w:rPr>
          <w:rFonts w:ascii="Times New Roman" w:hAnsi="Times New Roman" w:cs="Times New Roman"/>
          <w:i/>
          <w:iCs/>
          <w:spacing w:val="-4"/>
          <w:sz w:val="22"/>
          <w:szCs w:val="22"/>
        </w:rPr>
        <w:t>(2017</w:t>
      </w:r>
      <w:r w:rsidR="00EF1C71" w:rsidRPr="00E37C4B">
        <w:rPr>
          <w:rFonts w:ascii="Times New Roman" w:hAnsi="Times New Roman" w:cs="Times New Roman"/>
          <w:i/>
          <w:iCs/>
          <w:spacing w:val="-4"/>
          <w:sz w:val="22"/>
          <w:szCs w:val="22"/>
        </w:rPr>
        <w:t>: Baht 1,</w:t>
      </w:r>
      <w:r w:rsidRPr="00E37C4B">
        <w:rPr>
          <w:rFonts w:ascii="Times New Roman" w:hAnsi="Times New Roman" w:cs="Times New Roman"/>
          <w:i/>
          <w:iCs/>
          <w:spacing w:val="-4"/>
          <w:sz w:val="22"/>
          <w:szCs w:val="22"/>
        </w:rPr>
        <w:t>789</w:t>
      </w:r>
      <w:r w:rsidR="00EF1C71" w:rsidRPr="00E37C4B">
        <w:rPr>
          <w:rFonts w:ascii="Times New Roman" w:hAnsi="Times New Roman" w:cs="Times New Roman"/>
          <w:i/>
          <w:iCs/>
          <w:spacing w:val="-4"/>
          <w:sz w:val="22"/>
          <w:szCs w:val="22"/>
        </w:rPr>
        <w:t xml:space="preserve"> million)</w:t>
      </w:r>
      <w:r w:rsidR="00EF1C71" w:rsidRPr="00E37C4B">
        <w:rPr>
          <w:rFonts w:ascii="Times New Roman" w:hAnsi="Times New Roman" w:cs="Times New Roman"/>
          <w:spacing w:val="-4"/>
          <w:sz w:val="22"/>
          <w:szCs w:val="22"/>
        </w:rPr>
        <w:t>, as</w:t>
      </w:r>
      <w:r w:rsidR="009127FF" w:rsidRPr="00E37C4B">
        <w:rPr>
          <w:rFonts w:ascii="Times New Roman" w:hAnsi="Times New Roman" w:cs="Times New Roman"/>
          <w:spacing w:val="-4"/>
          <w:sz w:val="22"/>
          <w:szCs w:val="22"/>
        </w:rPr>
        <w:t xml:space="preserve"> collateral for </w:t>
      </w:r>
      <w:r w:rsidR="00C601E6" w:rsidRPr="00E37C4B">
        <w:rPr>
          <w:rFonts w:ascii="Times New Roman" w:hAnsi="Times New Roman" w:cs="Times New Roman"/>
          <w:spacing w:val="-4"/>
          <w:sz w:val="22"/>
          <w:szCs w:val="22"/>
        </w:rPr>
        <w:t>l</w:t>
      </w:r>
      <w:r w:rsidR="009127FF" w:rsidRPr="00E37C4B">
        <w:rPr>
          <w:rFonts w:ascii="Times New Roman" w:hAnsi="Times New Roman" w:cs="Times New Roman"/>
          <w:spacing w:val="-4"/>
          <w:sz w:val="22"/>
          <w:szCs w:val="22"/>
        </w:rPr>
        <w:t>ong-term loans from  financial institution (see note 20)</w:t>
      </w:r>
      <w:r w:rsidR="00C601E6" w:rsidRPr="00E37C4B">
        <w:rPr>
          <w:rFonts w:ascii="Times New Roman" w:hAnsi="Times New Roman" w:cs="Times New Roman"/>
          <w:spacing w:val="-4"/>
          <w:sz w:val="22"/>
          <w:szCs w:val="22"/>
        </w:rPr>
        <w:t>.</w:t>
      </w:r>
      <w:r w:rsidR="00EF1C71" w:rsidRPr="00E37C4B">
        <w:rPr>
          <w:rFonts w:ascii="Times New Roman" w:hAnsi="Times New Roman" w:cs="Times New Roman"/>
          <w:spacing w:val="-4"/>
          <w:sz w:val="22"/>
          <w:szCs w:val="22"/>
        </w:rPr>
        <w:br w:type="page"/>
      </w:r>
    </w:p>
    <w:tbl>
      <w:tblPr>
        <w:tblW w:w="14580" w:type="dxa"/>
        <w:tblInd w:w="540" w:type="dxa"/>
        <w:tblLayout w:type="fixed"/>
        <w:tblCellMar>
          <w:left w:w="79" w:type="dxa"/>
          <w:right w:w="79" w:type="dxa"/>
        </w:tblCellMar>
        <w:tblLook w:val="0000" w:firstRow="0" w:lastRow="0" w:firstColumn="0" w:lastColumn="0" w:noHBand="0" w:noVBand="0"/>
      </w:tblPr>
      <w:tblGrid>
        <w:gridCol w:w="4230"/>
        <w:gridCol w:w="1620"/>
        <w:gridCol w:w="180"/>
        <w:gridCol w:w="1350"/>
        <w:gridCol w:w="180"/>
        <w:gridCol w:w="1440"/>
        <w:gridCol w:w="180"/>
        <w:gridCol w:w="1170"/>
        <w:gridCol w:w="180"/>
        <w:gridCol w:w="1170"/>
        <w:gridCol w:w="180"/>
        <w:gridCol w:w="1350"/>
        <w:gridCol w:w="180"/>
        <w:gridCol w:w="1170"/>
      </w:tblGrid>
      <w:tr w:rsidR="00A957D6" w:rsidRPr="00E37C4B" w:rsidTr="00491A1D">
        <w:trPr>
          <w:cantSplit/>
          <w:trHeight w:val="200"/>
          <w:tblHeader/>
        </w:trPr>
        <w:tc>
          <w:tcPr>
            <w:tcW w:w="4230" w:type="dxa"/>
            <w:shd w:val="clear" w:color="auto" w:fill="auto"/>
            <w:vAlign w:val="bottom"/>
          </w:tcPr>
          <w:p w:rsidR="00A957D6" w:rsidRPr="00E37C4B" w:rsidRDefault="00A957D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p>
        </w:tc>
        <w:tc>
          <w:tcPr>
            <w:tcW w:w="10350" w:type="dxa"/>
            <w:gridSpan w:val="13"/>
          </w:tcPr>
          <w:p w:rsidR="00A957D6" w:rsidRPr="00E37C4B" w:rsidRDefault="00A957D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b/>
                <w:bCs/>
                <w:sz w:val="22"/>
                <w:szCs w:val="22"/>
                <w:lang w:val="en-GB" w:bidi="ar-SA"/>
              </w:rPr>
              <w:t>Separate financial statements</w:t>
            </w:r>
          </w:p>
        </w:tc>
      </w:tr>
      <w:tr w:rsidR="00E25746" w:rsidRPr="00E37C4B" w:rsidTr="00491A1D">
        <w:trPr>
          <w:cantSplit/>
          <w:trHeight w:val="477"/>
          <w:tblHeader/>
        </w:trPr>
        <w:tc>
          <w:tcPr>
            <w:tcW w:w="423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color w:val="0000FF"/>
                <w:sz w:val="22"/>
                <w:szCs w:val="22"/>
                <w:shd w:val="clear" w:color="auto" w:fill="E0E0E0"/>
                <w:lang w:val="en-GB" w:bidi="ar-SA"/>
              </w:rPr>
            </w:pPr>
          </w:p>
        </w:tc>
        <w:tc>
          <w:tcPr>
            <w:tcW w:w="162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lang w:val="en-GB" w:bidi="ar-SA"/>
              </w:rPr>
            </w:pPr>
          </w:p>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Building and building improvement</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lang w:val="en-GB" w:bidi="ar-SA"/>
              </w:rPr>
            </w:pPr>
          </w:p>
        </w:tc>
        <w:tc>
          <w:tcPr>
            <w:tcW w:w="135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lang w:val="en-GB" w:bidi="ar-SA"/>
              </w:rPr>
            </w:pPr>
          </w:p>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lang w:val="en-GB" w:bidi="ar-SA"/>
              </w:rPr>
            </w:pPr>
          </w:p>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Tools and equipment</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highlight w:val="yellow"/>
                <w:lang w:val="en-GB" w:bidi="ar-SA"/>
              </w:rPr>
            </w:pPr>
          </w:p>
        </w:tc>
        <w:tc>
          <w:tcPr>
            <w:tcW w:w="144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Furniture, fixtures and office equipment</w:t>
            </w: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lang w:val="en-GB" w:bidi="ar-SA"/>
              </w:rPr>
            </w:pPr>
          </w:p>
        </w:tc>
        <w:tc>
          <w:tcPr>
            <w:tcW w:w="117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Vehicles</w:t>
            </w: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firstLine="22"/>
              <w:jc w:val="center"/>
              <w:rPr>
                <w:rFonts w:ascii="Times New Roman" w:hAnsi="Times New Roman" w:cs="Times New Roman"/>
                <w:sz w:val="22"/>
                <w:szCs w:val="22"/>
                <w:lang w:val="en-GB" w:bidi="ar-SA"/>
              </w:rPr>
            </w:pPr>
          </w:p>
        </w:tc>
        <w:tc>
          <w:tcPr>
            <w:tcW w:w="117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Utility system</w:t>
            </w: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lang w:val="en-GB" w:bidi="ar-SA"/>
              </w:rPr>
            </w:pPr>
          </w:p>
        </w:tc>
        <w:tc>
          <w:tcPr>
            <w:tcW w:w="135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Assets under construction and installation</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2"/>
                <w:szCs w:val="22"/>
                <w:lang w:val="en-GB" w:bidi="ar-SA"/>
              </w:rPr>
            </w:pPr>
          </w:p>
        </w:tc>
        <w:tc>
          <w:tcPr>
            <w:tcW w:w="117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Total</w:t>
            </w:r>
          </w:p>
        </w:tc>
      </w:tr>
      <w:tr w:rsidR="00A957D6" w:rsidRPr="00E37C4B" w:rsidTr="00491A1D">
        <w:trPr>
          <w:cantSplit/>
          <w:trHeight w:val="164"/>
          <w:tblHeader/>
        </w:trPr>
        <w:tc>
          <w:tcPr>
            <w:tcW w:w="4230" w:type="dxa"/>
            <w:shd w:val="clear" w:color="auto" w:fill="auto"/>
            <w:vAlign w:val="bottom"/>
          </w:tcPr>
          <w:p w:rsidR="00A957D6" w:rsidRPr="00E37C4B" w:rsidRDefault="00A957D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color w:val="0000FF"/>
                <w:sz w:val="22"/>
                <w:szCs w:val="22"/>
                <w:shd w:val="clear" w:color="auto" w:fill="E0E0E0"/>
                <w:lang w:val="en-GB" w:bidi="ar-SA"/>
              </w:rPr>
            </w:pPr>
          </w:p>
        </w:tc>
        <w:tc>
          <w:tcPr>
            <w:tcW w:w="10350" w:type="dxa"/>
            <w:gridSpan w:val="13"/>
          </w:tcPr>
          <w:p w:rsidR="00A957D6" w:rsidRPr="00E37C4B" w:rsidRDefault="00A957D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101"/>
              <w:jc w:val="center"/>
              <w:rPr>
                <w:rFonts w:ascii="Times New Roman" w:hAnsi="Times New Roman" w:cs="Times New Roman"/>
                <w:sz w:val="22"/>
                <w:szCs w:val="22"/>
                <w:lang w:val="en-GB" w:bidi="ar-SA"/>
              </w:rPr>
            </w:pPr>
            <w:r w:rsidRPr="00E37C4B">
              <w:rPr>
                <w:rFonts w:ascii="Times New Roman" w:hAnsi="Times New Roman" w:cs="Times New Roman"/>
                <w:i/>
                <w:iCs/>
                <w:sz w:val="22"/>
                <w:szCs w:val="22"/>
                <w:lang w:val="en-GB" w:bidi="ar-SA"/>
              </w:rPr>
              <w:t>(in thousand Baht)</w:t>
            </w:r>
          </w:p>
        </w:tc>
      </w:tr>
      <w:tr w:rsidR="00E25746" w:rsidRPr="00E37C4B" w:rsidTr="00491A1D">
        <w:trPr>
          <w:cantSplit/>
        </w:trPr>
        <w:tc>
          <w:tcPr>
            <w:tcW w:w="423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r w:rsidRPr="00E37C4B">
              <w:rPr>
                <w:rFonts w:ascii="Times New Roman" w:hAnsi="Times New Roman" w:cs="Times New Roman"/>
                <w:b/>
                <w:bCs/>
                <w:i/>
                <w:iCs/>
                <w:sz w:val="22"/>
                <w:szCs w:val="22"/>
                <w:lang w:val="en-GB" w:bidi="ar-SA"/>
              </w:rPr>
              <w:t xml:space="preserve">Cost </w:t>
            </w:r>
          </w:p>
        </w:tc>
        <w:tc>
          <w:tcPr>
            <w:tcW w:w="162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44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rPr>
                <w:rFonts w:ascii="Times New Roman" w:hAnsi="Times New Roman" w:cs="Times New Roman"/>
                <w:sz w:val="22"/>
                <w:szCs w:val="22"/>
                <w:lang w:val="en-GB" w:bidi="ar-SA"/>
              </w:rPr>
            </w:pP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r>
      <w:tr w:rsidR="00E25746" w:rsidRPr="00E37C4B" w:rsidTr="00491A1D">
        <w:trPr>
          <w:cantSplit/>
        </w:trPr>
        <w:tc>
          <w:tcPr>
            <w:tcW w:w="423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At 1 January 2017</w:t>
            </w:r>
          </w:p>
        </w:tc>
        <w:tc>
          <w:tcPr>
            <w:tcW w:w="162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4,365,712</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11"/>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442,731</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440" w:type="dxa"/>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2,920,185</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205,611</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1,463,758</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15,178</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9,413,175</w:t>
            </w:r>
          </w:p>
        </w:tc>
      </w:tr>
      <w:tr w:rsidR="00E25746" w:rsidRPr="00E37C4B" w:rsidTr="00491A1D">
        <w:trPr>
          <w:cantSplit/>
        </w:trPr>
        <w:tc>
          <w:tcPr>
            <w:tcW w:w="423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Additions</w:t>
            </w:r>
          </w:p>
        </w:tc>
        <w:tc>
          <w:tcPr>
            <w:tcW w:w="162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decimal" w:pos="1021"/>
              </w:tabs>
              <w:spacing w:line="200" w:lineRule="atLeast"/>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13,096</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00" w:lineRule="atLeast"/>
              <w:ind w:left="-68" w:right="-70"/>
              <w:rPr>
                <w:rFonts w:ascii="Times New Roman" w:hAnsi="Times New Roman" w:cs="Times New Roman"/>
                <w:sz w:val="22"/>
                <w:szCs w:val="22"/>
                <w:lang w:val="en-GB" w:bidi="ar-SA"/>
              </w:rPr>
            </w:pPr>
          </w:p>
        </w:tc>
        <w:tc>
          <w:tcPr>
            <w:tcW w:w="1350" w:type="dxa"/>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11"/>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19,668</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00" w:lineRule="atLeast"/>
              <w:ind w:left="-68" w:right="-70"/>
              <w:rPr>
                <w:rFonts w:ascii="Times New Roman" w:hAnsi="Times New Roman" w:cs="Times New Roman"/>
                <w:sz w:val="22"/>
                <w:szCs w:val="22"/>
                <w:lang w:val="en-GB" w:bidi="ar-SA"/>
              </w:rPr>
            </w:pPr>
          </w:p>
        </w:tc>
        <w:tc>
          <w:tcPr>
            <w:tcW w:w="1440" w:type="dxa"/>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102,450</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2,379</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100,256</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1,787</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239,636</w:t>
            </w:r>
          </w:p>
        </w:tc>
      </w:tr>
      <w:tr w:rsidR="00E25746" w:rsidRPr="00E37C4B" w:rsidTr="00491A1D">
        <w:trPr>
          <w:cantSplit/>
        </w:trPr>
        <w:tc>
          <w:tcPr>
            <w:tcW w:w="423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Transfers</w:t>
            </w:r>
          </w:p>
        </w:tc>
        <w:tc>
          <w:tcPr>
            <w:tcW w:w="1620" w:type="dxa"/>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37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00" w:lineRule="atLeast"/>
              <w:ind w:left="-68" w:right="-70"/>
              <w:rPr>
                <w:rFonts w:ascii="Times New Roman" w:hAnsi="Times New Roman" w:cs="Times New Roman"/>
                <w:sz w:val="22"/>
                <w:szCs w:val="22"/>
                <w:lang w:val="en-GB" w:bidi="ar-SA"/>
              </w:rPr>
            </w:pPr>
          </w:p>
        </w:tc>
        <w:tc>
          <w:tcPr>
            <w:tcW w:w="1350" w:type="dxa"/>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37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00" w:lineRule="atLeast"/>
              <w:ind w:left="-68" w:right="-70"/>
              <w:rPr>
                <w:rFonts w:ascii="Times New Roman" w:hAnsi="Times New Roman" w:cs="Times New Roman"/>
                <w:sz w:val="22"/>
                <w:szCs w:val="22"/>
                <w:lang w:val="en-GB" w:bidi="ar-SA"/>
              </w:rPr>
            </w:pPr>
          </w:p>
        </w:tc>
        <w:tc>
          <w:tcPr>
            <w:tcW w:w="1440" w:type="dxa"/>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357</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00" w:lineRule="atLeast"/>
              <w:ind w:left="-68" w:right="101"/>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286</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(643)</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ight="-70"/>
              <w:rPr>
                <w:rFonts w:ascii="Times New Roman" w:hAnsi="Times New Roman" w:cs="Times New Roman"/>
                <w:sz w:val="22"/>
                <w:szCs w:val="22"/>
                <w:lang w:val="en-GB" w:bidi="ar-SA"/>
              </w:rPr>
            </w:pPr>
          </w:p>
        </w:tc>
        <w:tc>
          <w:tcPr>
            <w:tcW w:w="117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r>
      <w:tr w:rsidR="00E25746" w:rsidRPr="00E37C4B" w:rsidTr="00491A1D">
        <w:trPr>
          <w:cantSplit/>
        </w:trPr>
        <w:tc>
          <w:tcPr>
            <w:tcW w:w="423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Reclassification to investment properties</w:t>
            </w:r>
          </w:p>
        </w:tc>
        <w:tc>
          <w:tcPr>
            <w:tcW w:w="162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decimal" w:pos="911"/>
              </w:tabs>
              <w:spacing w:line="200" w:lineRule="atLeast"/>
              <w:ind w:left="-68" w:right="1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(24,354)</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00" w:lineRule="atLeast"/>
              <w:ind w:left="-68" w:right="-70"/>
              <w:rPr>
                <w:rFonts w:ascii="Times New Roman" w:hAnsi="Times New Roman" w:cs="Times New Roman"/>
                <w:sz w:val="22"/>
                <w:szCs w:val="22"/>
                <w:lang w:val="en-GB" w:bidi="ar-SA"/>
              </w:rPr>
            </w:pPr>
          </w:p>
        </w:tc>
        <w:tc>
          <w:tcPr>
            <w:tcW w:w="1350" w:type="dxa"/>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37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440" w:type="dxa"/>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spacing w:line="200" w:lineRule="atLeast"/>
              <w:ind w:left="-68" w:right="37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00" w:lineRule="atLeast"/>
              <w:ind w:left="-68" w:right="101"/>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(3,664)</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91"/>
              </w:tabs>
              <w:spacing w:line="200" w:lineRule="atLeast"/>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(28,018)</w:t>
            </w:r>
          </w:p>
        </w:tc>
      </w:tr>
      <w:tr w:rsidR="00E25746" w:rsidRPr="00E37C4B" w:rsidTr="00491A1D">
        <w:trPr>
          <w:cantSplit/>
        </w:trPr>
        <w:tc>
          <w:tcPr>
            <w:tcW w:w="423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Disposals / write off</w:t>
            </w:r>
          </w:p>
        </w:tc>
        <w:tc>
          <w:tcPr>
            <w:tcW w:w="1620" w:type="dxa"/>
            <w:tcBorders>
              <w:bottom w:val="sing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decimal" w:pos="911"/>
              </w:tabs>
              <w:spacing w:line="200" w:lineRule="atLeast"/>
              <w:ind w:left="-68" w:right="1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(50,197)</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00" w:lineRule="atLeast"/>
              <w:ind w:left="-68" w:right="-70"/>
              <w:rPr>
                <w:rFonts w:ascii="Times New Roman" w:hAnsi="Times New Roman" w:cs="Times New Roman"/>
                <w:sz w:val="22"/>
                <w:szCs w:val="22"/>
                <w:lang w:val="en-GB" w:bidi="ar-SA"/>
              </w:rPr>
            </w:pPr>
          </w:p>
        </w:tc>
        <w:tc>
          <w:tcPr>
            <w:tcW w:w="1350" w:type="dxa"/>
            <w:tcBorders>
              <w:bottom w:val="single" w:sz="4" w:space="0" w:color="auto"/>
            </w:tcBorders>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68" w:right="-79"/>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(6,101)</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00" w:lineRule="atLeast"/>
              <w:ind w:left="-68" w:right="-70"/>
              <w:rPr>
                <w:rFonts w:ascii="Times New Roman" w:hAnsi="Times New Roman" w:cs="Times New Roman"/>
                <w:sz w:val="22"/>
                <w:szCs w:val="22"/>
                <w:lang w:val="en-GB" w:bidi="ar-SA"/>
              </w:rPr>
            </w:pPr>
          </w:p>
        </w:tc>
        <w:tc>
          <w:tcPr>
            <w:tcW w:w="1440" w:type="dxa"/>
            <w:tcBorders>
              <w:bottom w:val="single" w:sz="4" w:space="0" w:color="auto"/>
            </w:tcBorders>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(116,910)</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Borders>
              <w:bottom w:val="sing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(11,320)</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Borders>
              <w:bottom w:val="single" w:sz="4" w:space="0" w:color="auto"/>
            </w:tcBorders>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(986)</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Borders>
              <w:bottom w:val="single" w:sz="4" w:space="0" w:color="auto"/>
            </w:tcBorders>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(9,176)</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Borders>
              <w:bottom w:val="sing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(194,690)</w:t>
            </w:r>
          </w:p>
        </w:tc>
      </w:tr>
      <w:tr w:rsidR="00E25746" w:rsidRPr="00E37C4B" w:rsidTr="00491A1D">
        <w:trPr>
          <w:cantSplit/>
        </w:trPr>
        <w:tc>
          <w:tcPr>
            <w:tcW w:w="4230" w:type="dxa"/>
            <w:vAlign w:val="bottom"/>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81" w:right="11" w:hanging="2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 xml:space="preserve">At 31 December 2017 and 1 January 2018 </w:t>
            </w:r>
          </w:p>
        </w:tc>
        <w:tc>
          <w:tcPr>
            <w:tcW w:w="1620" w:type="dxa"/>
            <w:tcBorders>
              <w:top w:val="sing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4,304,257</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350" w:type="dxa"/>
            <w:tcBorders>
              <w:top w:val="single" w:sz="4" w:space="0" w:color="auto"/>
            </w:tcBorders>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right="11"/>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456,298</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440" w:type="dxa"/>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2,906,082</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17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196,670</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170" w:type="dxa"/>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1,559,650</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350" w:type="dxa"/>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7,146</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17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9,430,103</w:t>
            </w:r>
          </w:p>
        </w:tc>
      </w:tr>
      <w:tr w:rsidR="00E25746" w:rsidRPr="00E37C4B" w:rsidTr="00491A1D">
        <w:trPr>
          <w:cantSplit/>
        </w:trPr>
        <w:tc>
          <w:tcPr>
            <w:tcW w:w="423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Additions</w:t>
            </w:r>
          </w:p>
        </w:tc>
        <w:tc>
          <w:tcPr>
            <w:tcW w:w="1620" w:type="dxa"/>
            <w:shd w:val="clear" w:color="auto" w:fill="auto"/>
            <w:vAlign w:val="bottom"/>
          </w:tcPr>
          <w:p w:rsidR="00E25746" w:rsidRPr="00E37C4B" w:rsidRDefault="00EE1CF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rPr>
            </w:pPr>
            <w:r w:rsidRPr="00E37C4B">
              <w:rPr>
                <w:rFonts w:ascii="Times New Roman" w:hAnsi="Times New Roman" w:cs="Times New Roman"/>
                <w:sz w:val="22"/>
                <w:szCs w:val="22"/>
                <w:lang w:val="en-GB" w:bidi="ar-SA"/>
              </w:rPr>
              <w:t>21,37</w:t>
            </w:r>
            <w:r w:rsidRPr="00E37C4B">
              <w:rPr>
                <w:rFonts w:ascii="Times New Roman" w:hAnsi="Times New Roman" w:cs="Times New Roman"/>
                <w:sz w:val="22"/>
                <w:szCs w:val="22"/>
              </w:rPr>
              <w:t>1</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lang w:val="en-GB" w:bidi="ar-SA"/>
              </w:rPr>
            </w:pPr>
          </w:p>
        </w:tc>
        <w:tc>
          <w:tcPr>
            <w:tcW w:w="1350" w:type="dxa"/>
            <w:shd w:val="clear" w:color="auto" w:fill="auto"/>
            <w:vAlign w:val="bottom"/>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11"/>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28,445</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68" w:right="-70"/>
              <w:rPr>
                <w:rFonts w:ascii="Times New Roman" w:hAnsi="Times New Roman" w:cs="Times New Roman"/>
                <w:sz w:val="22"/>
                <w:szCs w:val="22"/>
                <w:lang w:val="en-GB" w:bidi="ar-SA"/>
              </w:rPr>
            </w:pPr>
          </w:p>
        </w:tc>
        <w:tc>
          <w:tcPr>
            <w:tcW w:w="1440" w:type="dxa"/>
            <w:vAlign w:val="bottom"/>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130,403</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lang w:val="en-GB" w:bidi="ar-SA"/>
              </w:rPr>
            </w:pPr>
          </w:p>
        </w:tc>
        <w:tc>
          <w:tcPr>
            <w:tcW w:w="117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16,080</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lang w:val="en-GB" w:bidi="ar-SA"/>
              </w:rPr>
            </w:pPr>
          </w:p>
        </w:tc>
        <w:tc>
          <w:tcPr>
            <w:tcW w:w="117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36,744</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lang w:val="en-GB" w:bidi="ar-SA"/>
              </w:rPr>
            </w:pPr>
          </w:p>
        </w:tc>
        <w:tc>
          <w:tcPr>
            <w:tcW w:w="1350" w:type="dxa"/>
            <w:shd w:val="clear" w:color="auto" w:fill="auto"/>
            <w:vAlign w:val="bottom"/>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91"/>
              </w:tabs>
              <w:spacing w:line="200" w:lineRule="atLeast"/>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210,943</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170" w:type="dxa"/>
          </w:tcPr>
          <w:p w:rsidR="00E25746" w:rsidRPr="00E37C4B" w:rsidRDefault="00747F5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rPr>
            </w:pPr>
            <w:r w:rsidRPr="00E37C4B">
              <w:rPr>
                <w:rFonts w:ascii="Times New Roman" w:hAnsi="Times New Roman" w:cs="Times New Roman"/>
                <w:sz w:val="22"/>
                <w:szCs w:val="22"/>
                <w:lang w:val="en-GB" w:bidi="ar-SA"/>
              </w:rPr>
              <w:t>443,98</w:t>
            </w:r>
            <w:r w:rsidRPr="00E37C4B">
              <w:rPr>
                <w:rFonts w:ascii="Times New Roman" w:hAnsi="Times New Roman" w:cs="Times New Roman"/>
                <w:sz w:val="22"/>
                <w:szCs w:val="22"/>
              </w:rPr>
              <w:t>6</w:t>
            </w:r>
          </w:p>
        </w:tc>
      </w:tr>
      <w:tr w:rsidR="00E25746" w:rsidRPr="00E37C4B" w:rsidTr="00491A1D">
        <w:trPr>
          <w:cantSplit/>
        </w:trPr>
        <w:tc>
          <w:tcPr>
            <w:tcW w:w="423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Transfer</w:t>
            </w:r>
          </w:p>
        </w:tc>
        <w:tc>
          <w:tcPr>
            <w:tcW w:w="162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w:t>
            </w:r>
          </w:p>
        </w:tc>
        <w:tc>
          <w:tcPr>
            <w:tcW w:w="180" w:type="dxa"/>
            <w:shd w:val="clear" w:color="auto" w:fill="auto"/>
            <w:vAlign w:val="bottom"/>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371"/>
              <w:jc w:val="right"/>
              <w:rPr>
                <w:rFonts w:ascii="Times New Roman" w:hAnsi="Times New Roman" w:cs="Times New Roman"/>
                <w:sz w:val="22"/>
                <w:szCs w:val="22"/>
                <w:lang w:val="en-GB" w:bidi="ar-SA"/>
              </w:rPr>
            </w:pPr>
          </w:p>
        </w:tc>
        <w:tc>
          <w:tcPr>
            <w:tcW w:w="1350" w:type="dxa"/>
            <w:shd w:val="clear" w:color="auto" w:fill="auto"/>
            <w:vAlign w:val="bottom"/>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37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lang w:val="en-GB" w:bidi="ar-SA"/>
              </w:rPr>
            </w:pPr>
          </w:p>
        </w:tc>
        <w:tc>
          <w:tcPr>
            <w:tcW w:w="1440" w:type="dxa"/>
            <w:vAlign w:val="bottom"/>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30</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lang w:val="en-GB" w:bidi="ar-SA"/>
              </w:rPr>
            </w:pPr>
          </w:p>
        </w:tc>
        <w:tc>
          <w:tcPr>
            <w:tcW w:w="117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1,121</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lang w:val="en-GB" w:bidi="ar-SA"/>
              </w:rPr>
            </w:pPr>
          </w:p>
        </w:tc>
        <w:tc>
          <w:tcPr>
            <w:tcW w:w="117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10</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sz w:val="22"/>
                <w:szCs w:val="22"/>
                <w:lang w:val="en-GB" w:bidi="ar-SA"/>
              </w:rPr>
            </w:pPr>
          </w:p>
        </w:tc>
        <w:tc>
          <w:tcPr>
            <w:tcW w:w="1350" w:type="dxa"/>
            <w:shd w:val="clear" w:color="auto" w:fill="auto"/>
            <w:vAlign w:val="bottom"/>
          </w:tcPr>
          <w:p w:rsidR="00E25746" w:rsidRPr="00E37C4B" w:rsidRDefault="00E25746" w:rsidP="0015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91"/>
              </w:tabs>
              <w:spacing w:line="200" w:lineRule="atLeast"/>
              <w:ind w:left="-68" w:right="1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(1,165)</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ight="-70"/>
              <w:rPr>
                <w:rFonts w:ascii="Times New Roman" w:hAnsi="Times New Roman" w:cs="Times New Roman"/>
                <w:sz w:val="22"/>
                <w:szCs w:val="22"/>
                <w:lang w:val="en-GB" w:bidi="ar-SA"/>
              </w:rPr>
            </w:pPr>
          </w:p>
        </w:tc>
        <w:tc>
          <w:tcPr>
            <w:tcW w:w="117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r>
      <w:tr w:rsidR="00E25746" w:rsidRPr="00E37C4B" w:rsidTr="00491A1D">
        <w:trPr>
          <w:cantSplit/>
        </w:trPr>
        <w:tc>
          <w:tcPr>
            <w:tcW w:w="423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Disposals / write off</w:t>
            </w:r>
          </w:p>
        </w:tc>
        <w:tc>
          <w:tcPr>
            <w:tcW w:w="1620" w:type="dxa"/>
            <w:shd w:val="clear" w:color="auto" w:fill="auto"/>
            <w:vAlign w:val="bottom"/>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37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sz w:val="22"/>
                <w:szCs w:val="22"/>
                <w:lang w:val="en-GB" w:bidi="ar-SA"/>
              </w:rPr>
            </w:pPr>
          </w:p>
        </w:tc>
        <w:tc>
          <w:tcPr>
            <w:tcW w:w="1350" w:type="dxa"/>
            <w:shd w:val="clear" w:color="auto" w:fill="auto"/>
            <w:vAlign w:val="bottom"/>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68" w:right="-79"/>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(2,621)</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sz w:val="22"/>
                <w:szCs w:val="22"/>
                <w:lang w:val="en-GB" w:bidi="ar-SA"/>
              </w:rPr>
            </w:pPr>
          </w:p>
        </w:tc>
        <w:tc>
          <w:tcPr>
            <w:tcW w:w="1440" w:type="dxa"/>
            <w:vAlign w:val="bottom"/>
          </w:tcPr>
          <w:p w:rsidR="00E25746" w:rsidRPr="00E37C4B" w:rsidRDefault="00EE1CFA"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68"/>
              <w:jc w:val="right"/>
              <w:rPr>
                <w:rFonts w:ascii="Times New Roman" w:hAnsi="Times New Roman" w:cs="Times New Roman"/>
                <w:sz w:val="22"/>
                <w:szCs w:val="22"/>
              </w:rPr>
            </w:pPr>
            <w:r w:rsidRPr="00E37C4B">
              <w:rPr>
                <w:rFonts w:ascii="Times New Roman" w:hAnsi="Times New Roman" w:cs="Times New Roman"/>
                <w:sz w:val="22"/>
                <w:szCs w:val="22"/>
              </w:rPr>
              <w:t>(34,466)</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sz w:val="22"/>
                <w:szCs w:val="22"/>
                <w:lang w:val="en-GB" w:bidi="ar-SA"/>
              </w:rPr>
            </w:pPr>
          </w:p>
        </w:tc>
        <w:tc>
          <w:tcPr>
            <w:tcW w:w="117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(6,260)</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56"/>
              <w:rPr>
                <w:rFonts w:ascii="Times New Roman" w:hAnsi="Times New Roman" w:cs="Times New Roman"/>
                <w:sz w:val="22"/>
                <w:szCs w:val="22"/>
                <w:lang w:val="en-GB" w:bidi="ar-SA"/>
              </w:rPr>
            </w:pPr>
          </w:p>
        </w:tc>
        <w:tc>
          <w:tcPr>
            <w:tcW w:w="117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(28)</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sz w:val="22"/>
                <w:szCs w:val="22"/>
                <w:lang w:val="en-GB" w:bidi="ar-SA"/>
              </w:rPr>
            </w:pPr>
          </w:p>
        </w:tc>
        <w:tc>
          <w:tcPr>
            <w:tcW w:w="1350" w:type="dxa"/>
            <w:shd w:val="clear" w:color="auto" w:fill="auto"/>
            <w:vAlign w:val="bottom"/>
          </w:tcPr>
          <w:p w:rsidR="00E25746" w:rsidRPr="00E37C4B" w:rsidRDefault="00E25746" w:rsidP="0015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91"/>
              </w:tabs>
              <w:spacing w:line="200" w:lineRule="atLeast"/>
              <w:ind w:left="-68" w:right="1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(2,710)</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(46,085)</w:t>
            </w:r>
          </w:p>
        </w:tc>
      </w:tr>
      <w:tr w:rsidR="00E25746" w:rsidRPr="00E37C4B" w:rsidTr="00491A1D">
        <w:trPr>
          <w:cantSplit/>
        </w:trPr>
        <w:tc>
          <w:tcPr>
            <w:tcW w:w="423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At 31 December 2018</w:t>
            </w:r>
          </w:p>
        </w:tc>
        <w:tc>
          <w:tcPr>
            <w:tcW w:w="1620" w:type="dxa"/>
            <w:tcBorders>
              <w:top w:val="single" w:sz="4" w:space="0" w:color="auto"/>
              <w:bottom w:val="single" w:sz="4" w:space="0" w:color="auto"/>
            </w:tcBorders>
            <w:shd w:val="clear" w:color="auto" w:fill="auto"/>
            <w:vAlign w:val="bottom"/>
          </w:tcPr>
          <w:p w:rsidR="00E25746" w:rsidRPr="00E37C4B" w:rsidRDefault="00EE1CFA" w:rsidP="00631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b/>
                <w:bCs/>
                <w:sz w:val="22"/>
                <w:szCs w:val="22"/>
                <w:cs/>
                <w:lang w:val="en-GB"/>
              </w:rPr>
            </w:pPr>
            <w:r w:rsidRPr="00E37C4B">
              <w:rPr>
                <w:rFonts w:ascii="Times New Roman" w:hAnsi="Times New Roman" w:cs="Times New Roman"/>
                <w:b/>
                <w:bCs/>
                <w:sz w:val="22"/>
                <w:szCs w:val="22"/>
                <w:lang w:val="en-GB" w:bidi="ar-SA"/>
              </w:rPr>
              <w:t>4,325,632</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shd w:val="clear" w:color="auto" w:fill="auto"/>
            <w:vAlign w:val="bottom"/>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181"/>
              </w:tabs>
              <w:spacing w:line="200" w:lineRule="atLeast"/>
              <w:ind w:left="-68" w:right="11"/>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482,122</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b/>
                <w:bCs/>
                <w:sz w:val="22"/>
                <w:szCs w:val="22"/>
                <w:lang w:val="en-GB" w:bidi="ar-SA"/>
              </w:rPr>
            </w:pPr>
          </w:p>
        </w:tc>
        <w:tc>
          <w:tcPr>
            <w:tcW w:w="1440" w:type="dxa"/>
            <w:tcBorders>
              <w:top w:val="single" w:sz="4" w:space="0" w:color="auto"/>
              <w:bottom w:val="single" w:sz="4" w:space="0" w:color="auto"/>
            </w:tcBorders>
            <w:vAlign w:val="bottom"/>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181"/>
              </w:tabs>
              <w:spacing w:line="200" w:lineRule="atLeast"/>
              <w:ind w:left="-68" w:right="101"/>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3,002,049</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207,611</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01"/>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1,596,376</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shd w:val="clear" w:color="auto" w:fill="auto"/>
            <w:vAlign w:val="bottom"/>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91"/>
              </w:tabs>
              <w:spacing w:line="200" w:lineRule="atLeast"/>
              <w:ind w:left="-68" w:right="101"/>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214,214</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shd w:val="clear" w:color="auto" w:fill="auto"/>
            <w:vAlign w:val="bottom"/>
          </w:tcPr>
          <w:p w:rsidR="00E25746" w:rsidRPr="00E37C4B" w:rsidRDefault="00747F5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11"/>
              <w:jc w:val="right"/>
              <w:rPr>
                <w:rFonts w:ascii="Times New Roman" w:hAnsi="Times New Roman" w:cs="Times New Roman"/>
                <w:b/>
                <w:bCs/>
                <w:sz w:val="22"/>
                <w:szCs w:val="22"/>
                <w:cs/>
                <w:lang w:val="en-GB"/>
              </w:rPr>
            </w:pPr>
            <w:r w:rsidRPr="00E37C4B">
              <w:rPr>
                <w:rFonts w:ascii="Times New Roman" w:hAnsi="Times New Roman" w:cs="Times New Roman"/>
                <w:b/>
                <w:bCs/>
                <w:sz w:val="22"/>
                <w:szCs w:val="22"/>
                <w:lang w:val="en-GB" w:bidi="ar-SA"/>
              </w:rPr>
              <w:t>9,828,004</w:t>
            </w:r>
          </w:p>
        </w:tc>
      </w:tr>
      <w:tr w:rsidR="00E25746" w:rsidRPr="00E37C4B" w:rsidTr="00491A1D">
        <w:trPr>
          <w:cantSplit/>
        </w:trPr>
        <w:tc>
          <w:tcPr>
            <w:tcW w:w="423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lang w:val="en-GB" w:bidi="ar-SA"/>
              </w:rPr>
            </w:pPr>
          </w:p>
        </w:tc>
        <w:tc>
          <w:tcPr>
            <w:tcW w:w="1620" w:type="dxa"/>
            <w:tcBorders>
              <w:top w:val="sing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b/>
                <w:bCs/>
                <w:sz w:val="22"/>
                <w:szCs w:val="22"/>
                <w:lang w:val="en-GB" w:bidi="ar-SA"/>
              </w:rPr>
            </w:pP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350" w:type="dxa"/>
            <w:tcBorders>
              <w:top w:val="single" w:sz="4" w:space="0" w:color="auto"/>
            </w:tcBorders>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11"/>
              <w:rPr>
                <w:rFonts w:ascii="Times New Roman" w:hAnsi="Times New Roman" w:cs="Times New Roman"/>
                <w:b/>
                <w:bCs/>
                <w:sz w:val="22"/>
                <w:szCs w:val="22"/>
                <w:lang w:val="en-GB" w:bidi="ar-SA"/>
              </w:rPr>
            </w:pP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440" w:type="dxa"/>
            <w:tcBorders>
              <w:top w:val="single" w:sz="4" w:space="0" w:color="auto"/>
            </w:tcBorders>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70"/>
              <w:rPr>
                <w:rFonts w:ascii="Times New Roman" w:hAnsi="Times New Roman" w:cs="Times New Roman"/>
                <w:b/>
                <w:bCs/>
                <w:sz w:val="22"/>
                <w:szCs w:val="22"/>
                <w:lang w:val="en-GB" w:bidi="ar-SA"/>
              </w:rPr>
            </w:pP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170" w:type="dxa"/>
            <w:tcBorders>
              <w:top w:val="sing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rPr>
                <w:rFonts w:ascii="Times New Roman" w:hAnsi="Times New Roman" w:cs="Times New Roman"/>
                <w:b/>
                <w:bCs/>
                <w:sz w:val="22"/>
                <w:szCs w:val="22"/>
                <w:cs/>
                <w:lang w:val="en-GB"/>
              </w:rPr>
            </w:pP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170" w:type="dxa"/>
            <w:tcBorders>
              <w:top w:val="sing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ight="-70"/>
              <w:rPr>
                <w:rFonts w:ascii="Times New Roman" w:hAnsi="Times New Roman" w:cs="Times New Roman"/>
                <w:b/>
                <w:bCs/>
                <w:sz w:val="22"/>
                <w:szCs w:val="22"/>
                <w:lang w:val="en-GB" w:bidi="ar-SA"/>
              </w:rPr>
            </w:pP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350" w:type="dxa"/>
            <w:tcBorders>
              <w:top w:val="sing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170" w:type="dxa"/>
            <w:tcBorders>
              <w:top w:val="sing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r>
      <w:tr w:rsidR="00E25746" w:rsidRPr="00E37C4B" w:rsidTr="00491A1D">
        <w:trPr>
          <w:cantSplit/>
        </w:trPr>
        <w:tc>
          <w:tcPr>
            <w:tcW w:w="423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b/>
                <w:bCs/>
                <w:i/>
                <w:iCs/>
                <w:sz w:val="22"/>
                <w:szCs w:val="22"/>
                <w:lang w:val="en-GB" w:bidi="ar-SA"/>
              </w:rPr>
              <w:t>Depreciation</w:t>
            </w:r>
          </w:p>
        </w:tc>
        <w:tc>
          <w:tcPr>
            <w:tcW w:w="162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11"/>
              <w:rPr>
                <w:rFonts w:ascii="Times New Roman" w:hAnsi="Times New Roman" w:cs="Times New Roman"/>
                <w:sz w:val="22"/>
                <w:szCs w:val="22"/>
                <w:lang w:val="en-GB" w:bidi="ar-SA"/>
              </w:rPr>
            </w:pP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440" w:type="dxa"/>
            <w:vAlign w:val="bottom"/>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70"/>
              <w:rPr>
                <w:rFonts w:ascii="Times New Roman" w:hAnsi="Times New Roman" w:cs="Times New Roman"/>
                <w:sz w:val="22"/>
                <w:szCs w:val="22"/>
                <w:lang w:val="en-GB" w:bidi="ar-SA"/>
              </w:rPr>
            </w:pP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rPr>
                <w:rFonts w:ascii="Times New Roman" w:hAnsi="Times New Roman" w:cs="Times New Roman"/>
                <w:sz w:val="22"/>
                <w:szCs w:val="22"/>
                <w:lang w:val="en-GB" w:bidi="ar-SA"/>
              </w:rPr>
            </w:pP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r>
      <w:tr w:rsidR="00E25746" w:rsidRPr="00E37C4B" w:rsidTr="00491A1D">
        <w:trPr>
          <w:cantSplit/>
        </w:trPr>
        <w:tc>
          <w:tcPr>
            <w:tcW w:w="423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At 1 January 2017</w:t>
            </w:r>
          </w:p>
        </w:tc>
        <w:tc>
          <w:tcPr>
            <w:tcW w:w="162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1,136,341</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11"/>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288,426</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440" w:type="dxa"/>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1,931,215</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118,778</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554,388</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4,029,148</w:t>
            </w:r>
          </w:p>
        </w:tc>
      </w:tr>
      <w:tr w:rsidR="00E25746" w:rsidRPr="00E37C4B" w:rsidTr="00491A1D">
        <w:trPr>
          <w:cantSplit/>
        </w:trPr>
        <w:tc>
          <w:tcPr>
            <w:tcW w:w="4230" w:type="dxa"/>
            <w:vAlign w:val="bottom"/>
          </w:tcPr>
          <w:p w:rsidR="00E25746" w:rsidRPr="00E37C4B" w:rsidRDefault="007E7F5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Depreciation charge for the year</w:t>
            </w:r>
          </w:p>
        </w:tc>
        <w:tc>
          <w:tcPr>
            <w:tcW w:w="162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152,251</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00" w:lineRule="atLeast"/>
              <w:ind w:left="-68" w:right="-70"/>
              <w:rPr>
                <w:rFonts w:ascii="Times New Roman" w:hAnsi="Times New Roman" w:cs="Times New Roman"/>
                <w:sz w:val="22"/>
                <w:szCs w:val="22"/>
                <w:lang w:val="en-GB" w:bidi="ar-SA"/>
              </w:rPr>
            </w:pPr>
          </w:p>
        </w:tc>
        <w:tc>
          <w:tcPr>
            <w:tcW w:w="1350" w:type="dxa"/>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11"/>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49,210</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00" w:lineRule="atLeast"/>
              <w:ind w:left="-68" w:right="-70"/>
              <w:rPr>
                <w:rFonts w:ascii="Times New Roman" w:hAnsi="Times New Roman" w:cs="Times New Roman"/>
                <w:sz w:val="22"/>
                <w:szCs w:val="22"/>
                <w:lang w:val="en-GB" w:bidi="ar-SA"/>
              </w:rPr>
            </w:pPr>
          </w:p>
        </w:tc>
        <w:tc>
          <w:tcPr>
            <w:tcW w:w="1440" w:type="dxa"/>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162,792</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28,671</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71,291</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464,215</w:t>
            </w:r>
          </w:p>
        </w:tc>
      </w:tr>
      <w:tr w:rsidR="00E25746" w:rsidRPr="00E37C4B" w:rsidTr="00491A1D">
        <w:trPr>
          <w:cantSplit/>
        </w:trPr>
        <w:tc>
          <w:tcPr>
            <w:tcW w:w="423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Reclassification to investment properties</w:t>
            </w:r>
          </w:p>
        </w:tc>
        <w:tc>
          <w:tcPr>
            <w:tcW w:w="1620" w:type="dxa"/>
            <w:tcBorders>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decimal" w:pos="911"/>
              </w:tabs>
              <w:spacing w:line="200" w:lineRule="atLeast"/>
              <w:ind w:left="-68" w:right="1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(9,986)</w:t>
            </w:r>
          </w:p>
        </w:tc>
        <w:tc>
          <w:tcPr>
            <w:tcW w:w="180" w:type="dxa"/>
            <w:tcBorders>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00" w:lineRule="atLeast"/>
              <w:ind w:left="-68" w:right="-70"/>
              <w:rPr>
                <w:rFonts w:ascii="Times New Roman" w:hAnsi="Times New Roman" w:cs="Times New Roman"/>
                <w:sz w:val="22"/>
                <w:szCs w:val="22"/>
                <w:lang w:val="en-GB" w:bidi="ar-SA"/>
              </w:rPr>
            </w:pPr>
          </w:p>
        </w:tc>
        <w:tc>
          <w:tcPr>
            <w:tcW w:w="1350" w:type="dxa"/>
            <w:tcBorders>
              <w:bottom w:val="nil"/>
            </w:tcBorders>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37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Borders>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1021"/>
              </w:tabs>
              <w:spacing w:line="200" w:lineRule="atLeast"/>
              <w:ind w:left="-68" w:right="-70"/>
              <w:rPr>
                <w:rFonts w:ascii="Times New Roman" w:hAnsi="Times New Roman" w:cs="Times New Roman"/>
                <w:sz w:val="22"/>
                <w:szCs w:val="22"/>
                <w:lang w:val="en-GB" w:bidi="ar-SA"/>
              </w:rPr>
            </w:pPr>
          </w:p>
        </w:tc>
        <w:tc>
          <w:tcPr>
            <w:tcW w:w="1440" w:type="dxa"/>
            <w:tcBorders>
              <w:bottom w:val="nil"/>
            </w:tcBorders>
          </w:tcPr>
          <w:p w:rsidR="00E25746" w:rsidRPr="00E37C4B" w:rsidRDefault="00E25746" w:rsidP="00B01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spacing w:line="200" w:lineRule="atLeast"/>
              <w:ind w:left="-68" w:right="37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Borders>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1021"/>
              </w:tabs>
              <w:spacing w:line="200" w:lineRule="atLeast"/>
              <w:ind w:left="-68" w:right="-70"/>
              <w:jc w:val="center"/>
              <w:rPr>
                <w:rFonts w:ascii="Times New Roman" w:hAnsi="Times New Roman" w:cs="Times New Roman"/>
                <w:sz w:val="22"/>
                <w:szCs w:val="22"/>
                <w:lang w:val="en-GB" w:bidi="ar-SA"/>
              </w:rPr>
            </w:pPr>
          </w:p>
        </w:tc>
        <w:tc>
          <w:tcPr>
            <w:tcW w:w="1170" w:type="dxa"/>
            <w:tcBorders>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00" w:lineRule="atLeast"/>
              <w:ind w:left="-68" w:right="101"/>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Borders>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Borders>
              <w:bottom w:val="nil"/>
            </w:tcBorders>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(1,257)</w:t>
            </w:r>
          </w:p>
        </w:tc>
        <w:tc>
          <w:tcPr>
            <w:tcW w:w="180" w:type="dxa"/>
            <w:tcBorders>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Borders>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Borders>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Borders>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(11,243)</w:t>
            </w:r>
          </w:p>
        </w:tc>
      </w:tr>
      <w:tr w:rsidR="00E25746" w:rsidRPr="00E37C4B" w:rsidTr="00491A1D">
        <w:trPr>
          <w:cantSplit/>
        </w:trPr>
        <w:tc>
          <w:tcPr>
            <w:tcW w:w="423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Disposals / write off</w:t>
            </w:r>
          </w:p>
        </w:tc>
        <w:tc>
          <w:tcPr>
            <w:tcW w:w="1620" w:type="dxa"/>
            <w:tcBorders>
              <w:bottom w:val="sing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decimal" w:pos="911"/>
              </w:tabs>
              <w:spacing w:line="200" w:lineRule="atLeast"/>
              <w:ind w:left="-68" w:right="1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(34,268)</w:t>
            </w:r>
          </w:p>
        </w:tc>
        <w:tc>
          <w:tcPr>
            <w:tcW w:w="180" w:type="dxa"/>
            <w:tcBorders>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00" w:lineRule="atLeast"/>
              <w:ind w:left="-68" w:right="-70"/>
              <w:rPr>
                <w:rFonts w:ascii="Times New Roman" w:hAnsi="Times New Roman" w:cs="Times New Roman"/>
                <w:sz w:val="22"/>
                <w:szCs w:val="22"/>
                <w:lang w:val="en-GB" w:bidi="ar-SA"/>
              </w:rPr>
            </w:pPr>
          </w:p>
        </w:tc>
        <w:tc>
          <w:tcPr>
            <w:tcW w:w="1350" w:type="dxa"/>
            <w:tcBorders>
              <w:bottom w:val="single" w:sz="4" w:space="0" w:color="auto"/>
            </w:tcBorders>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68" w:right="-79"/>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(5,938)</w:t>
            </w:r>
          </w:p>
        </w:tc>
        <w:tc>
          <w:tcPr>
            <w:tcW w:w="180" w:type="dxa"/>
            <w:tcBorders>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00" w:lineRule="atLeast"/>
              <w:ind w:left="-68" w:right="-70"/>
              <w:rPr>
                <w:rFonts w:ascii="Times New Roman" w:hAnsi="Times New Roman" w:cs="Times New Roman"/>
                <w:sz w:val="22"/>
                <w:szCs w:val="22"/>
                <w:lang w:val="en-GB" w:bidi="ar-SA"/>
              </w:rPr>
            </w:pPr>
          </w:p>
        </w:tc>
        <w:tc>
          <w:tcPr>
            <w:tcW w:w="1440" w:type="dxa"/>
            <w:tcBorders>
              <w:bottom w:val="single" w:sz="4" w:space="0" w:color="auto"/>
            </w:tcBorders>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(113,741)</w:t>
            </w:r>
          </w:p>
        </w:tc>
        <w:tc>
          <w:tcPr>
            <w:tcW w:w="180" w:type="dxa"/>
            <w:tcBorders>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Borders>
              <w:bottom w:val="sing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(11,288)</w:t>
            </w:r>
          </w:p>
        </w:tc>
        <w:tc>
          <w:tcPr>
            <w:tcW w:w="180" w:type="dxa"/>
            <w:tcBorders>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Borders>
              <w:bottom w:val="single" w:sz="4" w:space="0" w:color="auto"/>
            </w:tcBorders>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(986)</w:t>
            </w:r>
          </w:p>
        </w:tc>
        <w:tc>
          <w:tcPr>
            <w:tcW w:w="180" w:type="dxa"/>
            <w:tcBorders>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Borders>
              <w:bottom w:val="sing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Borders>
              <w:bottom w:val="sing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Borders>
              <w:bottom w:val="sing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(166,221)</w:t>
            </w:r>
          </w:p>
        </w:tc>
      </w:tr>
      <w:tr w:rsidR="00E25746" w:rsidRPr="00E37C4B" w:rsidTr="00491A1D">
        <w:trPr>
          <w:cantSplit/>
        </w:trPr>
        <w:tc>
          <w:tcPr>
            <w:tcW w:w="4230" w:type="dxa"/>
            <w:vAlign w:val="bottom"/>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81" w:right="11" w:hanging="2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At 31 December 2017 and 1 January 2018</w:t>
            </w:r>
          </w:p>
        </w:tc>
        <w:tc>
          <w:tcPr>
            <w:tcW w:w="1620" w:type="dxa"/>
            <w:tcBorders>
              <w:top w:val="single" w:sz="4" w:space="0" w:color="auto"/>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1,244,338</w:t>
            </w:r>
          </w:p>
        </w:tc>
        <w:tc>
          <w:tcPr>
            <w:tcW w:w="180" w:type="dxa"/>
            <w:tcBorders>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00" w:lineRule="atLeast"/>
              <w:ind w:left="-68" w:right="-70"/>
              <w:rPr>
                <w:rFonts w:ascii="Times New Roman" w:hAnsi="Times New Roman" w:cs="Times New Roman"/>
                <w:b/>
                <w:bCs/>
                <w:sz w:val="22"/>
                <w:szCs w:val="22"/>
                <w:lang w:val="en-GB" w:bidi="ar-SA"/>
              </w:rPr>
            </w:pPr>
          </w:p>
        </w:tc>
        <w:tc>
          <w:tcPr>
            <w:tcW w:w="1350" w:type="dxa"/>
            <w:tcBorders>
              <w:top w:val="single" w:sz="4" w:space="0" w:color="auto"/>
              <w:bottom w:val="nil"/>
            </w:tcBorders>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11"/>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331,698</w:t>
            </w:r>
          </w:p>
        </w:tc>
        <w:tc>
          <w:tcPr>
            <w:tcW w:w="180" w:type="dxa"/>
            <w:tcBorders>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00" w:lineRule="atLeast"/>
              <w:ind w:left="-68" w:right="-70"/>
              <w:rPr>
                <w:rFonts w:ascii="Times New Roman" w:hAnsi="Times New Roman" w:cs="Times New Roman"/>
                <w:b/>
                <w:bCs/>
                <w:sz w:val="22"/>
                <w:szCs w:val="22"/>
                <w:lang w:val="en-GB" w:bidi="ar-SA"/>
              </w:rPr>
            </w:pPr>
          </w:p>
        </w:tc>
        <w:tc>
          <w:tcPr>
            <w:tcW w:w="1440" w:type="dxa"/>
            <w:tcBorders>
              <w:top w:val="single" w:sz="4" w:space="0" w:color="auto"/>
              <w:bottom w:val="nil"/>
            </w:tcBorders>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1,980,266</w:t>
            </w:r>
          </w:p>
        </w:tc>
        <w:tc>
          <w:tcPr>
            <w:tcW w:w="180" w:type="dxa"/>
            <w:tcBorders>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170" w:type="dxa"/>
            <w:tcBorders>
              <w:top w:val="single" w:sz="4" w:space="0" w:color="auto"/>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1"/>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136,161</w:t>
            </w:r>
          </w:p>
        </w:tc>
        <w:tc>
          <w:tcPr>
            <w:tcW w:w="180" w:type="dxa"/>
            <w:tcBorders>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170" w:type="dxa"/>
            <w:tcBorders>
              <w:top w:val="single" w:sz="4" w:space="0" w:color="auto"/>
              <w:bottom w:val="nil"/>
            </w:tcBorders>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623,436</w:t>
            </w:r>
          </w:p>
        </w:tc>
        <w:tc>
          <w:tcPr>
            <w:tcW w:w="180" w:type="dxa"/>
            <w:tcBorders>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350" w:type="dxa"/>
            <w:tcBorders>
              <w:top w:val="single" w:sz="4" w:space="0" w:color="auto"/>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Borders>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170" w:type="dxa"/>
            <w:tcBorders>
              <w:top w:val="single" w:sz="4" w:space="0" w:color="auto"/>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4,315,899</w:t>
            </w:r>
          </w:p>
        </w:tc>
      </w:tr>
      <w:tr w:rsidR="00E25746" w:rsidRPr="00E37C4B" w:rsidTr="00491A1D">
        <w:trPr>
          <w:cantSplit/>
        </w:trPr>
        <w:tc>
          <w:tcPr>
            <w:tcW w:w="4230" w:type="dxa"/>
            <w:vAlign w:val="bottom"/>
          </w:tcPr>
          <w:p w:rsidR="00E25746" w:rsidRPr="00E37C4B" w:rsidRDefault="007E7F5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Depreciation charge for the year</w:t>
            </w:r>
          </w:p>
        </w:tc>
        <w:tc>
          <w:tcPr>
            <w:tcW w:w="1620" w:type="dxa"/>
            <w:shd w:val="clear" w:color="auto" w:fill="auto"/>
            <w:vAlign w:val="bottom"/>
          </w:tcPr>
          <w:p w:rsidR="00E25746" w:rsidRPr="00E37C4B" w:rsidRDefault="004F692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155,537</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350" w:type="dxa"/>
            <w:shd w:val="clear" w:color="auto" w:fill="auto"/>
            <w:vAlign w:val="bottom"/>
          </w:tcPr>
          <w:p w:rsidR="00E25746" w:rsidRPr="00E37C4B" w:rsidRDefault="00747F5F"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11"/>
              <w:rPr>
                <w:rFonts w:ascii="Times New Roman" w:hAnsi="Times New Roman" w:cs="Times New Roman"/>
                <w:sz w:val="22"/>
                <w:szCs w:val="22"/>
              </w:rPr>
            </w:pPr>
            <w:r w:rsidRPr="00E37C4B">
              <w:rPr>
                <w:rFonts w:ascii="Times New Roman" w:hAnsi="Times New Roman" w:cs="Times New Roman"/>
                <w:sz w:val="22"/>
                <w:szCs w:val="22"/>
                <w:lang w:val="en-GB" w:bidi="ar-SA"/>
              </w:rPr>
              <w:t>49,0</w:t>
            </w:r>
            <w:r w:rsidRPr="00E37C4B">
              <w:rPr>
                <w:rFonts w:ascii="Times New Roman" w:hAnsi="Times New Roman" w:cs="Times New Roman"/>
                <w:sz w:val="22"/>
                <w:szCs w:val="22"/>
              </w:rPr>
              <w:t>50</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440" w:type="dxa"/>
            <w:vAlign w:val="bottom"/>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168,273</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170" w:type="dxa"/>
            <w:shd w:val="clear" w:color="auto" w:fill="auto"/>
            <w:vAlign w:val="bottom"/>
          </w:tcPr>
          <w:p w:rsidR="00E25746" w:rsidRPr="00E37C4B" w:rsidRDefault="00747F5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24,805</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170" w:type="dxa"/>
            <w:shd w:val="clear" w:color="auto" w:fill="auto"/>
            <w:vAlign w:val="bottom"/>
          </w:tcPr>
          <w:p w:rsidR="00E25746" w:rsidRPr="00E37C4B" w:rsidRDefault="009167F4"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21"/>
              </w:tabs>
              <w:spacing w:line="200" w:lineRule="atLeast"/>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78,171</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35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170" w:type="dxa"/>
            <w:shd w:val="clear" w:color="auto" w:fill="auto"/>
            <w:vAlign w:val="bottom"/>
          </w:tcPr>
          <w:p w:rsidR="00E25746" w:rsidRPr="00E37C4B" w:rsidRDefault="003D738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475,836</w:t>
            </w:r>
          </w:p>
        </w:tc>
      </w:tr>
      <w:tr w:rsidR="00E25746" w:rsidRPr="00E37C4B" w:rsidTr="00491A1D">
        <w:trPr>
          <w:cantSplit/>
        </w:trPr>
        <w:tc>
          <w:tcPr>
            <w:tcW w:w="4230" w:type="dxa"/>
            <w:vAlign w:val="bottom"/>
          </w:tcPr>
          <w:p w:rsidR="00E25746" w:rsidRPr="00E37C4B" w:rsidRDefault="0077111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Transfer</w:t>
            </w:r>
          </w:p>
        </w:tc>
        <w:tc>
          <w:tcPr>
            <w:tcW w:w="1620" w:type="dxa"/>
            <w:shd w:val="clear" w:color="auto" w:fill="auto"/>
            <w:vAlign w:val="bottom"/>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37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350" w:type="dxa"/>
            <w:shd w:val="clear" w:color="auto" w:fill="auto"/>
            <w:vAlign w:val="bottom"/>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37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440" w:type="dxa"/>
            <w:vAlign w:val="bottom"/>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(8)</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17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00" w:lineRule="atLeast"/>
              <w:ind w:left="-68" w:right="101"/>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170" w:type="dxa"/>
            <w:shd w:val="clear" w:color="auto" w:fill="auto"/>
            <w:vAlign w:val="bottom"/>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21"/>
              </w:tabs>
              <w:spacing w:line="200" w:lineRule="atLeast"/>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8</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35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17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r>
      <w:tr w:rsidR="00E25746" w:rsidRPr="00E37C4B" w:rsidTr="00491A1D">
        <w:trPr>
          <w:cantSplit/>
        </w:trPr>
        <w:tc>
          <w:tcPr>
            <w:tcW w:w="423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Disposals / write off</w:t>
            </w:r>
          </w:p>
        </w:tc>
        <w:tc>
          <w:tcPr>
            <w:tcW w:w="1620" w:type="dxa"/>
            <w:shd w:val="clear" w:color="auto" w:fill="auto"/>
            <w:vAlign w:val="bottom"/>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37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350" w:type="dxa"/>
            <w:shd w:val="clear" w:color="auto" w:fill="auto"/>
            <w:vAlign w:val="bottom"/>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68" w:right="-79"/>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(2,530)</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440" w:type="dxa"/>
            <w:vAlign w:val="bottom"/>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(34,415)</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17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(6,260)</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21"/>
              </w:tabs>
              <w:spacing w:line="200" w:lineRule="atLeast"/>
              <w:ind w:left="-68" w:right="-79"/>
              <w:jc w:val="right"/>
              <w:rPr>
                <w:rFonts w:ascii="Times New Roman" w:hAnsi="Times New Roman" w:cs="Times New Roman"/>
                <w:sz w:val="22"/>
                <w:szCs w:val="22"/>
                <w:lang w:val="en-GB" w:bidi="ar-SA"/>
              </w:rPr>
            </w:pPr>
          </w:p>
        </w:tc>
        <w:tc>
          <w:tcPr>
            <w:tcW w:w="1170" w:type="dxa"/>
            <w:shd w:val="clear" w:color="auto" w:fill="auto"/>
            <w:vAlign w:val="bottom"/>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911"/>
              </w:tabs>
              <w:spacing w:line="200" w:lineRule="atLeast"/>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35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17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(43,205)</w:t>
            </w:r>
          </w:p>
        </w:tc>
      </w:tr>
      <w:tr w:rsidR="00E25746" w:rsidRPr="00E37C4B" w:rsidTr="00491A1D">
        <w:trPr>
          <w:cantSplit/>
        </w:trPr>
        <w:tc>
          <w:tcPr>
            <w:tcW w:w="423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At 31 December 2018</w:t>
            </w:r>
          </w:p>
        </w:tc>
        <w:tc>
          <w:tcPr>
            <w:tcW w:w="1620" w:type="dxa"/>
            <w:tcBorders>
              <w:top w:val="single" w:sz="4" w:space="0" w:color="auto"/>
              <w:bottom w:val="single" w:sz="4" w:space="0" w:color="auto"/>
            </w:tcBorders>
            <w:shd w:val="clear" w:color="auto" w:fill="auto"/>
            <w:vAlign w:val="bottom"/>
          </w:tcPr>
          <w:p w:rsidR="00E25746" w:rsidRPr="00E37C4B" w:rsidRDefault="004F692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1,399,875</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shd w:val="clear" w:color="auto" w:fill="auto"/>
            <w:vAlign w:val="bottom"/>
          </w:tcPr>
          <w:p w:rsidR="00E25746" w:rsidRPr="00E37C4B" w:rsidRDefault="00747F5F"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11"/>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378,218</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b/>
                <w:bCs/>
                <w:sz w:val="22"/>
                <w:szCs w:val="22"/>
                <w:lang w:val="en-GB" w:bidi="ar-SA"/>
              </w:rPr>
            </w:pPr>
          </w:p>
        </w:tc>
        <w:tc>
          <w:tcPr>
            <w:tcW w:w="1440" w:type="dxa"/>
            <w:tcBorders>
              <w:top w:val="single" w:sz="4" w:space="0" w:color="auto"/>
              <w:bottom w:val="single" w:sz="4" w:space="0" w:color="auto"/>
            </w:tcBorders>
            <w:vAlign w:val="bottom"/>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2,114,116</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shd w:val="clear" w:color="auto" w:fill="auto"/>
            <w:vAlign w:val="bottom"/>
          </w:tcPr>
          <w:p w:rsidR="00E25746" w:rsidRPr="00E37C4B" w:rsidRDefault="00747F5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1"/>
              <w:jc w:val="right"/>
              <w:rPr>
                <w:rFonts w:ascii="Times New Roman" w:hAnsi="Times New Roman" w:cs="Times New Roman"/>
                <w:b/>
                <w:bCs/>
                <w:sz w:val="22"/>
                <w:szCs w:val="22"/>
                <w:cs/>
                <w:lang w:val="en-GB"/>
              </w:rPr>
            </w:pPr>
            <w:r w:rsidRPr="00E37C4B">
              <w:rPr>
                <w:rFonts w:ascii="Times New Roman" w:hAnsi="Times New Roman" w:cs="Times New Roman"/>
                <w:b/>
                <w:bCs/>
                <w:sz w:val="22"/>
                <w:szCs w:val="22"/>
                <w:lang w:val="en-GB" w:bidi="ar-SA"/>
              </w:rPr>
              <w:t>154,706</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shd w:val="clear" w:color="auto" w:fill="auto"/>
            <w:vAlign w:val="bottom"/>
          </w:tcPr>
          <w:p w:rsidR="00E25746" w:rsidRPr="00E37C4B" w:rsidRDefault="00E25746" w:rsidP="0049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21"/>
              </w:tabs>
              <w:spacing w:line="200" w:lineRule="atLeast"/>
              <w:ind w:left="-68" w:right="101"/>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70</w:t>
            </w:r>
            <w:r w:rsidR="009167F4" w:rsidRPr="00E37C4B">
              <w:rPr>
                <w:rFonts w:ascii="Times New Roman" w:hAnsi="Times New Roman" w:cs="Times New Roman"/>
                <w:b/>
                <w:bCs/>
                <w:sz w:val="22"/>
                <w:szCs w:val="22"/>
                <w:lang w:val="en-GB" w:bidi="ar-SA"/>
              </w:rPr>
              <w:t>1,615</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00" w:lineRule="atLeast"/>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shd w:val="clear" w:color="auto" w:fill="auto"/>
            <w:vAlign w:val="bottom"/>
          </w:tcPr>
          <w:p w:rsidR="00E25746" w:rsidRPr="00E37C4B" w:rsidRDefault="003D738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cs/>
                <w:lang w:val="en-GB"/>
              </w:rPr>
            </w:pPr>
            <w:r w:rsidRPr="00E37C4B">
              <w:rPr>
                <w:rFonts w:ascii="Times New Roman" w:hAnsi="Times New Roman" w:cs="Times New Roman"/>
                <w:b/>
                <w:bCs/>
                <w:sz w:val="22"/>
                <w:szCs w:val="22"/>
                <w:lang w:val="en-GB" w:bidi="ar-SA"/>
              </w:rPr>
              <w:t>4,748,530</w:t>
            </w:r>
          </w:p>
        </w:tc>
      </w:tr>
      <w:tr w:rsidR="00491A1D" w:rsidRPr="00E37C4B" w:rsidTr="00491A1D">
        <w:trPr>
          <w:cantSplit/>
        </w:trPr>
        <w:tc>
          <w:tcPr>
            <w:tcW w:w="4230" w:type="dxa"/>
          </w:tcPr>
          <w:p w:rsidR="00491A1D" w:rsidRPr="00E37C4B" w:rsidRDefault="00491A1D" w:rsidP="00E37C4B">
            <w:pPr>
              <w:spacing w:line="200" w:lineRule="atLeast"/>
              <w:rPr>
                <w:rFonts w:ascii="Times New Roman" w:hAnsi="Times New Roman" w:cs="Times New Roman"/>
                <w:b/>
                <w:bCs/>
                <w:i/>
                <w:iCs/>
                <w:sz w:val="22"/>
                <w:szCs w:val="22"/>
              </w:rPr>
            </w:pPr>
          </w:p>
        </w:tc>
        <w:tc>
          <w:tcPr>
            <w:tcW w:w="1620" w:type="dxa"/>
          </w:tcPr>
          <w:p w:rsidR="00491A1D" w:rsidRPr="00E37C4B" w:rsidRDefault="00491A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491A1D" w:rsidRPr="00E37C4B" w:rsidRDefault="00491A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Pr>
          <w:p w:rsidR="00491A1D" w:rsidRPr="00E37C4B" w:rsidRDefault="00491A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491A1D" w:rsidRPr="00E37C4B" w:rsidRDefault="00491A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440" w:type="dxa"/>
            <w:vAlign w:val="bottom"/>
          </w:tcPr>
          <w:p w:rsidR="00491A1D" w:rsidRPr="00E37C4B" w:rsidRDefault="00491A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491A1D" w:rsidRPr="00E37C4B" w:rsidRDefault="00491A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491A1D" w:rsidRPr="00E37C4B" w:rsidRDefault="00491A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491A1D" w:rsidRPr="00E37C4B" w:rsidRDefault="00491A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491A1D" w:rsidRPr="00E37C4B" w:rsidRDefault="00491A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491A1D" w:rsidRPr="00E37C4B" w:rsidRDefault="00491A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vAlign w:val="bottom"/>
          </w:tcPr>
          <w:p w:rsidR="00491A1D" w:rsidRPr="00E37C4B" w:rsidRDefault="00491A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491A1D" w:rsidRPr="00E37C4B" w:rsidRDefault="00491A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491A1D" w:rsidRPr="00E37C4B" w:rsidRDefault="00491A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r>
      <w:tr w:rsidR="00491A1D" w:rsidRPr="00E37C4B" w:rsidTr="00491A1D">
        <w:trPr>
          <w:cantSplit/>
        </w:trPr>
        <w:tc>
          <w:tcPr>
            <w:tcW w:w="4230" w:type="dxa"/>
          </w:tcPr>
          <w:p w:rsidR="00491A1D" w:rsidRPr="00E37C4B" w:rsidRDefault="00491A1D" w:rsidP="00E37C4B">
            <w:pPr>
              <w:spacing w:line="200" w:lineRule="atLeast"/>
              <w:rPr>
                <w:rFonts w:ascii="Times New Roman" w:hAnsi="Times New Roman" w:cs="Times New Roman"/>
                <w:b/>
                <w:bCs/>
                <w:i/>
                <w:iCs/>
                <w:sz w:val="22"/>
                <w:szCs w:val="22"/>
              </w:rPr>
            </w:pPr>
          </w:p>
        </w:tc>
        <w:tc>
          <w:tcPr>
            <w:tcW w:w="1620" w:type="dxa"/>
          </w:tcPr>
          <w:p w:rsidR="00491A1D" w:rsidRPr="00E37C4B" w:rsidRDefault="00491A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491A1D" w:rsidRPr="00E37C4B" w:rsidRDefault="00491A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Pr>
          <w:p w:rsidR="00491A1D" w:rsidRPr="00E37C4B" w:rsidRDefault="00491A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491A1D" w:rsidRPr="00E37C4B" w:rsidRDefault="00491A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440" w:type="dxa"/>
            <w:vAlign w:val="bottom"/>
          </w:tcPr>
          <w:p w:rsidR="00491A1D" w:rsidRPr="00E37C4B" w:rsidRDefault="00491A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491A1D" w:rsidRPr="00E37C4B" w:rsidRDefault="00491A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491A1D" w:rsidRPr="00E37C4B" w:rsidRDefault="00491A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491A1D" w:rsidRPr="00E37C4B" w:rsidRDefault="00491A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491A1D" w:rsidRPr="00E37C4B" w:rsidRDefault="00491A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491A1D" w:rsidRPr="00E37C4B" w:rsidRDefault="00491A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vAlign w:val="bottom"/>
          </w:tcPr>
          <w:p w:rsidR="00491A1D" w:rsidRPr="00E37C4B" w:rsidRDefault="00491A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491A1D" w:rsidRPr="00E37C4B" w:rsidRDefault="00491A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491A1D" w:rsidRPr="00E37C4B" w:rsidRDefault="00491A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r>
      <w:tr w:rsidR="00E25746" w:rsidRPr="00E37C4B" w:rsidTr="00491A1D">
        <w:trPr>
          <w:cantSplit/>
        </w:trPr>
        <w:tc>
          <w:tcPr>
            <w:tcW w:w="4230" w:type="dxa"/>
          </w:tcPr>
          <w:p w:rsidR="00E25746" w:rsidRPr="00E37C4B" w:rsidRDefault="00E25746" w:rsidP="00E37C4B">
            <w:pPr>
              <w:spacing w:line="200" w:lineRule="atLeast"/>
              <w:rPr>
                <w:rFonts w:ascii="Times New Roman" w:hAnsi="Times New Roman" w:cs="Times New Roman"/>
                <w:b/>
                <w:bCs/>
                <w:i/>
                <w:iCs/>
                <w:sz w:val="22"/>
                <w:szCs w:val="22"/>
              </w:rPr>
            </w:pPr>
            <w:r w:rsidRPr="00E37C4B">
              <w:rPr>
                <w:rFonts w:ascii="Times New Roman" w:hAnsi="Times New Roman" w:cs="Times New Roman"/>
                <w:b/>
                <w:bCs/>
                <w:i/>
                <w:iCs/>
                <w:sz w:val="22"/>
                <w:szCs w:val="22"/>
              </w:rPr>
              <w:t>Net book value</w:t>
            </w:r>
          </w:p>
        </w:tc>
        <w:tc>
          <w:tcPr>
            <w:tcW w:w="162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44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r>
      <w:tr w:rsidR="00E25746" w:rsidRPr="00E37C4B" w:rsidTr="00491A1D">
        <w:trPr>
          <w:cantSplit/>
        </w:trPr>
        <w:tc>
          <w:tcPr>
            <w:tcW w:w="4230" w:type="dxa"/>
          </w:tcPr>
          <w:p w:rsidR="00E25746" w:rsidRPr="00E37C4B" w:rsidRDefault="00E25746" w:rsidP="00E37C4B">
            <w:pPr>
              <w:spacing w:line="200" w:lineRule="atLeast"/>
              <w:rPr>
                <w:rFonts w:ascii="Times New Roman" w:hAnsi="Times New Roman" w:cs="Times New Roman"/>
                <w:b/>
                <w:bCs/>
                <w:i/>
                <w:iCs/>
                <w:sz w:val="22"/>
                <w:szCs w:val="22"/>
              </w:rPr>
            </w:pPr>
            <w:r w:rsidRPr="00E37C4B">
              <w:rPr>
                <w:rFonts w:ascii="Times New Roman" w:hAnsi="Times New Roman" w:cs="Times New Roman"/>
                <w:b/>
                <w:bCs/>
                <w:sz w:val="22"/>
                <w:szCs w:val="22"/>
              </w:rPr>
              <w:lastRenderedPageBreak/>
              <w:t>At 1 January 2017</w:t>
            </w:r>
          </w:p>
        </w:tc>
        <w:tc>
          <w:tcPr>
            <w:tcW w:w="162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44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r>
      <w:tr w:rsidR="00E25746" w:rsidRPr="00E37C4B" w:rsidTr="00491A1D">
        <w:trPr>
          <w:cantSplit/>
        </w:trPr>
        <w:tc>
          <w:tcPr>
            <w:tcW w:w="4230" w:type="dxa"/>
          </w:tcPr>
          <w:p w:rsidR="00E25746" w:rsidRPr="00E37C4B" w:rsidRDefault="00E25746"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Owned assets</w:t>
            </w:r>
          </w:p>
        </w:tc>
        <w:tc>
          <w:tcPr>
            <w:tcW w:w="162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3,229,371</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00" w:lineRule="atLeast"/>
              <w:ind w:left="-68" w:right="-70"/>
              <w:rPr>
                <w:rFonts w:ascii="Times New Roman" w:hAnsi="Times New Roman" w:cs="Times New Roman"/>
                <w:sz w:val="22"/>
                <w:szCs w:val="22"/>
                <w:lang w:val="en-GB" w:bidi="ar-SA"/>
              </w:rPr>
            </w:pPr>
          </w:p>
        </w:tc>
        <w:tc>
          <w:tcPr>
            <w:tcW w:w="135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154,305</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00" w:lineRule="atLeast"/>
              <w:ind w:left="-68" w:right="-70"/>
              <w:rPr>
                <w:rFonts w:ascii="Times New Roman" w:hAnsi="Times New Roman" w:cs="Times New Roman"/>
                <w:sz w:val="22"/>
                <w:szCs w:val="22"/>
                <w:lang w:val="en-GB" w:bidi="ar-SA"/>
              </w:rPr>
            </w:pPr>
          </w:p>
        </w:tc>
        <w:tc>
          <w:tcPr>
            <w:tcW w:w="1440" w:type="dxa"/>
          </w:tcPr>
          <w:p w:rsidR="00E25746" w:rsidRPr="00E37C4B" w:rsidRDefault="00E25746" w:rsidP="00112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988,970</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5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27,806</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Pr>
          <w:p w:rsidR="00E25746" w:rsidRPr="00E37C4B" w:rsidRDefault="00E25746" w:rsidP="00112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909,370</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Pr>
          <w:p w:rsidR="00E25746" w:rsidRPr="00E37C4B" w:rsidRDefault="00E25746" w:rsidP="00112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15,178</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5,325,000</w:t>
            </w:r>
          </w:p>
        </w:tc>
      </w:tr>
      <w:tr w:rsidR="00E25746" w:rsidRPr="00E37C4B" w:rsidTr="00491A1D">
        <w:trPr>
          <w:cantSplit/>
        </w:trPr>
        <w:tc>
          <w:tcPr>
            <w:tcW w:w="4230" w:type="dxa"/>
          </w:tcPr>
          <w:p w:rsidR="00E25746" w:rsidRPr="00E37C4B" w:rsidRDefault="00E25746"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Assets under finance leases</w:t>
            </w:r>
          </w:p>
        </w:tc>
        <w:tc>
          <w:tcPr>
            <w:tcW w:w="1620" w:type="dxa"/>
            <w:tcBorders>
              <w:bottom w:val="sing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94"/>
              </w:tabs>
              <w:spacing w:line="200" w:lineRule="atLeast"/>
              <w:ind w:left="-68" w:right="37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00" w:lineRule="atLeast"/>
              <w:ind w:left="-68" w:right="-70"/>
              <w:rPr>
                <w:rFonts w:ascii="Times New Roman" w:hAnsi="Times New Roman" w:cs="Times New Roman"/>
                <w:sz w:val="22"/>
                <w:szCs w:val="22"/>
                <w:lang w:val="en-GB" w:bidi="ar-SA"/>
              </w:rPr>
            </w:pPr>
          </w:p>
        </w:tc>
        <w:tc>
          <w:tcPr>
            <w:tcW w:w="1350" w:type="dxa"/>
            <w:tcBorders>
              <w:bottom w:val="sing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00" w:lineRule="atLeast"/>
              <w:ind w:left="-68" w:right="-70"/>
              <w:rPr>
                <w:rFonts w:ascii="Times New Roman" w:hAnsi="Times New Roman" w:cs="Times New Roman"/>
                <w:sz w:val="22"/>
                <w:szCs w:val="22"/>
                <w:lang w:val="en-GB" w:bidi="ar-SA"/>
              </w:rPr>
            </w:pPr>
          </w:p>
        </w:tc>
        <w:tc>
          <w:tcPr>
            <w:tcW w:w="1440" w:type="dxa"/>
            <w:tcBorders>
              <w:bottom w:val="sing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Borders>
              <w:bottom w:val="sing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5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59,027</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Borders>
              <w:bottom w:val="sing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Borders>
              <w:bottom w:val="sing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Borders>
              <w:bottom w:val="sing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59,027</w:t>
            </w:r>
          </w:p>
        </w:tc>
      </w:tr>
      <w:tr w:rsidR="00E25746" w:rsidRPr="00E37C4B" w:rsidTr="00491A1D">
        <w:trPr>
          <w:cantSplit/>
        </w:trPr>
        <w:tc>
          <w:tcPr>
            <w:tcW w:w="4230" w:type="dxa"/>
          </w:tcPr>
          <w:p w:rsidR="00E25746" w:rsidRPr="00E37C4B" w:rsidRDefault="00E25746" w:rsidP="00E37C4B">
            <w:pPr>
              <w:spacing w:line="200" w:lineRule="atLeast"/>
              <w:rPr>
                <w:rFonts w:ascii="Times New Roman" w:hAnsi="Times New Roman" w:cs="Times New Roman"/>
                <w:sz w:val="22"/>
                <w:szCs w:val="22"/>
              </w:rPr>
            </w:pPr>
          </w:p>
        </w:tc>
        <w:tc>
          <w:tcPr>
            <w:tcW w:w="1620" w:type="dxa"/>
            <w:tcBorders>
              <w:top w:val="single" w:sz="4" w:space="0" w:color="auto"/>
              <w:bottom w:val="doub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3,229,371</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00" w:lineRule="atLeast"/>
              <w:ind w:left="-68" w:right="-70"/>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154,305</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00" w:lineRule="atLeast"/>
              <w:ind w:left="-68" w:right="-70"/>
              <w:rPr>
                <w:rFonts w:ascii="Times New Roman" w:hAnsi="Times New Roman" w:cs="Times New Roman"/>
                <w:b/>
                <w:bCs/>
                <w:sz w:val="22"/>
                <w:szCs w:val="22"/>
                <w:lang w:val="en-GB" w:bidi="ar-SA"/>
              </w:rPr>
            </w:pPr>
          </w:p>
        </w:tc>
        <w:tc>
          <w:tcPr>
            <w:tcW w:w="1440" w:type="dxa"/>
            <w:tcBorders>
              <w:top w:val="single" w:sz="4" w:space="0" w:color="auto"/>
              <w:bottom w:val="double" w:sz="4" w:space="0" w:color="auto"/>
            </w:tcBorders>
          </w:tcPr>
          <w:p w:rsidR="00E25746" w:rsidRPr="00E37C4B" w:rsidRDefault="00E25746" w:rsidP="00112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988,970</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56"/>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86,833</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rsidR="00E25746" w:rsidRPr="00E37C4B" w:rsidRDefault="00E25746" w:rsidP="00112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909,370</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tcPr>
          <w:p w:rsidR="00E25746" w:rsidRPr="00E37C4B" w:rsidRDefault="00E25746" w:rsidP="00112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15,178</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5,384,027</w:t>
            </w:r>
          </w:p>
        </w:tc>
      </w:tr>
      <w:tr w:rsidR="00E25746" w:rsidRPr="00E37C4B" w:rsidTr="00491A1D">
        <w:trPr>
          <w:cantSplit/>
        </w:trPr>
        <w:tc>
          <w:tcPr>
            <w:tcW w:w="423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p>
        </w:tc>
        <w:tc>
          <w:tcPr>
            <w:tcW w:w="1620" w:type="dxa"/>
            <w:tcBorders>
              <w:top w:val="doub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350" w:type="dxa"/>
            <w:tcBorders>
              <w:top w:val="doub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440" w:type="dxa"/>
            <w:tcBorders>
              <w:top w:val="doub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170" w:type="dxa"/>
            <w:tcBorders>
              <w:top w:val="doub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170" w:type="dxa"/>
            <w:tcBorders>
              <w:top w:val="doub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350" w:type="dxa"/>
            <w:tcBorders>
              <w:top w:val="doub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170" w:type="dxa"/>
            <w:tcBorders>
              <w:top w:val="doub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r>
      <w:tr w:rsidR="00E25746" w:rsidRPr="00E37C4B" w:rsidTr="00491A1D">
        <w:trPr>
          <w:cantSplit/>
        </w:trPr>
        <w:tc>
          <w:tcPr>
            <w:tcW w:w="423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1"/>
              <w:rPr>
                <w:rFonts w:ascii="Times New Roman" w:hAnsi="Times New Roman" w:cs="Times New Roman"/>
                <w:b/>
                <w:bCs/>
                <w:sz w:val="22"/>
                <w:szCs w:val="22"/>
              </w:rPr>
            </w:pPr>
            <w:r w:rsidRPr="00E37C4B">
              <w:rPr>
                <w:rFonts w:ascii="Times New Roman" w:hAnsi="Times New Roman" w:cs="Times New Roman"/>
                <w:b/>
                <w:bCs/>
                <w:sz w:val="22"/>
                <w:szCs w:val="22"/>
              </w:rPr>
              <w:t>At 31 December 2017 and 1 January 2018</w:t>
            </w:r>
          </w:p>
        </w:tc>
        <w:tc>
          <w:tcPr>
            <w:tcW w:w="162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44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r>
      <w:tr w:rsidR="00E25746" w:rsidRPr="00E37C4B" w:rsidTr="00491A1D">
        <w:trPr>
          <w:cantSplit/>
        </w:trPr>
        <w:tc>
          <w:tcPr>
            <w:tcW w:w="4230" w:type="dxa"/>
          </w:tcPr>
          <w:p w:rsidR="00E25746" w:rsidRPr="00E37C4B" w:rsidRDefault="00E25746"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Owned assets</w:t>
            </w:r>
          </w:p>
        </w:tc>
        <w:tc>
          <w:tcPr>
            <w:tcW w:w="162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3,059,919</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00" w:lineRule="atLeast"/>
              <w:ind w:left="-68" w:right="-70"/>
              <w:rPr>
                <w:rFonts w:ascii="Times New Roman" w:hAnsi="Times New Roman" w:cs="Times New Roman"/>
                <w:sz w:val="22"/>
                <w:szCs w:val="22"/>
                <w:lang w:val="en-GB" w:bidi="ar-SA"/>
              </w:rPr>
            </w:pPr>
          </w:p>
        </w:tc>
        <w:tc>
          <w:tcPr>
            <w:tcW w:w="135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124,600</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00" w:lineRule="atLeast"/>
              <w:ind w:left="-68" w:right="-70"/>
              <w:rPr>
                <w:rFonts w:ascii="Times New Roman" w:hAnsi="Times New Roman" w:cs="Times New Roman"/>
                <w:sz w:val="22"/>
                <w:szCs w:val="22"/>
                <w:lang w:val="en-GB" w:bidi="ar-SA"/>
              </w:rPr>
            </w:pPr>
          </w:p>
        </w:tc>
        <w:tc>
          <w:tcPr>
            <w:tcW w:w="1440" w:type="dxa"/>
          </w:tcPr>
          <w:p w:rsidR="00E25746" w:rsidRPr="00E37C4B" w:rsidRDefault="00E25746" w:rsidP="00112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925,816</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5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26,698</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Pr>
          <w:p w:rsidR="00E25746" w:rsidRPr="00E37C4B" w:rsidRDefault="00E25746" w:rsidP="00112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936,214</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Pr>
          <w:p w:rsidR="00E25746" w:rsidRPr="00E37C4B" w:rsidRDefault="00E25746" w:rsidP="00112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68" w:right="-70"/>
              <w:rPr>
                <w:rFonts w:ascii="Times New Roman" w:hAnsi="Times New Roman" w:cs="Times New Roman"/>
                <w:sz w:val="22"/>
                <w:szCs w:val="22"/>
                <w:cs/>
                <w:lang w:val="en-GB"/>
              </w:rPr>
            </w:pPr>
            <w:r w:rsidRPr="00E37C4B">
              <w:rPr>
                <w:rFonts w:ascii="Times New Roman" w:hAnsi="Times New Roman" w:cs="Times New Roman"/>
                <w:sz w:val="22"/>
                <w:szCs w:val="22"/>
                <w:lang w:val="en-GB" w:bidi="ar-SA"/>
              </w:rPr>
              <w:t>7,146</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5,080,393</w:t>
            </w:r>
          </w:p>
        </w:tc>
      </w:tr>
      <w:tr w:rsidR="00E25746" w:rsidRPr="00E37C4B" w:rsidTr="00491A1D">
        <w:trPr>
          <w:cantSplit/>
        </w:trPr>
        <w:tc>
          <w:tcPr>
            <w:tcW w:w="4230" w:type="dxa"/>
          </w:tcPr>
          <w:p w:rsidR="00E25746" w:rsidRPr="00E37C4B" w:rsidRDefault="00E25746"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Assets under finance leases</w:t>
            </w:r>
          </w:p>
        </w:tc>
        <w:tc>
          <w:tcPr>
            <w:tcW w:w="1620" w:type="dxa"/>
            <w:tcBorders>
              <w:bottom w:val="sing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94"/>
              </w:tabs>
              <w:spacing w:line="200" w:lineRule="atLeast"/>
              <w:ind w:left="-68" w:right="37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Borders>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00" w:lineRule="atLeast"/>
              <w:ind w:left="-68" w:right="-70"/>
              <w:rPr>
                <w:rFonts w:ascii="Times New Roman" w:hAnsi="Times New Roman" w:cs="Times New Roman"/>
                <w:sz w:val="22"/>
                <w:szCs w:val="22"/>
                <w:lang w:val="en-GB" w:bidi="ar-SA"/>
              </w:rPr>
            </w:pPr>
          </w:p>
        </w:tc>
        <w:tc>
          <w:tcPr>
            <w:tcW w:w="1350" w:type="dxa"/>
            <w:tcBorders>
              <w:bottom w:val="sing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Borders>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00" w:lineRule="atLeast"/>
              <w:ind w:left="-68" w:right="-70"/>
              <w:rPr>
                <w:rFonts w:ascii="Times New Roman" w:hAnsi="Times New Roman" w:cs="Times New Roman"/>
                <w:sz w:val="22"/>
                <w:szCs w:val="22"/>
                <w:lang w:val="en-GB" w:bidi="ar-SA"/>
              </w:rPr>
            </w:pPr>
          </w:p>
        </w:tc>
        <w:tc>
          <w:tcPr>
            <w:tcW w:w="1440" w:type="dxa"/>
            <w:tcBorders>
              <w:bottom w:val="sing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Borders>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Borders>
              <w:bottom w:val="sing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5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33,811</w:t>
            </w:r>
          </w:p>
        </w:tc>
        <w:tc>
          <w:tcPr>
            <w:tcW w:w="180" w:type="dxa"/>
            <w:tcBorders>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Borders>
              <w:bottom w:val="sing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Borders>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Borders>
              <w:bottom w:val="sing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Borders>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Borders>
              <w:bottom w:val="sing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33,811</w:t>
            </w:r>
          </w:p>
        </w:tc>
      </w:tr>
      <w:tr w:rsidR="00E25746" w:rsidRPr="00E37C4B" w:rsidTr="00491A1D">
        <w:trPr>
          <w:cantSplit/>
        </w:trPr>
        <w:tc>
          <w:tcPr>
            <w:tcW w:w="423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p>
        </w:tc>
        <w:tc>
          <w:tcPr>
            <w:tcW w:w="1620" w:type="dxa"/>
            <w:tcBorders>
              <w:bottom w:val="doub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3,059,919</w:t>
            </w:r>
          </w:p>
        </w:tc>
        <w:tc>
          <w:tcPr>
            <w:tcW w:w="180" w:type="dxa"/>
            <w:tcBorders>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00" w:lineRule="atLeast"/>
              <w:ind w:left="-68" w:right="-70"/>
              <w:rPr>
                <w:rFonts w:ascii="Times New Roman" w:hAnsi="Times New Roman" w:cs="Times New Roman"/>
                <w:b/>
                <w:bCs/>
                <w:sz w:val="22"/>
                <w:szCs w:val="22"/>
                <w:lang w:val="en-GB" w:bidi="ar-SA"/>
              </w:rPr>
            </w:pPr>
          </w:p>
        </w:tc>
        <w:tc>
          <w:tcPr>
            <w:tcW w:w="1350" w:type="dxa"/>
            <w:tcBorders>
              <w:bottom w:val="doub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124,600</w:t>
            </w:r>
          </w:p>
        </w:tc>
        <w:tc>
          <w:tcPr>
            <w:tcW w:w="180" w:type="dxa"/>
            <w:tcBorders>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00" w:lineRule="atLeast"/>
              <w:ind w:left="-68" w:right="-70"/>
              <w:rPr>
                <w:rFonts w:ascii="Times New Roman" w:hAnsi="Times New Roman" w:cs="Times New Roman"/>
                <w:b/>
                <w:bCs/>
                <w:sz w:val="22"/>
                <w:szCs w:val="22"/>
                <w:lang w:val="en-GB" w:bidi="ar-SA"/>
              </w:rPr>
            </w:pPr>
          </w:p>
        </w:tc>
        <w:tc>
          <w:tcPr>
            <w:tcW w:w="1440" w:type="dxa"/>
            <w:tcBorders>
              <w:bottom w:val="double" w:sz="4" w:space="0" w:color="auto"/>
            </w:tcBorders>
          </w:tcPr>
          <w:p w:rsidR="00E25746" w:rsidRPr="00E37C4B" w:rsidRDefault="00E25746" w:rsidP="00112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925,816</w:t>
            </w:r>
          </w:p>
        </w:tc>
        <w:tc>
          <w:tcPr>
            <w:tcW w:w="180" w:type="dxa"/>
            <w:tcBorders>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170" w:type="dxa"/>
            <w:tcBorders>
              <w:bottom w:val="doub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56"/>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60,509</w:t>
            </w:r>
          </w:p>
        </w:tc>
        <w:tc>
          <w:tcPr>
            <w:tcW w:w="180" w:type="dxa"/>
            <w:tcBorders>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170" w:type="dxa"/>
            <w:tcBorders>
              <w:bottom w:val="double" w:sz="4" w:space="0" w:color="auto"/>
            </w:tcBorders>
          </w:tcPr>
          <w:p w:rsidR="00E25746" w:rsidRPr="00E37C4B" w:rsidRDefault="00E25746" w:rsidP="00112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936,214</w:t>
            </w:r>
          </w:p>
        </w:tc>
        <w:tc>
          <w:tcPr>
            <w:tcW w:w="180" w:type="dxa"/>
            <w:tcBorders>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350" w:type="dxa"/>
            <w:tcBorders>
              <w:bottom w:val="double" w:sz="4" w:space="0" w:color="auto"/>
            </w:tcBorders>
          </w:tcPr>
          <w:p w:rsidR="00E25746" w:rsidRPr="00E37C4B" w:rsidRDefault="00E25746" w:rsidP="00112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7,146</w:t>
            </w:r>
          </w:p>
        </w:tc>
        <w:tc>
          <w:tcPr>
            <w:tcW w:w="180" w:type="dxa"/>
            <w:tcBorders>
              <w:bottom w:val="nil"/>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170" w:type="dxa"/>
            <w:tcBorders>
              <w:bottom w:val="doub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5,114,204</w:t>
            </w:r>
          </w:p>
        </w:tc>
      </w:tr>
      <w:tr w:rsidR="00E25746" w:rsidRPr="00E37C4B" w:rsidTr="00491A1D">
        <w:trPr>
          <w:cantSplit/>
        </w:trPr>
        <w:tc>
          <w:tcPr>
            <w:tcW w:w="423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p>
        </w:tc>
        <w:tc>
          <w:tcPr>
            <w:tcW w:w="1620" w:type="dxa"/>
            <w:tcBorders>
              <w:top w:val="doub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Borders>
              <w:top w:val="double" w:sz="4" w:space="0" w:color="auto"/>
            </w:tcBorders>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440" w:type="dxa"/>
            <w:tcBorders>
              <w:top w:val="double" w:sz="4" w:space="0" w:color="auto"/>
            </w:tcBorders>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Borders>
              <w:top w:val="double" w:sz="4" w:space="0" w:color="auto"/>
            </w:tcBorders>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Borders>
              <w:top w:val="double" w:sz="4" w:space="0" w:color="auto"/>
            </w:tcBorders>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Borders>
              <w:top w:val="double" w:sz="4" w:space="0" w:color="auto"/>
            </w:tcBorders>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Borders>
              <w:top w:val="double" w:sz="4" w:space="0" w:color="auto"/>
            </w:tcBorders>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r>
      <w:tr w:rsidR="00E25746" w:rsidRPr="00E37C4B" w:rsidTr="00491A1D">
        <w:trPr>
          <w:cantSplit/>
        </w:trPr>
        <w:tc>
          <w:tcPr>
            <w:tcW w:w="4230" w:type="dxa"/>
          </w:tcPr>
          <w:p w:rsidR="00E25746" w:rsidRPr="00E37C4B" w:rsidRDefault="00E25746" w:rsidP="00E37C4B">
            <w:pPr>
              <w:spacing w:line="200" w:lineRule="atLeast"/>
              <w:rPr>
                <w:rFonts w:ascii="Times New Roman" w:hAnsi="Times New Roman" w:cs="Times New Roman"/>
                <w:sz w:val="22"/>
                <w:szCs w:val="22"/>
              </w:rPr>
            </w:pPr>
            <w:r w:rsidRPr="00E37C4B">
              <w:rPr>
                <w:rFonts w:ascii="Times New Roman" w:hAnsi="Times New Roman" w:cs="Times New Roman"/>
                <w:b/>
                <w:bCs/>
                <w:sz w:val="22"/>
                <w:szCs w:val="22"/>
              </w:rPr>
              <w:t>At 31 December 2018</w:t>
            </w:r>
          </w:p>
        </w:tc>
        <w:tc>
          <w:tcPr>
            <w:tcW w:w="162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44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8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r>
      <w:tr w:rsidR="00E25746" w:rsidRPr="00E37C4B" w:rsidTr="00491A1D">
        <w:trPr>
          <w:cantSplit/>
        </w:trPr>
        <w:tc>
          <w:tcPr>
            <w:tcW w:w="4230" w:type="dxa"/>
          </w:tcPr>
          <w:p w:rsidR="00E25746" w:rsidRPr="00E37C4B" w:rsidRDefault="00E25746"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Owned assets</w:t>
            </w:r>
          </w:p>
        </w:tc>
        <w:tc>
          <w:tcPr>
            <w:tcW w:w="1620" w:type="dxa"/>
            <w:shd w:val="clear" w:color="auto" w:fill="auto"/>
            <w:vAlign w:val="bottom"/>
          </w:tcPr>
          <w:p w:rsidR="00E25746" w:rsidRPr="00E37C4B" w:rsidRDefault="003D738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2,92</w:t>
            </w:r>
            <w:r w:rsidRPr="00E37C4B">
              <w:rPr>
                <w:rFonts w:ascii="Times New Roman" w:hAnsi="Times New Roman" w:cs="Times New Roman"/>
                <w:sz w:val="22"/>
                <w:szCs w:val="22"/>
              </w:rPr>
              <w:t>5</w:t>
            </w:r>
            <w:r w:rsidRPr="00E37C4B">
              <w:rPr>
                <w:rFonts w:ascii="Times New Roman" w:hAnsi="Times New Roman" w:cs="Times New Roman"/>
                <w:sz w:val="22"/>
                <w:szCs w:val="22"/>
                <w:lang w:val="en-GB" w:bidi="ar-SA"/>
              </w:rPr>
              <w:t>,757</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sz w:val="22"/>
                <w:szCs w:val="22"/>
                <w:lang w:val="en-GB" w:bidi="ar-SA"/>
              </w:rPr>
            </w:pPr>
          </w:p>
        </w:tc>
        <w:tc>
          <w:tcPr>
            <w:tcW w:w="1350" w:type="dxa"/>
            <w:shd w:val="clear" w:color="auto" w:fill="auto"/>
            <w:vAlign w:val="bottom"/>
          </w:tcPr>
          <w:p w:rsidR="00E25746" w:rsidRPr="00E37C4B" w:rsidRDefault="003D738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rPr>
            </w:pPr>
            <w:r w:rsidRPr="00E37C4B">
              <w:rPr>
                <w:rFonts w:ascii="Times New Roman" w:hAnsi="Times New Roman" w:cs="Times New Roman"/>
                <w:sz w:val="22"/>
                <w:szCs w:val="22"/>
                <w:lang w:val="en-GB" w:bidi="ar-SA"/>
              </w:rPr>
              <w:t>103,90</w:t>
            </w:r>
            <w:r w:rsidRPr="00E37C4B">
              <w:rPr>
                <w:rFonts w:ascii="Times New Roman" w:hAnsi="Times New Roman" w:cs="Times New Roman"/>
                <w:sz w:val="22"/>
                <w:szCs w:val="22"/>
              </w:rPr>
              <w:t>4</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440" w:type="dxa"/>
            <w:vAlign w:val="bottom"/>
          </w:tcPr>
          <w:p w:rsidR="00E25746" w:rsidRPr="00E37C4B" w:rsidRDefault="00E25746" w:rsidP="00112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887,933</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shd w:val="clear" w:color="auto" w:fill="auto"/>
            <w:vAlign w:val="bottom"/>
          </w:tcPr>
          <w:p w:rsidR="00E25746" w:rsidRPr="00E37C4B" w:rsidRDefault="003D738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5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17,635</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56"/>
              <w:rPr>
                <w:rFonts w:ascii="Times New Roman" w:hAnsi="Times New Roman" w:cs="Times New Roman"/>
                <w:sz w:val="22"/>
                <w:szCs w:val="22"/>
                <w:lang w:val="en-GB" w:bidi="ar-SA"/>
              </w:rPr>
            </w:pPr>
          </w:p>
        </w:tc>
        <w:tc>
          <w:tcPr>
            <w:tcW w:w="1170" w:type="dxa"/>
            <w:shd w:val="clear" w:color="auto" w:fill="auto"/>
            <w:vAlign w:val="bottom"/>
          </w:tcPr>
          <w:p w:rsidR="00E25746" w:rsidRPr="00E37C4B" w:rsidRDefault="003D738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5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894,761</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shd w:val="clear" w:color="auto" w:fill="auto"/>
            <w:vAlign w:val="bottom"/>
          </w:tcPr>
          <w:p w:rsidR="00E25746" w:rsidRPr="00E37C4B" w:rsidRDefault="00E25746" w:rsidP="00112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214,214</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5,044,204</w:t>
            </w:r>
          </w:p>
        </w:tc>
      </w:tr>
      <w:tr w:rsidR="00E25746" w:rsidRPr="00E37C4B" w:rsidTr="00491A1D">
        <w:trPr>
          <w:cantSplit/>
        </w:trPr>
        <w:tc>
          <w:tcPr>
            <w:tcW w:w="4230" w:type="dxa"/>
          </w:tcPr>
          <w:p w:rsidR="00E25746" w:rsidRPr="00E37C4B" w:rsidRDefault="00E25746"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Assets under finance leases</w:t>
            </w:r>
          </w:p>
        </w:tc>
        <w:tc>
          <w:tcPr>
            <w:tcW w:w="1620" w:type="dxa"/>
            <w:tcBorders>
              <w:bottom w:val="single" w:sz="4" w:space="0" w:color="auto"/>
            </w:tcBorders>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94"/>
              </w:tabs>
              <w:spacing w:line="200" w:lineRule="atLeast"/>
              <w:ind w:left="-68" w:right="37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94"/>
              </w:tabs>
              <w:spacing w:line="200" w:lineRule="atLeast"/>
              <w:ind w:left="-68" w:right="371"/>
              <w:jc w:val="right"/>
              <w:rPr>
                <w:rFonts w:ascii="Times New Roman" w:hAnsi="Times New Roman" w:cs="Times New Roman"/>
                <w:sz w:val="22"/>
                <w:szCs w:val="22"/>
                <w:lang w:val="en-GB" w:bidi="ar-SA"/>
              </w:rPr>
            </w:pPr>
          </w:p>
        </w:tc>
        <w:tc>
          <w:tcPr>
            <w:tcW w:w="1350" w:type="dxa"/>
            <w:tcBorders>
              <w:bottom w:val="single" w:sz="4" w:space="0" w:color="auto"/>
            </w:tcBorders>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94"/>
              </w:tabs>
              <w:spacing w:line="200" w:lineRule="atLeast"/>
              <w:ind w:left="-68" w:right="371"/>
              <w:rPr>
                <w:rFonts w:ascii="Times New Roman" w:hAnsi="Times New Roman" w:cs="Times New Roman"/>
                <w:sz w:val="22"/>
                <w:szCs w:val="22"/>
                <w:lang w:val="en-GB" w:bidi="ar-SA"/>
              </w:rPr>
            </w:pPr>
          </w:p>
        </w:tc>
        <w:tc>
          <w:tcPr>
            <w:tcW w:w="1440" w:type="dxa"/>
            <w:tcBorders>
              <w:bottom w:val="single" w:sz="4" w:space="0" w:color="auto"/>
            </w:tcBorders>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170" w:type="dxa"/>
            <w:tcBorders>
              <w:bottom w:val="single" w:sz="4" w:space="0" w:color="auto"/>
            </w:tcBorders>
            <w:shd w:val="clear" w:color="auto" w:fill="auto"/>
            <w:vAlign w:val="bottom"/>
          </w:tcPr>
          <w:p w:rsidR="00E25746" w:rsidRPr="00E37C4B" w:rsidRDefault="00A40E1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5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w:t>
            </w:r>
            <w:r w:rsidR="00E25746" w:rsidRPr="00E37C4B">
              <w:rPr>
                <w:rFonts w:ascii="Times New Roman" w:hAnsi="Times New Roman" w:cs="Times New Roman"/>
                <w:sz w:val="22"/>
                <w:szCs w:val="22"/>
                <w:lang w:val="en-GB" w:bidi="ar-SA"/>
              </w:rPr>
              <w:t>5,</w:t>
            </w:r>
            <w:r w:rsidR="004C32B3" w:rsidRPr="00E37C4B">
              <w:rPr>
                <w:rFonts w:ascii="Times New Roman" w:hAnsi="Times New Roman" w:cs="Times New Roman"/>
                <w:sz w:val="22"/>
                <w:szCs w:val="22"/>
                <w:lang w:val="en-GB" w:bidi="ar-SA"/>
              </w:rPr>
              <w:t>2</w:t>
            </w:r>
            <w:r w:rsidR="00E25746" w:rsidRPr="00E37C4B">
              <w:rPr>
                <w:rFonts w:ascii="Times New Roman" w:hAnsi="Times New Roman" w:cs="Times New Roman"/>
                <w:sz w:val="22"/>
                <w:szCs w:val="22"/>
                <w:lang w:val="en-GB" w:bidi="ar-SA"/>
              </w:rPr>
              <w:t>70</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56"/>
              <w:rPr>
                <w:rFonts w:ascii="Times New Roman" w:hAnsi="Times New Roman" w:cs="Times New Roman"/>
                <w:sz w:val="22"/>
                <w:szCs w:val="22"/>
                <w:lang w:val="en-GB" w:bidi="ar-SA"/>
              </w:rPr>
            </w:pPr>
          </w:p>
        </w:tc>
        <w:tc>
          <w:tcPr>
            <w:tcW w:w="1170" w:type="dxa"/>
            <w:tcBorders>
              <w:bottom w:val="single" w:sz="4" w:space="0" w:color="auto"/>
            </w:tcBorders>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p>
        </w:tc>
        <w:tc>
          <w:tcPr>
            <w:tcW w:w="1350" w:type="dxa"/>
            <w:tcBorders>
              <w:bottom w:val="single" w:sz="4" w:space="0" w:color="auto"/>
            </w:tcBorders>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rPr>
            </w:pPr>
          </w:p>
        </w:tc>
        <w:tc>
          <w:tcPr>
            <w:tcW w:w="1170" w:type="dxa"/>
            <w:tcBorders>
              <w:bottom w:val="single" w:sz="4" w:space="0" w:color="auto"/>
            </w:tcBorders>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35,270</w:t>
            </w:r>
          </w:p>
        </w:tc>
      </w:tr>
      <w:tr w:rsidR="00E25746" w:rsidRPr="00E37C4B" w:rsidTr="00491A1D">
        <w:trPr>
          <w:cantSplit/>
        </w:trPr>
        <w:tc>
          <w:tcPr>
            <w:tcW w:w="4230" w:type="dxa"/>
          </w:tcPr>
          <w:p w:rsidR="00E25746" w:rsidRPr="00E37C4B" w:rsidRDefault="00E25746" w:rsidP="00E37C4B">
            <w:pPr>
              <w:spacing w:line="200" w:lineRule="atLeast"/>
              <w:rPr>
                <w:rFonts w:ascii="Times New Roman" w:hAnsi="Times New Roman" w:cs="Times New Roman"/>
                <w:sz w:val="22"/>
                <w:szCs w:val="22"/>
              </w:rPr>
            </w:pPr>
          </w:p>
        </w:tc>
        <w:tc>
          <w:tcPr>
            <w:tcW w:w="1620" w:type="dxa"/>
            <w:tcBorders>
              <w:top w:val="single" w:sz="4" w:space="0" w:color="auto"/>
              <w:bottom w:val="double" w:sz="4" w:space="0" w:color="auto"/>
            </w:tcBorders>
            <w:shd w:val="clear" w:color="auto" w:fill="auto"/>
            <w:vAlign w:val="bottom"/>
          </w:tcPr>
          <w:p w:rsidR="00E25746" w:rsidRPr="00E37C4B" w:rsidRDefault="003D738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b/>
                <w:bCs/>
                <w:sz w:val="22"/>
                <w:szCs w:val="22"/>
                <w:cs/>
                <w:lang w:val="en-GB"/>
              </w:rPr>
            </w:pPr>
            <w:r w:rsidRPr="00E37C4B">
              <w:rPr>
                <w:rFonts w:ascii="Times New Roman" w:hAnsi="Times New Roman" w:cs="Times New Roman"/>
                <w:b/>
                <w:bCs/>
                <w:sz w:val="22"/>
                <w:szCs w:val="22"/>
                <w:lang w:val="en-GB" w:bidi="ar-SA"/>
              </w:rPr>
              <w:t>2,925,757</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101"/>
              <w:jc w:val="right"/>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shd w:val="clear" w:color="auto" w:fill="auto"/>
            <w:vAlign w:val="bottom"/>
          </w:tcPr>
          <w:p w:rsidR="00E25746" w:rsidRPr="00E37C4B" w:rsidRDefault="003D738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103,904</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440" w:type="dxa"/>
            <w:tcBorders>
              <w:top w:val="single" w:sz="4" w:space="0" w:color="auto"/>
              <w:bottom w:val="double" w:sz="4" w:space="0" w:color="auto"/>
            </w:tcBorders>
            <w:shd w:val="clear" w:color="auto" w:fill="auto"/>
            <w:vAlign w:val="bottom"/>
          </w:tcPr>
          <w:p w:rsidR="00E25746" w:rsidRPr="00E37C4B" w:rsidRDefault="00E25746" w:rsidP="00112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887,933</w:t>
            </w:r>
          </w:p>
        </w:tc>
        <w:tc>
          <w:tcPr>
            <w:tcW w:w="180" w:type="dxa"/>
            <w:shd w:val="clear" w:color="auto" w:fill="auto"/>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shd w:val="clear" w:color="auto" w:fill="auto"/>
            <w:vAlign w:val="bottom"/>
          </w:tcPr>
          <w:p w:rsidR="00E25746" w:rsidRPr="00E37C4B" w:rsidRDefault="003D738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56"/>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52,905</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56"/>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shd w:val="clear" w:color="auto" w:fill="auto"/>
            <w:vAlign w:val="bottom"/>
          </w:tcPr>
          <w:p w:rsidR="00E25746" w:rsidRPr="00E37C4B" w:rsidRDefault="003D738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56"/>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894,761</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shd w:val="clear" w:color="auto" w:fill="auto"/>
            <w:vAlign w:val="bottom"/>
          </w:tcPr>
          <w:p w:rsidR="00E25746" w:rsidRPr="00E37C4B" w:rsidRDefault="00E25746" w:rsidP="00112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214,214</w:t>
            </w:r>
          </w:p>
        </w:tc>
        <w:tc>
          <w:tcPr>
            <w:tcW w:w="180" w:type="dxa"/>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shd w:val="clear" w:color="auto" w:fill="auto"/>
            <w:vAlign w:val="bottom"/>
          </w:tcPr>
          <w:p w:rsidR="00E25746" w:rsidRPr="00E37C4B" w:rsidRDefault="00E257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00" w:lineRule="atLeast"/>
              <w:ind w:left="-68"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5,079,474</w:t>
            </w:r>
          </w:p>
        </w:tc>
      </w:tr>
    </w:tbl>
    <w:p w:rsidR="00EF1C71" w:rsidRPr="00E37C4B" w:rsidRDefault="00EF1C7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5"/>
        <w:rPr>
          <w:rFonts w:ascii="Times New Roman" w:hAnsi="Times New Roman" w:cs="Times New Roman"/>
          <w:sz w:val="22"/>
          <w:szCs w:val="22"/>
        </w:rPr>
      </w:pPr>
    </w:p>
    <w:p w:rsidR="00911219" w:rsidRPr="00E37C4B" w:rsidRDefault="0091121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5"/>
        <w:jc w:val="both"/>
        <w:rPr>
          <w:rFonts w:ascii="Times New Roman" w:hAnsi="Times New Roman" w:cs="Times New Roman"/>
          <w:i/>
          <w:iCs/>
          <w:spacing w:val="-4"/>
          <w:sz w:val="22"/>
          <w:szCs w:val="22"/>
        </w:rPr>
      </w:pPr>
      <w:r w:rsidRPr="00E37C4B">
        <w:rPr>
          <w:rFonts w:ascii="Times New Roman" w:hAnsi="Times New Roman" w:cs="Times New Roman"/>
          <w:spacing w:val="-4"/>
          <w:sz w:val="22"/>
          <w:szCs w:val="22"/>
        </w:rPr>
        <w:t>The gross amount of the Company’s fully depreciated property, plant and equipment that was sti</w:t>
      </w:r>
      <w:r w:rsidR="000B6259" w:rsidRPr="00E37C4B">
        <w:rPr>
          <w:rFonts w:ascii="Times New Roman" w:hAnsi="Times New Roman" w:cs="Times New Roman"/>
          <w:spacing w:val="-4"/>
          <w:sz w:val="22"/>
          <w:szCs w:val="22"/>
        </w:rPr>
        <w:t>ll in use as at 31 December 2018</w:t>
      </w:r>
      <w:r w:rsidR="000E4888" w:rsidRPr="00E37C4B">
        <w:rPr>
          <w:rFonts w:ascii="Times New Roman" w:hAnsi="Times New Roman" w:cs="Times New Roman"/>
          <w:spacing w:val="-4"/>
          <w:sz w:val="22"/>
          <w:szCs w:val="22"/>
        </w:rPr>
        <w:t xml:space="preserve"> amounted to Baht</w:t>
      </w:r>
      <w:r w:rsidR="000E4888" w:rsidRPr="00E37C4B">
        <w:rPr>
          <w:rFonts w:ascii="Times New Roman" w:hAnsi="Times New Roman" w:cs="Times New Roman"/>
          <w:spacing w:val="-4"/>
          <w:sz w:val="22"/>
          <w:szCs w:val="22"/>
          <w:cs/>
        </w:rPr>
        <w:t xml:space="preserve"> </w:t>
      </w:r>
      <w:r w:rsidR="000E4888" w:rsidRPr="00E37C4B">
        <w:rPr>
          <w:rFonts w:ascii="Times New Roman" w:hAnsi="Times New Roman" w:cs="Times New Roman"/>
          <w:spacing w:val="-4"/>
          <w:sz w:val="22"/>
          <w:szCs w:val="22"/>
        </w:rPr>
        <w:t>3,693</w:t>
      </w:r>
      <w:r w:rsidRPr="00E37C4B">
        <w:rPr>
          <w:rFonts w:ascii="Times New Roman" w:hAnsi="Times New Roman" w:cs="Times New Roman"/>
          <w:spacing w:val="-4"/>
          <w:sz w:val="22"/>
          <w:szCs w:val="22"/>
        </w:rPr>
        <w:t xml:space="preserve"> million </w:t>
      </w:r>
      <w:r w:rsidR="000B6259" w:rsidRPr="00E37C4B">
        <w:rPr>
          <w:rFonts w:ascii="Times New Roman" w:hAnsi="Times New Roman" w:cs="Times New Roman"/>
          <w:i/>
          <w:iCs/>
          <w:spacing w:val="-4"/>
          <w:sz w:val="22"/>
          <w:szCs w:val="22"/>
        </w:rPr>
        <w:t>(2017</w:t>
      </w:r>
      <w:r w:rsidRPr="00E37C4B">
        <w:rPr>
          <w:rFonts w:ascii="Times New Roman" w:hAnsi="Times New Roman" w:cs="Times New Roman"/>
          <w:i/>
          <w:iCs/>
          <w:spacing w:val="-4"/>
          <w:sz w:val="22"/>
          <w:szCs w:val="22"/>
        </w:rPr>
        <w:t>: Baht 1,</w:t>
      </w:r>
      <w:r w:rsidR="000B6259" w:rsidRPr="00E37C4B">
        <w:rPr>
          <w:rFonts w:ascii="Times New Roman" w:hAnsi="Times New Roman" w:cs="Times New Roman"/>
          <w:i/>
          <w:iCs/>
          <w:spacing w:val="-4"/>
          <w:sz w:val="22"/>
          <w:szCs w:val="22"/>
        </w:rPr>
        <w:t>791</w:t>
      </w:r>
      <w:r w:rsidRPr="00E37C4B">
        <w:rPr>
          <w:rFonts w:ascii="Times New Roman" w:hAnsi="Times New Roman" w:cs="Times New Roman"/>
          <w:i/>
          <w:iCs/>
          <w:spacing w:val="-4"/>
          <w:sz w:val="22"/>
          <w:szCs w:val="22"/>
        </w:rPr>
        <w:t xml:space="preserve"> million).</w:t>
      </w:r>
    </w:p>
    <w:p w:rsidR="00911219" w:rsidRPr="00E37C4B" w:rsidRDefault="00911219"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rPr>
          <w:rFonts w:ascii="Times New Roman" w:hAnsi="Times New Roman" w:cs="Times New Roman"/>
          <w:spacing w:val="-4"/>
          <w:sz w:val="22"/>
        </w:rPr>
      </w:pPr>
    </w:p>
    <w:p w:rsidR="00911219" w:rsidRPr="00E37C4B" w:rsidRDefault="0091121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5"/>
        <w:jc w:val="both"/>
        <w:rPr>
          <w:rFonts w:ascii="Times New Roman" w:hAnsi="Times New Roman" w:cs="Times New Roman"/>
          <w:i/>
          <w:iCs/>
          <w:spacing w:val="-4"/>
          <w:sz w:val="22"/>
          <w:szCs w:val="22"/>
        </w:rPr>
      </w:pPr>
      <w:r w:rsidRPr="00E37C4B">
        <w:rPr>
          <w:rFonts w:ascii="Times New Roman" w:hAnsi="Times New Roman" w:cs="Times New Roman"/>
          <w:i/>
          <w:iCs/>
          <w:spacing w:val="-4"/>
          <w:sz w:val="22"/>
          <w:szCs w:val="22"/>
        </w:rPr>
        <w:t xml:space="preserve">Security </w:t>
      </w:r>
    </w:p>
    <w:p w:rsidR="00CA2A04" w:rsidRPr="00E37C4B" w:rsidRDefault="00CA2A0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5"/>
        <w:jc w:val="both"/>
        <w:rPr>
          <w:rFonts w:ascii="Times New Roman" w:hAnsi="Times New Roman" w:cs="Times New Roman"/>
          <w:i/>
          <w:iCs/>
          <w:spacing w:val="-4"/>
          <w:sz w:val="22"/>
          <w:szCs w:val="22"/>
        </w:rPr>
      </w:pPr>
    </w:p>
    <w:p w:rsidR="008E0A08" w:rsidRPr="00E37C4B" w:rsidRDefault="00FE1FE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5"/>
        <w:jc w:val="thaiDistribute"/>
        <w:rPr>
          <w:rFonts w:ascii="Times New Roman" w:hAnsi="Times New Roman" w:cs="Times New Roman"/>
          <w:spacing w:val="-4"/>
          <w:sz w:val="22"/>
          <w:szCs w:val="22"/>
        </w:rPr>
      </w:pPr>
      <w:r w:rsidRPr="00E37C4B">
        <w:rPr>
          <w:rFonts w:ascii="Times New Roman" w:hAnsi="Times New Roman" w:cs="Times New Roman"/>
          <w:spacing w:val="-4"/>
          <w:sz w:val="22"/>
          <w:szCs w:val="22"/>
        </w:rPr>
        <w:t>At 31 December 201</w:t>
      </w:r>
      <w:r w:rsidR="000B6259" w:rsidRPr="00E37C4B">
        <w:rPr>
          <w:rFonts w:ascii="Times New Roman" w:hAnsi="Times New Roman" w:cs="Times New Roman"/>
          <w:spacing w:val="-4"/>
          <w:sz w:val="22"/>
          <w:szCs w:val="22"/>
        </w:rPr>
        <w:t>8</w:t>
      </w:r>
      <w:r w:rsidRPr="00E37C4B">
        <w:rPr>
          <w:rFonts w:ascii="Times New Roman" w:hAnsi="Times New Roman" w:cs="Times New Roman"/>
          <w:spacing w:val="-4"/>
          <w:sz w:val="22"/>
          <w:szCs w:val="22"/>
        </w:rPr>
        <w:t xml:space="preserve"> </w:t>
      </w:r>
      <w:r w:rsidR="000B6259" w:rsidRPr="00E37C4B">
        <w:rPr>
          <w:rFonts w:ascii="Times New Roman" w:hAnsi="Times New Roman" w:cs="Times New Roman"/>
          <w:spacing w:val="-4"/>
          <w:sz w:val="22"/>
          <w:szCs w:val="22"/>
        </w:rPr>
        <w:t>and 2017</w:t>
      </w:r>
      <w:r w:rsidR="00911219" w:rsidRPr="00E37C4B">
        <w:rPr>
          <w:rFonts w:ascii="Times New Roman" w:hAnsi="Times New Roman" w:cs="Times New Roman"/>
          <w:spacing w:val="-4"/>
          <w:sz w:val="22"/>
          <w:szCs w:val="22"/>
        </w:rPr>
        <w:t xml:space="preserve"> </w:t>
      </w:r>
      <w:r w:rsidR="00CA2A04" w:rsidRPr="00E37C4B">
        <w:rPr>
          <w:rFonts w:ascii="Times New Roman" w:hAnsi="Times New Roman" w:cs="Times New Roman"/>
          <w:spacing w:val="-4"/>
          <w:sz w:val="22"/>
          <w:szCs w:val="22"/>
        </w:rPr>
        <w:t>the Company</w:t>
      </w:r>
      <w:r w:rsidR="00911219" w:rsidRPr="00E37C4B">
        <w:rPr>
          <w:rFonts w:ascii="Times New Roman" w:hAnsi="Times New Roman" w:cs="Times New Roman"/>
          <w:spacing w:val="-4"/>
          <w:sz w:val="22"/>
          <w:szCs w:val="22"/>
        </w:rPr>
        <w:t xml:space="preserve"> has pledged a portion of their building and improvement of building, </w:t>
      </w:r>
      <w:r w:rsidR="000E4888" w:rsidRPr="00E37C4B">
        <w:rPr>
          <w:rFonts w:ascii="Times New Roman" w:hAnsi="Times New Roman" w:cs="Times New Roman"/>
          <w:spacing w:val="-4"/>
          <w:sz w:val="22"/>
          <w:szCs w:val="22"/>
        </w:rPr>
        <w:t>that has net book value of Baht 1,707</w:t>
      </w:r>
      <w:r w:rsidR="00911219" w:rsidRPr="00E37C4B">
        <w:rPr>
          <w:rFonts w:ascii="Times New Roman" w:hAnsi="Times New Roman" w:cs="Times New Roman"/>
          <w:spacing w:val="-4"/>
          <w:sz w:val="22"/>
          <w:szCs w:val="22"/>
        </w:rPr>
        <w:t xml:space="preserve"> million </w:t>
      </w:r>
    </w:p>
    <w:p w:rsidR="00EF1C71" w:rsidRPr="00E37C4B" w:rsidRDefault="000B625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5"/>
        <w:jc w:val="thaiDistribute"/>
        <w:rPr>
          <w:rFonts w:ascii="Times New Roman" w:hAnsi="Times New Roman" w:cs="Times New Roman"/>
          <w:spacing w:val="-4"/>
          <w:sz w:val="22"/>
          <w:szCs w:val="22"/>
        </w:rPr>
      </w:pPr>
      <w:r w:rsidRPr="00E37C4B">
        <w:rPr>
          <w:rFonts w:ascii="Times New Roman" w:hAnsi="Times New Roman" w:cs="Times New Roman"/>
          <w:i/>
          <w:iCs/>
          <w:spacing w:val="-4"/>
          <w:sz w:val="22"/>
          <w:szCs w:val="22"/>
        </w:rPr>
        <w:t>(2017</w:t>
      </w:r>
      <w:r w:rsidR="00CA2A04" w:rsidRPr="00E37C4B">
        <w:rPr>
          <w:rFonts w:ascii="Times New Roman" w:hAnsi="Times New Roman" w:cs="Times New Roman"/>
          <w:i/>
          <w:iCs/>
          <w:spacing w:val="-4"/>
          <w:sz w:val="22"/>
          <w:szCs w:val="22"/>
        </w:rPr>
        <w:t>:</w:t>
      </w:r>
      <w:r w:rsidR="00911219" w:rsidRPr="00E37C4B">
        <w:rPr>
          <w:rFonts w:ascii="Times New Roman" w:hAnsi="Times New Roman" w:cs="Times New Roman"/>
          <w:i/>
          <w:iCs/>
          <w:spacing w:val="-4"/>
          <w:sz w:val="22"/>
          <w:szCs w:val="22"/>
        </w:rPr>
        <w:t xml:space="preserve"> Baht 1,</w:t>
      </w:r>
      <w:r w:rsidRPr="00E37C4B">
        <w:rPr>
          <w:rFonts w:ascii="Times New Roman" w:hAnsi="Times New Roman" w:cs="Times New Roman"/>
          <w:i/>
          <w:iCs/>
          <w:spacing w:val="-4"/>
          <w:sz w:val="22"/>
          <w:szCs w:val="22"/>
        </w:rPr>
        <w:t>789</w:t>
      </w:r>
      <w:r w:rsidR="00911219" w:rsidRPr="00E37C4B">
        <w:rPr>
          <w:rFonts w:ascii="Times New Roman" w:hAnsi="Times New Roman" w:cs="Times New Roman"/>
          <w:i/>
          <w:iCs/>
          <w:spacing w:val="-4"/>
          <w:sz w:val="22"/>
          <w:szCs w:val="22"/>
        </w:rPr>
        <w:t xml:space="preserve"> million)</w:t>
      </w:r>
      <w:r w:rsidR="00911219" w:rsidRPr="00E37C4B">
        <w:rPr>
          <w:rFonts w:ascii="Times New Roman" w:hAnsi="Times New Roman" w:cs="Times New Roman"/>
          <w:spacing w:val="-4"/>
          <w:sz w:val="22"/>
          <w:szCs w:val="22"/>
        </w:rPr>
        <w:t xml:space="preserve">, as collateral for </w:t>
      </w:r>
      <w:r w:rsidR="00C601E6" w:rsidRPr="00E37C4B">
        <w:rPr>
          <w:rFonts w:ascii="Times New Roman" w:hAnsi="Times New Roman" w:cs="Times New Roman"/>
          <w:spacing w:val="-4"/>
          <w:sz w:val="22"/>
          <w:szCs w:val="22"/>
        </w:rPr>
        <w:t>l</w:t>
      </w:r>
      <w:r w:rsidR="00911219" w:rsidRPr="00E37C4B">
        <w:rPr>
          <w:rFonts w:ascii="Times New Roman" w:hAnsi="Times New Roman" w:cs="Times New Roman"/>
          <w:spacing w:val="-4"/>
          <w:sz w:val="22"/>
          <w:szCs w:val="22"/>
        </w:rPr>
        <w:t>ong-term loans from financial institution (see note 20)</w:t>
      </w:r>
      <w:r w:rsidR="00C601E6" w:rsidRPr="00E37C4B">
        <w:rPr>
          <w:rFonts w:ascii="Times New Roman" w:hAnsi="Times New Roman" w:cs="Times New Roman"/>
          <w:spacing w:val="-4"/>
          <w:sz w:val="22"/>
          <w:szCs w:val="22"/>
        </w:rPr>
        <w:t>.</w:t>
      </w:r>
      <w:r w:rsidR="00026649" w:rsidRPr="00E37C4B">
        <w:rPr>
          <w:rFonts w:ascii="Times New Roman" w:hAnsi="Times New Roman" w:cs="Times New Roman"/>
          <w:spacing w:val="-4"/>
          <w:sz w:val="22"/>
          <w:szCs w:val="22"/>
        </w:rPr>
        <w:t xml:space="preserve"> </w:t>
      </w:r>
    </w:p>
    <w:p w:rsidR="00EF1C71" w:rsidRPr="00E37C4B" w:rsidRDefault="00EF1C71" w:rsidP="00E37C4B">
      <w:pPr>
        <w:spacing w:line="200" w:lineRule="atLeast"/>
        <w:ind w:left="540" w:right="5"/>
        <w:rPr>
          <w:rFonts w:ascii="Times New Roman" w:hAnsi="Times New Roman" w:cs="Times New Roman"/>
          <w:sz w:val="22"/>
          <w:szCs w:val="22"/>
        </w:rPr>
        <w:sectPr w:rsidR="00EF1C71" w:rsidRPr="00E37C4B" w:rsidSect="00DC3614">
          <w:headerReference w:type="default" r:id="rId17"/>
          <w:footerReference w:type="default" r:id="rId18"/>
          <w:pgSz w:w="16834" w:h="11909" w:orient="landscape" w:code="9"/>
          <w:pgMar w:top="691" w:right="1152" w:bottom="576" w:left="1152" w:header="720" w:footer="720" w:gutter="0"/>
          <w:cols w:space="720"/>
          <w:docGrid w:linePitch="360"/>
        </w:sectPr>
      </w:pPr>
    </w:p>
    <w:p w:rsidR="00CA2A04" w:rsidRPr="00E37C4B" w:rsidRDefault="00CA2A04" w:rsidP="00E37C4B">
      <w:pPr>
        <w:pStyle w:val="Heading1"/>
        <w:tabs>
          <w:tab w:val="clear" w:pos="227"/>
          <w:tab w:val="clear" w:pos="454"/>
          <w:tab w:val="left" w:pos="540"/>
        </w:tabs>
        <w:spacing w:before="120" w:line="200" w:lineRule="atLeast"/>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lastRenderedPageBreak/>
        <w:t>17</w:t>
      </w:r>
      <w:r w:rsidRPr="00E37C4B">
        <w:rPr>
          <w:rFonts w:ascii="Times New Roman" w:hAnsi="Times New Roman" w:cs="Times New Roman"/>
          <w:b/>
          <w:bCs/>
          <w:color w:val="auto"/>
          <w:sz w:val="22"/>
          <w:szCs w:val="22"/>
        </w:rPr>
        <w:tab/>
        <w:t xml:space="preserve">Leasehold rights </w:t>
      </w:r>
    </w:p>
    <w:p w:rsidR="00CA2A04" w:rsidRPr="00E37C4B" w:rsidRDefault="00CA2A04" w:rsidP="00E37C4B">
      <w:pPr>
        <w:pStyle w:val="ListParagraph"/>
        <w:spacing w:line="200" w:lineRule="atLeast"/>
        <w:ind w:left="540" w:hanging="540"/>
        <w:jc w:val="thaiDistribute"/>
        <w:rPr>
          <w:b/>
          <w:bCs/>
          <w:szCs w:val="22"/>
          <w:lang w:val="en-US" w:bidi="th-TH"/>
        </w:rPr>
      </w:pPr>
    </w:p>
    <w:tbl>
      <w:tblPr>
        <w:tblW w:w="9434" w:type="dxa"/>
        <w:tblInd w:w="466" w:type="dxa"/>
        <w:tblLayout w:type="fixed"/>
        <w:tblCellMar>
          <w:left w:w="79" w:type="dxa"/>
          <w:right w:w="79" w:type="dxa"/>
        </w:tblCellMar>
        <w:tblLook w:val="0000" w:firstRow="0" w:lastRow="0" w:firstColumn="0" w:lastColumn="0" w:noHBand="0" w:noVBand="0"/>
      </w:tblPr>
      <w:tblGrid>
        <w:gridCol w:w="3404"/>
        <w:gridCol w:w="630"/>
        <w:gridCol w:w="1278"/>
        <w:gridCol w:w="180"/>
        <w:gridCol w:w="1152"/>
        <w:gridCol w:w="180"/>
        <w:gridCol w:w="1260"/>
        <w:gridCol w:w="180"/>
        <w:gridCol w:w="1170"/>
      </w:tblGrid>
      <w:tr w:rsidR="00CA2A04" w:rsidRPr="00E37C4B" w:rsidTr="00A82638">
        <w:trPr>
          <w:cantSplit/>
          <w:tblHeader/>
        </w:trPr>
        <w:tc>
          <w:tcPr>
            <w:tcW w:w="3404" w:type="dxa"/>
          </w:tcPr>
          <w:p w:rsidR="00CA2A04" w:rsidRPr="00E37C4B" w:rsidRDefault="00CA2A04" w:rsidP="00B3211F">
            <w:pPr>
              <w:rPr>
                <w:rFonts w:ascii="Times New Roman" w:hAnsi="Times New Roman" w:cs="Times New Roman"/>
                <w:b/>
                <w:bCs/>
                <w:color w:val="0000FF"/>
                <w:sz w:val="22"/>
                <w:szCs w:val="22"/>
              </w:rPr>
            </w:pPr>
          </w:p>
        </w:tc>
        <w:tc>
          <w:tcPr>
            <w:tcW w:w="630" w:type="dxa"/>
          </w:tcPr>
          <w:p w:rsidR="00CA2A04" w:rsidRPr="00E37C4B" w:rsidRDefault="00CA2A04" w:rsidP="00B3211F">
            <w:pPr>
              <w:rPr>
                <w:rFonts w:ascii="Times New Roman" w:hAnsi="Times New Roman" w:cs="Times New Roman"/>
                <w:b/>
                <w:bCs/>
                <w:color w:val="0000FF"/>
                <w:sz w:val="22"/>
                <w:szCs w:val="22"/>
              </w:rPr>
            </w:pPr>
          </w:p>
        </w:tc>
        <w:tc>
          <w:tcPr>
            <w:tcW w:w="2610" w:type="dxa"/>
            <w:gridSpan w:val="3"/>
          </w:tcPr>
          <w:p w:rsidR="00CA2A04" w:rsidRPr="00E37C4B" w:rsidRDefault="00CA2A04" w:rsidP="00B3211F">
            <w:pPr>
              <w:pStyle w:val="acctmergecolhdg"/>
              <w:spacing w:line="240" w:lineRule="atLeast"/>
              <w:rPr>
                <w:szCs w:val="22"/>
              </w:rPr>
            </w:pPr>
            <w:r w:rsidRPr="00E37C4B">
              <w:rPr>
                <w:szCs w:val="22"/>
              </w:rPr>
              <w:t xml:space="preserve">Consolidated </w:t>
            </w:r>
          </w:p>
          <w:p w:rsidR="00CA2A04" w:rsidRPr="00E37C4B" w:rsidRDefault="00CA2A04" w:rsidP="00B3211F">
            <w:pPr>
              <w:pStyle w:val="acctmergecolhdg"/>
              <w:spacing w:line="240" w:lineRule="atLeast"/>
              <w:rPr>
                <w:szCs w:val="22"/>
              </w:rPr>
            </w:pPr>
            <w:r w:rsidRPr="00E37C4B">
              <w:rPr>
                <w:szCs w:val="22"/>
              </w:rPr>
              <w:t xml:space="preserve">financial statements </w:t>
            </w:r>
          </w:p>
        </w:tc>
        <w:tc>
          <w:tcPr>
            <w:tcW w:w="180" w:type="dxa"/>
          </w:tcPr>
          <w:p w:rsidR="00CA2A04" w:rsidRPr="00E37C4B" w:rsidRDefault="00CA2A04" w:rsidP="00B3211F">
            <w:pPr>
              <w:pStyle w:val="acctmergecolhdg"/>
              <w:spacing w:line="240" w:lineRule="atLeast"/>
              <w:rPr>
                <w:szCs w:val="22"/>
              </w:rPr>
            </w:pPr>
          </w:p>
        </w:tc>
        <w:tc>
          <w:tcPr>
            <w:tcW w:w="2610" w:type="dxa"/>
            <w:gridSpan w:val="3"/>
          </w:tcPr>
          <w:p w:rsidR="00CA2A04" w:rsidRPr="00E37C4B" w:rsidRDefault="00CA2A04" w:rsidP="00B3211F">
            <w:pPr>
              <w:pStyle w:val="acctmergecolhdg"/>
              <w:spacing w:line="240" w:lineRule="atLeast"/>
              <w:rPr>
                <w:szCs w:val="22"/>
              </w:rPr>
            </w:pPr>
            <w:r w:rsidRPr="00E37C4B">
              <w:rPr>
                <w:szCs w:val="22"/>
              </w:rPr>
              <w:t xml:space="preserve">Separate </w:t>
            </w:r>
          </w:p>
          <w:p w:rsidR="00CA2A04" w:rsidRPr="00E37C4B" w:rsidRDefault="00CA2A04" w:rsidP="00B3211F">
            <w:pPr>
              <w:pStyle w:val="acctmergecolhdg"/>
              <w:spacing w:line="240" w:lineRule="atLeast"/>
              <w:rPr>
                <w:szCs w:val="22"/>
              </w:rPr>
            </w:pPr>
            <w:r w:rsidRPr="00E37C4B">
              <w:rPr>
                <w:szCs w:val="22"/>
              </w:rPr>
              <w:t xml:space="preserve">financial statements </w:t>
            </w:r>
          </w:p>
        </w:tc>
      </w:tr>
      <w:tr w:rsidR="00CA2A04" w:rsidRPr="00E37C4B" w:rsidTr="00A82638">
        <w:trPr>
          <w:cantSplit/>
          <w:tblHeader/>
        </w:trPr>
        <w:tc>
          <w:tcPr>
            <w:tcW w:w="3404" w:type="dxa"/>
          </w:tcPr>
          <w:p w:rsidR="00CA2A04" w:rsidRPr="00E37C4B" w:rsidRDefault="00CA2A04" w:rsidP="00B3211F">
            <w:pPr>
              <w:pStyle w:val="acctfourfigures"/>
              <w:spacing w:line="240" w:lineRule="atLeast"/>
              <w:rPr>
                <w:b/>
                <w:bCs/>
                <w:i/>
                <w:iCs/>
                <w:szCs w:val="22"/>
              </w:rPr>
            </w:pPr>
          </w:p>
        </w:tc>
        <w:tc>
          <w:tcPr>
            <w:tcW w:w="630" w:type="dxa"/>
          </w:tcPr>
          <w:p w:rsidR="00CA2A04" w:rsidRPr="00E37C4B" w:rsidRDefault="00CA2A04" w:rsidP="00B3211F">
            <w:pPr>
              <w:pStyle w:val="acctfourfigures"/>
              <w:tabs>
                <w:tab w:val="clear" w:pos="765"/>
              </w:tabs>
              <w:spacing w:line="240" w:lineRule="atLeast"/>
              <w:ind w:left="-79" w:right="-79"/>
              <w:jc w:val="center"/>
              <w:rPr>
                <w:szCs w:val="22"/>
              </w:rPr>
            </w:pPr>
          </w:p>
        </w:tc>
        <w:tc>
          <w:tcPr>
            <w:tcW w:w="1278" w:type="dxa"/>
          </w:tcPr>
          <w:p w:rsidR="00CA2A04" w:rsidRPr="00E37C4B" w:rsidRDefault="00F342CA" w:rsidP="00B3211F">
            <w:pPr>
              <w:pStyle w:val="acctmergecolhdg"/>
              <w:spacing w:line="240" w:lineRule="atLeast"/>
              <w:rPr>
                <w:b w:val="0"/>
                <w:bCs/>
                <w:szCs w:val="22"/>
              </w:rPr>
            </w:pPr>
            <w:r w:rsidRPr="00E37C4B">
              <w:rPr>
                <w:b w:val="0"/>
                <w:bCs/>
                <w:szCs w:val="22"/>
              </w:rPr>
              <w:t>2018</w:t>
            </w:r>
          </w:p>
        </w:tc>
        <w:tc>
          <w:tcPr>
            <w:tcW w:w="180" w:type="dxa"/>
          </w:tcPr>
          <w:p w:rsidR="00CA2A04" w:rsidRPr="00E37C4B" w:rsidRDefault="00CA2A04" w:rsidP="00B3211F">
            <w:pPr>
              <w:pStyle w:val="acctmergecolhdg"/>
              <w:spacing w:line="240" w:lineRule="atLeast"/>
              <w:rPr>
                <w:b w:val="0"/>
                <w:bCs/>
                <w:szCs w:val="22"/>
              </w:rPr>
            </w:pPr>
          </w:p>
        </w:tc>
        <w:tc>
          <w:tcPr>
            <w:tcW w:w="1152" w:type="dxa"/>
          </w:tcPr>
          <w:p w:rsidR="00CA2A04" w:rsidRPr="00E37C4B" w:rsidRDefault="00F342CA" w:rsidP="00B3211F">
            <w:pPr>
              <w:pStyle w:val="acctmergecolhdg"/>
              <w:spacing w:line="240" w:lineRule="atLeast"/>
              <w:rPr>
                <w:b w:val="0"/>
                <w:bCs/>
                <w:szCs w:val="22"/>
              </w:rPr>
            </w:pPr>
            <w:r w:rsidRPr="00E37C4B">
              <w:rPr>
                <w:b w:val="0"/>
                <w:bCs/>
                <w:szCs w:val="22"/>
              </w:rPr>
              <w:t>2017</w:t>
            </w:r>
          </w:p>
        </w:tc>
        <w:tc>
          <w:tcPr>
            <w:tcW w:w="180" w:type="dxa"/>
          </w:tcPr>
          <w:p w:rsidR="00CA2A04" w:rsidRPr="00E37C4B" w:rsidRDefault="00CA2A04" w:rsidP="00B3211F">
            <w:pPr>
              <w:pStyle w:val="acctmergecolhdg"/>
              <w:spacing w:line="240" w:lineRule="atLeast"/>
              <w:rPr>
                <w:b w:val="0"/>
                <w:bCs/>
                <w:szCs w:val="22"/>
              </w:rPr>
            </w:pPr>
          </w:p>
        </w:tc>
        <w:tc>
          <w:tcPr>
            <w:tcW w:w="1260" w:type="dxa"/>
          </w:tcPr>
          <w:p w:rsidR="00CA2A04" w:rsidRPr="00E37C4B" w:rsidRDefault="00F342CA" w:rsidP="00B3211F">
            <w:pPr>
              <w:pStyle w:val="acctmergecolhdg"/>
              <w:spacing w:line="240" w:lineRule="atLeast"/>
              <w:rPr>
                <w:b w:val="0"/>
                <w:bCs/>
                <w:szCs w:val="22"/>
              </w:rPr>
            </w:pPr>
            <w:r w:rsidRPr="00E37C4B">
              <w:rPr>
                <w:b w:val="0"/>
                <w:bCs/>
                <w:szCs w:val="22"/>
              </w:rPr>
              <w:t>2018</w:t>
            </w:r>
          </w:p>
        </w:tc>
        <w:tc>
          <w:tcPr>
            <w:tcW w:w="180" w:type="dxa"/>
          </w:tcPr>
          <w:p w:rsidR="00CA2A04" w:rsidRPr="00E37C4B" w:rsidRDefault="00CA2A04" w:rsidP="00B3211F">
            <w:pPr>
              <w:pStyle w:val="acctmergecolhdg"/>
              <w:spacing w:line="240" w:lineRule="atLeast"/>
              <w:rPr>
                <w:b w:val="0"/>
                <w:bCs/>
                <w:szCs w:val="22"/>
              </w:rPr>
            </w:pPr>
          </w:p>
        </w:tc>
        <w:tc>
          <w:tcPr>
            <w:tcW w:w="1170" w:type="dxa"/>
          </w:tcPr>
          <w:p w:rsidR="00CA2A04" w:rsidRPr="00E37C4B" w:rsidRDefault="00F342CA" w:rsidP="00B3211F">
            <w:pPr>
              <w:pStyle w:val="acctmergecolhdg"/>
              <w:spacing w:line="240" w:lineRule="atLeast"/>
              <w:rPr>
                <w:b w:val="0"/>
                <w:bCs/>
                <w:szCs w:val="22"/>
              </w:rPr>
            </w:pPr>
            <w:r w:rsidRPr="00E37C4B">
              <w:rPr>
                <w:b w:val="0"/>
                <w:bCs/>
                <w:szCs w:val="22"/>
              </w:rPr>
              <w:t>2017</w:t>
            </w:r>
          </w:p>
        </w:tc>
      </w:tr>
      <w:tr w:rsidR="00CA2A04" w:rsidRPr="00E37C4B" w:rsidTr="00A82638">
        <w:trPr>
          <w:cantSplit/>
          <w:tblHeader/>
        </w:trPr>
        <w:tc>
          <w:tcPr>
            <w:tcW w:w="3404" w:type="dxa"/>
          </w:tcPr>
          <w:p w:rsidR="00CA2A04" w:rsidRPr="00E37C4B" w:rsidRDefault="00CA2A04" w:rsidP="00B3211F">
            <w:pPr>
              <w:rPr>
                <w:rFonts w:ascii="Times New Roman" w:hAnsi="Times New Roman" w:cs="Times New Roman"/>
                <w:b/>
                <w:bCs/>
                <w:i/>
                <w:iCs/>
                <w:sz w:val="22"/>
                <w:szCs w:val="22"/>
              </w:rPr>
            </w:pPr>
          </w:p>
        </w:tc>
        <w:tc>
          <w:tcPr>
            <w:tcW w:w="630" w:type="dxa"/>
          </w:tcPr>
          <w:p w:rsidR="00CA2A04" w:rsidRPr="00E37C4B" w:rsidRDefault="00CA2A04" w:rsidP="00B3211F">
            <w:pPr>
              <w:rPr>
                <w:rFonts w:ascii="Times New Roman" w:hAnsi="Times New Roman" w:cs="Times New Roman"/>
                <w:b/>
                <w:bCs/>
                <w:i/>
                <w:iCs/>
                <w:sz w:val="22"/>
                <w:szCs w:val="22"/>
              </w:rPr>
            </w:pPr>
          </w:p>
        </w:tc>
        <w:tc>
          <w:tcPr>
            <w:tcW w:w="5400" w:type="dxa"/>
            <w:gridSpan w:val="7"/>
          </w:tcPr>
          <w:p w:rsidR="00CA2A04" w:rsidRPr="00E37C4B" w:rsidRDefault="00CA2A04" w:rsidP="00B3211F">
            <w:pPr>
              <w:pStyle w:val="acctfourfigures"/>
              <w:spacing w:line="240" w:lineRule="atLeast"/>
              <w:jc w:val="center"/>
              <w:rPr>
                <w:i/>
                <w:iCs/>
                <w:szCs w:val="22"/>
              </w:rPr>
            </w:pPr>
            <w:r w:rsidRPr="00E37C4B">
              <w:rPr>
                <w:i/>
                <w:iCs/>
                <w:szCs w:val="22"/>
              </w:rPr>
              <w:t>(in million Baht)</w:t>
            </w:r>
          </w:p>
        </w:tc>
      </w:tr>
      <w:tr w:rsidR="00CA2A04" w:rsidRPr="00E37C4B" w:rsidTr="00A82638">
        <w:trPr>
          <w:cantSplit/>
        </w:trPr>
        <w:tc>
          <w:tcPr>
            <w:tcW w:w="3404" w:type="dxa"/>
          </w:tcPr>
          <w:p w:rsidR="00CA2A04" w:rsidRPr="00E37C4B" w:rsidRDefault="00CA2A04" w:rsidP="00B3211F">
            <w:pPr>
              <w:rPr>
                <w:rFonts w:ascii="Times New Roman" w:hAnsi="Times New Roman" w:cs="Times New Roman"/>
                <w:b/>
                <w:bCs/>
                <w:i/>
                <w:iCs/>
                <w:sz w:val="22"/>
                <w:szCs w:val="22"/>
              </w:rPr>
            </w:pPr>
            <w:r w:rsidRPr="00E37C4B">
              <w:rPr>
                <w:rFonts w:ascii="Times New Roman" w:hAnsi="Times New Roman" w:cs="Times New Roman"/>
                <w:b/>
                <w:bCs/>
                <w:i/>
                <w:iCs/>
                <w:sz w:val="22"/>
                <w:szCs w:val="22"/>
              </w:rPr>
              <w:t xml:space="preserve">Cost </w:t>
            </w:r>
          </w:p>
        </w:tc>
        <w:tc>
          <w:tcPr>
            <w:tcW w:w="630" w:type="dxa"/>
          </w:tcPr>
          <w:p w:rsidR="00CA2A04" w:rsidRPr="00E37C4B" w:rsidRDefault="00CA2A04" w:rsidP="00B3211F">
            <w:pPr>
              <w:pStyle w:val="acctfourfigures"/>
              <w:tabs>
                <w:tab w:val="clear" w:pos="765"/>
                <w:tab w:val="decimal" w:pos="1091"/>
              </w:tabs>
              <w:spacing w:line="240" w:lineRule="atLeast"/>
              <w:ind w:right="11"/>
              <w:rPr>
                <w:szCs w:val="22"/>
              </w:rPr>
            </w:pPr>
          </w:p>
        </w:tc>
        <w:tc>
          <w:tcPr>
            <w:tcW w:w="1278" w:type="dxa"/>
          </w:tcPr>
          <w:p w:rsidR="00CA2A04" w:rsidRPr="00E37C4B" w:rsidRDefault="00CA2A04" w:rsidP="00B3211F">
            <w:pPr>
              <w:pStyle w:val="acctfourfigures"/>
              <w:spacing w:line="240" w:lineRule="atLeast"/>
              <w:rPr>
                <w:szCs w:val="22"/>
              </w:rPr>
            </w:pPr>
          </w:p>
        </w:tc>
        <w:tc>
          <w:tcPr>
            <w:tcW w:w="180" w:type="dxa"/>
          </w:tcPr>
          <w:p w:rsidR="00CA2A04" w:rsidRPr="00E37C4B" w:rsidRDefault="00CA2A04" w:rsidP="00B3211F">
            <w:pPr>
              <w:pStyle w:val="acctfourfigures"/>
              <w:tabs>
                <w:tab w:val="clear" w:pos="765"/>
                <w:tab w:val="decimal" w:pos="1091"/>
              </w:tabs>
              <w:spacing w:line="240" w:lineRule="atLeast"/>
              <w:ind w:right="11"/>
              <w:rPr>
                <w:szCs w:val="22"/>
              </w:rPr>
            </w:pPr>
          </w:p>
        </w:tc>
        <w:tc>
          <w:tcPr>
            <w:tcW w:w="1152" w:type="dxa"/>
          </w:tcPr>
          <w:p w:rsidR="00CA2A04" w:rsidRPr="00E37C4B" w:rsidRDefault="00CA2A04" w:rsidP="00B3211F">
            <w:pPr>
              <w:rPr>
                <w:rFonts w:ascii="Times New Roman" w:hAnsi="Times New Roman" w:cs="Times New Roman"/>
                <w:b/>
                <w:bCs/>
                <w:i/>
                <w:iCs/>
                <w:sz w:val="22"/>
                <w:szCs w:val="22"/>
              </w:rPr>
            </w:pPr>
          </w:p>
        </w:tc>
        <w:tc>
          <w:tcPr>
            <w:tcW w:w="180" w:type="dxa"/>
          </w:tcPr>
          <w:p w:rsidR="00CA2A04" w:rsidRPr="00E37C4B" w:rsidRDefault="00CA2A04" w:rsidP="00B3211F">
            <w:pPr>
              <w:pStyle w:val="acctfourfigures"/>
              <w:tabs>
                <w:tab w:val="clear" w:pos="765"/>
                <w:tab w:val="decimal" w:pos="1091"/>
              </w:tabs>
              <w:spacing w:line="240" w:lineRule="atLeast"/>
              <w:ind w:right="11"/>
              <w:rPr>
                <w:szCs w:val="22"/>
              </w:rPr>
            </w:pPr>
          </w:p>
        </w:tc>
        <w:tc>
          <w:tcPr>
            <w:tcW w:w="1260" w:type="dxa"/>
          </w:tcPr>
          <w:p w:rsidR="00CA2A04" w:rsidRPr="00E37C4B" w:rsidRDefault="00CA2A04" w:rsidP="00B3211F">
            <w:pPr>
              <w:pStyle w:val="acctfourfigures"/>
              <w:tabs>
                <w:tab w:val="clear" w:pos="765"/>
                <w:tab w:val="decimal" w:pos="652"/>
              </w:tabs>
              <w:spacing w:line="240" w:lineRule="atLeast"/>
              <w:rPr>
                <w:szCs w:val="22"/>
              </w:rPr>
            </w:pPr>
          </w:p>
        </w:tc>
        <w:tc>
          <w:tcPr>
            <w:tcW w:w="180" w:type="dxa"/>
          </w:tcPr>
          <w:p w:rsidR="00CA2A04" w:rsidRPr="00E37C4B" w:rsidRDefault="00CA2A04" w:rsidP="00B3211F">
            <w:pPr>
              <w:pStyle w:val="acctfourfigures"/>
              <w:tabs>
                <w:tab w:val="clear" w:pos="765"/>
                <w:tab w:val="decimal" w:pos="1091"/>
              </w:tabs>
              <w:spacing w:line="240" w:lineRule="atLeast"/>
              <w:ind w:right="11"/>
              <w:rPr>
                <w:szCs w:val="22"/>
              </w:rPr>
            </w:pPr>
          </w:p>
        </w:tc>
        <w:tc>
          <w:tcPr>
            <w:tcW w:w="1170" w:type="dxa"/>
          </w:tcPr>
          <w:p w:rsidR="00CA2A04" w:rsidRPr="00E37C4B" w:rsidRDefault="00CA2A04" w:rsidP="00B3211F">
            <w:pPr>
              <w:rPr>
                <w:rFonts w:ascii="Times New Roman" w:hAnsi="Times New Roman" w:cs="Times New Roman"/>
                <w:b/>
                <w:bCs/>
                <w:i/>
                <w:iCs/>
                <w:sz w:val="22"/>
                <w:szCs w:val="22"/>
              </w:rPr>
            </w:pPr>
          </w:p>
        </w:tc>
      </w:tr>
      <w:tr w:rsidR="002929CF" w:rsidRPr="00E37C4B" w:rsidTr="00A82638">
        <w:trPr>
          <w:cantSplit/>
        </w:trPr>
        <w:tc>
          <w:tcPr>
            <w:tcW w:w="3404" w:type="dxa"/>
          </w:tcPr>
          <w:p w:rsidR="002929CF" w:rsidRPr="00E37C4B" w:rsidRDefault="002929CF" w:rsidP="00B3211F">
            <w:pPr>
              <w:rPr>
                <w:rFonts w:ascii="Times New Roman" w:hAnsi="Times New Roman" w:cs="Times New Roman"/>
                <w:sz w:val="22"/>
                <w:szCs w:val="22"/>
              </w:rPr>
            </w:pPr>
            <w:r w:rsidRPr="00E37C4B">
              <w:rPr>
                <w:rFonts w:ascii="Times New Roman" w:hAnsi="Times New Roman" w:cs="Times New Roman"/>
                <w:sz w:val="22"/>
                <w:szCs w:val="22"/>
              </w:rPr>
              <w:t>At 1 January</w:t>
            </w:r>
          </w:p>
        </w:tc>
        <w:tc>
          <w:tcPr>
            <w:tcW w:w="630" w:type="dxa"/>
          </w:tcPr>
          <w:p w:rsidR="002929CF" w:rsidRPr="00E37C4B" w:rsidRDefault="002929CF" w:rsidP="00B3211F">
            <w:pPr>
              <w:jc w:val="center"/>
              <w:rPr>
                <w:rFonts w:ascii="Times New Roman" w:hAnsi="Times New Roman" w:cs="Times New Roman"/>
                <w:i/>
                <w:iCs/>
                <w:sz w:val="22"/>
                <w:szCs w:val="22"/>
              </w:rPr>
            </w:pPr>
          </w:p>
        </w:tc>
        <w:tc>
          <w:tcPr>
            <w:tcW w:w="1278" w:type="dxa"/>
            <w:vAlign w:val="bottom"/>
          </w:tcPr>
          <w:p w:rsidR="002929CF" w:rsidRPr="00E37C4B" w:rsidRDefault="002929CF" w:rsidP="00B3211F">
            <w:pPr>
              <w:pStyle w:val="acctfourfigures"/>
              <w:tabs>
                <w:tab w:val="clear" w:pos="765"/>
                <w:tab w:val="decimal" w:pos="731"/>
              </w:tabs>
              <w:spacing w:line="240" w:lineRule="atLeast"/>
              <w:jc w:val="right"/>
              <w:rPr>
                <w:szCs w:val="22"/>
              </w:rPr>
            </w:pPr>
            <w:r w:rsidRPr="00E37C4B">
              <w:rPr>
                <w:szCs w:val="22"/>
              </w:rPr>
              <w:t>1,768,960</w:t>
            </w:r>
          </w:p>
        </w:tc>
        <w:tc>
          <w:tcPr>
            <w:tcW w:w="180" w:type="dxa"/>
            <w:vAlign w:val="bottom"/>
          </w:tcPr>
          <w:p w:rsidR="002929CF" w:rsidRPr="00E37C4B" w:rsidRDefault="002929CF" w:rsidP="00B3211F">
            <w:pPr>
              <w:pStyle w:val="acctfourfigures"/>
              <w:spacing w:line="240" w:lineRule="atLeast"/>
              <w:rPr>
                <w:szCs w:val="22"/>
              </w:rPr>
            </w:pPr>
          </w:p>
        </w:tc>
        <w:tc>
          <w:tcPr>
            <w:tcW w:w="1152" w:type="dxa"/>
            <w:vAlign w:val="bottom"/>
          </w:tcPr>
          <w:p w:rsidR="002929CF" w:rsidRPr="00E37C4B" w:rsidRDefault="002929CF" w:rsidP="00B3211F">
            <w:pPr>
              <w:pStyle w:val="acctfourfigures"/>
              <w:tabs>
                <w:tab w:val="clear" w:pos="765"/>
                <w:tab w:val="decimal" w:pos="731"/>
              </w:tabs>
              <w:spacing w:line="240" w:lineRule="atLeast"/>
              <w:jc w:val="right"/>
              <w:rPr>
                <w:szCs w:val="22"/>
              </w:rPr>
            </w:pPr>
            <w:r w:rsidRPr="00E37C4B">
              <w:rPr>
                <w:szCs w:val="22"/>
              </w:rPr>
              <w:t>1,791,285</w:t>
            </w:r>
          </w:p>
        </w:tc>
        <w:tc>
          <w:tcPr>
            <w:tcW w:w="180" w:type="dxa"/>
            <w:vAlign w:val="bottom"/>
          </w:tcPr>
          <w:p w:rsidR="002929CF" w:rsidRPr="00E37C4B" w:rsidRDefault="002929CF" w:rsidP="00B3211F">
            <w:pPr>
              <w:pStyle w:val="acctfourfigures"/>
              <w:spacing w:line="240" w:lineRule="atLeast"/>
              <w:rPr>
                <w:szCs w:val="22"/>
              </w:rPr>
            </w:pPr>
          </w:p>
        </w:tc>
        <w:tc>
          <w:tcPr>
            <w:tcW w:w="1260" w:type="dxa"/>
            <w:vAlign w:val="bottom"/>
          </w:tcPr>
          <w:p w:rsidR="002929CF" w:rsidRPr="00E37C4B" w:rsidRDefault="002929CF" w:rsidP="00B3211F">
            <w:pPr>
              <w:pStyle w:val="acctfourfigures"/>
              <w:tabs>
                <w:tab w:val="clear" w:pos="765"/>
                <w:tab w:val="decimal" w:pos="731"/>
              </w:tabs>
              <w:spacing w:line="240" w:lineRule="atLeast"/>
              <w:jc w:val="right"/>
              <w:rPr>
                <w:szCs w:val="22"/>
              </w:rPr>
            </w:pPr>
            <w:r w:rsidRPr="00E37C4B">
              <w:rPr>
                <w:szCs w:val="22"/>
              </w:rPr>
              <w:t>1,699,058</w:t>
            </w:r>
          </w:p>
        </w:tc>
        <w:tc>
          <w:tcPr>
            <w:tcW w:w="180" w:type="dxa"/>
            <w:vAlign w:val="bottom"/>
          </w:tcPr>
          <w:p w:rsidR="002929CF" w:rsidRPr="00E37C4B" w:rsidRDefault="002929CF" w:rsidP="00B3211F">
            <w:pPr>
              <w:pStyle w:val="acctfourfigures"/>
              <w:spacing w:line="240" w:lineRule="atLeast"/>
              <w:rPr>
                <w:szCs w:val="22"/>
              </w:rPr>
            </w:pPr>
          </w:p>
        </w:tc>
        <w:tc>
          <w:tcPr>
            <w:tcW w:w="1170" w:type="dxa"/>
            <w:vAlign w:val="bottom"/>
          </w:tcPr>
          <w:p w:rsidR="002929CF" w:rsidRPr="00E37C4B" w:rsidRDefault="002929CF" w:rsidP="00B3211F">
            <w:pPr>
              <w:pStyle w:val="acctfourfigures"/>
              <w:tabs>
                <w:tab w:val="clear" w:pos="765"/>
                <w:tab w:val="decimal" w:pos="1030"/>
              </w:tabs>
              <w:spacing w:line="240" w:lineRule="atLeast"/>
              <w:ind w:right="11"/>
              <w:rPr>
                <w:szCs w:val="22"/>
              </w:rPr>
            </w:pPr>
            <w:r w:rsidRPr="00E37C4B">
              <w:rPr>
                <w:szCs w:val="22"/>
              </w:rPr>
              <w:t>1,723,003</w:t>
            </w:r>
          </w:p>
        </w:tc>
      </w:tr>
      <w:tr w:rsidR="002929CF" w:rsidRPr="00E37C4B" w:rsidTr="00A82638">
        <w:trPr>
          <w:cantSplit/>
        </w:trPr>
        <w:tc>
          <w:tcPr>
            <w:tcW w:w="3404" w:type="dxa"/>
          </w:tcPr>
          <w:p w:rsidR="002929CF" w:rsidRPr="00E37C4B" w:rsidRDefault="002929CF" w:rsidP="00B3211F">
            <w:pPr>
              <w:rPr>
                <w:rFonts w:ascii="Times New Roman" w:hAnsi="Times New Roman" w:cs="Times New Roman"/>
                <w:sz w:val="22"/>
                <w:szCs w:val="22"/>
              </w:rPr>
            </w:pPr>
            <w:r w:rsidRPr="00E37C4B">
              <w:rPr>
                <w:rFonts w:ascii="Times New Roman" w:hAnsi="Times New Roman" w:cs="Times New Roman"/>
                <w:sz w:val="22"/>
                <w:szCs w:val="22"/>
              </w:rPr>
              <w:t>Additions</w:t>
            </w:r>
          </w:p>
        </w:tc>
        <w:tc>
          <w:tcPr>
            <w:tcW w:w="630" w:type="dxa"/>
          </w:tcPr>
          <w:p w:rsidR="002929CF" w:rsidRPr="00E37C4B" w:rsidRDefault="002929CF" w:rsidP="00B3211F">
            <w:pPr>
              <w:jc w:val="center"/>
              <w:rPr>
                <w:rFonts w:ascii="Times New Roman" w:hAnsi="Times New Roman" w:cs="Times New Roman"/>
                <w:i/>
                <w:iCs/>
                <w:sz w:val="22"/>
                <w:szCs w:val="22"/>
              </w:rPr>
            </w:pPr>
          </w:p>
        </w:tc>
        <w:tc>
          <w:tcPr>
            <w:tcW w:w="1278" w:type="dxa"/>
            <w:vAlign w:val="bottom"/>
          </w:tcPr>
          <w:p w:rsidR="002929CF" w:rsidRPr="00E37C4B" w:rsidRDefault="002929CF" w:rsidP="00B3211F">
            <w:pPr>
              <w:pStyle w:val="acctfourfigures"/>
              <w:tabs>
                <w:tab w:val="clear" w:pos="765"/>
                <w:tab w:val="decimal" w:pos="731"/>
              </w:tabs>
              <w:spacing w:line="240" w:lineRule="atLeast"/>
              <w:jc w:val="right"/>
              <w:rPr>
                <w:szCs w:val="22"/>
              </w:rPr>
            </w:pPr>
            <w:r w:rsidRPr="00E37C4B">
              <w:rPr>
                <w:szCs w:val="22"/>
              </w:rPr>
              <w:t>182,272</w:t>
            </w:r>
          </w:p>
        </w:tc>
        <w:tc>
          <w:tcPr>
            <w:tcW w:w="180" w:type="dxa"/>
            <w:vAlign w:val="bottom"/>
          </w:tcPr>
          <w:p w:rsidR="002929CF" w:rsidRPr="00E37C4B" w:rsidRDefault="002929CF" w:rsidP="00B3211F">
            <w:pPr>
              <w:pStyle w:val="acctfourfigures"/>
              <w:spacing w:line="240" w:lineRule="atLeast"/>
              <w:rPr>
                <w:szCs w:val="22"/>
              </w:rPr>
            </w:pPr>
          </w:p>
        </w:tc>
        <w:tc>
          <w:tcPr>
            <w:tcW w:w="1152" w:type="dxa"/>
            <w:vAlign w:val="bottom"/>
          </w:tcPr>
          <w:p w:rsidR="002929CF" w:rsidRPr="00E37C4B" w:rsidRDefault="002929CF" w:rsidP="00B3211F">
            <w:pPr>
              <w:pStyle w:val="acctfourfigures"/>
              <w:tabs>
                <w:tab w:val="clear" w:pos="765"/>
                <w:tab w:val="decimal" w:pos="731"/>
              </w:tabs>
              <w:spacing w:line="240" w:lineRule="atLeast"/>
              <w:jc w:val="right"/>
              <w:rPr>
                <w:szCs w:val="22"/>
              </w:rPr>
            </w:pPr>
            <w:r w:rsidRPr="00E37C4B">
              <w:rPr>
                <w:szCs w:val="22"/>
              </w:rPr>
              <w:t>69,069</w:t>
            </w:r>
          </w:p>
        </w:tc>
        <w:tc>
          <w:tcPr>
            <w:tcW w:w="180" w:type="dxa"/>
            <w:vAlign w:val="bottom"/>
          </w:tcPr>
          <w:p w:rsidR="002929CF" w:rsidRPr="00E37C4B" w:rsidRDefault="002929CF" w:rsidP="00B3211F">
            <w:pPr>
              <w:pStyle w:val="acctfourfigures"/>
              <w:spacing w:line="240" w:lineRule="atLeast"/>
              <w:rPr>
                <w:szCs w:val="22"/>
              </w:rPr>
            </w:pPr>
          </w:p>
        </w:tc>
        <w:tc>
          <w:tcPr>
            <w:tcW w:w="1260" w:type="dxa"/>
            <w:vAlign w:val="bottom"/>
          </w:tcPr>
          <w:p w:rsidR="002929CF" w:rsidRPr="00E37C4B" w:rsidRDefault="002929CF" w:rsidP="00B3211F">
            <w:pPr>
              <w:pStyle w:val="acctfourfigures"/>
              <w:tabs>
                <w:tab w:val="clear" w:pos="765"/>
                <w:tab w:val="decimal" w:pos="731"/>
              </w:tabs>
              <w:spacing w:line="240" w:lineRule="atLeast"/>
              <w:jc w:val="right"/>
              <w:rPr>
                <w:szCs w:val="22"/>
              </w:rPr>
            </w:pPr>
            <w:r w:rsidRPr="00E37C4B">
              <w:rPr>
                <w:szCs w:val="22"/>
              </w:rPr>
              <w:t>193,230</w:t>
            </w:r>
          </w:p>
        </w:tc>
        <w:tc>
          <w:tcPr>
            <w:tcW w:w="180" w:type="dxa"/>
            <w:vAlign w:val="bottom"/>
          </w:tcPr>
          <w:p w:rsidR="002929CF" w:rsidRPr="00E37C4B" w:rsidRDefault="002929CF" w:rsidP="00B3211F">
            <w:pPr>
              <w:pStyle w:val="acctfourfigures"/>
              <w:spacing w:line="240" w:lineRule="atLeast"/>
              <w:rPr>
                <w:szCs w:val="22"/>
              </w:rPr>
            </w:pPr>
          </w:p>
        </w:tc>
        <w:tc>
          <w:tcPr>
            <w:tcW w:w="1170" w:type="dxa"/>
            <w:vAlign w:val="bottom"/>
          </w:tcPr>
          <w:p w:rsidR="002929CF" w:rsidRPr="00E37C4B" w:rsidRDefault="002929CF" w:rsidP="00B3211F">
            <w:pPr>
              <w:pStyle w:val="acctfourfigures"/>
              <w:tabs>
                <w:tab w:val="clear" w:pos="765"/>
                <w:tab w:val="decimal" w:pos="1030"/>
              </w:tabs>
              <w:spacing w:line="240" w:lineRule="atLeast"/>
              <w:ind w:right="11"/>
              <w:rPr>
                <w:szCs w:val="22"/>
              </w:rPr>
            </w:pPr>
            <w:r w:rsidRPr="00E37C4B">
              <w:rPr>
                <w:szCs w:val="22"/>
              </w:rPr>
              <w:t>67,449</w:t>
            </w:r>
          </w:p>
        </w:tc>
      </w:tr>
      <w:tr w:rsidR="002929CF" w:rsidRPr="00E37C4B" w:rsidTr="00A82638">
        <w:trPr>
          <w:cantSplit/>
        </w:trPr>
        <w:tc>
          <w:tcPr>
            <w:tcW w:w="3404" w:type="dxa"/>
          </w:tcPr>
          <w:p w:rsidR="002929CF" w:rsidRPr="00E37C4B" w:rsidRDefault="002929CF" w:rsidP="00B3211F">
            <w:pPr>
              <w:rPr>
                <w:rFonts w:ascii="Times New Roman" w:hAnsi="Times New Roman" w:cs="Times New Roman"/>
                <w:sz w:val="22"/>
                <w:szCs w:val="22"/>
              </w:rPr>
            </w:pPr>
            <w:r w:rsidRPr="00E37C4B">
              <w:rPr>
                <w:rFonts w:ascii="Times New Roman" w:hAnsi="Times New Roman" w:cs="Times New Roman"/>
                <w:sz w:val="22"/>
                <w:szCs w:val="22"/>
              </w:rPr>
              <w:t>Disposals</w:t>
            </w:r>
          </w:p>
        </w:tc>
        <w:tc>
          <w:tcPr>
            <w:tcW w:w="630" w:type="dxa"/>
          </w:tcPr>
          <w:p w:rsidR="002929CF" w:rsidRPr="00E37C4B" w:rsidRDefault="002929CF" w:rsidP="00B3211F">
            <w:pPr>
              <w:jc w:val="center"/>
              <w:rPr>
                <w:rFonts w:ascii="Times New Roman" w:hAnsi="Times New Roman" w:cs="Times New Roman"/>
                <w:i/>
                <w:iCs/>
                <w:sz w:val="22"/>
                <w:szCs w:val="22"/>
              </w:rPr>
            </w:pPr>
          </w:p>
        </w:tc>
        <w:tc>
          <w:tcPr>
            <w:tcW w:w="1278" w:type="dxa"/>
            <w:vAlign w:val="bottom"/>
          </w:tcPr>
          <w:p w:rsidR="002929CF" w:rsidRPr="00E37C4B" w:rsidRDefault="002929CF" w:rsidP="00B3211F">
            <w:pPr>
              <w:pStyle w:val="acctfourfigures"/>
              <w:tabs>
                <w:tab w:val="clear" w:pos="765"/>
                <w:tab w:val="decimal" w:pos="562"/>
              </w:tabs>
              <w:spacing w:line="240" w:lineRule="atLeast"/>
              <w:jc w:val="center"/>
              <w:rPr>
                <w:szCs w:val="22"/>
              </w:rPr>
            </w:pPr>
            <w:r w:rsidRPr="00E37C4B">
              <w:rPr>
                <w:szCs w:val="22"/>
              </w:rPr>
              <w:t>-</w:t>
            </w:r>
          </w:p>
        </w:tc>
        <w:tc>
          <w:tcPr>
            <w:tcW w:w="180" w:type="dxa"/>
            <w:vAlign w:val="bottom"/>
          </w:tcPr>
          <w:p w:rsidR="002929CF" w:rsidRPr="00E37C4B" w:rsidRDefault="002929CF" w:rsidP="00B3211F">
            <w:pPr>
              <w:pStyle w:val="acctfourfigures"/>
              <w:spacing w:line="240" w:lineRule="atLeast"/>
              <w:rPr>
                <w:szCs w:val="22"/>
              </w:rPr>
            </w:pPr>
          </w:p>
        </w:tc>
        <w:tc>
          <w:tcPr>
            <w:tcW w:w="1152" w:type="dxa"/>
            <w:vAlign w:val="bottom"/>
          </w:tcPr>
          <w:p w:rsidR="002929CF" w:rsidRPr="00E37C4B" w:rsidRDefault="002929CF" w:rsidP="00B3211F">
            <w:pPr>
              <w:pStyle w:val="acctfourfigures"/>
              <w:tabs>
                <w:tab w:val="clear" w:pos="765"/>
                <w:tab w:val="decimal" w:pos="731"/>
              </w:tabs>
              <w:spacing w:line="240" w:lineRule="atLeast"/>
              <w:ind w:right="-56"/>
              <w:jc w:val="right"/>
              <w:rPr>
                <w:szCs w:val="22"/>
              </w:rPr>
            </w:pPr>
            <w:r w:rsidRPr="00E37C4B">
              <w:rPr>
                <w:szCs w:val="22"/>
              </w:rPr>
              <w:t>(59,394)</w:t>
            </w:r>
          </w:p>
        </w:tc>
        <w:tc>
          <w:tcPr>
            <w:tcW w:w="180" w:type="dxa"/>
            <w:vAlign w:val="bottom"/>
          </w:tcPr>
          <w:p w:rsidR="002929CF" w:rsidRPr="00E37C4B" w:rsidRDefault="002929CF" w:rsidP="00B3211F">
            <w:pPr>
              <w:pStyle w:val="acctfourfigures"/>
              <w:spacing w:line="240" w:lineRule="atLeast"/>
              <w:rPr>
                <w:szCs w:val="22"/>
              </w:rPr>
            </w:pPr>
          </w:p>
        </w:tc>
        <w:tc>
          <w:tcPr>
            <w:tcW w:w="1260" w:type="dxa"/>
            <w:vAlign w:val="bottom"/>
          </w:tcPr>
          <w:p w:rsidR="002929CF" w:rsidRPr="00E37C4B" w:rsidRDefault="002929CF" w:rsidP="00B3211F">
            <w:pPr>
              <w:pStyle w:val="acctfourfigures"/>
              <w:tabs>
                <w:tab w:val="clear" w:pos="765"/>
                <w:tab w:val="decimal" w:pos="382"/>
              </w:tabs>
              <w:spacing w:line="240" w:lineRule="atLeast"/>
              <w:ind w:right="72"/>
              <w:jc w:val="center"/>
              <w:rPr>
                <w:szCs w:val="22"/>
              </w:rPr>
            </w:pPr>
            <w:r w:rsidRPr="00E37C4B">
              <w:rPr>
                <w:szCs w:val="22"/>
              </w:rPr>
              <w:t>-</w:t>
            </w:r>
          </w:p>
        </w:tc>
        <w:tc>
          <w:tcPr>
            <w:tcW w:w="180" w:type="dxa"/>
            <w:vAlign w:val="bottom"/>
          </w:tcPr>
          <w:p w:rsidR="002929CF" w:rsidRPr="00E37C4B" w:rsidRDefault="002929CF" w:rsidP="00B3211F">
            <w:pPr>
              <w:pStyle w:val="acctfourfigures"/>
              <w:spacing w:line="240" w:lineRule="atLeast"/>
              <w:rPr>
                <w:szCs w:val="22"/>
              </w:rPr>
            </w:pPr>
          </w:p>
        </w:tc>
        <w:tc>
          <w:tcPr>
            <w:tcW w:w="1170" w:type="dxa"/>
            <w:vAlign w:val="bottom"/>
          </w:tcPr>
          <w:p w:rsidR="002929CF" w:rsidRPr="00E37C4B" w:rsidRDefault="002929CF" w:rsidP="00B3211F">
            <w:pPr>
              <w:pStyle w:val="acctfourfigures"/>
              <w:tabs>
                <w:tab w:val="clear" w:pos="765"/>
                <w:tab w:val="decimal" w:pos="1030"/>
              </w:tabs>
              <w:spacing w:line="240" w:lineRule="atLeast"/>
              <w:ind w:right="-198"/>
              <w:rPr>
                <w:szCs w:val="22"/>
              </w:rPr>
            </w:pPr>
            <w:r w:rsidRPr="00E37C4B">
              <w:rPr>
                <w:szCs w:val="22"/>
              </w:rPr>
              <w:t>(59,394)</w:t>
            </w:r>
          </w:p>
        </w:tc>
      </w:tr>
      <w:tr w:rsidR="002929CF" w:rsidRPr="00E37C4B" w:rsidTr="00A82638">
        <w:trPr>
          <w:cantSplit/>
        </w:trPr>
        <w:tc>
          <w:tcPr>
            <w:tcW w:w="3404" w:type="dxa"/>
          </w:tcPr>
          <w:p w:rsidR="002929CF" w:rsidRPr="00E37C4B" w:rsidRDefault="002929CF" w:rsidP="00B3211F">
            <w:pPr>
              <w:rPr>
                <w:rFonts w:ascii="Times New Roman" w:hAnsi="Times New Roman" w:cs="Times New Roman"/>
                <w:sz w:val="22"/>
                <w:szCs w:val="22"/>
              </w:rPr>
            </w:pPr>
            <w:r w:rsidRPr="00E37C4B">
              <w:rPr>
                <w:rFonts w:ascii="Times New Roman" w:hAnsi="Times New Roman" w:cs="Times New Roman"/>
                <w:sz w:val="22"/>
                <w:szCs w:val="22"/>
              </w:rPr>
              <w:t>Write-off</w:t>
            </w:r>
          </w:p>
        </w:tc>
        <w:tc>
          <w:tcPr>
            <w:tcW w:w="630" w:type="dxa"/>
          </w:tcPr>
          <w:p w:rsidR="002929CF" w:rsidRPr="00E37C4B" w:rsidRDefault="002929CF" w:rsidP="00B3211F">
            <w:pPr>
              <w:jc w:val="center"/>
              <w:rPr>
                <w:rFonts w:ascii="Times New Roman" w:hAnsi="Times New Roman" w:cs="Times New Roman"/>
                <w:i/>
                <w:iCs/>
                <w:sz w:val="22"/>
                <w:szCs w:val="22"/>
              </w:rPr>
            </w:pPr>
          </w:p>
        </w:tc>
        <w:tc>
          <w:tcPr>
            <w:tcW w:w="1278" w:type="dxa"/>
            <w:tcBorders>
              <w:bottom w:val="single" w:sz="4" w:space="0" w:color="auto"/>
            </w:tcBorders>
            <w:vAlign w:val="bottom"/>
          </w:tcPr>
          <w:p w:rsidR="002929CF" w:rsidRPr="00E37C4B" w:rsidRDefault="002929CF" w:rsidP="00B3211F">
            <w:pPr>
              <w:pStyle w:val="acctfourfigures"/>
              <w:tabs>
                <w:tab w:val="clear" w:pos="765"/>
                <w:tab w:val="decimal" w:pos="562"/>
              </w:tabs>
              <w:spacing w:line="240" w:lineRule="atLeast"/>
              <w:jc w:val="center"/>
              <w:rPr>
                <w:szCs w:val="22"/>
              </w:rPr>
            </w:pPr>
            <w:r w:rsidRPr="00E37C4B">
              <w:rPr>
                <w:szCs w:val="22"/>
              </w:rPr>
              <w:t>-</w:t>
            </w:r>
          </w:p>
        </w:tc>
        <w:tc>
          <w:tcPr>
            <w:tcW w:w="180" w:type="dxa"/>
            <w:vAlign w:val="bottom"/>
          </w:tcPr>
          <w:p w:rsidR="002929CF" w:rsidRPr="00E37C4B" w:rsidRDefault="002929CF" w:rsidP="00B3211F">
            <w:pPr>
              <w:pStyle w:val="acctfourfigures"/>
              <w:spacing w:line="240" w:lineRule="atLeast"/>
              <w:rPr>
                <w:szCs w:val="22"/>
              </w:rPr>
            </w:pPr>
          </w:p>
        </w:tc>
        <w:tc>
          <w:tcPr>
            <w:tcW w:w="1152" w:type="dxa"/>
            <w:vAlign w:val="bottom"/>
          </w:tcPr>
          <w:p w:rsidR="002929CF" w:rsidRPr="00E37C4B" w:rsidRDefault="002929CF" w:rsidP="00B3211F">
            <w:pPr>
              <w:pStyle w:val="acctfourfigures"/>
              <w:tabs>
                <w:tab w:val="clear" w:pos="765"/>
                <w:tab w:val="decimal" w:pos="731"/>
              </w:tabs>
              <w:spacing w:line="240" w:lineRule="atLeast"/>
              <w:ind w:right="-56"/>
              <w:jc w:val="right"/>
              <w:rPr>
                <w:szCs w:val="22"/>
              </w:rPr>
            </w:pPr>
            <w:r w:rsidRPr="00E37C4B">
              <w:rPr>
                <w:szCs w:val="22"/>
              </w:rPr>
              <w:t>(32,000)</w:t>
            </w:r>
          </w:p>
        </w:tc>
        <w:tc>
          <w:tcPr>
            <w:tcW w:w="180" w:type="dxa"/>
            <w:vAlign w:val="bottom"/>
          </w:tcPr>
          <w:p w:rsidR="002929CF" w:rsidRPr="00E37C4B" w:rsidRDefault="002929CF" w:rsidP="00B3211F">
            <w:pPr>
              <w:pStyle w:val="acctfourfigures"/>
              <w:spacing w:line="240" w:lineRule="atLeast"/>
              <w:rPr>
                <w:szCs w:val="22"/>
              </w:rPr>
            </w:pPr>
          </w:p>
        </w:tc>
        <w:tc>
          <w:tcPr>
            <w:tcW w:w="1260" w:type="dxa"/>
            <w:tcBorders>
              <w:bottom w:val="single" w:sz="4" w:space="0" w:color="auto"/>
            </w:tcBorders>
            <w:vAlign w:val="bottom"/>
          </w:tcPr>
          <w:p w:rsidR="002929CF" w:rsidRPr="00E37C4B" w:rsidRDefault="002929CF" w:rsidP="00B3211F">
            <w:pPr>
              <w:pStyle w:val="acctfourfigures"/>
              <w:tabs>
                <w:tab w:val="clear" w:pos="765"/>
                <w:tab w:val="decimal" w:pos="382"/>
              </w:tabs>
              <w:spacing w:line="240" w:lineRule="atLeast"/>
              <w:ind w:right="72"/>
              <w:jc w:val="center"/>
              <w:rPr>
                <w:szCs w:val="22"/>
              </w:rPr>
            </w:pPr>
            <w:r w:rsidRPr="00E37C4B">
              <w:rPr>
                <w:szCs w:val="22"/>
              </w:rPr>
              <w:t>-</w:t>
            </w:r>
          </w:p>
        </w:tc>
        <w:tc>
          <w:tcPr>
            <w:tcW w:w="180" w:type="dxa"/>
            <w:vAlign w:val="bottom"/>
          </w:tcPr>
          <w:p w:rsidR="002929CF" w:rsidRPr="00E37C4B" w:rsidRDefault="002929CF" w:rsidP="00B3211F">
            <w:pPr>
              <w:pStyle w:val="acctfourfigures"/>
              <w:spacing w:line="240" w:lineRule="atLeast"/>
              <w:rPr>
                <w:szCs w:val="22"/>
              </w:rPr>
            </w:pPr>
          </w:p>
        </w:tc>
        <w:tc>
          <w:tcPr>
            <w:tcW w:w="1170" w:type="dxa"/>
            <w:vAlign w:val="bottom"/>
          </w:tcPr>
          <w:p w:rsidR="002929CF" w:rsidRPr="00E37C4B" w:rsidRDefault="002929CF" w:rsidP="00B3211F">
            <w:pPr>
              <w:pStyle w:val="acctfourfigures"/>
              <w:tabs>
                <w:tab w:val="clear" w:pos="765"/>
                <w:tab w:val="decimal" w:pos="1030"/>
              </w:tabs>
              <w:spacing w:line="240" w:lineRule="atLeast"/>
              <w:ind w:right="-198"/>
              <w:rPr>
                <w:szCs w:val="22"/>
              </w:rPr>
            </w:pPr>
            <w:r w:rsidRPr="00E37C4B">
              <w:rPr>
                <w:szCs w:val="22"/>
              </w:rPr>
              <w:t>(32,000)</w:t>
            </w:r>
          </w:p>
        </w:tc>
      </w:tr>
      <w:tr w:rsidR="002929CF" w:rsidRPr="00E37C4B" w:rsidTr="00A82638">
        <w:trPr>
          <w:cantSplit/>
        </w:trPr>
        <w:tc>
          <w:tcPr>
            <w:tcW w:w="3404" w:type="dxa"/>
          </w:tcPr>
          <w:p w:rsidR="002929CF" w:rsidRPr="00E37C4B" w:rsidRDefault="002929CF" w:rsidP="00B3211F">
            <w:pPr>
              <w:rPr>
                <w:rFonts w:ascii="Times New Roman" w:hAnsi="Times New Roman" w:cs="Times New Roman"/>
                <w:b/>
                <w:bCs/>
                <w:sz w:val="22"/>
                <w:szCs w:val="22"/>
              </w:rPr>
            </w:pPr>
            <w:r w:rsidRPr="00E37C4B">
              <w:rPr>
                <w:rFonts w:ascii="Times New Roman" w:hAnsi="Times New Roman" w:cs="Times New Roman"/>
                <w:b/>
                <w:bCs/>
                <w:sz w:val="22"/>
                <w:szCs w:val="22"/>
              </w:rPr>
              <w:t>At 31 December</w:t>
            </w:r>
          </w:p>
        </w:tc>
        <w:tc>
          <w:tcPr>
            <w:tcW w:w="630" w:type="dxa"/>
          </w:tcPr>
          <w:p w:rsidR="002929CF" w:rsidRPr="00E37C4B" w:rsidRDefault="002929CF" w:rsidP="00B3211F">
            <w:pPr>
              <w:jc w:val="center"/>
              <w:rPr>
                <w:rFonts w:ascii="Times New Roman" w:hAnsi="Times New Roman" w:cs="Times New Roman"/>
                <w:b/>
                <w:bCs/>
                <w:i/>
                <w:iCs/>
                <w:sz w:val="22"/>
                <w:szCs w:val="22"/>
              </w:rPr>
            </w:pPr>
          </w:p>
        </w:tc>
        <w:tc>
          <w:tcPr>
            <w:tcW w:w="1278" w:type="dxa"/>
            <w:tcBorders>
              <w:top w:val="single" w:sz="4" w:space="0" w:color="auto"/>
              <w:bottom w:val="single" w:sz="4" w:space="0" w:color="auto"/>
            </w:tcBorders>
            <w:vAlign w:val="bottom"/>
          </w:tcPr>
          <w:p w:rsidR="002929CF" w:rsidRPr="00E37C4B" w:rsidRDefault="002929CF" w:rsidP="00B3211F">
            <w:pPr>
              <w:pStyle w:val="acctfourfigures"/>
              <w:tabs>
                <w:tab w:val="clear" w:pos="765"/>
                <w:tab w:val="decimal" w:pos="731"/>
              </w:tabs>
              <w:spacing w:line="240" w:lineRule="atLeast"/>
              <w:jc w:val="right"/>
              <w:rPr>
                <w:b/>
                <w:bCs/>
                <w:szCs w:val="22"/>
              </w:rPr>
            </w:pPr>
            <w:r w:rsidRPr="00E37C4B">
              <w:rPr>
                <w:b/>
                <w:bCs/>
                <w:szCs w:val="22"/>
              </w:rPr>
              <w:t>1,951,232</w:t>
            </w:r>
          </w:p>
        </w:tc>
        <w:tc>
          <w:tcPr>
            <w:tcW w:w="180" w:type="dxa"/>
            <w:vAlign w:val="bottom"/>
          </w:tcPr>
          <w:p w:rsidR="002929CF" w:rsidRPr="00E37C4B" w:rsidRDefault="002929CF" w:rsidP="00B3211F">
            <w:pPr>
              <w:pStyle w:val="acctfourfigures"/>
              <w:spacing w:line="240" w:lineRule="atLeast"/>
              <w:rPr>
                <w:b/>
                <w:bCs/>
                <w:szCs w:val="22"/>
              </w:rPr>
            </w:pPr>
          </w:p>
        </w:tc>
        <w:tc>
          <w:tcPr>
            <w:tcW w:w="1152" w:type="dxa"/>
            <w:tcBorders>
              <w:top w:val="single" w:sz="4" w:space="0" w:color="auto"/>
              <w:bottom w:val="single" w:sz="4" w:space="0" w:color="auto"/>
            </w:tcBorders>
            <w:vAlign w:val="bottom"/>
          </w:tcPr>
          <w:p w:rsidR="002929CF" w:rsidRPr="00E37C4B" w:rsidRDefault="002929CF" w:rsidP="00B3211F">
            <w:pPr>
              <w:pStyle w:val="acctfourfigures"/>
              <w:tabs>
                <w:tab w:val="clear" w:pos="765"/>
                <w:tab w:val="decimal" w:pos="731"/>
              </w:tabs>
              <w:spacing w:line="240" w:lineRule="atLeast"/>
              <w:jc w:val="right"/>
              <w:rPr>
                <w:b/>
                <w:bCs/>
                <w:szCs w:val="22"/>
              </w:rPr>
            </w:pPr>
            <w:r w:rsidRPr="00E37C4B">
              <w:rPr>
                <w:b/>
                <w:bCs/>
                <w:szCs w:val="22"/>
              </w:rPr>
              <w:t>1,768,960</w:t>
            </w:r>
          </w:p>
        </w:tc>
        <w:tc>
          <w:tcPr>
            <w:tcW w:w="180" w:type="dxa"/>
            <w:vAlign w:val="bottom"/>
          </w:tcPr>
          <w:p w:rsidR="002929CF" w:rsidRPr="00E37C4B" w:rsidRDefault="002929CF" w:rsidP="00B3211F">
            <w:pPr>
              <w:pStyle w:val="acctfourfigures"/>
              <w:spacing w:line="240" w:lineRule="atLeast"/>
              <w:rPr>
                <w:b/>
                <w:bCs/>
                <w:szCs w:val="22"/>
              </w:rPr>
            </w:pPr>
          </w:p>
        </w:tc>
        <w:tc>
          <w:tcPr>
            <w:tcW w:w="1260" w:type="dxa"/>
            <w:tcBorders>
              <w:top w:val="single" w:sz="4" w:space="0" w:color="auto"/>
              <w:bottom w:val="single" w:sz="4" w:space="0" w:color="auto"/>
            </w:tcBorders>
            <w:vAlign w:val="bottom"/>
          </w:tcPr>
          <w:p w:rsidR="002929CF" w:rsidRPr="00E37C4B" w:rsidRDefault="002929CF" w:rsidP="00B3211F">
            <w:pPr>
              <w:pStyle w:val="acctfourfigures"/>
              <w:tabs>
                <w:tab w:val="clear" w:pos="765"/>
                <w:tab w:val="decimal" w:pos="731"/>
              </w:tabs>
              <w:spacing w:line="240" w:lineRule="atLeast"/>
              <w:jc w:val="right"/>
              <w:rPr>
                <w:b/>
                <w:bCs/>
                <w:szCs w:val="22"/>
              </w:rPr>
            </w:pPr>
            <w:r w:rsidRPr="00E37C4B">
              <w:rPr>
                <w:b/>
                <w:bCs/>
                <w:szCs w:val="22"/>
              </w:rPr>
              <w:t>1,892,288</w:t>
            </w:r>
          </w:p>
        </w:tc>
        <w:tc>
          <w:tcPr>
            <w:tcW w:w="180" w:type="dxa"/>
            <w:vAlign w:val="bottom"/>
          </w:tcPr>
          <w:p w:rsidR="002929CF" w:rsidRPr="00E37C4B" w:rsidRDefault="002929CF" w:rsidP="00B3211F">
            <w:pPr>
              <w:pStyle w:val="acctfourfigures"/>
              <w:spacing w:line="240" w:lineRule="atLeast"/>
              <w:rPr>
                <w:b/>
                <w:bCs/>
                <w:szCs w:val="22"/>
              </w:rPr>
            </w:pPr>
          </w:p>
        </w:tc>
        <w:tc>
          <w:tcPr>
            <w:tcW w:w="1170" w:type="dxa"/>
            <w:tcBorders>
              <w:top w:val="single" w:sz="4" w:space="0" w:color="auto"/>
              <w:bottom w:val="single" w:sz="4" w:space="0" w:color="auto"/>
            </w:tcBorders>
            <w:vAlign w:val="bottom"/>
          </w:tcPr>
          <w:p w:rsidR="002929CF" w:rsidRPr="00E37C4B" w:rsidRDefault="002929CF" w:rsidP="00B3211F">
            <w:pPr>
              <w:pStyle w:val="acctfourfigures"/>
              <w:tabs>
                <w:tab w:val="clear" w:pos="765"/>
                <w:tab w:val="decimal" w:pos="1030"/>
              </w:tabs>
              <w:spacing w:line="240" w:lineRule="atLeast"/>
              <w:ind w:right="11"/>
              <w:rPr>
                <w:b/>
                <w:bCs/>
                <w:szCs w:val="22"/>
              </w:rPr>
            </w:pPr>
            <w:r w:rsidRPr="00E37C4B">
              <w:rPr>
                <w:b/>
                <w:bCs/>
                <w:szCs w:val="22"/>
              </w:rPr>
              <w:t>1,699,058</w:t>
            </w:r>
          </w:p>
        </w:tc>
      </w:tr>
      <w:tr w:rsidR="002929CF" w:rsidRPr="00E37C4B" w:rsidTr="00A82638">
        <w:trPr>
          <w:cantSplit/>
        </w:trPr>
        <w:tc>
          <w:tcPr>
            <w:tcW w:w="3404" w:type="dxa"/>
          </w:tcPr>
          <w:p w:rsidR="002929CF" w:rsidRPr="00E37C4B" w:rsidRDefault="002929CF" w:rsidP="00B3211F">
            <w:pPr>
              <w:rPr>
                <w:rFonts w:ascii="Times New Roman" w:hAnsi="Times New Roman" w:cs="Times New Roman"/>
                <w:b/>
                <w:bCs/>
                <w:i/>
                <w:iCs/>
                <w:sz w:val="22"/>
                <w:szCs w:val="22"/>
              </w:rPr>
            </w:pPr>
          </w:p>
        </w:tc>
        <w:tc>
          <w:tcPr>
            <w:tcW w:w="630" w:type="dxa"/>
          </w:tcPr>
          <w:p w:rsidR="002929CF" w:rsidRPr="00E37C4B" w:rsidRDefault="002929CF" w:rsidP="00B3211F">
            <w:pPr>
              <w:jc w:val="center"/>
              <w:rPr>
                <w:rFonts w:ascii="Times New Roman" w:hAnsi="Times New Roman" w:cs="Times New Roman"/>
                <w:i/>
                <w:iCs/>
                <w:sz w:val="22"/>
                <w:szCs w:val="22"/>
              </w:rPr>
            </w:pPr>
          </w:p>
        </w:tc>
        <w:tc>
          <w:tcPr>
            <w:tcW w:w="1278" w:type="dxa"/>
            <w:tcBorders>
              <w:top w:val="single" w:sz="4" w:space="0" w:color="auto"/>
            </w:tcBorders>
            <w:vAlign w:val="bottom"/>
          </w:tcPr>
          <w:p w:rsidR="002929CF" w:rsidRPr="00E37C4B" w:rsidRDefault="002929CF" w:rsidP="00B3211F">
            <w:pPr>
              <w:pStyle w:val="acctfourfigures"/>
              <w:tabs>
                <w:tab w:val="clear" w:pos="765"/>
                <w:tab w:val="decimal" w:pos="731"/>
              </w:tabs>
              <w:spacing w:line="240" w:lineRule="atLeast"/>
              <w:jc w:val="right"/>
              <w:rPr>
                <w:szCs w:val="22"/>
              </w:rPr>
            </w:pPr>
          </w:p>
        </w:tc>
        <w:tc>
          <w:tcPr>
            <w:tcW w:w="180" w:type="dxa"/>
            <w:vAlign w:val="bottom"/>
          </w:tcPr>
          <w:p w:rsidR="002929CF" w:rsidRPr="00E37C4B" w:rsidRDefault="002929CF" w:rsidP="00B3211F">
            <w:pPr>
              <w:pStyle w:val="acctfourfigures"/>
              <w:spacing w:line="240" w:lineRule="atLeast"/>
              <w:rPr>
                <w:szCs w:val="22"/>
              </w:rPr>
            </w:pPr>
          </w:p>
        </w:tc>
        <w:tc>
          <w:tcPr>
            <w:tcW w:w="1152" w:type="dxa"/>
            <w:tcBorders>
              <w:top w:val="single" w:sz="4" w:space="0" w:color="auto"/>
            </w:tcBorders>
            <w:vAlign w:val="bottom"/>
          </w:tcPr>
          <w:p w:rsidR="002929CF" w:rsidRPr="00E37C4B" w:rsidRDefault="002929CF" w:rsidP="00B3211F">
            <w:pPr>
              <w:pStyle w:val="acctfourfigures"/>
              <w:tabs>
                <w:tab w:val="clear" w:pos="765"/>
                <w:tab w:val="decimal" w:pos="731"/>
              </w:tabs>
              <w:spacing w:line="240" w:lineRule="atLeast"/>
              <w:jc w:val="right"/>
              <w:rPr>
                <w:szCs w:val="22"/>
              </w:rPr>
            </w:pPr>
          </w:p>
        </w:tc>
        <w:tc>
          <w:tcPr>
            <w:tcW w:w="180" w:type="dxa"/>
            <w:vAlign w:val="bottom"/>
          </w:tcPr>
          <w:p w:rsidR="002929CF" w:rsidRPr="00E37C4B" w:rsidRDefault="002929CF" w:rsidP="00B3211F">
            <w:pPr>
              <w:pStyle w:val="acctfourfigures"/>
              <w:spacing w:line="240" w:lineRule="atLeast"/>
              <w:rPr>
                <w:szCs w:val="22"/>
              </w:rPr>
            </w:pPr>
          </w:p>
        </w:tc>
        <w:tc>
          <w:tcPr>
            <w:tcW w:w="1260" w:type="dxa"/>
            <w:tcBorders>
              <w:top w:val="single" w:sz="4" w:space="0" w:color="auto"/>
            </w:tcBorders>
            <w:vAlign w:val="bottom"/>
          </w:tcPr>
          <w:p w:rsidR="002929CF" w:rsidRPr="00E37C4B" w:rsidRDefault="002929CF" w:rsidP="00B3211F">
            <w:pPr>
              <w:pStyle w:val="acctfourfigures"/>
              <w:tabs>
                <w:tab w:val="clear" w:pos="765"/>
                <w:tab w:val="decimal" w:pos="922"/>
              </w:tabs>
              <w:spacing w:line="240" w:lineRule="atLeast"/>
              <w:ind w:right="11"/>
              <w:rPr>
                <w:szCs w:val="22"/>
              </w:rPr>
            </w:pPr>
          </w:p>
        </w:tc>
        <w:tc>
          <w:tcPr>
            <w:tcW w:w="180" w:type="dxa"/>
            <w:vAlign w:val="bottom"/>
          </w:tcPr>
          <w:p w:rsidR="002929CF" w:rsidRPr="00E37C4B" w:rsidRDefault="002929CF" w:rsidP="00B3211F">
            <w:pPr>
              <w:pStyle w:val="acctfourfigures"/>
              <w:spacing w:line="240" w:lineRule="atLeast"/>
              <w:rPr>
                <w:szCs w:val="22"/>
              </w:rPr>
            </w:pPr>
          </w:p>
        </w:tc>
        <w:tc>
          <w:tcPr>
            <w:tcW w:w="1170" w:type="dxa"/>
            <w:tcBorders>
              <w:top w:val="single" w:sz="4" w:space="0" w:color="auto"/>
            </w:tcBorders>
            <w:vAlign w:val="bottom"/>
          </w:tcPr>
          <w:p w:rsidR="002929CF" w:rsidRPr="00E37C4B" w:rsidRDefault="002929CF" w:rsidP="00B3211F">
            <w:pPr>
              <w:pStyle w:val="acctfourfigures"/>
              <w:tabs>
                <w:tab w:val="clear" w:pos="765"/>
                <w:tab w:val="decimal" w:pos="1030"/>
              </w:tabs>
              <w:spacing w:line="240" w:lineRule="atLeast"/>
              <w:ind w:right="11"/>
              <w:rPr>
                <w:szCs w:val="22"/>
              </w:rPr>
            </w:pPr>
          </w:p>
        </w:tc>
      </w:tr>
      <w:tr w:rsidR="002929CF" w:rsidRPr="00E37C4B" w:rsidTr="00A82638">
        <w:trPr>
          <w:cantSplit/>
        </w:trPr>
        <w:tc>
          <w:tcPr>
            <w:tcW w:w="3404" w:type="dxa"/>
          </w:tcPr>
          <w:p w:rsidR="002929CF" w:rsidRPr="00E37C4B" w:rsidRDefault="002929CF" w:rsidP="00B3211F">
            <w:pPr>
              <w:rPr>
                <w:rFonts w:ascii="Times New Roman" w:hAnsi="Times New Roman" w:cs="Times New Roman"/>
                <w:b/>
                <w:bCs/>
                <w:sz w:val="22"/>
                <w:szCs w:val="22"/>
              </w:rPr>
            </w:pPr>
            <w:r w:rsidRPr="00E37C4B">
              <w:rPr>
                <w:rFonts w:ascii="Times New Roman" w:hAnsi="Times New Roman" w:cs="Times New Roman"/>
                <w:b/>
                <w:bCs/>
                <w:i/>
                <w:iCs/>
                <w:sz w:val="22"/>
                <w:szCs w:val="22"/>
              </w:rPr>
              <w:t xml:space="preserve"> Accumulated amortization</w:t>
            </w:r>
          </w:p>
        </w:tc>
        <w:tc>
          <w:tcPr>
            <w:tcW w:w="630" w:type="dxa"/>
          </w:tcPr>
          <w:p w:rsidR="002929CF" w:rsidRPr="00E37C4B" w:rsidRDefault="002929CF" w:rsidP="00B3211F">
            <w:pPr>
              <w:jc w:val="center"/>
              <w:rPr>
                <w:rFonts w:ascii="Times New Roman" w:hAnsi="Times New Roman" w:cs="Times New Roman"/>
                <w:i/>
                <w:iCs/>
                <w:sz w:val="22"/>
                <w:szCs w:val="22"/>
              </w:rPr>
            </w:pPr>
          </w:p>
        </w:tc>
        <w:tc>
          <w:tcPr>
            <w:tcW w:w="1278" w:type="dxa"/>
            <w:vAlign w:val="bottom"/>
          </w:tcPr>
          <w:p w:rsidR="002929CF" w:rsidRPr="00E37C4B" w:rsidRDefault="002929CF" w:rsidP="00B3211F">
            <w:pPr>
              <w:pStyle w:val="acctfourfigures"/>
              <w:tabs>
                <w:tab w:val="clear" w:pos="765"/>
                <w:tab w:val="decimal" w:pos="731"/>
              </w:tabs>
              <w:spacing w:line="240" w:lineRule="atLeast"/>
              <w:jc w:val="right"/>
              <w:rPr>
                <w:szCs w:val="22"/>
              </w:rPr>
            </w:pPr>
          </w:p>
        </w:tc>
        <w:tc>
          <w:tcPr>
            <w:tcW w:w="180" w:type="dxa"/>
            <w:vAlign w:val="bottom"/>
          </w:tcPr>
          <w:p w:rsidR="002929CF" w:rsidRPr="00E37C4B" w:rsidRDefault="002929CF" w:rsidP="00B3211F">
            <w:pPr>
              <w:pStyle w:val="acctfourfigures"/>
              <w:spacing w:line="240" w:lineRule="atLeast"/>
              <w:rPr>
                <w:szCs w:val="22"/>
              </w:rPr>
            </w:pPr>
          </w:p>
        </w:tc>
        <w:tc>
          <w:tcPr>
            <w:tcW w:w="1152" w:type="dxa"/>
            <w:vAlign w:val="bottom"/>
          </w:tcPr>
          <w:p w:rsidR="002929CF" w:rsidRPr="00E37C4B" w:rsidRDefault="002929CF" w:rsidP="00B3211F">
            <w:pPr>
              <w:pStyle w:val="acctfourfigures"/>
              <w:tabs>
                <w:tab w:val="clear" w:pos="765"/>
                <w:tab w:val="decimal" w:pos="731"/>
              </w:tabs>
              <w:spacing w:line="240" w:lineRule="atLeast"/>
              <w:jc w:val="right"/>
              <w:rPr>
                <w:szCs w:val="22"/>
              </w:rPr>
            </w:pPr>
          </w:p>
        </w:tc>
        <w:tc>
          <w:tcPr>
            <w:tcW w:w="180" w:type="dxa"/>
            <w:vAlign w:val="bottom"/>
          </w:tcPr>
          <w:p w:rsidR="002929CF" w:rsidRPr="00E37C4B" w:rsidRDefault="002929CF" w:rsidP="00B3211F">
            <w:pPr>
              <w:pStyle w:val="acctfourfigures"/>
              <w:spacing w:line="240" w:lineRule="atLeast"/>
              <w:rPr>
                <w:szCs w:val="22"/>
              </w:rPr>
            </w:pPr>
          </w:p>
        </w:tc>
        <w:tc>
          <w:tcPr>
            <w:tcW w:w="1260" w:type="dxa"/>
            <w:vAlign w:val="bottom"/>
          </w:tcPr>
          <w:p w:rsidR="002929CF" w:rsidRPr="00E37C4B" w:rsidRDefault="002929CF" w:rsidP="00B3211F">
            <w:pPr>
              <w:pStyle w:val="acctfourfigures"/>
              <w:tabs>
                <w:tab w:val="clear" w:pos="765"/>
                <w:tab w:val="decimal" w:pos="922"/>
              </w:tabs>
              <w:spacing w:line="240" w:lineRule="atLeast"/>
              <w:ind w:right="11"/>
              <w:rPr>
                <w:szCs w:val="22"/>
              </w:rPr>
            </w:pPr>
          </w:p>
        </w:tc>
        <w:tc>
          <w:tcPr>
            <w:tcW w:w="180" w:type="dxa"/>
            <w:vAlign w:val="bottom"/>
          </w:tcPr>
          <w:p w:rsidR="002929CF" w:rsidRPr="00E37C4B" w:rsidRDefault="002929CF" w:rsidP="00B3211F">
            <w:pPr>
              <w:pStyle w:val="acctfourfigures"/>
              <w:spacing w:line="240" w:lineRule="atLeast"/>
              <w:rPr>
                <w:szCs w:val="22"/>
              </w:rPr>
            </w:pPr>
          </w:p>
        </w:tc>
        <w:tc>
          <w:tcPr>
            <w:tcW w:w="1170" w:type="dxa"/>
            <w:vAlign w:val="bottom"/>
          </w:tcPr>
          <w:p w:rsidR="002929CF" w:rsidRPr="00E37C4B" w:rsidRDefault="002929CF" w:rsidP="00B3211F">
            <w:pPr>
              <w:pStyle w:val="acctfourfigures"/>
              <w:tabs>
                <w:tab w:val="clear" w:pos="765"/>
                <w:tab w:val="decimal" w:pos="1030"/>
              </w:tabs>
              <w:spacing w:line="240" w:lineRule="atLeast"/>
              <w:ind w:right="11"/>
              <w:rPr>
                <w:szCs w:val="22"/>
              </w:rPr>
            </w:pPr>
          </w:p>
        </w:tc>
      </w:tr>
      <w:tr w:rsidR="002929CF" w:rsidRPr="00E37C4B" w:rsidTr="00A82638">
        <w:trPr>
          <w:cantSplit/>
        </w:trPr>
        <w:tc>
          <w:tcPr>
            <w:tcW w:w="3404" w:type="dxa"/>
          </w:tcPr>
          <w:p w:rsidR="002929CF" w:rsidRPr="00E37C4B" w:rsidRDefault="002929CF" w:rsidP="00B3211F">
            <w:pPr>
              <w:rPr>
                <w:rFonts w:ascii="Times New Roman" w:hAnsi="Times New Roman" w:cs="Times New Roman"/>
                <w:sz w:val="22"/>
                <w:szCs w:val="22"/>
              </w:rPr>
            </w:pPr>
            <w:r w:rsidRPr="00E37C4B">
              <w:rPr>
                <w:rFonts w:ascii="Times New Roman" w:hAnsi="Times New Roman" w:cs="Times New Roman"/>
                <w:sz w:val="22"/>
                <w:szCs w:val="22"/>
              </w:rPr>
              <w:t>At 1 January</w:t>
            </w:r>
          </w:p>
        </w:tc>
        <w:tc>
          <w:tcPr>
            <w:tcW w:w="630" w:type="dxa"/>
          </w:tcPr>
          <w:p w:rsidR="002929CF" w:rsidRPr="00E37C4B" w:rsidRDefault="002929CF" w:rsidP="00B3211F">
            <w:pPr>
              <w:jc w:val="center"/>
              <w:rPr>
                <w:rFonts w:ascii="Times New Roman" w:hAnsi="Times New Roman" w:cs="Times New Roman"/>
                <w:i/>
                <w:iCs/>
                <w:sz w:val="22"/>
                <w:szCs w:val="22"/>
              </w:rPr>
            </w:pPr>
          </w:p>
        </w:tc>
        <w:tc>
          <w:tcPr>
            <w:tcW w:w="1278" w:type="dxa"/>
            <w:vAlign w:val="bottom"/>
          </w:tcPr>
          <w:p w:rsidR="002929CF" w:rsidRPr="00E37C4B" w:rsidRDefault="002929CF" w:rsidP="00B3211F">
            <w:pPr>
              <w:pStyle w:val="acctfourfigures"/>
              <w:tabs>
                <w:tab w:val="clear" w:pos="765"/>
                <w:tab w:val="decimal" w:pos="731"/>
              </w:tabs>
              <w:spacing w:line="240" w:lineRule="atLeast"/>
              <w:jc w:val="right"/>
              <w:rPr>
                <w:szCs w:val="22"/>
              </w:rPr>
            </w:pPr>
            <w:r w:rsidRPr="00E37C4B">
              <w:rPr>
                <w:szCs w:val="22"/>
              </w:rPr>
              <w:t>381,717</w:t>
            </w:r>
          </w:p>
        </w:tc>
        <w:tc>
          <w:tcPr>
            <w:tcW w:w="180" w:type="dxa"/>
            <w:vAlign w:val="bottom"/>
          </w:tcPr>
          <w:p w:rsidR="002929CF" w:rsidRPr="00E37C4B" w:rsidRDefault="002929CF" w:rsidP="00B3211F">
            <w:pPr>
              <w:pStyle w:val="acctfourfigures"/>
              <w:spacing w:line="240" w:lineRule="atLeast"/>
              <w:rPr>
                <w:szCs w:val="22"/>
              </w:rPr>
            </w:pPr>
          </w:p>
        </w:tc>
        <w:tc>
          <w:tcPr>
            <w:tcW w:w="1152" w:type="dxa"/>
            <w:vAlign w:val="bottom"/>
          </w:tcPr>
          <w:p w:rsidR="002929CF" w:rsidRPr="00E37C4B" w:rsidRDefault="002929CF" w:rsidP="00B3211F">
            <w:pPr>
              <w:pStyle w:val="acctfourfigures"/>
              <w:tabs>
                <w:tab w:val="clear" w:pos="765"/>
                <w:tab w:val="decimal" w:pos="731"/>
              </w:tabs>
              <w:spacing w:line="240" w:lineRule="atLeast"/>
              <w:jc w:val="right"/>
              <w:rPr>
                <w:szCs w:val="22"/>
              </w:rPr>
            </w:pPr>
            <w:r w:rsidRPr="00E37C4B">
              <w:rPr>
                <w:szCs w:val="22"/>
              </w:rPr>
              <w:t>375,885</w:t>
            </w:r>
          </w:p>
        </w:tc>
        <w:tc>
          <w:tcPr>
            <w:tcW w:w="180" w:type="dxa"/>
            <w:vAlign w:val="bottom"/>
          </w:tcPr>
          <w:p w:rsidR="002929CF" w:rsidRPr="00E37C4B" w:rsidRDefault="002929CF" w:rsidP="00B3211F">
            <w:pPr>
              <w:pStyle w:val="acctfourfigures"/>
              <w:spacing w:line="240" w:lineRule="atLeast"/>
              <w:rPr>
                <w:szCs w:val="22"/>
              </w:rPr>
            </w:pPr>
          </w:p>
        </w:tc>
        <w:tc>
          <w:tcPr>
            <w:tcW w:w="1260" w:type="dxa"/>
            <w:vAlign w:val="bottom"/>
          </w:tcPr>
          <w:p w:rsidR="002929CF" w:rsidRPr="00E37C4B" w:rsidRDefault="002929CF" w:rsidP="00B3211F">
            <w:pPr>
              <w:pStyle w:val="acctfourfigures"/>
              <w:tabs>
                <w:tab w:val="clear" w:pos="765"/>
                <w:tab w:val="decimal" w:pos="731"/>
              </w:tabs>
              <w:spacing w:line="240" w:lineRule="atLeast"/>
              <w:jc w:val="right"/>
              <w:rPr>
                <w:szCs w:val="22"/>
              </w:rPr>
            </w:pPr>
            <w:r w:rsidRPr="00E37C4B">
              <w:rPr>
                <w:szCs w:val="22"/>
              </w:rPr>
              <w:t>368,467</w:t>
            </w:r>
          </w:p>
        </w:tc>
        <w:tc>
          <w:tcPr>
            <w:tcW w:w="180" w:type="dxa"/>
            <w:vAlign w:val="bottom"/>
          </w:tcPr>
          <w:p w:rsidR="002929CF" w:rsidRPr="00E37C4B" w:rsidRDefault="002929CF" w:rsidP="00B3211F">
            <w:pPr>
              <w:pStyle w:val="acctfourfigures"/>
              <w:spacing w:line="240" w:lineRule="atLeast"/>
              <w:rPr>
                <w:szCs w:val="22"/>
              </w:rPr>
            </w:pPr>
          </w:p>
        </w:tc>
        <w:tc>
          <w:tcPr>
            <w:tcW w:w="1170" w:type="dxa"/>
            <w:vAlign w:val="bottom"/>
          </w:tcPr>
          <w:p w:rsidR="002929CF" w:rsidRPr="00E37C4B" w:rsidRDefault="002929CF" w:rsidP="00B3211F">
            <w:pPr>
              <w:pStyle w:val="acctfourfigures"/>
              <w:tabs>
                <w:tab w:val="clear" w:pos="765"/>
                <w:tab w:val="decimal" w:pos="1030"/>
              </w:tabs>
              <w:spacing w:line="240" w:lineRule="atLeast"/>
              <w:ind w:right="11"/>
              <w:rPr>
                <w:szCs w:val="22"/>
              </w:rPr>
            </w:pPr>
            <w:r w:rsidRPr="00E37C4B">
              <w:rPr>
                <w:szCs w:val="22"/>
              </w:rPr>
              <w:t>366,509</w:t>
            </w:r>
          </w:p>
        </w:tc>
      </w:tr>
      <w:tr w:rsidR="002929CF" w:rsidRPr="00E37C4B" w:rsidTr="00A82638">
        <w:trPr>
          <w:cantSplit/>
          <w:trHeight w:val="200"/>
        </w:trPr>
        <w:tc>
          <w:tcPr>
            <w:tcW w:w="3404" w:type="dxa"/>
          </w:tcPr>
          <w:p w:rsidR="002929CF" w:rsidRPr="00E37C4B" w:rsidRDefault="002929CF" w:rsidP="00B3211F">
            <w:pPr>
              <w:rPr>
                <w:rFonts w:ascii="Times New Roman" w:hAnsi="Times New Roman" w:cs="Times New Roman"/>
                <w:sz w:val="22"/>
                <w:szCs w:val="22"/>
              </w:rPr>
            </w:pPr>
            <w:r w:rsidRPr="00E37C4B">
              <w:rPr>
                <w:rFonts w:ascii="Times New Roman" w:hAnsi="Times New Roman" w:cs="Times New Roman"/>
                <w:sz w:val="22"/>
                <w:szCs w:val="22"/>
              </w:rPr>
              <w:t>Amortization charge for the year</w:t>
            </w:r>
          </w:p>
        </w:tc>
        <w:tc>
          <w:tcPr>
            <w:tcW w:w="630" w:type="dxa"/>
          </w:tcPr>
          <w:p w:rsidR="002929CF" w:rsidRPr="00E37C4B" w:rsidRDefault="002929CF" w:rsidP="00B3211F">
            <w:pPr>
              <w:jc w:val="center"/>
              <w:rPr>
                <w:rFonts w:ascii="Times New Roman" w:hAnsi="Times New Roman" w:cs="Times New Roman"/>
                <w:i/>
                <w:iCs/>
                <w:sz w:val="22"/>
                <w:szCs w:val="22"/>
              </w:rPr>
            </w:pPr>
          </w:p>
        </w:tc>
        <w:tc>
          <w:tcPr>
            <w:tcW w:w="1278" w:type="dxa"/>
            <w:vAlign w:val="bottom"/>
          </w:tcPr>
          <w:p w:rsidR="002929CF" w:rsidRPr="00E37C4B" w:rsidRDefault="002929CF" w:rsidP="00B3211F">
            <w:pPr>
              <w:pStyle w:val="acctfourfigures"/>
              <w:tabs>
                <w:tab w:val="clear" w:pos="765"/>
                <w:tab w:val="decimal" w:pos="731"/>
              </w:tabs>
              <w:spacing w:line="240" w:lineRule="atLeast"/>
              <w:jc w:val="right"/>
              <w:rPr>
                <w:szCs w:val="22"/>
              </w:rPr>
            </w:pPr>
            <w:r w:rsidRPr="00E37C4B">
              <w:rPr>
                <w:szCs w:val="22"/>
              </w:rPr>
              <w:t>75,770</w:t>
            </w:r>
          </w:p>
        </w:tc>
        <w:tc>
          <w:tcPr>
            <w:tcW w:w="180" w:type="dxa"/>
            <w:vAlign w:val="bottom"/>
          </w:tcPr>
          <w:p w:rsidR="002929CF" w:rsidRPr="00E37C4B" w:rsidRDefault="002929CF" w:rsidP="00B3211F">
            <w:pPr>
              <w:pStyle w:val="acctfourfigures"/>
              <w:spacing w:line="240" w:lineRule="atLeast"/>
              <w:rPr>
                <w:szCs w:val="22"/>
              </w:rPr>
            </w:pPr>
          </w:p>
        </w:tc>
        <w:tc>
          <w:tcPr>
            <w:tcW w:w="1152" w:type="dxa"/>
            <w:vAlign w:val="bottom"/>
          </w:tcPr>
          <w:p w:rsidR="002929CF" w:rsidRPr="00E37C4B" w:rsidRDefault="002929CF" w:rsidP="00B3211F">
            <w:pPr>
              <w:pStyle w:val="acctfourfigures"/>
              <w:tabs>
                <w:tab w:val="clear" w:pos="765"/>
                <w:tab w:val="decimal" w:pos="731"/>
              </w:tabs>
              <w:spacing w:line="240" w:lineRule="atLeast"/>
              <w:jc w:val="right"/>
              <w:rPr>
                <w:szCs w:val="22"/>
              </w:rPr>
            </w:pPr>
            <w:r w:rsidRPr="00E37C4B">
              <w:rPr>
                <w:szCs w:val="22"/>
              </w:rPr>
              <w:t>80,413</w:t>
            </w:r>
          </w:p>
        </w:tc>
        <w:tc>
          <w:tcPr>
            <w:tcW w:w="180" w:type="dxa"/>
            <w:vAlign w:val="bottom"/>
          </w:tcPr>
          <w:p w:rsidR="002929CF" w:rsidRPr="00E37C4B" w:rsidRDefault="002929CF" w:rsidP="00B3211F">
            <w:pPr>
              <w:pStyle w:val="acctfourfigures"/>
              <w:spacing w:line="240" w:lineRule="atLeast"/>
              <w:rPr>
                <w:szCs w:val="22"/>
              </w:rPr>
            </w:pPr>
          </w:p>
        </w:tc>
        <w:tc>
          <w:tcPr>
            <w:tcW w:w="1260" w:type="dxa"/>
            <w:vAlign w:val="bottom"/>
          </w:tcPr>
          <w:p w:rsidR="002929CF" w:rsidRPr="00E37C4B" w:rsidRDefault="002929CF" w:rsidP="00B3211F">
            <w:pPr>
              <w:pStyle w:val="acctfourfigures"/>
              <w:tabs>
                <w:tab w:val="clear" w:pos="765"/>
                <w:tab w:val="decimal" w:pos="731"/>
              </w:tabs>
              <w:spacing w:line="240" w:lineRule="atLeast"/>
              <w:jc w:val="right"/>
              <w:rPr>
                <w:szCs w:val="22"/>
              </w:rPr>
            </w:pPr>
            <w:r w:rsidRPr="00E37C4B">
              <w:rPr>
                <w:szCs w:val="22"/>
              </w:rPr>
              <w:t>77,521</w:t>
            </w:r>
          </w:p>
        </w:tc>
        <w:tc>
          <w:tcPr>
            <w:tcW w:w="180" w:type="dxa"/>
            <w:vAlign w:val="bottom"/>
          </w:tcPr>
          <w:p w:rsidR="002929CF" w:rsidRPr="00E37C4B" w:rsidRDefault="002929CF" w:rsidP="00B3211F">
            <w:pPr>
              <w:pStyle w:val="acctfourfigures"/>
              <w:spacing w:line="240" w:lineRule="atLeast"/>
              <w:rPr>
                <w:szCs w:val="22"/>
              </w:rPr>
            </w:pPr>
          </w:p>
        </w:tc>
        <w:tc>
          <w:tcPr>
            <w:tcW w:w="1170" w:type="dxa"/>
            <w:vAlign w:val="bottom"/>
          </w:tcPr>
          <w:p w:rsidR="002929CF" w:rsidRPr="00E37C4B" w:rsidRDefault="002929CF" w:rsidP="00B3211F">
            <w:pPr>
              <w:pStyle w:val="acctfourfigures"/>
              <w:tabs>
                <w:tab w:val="clear" w:pos="765"/>
                <w:tab w:val="decimal" w:pos="1030"/>
              </w:tabs>
              <w:spacing w:line="240" w:lineRule="atLeast"/>
              <w:ind w:right="11"/>
              <w:rPr>
                <w:szCs w:val="22"/>
              </w:rPr>
            </w:pPr>
            <w:r w:rsidRPr="00E37C4B">
              <w:rPr>
                <w:szCs w:val="22"/>
              </w:rPr>
              <w:t>76,539</w:t>
            </w:r>
          </w:p>
        </w:tc>
      </w:tr>
      <w:tr w:rsidR="002929CF" w:rsidRPr="00E37C4B" w:rsidTr="00A82638">
        <w:trPr>
          <w:cantSplit/>
          <w:trHeight w:val="200"/>
        </w:trPr>
        <w:tc>
          <w:tcPr>
            <w:tcW w:w="3404" w:type="dxa"/>
          </w:tcPr>
          <w:p w:rsidR="002929CF" w:rsidRPr="00E37C4B" w:rsidRDefault="002929CF" w:rsidP="00B3211F">
            <w:pPr>
              <w:rPr>
                <w:rFonts w:ascii="Times New Roman" w:hAnsi="Times New Roman" w:cs="Times New Roman"/>
                <w:sz w:val="22"/>
                <w:szCs w:val="22"/>
              </w:rPr>
            </w:pPr>
            <w:r w:rsidRPr="00E37C4B">
              <w:rPr>
                <w:rFonts w:ascii="Times New Roman" w:hAnsi="Times New Roman" w:cs="Times New Roman"/>
                <w:sz w:val="22"/>
                <w:szCs w:val="22"/>
              </w:rPr>
              <w:t>Disposals</w:t>
            </w:r>
          </w:p>
        </w:tc>
        <w:tc>
          <w:tcPr>
            <w:tcW w:w="630" w:type="dxa"/>
          </w:tcPr>
          <w:p w:rsidR="002929CF" w:rsidRPr="00E37C4B" w:rsidRDefault="002929CF" w:rsidP="00B3211F">
            <w:pPr>
              <w:jc w:val="center"/>
              <w:rPr>
                <w:rFonts w:ascii="Times New Roman" w:hAnsi="Times New Roman" w:cs="Times New Roman"/>
                <w:i/>
                <w:iCs/>
                <w:sz w:val="22"/>
                <w:szCs w:val="22"/>
              </w:rPr>
            </w:pPr>
          </w:p>
        </w:tc>
        <w:tc>
          <w:tcPr>
            <w:tcW w:w="1278" w:type="dxa"/>
            <w:vAlign w:val="bottom"/>
          </w:tcPr>
          <w:p w:rsidR="002929CF" w:rsidRPr="00E37C4B" w:rsidRDefault="002929CF" w:rsidP="00B3211F">
            <w:pPr>
              <w:pStyle w:val="acctfourfigures"/>
              <w:tabs>
                <w:tab w:val="clear" w:pos="765"/>
                <w:tab w:val="decimal" w:pos="562"/>
              </w:tabs>
              <w:spacing w:line="240" w:lineRule="atLeast"/>
              <w:jc w:val="center"/>
              <w:rPr>
                <w:szCs w:val="22"/>
              </w:rPr>
            </w:pPr>
            <w:r w:rsidRPr="00E37C4B">
              <w:rPr>
                <w:szCs w:val="22"/>
              </w:rPr>
              <w:t>-</w:t>
            </w:r>
          </w:p>
        </w:tc>
        <w:tc>
          <w:tcPr>
            <w:tcW w:w="180" w:type="dxa"/>
            <w:vAlign w:val="bottom"/>
          </w:tcPr>
          <w:p w:rsidR="002929CF" w:rsidRPr="00E37C4B" w:rsidRDefault="002929CF" w:rsidP="00B3211F">
            <w:pPr>
              <w:pStyle w:val="acctfourfigures"/>
              <w:spacing w:line="240" w:lineRule="atLeast"/>
              <w:rPr>
                <w:szCs w:val="22"/>
              </w:rPr>
            </w:pPr>
          </w:p>
        </w:tc>
        <w:tc>
          <w:tcPr>
            <w:tcW w:w="1152" w:type="dxa"/>
            <w:vAlign w:val="bottom"/>
          </w:tcPr>
          <w:p w:rsidR="002929CF" w:rsidRPr="00E37C4B" w:rsidRDefault="002929CF" w:rsidP="00B3211F">
            <w:pPr>
              <w:pStyle w:val="acctfourfigures"/>
              <w:tabs>
                <w:tab w:val="clear" w:pos="765"/>
                <w:tab w:val="decimal" w:pos="731"/>
              </w:tabs>
              <w:spacing w:line="240" w:lineRule="atLeast"/>
              <w:ind w:right="-56"/>
              <w:jc w:val="right"/>
              <w:rPr>
                <w:szCs w:val="22"/>
              </w:rPr>
            </w:pPr>
            <w:r w:rsidRPr="00E37C4B">
              <w:rPr>
                <w:szCs w:val="22"/>
              </w:rPr>
              <w:t>(42,581)</w:t>
            </w:r>
          </w:p>
        </w:tc>
        <w:tc>
          <w:tcPr>
            <w:tcW w:w="180" w:type="dxa"/>
            <w:vAlign w:val="bottom"/>
          </w:tcPr>
          <w:p w:rsidR="002929CF" w:rsidRPr="00E37C4B" w:rsidRDefault="002929CF" w:rsidP="00B3211F">
            <w:pPr>
              <w:pStyle w:val="acctfourfigures"/>
              <w:spacing w:line="240" w:lineRule="atLeast"/>
              <w:rPr>
                <w:szCs w:val="22"/>
              </w:rPr>
            </w:pPr>
          </w:p>
        </w:tc>
        <w:tc>
          <w:tcPr>
            <w:tcW w:w="1260" w:type="dxa"/>
            <w:vAlign w:val="bottom"/>
          </w:tcPr>
          <w:p w:rsidR="002929CF" w:rsidRPr="00E37C4B" w:rsidRDefault="002929CF" w:rsidP="00B3211F">
            <w:pPr>
              <w:pStyle w:val="acctfourfigures"/>
              <w:tabs>
                <w:tab w:val="clear" w:pos="765"/>
                <w:tab w:val="decimal" w:pos="292"/>
              </w:tabs>
              <w:spacing w:line="240" w:lineRule="atLeast"/>
              <w:jc w:val="center"/>
              <w:rPr>
                <w:szCs w:val="22"/>
              </w:rPr>
            </w:pPr>
            <w:r w:rsidRPr="00E37C4B">
              <w:rPr>
                <w:szCs w:val="22"/>
              </w:rPr>
              <w:t>-</w:t>
            </w:r>
          </w:p>
        </w:tc>
        <w:tc>
          <w:tcPr>
            <w:tcW w:w="180" w:type="dxa"/>
            <w:vAlign w:val="bottom"/>
          </w:tcPr>
          <w:p w:rsidR="002929CF" w:rsidRPr="00E37C4B" w:rsidRDefault="002929CF" w:rsidP="00B3211F">
            <w:pPr>
              <w:pStyle w:val="acctfourfigures"/>
              <w:spacing w:line="240" w:lineRule="atLeast"/>
              <w:rPr>
                <w:szCs w:val="22"/>
              </w:rPr>
            </w:pPr>
          </w:p>
        </w:tc>
        <w:tc>
          <w:tcPr>
            <w:tcW w:w="1170" w:type="dxa"/>
            <w:vAlign w:val="bottom"/>
          </w:tcPr>
          <w:p w:rsidR="002929CF" w:rsidRPr="00E37C4B" w:rsidRDefault="002929CF" w:rsidP="00B3211F">
            <w:pPr>
              <w:pStyle w:val="acctfourfigures"/>
              <w:tabs>
                <w:tab w:val="clear" w:pos="765"/>
                <w:tab w:val="decimal" w:pos="1030"/>
              </w:tabs>
              <w:spacing w:line="240" w:lineRule="atLeast"/>
              <w:ind w:right="-198"/>
              <w:rPr>
                <w:szCs w:val="22"/>
              </w:rPr>
            </w:pPr>
            <w:r w:rsidRPr="00E37C4B">
              <w:rPr>
                <w:szCs w:val="22"/>
              </w:rPr>
              <w:t>(42,581)</w:t>
            </w:r>
          </w:p>
        </w:tc>
      </w:tr>
      <w:tr w:rsidR="002929CF" w:rsidRPr="00E37C4B" w:rsidTr="00A82638">
        <w:trPr>
          <w:cantSplit/>
          <w:trHeight w:val="200"/>
        </w:trPr>
        <w:tc>
          <w:tcPr>
            <w:tcW w:w="3404" w:type="dxa"/>
          </w:tcPr>
          <w:p w:rsidR="002929CF" w:rsidRPr="00E37C4B" w:rsidRDefault="002929CF" w:rsidP="00B3211F">
            <w:pPr>
              <w:rPr>
                <w:rFonts w:ascii="Times New Roman" w:hAnsi="Times New Roman" w:cs="Times New Roman"/>
                <w:sz w:val="22"/>
                <w:szCs w:val="22"/>
              </w:rPr>
            </w:pPr>
            <w:r w:rsidRPr="00E37C4B">
              <w:rPr>
                <w:rFonts w:ascii="Times New Roman" w:hAnsi="Times New Roman" w:cs="Times New Roman"/>
                <w:sz w:val="22"/>
                <w:szCs w:val="22"/>
              </w:rPr>
              <w:t>Write-off</w:t>
            </w:r>
          </w:p>
        </w:tc>
        <w:tc>
          <w:tcPr>
            <w:tcW w:w="630" w:type="dxa"/>
          </w:tcPr>
          <w:p w:rsidR="002929CF" w:rsidRPr="00E37C4B" w:rsidRDefault="002929CF" w:rsidP="00B3211F">
            <w:pPr>
              <w:jc w:val="center"/>
              <w:rPr>
                <w:rFonts w:ascii="Times New Roman" w:hAnsi="Times New Roman" w:cs="Times New Roman"/>
                <w:i/>
                <w:iCs/>
                <w:sz w:val="22"/>
                <w:szCs w:val="22"/>
              </w:rPr>
            </w:pPr>
          </w:p>
        </w:tc>
        <w:tc>
          <w:tcPr>
            <w:tcW w:w="1278" w:type="dxa"/>
            <w:tcBorders>
              <w:bottom w:val="single" w:sz="4" w:space="0" w:color="auto"/>
            </w:tcBorders>
            <w:vAlign w:val="bottom"/>
          </w:tcPr>
          <w:p w:rsidR="002929CF" w:rsidRPr="00E37C4B" w:rsidRDefault="002929CF" w:rsidP="00B3211F">
            <w:pPr>
              <w:pStyle w:val="acctfourfigures"/>
              <w:tabs>
                <w:tab w:val="clear" w:pos="765"/>
                <w:tab w:val="decimal" w:pos="562"/>
              </w:tabs>
              <w:spacing w:line="240" w:lineRule="atLeast"/>
              <w:jc w:val="center"/>
              <w:rPr>
                <w:szCs w:val="22"/>
              </w:rPr>
            </w:pPr>
            <w:r w:rsidRPr="00E37C4B">
              <w:rPr>
                <w:szCs w:val="22"/>
              </w:rPr>
              <w:t>-</w:t>
            </w:r>
          </w:p>
        </w:tc>
        <w:tc>
          <w:tcPr>
            <w:tcW w:w="180" w:type="dxa"/>
            <w:vAlign w:val="bottom"/>
          </w:tcPr>
          <w:p w:rsidR="002929CF" w:rsidRPr="00E37C4B" w:rsidRDefault="002929CF" w:rsidP="00B3211F">
            <w:pPr>
              <w:pStyle w:val="acctfourfigures"/>
              <w:spacing w:line="240" w:lineRule="atLeast"/>
              <w:rPr>
                <w:szCs w:val="22"/>
              </w:rPr>
            </w:pPr>
          </w:p>
        </w:tc>
        <w:tc>
          <w:tcPr>
            <w:tcW w:w="1152" w:type="dxa"/>
            <w:vAlign w:val="bottom"/>
          </w:tcPr>
          <w:p w:rsidR="002929CF" w:rsidRPr="00E37C4B" w:rsidRDefault="002929CF" w:rsidP="00B3211F">
            <w:pPr>
              <w:pStyle w:val="acctfourfigures"/>
              <w:tabs>
                <w:tab w:val="clear" w:pos="765"/>
                <w:tab w:val="decimal" w:pos="731"/>
              </w:tabs>
              <w:spacing w:line="240" w:lineRule="atLeast"/>
              <w:ind w:right="-56"/>
              <w:jc w:val="right"/>
              <w:rPr>
                <w:szCs w:val="22"/>
              </w:rPr>
            </w:pPr>
            <w:r w:rsidRPr="00E37C4B">
              <w:rPr>
                <w:szCs w:val="22"/>
              </w:rPr>
              <w:t>(32,000)</w:t>
            </w:r>
          </w:p>
        </w:tc>
        <w:tc>
          <w:tcPr>
            <w:tcW w:w="180" w:type="dxa"/>
            <w:vAlign w:val="bottom"/>
          </w:tcPr>
          <w:p w:rsidR="002929CF" w:rsidRPr="00E37C4B" w:rsidRDefault="002929CF" w:rsidP="00B3211F">
            <w:pPr>
              <w:pStyle w:val="acctfourfigures"/>
              <w:spacing w:line="240" w:lineRule="atLeast"/>
              <w:rPr>
                <w:szCs w:val="22"/>
              </w:rPr>
            </w:pPr>
          </w:p>
        </w:tc>
        <w:tc>
          <w:tcPr>
            <w:tcW w:w="1260" w:type="dxa"/>
            <w:tcBorders>
              <w:bottom w:val="single" w:sz="4" w:space="0" w:color="auto"/>
            </w:tcBorders>
            <w:vAlign w:val="bottom"/>
          </w:tcPr>
          <w:p w:rsidR="002929CF" w:rsidRPr="00E37C4B" w:rsidRDefault="002929CF" w:rsidP="00B3211F">
            <w:pPr>
              <w:pStyle w:val="acctfourfigures"/>
              <w:tabs>
                <w:tab w:val="clear" w:pos="765"/>
                <w:tab w:val="decimal" w:pos="292"/>
              </w:tabs>
              <w:spacing w:line="240" w:lineRule="atLeast"/>
              <w:jc w:val="center"/>
              <w:rPr>
                <w:szCs w:val="22"/>
              </w:rPr>
            </w:pPr>
            <w:r w:rsidRPr="00E37C4B">
              <w:rPr>
                <w:szCs w:val="22"/>
              </w:rPr>
              <w:t>-</w:t>
            </w:r>
          </w:p>
        </w:tc>
        <w:tc>
          <w:tcPr>
            <w:tcW w:w="180" w:type="dxa"/>
            <w:vAlign w:val="bottom"/>
          </w:tcPr>
          <w:p w:rsidR="002929CF" w:rsidRPr="00E37C4B" w:rsidRDefault="002929CF" w:rsidP="00B3211F">
            <w:pPr>
              <w:pStyle w:val="acctfourfigures"/>
              <w:spacing w:line="240" w:lineRule="atLeast"/>
              <w:rPr>
                <w:szCs w:val="22"/>
              </w:rPr>
            </w:pPr>
          </w:p>
        </w:tc>
        <w:tc>
          <w:tcPr>
            <w:tcW w:w="1170" w:type="dxa"/>
            <w:vAlign w:val="bottom"/>
          </w:tcPr>
          <w:p w:rsidR="002929CF" w:rsidRPr="00E37C4B" w:rsidRDefault="002929CF" w:rsidP="00B3211F">
            <w:pPr>
              <w:pStyle w:val="acctfourfigures"/>
              <w:tabs>
                <w:tab w:val="clear" w:pos="765"/>
                <w:tab w:val="decimal" w:pos="1030"/>
              </w:tabs>
              <w:spacing w:line="240" w:lineRule="atLeast"/>
              <w:ind w:right="-198"/>
              <w:rPr>
                <w:szCs w:val="22"/>
              </w:rPr>
            </w:pPr>
            <w:r w:rsidRPr="00E37C4B">
              <w:rPr>
                <w:szCs w:val="22"/>
              </w:rPr>
              <w:t>(32,000)</w:t>
            </w:r>
          </w:p>
        </w:tc>
      </w:tr>
      <w:tr w:rsidR="002929CF" w:rsidRPr="00E37C4B" w:rsidTr="00A82638">
        <w:trPr>
          <w:cantSplit/>
        </w:trPr>
        <w:tc>
          <w:tcPr>
            <w:tcW w:w="3404" w:type="dxa"/>
          </w:tcPr>
          <w:p w:rsidR="002929CF" w:rsidRPr="00E37C4B" w:rsidRDefault="002929CF" w:rsidP="00B3211F">
            <w:pPr>
              <w:rPr>
                <w:rFonts w:ascii="Times New Roman" w:hAnsi="Times New Roman" w:cs="Times New Roman"/>
                <w:sz w:val="22"/>
                <w:szCs w:val="22"/>
              </w:rPr>
            </w:pPr>
            <w:r w:rsidRPr="00E37C4B">
              <w:rPr>
                <w:rFonts w:ascii="Times New Roman" w:hAnsi="Times New Roman" w:cs="Times New Roman"/>
                <w:b/>
                <w:bCs/>
                <w:sz w:val="22"/>
                <w:szCs w:val="22"/>
              </w:rPr>
              <w:t>At 31 December</w:t>
            </w:r>
          </w:p>
        </w:tc>
        <w:tc>
          <w:tcPr>
            <w:tcW w:w="630" w:type="dxa"/>
          </w:tcPr>
          <w:p w:rsidR="002929CF" w:rsidRPr="00E37C4B" w:rsidRDefault="002929CF" w:rsidP="00B3211F">
            <w:pPr>
              <w:jc w:val="center"/>
              <w:rPr>
                <w:rFonts w:ascii="Times New Roman" w:hAnsi="Times New Roman" w:cs="Times New Roman"/>
                <w:i/>
                <w:iCs/>
                <w:sz w:val="22"/>
                <w:szCs w:val="22"/>
              </w:rPr>
            </w:pPr>
          </w:p>
        </w:tc>
        <w:tc>
          <w:tcPr>
            <w:tcW w:w="1278" w:type="dxa"/>
            <w:tcBorders>
              <w:top w:val="single" w:sz="4" w:space="0" w:color="auto"/>
              <w:bottom w:val="single" w:sz="4" w:space="0" w:color="auto"/>
            </w:tcBorders>
            <w:vAlign w:val="bottom"/>
          </w:tcPr>
          <w:p w:rsidR="002929CF" w:rsidRPr="00E37C4B" w:rsidRDefault="002929CF" w:rsidP="00B3211F">
            <w:pPr>
              <w:pStyle w:val="acctfourfigures"/>
              <w:tabs>
                <w:tab w:val="clear" w:pos="765"/>
                <w:tab w:val="decimal" w:pos="731"/>
              </w:tabs>
              <w:spacing w:line="240" w:lineRule="atLeast"/>
              <w:jc w:val="right"/>
              <w:rPr>
                <w:b/>
                <w:bCs/>
                <w:szCs w:val="22"/>
              </w:rPr>
            </w:pPr>
            <w:r w:rsidRPr="00E37C4B">
              <w:rPr>
                <w:b/>
                <w:bCs/>
                <w:szCs w:val="22"/>
              </w:rPr>
              <w:t>457,487</w:t>
            </w:r>
          </w:p>
        </w:tc>
        <w:tc>
          <w:tcPr>
            <w:tcW w:w="180" w:type="dxa"/>
            <w:vAlign w:val="bottom"/>
          </w:tcPr>
          <w:p w:rsidR="002929CF" w:rsidRPr="00E37C4B" w:rsidRDefault="002929CF" w:rsidP="00B3211F">
            <w:pPr>
              <w:pStyle w:val="acctfourfigures"/>
              <w:spacing w:line="240" w:lineRule="atLeast"/>
              <w:rPr>
                <w:b/>
                <w:bCs/>
                <w:szCs w:val="22"/>
              </w:rPr>
            </w:pPr>
          </w:p>
        </w:tc>
        <w:tc>
          <w:tcPr>
            <w:tcW w:w="1152" w:type="dxa"/>
            <w:tcBorders>
              <w:top w:val="single" w:sz="4" w:space="0" w:color="auto"/>
              <w:bottom w:val="single" w:sz="4" w:space="0" w:color="auto"/>
            </w:tcBorders>
            <w:vAlign w:val="bottom"/>
          </w:tcPr>
          <w:p w:rsidR="002929CF" w:rsidRPr="00E37C4B" w:rsidRDefault="002929CF" w:rsidP="00B3211F">
            <w:pPr>
              <w:pStyle w:val="acctfourfigures"/>
              <w:tabs>
                <w:tab w:val="clear" w:pos="765"/>
                <w:tab w:val="decimal" w:pos="731"/>
              </w:tabs>
              <w:spacing w:line="240" w:lineRule="atLeast"/>
              <w:jc w:val="right"/>
              <w:rPr>
                <w:b/>
                <w:bCs/>
                <w:szCs w:val="22"/>
              </w:rPr>
            </w:pPr>
            <w:r w:rsidRPr="00E37C4B">
              <w:rPr>
                <w:b/>
                <w:bCs/>
                <w:szCs w:val="22"/>
              </w:rPr>
              <w:t>381,717</w:t>
            </w:r>
          </w:p>
        </w:tc>
        <w:tc>
          <w:tcPr>
            <w:tcW w:w="180" w:type="dxa"/>
            <w:vAlign w:val="bottom"/>
          </w:tcPr>
          <w:p w:rsidR="002929CF" w:rsidRPr="00E37C4B" w:rsidRDefault="002929CF" w:rsidP="00B3211F">
            <w:pPr>
              <w:pStyle w:val="acctfourfigures"/>
              <w:spacing w:line="240" w:lineRule="atLeast"/>
              <w:rPr>
                <w:b/>
                <w:bCs/>
                <w:szCs w:val="22"/>
              </w:rPr>
            </w:pPr>
          </w:p>
        </w:tc>
        <w:tc>
          <w:tcPr>
            <w:tcW w:w="1260" w:type="dxa"/>
            <w:tcBorders>
              <w:top w:val="single" w:sz="4" w:space="0" w:color="auto"/>
              <w:bottom w:val="single" w:sz="4" w:space="0" w:color="auto"/>
            </w:tcBorders>
            <w:vAlign w:val="bottom"/>
          </w:tcPr>
          <w:p w:rsidR="002929CF" w:rsidRPr="00E37C4B" w:rsidRDefault="002929CF" w:rsidP="00B3211F">
            <w:pPr>
              <w:pStyle w:val="acctfourfigures"/>
              <w:tabs>
                <w:tab w:val="clear" w:pos="765"/>
                <w:tab w:val="decimal" w:pos="731"/>
              </w:tabs>
              <w:spacing w:line="240" w:lineRule="atLeast"/>
              <w:jc w:val="right"/>
              <w:rPr>
                <w:b/>
                <w:bCs/>
                <w:szCs w:val="22"/>
              </w:rPr>
            </w:pPr>
            <w:r w:rsidRPr="00E37C4B">
              <w:rPr>
                <w:b/>
                <w:bCs/>
                <w:szCs w:val="22"/>
              </w:rPr>
              <w:t>445,988</w:t>
            </w:r>
          </w:p>
        </w:tc>
        <w:tc>
          <w:tcPr>
            <w:tcW w:w="180" w:type="dxa"/>
            <w:vAlign w:val="bottom"/>
          </w:tcPr>
          <w:p w:rsidR="002929CF" w:rsidRPr="00E37C4B" w:rsidRDefault="002929CF" w:rsidP="00B3211F">
            <w:pPr>
              <w:pStyle w:val="acctfourfigures"/>
              <w:spacing w:line="240" w:lineRule="atLeast"/>
              <w:rPr>
                <w:b/>
                <w:bCs/>
                <w:szCs w:val="22"/>
              </w:rPr>
            </w:pPr>
          </w:p>
        </w:tc>
        <w:tc>
          <w:tcPr>
            <w:tcW w:w="1170" w:type="dxa"/>
            <w:tcBorders>
              <w:top w:val="single" w:sz="4" w:space="0" w:color="auto"/>
              <w:bottom w:val="single" w:sz="4" w:space="0" w:color="auto"/>
            </w:tcBorders>
            <w:vAlign w:val="bottom"/>
          </w:tcPr>
          <w:p w:rsidR="002929CF" w:rsidRPr="00E37C4B" w:rsidRDefault="002929CF" w:rsidP="00B3211F">
            <w:pPr>
              <w:pStyle w:val="acctfourfigures"/>
              <w:tabs>
                <w:tab w:val="clear" w:pos="765"/>
                <w:tab w:val="decimal" w:pos="1030"/>
              </w:tabs>
              <w:spacing w:line="240" w:lineRule="atLeast"/>
              <w:ind w:right="11"/>
              <w:rPr>
                <w:b/>
                <w:bCs/>
                <w:szCs w:val="22"/>
              </w:rPr>
            </w:pPr>
            <w:r w:rsidRPr="00E37C4B">
              <w:rPr>
                <w:b/>
                <w:bCs/>
                <w:szCs w:val="22"/>
              </w:rPr>
              <w:t>368,467</w:t>
            </w:r>
          </w:p>
        </w:tc>
      </w:tr>
      <w:tr w:rsidR="002929CF" w:rsidRPr="00E37C4B" w:rsidTr="00A82638">
        <w:trPr>
          <w:cantSplit/>
        </w:trPr>
        <w:tc>
          <w:tcPr>
            <w:tcW w:w="3404" w:type="dxa"/>
          </w:tcPr>
          <w:p w:rsidR="002929CF" w:rsidRPr="00E37C4B" w:rsidRDefault="002929CF" w:rsidP="00B3211F">
            <w:pPr>
              <w:rPr>
                <w:rFonts w:ascii="Times New Roman" w:hAnsi="Times New Roman" w:cs="Times New Roman"/>
                <w:sz w:val="22"/>
                <w:szCs w:val="22"/>
              </w:rPr>
            </w:pPr>
          </w:p>
        </w:tc>
        <w:tc>
          <w:tcPr>
            <w:tcW w:w="630" w:type="dxa"/>
          </w:tcPr>
          <w:p w:rsidR="002929CF" w:rsidRPr="00E37C4B" w:rsidRDefault="002929CF" w:rsidP="00B3211F">
            <w:pPr>
              <w:jc w:val="center"/>
              <w:rPr>
                <w:rFonts w:ascii="Times New Roman" w:hAnsi="Times New Roman" w:cs="Times New Roman"/>
                <w:i/>
                <w:iCs/>
                <w:sz w:val="22"/>
                <w:szCs w:val="22"/>
              </w:rPr>
            </w:pPr>
          </w:p>
        </w:tc>
        <w:tc>
          <w:tcPr>
            <w:tcW w:w="1278" w:type="dxa"/>
            <w:tcBorders>
              <w:top w:val="single" w:sz="4" w:space="0" w:color="auto"/>
            </w:tcBorders>
            <w:vAlign w:val="bottom"/>
          </w:tcPr>
          <w:p w:rsidR="002929CF" w:rsidRPr="00E37C4B" w:rsidRDefault="002929CF" w:rsidP="00B3211F">
            <w:pPr>
              <w:pStyle w:val="acctfourfigures"/>
              <w:tabs>
                <w:tab w:val="clear" w:pos="765"/>
                <w:tab w:val="decimal" w:pos="731"/>
              </w:tabs>
              <w:spacing w:line="240" w:lineRule="atLeast"/>
              <w:jc w:val="right"/>
              <w:rPr>
                <w:szCs w:val="22"/>
              </w:rPr>
            </w:pPr>
          </w:p>
        </w:tc>
        <w:tc>
          <w:tcPr>
            <w:tcW w:w="180" w:type="dxa"/>
            <w:vAlign w:val="bottom"/>
          </w:tcPr>
          <w:p w:rsidR="002929CF" w:rsidRPr="00E37C4B" w:rsidRDefault="002929CF" w:rsidP="00B3211F">
            <w:pPr>
              <w:pStyle w:val="acctfourfigures"/>
              <w:spacing w:line="240" w:lineRule="atLeast"/>
              <w:rPr>
                <w:szCs w:val="22"/>
              </w:rPr>
            </w:pPr>
          </w:p>
        </w:tc>
        <w:tc>
          <w:tcPr>
            <w:tcW w:w="1152" w:type="dxa"/>
            <w:tcBorders>
              <w:top w:val="single" w:sz="4" w:space="0" w:color="auto"/>
            </w:tcBorders>
            <w:vAlign w:val="bottom"/>
          </w:tcPr>
          <w:p w:rsidR="002929CF" w:rsidRPr="00E37C4B" w:rsidRDefault="002929CF" w:rsidP="00B3211F">
            <w:pPr>
              <w:pStyle w:val="acctfourfigures"/>
              <w:tabs>
                <w:tab w:val="clear" w:pos="765"/>
                <w:tab w:val="decimal" w:pos="731"/>
              </w:tabs>
              <w:spacing w:line="240" w:lineRule="atLeast"/>
              <w:jc w:val="right"/>
              <w:rPr>
                <w:szCs w:val="22"/>
              </w:rPr>
            </w:pPr>
          </w:p>
        </w:tc>
        <w:tc>
          <w:tcPr>
            <w:tcW w:w="180" w:type="dxa"/>
            <w:vAlign w:val="bottom"/>
          </w:tcPr>
          <w:p w:rsidR="002929CF" w:rsidRPr="00E37C4B" w:rsidRDefault="002929CF" w:rsidP="00B3211F">
            <w:pPr>
              <w:pStyle w:val="acctfourfigures"/>
              <w:spacing w:line="240" w:lineRule="atLeast"/>
              <w:rPr>
                <w:szCs w:val="22"/>
              </w:rPr>
            </w:pPr>
          </w:p>
        </w:tc>
        <w:tc>
          <w:tcPr>
            <w:tcW w:w="1260" w:type="dxa"/>
            <w:tcBorders>
              <w:top w:val="single" w:sz="4" w:space="0" w:color="auto"/>
            </w:tcBorders>
            <w:vAlign w:val="bottom"/>
          </w:tcPr>
          <w:p w:rsidR="002929CF" w:rsidRPr="00E37C4B" w:rsidRDefault="002929CF" w:rsidP="00B3211F">
            <w:pPr>
              <w:pStyle w:val="acctfourfigures"/>
              <w:tabs>
                <w:tab w:val="clear" w:pos="765"/>
                <w:tab w:val="decimal" w:pos="922"/>
              </w:tabs>
              <w:spacing w:line="240" w:lineRule="atLeast"/>
              <w:ind w:right="11"/>
              <w:rPr>
                <w:szCs w:val="22"/>
              </w:rPr>
            </w:pPr>
          </w:p>
        </w:tc>
        <w:tc>
          <w:tcPr>
            <w:tcW w:w="180" w:type="dxa"/>
            <w:vAlign w:val="bottom"/>
          </w:tcPr>
          <w:p w:rsidR="002929CF" w:rsidRPr="00E37C4B" w:rsidRDefault="002929CF" w:rsidP="00B3211F">
            <w:pPr>
              <w:pStyle w:val="acctfourfigures"/>
              <w:spacing w:line="240" w:lineRule="atLeast"/>
              <w:rPr>
                <w:szCs w:val="22"/>
              </w:rPr>
            </w:pPr>
          </w:p>
        </w:tc>
        <w:tc>
          <w:tcPr>
            <w:tcW w:w="1170" w:type="dxa"/>
            <w:tcBorders>
              <w:top w:val="single" w:sz="4" w:space="0" w:color="auto"/>
            </w:tcBorders>
            <w:vAlign w:val="bottom"/>
          </w:tcPr>
          <w:p w:rsidR="002929CF" w:rsidRPr="00E37C4B" w:rsidRDefault="002929CF" w:rsidP="00B3211F">
            <w:pPr>
              <w:pStyle w:val="acctfourfigures"/>
              <w:tabs>
                <w:tab w:val="clear" w:pos="765"/>
                <w:tab w:val="decimal" w:pos="1030"/>
              </w:tabs>
              <w:spacing w:line="240" w:lineRule="atLeast"/>
              <w:ind w:right="11"/>
              <w:rPr>
                <w:szCs w:val="22"/>
              </w:rPr>
            </w:pPr>
          </w:p>
        </w:tc>
      </w:tr>
      <w:tr w:rsidR="002929CF" w:rsidRPr="00E37C4B" w:rsidTr="00A82638">
        <w:trPr>
          <w:cantSplit/>
        </w:trPr>
        <w:tc>
          <w:tcPr>
            <w:tcW w:w="3404" w:type="dxa"/>
          </w:tcPr>
          <w:p w:rsidR="002929CF" w:rsidRPr="00E37C4B" w:rsidRDefault="002929CF" w:rsidP="00B3211F">
            <w:pPr>
              <w:rPr>
                <w:rFonts w:ascii="Times New Roman" w:hAnsi="Times New Roman" w:cs="Times New Roman"/>
                <w:b/>
                <w:bCs/>
                <w:i/>
                <w:iCs/>
                <w:sz w:val="22"/>
                <w:szCs w:val="22"/>
              </w:rPr>
            </w:pPr>
            <w:r w:rsidRPr="00E37C4B">
              <w:rPr>
                <w:rFonts w:ascii="Times New Roman" w:hAnsi="Times New Roman" w:cs="Times New Roman"/>
                <w:b/>
                <w:bCs/>
                <w:i/>
                <w:iCs/>
                <w:sz w:val="22"/>
                <w:szCs w:val="22"/>
              </w:rPr>
              <w:t>Net book value</w:t>
            </w:r>
          </w:p>
        </w:tc>
        <w:tc>
          <w:tcPr>
            <w:tcW w:w="630" w:type="dxa"/>
          </w:tcPr>
          <w:p w:rsidR="002929CF" w:rsidRPr="00E37C4B" w:rsidRDefault="002929CF" w:rsidP="00B3211F">
            <w:pPr>
              <w:jc w:val="center"/>
              <w:rPr>
                <w:rFonts w:ascii="Times New Roman" w:hAnsi="Times New Roman" w:cs="Times New Roman"/>
                <w:i/>
                <w:iCs/>
                <w:sz w:val="22"/>
                <w:szCs w:val="22"/>
              </w:rPr>
            </w:pPr>
          </w:p>
        </w:tc>
        <w:tc>
          <w:tcPr>
            <w:tcW w:w="1278" w:type="dxa"/>
            <w:vAlign w:val="bottom"/>
          </w:tcPr>
          <w:p w:rsidR="002929CF" w:rsidRPr="00E37C4B" w:rsidRDefault="002929CF" w:rsidP="00B3211F">
            <w:pPr>
              <w:pStyle w:val="acctfourfigures"/>
              <w:tabs>
                <w:tab w:val="clear" w:pos="765"/>
                <w:tab w:val="decimal" w:pos="731"/>
              </w:tabs>
              <w:spacing w:line="240" w:lineRule="atLeast"/>
              <w:jc w:val="right"/>
              <w:rPr>
                <w:szCs w:val="22"/>
              </w:rPr>
            </w:pPr>
          </w:p>
        </w:tc>
        <w:tc>
          <w:tcPr>
            <w:tcW w:w="180" w:type="dxa"/>
            <w:vAlign w:val="bottom"/>
          </w:tcPr>
          <w:p w:rsidR="002929CF" w:rsidRPr="00E37C4B" w:rsidRDefault="002929CF" w:rsidP="00B3211F">
            <w:pPr>
              <w:pStyle w:val="acctfourfigures"/>
              <w:spacing w:line="240" w:lineRule="atLeast"/>
              <w:rPr>
                <w:szCs w:val="22"/>
              </w:rPr>
            </w:pPr>
          </w:p>
        </w:tc>
        <w:tc>
          <w:tcPr>
            <w:tcW w:w="1152" w:type="dxa"/>
            <w:vAlign w:val="bottom"/>
          </w:tcPr>
          <w:p w:rsidR="002929CF" w:rsidRPr="00E37C4B" w:rsidRDefault="002929CF" w:rsidP="00B3211F">
            <w:pPr>
              <w:pStyle w:val="acctfourfigures"/>
              <w:tabs>
                <w:tab w:val="clear" w:pos="765"/>
                <w:tab w:val="decimal" w:pos="731"/>
              </w:tabs>
              <w:spacing w:line="240" w:lineRule="atLeast"/>
              <w:jc w:val="right"/>
              <w:rPr>
                <w:szCs w:val="22"/>
              </w:rPr>
            </w:pPr>
          </w:p>
        </w:tc>
        <w:tc>
          <w:tcPr>
            <w:tcW w:w="180" w:type="dxa"/>
            <w:vAlign w:val="bottom"/>
          </w:tcPr>
          <w:p w:rsidR="002929CF" w:rsidRPr="00E37C4B" w:rsidRDefault="002929CF" w:rsidP="00B3211F">
            <w:pPr>
              <w:pStyle w:val="acctfourfigures"/>
              <w:spacing w:line="240" w:lineRule="atLeast"/>
              <w:rPr>
                <w:szCs w:val="22"/>
              </w:rPr>
            </w:pPr>
          </w:p>
        </w:tc>
        <w:tc>
          <w:tcPr>
            <w:tcW w:w="1260" w:type="dxa"/>
            <w:vAlign w:val="bottom"/>
          </w:tcPr>
          <w:p w:rsidR="002929CF" w:rsidRPr="00E37C4B" w:rsidRDefault="002929CF" w:rsidP="00B3211F">
            <w:pPr>
              <w:pStyle w:val="acctfourfigures"/>
              <w:tabs>
                <w:tab w:val="clear" w:pos="765"/>
                <w:tab w:val="decimal" w:pos="922"/>
              </w:tabs>
              <w:spacing w:line="240" w:lineRule="atLeast"/>
              <w:ind w:right="11"/>
              <w:rPr>
                <w:szCs w:val="22"/>
              </w:rPr>
            </w:pPr>
          </w:p>
        </w:tc>
        <w:tc>
          <w:tcPr>
            <w:tcW w:w="180" w:type="dxa"/>
            <w:vAlign w:val="bottom"/>
          </w:tcPr>
          <w:p w:rsidR="002929CF" w:rsidRPr="00E37C4B" w:rsidRDefault="002929CF" w:rsidP="00B3211F">
            <w:pPr>
              <w:pStyle w:val="acctfourfigures"/>
              <w:spacing w:line="240" w:lineRule="atLeast"/>
              <w:rPr>
                <w:szCs w:val="22"/>
              </w:rPr>
            </w:pPr>
          </w:p>
        </w:tc>
        <w:tc>
          <w:tcPr>
            <w:tcW w:w="1170" w:type="dxa"/>
            <w:vAlign w:val="bottom"/>
          </w:tcPr>
          <w:p w:rsidR="002929CF" w:rsidRPr="00E37C4B" w:rsidRDefault="002929CF" w:rsidP="00B3211F">
            <w:pPr>
              <w:pStyle w:val="acctfourfigures"/>
              <w:tabs>
                <w:tab w:val="clear" w:pos="765"/>
                <w:tab w:val="decimal" w:pos="1030"/>
              </w:tabs>
              <w:spacing w:line="240" w:lineRule="atLeast"/>
              <w:ind w:right="11"/>
              <w:rPr>
                <w:szCs w:val="22"/>
              </w:rPr>
            </w:pPr>
          </w:p>
        </w:tc>
      </w:tr>
      <w:tr w:rsidR="005B34D3" w:rsidRPr="00E37C4B" w:rsidTr="00A82638">
        <w:trPr>
          <w:cantSplit/>
        </w:trPr>
        <w:tc>
          <w:tcPr>
            <w:tcW w:w="3404" w:type="dxa"/>
          </w:tcPr>
          <w:p w:rsidR="005B34D3" w:rsidRPr="00E37C4B" w:rsidRDefault="005B34D3" w:rsidP="00B3211F">
            <w:pPr>
              <w:rPr>
                <w:rFonts w:ascii="Times New Roman" w:hAnsi="Times New Roman" w:cs="Times New Roman"/>
                <w:b/>
                <w:bCs/>
                <w:sz w:val="22"/>
                <w:szCs w:val="22"/>
              </w:rPr>
            </w:pPr>
            <w:r w:rsidRPr="00E37C4B">
              <w:rPr>
                <w:rFonts w:ascii="Times New Roman" w:hAnsi="Times New Roman" w:cs="Times New Roman"/>
                <w:b/>
                <w:bCs/>
                <w:sz w:val="22"/>
                <w:szCs w:val="22"/>
              </w:rPr>
              <w:t xml:space="preserve">At 1 January </w:t>
            </w:r>
          </w:p>
        </w:tc>
        <w:tc>
          <w:tcPr>
            <w:tcW w:w="630" w:type="dxa"/>
          </w:tcPr>
          <w:p w:rsidR="005B34D3" w:rsidRPr="00E37C4B" w:rsidRDefault="005B34D3" w:rsidP="00B3211F">
            <w:pPr>
              <w:jc w:val="center"/>
              <w:rPr>
                <w:rFonts w:ascii="Times New Roman" w:hAnsi="Times New Roman" w:cs="Times New Roman"/>
                <w:i/>
                <w:iCs/>
                <w:sz w:val="22"/>
                <w:szCs w:val="22"/>
              </w:rPr>
            </w:pPr>
          </w:p>
        </w:tc>
        <w:tc>
          <w:tcPr>
            <w:tcW w:w="1278" w:type="dxa"/>
            <w:tcBorders>
              <w:bottom w:val="double" w:sz="4" w:space="0" w:color="auto"/>
            </w:tcBorders>
            <w:vAlign w:val="bottom"/>
          </w:tcPr>
          <w:p w:rsidR="005B34D3" w:rsidRPr="00E37C4B" w:rsidRDefault="005B34D3" w:rsidP="00B3211F">
            <w:pPr>
              <w:pStyle w:val="acctfourfigures"/>
              <w:tabs>
                <w:tab w:val="clear" w:pos="765"/>
                <w:tab w:val="decimal" w:pos="731"/>
              </w:tabs>
              <w:spacing w:line="240" w:lineRule="atLeast"/>
              <w:jc w:val="right"/>
              <w:rPr>
                <w:b/>
                <w:bCs/>
                <w:szCs w:val="22"/>
              </w:rPr>
            </w:pPr>
            <w:r w:rsidRPr="00E37C4B">
              <w:rPr>
                <w:b/>
                <w:bCs/>
                <w:szCs w:val="22"/>
              </w:rPr>
              <w:t>1,387,243</w:t>
            </w:r>
          </w:p>
        </w:tc>
        <w:tc>
          <w:tcPr>
            <w:tcW w:w="180" w:type="dxa"/>
            <w:vAlign w:val="bottom"/>
          </w:tcPr>
          <w:p w:rsidR="005B34D3" w:rsidRPr="00E37C4B" w:rsidRDefault="005B34D3" w:rsidP="00B3211F">
            <w:pPr>
              <w:pStyle w:val="acctfourfigures"/>
              <w:spacing w:line="240" w:lineRule="atLeast"/>
              <w:rPr>
                <w:b/>
                <w:bCs/>
                <w:szCs w:val="22"/>
              </w:rPr>
            </w:pPr>
          </w:p>
        </w:tc>
        <w:tc>
          <w:tcPr>
            <w:tcW w:w="1152" w:type="dxa"/>
            <w:tcBorders>
              <w:bottom w:val="double" w:sz="4" w:space="0" w:color="auto"/>
            </w:tcBorders>
            <w:vAlign w:val="bottom"/>
          </w:tcPr>
          <w:p w:rsidR="005B34D3" w:rsidRPr="00E37C4B" w:rsidRDefault="005B34D3" w:rsidP="00B3211F">
            <w:pPr>
              <w:pStyle w:val="acctfourfigures"/>
              <w:tabs>
                <w:tab w:val="clear" w:pos="765"/>
                <w:tab w:val="decimal" w:pos="731"/>
              </w:tabs>
              <w:spacing w:line="240" w:lineRule="atLeast"/>
              <w:jc w:val="right"/>
              <w:rPr>
                <w:b/>
                <w:bCs/>
                <w:szCs w:val="22"/>
              </w:rPr>
            </w:pPr>
            <w:r w:rsidRPr="00E37C4B">
              <w:rPr>
                <w:b/>
                <w:bCs/>
                <w:szCs w:val="22"/>
              </w:rPr>
              <w:t>1,415,400</w:t>
            </w:r>
          </w:p>
        </w:tc>
        <w:tc>
          <w:tcPr>
            <w:tcW w:w="180" w:type="dxa"/>
            <w:vAlign w:val="bottom"/>
          </w:tcPr>
          <w:p w:rsidR="005B34D3" w:rsidRPr="00E37C4B" w:rsidRDefault="005B34D3" w:rsidP="00B3211F">
            <w:pPr>
              <w:pStyle w:val="acctfourfigures"/>
              <w:spacing w:line="240" w:lineRule="atLeast"/>
              <w:rPr>
                <w:b/>
                <w:bCs/>
                <w:szCs w:val="22"/>
              </w:rPr>
            </w:pPr>
          </w:p>
        </w:tc>
        <w:tc>
          <w:tcPr>
            <w:tcW w:w="1260" w:type="dxa"/>
            <w:tcBorders>
              <w:bottom w:val="double" w:sz="4" w:space="0" w:color="auto"/>
            </w:tcBorders>
            <w:vAlign w:val="bottom"/>
          </w:tcPr>
          <w:p w:rsidR="005B34D3" w:rsidRPr="00E37C4B" w:rsidRDefault="005B34D3" w:rsidP="00B3211F">
            <w:pPr>
              <w:pStyle w:val="acctfourfigures"/>
              <w:tabs>
                <w:tab w:val="clear" w:pos="765"/>
                <w:tab w:val="decimal" w:pos="731"/>
              </w:tabs>
              <w:spacing w:line="240" w:lineRule="atLeast"/>
              <w:jc w:val="right"/>
              <w:rPr>
                <w:b/>
                <w:bCs/>
                <w:szCs w:val="22"/>
              </w:rPr>
            </w:pPr>
            <w:r w:rsidRPr="00E37C4B">
              <w:rPr>
                <w:b/>
                <w:bCs/>
                <w:szCs w:val="22"/>
              </w:rPr>
              <w:t>1,330,591</w:t>
            </w:r>
          </w:p>
        </w:tc>
        <w:tc>
          <w:tcPr>
            <w:tcW w:w="180" w:type="dxa"/>
            <w:vAlign w:val="bottom"/>
          </w:tcPr>
          <w:p w:rsidR="005B34D3" w:rsidRPr="00E37C4B" w:rsidRDefault="005B34D3" w:rsidP="00B3211F">
            <w:pPr>
              <w:pStyle w:val="acctfourfigures"/>
              <w:spacing w:line="240" w:lineRule="atLeast"/>
              <w:rPr>
                <w:b/>
                <w:bCs/>
                <w:szCs w:val="22"/>
              </w:rPr>
            </w:pPr>
          </w:p>
        </w:tc>
        <w:tc>
          <w:tcPr>
            <w:tcW w:w="1170" w:type="dxa"/>
            <w:tcBorders>
              <w:bottom w:val="double" w:sz="4" w:space="0" w:color="auto"/>
            </w:tcBorders>
            <w:vAlign w:val="bottom"/>
          </w:tcPr>
          <w:p w:rsidR="005B34D3" w:rsidRPr="00E37C4B" w:rsidRDefault="005B34D3" w:rsidP="00B3211F">
            <w:pPr>
              <w:pStyle w:val="acctfourfigures"/>
              <w:tabs>
                <w:tab w:val="clear" w:pos="765"/>
                <w:tab w:val="decimal" w:pos="1030"/>
              </w:tabs>
              <w:spacing w:line="240" w:lineRule="atLeast"/>
              <w:ind w:right="11"/>
              <w:rPr>
                <w:b/>
                <w:bCs/>
                <w:szCs w:val="22"/>
              </w:rPr>
            </w:pPr>
            <w:r w:rsidRPr="00E37C4B">
              <w:rPr>
                <w:b/>
                <w:bCs/>
                <w:szCs w:val="22"/>
              </w:rPr>
              <w:t>1,356,494</w:t>
            </w:r>
          </w:p>
        </w:tc>
      </w:tr>
      <w:tr w:rsidR="005B34D3" w:rsidRPr="00E37C4B" w:rsidTr="00A82638">
        <w:trPr>
          <w:cantSplit/>
          <w:trHeight w:val="233"/>
        </w:trPr>
        <w:tc>
          <w:tcPr>
            <w:tcW w:w="3404" w:type="dxa"/>
            <w:vAlign w:val="bottom"/>
          </w:tcPr>
          <w:p w:rsidR="005B34D3" w:rsidRPr="00E37C4B" w:rsidRDefault="005B34D3" w:rsidP="00B3211F">
            <w:pPr>
              <w:rPr>
                <w:rFonts w:ascii="Times New Roman" w:hAnsi="Times New Roman" w:cs="Times New Roman"/>
                <w:b/>
                <w:bCs/>
                <w:sz w:val="22"/>
                <w:szCs w:val="22"/>
              </w:rPr>
            </w:pPr>
            <w:r w:rsidRPr="00E37C4B">
              <w:rPr>
                <w:rFonts w:ascii="Times New Roman" w:hAnsi="Times New Roman" w:cs="Times New Roman"/>
                <w:b/>
                <w:bCs/>
                <w:sz w:val="22"/>
                <w:szCs w:val="22"/>
              </w:rPr>
              <w:t xml:space="preserve">At 31 December </w:t>
            </w:r>
          </w:p>
        </w:tc>
        <w:tc>
          <w:tcPr>
            <w:tcW w:w="630" w:type="dxa"/>
          </w:tcPr>
          <w:p w:rsidR="005B34D3" w:rsidRPr="00E37C4B" w:rsidRDefault="005B34D3" w:rsidP="00B3211F">
            <w:pPr>
              <w:jc w:val="center"/>
              <w:rPr>
                <w:rFonts w:ascii="Times New Roman" w:hAnsi="Times New Roman" w:cs="Times New Roman"/>
                <w:i/>
                <w:iCs/>
                <w:sz w:val="22"/>
                <w:szCs w:val="22"/>
              </w:rPr>
            </w:pPr>
          </w:p>
        </w:tc>
        <w:tc>
          <w:tcPr>
            <w:tcW w:w="1278" w:type="dxa"/>
            <w:tcBorders>
              <w:top w:val="double" w:sz="4" w:space="0" w:color="auto"/>
              <w:bottom w:val="double" w:sz="4" w:space="0" w:color="auto"/>
            </w:tcBorders>
            <w:vAlign w:val="bottom"/>
          </w:tcPr>
          <w:p w:rsidR="005B34D3" w:rsidRPr="00E37C4B" w:rsidRDefault="005B34D3" w:rsidP="00B3211F">
            <w:pPr>
              <w:pStyle w:val="acctfourfigures"/>
              <w:tabs>
                <w:tab w:val="clear" w:pos="765"/>
                <w:tab w:val="decimal" w:pos="731"/>
              </w:tabs>
              <w:spacing w:line="240" w:lineRule="atLeast"/>
              <w:jc w:val="right"/>
              <w:rPr>
                <w:b/>
                <w:bCs/>
                <w:szCs w:val="22"/>
              </w:rPr>
            </w:pPr>
            <w:r w:rsidRPr="00E37C4B">
              <w:rPr>
                <w:b/>
                <w:bCs/>
                <w:szCs w:val="22"/>
              </w:rPr>
              <w:t>1,493,745</w:t>
            </w:r>
          </w:p>
        </w:tc>
        <w:tc>
          <w:tcPr>
            <w:tcW w:w="180" w:type="dxa"/>
            <w:vAlign w:val="bottom"/>
          </w:tcPr>
          <w:p w:rsidR="005B34D3" w:rsidRPr="00E37C4B" w:rsidRDefault="005B34D3" w:rsidP="00B3211F">
            <w:pPr>
              <w:pStyle w:val="acctfourfigures"/>
              <w:spacing w:line="240" w:lineRule="atLeast"/>
              <w:rPr>
                <w:b/>
                <w:bCs/>
                <w:szCs w:val="22"/>
              </w:rPr>
            </w:pPr>
          </w:p>
        </w:tc>
        <w:tc>
          <w:tcPr>
            <w:tcW w:w="1152" w:type="dxa"/>
            <w:tcBorders>
              <w:top w:val="double" w:sz="4" w:space="0" w:color="auto"/>
              <w:bottom w:val="double" w:sz="4" w:space="0" w:color="auto"/>
            </w:tcBorders>
            <w:vAlign w:val="bottom"/>
          </w:tcPr>
          <w:p w:rsidR="005B34D3" w:rsidRPr="00E37C4B" w:rsidRDefault="005B34D3" w:rsidP="00B3211F">
            <w:pPr>
              <w:pStyle w:val="acctfourfigures"/>
              <w:tabs>
                <w:tab w:val="clear" w:pos="765"/>
                <w:tab w:val="decimal" w:pos="731"/>
              </w:tabs>
              <w:spacing w:line="240" w:lineRule="atLeast"/>
              <w:jc w:val="right"/>
              <w:rPr>
                <w:b/>
                <w:bCs/>
                <w:szCs w:val="22"/>
              </w:rPr>
            </w:pPr>
            <w:r w:rsidRPr="00E37C4B">
              <w:rPr>
                <w:b/>
                <w:bCs/>
                <w:szCs w:val="22"/>
              </w:rPr>
              <w:t>1,387,243</w:t>
            </w:r>
          </w:p>
        </w:tc>
        <w:tc>
          <w:tcPr>
            <w:tcW w:w="180" w:type="dxa"/>
            <w:vAlign w:val="bottom"/>
          </w:tcPr>
          <w:p w:rsidR="005B34D3" w:rsidRPr="00E37C4B" w:rsidRDefault="005B34D3" w:rsidP="00B3211F">
            <w:pPr>
              <w:pStyle w:val="acctfourfigures"/>
              <w:spacing w:line="240" w:lineRule="atLeast"/>
              <w:rPr>
                <w:b/>
                <w:bCs/>
                <w:szCs w:val="22"/>
              </w:rPr>
            </w:pPr>
          </w:p>
        </w:tc>
        <w:tc>
          <w:tcPr>
            <w:tcW w:w="1260" w:type="dxa"/>
            <w:tcBorders>
              <w:top w:val="double" w:sz="4" w:space="0" w:color="auto"/>
              <w:bottom w:val="double" w:sz="4" w:space="0" w:color="auto"/>
            </w:tcBorders>
            <w:vAlign w:val="bottom"/>
          </w:tcPr>
          <w:p w:rsidR="005B34D3" w:rsidRPr="00E37C4B" w:rsidRDefault="005B34D3" w:rsidP="00B3211F">
            <w:pPr>
              <w:pStyle w:val="acctfourfigures"/>
              <w:tabs>
                <w:tab w:val="clear" w:pos="765"/>
                <w:tab w:val="decimal" w:pos="731"/>
              </w:tabs>
              <w:spacing w:line="240" w:lineRule="atLeast"/>
              <w:jc w:val="right"/>
              <w:rPr>
                <w:b/>
                <w:bCs/>
                <w:szCs w:val="22"/>
              </w:rPr>
            </w:pPr>
            <w:r w:rsidRPr="00E37C4B">
              <w:rPr>
                <w:b/>
                <w:bCs/>
                <w:szCs w:val="22"/>
              </w:rPr>
              <w:t>1,446,300</w:t>
            </w:r>
          </w:p>
        </w:tc>
        <w:tc>
          <w:tcPr>
            <w:tcW w:w="180" w:type="dxa"/>
            <w:vAlign w:val="bottom"/>
          </w:tcPr>
          <w:p w:rsidR="005B34D3" w:rsidRPr="00E37C4B" w:rsidRDefault="005B34D3" w:rsidP="00B3211F">
            <w:pPr>
              <w:pStyle w:val="acctfourfigures"/>
              <w:spacing w:line="240" w:lineRule="atLeast"/>
              <w:rPr>
                <w:b/>
                <w:bCs/>
                <w:szCs w:val="22"/>
              </w:rPr>
            </w:pPr>
          </w:p>
        </w:tc>
        <w:tc>
          <w:tcPr>
            <w:tcW w:w="1170" w:type="dxa"/>
            <w:tcBorders>
              <w:top w:val="double" w:sz="4" w:space="0" w:color="auto"/>
              <w:bottom w:val="double" w:sz="4" w:space="0" w:color="auto"/>
            </w:tcBorders>
            <w:vAlign w:val="bottom"/>
          </w:tcPr>
          <w:p w:rsidR="005B34D3" w:rsidRPr="00E37C4B" w:rsidRDefault="005B34D3" w:rsidP="00B3211F">
            <w:pPr>
              <w:pStyle w:val="acctfourfigures"/>
              <w:tabs>
                <w:tab w:val="clear" w:pos="765"/>
                <w:tab w:val="decimal" w:pos="1030"/>
              </w:tabs>
              <w:spacing w:line="240" w:lineRule="atLeast"/>
              <w:ind w:right="11"/>
              <w:rPr>
                <w:b/>
                <w:bCs/>
                <w:szCs w:val="22"/>
              </w:rPr>
            </w:pPr>
            <w:r w:rsidRPr="00E37C4B">
              <w:rPr>
                <w:b/>
                <w:bCs/>
                <w:szCs w:val="22"/>
              </w:rPr>
              <w:t>1,330,591</w:t>
            </w:r>
          </w:p>
        </w:tc>
      </w:tr>
    </w:tbl>
    <w:p w:rsidR="00CA2A04" w:rsidRPr="00E37C4B" w:rsidRDefault="00CA2A04" w:rsidP="00E37C4B">
      <w:pPr>
        <w:pStyle w:val="ListParagraph"/>
        <w:spacing w:line="200" w:lineRule="atLeast"/>
        <w:ind w:left="540" w:hanging="540"/>
        <w:jc w:val="thaiDistribute"/>
        <w:rPr>
          <w:szCs w:val="22"/>
        </w:rPr>
      </w:pPr>
    </w:p>
    <w:p w:rsidR="001349A8" w:rsidRPr="00E37C4B" w:rsidRDefault="001349A8" w:rsidP="00E37C4B">
      <w:pPr>
        <w:spacing w:line="200" w:lineRule="atLeast"/>
        <w:ind w:left="540" w:right="5"/>
        <w:jc w:val="both"/>
        <w:rPr>
          <w:rFonts w:ascii="Times New Roman" w:hAnsi="Times New Roman" w:cs="Times New Roman"/>
          <w:i/>
          <w:iCs/>
          <w:sz w:val="22"/>
          <w:szCs w:val="22"/>
        </w:rPr>
      </w:pPr>
      <w:r w:rsidRPr="00E37C4B">
        <w:rPr>
          <w:rFonts w:ascii="Times New Roman" w:hAnsi="Times New Roman" w:cs="Times New Roman"/>
          <w:i/>
          <w:iCs/>
          <w:sz w:val="22"/>
          <w:szCs w:val="22"/>
        </w:rPr>
        <w:t xml:space="preserve">Security </w:t>
      </w:r>
    </w:p>
    <w:p w:rsidR="001349A8" w:rsidRPr="00E37C4B" w:rsidRDefault="001349A8" w:rsidP="00E37C4B">
      <w:pPr>
        <w:spacing w:line="200" w:lineRule="atLeast"/>
        <w:ind w:left="540" w:right="5"/>
        <w:jc w:val="both"/>
        <w:rPr>
          <w:rFonts w:ascii="Times New Roman" w:hAnsi="Times New Roman" w:cs="Times New Roman"/>
          <w:i/>
          <w:iCs/>
          <w:sz w:val="22"/>
          <w:szCs w:val="22"/>
        </w:rPr>
      </w:pPr>
    </w:p>
    <w:p w:rsidR="001349A8" w:rsidRPr="00E37C4B" w:rsidRDefault="00807095" w:rsidP="00A82638">
      <w:pPr>
        <w:spacing w:line="200" w:lineRule="atLeast"/>
        <w:ind w:left="540" w:right="-295"/>
        <w:jc w:val="thaiDistribute"/>
        <w:rPr>
          <w:rFonts w:ascii="Times New Roman" w:hAnsi="Times New Roman" w:cs="Times New Roman"/>
          <w:sz w:val="22"/>
          <w:szCs w:val="22"/>
        </w:rPr>
      </w:pPr>
      <w:r w:rsidRPr="00E37C4B">
        <w:rPr>
          <w:rFonts w:ascii="Times New Roman" w:hAnsi="Times New Roman" w:cs="Times New Roman"/>
          <w:sz w:val="22"/>
          <w:szCs w:val="22"/>
        </w:rPr>
        <w:t>At 31 December 2018 and 2017</w:t>
      </w:r>
      <w:r w:rsidR="001349A8" w:rsidRPr="00E37C4B">
        <w:rPr>
          <w:rFonts w:ascii="Times New Roman" w:hAnsi="Times New Roman" w:cs="Times New Roman"/>
          <w:sz w:val="22"/>
          <w:szCs w:val="22"/>
        </w:rPr>
        <w:t xml:space="preserve"> the </w:t>
      </w:r>
      <w:r w:rsidR="00E71705" w:rsidRPr="00E37C4B">
        <w:rPr>
          <w:rFonts w:ascii="Times New Roman" w:hAnsi="Times New Roman" w:cs="Times New Roman"/>
          <w:sz w:val="22"/>
          <w:szCs w:val="22"/>
        </w:rPr>
        <w:t>c</w:t>
      </w:r>
      <w:r w:rsidR="001349A8" w:rsidRPr="00E37C4B">
        <w:rPr>
          <w:rFonts w:ascii="Times New Roman" w:hAnsi="Times New Roman" w:cs="Times New Roman"/>
          <w:sz w:val="22"/>
          <w:szCs w:val="22"/>
        </w:rPr>
        <w:t xml:space="preserve">ompany has pledged a portion of their leasehold rights, </w:t>
      </w:r>
      <w:r w:rsidR="00DE0393" w:rsidRPr="00E37C4B">
        <w:rPr>
          <w:rFonts w:ascii="Times New Roman" w:hAnsi="Times New Roman" w:cs="Times New Roman"/>
          <w:sz w:val="22"/>
          <w:szCs w:val="22"/>
        </w:rPr>
        <w:t>that</w:t>
      </w:r>
      <w:r w:rsidR="003B5818" w:rsidRPr="00E37C4B">
        <w:rPr>
          <w:rFonts w:ascii="Times New Roman" w:hAnsi="Times New Roman" w:cs="Times New Roman"/>
          <w:sz w:val="22"/>
          <w:szCs w:val="22"/>
        </w:rPr>
        <w:t xml:space="preserve"> has net book value of Baht 310</w:t>
      </w:r>
      <w:r w:rsidR="001349A8" w:rsidRPr="00E37C4B">
        <w:rPr>
          <w:rFonts w:ascii="Times New Roman" w:hAnsi="Times New Roman" w:cs="Times New Roman"/>
          <w:sz w:val="22"/>
          <w:szCs w:val="22"/>
        </w:rPr>
        <w:t xml:space="preserve"> million </w:t>
      </w:r>
      <w:r w:rsidRPr="00E37C4B">
        <w:rPr>
          <w:rFonts w:ascii="Times New Roman" w:hAnsi="Times New Roman" w:cs="Times New Roman"/>
          <w:i/>
          <w:iCs/>
          <w:sz w:val="22"/>
          <w:szCs w:val="22"/>
        </w:rPr>
        <w:t>(2017</w:t>
      </w:r>
      <w:r w:rsidR="001349A8" w:rsidRPr="00E37C4B">
        <w:rPr>
          <w:rFonts w:ascii="Times New Roman" w:hAnsi="Times New Roman" w:cs="Times New Roman"/>
          <w:i/>
          <w:iCs/>
          <w:sz w:val="22"/>
          <w:szCs w:val="22"/>
        </w:rPr>
        <w:t xml:space="preserve">: Baht </w:t>
      </w:r>
      <w:r w:rsidRPr="00E37C4B">
        <w:rPr>
          <w:rFonts w:ascii="Times New Roman" w:hAnsi="Times New Roman" w:cs="Times New Roman"/>
          <w:i/>
          <w:iCs/>
          <w:sz w:val="22"/>
          <w:szCs w:val="22"/>
        </w:rPr>
        <w:t>329</w:t>
      </w:r>
      <w:r w:rsidR="001349A8" w:rsidRPr="00E37C4B">
        <w:rPr>
          <w:rFonts w:ascii="Times New Roman" w:hAnsi="Times New Roman" w:cs="Times New Roman"/>
          <w:i/>
          <w:iCs/>
          <w:sz w:val="22"/>
          <w:szCs w:val="22"/>
        </w:rPr>
        <w:t xml:space="preserve"> million)</w:t>
      </w:r>
      <w:r w:rsidR="00C601E6" w:rsidRPr="00E37C4B">
        <w:rPr>
          <w:rFonts w:ascii="Times New Roman" w:hAnsi="Times New Roman" w:cs="Times New Roman"/>
          <w:sz w:val="22"/>
          <w:szCs w:val="22"/>
        </w:rPr>
        <w:t xml:space="preserve">, as collateral for long-term loans from </w:t>
      </w:r>
      <w:r w:rsidR="001349A8" w:rsidRPr="00E37C4B">
        <w:rPr>
          <w:rFonts w:ascii="Times New Roman" w:hAnsi="Times New Roman" w:cs="Times New Roman"/>
          <w:sz w:val="22"/>
          <w:szCs w:val="22"/>
        </w:rPr>
        <w:t>financial institution (see note 20)</w:t>
      </w:r>
      <w:r w:rsidR="00C601E6" w:rsidRPr="00E37C4B">
        <w:rPr>
          <w:rFonts w:ascii="Times New Roman" w:hAnsi="Times New Roman" w:cs="Times New Roman"/>
          <w:sz w:val="22"/>
          <w:szCs w:val="22"/>
        </w:rPr>
        <w:t>.</w:t>
      </w:r>
    </w:p>
    <w:p w:rsidR="00C97142" w:rsidRDefault="00C9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1349A8" w:rsidRPr="00E37C4B" w:rsidRDefault="001349A8" w:rsidP="00E37C4B">
      <w:pPr>
        <w:pStyle w:val="Heading1"/>
        <w:tabs>
          <w:tab w:val="clear" w:pos="227"/>
          <w:tab w:val="clear" w:pos="454"/>
          <w:tab w:val="left" w:pos="540"/>
        </w:tabs>
        <w:spacing w:line="200" w:lineRule="atLeast"/>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lastRenderedPageBreak/>
        <w:t>18</w:t>
      </w:r>
      <w:r w:rsidRPr="00E37C4B">
        <w:rPr>
          <w:rFonts w:ascii="Times New Roman" w:hAnsi="Times New Roman" w:cs="Times New Roman"/>
          <w:b/>
          <w:bCs/>
          <w:color w:val="auto"/>
          <w:sz w:val="22"/>
          <w:szCs w:val="22"/>
        </w:rPr>
        <w:tab/>
        <w:t xml:space="preserve">Goodwill </w:t>
      </w:r>
    </w:p>
    <w:p w:rsidR="001349A8" w:rsidRPr="00E37C4B" w:rsidRDefault="001349A8" w:rsidP="00E37C4B">
      <w:pPr>
        <w:pStyle w:val="ListParagraph"/>
        <w:spacing w:line="200" w:lineRule="atLeast"/>
        <w:ind w:left="540" w:hanging="540"/>
        <w:jc w:val="thaiDistribute"/>
        <w:rPr>
          <w:b/>
          <w:bCs/>
          <w:szCs w:val="22"/>
          <w:lang w:val="en-US" w:bidi="th-TH"/>
        </w:rPr>
      </w:pPr>
      <w:r w:rsidRPr="00E37C4B">
        <w:rPr>
          <w:b/>
          <w:bCs/>
          <w:szCs w:val="22"/>
          <w:lang w:val="en-US" w:bidi="th-TH"/>
        </w:rPr>
        <w:t xml:space="preserve"> </w:t>
      </w:r>
    </w:p>
    <w:tbl>
      <w:tblPr>
        <w:tblW w:w="9427" w:type="dxa"/>
        <w:tblInd w:w="466" w:type="dxa"/>
        <w:tblLayout w:type="fixed"/>
        <w:tblCellMar>
          <w:left w:w="79" w:type="dxa"/>
          <w:right w:w="79" w:type="dxa"/>
        </w:tblCellMar>
        <w:tblLook w:val="0000" w:firstRow="0" w:lastRow="0" w:firstColumn="0" w:lastColumn="0" w:noHBand="0" w:noVBand="0"/>
      </w:tblPr>
      <w:tblGrid>
        <w:gridCol w:w="6374"/>
        <w:gridCol w:w="450"/>
        <w:gridCol w:w="1260"/>
        <w:gridCol w:w="178"/>
        <w:gridCol w:w="1165"/>
      </w:tblGrid>
      <w:tr w:rsidR="001349A8" w:rsidRPr="00E37C4B" w:rsidTr="00A82638">
        <w:trPr>
          <w:cantSplit/>
        </w:trPr>
        <w:tc>
          <w:tcPr>
            <w:tcW w:w="6374" w:type="dxa"/>
          </w:tcPr>
          <w:p w:rsidR="001349A8" w:rsidRPr="00E37C4B" w:rsidRDefault="001349A8" w:rsidP="00C97142">
            <w:pPr>
              <w:rPr>
                <w:rFonts w:ascii="Times New Roman" w:hAnsi="Times New Roman" w:cs="Times New Roman"/>
                <w:b/>
                <w:bCs/>
                <w:color w:val="0000FF"/>
                <w:sz w:val="22"/>
                <w:szCs w:val="22"/>
              </w:rPr>
            </w:pPr>
          </w:p>
        </w:tc>
        <w:tc>
          <w:tcPr>
            <w:tcW w:w="450" w:type="dxa"/>
          </w:tcPr>
          <w:p w:rsidR="001349A8" w:rsidRPr="00E37C4B" w:rsidRDefault="001349A8" w:rsidP="00C97142">
            <w:pPr>
              <w:rPr>
                <w:rFonts w:ascii="Times New Roman" w:hAnsi="Times New Roman" w:cs="Times New Roman"/>
                <w:b/>
                <w:bCs/>
                <w:color w:val="0000FF"/>
                <w:sz w:val="22"/>
                <w:szCs w:val="22"/>
              </w:rPr>
            </w:pPr>
          </w:p>
        </w:tc>
        <w:tc>
          <w:tcPr>
            <w:tcW w:w="2603" w:type="dxa"/>
            <w:gridSpan w:val="3"/>
          </w:tcPr>
          <w:p w:rsidR="001349A8" w:rsidRPr="00E37C4B" w:rsidRDefault="001349A8" w:rsidP="00C97142">
            <w:pPr>
              <w:pStyle w:val="acctmergecolhdg"/>
              <w:spacing w:line="240" w:lineRule="atLeast"/>
              <w:rPr>
                <w:szCs w:val="22"/>
              </w:rPr>
            </w:pPr>
            <w:r w:rsidRPr="00E37C4B">
              <w:rPr>
                <w:szCs w:val="22"/>
              </w:rPr>
              <w:t xml:space="preserve">Consolidated </w:t>
            </w:r>
          </w:p>
          <w:p w:rsidR="001349A8" w:rsidRPr="00E37C4B" w:rsidRDefault="001349A8" w:rsidP="00C97142">
            <w:pPr>
              <w:pStyle w:val="acctmergecolhdg"/>
              <w:spacing w:line="240" w:lineRule="atLeast"/>
              <w:rPr>
                <w:szCs w:val="22"/>
              </w:rPr>
            </w:pPr>
            <w:r w:rsidRPr="00E37C4B">
              <w:rPr>
                <w:szCs w:val="22"/>
              </w:rPr>
              <w:t xml:space="preserve">financial statements </w:t>
            </w:r>
          </w:p>
        </w:tc>
      </w:tr>
      <w:tr w:rsidR="001349A8" w:rsidRPr="00E37C4B" w:rsidTr="00A82638">
        <w:trPr>
          <w:cantSplit/>
        </w:trPr>
        <w:tc>
          <w:tcPr>
            <w:tcW w:w="6374" w:type="dxa"/>
          </w:tcPr>
          <w:p w:rsidR="001349A8" w:rsidRPr="00E37C4B" w:rsidRDefault="001349A8" w:rsidP="00C97142">
            <w:pPr>
              <w:pStyle w:val="acctfourfigures"/>
              <w:spacing w:line="240" w:lineRule="atLeast"/>
              <w:rPr>
                <w:i/>
                <w:iCs/>
                <w:szCs w:val="22"/>
              </w:rPr>
            </w:pPr>
          </w:p>
        </w:tc>
        <w:tc>
          <w:tcPr>
            <w:tcW w:w="450" w:type="dxa"/>
          </w:tcPr>
          <w:p w:rsidR="001349A8" w:rsidRPr="00E37C4B" w:rsidRDefault="001349A8" w:rsidP="00C97142">
            <w:pPr>
              <w:pStyle w:val="acctfourfigures"/>
              <w:tabs>
                <w:tab w:val="clear" w:pos="765"/>
              </w:tabs>
              <w:spacing w:line="240" w:lineRule="atLeast"/>
              <w:ind w:left="-79" w:right="-79"/>
              <w:jc w:val="center"/>
              <w:rPr>
                <w:szCs w:val="22"/>
              </w:rPr>
            </w:pPr>
            <w:r w:rsidRPr="00E37C4B">
              <w:rPr>
                <w:i/>
                <w:iCs/>
                <w:szCs w:val="22"/>
              </w:rPr>
              <w:t>Note</w:t>
            </w:r>
          </w:p>
        </w:tc>
        <w:tc>
          <w:tcPr>
            <w:tcW w:w="1260" w:type="dxa"/>
          </w:tcPr>
          <w:p w:rsidR="001349A8" w:rsidRPr="00E37C4B" w:rsidRDefault="00807095" w:rsidP="00C97142">
            <w:pPr>
              <w:pStyle w:val="acctmergecolhdg"/>
              <w:spacing w:line="240" w:lineRule="atLeast"/>
              <w:rPr>
                <w:b w:val="0"/>
                <w:bCs/>
                <w:szCs w:val="22"/>
              </w:rPr>
            </w:pPr>
            <w:r w:rsidRPr="00E37C4B">
              <w:rPr>
                <w:b w:val="0"/>
                <w:bCs/>
                <w:szCs w:val="22"/>
              </w:rPr>
              <w:t>2018</w:t>
            </w:r>
          </w:p>
        </w:tc>
        <w:tc>
          <w:tcPr>
            <w:tcW w:w="178" w:type="dxa"/>
          </w:tcPr>
          <w:p w:rsidR="001349A8" w:rsidRPr="00E37C4B" w:rsidRDefault="001349A8" w:rsidP="00C97142">
            <w:pPr>
              <w:pStyle w:val="acctmergecolhdg"/>
              <w:spacing w:line="240" w:lineRule="atLeast"/>
              <w:rPr>
                <w:b w:val="0"/>
                <w:bCs/>
                <w:szCs w:val="22"/>
              </w:rPr>
            </w:pPr>
          </w:p>
        </w:tc>
        <w:tc>
          <w:tcPr>
            <w:tcW w:w="1165" w:type="dxa"/>
          </w:tcPr>
          <w:p w:rsidR="001349A8" w:rsidRPr="00E37C4B" w:rsidRDefault="00807095" w:rsidP="00C97142">
            <w:pPr>
              <w:pStyle w:val="acctmergecolhdg"/>
              <w:spacing w:line="240" w:lineRule="atLeast"/>
              <w:rPr>
                <w:b w:val="0"/>
                <w:bCs/>
                <w:szCs w:val="22"/>
              </w:rPr>
            </w:pPr>
            <w:r w:rsidRPr="00E37C4B">
              <w:rPr>
                <w:b w:val="0"/>
                <w:bCs/>
                <w:szCs w:val="22"/>
              </w:rPr>
              <w:t>2017</w:t>
            </w:r>
          </w:p>
        </w:tc>
      </w:tr>
      <w:tr w:rsidR="001349A8" w:rsidRPr="00E37C4B" w:rsidTr="00A82638">
        <w:trPr>
          <w:cantSplit/>
        </w:trPr>
        <w:tc>
          <w:tcPr>
            <w:tcW w:w="6374" w:type="dxa"/>
          </w:tcPr>
          <w:p w:rsidR="001349A8" w:rsidRPr="00E37C4B" w:rsidRDefault="001349A8" w:rsidP="00C97142">
            <w:pPr>
              <w:rPr>
                <w:rFonts w:ascii="Times New Roman" w:hAnsi="Times New Roman" w:cs="Times New Roman"/>
                <w:b/>
                <w:bCs/>
                <w:i/>
                <w:iCs/>
                <w:sz w:val="22"/>
                <w:szCs w:val="22"/>
              </w:rPr>
            </w:pPr>
          </w:p>
        </w:tc>
        <w:tc>
          <w:tcPr>
            <w:tcW w:w="450" w:type="dxa"/>
          </w:tcPr>
          <w:p w:rsidR="001349A8" w:rsidRPr="00E37C4B" w:rsidRDefault="001349A8" w:rsidP="00C97142">
            <w:pPr>
              <w:rPr>
                <w:rFonts w:ascii="Times New Roman" w:hAnsi="Times New Roman" w:cs="Times New Roman"/>
                <w:b/>
                <w:bCs/>
                <w:i/>
                <w:iCs/>
                <w:sz w:val="22"/>
                <w:szCs w:val="22"/>
              </w:rPr>
            </w:pPr>
          </w:p>
        </w:tc>
        <w:tc>
          <w:tcPr>
            <w:tcW w:w="2603" w:type="dxa"/>
            <w:gridSpan w:val="3"/>
          </w:tcPr>
          <w:p w:rsidR="001349A8" w:rsidRPr="00E37C4B" w:rsidRDefault="008A742D" w:rsidP="00C97142">
            <w:pPr>
              <w:pStyle w:val="acctfourfigures"/>
              <w:spacing w:line="240" w:lineRule="atLeast"/>
              <w:jc w:val="center"/>
              <w:rPr>
                <w:i/>
                <w:iCs/>
                <w:szCs w:val="22"/>
              </w:rPr>
            </w:pPr>
            <w:r w:rsidRPr="00E37C4B">
              <w:rPr>
                <w:i/>
                <w:iCs/>
                <w:szCs w:val="22"/>
              </w:rPr>
              <w:t>(in thousand</w:t>
            </w:r>
            <w:r w:rsidR="001349A8" w:rsidRPr="00E37C4B">
              <w:rPr>
                <w:i/>
                <w:iCs/>
                <w:szCs w:val="22"/>
              </w:rPr>
              <w:t xml:space="preserve"> Baht)</w:t>
            </w:r>
          </w:p>
        </w:tc>
      </w:tr>
      <w:tr w:rsidR="001349A8" w:rsidRPr="00E37C4B" w:rsidTr="00A82638">
        <w:trPr>
          <w:cantSplit/>
        </w:trPr>
        <w:tc>
          <w:tcPr>
            <w:tcW w:w="6374" w:type="dxa"/>
          </w:tcPr>
          <w:p w:rsidR="001349A8" w:rsidRPr="00E37C4B" w:rsidRDefault="001349A8" w:rsidP="00C97142">
            <w:pPr>
              <w:rPr>
                <w:rFonts w:ascii="Times New Roman" w:hAnsi="Times New Roman" w:cs="Times New Roman"/>
                <w:sz w:val="22"/>
                <w:szCs w:val="22"/>
              </w:rPr>
            </w:pPr>
            <w:r w:rsidRPr="00E37C4B">
              <w:rPr>
                <w:rFonts w:ascii="Times New Roman" w:hAnsi="Times New Roman" w:cs="Times New Roman"/>
                <w:b/>
                <w:bCs/>
                <w:i/>
                <w:iCs/>
                <w:sz w:val="22"/>
                <w:szCs w:val="22"/>
              </w:rPr>
              <w:t>Cost</w:t>
            </w:r>
          </w:p>
        </w:tc>
        <w:tc>
          <w:tcPr>
            <w:tcW w:w="450" w:type="dxa"/>
          </w:tcPr>
          <w:p w:rsidR="001349A8" w:rsidRPr="00E37C4B" w:rsidRDefault="001349A8" w:rsidP="00C97142">
            <w:pPr>
              <w:rPr>
                <w:rFonts w:ascii="Times New Roman" w:hAnsi="Times New Roman" w:cs="Times New Roman"/>
                <w:sz w:val="22"/>
                <w:szCs w:val="22"/>
              </w:rPr>
            </w:pPr>
          </w:p>
        </w:tc>
        <w:tc>
          <w:tcPr>
            <w:tcW w:w="1260" w:type="dxa"/>
            <w:vAlign w:val="bottom"/>
          </w:tcPr>
          <w:p w:rsidR="001349A8" w:rsidRPr="00E37C4B" w:rsidRDefault="001349A8" w:rsidP="00C97142">
            <w:pPr>
              <w:pStyle w:val="acctfourfigures"/>
              <w:tabs>
                <w:tab w:val="clear" w:pos="765"/>
                <w:tab w:val="decimal" w:pos="731"/>
              </w:tabs>
              <w:spacing w:line="240" w:lineRule="atLeast"/>
              <w:ind w:right="11"/>
              <w:rPr>
                <w:szCs w:val="22"/>
              </w:rPr>
            </w:pPr>
          </w:p>
        </w:tc>
        <w:tc>
          <w:tcPr>
            <w:tcW w:w="178" w:type="dxa"/>
            <w:vAlign w:val="bottom"/>
          </w:tcPr>
          <w:p w:rsidR="001349A8" w:rsidRPr="00E37C4B" w:rsidRDefault="001349A8" w:rsidP="00C97142">
            <w:pPr>
              <w:pStyle w:val="acctfourfigures"/>
              <w:spacing w:line="240" w:lineRule="atLeast"/>
              <w:rPr>
                <w:szCs w:val="22"/>
              </w:rPr>
            </w:pPr>
          </w:p>
        </w:tc>
        <w:tc>
          <w:tcPr>
            <w:tcW w:w="1165" w:type="dxa"/>
            <w:vAlign w:val="bottom"/>
          </w:tcPr>
          <w:p w:rsidR="001349A8" w:rsidRPr="00E37C4B" w:rsidRDefault="001349A8" w:rsidP="00C97142">
            <w:pPr>
              <w:pStyle w:val="acctfourfigures"/>
              <w:tabs>
                <w:tab w:val="clear" w:pos="765"/>
                <w:tab w:val="decimal" w:pos="731"/>
              </w:tabs>
              <w:spacing w:line="240" w:lineRule="atLeast"/>
              <w:ind w:right="11"/>
              <w:rPr>
                <w:szCs w:val="22"/>
              </w:rPr>
            </w:pPr>
          </w:p>
        </w:tc>
      </w:tr>
      <w:tr w:rsidR="00807095" w:rsidRPr="00E37C4B" w:rsidTr="00A82638">
        <w:trPr>
          <w:cantSplit/>
        </w:trPr>
        <w:tc>
          <w:tcPr>
            <w:tcW w:w="6374" w:type="dxa"/>
          </w:tcPr>
          <w:p w:rsidR="00807095" w:rsidRPr="00E37C4B" w:rsidRDefault="00807095" w:rsidP="00C97142">
            <w:pPr>
              <w:rPr>
                <w:rFonts w:ascii="Times New Roman" w:hAnsi="Times New Roman" w:cs="Times New Roman"/>
                <w:sz w:val="22"/>
                <w:szCs w:val="22"/>
              </w:rPr>
            </w:pPr>
            <w:r w:rsidRPr="00E37C4B">
              <w:rPr>
                <w:rFonts w:ascii="Times New Roman" w:hAnsi="Times New Roman" w:cs="Times New Roman"/>
                <w:sz w:val="22"/>
                <w:szCs w:val="22"/>
              </w:rPr>
              <w:t>At 1 January</w:t>
            </w:r>
          </w:p>
        </w:tc>
        <w:tc>
          <w:tcPr>
            <w:tcW w:w="450" w:type="dxa"/>
          </w:tcPr>
          <w:p w:rsidR="00807095" w:rsidRPr="00E37C4B" w:rsidRDefault="00807095" w:rsidP="00C97142">
            <w:pPr>
              <w:rPr>
                <w:rFonts w:ascii="Times New Roman" w:hAnsi="Times New Roman" w:cs="Times New Roman"/>
                <w:sz w:val="22"/>
                <w:szCs w:val="22"/>
              </w:rPr>
            </w:pPr>
          </w:p>
        </w:tc>
        <w:tc>
          <w:tcPr>
            <w:tcW w:w="1260" w:type="dxa"/>
            <w:vAlign w:val="bottom"/>
          </w:tcPr>
          <w:p w:rsidR="00807095" w:rsidRPr="00E37C4B" w:rsidRDefault="003B5818" w:rsidP="00C97142">
            <w:pPr>
              <w:pStyle w:val="acctfourfigures"/>
              <w:tabs>
                <w:tab w:val="clear" w:pos="765"/>
                <w:tab w:val="decimal" w:pos="544"/>
              </w:tabs>
              <w:spacing w:line="240" w:lineRule="atLeast"/>
              <w:ind w:right="11"/>
              <w:jc w:val="right"/>
              <w:rPr>
                <w:szCs w:val="22"/>
              </w:rPr>
            </w:pPr>
            <w:r w:rsidRPr="00E37C4B">
              <w:rPr>
                <w:szCs w:val="22"/>
              </w:rPr>
              <w:t>49,572</w:t>
            </w:r>
          </w:p>
        </w:tc>
        <w:tc>
          <w:tcPr>
            <w:tcW w:w="178" w:type="dxa"/>
            <w:vAlign w:val="bottom"/>
          </w:tcPr>
          <w:p w:rsidR="00807095" w:rsidRPr="00E37C4B" w:rsidRDefault="00807095" w:rsidP="00C97142">
            <w:pPr>
              <w:pStyle w:val="acctfourfigures"/>
              <w:spacing w:line="240" w:lineRule="atLeast"/>
              <w:rPr>
                <w:szCs w:val="22"/>
              </w:rPr>
            </w:pPr>
          </w:p>
        </w:tc>
        <w:tc>
          <w:tcPr>
            <w:tcW w:w="1165" w:type="dxa"/>
            <w:vAlign w:val="bottom"/>
          </w:tcPr>
          <w:p w:rsidR="00807095" w:rsidRPr="00E37C4B" w:rsidRDefault="00807095" w:rsidP="00C97142">
            <w:pPr>
              <w:pStyle w:val="acctfourfigures"/>
              <w:tabs>
                <w:tab w:val="clear" w:pos="765"/>
                <w:tab w:val="decimal" w:pos="544"/>
              </w:tabs>
              <w:spacing w:line="240" w:lineRule="atLeast"/>
              <w:ind w:right="11"/>
              <w:rPr>
                <w:szCs w:val="22"/>
              </w:rPr>
            </w:pPr>
            <w:r w:rsidRPr="00E37C4B">
              <w:rPr>
                <w:szCs w:val="22"/>
              </w:rPr>
              <w:t>-</w:t>
            </w:r>
          </w:p>
        </w:tc>
      </w:tr>
      <w:tr w:rsidR="00807095" w:rsidRPr="00E37C4B" w:rsidTr="00A82638">
        <w:trPr>
          <w:cantSplit/>
        </w:trPr>
        <w:tc>
          <w:tcPr>
            <w:tcW w:w="6374" w:type="dxa"/>
          </w:tcPr>
          <w:p w:rsidR="00807095" w:rsidRPr="00E37C4B" w:rsidRDefault="00807095" w:rsidP="00C97142">
            <w:pPr>
              <w:rPr>
                <w:rFonts w:ascii="Times New Roman" w:hAnsi="Times New Roman" w:cs="Times New Roman"/>
                <w:sz w:val="22"/>
                <w:szCs w:val="22"/>
              </w:rPr>
            </w:pPr>
            <w:r w:rsidRPr="00E37C4B">
              <w:rPr>
                <w:rFonts w:ascii="Times New Roman" w:hAnsi="Times New Roman" w:cs="Times New Roman"/>
                <w:sz w:val="22"/>
                <w:szCs w:val="22"/>
              </w:rPr>
              <w:t>Acquired through business combinations</w:t>
            </w:r>
          </w:p>
        </w:tc>
        <w:tc>
          <w:tcPr>
            <w:tcW w:w="450" w:type="dxa"/>
          </w:tcPr>
          <w:p w:rsidR="00807095" w:rsidRPr="00E37C4B" w:rsidRDefault="00807095" w:rsidP="00C97142">
            <w:pPr>
              <w:jc w:val="center"/>
              <w:rPr>
                <w:rFonts w:ascii="Times New Roman" w:hAnsi="Times New Roman" w:cs="Times New Roman"/>
                <w:i/>
                <w:iCs/>
                <w:sz w:val="22"/>
                <w:szCs w:val="22"/>
              </w:rPr>
            </w:pPr>
            <w:r w:rsidRPr="00E37C4B">
              <w:rPr>
                <w:rFonts w:ascii="Times New Roman" w:hAnsi="Times New Roman" w:cs="Times New Roman"/>
                <w:i/>
                <w:iCs/>
                <w:sz w:val="22"/>
                <w:szCs w:val="22"/>
              </w:rPr>
              <w:t>5</w:t>
            </w:r>
          </w:p>
        </w:tc>
        <w:tc>
          <w:tcPr>
            <w:tcW w:w="1260" w:type="dxa"/>
            <w:vAlign w:val="bottom"/>
          </w:tcPr>
          <w:p w:rsidR="00807095" w:rsidRPr="00E37C4B" w:rsidRDefault="005B34D3" w:rsidP="00C97142">
            <w:pPr>
              <w:pStyle w:val="acctfourfigures"/>
              <w:tabs>
                <w:tab w:val="clear" w:pos="765"/>
                <w:tab w:val="decimal" w:pos="544"/>
              </w:tabs>
              <w:spacing w:line="240" w:lineRule="atLeast"/>
              <w:ind w:right="11"/>
              <w:rPr>
                <w:szCs w:val="22"/>
              </w:rPr>
            </w:pPr>
            <w:r w:rsidRPr="00E37C4B">
              <w:rPr>
                <w:szCs w:val="22"/>
              </w:rPr>
              <w:t>-</w:t>
            </w:r>
          </w:p>
        </w:tc>
        <w:tc>
          <w:tcPr>
            <w:tcW w:w="178" w:type="dxa"/>
            <w:vAlign w:val="bottom"/>
          </w:tcPr>
          <w:p w:rsidR="00807095" w:rsidRPr="00E37C4B" w:rsidRDefault="00807095" w:rsidP="00C97142">
            <w:pPr>
              <w:pStyle w:val="acctfourfigures"/>
              <w:spacing w:line="240" w:lineRule="atLeast"/>
              <w:rPr>
                <w:szCs w:val="22"/>
              </w:rPr>
            </w:pPr>
          </w:p>
        </w:tc>
        <w:tc>
          <w:tcPr>
            <w:tcW w:w="1165" w:type="dxa"/>
            <w:vAlign w:val="bottom"/>
          </w:tcPr>
          <w:p w:rsidR="00807095" w:rsidRPr="00E37C4B" w:rsidRDefault="00807095" w:rsidP="00C97142">
            <w:pPr>
              <w:pStyle w:val="acctfourfigures"/>
              <w:tabs>
                <w:tab w:val="clear" w:pos="765"/>
              </w:tabs>
              <w:spacing w:line="240" w:lineRule="atLeast"/>
              <w:ind w:right="11"/>
              <w:jc w:val="right"/>
              <w:rPr>
                <w:szCs w:val="22"/>
              </w:rPr>
            </w:pPr>
            <w:r w:rsidRPr="00E37C4B">
              <w:rPr>
                <w:szCs w:val="22"/>
              </w:rPr>
              <w:t>49,572</w:t>
            </w:r>
          </w:p>
        </w:tc>
      </w:tr>
      <w:tr w:rsidR="00807095" w:rsidRPr="00E37C4B" w:rsidTr="00A82638">
        <w:trPr>
          <w:cantSplit/>
        </w:trPr>
        <w:tc>
          <w:tcPr>
            <w:tcW w:w="6374" w:type="dxa"/>
          </w:tcPr>
          <w:p w:rsidR="00807095" w:rsidRPr="00E37C4B" w:rsidRDefault="00807095" w:rsidP="00C97142">
            <w:pPr>
              <w:rPr>
                <w:rFonts w:ascii="Times New Roman" w:hAnsi="Times New Roman" w:cs="Times New Roman"/>
                <w:b/>
                <w:bCs/>
                <w:sz w:val="22"/>
                <w:szCs w:val="22"/>
              </w:rPr>
            </w:pPr>
            <w:r w:rsidRPr="00E37C4B">
              <w:rPr>
                <w:rFonts w:ascii="Times New Roman" w:hAnsi="Times New Roman" w:cs="Times New Roman"/>
                <w:b/>
                <w:bCs/>
                <w:sz w:val="22"/>
                <w:szCs w:val="22"/>
              </w:rPr>
              <w:t>At 31 December</w:t>
            </w:r>
          </w:p>
        </w:tc>
        <w:tc>
          <w:tcPr>
            <w:tcW w:w="450" w:type="dxa"/>
          </w:tcPr>
          <w:p w:rsidR="00807095" w:rsidRPr="00E37C4B" w:rsidRDefault="00807095" w:rsidP="00C97142">
            <w:pPr>
              <w:rPr>
                <w:rFonts w:ascii="Times New Roman" w:hAnsi="Times New Roman" w:cs="Times New Roman"/>
                <w:b/>
                <w:bCs/>
                <w:sz w:val="22"/>
                <w:szCs w:val="22"/>
              </w:rPr>
            </w:pPr>
          </w:p>
        </w:tc>
        <w:tc>
          <w:tcPr>
            <w:tcW w:w="1260" w:type="dxa"/>
            <w:tcBorders>
              <w:top w:val="single" w:sz="4" w:space="0" w:color="auto"/>
              <w:bottom w:val="single" w:sz="4" w:space="0" w:color="auto"/>
            </w:tcBorders>
          </w:tcPr>
          <w:p w:rsidR="00807095" w:rsidRPr="00E37C4B" w:rsidRDefault="003B5818" w:rsidP="00C97142">
            <w:pPr>
              <w:pStyle w:val="acctfourfigures"/>
              <w:tabs>
                <w:tab w:val="clear" w:pos="765"/>
                <w:tab w:val="decimal" w:pos="544"/>
              </w:tabs>
              <w:spacing w:line="240" w:lineRule="atLeast"/>
              <w:ind w:right="11"/>
              <w:jc w:val="right"/>
              <w:rPr>
                <w:b/>
                <w:bCs/>
                <w:szCs w:val="22"/>
              </w:rPr>
            </w:pPr>
            <w:r w:rsidRPr="00E37C4B">
              <w:rPr>
                <w:b/>
                <w:bCs/>
                <w:szCs w:val="22"/>
              </w:rPr>
              <w:t>49,572</w:t>
            </w:r>
          </w:p>
        </w:tc>
        <w:tc>
          <w:tcPr>
            <w:tcW w:w="178" w:type="dxa"/>
          </w:tcPr>
          <w:p w:rsidR="00807095" w:rsidRPr="00E37C4B" w:rsidRDefault="00807095" w:rsidP="00C97142">
            <w:pPr>
              <w:pStyle w:val="acctfourfigures"/>
              <w:spacing w:line="240" w:lineRule="atLeast"/>
              <w:rPr>
                <w:b/>
                <w:bCs/>
                <w:szCs w:val="22"/>
              </w:rPr>
            </w:pPr>
          </w:p>
        </w:tc>
        <w:tc>
          <w:tcPr>
            <w:tcW w:w="1165" w:type="dxa"/>
            <w:tcBorders>
              <w:top w:val="single" w:sz="4" w:space="0" w:color="auto"/>
              <w:bottom w:val="single" w:sz="4" w:space="0" w:color="auto"/>
            </w:tcBorders>
          </w:tcPr>
          <w:p w:rsidR="00807095" w:rsidRPr="00E37C4B" w:rsidRDefault="00807095" w:rsidP="00C97142">
            <w:pPr>
              <w:pStyle w:val="acctfourfigures"/>
              <w:tabs>
                <w:tab w:val="clear" w:pos="765"/>
                <w:tab w:val="decimal" w:pos="911"/>
              </w:tabs>
              <w:spacing w:line="240" w:lineRule="atLeast"/>
              <w:ind w:right="11"/>
              <w:jc w:val="right"/>
              <w:rPr>
                <w:b/>
                <w:bCs/>
                <w:szCs w:val="22"/>
              </w:rPr>
            </w:pPr>
            <w:r w:rsidRPr="00E37C4B">
              <w:rPr>
                <w:b/>
                <w:bCs/>
                <w:szCs w:val="22"/>
              </w:rPr>
              <w:t>49,572</w:t>
            </w:r>
          </w:p>
        </w:tc>
      </w:tr>
      <w:tr w:rsidR="00807095" w:rsidRPr="00E37C4B" w:rsidTr="00A82638">
        <w:trPr>
          <w:cantSplit/>
        </w:trPr>
        <w:tc>
          <w:tcPr>
            <w:tcW w:w="6374" w:type="dxa"/>
          </w:tcPr>
          <w:p w:rsidR="00807095" w:rsidRPr="00B3211F" w:rsidRDefault="00807095" w:rsidP="00C97142">
            <w:pPr>
              <w:rPr>
                <w:rFonts w:ascii="Times New Roman" w:hAnsi="Times New Roman" w:cs="Times New Roman"/>
                <w:b/>
                <w:bCs/>
                <w:sz w:val="14"/>
                <w:szCs w:val="14"/>
              </w:rPr>
            </w:pPr>
          </w:p>
        </w:tc>
        <w:tc>
          <w:tcPr>
            <w:tcW w:w="450" w:type="dxa"/>
          </w:tcPr>
          <w:p w:rsidR="00807095" w:rsidRPr="00B3211F" w:rsidRDefault="00807095" w:rsidP="00C97142">
            <w:pPr>
              <w:rPr>
                <w:rFonts w:ascii="Times New Roman" w:hAnsi="Times New Roman" w:cs="Times New Roman"/>
                <w:b/>
                <w:bCs/>
                <w:sz w:val="14"/>
                <w:szCs w:val="14"/>
              </w:rPr>
            </w:pPr>
          </w:p>
        </w:tc>
        <w:tc>
          <w:tcPr>
            <w:tcW w:w="1260" w:type="dxa"/>
            <w:tcBorders>
              <w:top w:val="single" w:sz="4" w:space="0" w:color="auto"/>
            </w:tcBorders>
          </w:tcPr>
          <w:p w:rsidR="00807095" w:rsidRPr="00B3211F" w:rsidRDefault="00807095" w:rsidP="00C97142">
            <w:pPr>
              <w:pStyle w:val="acctfourfigures"/>
              <w:tabs>
                <w:tab w:val="clear" w:pos="765"/>
                <w:tab w:val="decimal" w:pos="724"/>
              </w:tabs>
              <w:spacing w:line="240" w:lineRule="atLeast"/>
              <w:ind w:right="11"/>
              <w:rPr>
                <w:b/>
                <w:bCs/>
                <w:sz w:val="14"/>
                <w:szCs w:val="14"/>
              </w:rPr>
            </w:pPr>
          </w:p>
        </w:tc>
        <w:tc>
          <w:tcPr>
            <w:tcW w:w="178" w:type="dxa"/>
          </w:tcPr>
          <w:p w:rsidR="00807095" w:rsidRPr="00B3211F" w:rsidRDefault="00807095" w:rsidP="00C97142">
            <w:pPr>
              <w:pStyle w:val="acctfourfigures"/>
              <w:spacing w:line="240" w:lineRule="atLeast"/>
              <w:rPr>
                <w:b/>
                <w:bCs/>
                <w:sz w:val="14"/>
                <w:szCs w:val="14"/>
              </w:rPr>
            </w:pPr>
          </w:p>
        </w:tc>
        <w:tc>
          <w:tcPr>
            <w:tcW w:w="1165" w:type="dxa"/>
            <w:tcBorders>
              <w:top w:val="single" w:sz="4" w:space="0" w:color="auto"/>
            </w:tcBorders>
          </w:tcPr>
          <w:p w:rsidR="00807095" w:rsidRPr="00B3211F" w:rsidRDefault="00807095" w:rsidP="00C97142">
            <w:pPr>
              <w:pStyle w:val="acctfourfigures"/>
              <w:tabs>
                <w:tab w:val="clear" w:pos="765"/>
                <w:tab w:val="decimal" w:pos="911"/>
              </w:tabs>
              <w:spacing w:line="240" w:lineRule="atLeast"/>
              <w:ind w:right="11"/>
              <w:rPr>
                <w:b/>
                <w:bCs/>
                <w:sz w:val="14"/>
                <w:szCs w:val="14"/>
              </w:rPr>
            </w:pPr>
          </w:p>
        </w:tc>
      </w:tr>
      <w:tr w:rsidR="00807095" w:rsidRPr="00E37C4B" w:rsidTr="00A82638">
        <w:trPr>
          <w:cantSplit/>
        </w:trPr>
        <w:tc>
          <w:tcPr>
            <w:tcW w:w="6374" w:type="dxa"/>
          </w:tcPr>
          <w:p w:rsidR="00807095" w:rsidRPr="00E37C4B" w:rsidRDefault="00E71705" w:rsidP="00C97142">
            <w:pPr>
              <w:rPr>
                <w:rFonts w:ascii="Times New Roman" w:hAnsi="Times New Roman" w:cs="Times New Roman"/>
                <w:b/>
                <w:bCs/>
                <w:sz w:val="22"/>
                <w:szCs w:val="22"/>
              </w:rPr>
            </w:pPr>
            <w:r w:rsidRPr="00E37C4B">
              <w:rPr>
                <w:rFonts w:ascii="Times New Roman" w:hAnsi="Times New Roman" w:cs="Times New Roman"/>
                <w:b/>
                <w:bCs/>
                <w:sz w:val="22"/>
                <w:szCs w:val="22"/>
              </w:rPr>
              <w:t>Impairment losses</w:t>
            </w:r>
          </w:p>
        </w:tc>
        <w:tc>
          <w:tcPr>
            <w:tcW w:w="450" w:type="dxa"/>
          </w:tcPr>
          <w:p w:rsidR="00807095" w:rsidRPr="00E37C4B" w:rsidRDefault="00807095" w:rsidP="00C97142">
            <w:pPr>
              <w:rPr>
                <w:rFonts w:ascii="Times New Roman" w:hAnsi="Times New Roman" w:cs="Times New Roman"/>
                <w:b/>
                <w:bCs/>
                <w:sz w:val="22"/>
                <w:szCs w:val="22"/>
              </w:rPr>
            </w:pPr>
          </w:p>
        </w:tc>
        <w:tc>
          <w:tcPr>
            <w:tcW w:w="1260" w:type="dxa"/>
          </w:tcPr>
          <w:p w:rsidR="00807095" w:rsidRPr="00E37C4B" w:rsidRDefault="00807095" w:rsidP="00C97142">
            <w:pPr>
              <w:pStyle w:val="acctfourfigures"/>
              <w:tabs>
                <w:tab w:val="clear" w:pos="765"/>
                <w:tab w:val="decimal" w:pos="911"/>
              </w:tabs>
              <w:spacing w:line="240" w:lineRule="atLeast"/>
              <w:ind w:right="11"/>
              <w:rPr>
                <w:b/>
                <w:bCs/>
                <w:szCs w:val="22"/>
              </w:rPr>
            </w:pPr>
          </w:p>
        </w:tc>
        <w:tc>
          <w:tcPr>
            <w:tcW w:w="178" w:type="dxa"/>
          </w:tcPr>
          <w:p w:rsidR="00807095" w:rsidRPr="00E37C4B" w:rsidRDefault="00807095" w:rsidP="00C97142">
            <w:pPr>
              <w:pStyle w:val="acctfourfigures"/>
              <w:spacing w:line="240" w:lineRule="atLeast"/>
              <w:rPr>
                <w:b/>
                <w:bCs/>
                <w:szCs w:val="22"/>
              </w:rPr>
            </w:pPr>
          </w:p>
        </w:tc>
        <w:tc>
          <w:tcPr>
            <w:tcW w:w="1165" w:type="dxa"/>
          </w:tcPr>
          <w:p w:rsidR="00807095" w:rsidRPr="00E37C4B" w:rsidRDefault="00807095" w:rsidP="00C97142">
            <w:pPr>
              <w:pStyle w:val="acctfourfigures"/>
              <w:tabs>
                <w:tab w:val="clear" w:pos="765"/>
                <w:tab w:val="decimal" w:pos="544"/>
              </w:tabs>
              <w:spacing w:line="240" w:lineRule="atLeast"/>
              <w:ind w:right="11"/>
              <w:rPr>
                <w:szCs w:val="22"/>
              </w:rPr>
            </w:pPr>
          </w:p>
        </w:tc>
      </w:tr>
      <w:tr w:rsidR="00AA46CA" w:rsidRPr="00E37C4B" w:rsidTr="00A82638">
        <w:trPr>
          <w:cantSplit/>
        </w:trPr>
        <w:tc>
          <w:tcPr>
            <w:tcW w:w="6374" w:type="dxa"/>
          </w:tcPr>
          <w:p w:rsidR="00AA46CA" w:rsidRPr="00E37C4B" w:rsidRDefault="00AA46CA" w:rsidP="00C97142">
            <w:pPr>
              <w:rPr>
                <w:rFonts w:ascii="Times New Roman" w:hAnsi="Times New Roman" w:cs="Times New Roman"/>
                <w:sz w:val="22"/>
                <w:szCs w:val="22"/>
              </w:rPr>
            </w:pPr>
            <w:r w:rsidRPr="00E37C4B">
              <w:rPr>
                <w:rFonts w:ascii="Times New Roman" w:hAnsi="Times New Roman" w:cs="Times New Roman"/>
                <w:sz w:val="22"/>
                <w:szCs w:val="22"/>
              </w:rPr>
              <w:t xml:space="preserve">At 1 January </w:t>
            </w:r>
          </w:p>
        </w:tc>
        <w:tc>
          <w:tcPr>
            <w:tcW w:w="450" w:type="dxa"/>
          </w:tcPr>
          <w:p w:rsidR="00AA46CA" w:rsidRPr="00E37C4B" w:rsidRDefault="00AA46CA" w:rsidP="00C97142">
            <w:pPr>
              <w:rPr>
                <w:rFonts w:ascii="Times New Roman" w:hAnsi="Times New Roman" w:cs="Times New Roman"/>
                <w:b/>
                <w:bCs/>
                <w:sz w:val="22"/>
                <w:szCs w:val="22"/>
              </w:rPr>
            </w:pPr>
          </w:p>
        </w:tc>
        <w:tc>
          <w:tcPr>
            <w:tcW w:w="1260" w:type="dxa"/>
            <w:vAlign w:val="bottom"/>
          </w:tcPr>
          <w:p w:rsidR="00AA46CA" w:rsidRPr="00E37C4B" w:rsidRDefault="00AA46CA" w:rsidP="00C97142">
            <w:pPr>
              <w:pStyle w:val="acctfourfigures"/>
              <w:tabs>
                <w:tab w:val="clear" w:pos="765"/>
                <w:tab w:val="decimal" w:pos="544"/>
              </w:tabs>
              <w:spacing w:line="240" w:lineRule="atLeast"/>
              <w:ind w:right="11"/>
              <w:rPr>
                <w:szCs w:val="22"/>
              </w:rPr>
            </w:pPr>
            <w:r w:rsidRPr="00E37C4B">
              <w:rPr>
                <w:szCs w:val="22"/>
              </w:rPr>
              <w:t>-</w:t>
            </w:r>
          </w:p>
        </w:tc>
        <w:tc>
          <w:tcPr>
            <w:tcW w:w="178" w:type="dxa"/>
          </w:tcPr>
          <w:p w:rsidR="00AA46CA" w:rsidRPr="00E37C4B" w:rsidRDefault="00AA46CA" w:rsidP="00C97142">
            <w:pPr>
              <w:pStyle w:val="acctfourfigures"/>
              <w:spacing w:line="240" w:lineRule="atLeast"/>
              <w:rPr>
                <w:b/>
                <w:bCs/>
                <w:szCs w:val="22"/>
              </w:rPr>
            </w:pPr>
          </w:p>
        </w:tc>
        <w:tc>
          <w:tcPr>
            <w:tcW w:w="1165" w:type="dxa"/>
          </w:tcPr>
          <w:p w:rsidR="00AA46CA" w:rsidRPr="00E37C4B" w:rsidRDefault="00AA46CA" w:rsidP="00C97142">
            <w:pPr>
              <w:pStyle w:val="acctfourfigures"/>
              <w:tabs>
                <w:tab w:val="clear" w:pos="765"/>
                <w:tab w:val="decimal" w:pos="544"/>
              </w:tabs>
              <w:spacing w:line="240" w:lineRule="atLeast"/>
              <w:ind w:right="11"/>
              <w:rPr>
                <w:szCs w:val="22"/>
              </w:rPr>
            </w:pPr>
            <w:r w:rsidRPr="00E37C4B">
              <w:rPr>
                <w:szCs w:val="22"/>
              </w:rPr>
              <w:t>-</w:t>
            </w:r>
          </w:p>
        </w:tc>
      </w:tr>
      <w:tr w:rsidR="00AA46CA" w:rsidRPr="00E37C4B" w:rsidTr="00A82638">
        <w:trPr>
          <w:cantSplit/>
        </w:trPr>
        <w:tc>
          <w:tcPr>
            <w:tcW w:w="6374" w:type="dxa"/>
          </w:tcPr>
          <w:p w:rsidR="00AA46CA" w:rsidRPr="00E37C4B" w:rsidRDefault="00AA46CA" w:rsidP="00C97142">
            <w:pPr>
              <w:rPr>
                <w:rFonts w:ascii="Times New Roman" w:hAnsi="Times New Roman" w:cs="Times New Roman"/>
                <w:sz w:val="22"/>
                <w:szCs w:val="22"/>
              </w:rPr>
            </w:pPr>
            <w:r w:rsidRPr="00E37C4B">
              <w:rPr>
                <w:rFonts w:ascii="Times New Roman" w:hAnsi="Times New Roman" w:cs="Times New Roman"/>
                <w:sz w:val="22"/>
                <w:szCs w:val="22"/>
              </w:rPr>
              <w:t>Impairment losses</w:t>
            </w:r>
          </w:p>
        </w:tc>
        <w:tc>
          <w:tcPr>
            <w:tcW w:w="450" w:type="dxa"/>
          </w:tcPr>
          <w:p w:rsidR="00AA46CA" w:rsidRPr="00E37C4B" w:rsidRDefault="00AA46CA" w:rsidP="00C97142">
            <w:pPr>
              <w:rPr>
                <w:rFonts w:ascii="Times New Roman" w:hAnsi="Times New Roman" w:cs="Times New Roman"/>
                <w:b/>
                <w:bCs/>
                <w:sz w:val="22"/>
                <w:szCs w:val="22"/>
              </w:rPr>
            </w:pPr>
          </w:p>
        </w:tc>
        <w:tc>
          <w:tcPr>
            <w:tcW w:w="1260" w:type="dxa"/>
            <w:vAlign w:val="bottom"/>
          </w:tcPr>
          <w:p w:rsidR="00AA46CA" w:rsidRPr="00E37C4B" w:rsidRDefault="00AA46CA" w:rsidP="00C97142">
            <w:pPr>
              <w:pStyle w:val="acctfourfigures"/>
              <w:tabs>
                <w:tab w:val="clear" w:pos="765"/>
                <w:tab w:val="decimal" w:pos="544"/>
              </w:tabs>
              <w:spacing w:line="240" w:lineRule="atLeast"/>
              <w:ind w:right="11"/>
              <w:jc w:val="right"/>
              <w:rPr>
                <w:szCs w:val="22"/>
              </w:rPr>
            </w:pPr>
            <w:r w:rsidRPr="00E37C4B">
              <w:rPr>
                <w:szCs w:val="22"/>
              </w:rPr>
              <w:t>49,572</w:t>
            </w:r>
          </w:p>
        </w:tc>
        <w:tc>
          <w:tcPr>
            <w:tcW w:w="178" w:type="dxa"/>
          </w:tcPr>
          <w:p w:rsidR="00AA46CA" w:rsidRPr="00E37C4B" w:rsidRDefault="00AA46CA" w:rsidP="00C97142">
            <w:pPr>
              <w:pStyle w:val="acctfourfigures"/>
              <w:spacing w:line="240" w:lineRule="atLeast"/>
              <w:rPr>
                <w:b/>
                <w:bCs/>
                <w:szCs w:val="22"/>
              </w:rPr>
            </w:pPr>
          </w:p>
        </w:tc>
        <w:tc>
          <w:tcPr>
            <w:tcW w:w="1165" w:type="dxa"/>
            <w:tcBorders>
              <w:bottom w:val="single" w:sz="4" w:space="0" w:color="auto"/>
            </w:tcBorders>
          </w:tcPr>
          <w:p w:rsidR="00AA46CA" w:rsidRPr="00E37C4B" w:rsidRDefault="00AA46CA" w:rsidP="00C97142">
            <w:pPr>
              <w:pStyle w:val="acctfourfigures"/>
              <w:tabs>
                <w:tab w:val="clear" w:pos="765"/>
                <w:tab w:val="decimal" w:pos="544"/>
              </w:tabs>
              <w:spacing w:line="240" w:lineRule="atLeast"/>
              <w:ind w:right="11"/>
              <w:rPr>
                <w:szCs w:val="22"/>
              </w:rPr>
            </w:pPr>
            <w:r w:rsidRPr="00E37C4B">
              <w:rPr>
                <w:szCs w:val="22"/>
              </w:rPr>
              <w:t>-</w:t>
            </w:r>
          </w:p>
        </w:tc>
      </w:tr>
      <w:tr w:rsidR="00AA46CA" w:rsidRPr="00E37C4B" w:rsidTr="00A82638">
        <w:trPr>
          <w:cantSplit/>
        </w:trPr>
        <w:tc>
          <w:tcPr>
            <w:tcW w:w="6374" w:type="dxa"/>
          </w:tcPr>
          <w:p w:rsidR="00AA46CA" w:rsidRPr="00E37C4B" w:rsidRDefault="00AA46CA" w:rsidP="00C97142">
            <w:pPr>
              <w:rPr>
                <w:rFonts w:ascii="Times New Roman" w:hAnsi="Times New Roman" w:cs="Times New Roman"/>
                <w:b/>
                <w:bCs/>
                <w:sz w:val="22"/>
                <w:szCs w:val="22"/>
              </w:rPr>
            </w:pPr>
            <w:r w:rsidRPr="00E37C4B">
              <w:rPr>
                <w:rFonts w:ascii="Times New Roman" w:hAnsi="Times New Roman" w:cs="Times New Roman"/>
                <w:b/>
                <w:bCs/>
                <w:sz w:val="22"/>
                <w:szCs w:val="22"/>
              </w:rPr>
              <w:t>At 31 December</w:t>
            </w:r>
          </w:p>
        </w:tc>
        <w:tc>
          <w:tcPr>
            <w:tcW w:w="450" w:type="dxa"/>
          </w:tcPr>
          <w:p w:rsidR="00AA46CA" w:rsidRPr="00E37C4B" w:rsidRDefault="00AA46CA" w:rsidP="00C97142">
            <w:pPr>
              <w:rPr>
                <w:rFonts w:ascii="Times New Roman" w:hAnsi="Times New Roman" w:cs="Times New Roman"/>
                <w:b/>
                <w:bCs/>
                <w:sz w:val="22"/>
                <w:szCs w:val="22"/>
              </w:rPr>
            </w:pPr>
          </w:p>
        </w:tc>
        <w:tc>
          <w:tcPr>
            <w:tcW w:w="1260" w:type="dxa"/>
            <w:tcBorders>
              <w:top w:val="single" w:sz="4" w:space="0" w:color="auto"/>
              <w:bottom w:val="single" w:sz="4" w:space="0" w:color="auto"/>
            </w:tcBorders>
          </w:tcPr>
          <w:p w:rsidR="00AA46CA" w:rsidRPr="00E37C4B" w:rsidRDefault="00AA46CA" w:rsidP="00C97142">
            <w:pPr>
              <w:pStyle w:val="acctfourfigures"/>
              <w:tabs>
                <w:tab w:val="clear" w:pos="765"/>
                <w:tab w:val="decimal" w:pos="544"/>
              </w:tabs>
              <w:spacing w:line="240" w:lineRule="atLeast"/>
              <w:ind w:right="11"/>
              <w:jc w:val="right"/>
              <w:rPr>
                <w:b/>
                <w:bCs/>
                <w:szCs w:val="22"/>
              </w:rPr>
            </w:pPr>
            <w:r w:rsidRPr="00E37C4B">
              <w:rPr>
                <w:b/>
                <w:bCs/>
                <w:szCs w:val="22"/>
              </w:rPr>
              <w:t>49,572</w:t>
            </w:r>
          </w:p>
        </w:tc>
        <w:tc>
          <w:tcPr>
            <w:tcW w:w="178" w:type="dxa"/>
          </w:tcPr>
          <w:p w:rsidR="00AA46CA" w:rsidRPr="00E37C4B" w:rsidRDefault="00AA46CA" w:rsidP="00C97142">
            <w:pPr>
              <w:pStyle w:val="acctfourfigures"/>
              <w:spacing w:line="240" w:lineRule="atLeast"/>
              <w:rPr>
                <w:b/>
                <w:bCs/>
                <w:szCs w:val="22"/>
              </w:rPr>
            </w:pPr>
          </w:p>
        </w:tc>
        <w:tc>
          <w:tcPr>
            <w:tcW w:w="1165" w:type="dxa"/>
            <w:tcBorders>
              <w:top w:val="single" w:sz="4" w:space="0" w:color="auto"/>
              <w:bottom w:val="single" w:sz="4" w:space="0" w:color="auto"/>
            </w:tcBorders>
          </w:tcPr>
          <w:p w:rsidR="00AA46CA" w:rsidRPr="00E37C4B" w:rsidRDefault="00AA46CA" w:rsidP="00C97142">
            <w:pPr>
              <w:pStyle w:val="acctfourfigures"/>
              <w:tabs>
                <w:tab w:val="clear" w:pos="765"/>
                <w:tab w:val="decimal" w:pos="544"/>
              </w:tabs>
              <w:spacing w:line="240" w:lineRule="atLeast"/>
              <w:ind w:right="11"/>
              <w:rPr>
                <w:szCs w:val="22"/>
              </w:rPr>
            </w:pPr>
            <w:r w:rsidRPr="00E37C4B">
              <w:rPr>
                <w:szCs w:val="22"/>
              </w:rPr>
              <w:t>-</w:t>
            </w:r>
          </w:p>
        </w:tc>
      </w:tr>
      <w:tr w:rsidR="00AA46CA" w:rsidRPr="00E37C4B" w:rsidTr="00A82638">
        <w:trPr>
          <w:cantSplit/>
        </w:trPr>
        <w:tc>
          <w:tcPr>
            <w:tcW w:w="6374" w:type="dxa"/>
          </w:tcPr>
          <w:p w:rsidR="00AA46CA" w:rsidRPr="00B3211F" w:rsidRDefault="00AA46CA" w:rsidP="00C97142">
            <w:pPr>
              <w:rPr>
                <w:rFonts w:ascii="Times New Roman" w:hAnsi="Times New Roman" w:cs="Times New Roman"/>
                <w:sz w:val="14"/>
                <w:szCs w:val="14"/>
              </w:rPr>
            </w:pPr>
          </w:p>
        </w:tc>
        <w:tc>
          <w:tcPr>
            <w:tcW w:w="450" w:type="dxa"/>
          </w:tcPr>
          <w:p w:rsidR="00AA46CA" w:rsidRPr="00B3211F" w:rsidRDefault="00AA46CA" w:rsidP="00C97142">
            <w:pPr>
              <w:rPr>
                <w:rFonts w:ascii="Times New Roman" w:hAnsi="Times New Roman" w:cs="Times New Roman"/>
                <w:b/>
                <w:bCs/>
                <w:sz w:val="14"/>
                <w:szCs w:val="14"/>
              </w:rPr>
            </w:pPr>
          </w:p>
        </w:tc>
        <w:tc>
          <w:tcPr>
            <w:tcW w:w="1260" w:type="dxa"/>
          </w:tcPr>
          <w:p w:rsidR="00AA46CA" w:rsidRPr="00B3211F" w:rsidRDefault="00AA46CA" w:rsidP="00C97142">
            <w:pPr>
              <w:pStyle w:val="acctfourfigures"/>
              <w:tabs>
                <w:tab w:val="clear" w:pos="765"/>
                <w:tab w:val="decimal" w:pos="911"/>
              </w:tabs>
              <w:spacing w:line="240" w:lineRule="atLeast"/>
              <w:ind w:right="11"/>
              <w:rPr>
                <w:b/>
                <w:bCs/>
                <w:sz w:val="14"/>
                <w:szCs w:val="14"/>
              </w:rPr>
            </w:pPr>
          </w:p>
        </w:tc>
        <w:tc>
          <w:tcPr>
            <w:tcW w:w="178" w:type="dxa"/>
          </w:tcPr>
          <w:p w:rsidR="00AA46CA" w:rsidRPr="00B3211F" w:rsidRDefault="00AA46CA" w:rsidP="00C97142">
            <w:pPr>
              <w:pStyle w:val="acctfourfigures"/>
              <w:spacing w:line="240" w:lineRule="atLeast"/>
              <w:rPr>
                <w:b/>
                <w:bCs/>
                <w:sz w:val="14"/>
                <w:szCs w:val="14"/>
              </w:rPr>
            </w:pPr>
          </w:p>
        </w:tc>
        <w:tc>
          <w:tcPr>
            <w:tcW w:w="1165" w:type="dxa"/>
            <w:tcBorders>
              <w:top w:val="single" w:sz="4" w:space="0" w:color="auto"/>
            </w:tcBorders>
          </w:tcPr>
          <w:p w:rsidR="00AA46CA" w:rsidRPr="00B3211F" w:rsidRDefault="00AA46CA" w:rsidP="00C97142">
            <w:pPr>
              <w:pStyle w:val="acctfourfigures"/>
              <w:tabs>
                <w:tab w:val="clear" w:pos="765"/>
                <w:tab w:val="decimal" w:pos="544"/>
              </w:tabs>
              <w:spacing w:line="240" w:lineRule="atLeast"/>
              <w:ind w:right="11"/>
              <w:rPr>
                <w:sz w:val="14"/>
                <w:szCs w:val="14"/>
              </w:rPr>
            </w:pPr>
          </w:p>
        </w:tc>
      </w:tr>
      <w:tr w:rsidR="00AA46CA" w:rsidRPr="00E37C4B" w:rsidTr="00A82638">
        <w:trPr>
          <w:cantSplit/>
        </w:trPr>
        <w:tc>
          <w:tcPr>
            <w:tcW w:w="6374" w:type="dxa"/>
          </w:tcPr>
          <w:p w:rsidR="00AA46CA" w:rsidRPr="00E37C4B" w:rsidRDefault="00AA46CA" w:rsidP="00C97142">
            <w:pPr>
              <w:rPr>
                <w:rFonts w:ascii="Times New Roman" w:hAnsi="Times New Roman" w:cs="Times New Roman"/>
                <w:b/>
                <w:bCs/>
                <w:i/>
                <w:iCs/>
                <w:sz w:val="22"/>
                <w:szCs w:val="22"/>
              </w:rPr>
            </w:pPr>
            <w:r w:rsidRPr="00E37C4B">
              <w:rPr>
                <w:rFonts w:ascii="Times New Roman" w:hAnsi="Times New Roman" w:cs="Times New Roman"/>
                <w:b/>
                <w:bCs/>
                <w:i/>
                <w:iCs/>
                <w:sz w:val="22"/>
                <w:szCs w:val="22"/>
              </w:rPr>
              <w:t>Net book value</w:t>
            </w:r>
          </w:p>
        </w:tc>
        <w:tc>
          <w:tcPr>
            <w:tcW w:w="450" w:type="dxa"/>
          </w:tcPr>
          <w:p w:rsidR="00AA46CA" w:rsidRPr="00E37C4B" w:rsidRDefault="00AA46CA" w:rsidP="00C97142">
            <w:pPr>
              <w:rPr>
                <w:rFonts w:ascii="Times New Roman" w:hAnsi="Times New Roman" w:cs="Times New Roman"/>
                <w:b/>
                <w:bCs/>
                <w:sz w:val="22"/>
                <w:szCs w:val="22"/>
              </w:rPr>
            </w:pPr>
          </w:p>
        </w:tc>
        <w:tc>
          <w:tcPr>
            <w:tcW w:w="1260" w:type="dxa"/>
          </w:tcPr>
          <w:p w:rsidR="00AA46CA" w:rsidRPr="00E37C4B" w:rsidRDefault="00AA46CA" w:rsidP="00C97142">
            <w:pPr>
              <w:pStyle w:val="acctfourfigures"/>
              <w:tabs>
                <w:tab w:val="clear" w:pos="765"/>
                <w:tab w:val="decimal" w:pos="911"/>
              </w:tabs>
              <w:spacing w:line="240" w:lineRule="atLeast"/>
              <w:ind w:right="11"/>
              <w:rPr>
                <w:b/>
                <w:bCs/>
                <w:szCs w:val="22"/>
              </w:rPr>
            </w:pPr>
          </w:p>
        </w:tc>
        <w:tc>
          <w:tcPr>
            <w:tcW w:w="178" w:type="dxa"/>
          </w:tcPr>
          <w:p w:rsidR="00AA46CA" w:rsidRPr="00E37C4B" w:rsidRDefault="00AA46CA" w:rsidP="00C97142">
            <w:pPr>
              <w:pStyle w:val="acctfourfigures"/>
              <w:spacing w:line="240" w:lineRule="atLeast"/>
              <w:rPr>
                <w:b/>
                <w:bCs/>
                <w:szCs w:val="22"/>
              </w:rPr>
            </w:pPr>
          </w:p>
        </w:tc>
        <w:tc>
          <w:tcPr>
            <w:tcW w:w="1165" w:type="dxa"/>
          </w:tcPr>
          <w:p w:rsidR="00AA46CA" w:rsidRPr="00E37C4B" w:rsidRDefault="00AA46CA" w:rsidP="00C97142">
            <w:pPr>
              <w:pStyle w:val="acctfourfigures"/>
              <w:tabs>
                <w:tab w:val="clear" w:pos="765"/>
                <w:tab w:val="decimal" w:pos="544"/>
              </w:tabs>
              <w:spacing w:line="240" w:lineRule="atLeast"/>
              <w:ind w:right="11"/>
              <w:rPr>
                <w:szCs w:val="22"/>
              </w:rPr>
            </w:pPr>
          </w:p>
        </w:tc>
      </w:tr>
      <w:tr w:rsidR="00AA46CA" w:rsidRPr="00E37C4B" w:rsidTr="00A82638">
        <w:trPr>
          <w:cantSplit/>
        </w:trPr>
        <w:tc>
          <w:tcPr>
            <w:tcW w:w="6374" w:type="dxa"/>
          </w:tcPr>
          <w:p w:rsidR="00AA46CA" w:rsidRPr="00E37C4B" w:rsidRDefault="00AA46CA" w:rsidP="00C97142">
            <w:pPr>
              <w:rPr>
                <w:rFonts w:ascii="Times New Roman" w:hAnsi="Times New Roman" w:cs="Times New Roman"/>
                <w:b/>
                <w:bCs/>
                <w:sz w:val="22"/>
                <w:szCs w:val="22"/>
              </w:rPr>
            </w:pPr>
            <w:r w:rsidRPr="00E37C4B">
              <w:rPr>
                <w:rFonts w:ascii="Times New Roman" w:hAnsi="Times New Roman" w:cs="Times New Roman"/>
                <w:b/>
                <w:bCs/>
                <w:sz w:val="22"/>
                <w:szCs w:val="22"/>
              </w:rPr>
              <w:t>At 1 January</w:t>
            </w:r>
          </w:p>
        </w:tc>
        <w:tc>
          <w:tcPr>
            <w:tcW w:w="450" w:type="dxa"/>
          </w:tcPr>
          <w:p w:rsidR="00AA46CA" w:rsidRPr="00E37C4B" w:rsidRDefault="00AA46CA" w:rsidP="00C97142">
            <w:pPr>
              <w:rPr>
                <w:rFonts w:ascii="Times New Roman" w:hAnsi="Times New Roman" w:cs="Times New Roman"/>
                <w:b/>
                <w:bCs/>
                <w:sz w:val="22"/>
                <w:szCs w:val="22"/>
              </w:rPr>
            </w:pPr>
          </w:p>
        </w:tc>
        <w:tc>
          <w:tcPr>
            <w:tcW w:w="1260" w:type="dxa"/>
            <w:tcBorders>
              <w:bottom w:val="double" w:sz="4" w:space="0" w:color="auto"/>
            </w:tcBorders>
            <w:vAlign w:val="bottom"/>
          </w:tcPr>
          <w:p w:rsidR="00AA46CA" w:rsidRPr="00E37C4B" w:rsidRDefault="00AA46CA" w:rsidP="00A82638">
            <w:pPr>
              <w:pStyle w:val="acctfourfigures"/>
              <w:tabs>
                <w:tab w:val="clear" w:pos="765"/>
                <w:tab w:val="decimal" w:pos="1091"/>
              </w:tabs>
              <w:spacing w:line="240" w:lineRule="atLeast"/>
              <w:ind w:right="11"/>
              <w:rPr>
                <w:b/>
                <w:bCs/>
                <w:szCs w:val="22"/>
              </w:rPr>
            </w:pPr>
            <w:r w:rsidRPr="00E37C4B">
              <w:rPr>
                <w:b/>
                <w:bCs/>
                <w:szCs w:val="22"/>
              </w:rPr>
              <w:t>49,572</w:t>
            </w:r>
          </w:p>
        </w:tc>
        <w:tc>
          <w:tcPr>
            <w:tcW w:w="178" w:type="dxa"/>
            <w:vAlign w:val="bottom"/>
          </w:tcPr>
          <w:p w:rsidR="00AA46CA" w:rsidRPr="00E37C4B" w:rsidRDefault="00AA46CA" w:rsidP="00C97142">
            <w:pPr>
              <w:pStyle w:val="acctfourfigures"/>
              <w:spacing w:line="240" w:lineRule="atLeast"/>
              <w:rPr>
                <w:b/>
                <w:bCs/>
                <w:szCs w:val="22"/>
              </w:rPr>
            </w:pPr>
          </w:p>
        </w:tc>
        <w:tc>
          <w:tcPr>
            <w:tcW w:w="1165" w:type="dxa"/>
            <w:tcBorders>
              <w:bottom w:val="double" w:sz="4" w:space="0" w:color="auto"/>
            </w:tcBorders>
            <w:vAlign w:val="bottom"/>
          </w:tcPr>
          <w:p w:rsidR="00AA46CA" w:rsidRPr="00E37C4B" w:rsidRDefault="00AA46CA" w:rsidP="00C97142">
            <w:pPr>
              <w:pStyle w:val="acctfourfigures"/>
              <w:tabs>
                <w:tab w:val="clear" w:pos="765"/>
                <w:tab w:val="decimal" w:pos="544"/>
              </w:tabs>
              <w:spacing w:line="240" w:lineRule="atLeast"/>
              <w:ind w:right="11"/>
              <w:rPr>
                <w:szCs w:val="22"/>
              </w:rPr>
            </w:pPr>
            <w:r w:rsidRPr="00E37C4B">
              <w:rPr>
                <w:szCs w:val="22"/>
              </w:rPr>
              <w:t>-</w:t>
            </w:r>
          </w:p>
        </w:tc>
      </w:tr>
      <w:tr w:rsidR="00AA46CA" w:rsidRPr="00E37C4B" w:rsidTr="00A82638">
        <w:trPr>
          <w:cantSplit/>
        </w:trPr>
        <w:tc>
          <w:tcPr>
            <w:tcW w:w="6374" w:type="dxa"/>
          </w:tcPr>
          <w:p w:rsidR="00AA46CA" w:rsidRPr="00E37C4B" w:rsidRDefault="00AA46CA" w:rsidP="00C97142">
            <w:pPr>
              <w:rPr>
                <w:rFonts w:ascii="Times New Roman" w:hAnsi="Times New Roman" w:cs="Times New Roman"/>
                <w:b/>
                <w:bCs/>
                <w:sz w:val="22"/>
                <w:szCs w:val="22"/>
              </w:rPr>
            </w:pPr>
            <w:r w:rsidRPr="00E37C4B">
              <w:rPr>
                <w:rFonts w:ascii="Times New Roman" w:hAnsi="Times New Roman" w:cs="Times New Roman"/>
                <w:b/>
                <w:bCs/>
                <w:sz w:val="22"/>
                <w:szCs w:val="22"/>
              </w:rPr>
              <w:t>At 31 December</w:t>
            </w:r>
          </w:p>
        </w:tc>
        <w:tc>
          <w:tcPr>
            <w:tcW w:w="450" w:type="dxa"/>
          </w:tcPr>
          <w:p w:rsidR="00AA46CA" w:rsidRPr="00E37C4B" w:rsidRDefault="00AA46CA" w:rsidP="00C97142">
            <w:pPr>
              <w:rPr>
                <w:rFonts w:ascii="Times New Roman" w:hAnsi="Times New Roman" w:cs="Times New Roman"/>
                <w:b/>
                <w:bCs/>
                <w:sz w:val="22"/>
                <w:szCs w:val="22"/>
              </w:rPr>
            </w:pPr>
          </w:p>
        </w:tc>
        <w:tc>
          <w:tcPr>
            <w:tcW w:w="1260" w:type="dxa"/>
            <w:tcBorders>
              <w:top w:val="double" w:sz="4" w:space="0" w:color="auto"/>
              <w:bottom w:val="double" w:sz="4" w:space="0" w:color="auto"/>
            </w:tcBorders>
          </w:tcPr>
          <w:p w:rsidR="00AA46CA" w:rsidRPr="00E37C4B" w:rsidRDefault="00AA46CA" w:rsidP="00C97142">
            <w:pPr>
              <w:pStyle w:val="acctfourfigures"/>
              <w:tabs>
                <w:tab w:val="clear" w:pos="765"/>
                <w:tab w:val="decimal" w:pos="724"/>
              </w:tabs>
              <w:spacing w:line="240" w:lineRule="atLeast"/>
              <w:ind w:right="11"/>
              <w:rPr>
                <w:b/>
                <w:bCs/>
                <w:szCs w:val="22"/>
              </w:rPr>
            </w:pPr>
            <w:r w:rsidRPr="00E37C4B">
              <w:rPr>
                <w:b/>
                <w:bCs/>
                <w:szCs w:val="22"/>
              </w:rPr>
              <w:t>-</w:t>
            </w:r>
          </w:p>
        </w:tc>
        <w:tc>
          <w:tcPr>
            <w:tcW w:w="178" w:type="dxa"/>
            <w:tcBorders>
              <w:bottom w:val="nil"/>
            </w:tcBorders>
          </w:tcPr>
          <w:p w:rsidR="00AA46CA" w:rsidRPr="00E37C4B" w:rsidRDefault="00AA46CA" w:rsidP="00C97142">
            <w:pPr>
              <w:pStyle w:val="acctfourfigures"/>
              <w:spacing w:line="240" w:lineRule="atLeast"/>
              <w:rPr>
                <w:b/>
                <w:bCs/>
                <w:szCs w:val="22"/>
              </w:rPr>
            </w:pPr>
          </w:p>
        </w:tc>
        <w:tc>
          <w:tcPr>
            <w:tcW w:w="1165" w:type="dxa"/>
            <w:tcBorders>
              <w:top w:val="double" w:sz="4" w:space="0" w:color="auto"/>
              <w:bottom w:val="double" w:sz="4" w:space="0" w:color="auto"/>
            </w:tcBorders>
          </w:tcPr>
          <w:p w:rsidR="00AA46CA" w:rsidRPr="00E37C4B" w:rsidRDefault="00AA46CA" w:rsidP="00C97142">
            <w:pPr>
              <w:pStyle w:val="acctfourfigures"/>
              <w:tabs>
                <w:tab w:val="clear" w:pos="765"/>
                <w:tab w:val="decimal" w:pos="985"/>
              </w:tabs>
              <w:spacing w:line="240" w:lineRule="atLeast"/>
              <w:ind w:right="11"/>
              <w:rPr>
                <w:b/>
                <w:bCs/>
                <w:szCs w:val="22"/>
              </w:rPr>
            </w:pPr>
            <w:r w:rsidRPr="00E37C4B">
              <w:rPr>
                <w:b/>
                <w:bCs/>
                <w:szCs w:val="22"/>
              </w:rPr>
              <w:t>49,572</w:t>
            </w:r>
          </w:p>
        </w:tc>
      </w:tr>
    </w:tbl>
    <w:p w:rsidR="00C97142" w:rsidRDefault="00C97142" w:rsidP="00B3211F">
      <w:pPr>
        <w:spacing w:line="200" w:lineRule="atLeast"/>
        <w:ind w:left="540" w:right="-385"/>
        <w:jc w:val="thaiDistribute"/>
        <w:rPr>
          <w:rFonts w:ascii="Times New Roman" w:hAnsi="Times New Roman" w:cs="Times New Roman"/>
          <w:sz w:val="22"/>
          <w:szCs w:val="22"/>
        </w:rPr>
      </w:pPr>
    </w:p>
    <w:p w:rsidR="001349A8" w:rsidRPr="00E37C4B" w:rsidRDefault="00FE7691" w:rsidP="00780880">
      <w:pPr>
        <w:spacing w:line="200" w:lineRule="atLeast"/>
        <w:ind w:left="540" w:right="-295"/>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rPr>
        <w:t xml:space="preserve">During </w:t>
      </w:r>
      <w:r w:rsidR="001D7829" w:rsidRPr="00E37C4B">
        <w:rPr>
          <w:rFonts w:ascii="Times New Roman" w:hAnsi="Times New Roman" w:cs="Times New Roman"/>
          <w:sz w:val="22"/>
          <w:szCs w:val="22"/>
        </w:rPr>
        <w:t>2017</w:t>
      </w:r>
      <w:r w:rsidRPr="00E37C4B">
        <w:rPr>
          <w:rFonts w:ascii="Times New Roman" w:hAnsi="Times New Roman" w:cs="Times New Roman"/>
          <w:sz w:val="22"/>
          <w:szCs w:val="22"/>
        </w:rPr>
        <w:t xml:space="preserve">, the Company purchase the additional share of </w:t>
      </w:r>
      <w:r w:rsidR="004C32B3" w:rsidRPr="00E37C4B">
        <w:rPr>
          <w:rFonts w:ascii="Times New Roman" w:hAnsi="Times New Roman" w:cs="Times New Roman"/>
          <w:sz w:val="22"/>
          <w:szCs w:val="22"/>
        </w:rPr>
        <w:t>Index Living Mall Malaysia</w:t>
      </w:r>
      <w:r w:rsidRPr="00E37C4B">
        <w:rPr>
          <w:rFonts w:ascii="Times New Roman" w:hAnsi="Times New Roman" w:cs="Times New Roman"/>
          <w:sz w:val="22"/>
          <w:szCs w:val="22"/>
        </w:rPr>
        <w:t xml:space="preserve"> SDN.BHD. The Company acquired by step acquisition and </w:t>
      </w:r>
      <w:r w:rsidRPr="00E37C4B">
        <w:rPr>
          <w:rFonts w:ascii="Times New Roman" w:hAnsi="Times New Roman" w:cs="Times New Roman"/>
          <w:sz w:val="22"/>
          <w:szCs w:val="22"/>
          <w:lang w:val="en-GB" w:bidi="ar-SA"/>
        </w:rPr>
        <w:t xml:space="preserve">had ownership interest. The fair value </w:t>
      </w:r>
      <w:r w:rsidR="0011030D" w:rsidRPr="00E37C4B">
        <w:rPr>
          <w:rFonts w:ascii="Times New Roman" w:hAnsi="Times New Roman" w:cs="Times New Roman"/>
          <w:sz w:val="22"/>
          <w:szCs w:val="22"/>
          <w:lang w:val="en-GB" w:bidi="ar-SA"/>
        </w:rPr>
        <w:t>wa</w:t>
      </w:r>
      <w:r w:rsidRPr="00E37C4B">
        <w:rPr>
          <w:rFonts w:ascii="Times New Roman" w:hAnsi="Times New Roman" w:cs="Times New Roman"/>
          <w:sz w:val="22"/>
          <w:szCs w:val="22"/>
          <w:lang w:val="en-GB" w:bidi="ar-SA"/>
        </w:rPr>
        <w:t xml:space="preserve">s </w:t>
      </w:r>
      <w:r w:rsidR="0011030D" w:rsidRPr="00E37C4B">
        <w:rPr>
          <w:rFonts w:ascii="Times New Roman" w:hAnsi="Times New Roman" w:cs="Times New Roman"/>
          <w:sz w:val="22"/>
          <w:szCs w:val="22"/>
          <w:lang w:val="en-GB" w:bidi="ar-SA"/>
        </w:rPr>
        <w:t xml:space="preserve">determined by </w:t>
      </w:r>
      <w:r w:rsidR="00BC6148" w:rsidRPr="00E37C4B">
        <w:rPr>
          <w:rFonts w:ascii="Times New Roman" w:hAnsi="Times New Roman" w:cs="Times New Roman"/>
          <w:sz w:val="22"/>
          <w:szCs w:val="22"/>
          <w:lang w:val="en-GB" w:bidi="ar-SA"/>
        </w:rPr>
        <w:t>management</w:t>
      </w:r>
      <w:r w:rsidR="0011030D" w:rsidRPr="00E37C4B">
        <w:rPr>
          <w:rFonts w:ascii="Times New Roman" w:hAnsi="Times New Roman" w:cs="Times New Roman"/>
          <w:sz w:val="22"/>
          <w:szCs w:val="22"/>
          <w:lang w:val="en-GB" w:bidi="ar-SA"/>
        </w:rPr>
        <w:t>. The Company recorded goodwill amounting of Bah</w:t>
      </w:r>
      <w:r w:rsidR="001D7829" w:rsidRPr="00E37C4B">
        <w:rPr>
          <w:rFonts w:ascii="Times New Roman" w:hAnsi="Times New Roman" w:cs="Times New Roman"/>
          <w:sz w:val="22"/>
          <w:szCs w:val="22"/>
          <w:lang w:val="en-GB" w:bidi="ar-SA"/>
        </w:rPr>
        <w:t>t</w:t>
      </w:r>
      <w:r w:rsidR="00E84FAA" w:rsidRPr="00E37C4B">
        <w:rPr>
          <w:rFonts w:ascii="Times New Roman" w:hAnsi="Times New Roman" w:cs="Times New Roman"/>
          <w:sz w:val="22"/>
          <w:szCs w:val="22"/>
          <w:lang w:val="en-GB" w:bidi="ar-SA"/>
        </w:rPr>
        <w:t xml:space="preserve"> 49.</w:t>
      </w:r>
      <w:r w:rsidR="0011030D" w:rsidRPr="00E37C4B">
        <w:rPr>
          <w:rFonts w:ascii="Times New Roman" w:hAnsi="Times New Roman" w:cs="Times New Roman"/>
          <w:sz w:val="22"/>
          <w:szCs w:val="22"/>
          <w:lang w:val="en-GB" w:bidi="ar-SA"/>
        </w:rPr>
        <w:t>5</w:t>
      </w:r>
      <w:r w:rsidR="00E84FAA" w:rsidRPr="00E37C4B">
        <w:rPr>
          <w:rFonts w:ascii="Times New Roman" w:hAnsi="Times New Roman" w:cs="Times New Roman"/>
          <w:sz w:val="22"/>
          <w:szCs w:val="22"/>
          <w:lang w:val="en-GB" w:bidi="ar-SA"/>
        </w:rPr>
        <w:t>7</w:t>
      </w:r>
      <w:r w:rsidR="0011030D" w:rsidRPr="00E37C4B">
        <w:rPr>
          <w:rFonts w:ascii="Times New Roman" w:hAnsi="Times New Roman" w:cs="Times New Roman"/>
          <w:sz w:val="22"/>
          <w:szCs w:val="22"/>
          <w:lang w:val="en-GB" w:bidi="ar-SA"/>
        </w:rPr>
        <w:t xml:space="preserve"> million. </w:t>
      </w:r>
    </w:p>
    <w:p w:rsidR="004C32B3" w:rsidRPr="00E37C4B" w:rsidRDefault="004C32B3" w:rsidP="00E37C4B">
      <w:pPr>
        <w:spacing w:line="200" w:lineRule="atLeast"/>
        <w:ind w:left="540" w:right="5"/>
        <w:jc w:val="thaiDistribute"/>
        <w:rPr>
          <w:rFonts w:ascii="Times New Roman" w:hAnsi="Times New Roman" w:cs="Times New Roman"/>
          <w:sz w:val="22"/>
          <w:szCs w:val="22"/>
          <w:lang w:val="en-GB" w:bidi="ar-SA"/>
        </w:rPr>
      </w:pPr>
    </w:p>
    <w:p w:rsidR="004C32B3" w:rsidRPr="00E37C4B" w:rsidRDefault="004C32B3" w:rsidP="00780880">
      <w:pPr>
        <w:spacing w:line="200" w:lineRule="atLeast"/>
        <w:ind w:left="540" w:right="-295"/>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During 2018, the </w:t>
      </w:r>
      <w:r w:rsidR="007A5F48">
        <w:rPr>
          <w:rFonts w:ascii="Times New Roman" w:hAnsi="Times New Roman" w:cs="Times New Roman"/>
          <w:sz w:val="22"/>
          <w:szCs w:val="22"/>
          <w:lang w:val="en-GB" w:bidi="ar-SA"/>
        </w:rPr>
        <w:t>Board of directors</w:t>
      </w:r>
      <w:r w:rsidRPr="00E37C4B">
        <w:rPr>
          <w:rFonts w:ascii="Times New Roman" w:hAnsi="Times New Roman" w:cs="Times New Roman"/>
          <w:sz w:val="22"/>
          <w:szCs w:val="22"/>
          <w:lang w:val="en-GB" w:bidi="ar-SA"/>
        </w:rPr>
        <w:t xml:space="preserve"> approved the dissolution of Index Living Mall Malaysia </w:t>
      </w:r>
      <w:proofErr w:type="spellStart"/>
      <w:r w:rsidRPr="00E37C4B">
        <w:rPr>
          <w:rFonts w:ascii="Times New Roman" w:hAnsi="Times New Roman" w:cs="Times New Roman"/>
          <w:sz w:val="22"/>
          <w:szCs w:val="22"/>
          <w:lang w:val="en-GB" w:bidi="ar-SA"/>
        </w:rPr>
        <w:t>Sdn.Bhd</w:t>
      </w:r>
      <w:proofErr w:type="spellEnd"/>
      <w:r w:rsidRPr="00E37C4B">
        <w:rPr>
          <w:rFonts w:ascii="Times New Roman" w:hAnsi="Times New Roman" w:cs="Times New Roman"/>
          <w:sz w:val="22"/>
          <w:szCs w:val="22"/>
          <w:lang w:val="en-GB" w:bidi="ar-SA"/>
        </w:rPr>
        <w:t>. The</w:t>
      </w:r>
      <w:r w:rsidR="007A5F48">
        <w:rPr>
          <w:rFonts w:ascii="Times New Roman" w:hAnsi="Times New Roman" w:cs="Times New Roman"/>
          <w:sz w:val="22"/>
          <w:szCs w:val="22"/>
          <w:lang w:val="en-GB" w:bidi="ar-SA"/>
        </w:rPr>
        <w:t>refore, the Company had set up</w:t>
      </w:r>
      <w:r w:rsidRPr="00E37C4B">
        <w:rPr>
          <w:rFonts w:ascii="Times New Roman" w:hAnsi="Times New Roman" w:cs="Times New Roman"/>
          <w:sz w:val="22"/>
          <w:szCs w:val="22"/>
          <w:lang w:val="en-GB" w:bidi="ar-SA"/>
        </w:rPr>
        <w:t xml:space="preserve"> allowance for impairment of goodwill in </w:t>
      </w:r>
      <w:r w:rsidR="007A5F48">
        <w:rPr>
          <w:rFonts w:ascii="Times New Roman" w:hAnsi="Times New Roman" w:cs="Times New Roman"/>
          <w:sz w:val="22"/>
          <w:szCs w:val="22"/>
          <w:lang w:val="en-GB" w:bidi="ar-SA"/>
        </w:rPr>
        <w:t xml:space="preserve">full amount for the </w:t>
      </w:r>
      <w:r w:rsidR="00AB7A73">
        <w:rPr>
          <w:rFonts w:ascii="Times New Roman" w:hAnsi="Times New Roman" w:cs="Times New Roman"/>
          <w:sz w:val="22"/>
          <w:szCs w:val="22"/>
          <w:lang w:val="en-GB" w:bidi="ar-SA"/>
        </w:rPr>
        <w:t xml:space="preserve">year 2018 which </w:t>
      </w:r>
      <w:r w:rsidR="00123DBE">
        <w:rPr>
          <w:rFonts w:ascii="Times New Roman" w:hAnsi="Times New Roman" w:cs="Times New Roman"/>
          <w:sz w:val="22"/>
          <w:szCs w:val="22"/>
          <w:lang w:val="en-GB" w:bidi="ar-SA"/>
        </w:rPr>
        <w:t xml:space="preserve">was </w:t>
      </w:r>
      <w:r w:rsidR="00AB7A73">
        <w:rPr>
          <w:rFonts w:ascii="Times New Roman" w:hAnsi="Times New Roman" w:cs="Times New Roman"/>
          <w:sz w:val="22"/>
          <w:szCs w:val="22"/>
          <w:lang w:val="en-GB" w:bidi="ar-SA"/>
        </w:rPr>
        <w:t>included in loss from discontinued operation plan of subsidiary.</w:t>
      </w:r>
    </w:p>
    <w:p w:rsidR="004C32B3" w:rsidRPr="00E37C4B" w:rsidRDefault="004C32B3" w:rsidP="00E37C4B">
      <w:pPr>
        <w:spacing w:line="200" w:lineRule="atLeast"/>
        <w:ind w:left="540" w:right="5"/>
        <w:jc w:val="thaiDistribute"/>
        <w:rPr>
          <w:rFonts w:ascii="Times New Roman" w:hAnsi="Times New Roman" w:cs="Times New Roman"/>
          <w:sz w:val="22"/>
          <w:szCs w:val="22"/>
        </w:rPr>
      </w:pPr>
    </w:p>
    <w:p w:rsidR="009E2544" w:rsidRPr="00E37C4B" w:rsidRDefault="00ED5716" w:rsidP="00E37C4B">
      <w:pPr>
        <w:pStyle w:val="Heading1"/>
        <w:tabs>
          <w:tab w:val="clear" w:pos="227"/>
          <w:tab w:val="clear" w:pos="454"/>
          <w:tab w:val="left" w:pos="540"/>
        </w:tabs>
        <w:spacing w:before="120" w:line="200" w:lineRule="atLeast"/>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1</w:t>
      </w:r>
      <w:r w:rsidR="00CD586F" w:rsidRPr="00E37C4B">
        <w:rPr>
          <w:rFonts w:ascii="Times New Roman" w:hAnsi="Times New Roman" w:cs="Times New Roman"/>
          <w:b/>
          <w:bCs/>
          <w:color w:val="auto"/>
          <w:sz w:val="22"/>
          <w:szCs w:val="22"/>
        </w:rPr>
        <w:t>9</w:t>
      </w:r>
      <w:r w:rsidR="002F42B3" w:rsidRPr="00E37C4B">
        <w:rPr>
          <w:rFonts w:ascii="Times New Roman" w:hAnsi="Times New Roman" w:cs="Times New Roman"/>
          <w:b/>
          <w:bCs/>
          <w:color w:val="auto"/>
          <w:sz w:val="22"/>
          <w:szCs w:val="22"/>
        </w:rPr>
        <w:tab/>
      </w:r>
      <w:r w:rsidR="009E2544" w:rsidRPr="00E37C4B">
        <w:rPr>
          <w:rFonts w:ascii="Times New Roman" w:hAnsi="Times New Roman" w:cs="Times New Roman"/>
          <w:b/>
          <w:bCs/>
          <w:color w:val="auto"/>
          <w:sz w:val="22"/>
          <w:szCs w:val="22"/>
        </w:rPr>
        <w:t xml:space="preserve">Deferred tax </w:t>
      </w:r>
    </w:p>
    <w:p w:rsidR="009E2544" w:rsidRPr="00E37C4B" w:rsidRDefault="009E2544" w:rsidP="00E37C4B">
      <w:pPr>
        <w:spacing w:line="200" w:lineRule="atLeast"/>
        <w:rPr>
          <w:rFonts w:ascii="Times New Roman" w:hAnsi="Times New Roman" w:cs="Times New Roman"/>
          <w:sz w:val="22"/>
          <w:szCs w:val="22"/>
        </w:rPr>
      </w:pPr>
    </w:p>
    <w:p w:rsidR="00CD586F" w:rsidRPr="00E37C4B" w:rsidRDefault="00CD586F" w:rsidP="00E37C4B">
      <w:pPr>
        <w:spacing w:line="200" w:lineRule="atLeast"/>
        <w:ind w:left="540"/>
        <w:jc w:val="both"/>
        <w:rPr>
          <w:rFonts w:ascii="Times New Roman" w:hAnsi="Times New Roman" w:cs="Times New Roman"/>
          <w:sz w:val="22"/>
          <w:szCs w:val="22"/>
        </w:rPr>
      </w:pPr>
      <w:r w:rsidRPr="00E37C4B">
        <w:rPr>
          <w:rFonts w:ascii="Times New Roman" w:hAnsi="Times New Roman" w:cs="Times New Roman"/>
          <w:sz w:val="22"/>
          <w:szCs w:val="22"/>
        </w:rPr>
        <w:t>Deferred tax assets and liabilities as at 31 December were as follows:</w:t>
      </w:r>
    </w:p>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hAnsi="Times New Roman" w:cs="Times New Roman"/>
          <w:sz w:val="22"/>
          <w:szCs w:val="22"/>
          <w:lang w:bidi="ar-SA"/>
        </w:rPr>
      </w:pPr>
    </w:p>
    <w:tbl>
      <w:tblPr>
        <w:tblW w:w="9371" w:type="dxa"/>
        <w:tblInd w:w="529" w:type="dxa"/>
        <w:tblLayout w:type="fixed"/>
        <w:tblCellMar>
          <w:left w:w="79" w:type="dxa"/>
          <w:right w:w="79" w:type="dxa"/>
        </w:tblCellMar>
        <w:tblLook w:val="0000" w:firstRow="0" w:lastRow="0" w:firstColumn="0" w:lastColumn="0" w:noHBand="0" w:noVBand="0"/>
      </w:tblPr>
      <w:tblGrid>
        <w:gridCol w:w="3971"/>
        <w:gridCol w:w="1260"/>
        <w:gridCol w:w="180"/>
        <w:gridCol w:w="1170"/>
        <w:gridCol w:w="180"/>
        <w:gridCol w:w="1260"/>
        <w:gridCol w:w="178"/>
        <w:gridCol w:w="1172"/>
      </w:tblGrid>
      <w:tr w:rsidR="009E2544" w:rsidRPr="00E37C4B" w:rsidTr="00A82638">
        <w:trPr>
          <w:cantSplit/>
          <w:tblHeader/>
        </w:trPr>
        <w:tc>
          <w:tcPr>
            <w:tcW w:w="3971" w:type="dxa"/>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p>
        </w:tc>
        <w:tc>
          <w:tcPr>
            <w:tcW w:w="2610" w:type="dxa"/>
            <w:gridSpan w:val="3"/>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Consolidated </w:t>
            </w:r>
          </w:p>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financial statements</w:t>
            </w:r>
          </w:p>
        </w:tc>
        <w:tc>
          <w:tcPr>
            <w:tcW w:w="180" w:type="dxa"/>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p>
        </w:tc>
        <w:tc>
          <w:tcPr>
            <w:tcW w:w="2610" w:type="dxa"/>
            <w:gridSpan w:val="3"/>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Separate financial statements</w:t>
            </w:r>
          </w:p>
        </w:tc>
      </w:tr>
      <w:tr w:rsidR="00CD586F" w:rsidRPr="00E37C4B" w:rsidTr="00A82638">
        <w:trPr>
          <w:cantSplit/>
          <w:tblHeader/>
        </w:trPr>
        <w:tc>
          <w:tcPr>
            <w:tcW w:w="3971" w:type="dxa"/>
          </w:tcPr>
          <w:p w:rsidR="00CD586F" w:rsidRPr="00E37C4B" w:rsidRDefault="00CD586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cs="Times New Roman"/>
                <w:sz w:val="22"/>
                <w:szCs w:val="22"/>
                <w:lang w:val="en-GB" w:bidi="ar-SA"/>
              </w:rPr>
            </w:pPr>
          </w:p>
        </w:tc>
        <w:tc>
          <w:tcPr>
            <w:tcW w:w="1260" w:type="dxa"/>
          </w:tcPr>
          <w:p w:rsidR="00CD586F" w:rsidRPr="00E37C4B" w:rsidRDefault="00342D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00" w:lineRule="atLeast"/>
              <w:ind w:left="-79" w:right="-79"/>
              <w:jc w:val="center"/>
              <w:rPr>
                <w:rFonts w:ascii="Times New Roman" w:hAnsi="Times New Roman" w:cs="Times New Roman"/>
                <w:bCs/>
                <w:sz w:val="22"/>
                <w:szCs w:val="22"/>
                <w:lang w:val="en-GB" w:bidi="ar-SA"/>
              </w:rPr>
            </w:pPr>
            <w:r w:rsidRPr="00E37C4B">
              <w:rPr>
                <w:rFonts w:ascii="Times New Roman" w:hAnsi="Times New Roman" w:cs="Times New Roman"/>
                <w:bCs/>
                <w:sz w:val="22"/>
                <w:szCs w:val="22"/>
                <w:lang w:val="en-GB" w:bidi="ar-SA"/>
              </w:rPr>
              <w:t>2018</w:t>
            </w:r>
          </w:p>
        </w:tc>
        <w:tc>
          <w:tcPr>
            <w:tcW w:w="180" w:type="dxa"/>
          </w:tcPr>
          <w:p w:rsidR="00CD586F" w:rsidRPr="00E37C4B" w:rsidRDefault="00CD586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Cs/>
                <w:sz w:val="22"/>
                <w:szCs w:val="22"/>
                <w:lang w:val="en-GB" w:bidi="ar-SA"/>
              </w:rPr>
            </w:pPr>
          </w:p>
        </w:tc>
        <w:tc>
          <w:tcPr>
            <w:tcW w:w="1170" w:type="dxa"/>
          </w:tcPr>
          <w:p w:rsidR="00CD586F" w:rsidRPr="00E37C4B" w:rsidRDefault="00342D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Cs/>
                <w:sz w:val="22"/>
                <w:szCs w:val="22"/>
                <w:lang w:val="en-GB" w:bidi="ar-SA"/>
              </w:rPr>
            </w:pPr>
            <w:r w:rsidRPr="00E37C4B">
              <w:rPr>
                <w:rFonts w:ascii="Times New Roman" w:hAnsi="Times New Roman" w:cs="Times New Roman"/>
                <w:bCs/>
                <w:sz w:val="22"/>
                <w:szCs w:val="22"/>
                <w:lang w:val="en-GB" w:bidi="ar-SA"/>
              </w:rPr>
              <w:t>2017</w:t>
            </w:r>
          </w:p>
        </w:tc>
        <w:tc>
          <w:tcPr>
            <w:tcW w:w="180" w:type="dxa"/>
          </w:tcPr>
          <w:p w:rsidR="00CD586F" w:rsidRPr="00E37C4B" w:rsidRDefault="00CD586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Cs/>
                <w:sz w:val="22"/>
                <w:szCs w:val="22"/>
                <w:lang w:val="en-GB" w:bidi="ar-SA"/>
              </w:rPr>
            </w:pPr>
          </w:p>
        </w:tc>
        <w:tc>
          <w:tcPr>
            <w:tcW w:w="1260" w:type="dxa"/>
          </w:tcPr>
          <w:p w:rsidR="00CD586F" w:rsidRPr="00E37C4B" w:rsidRDefault="00342D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00" w:lineRule="atLeast"/>
              <w:ind w:left="-79" w:right="-79"/>
              <w:jc w:val="center"/>
              <w:rPr>
                <w:rFonts w:ascii="Times New Roman" w:hAnsi="Times New Roman" w:cs="Times New Roman"/>
                <w:bCs/>
                <w:sz w:val="22"/>
                <w:szCs w:val="22"/>
                <w:lang w:val="en-GB" w:bidi="ar-SA"/>
              </w:rPr>
            </w:pPr>
            <w:r w:rsidRPr="00E37C4B">
              <w:rPr>
                <w:rFonts w:ascii="Times New Roman" w:hAnsi="Times New Roman" w:cs="Times New Roman"/>
                <w:bCs/>
                <w:sz w:val="22"/>
                <w:szCs w:val="22"/>
                <w:lang w:val="en-GB" w:bidi="ar-SA"/>
              </w:rPr>
              <w:t>2018</w:t>
            </w:r>
          </w:p>
        </w:tc>
        <w:tc>
          <w:tcPr>
            <w:tcW w:w="178" w:type="dxa"/>
          </w:tcPr>
          <w:p w:rsidR="00CD586F" w:rsidRPr="00E37C4B" w:rsidRDefault="00CD586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Cs/>
                <w:sz w:val="22"/>
                <w:szCs w:val="22"/>
                <w:lang w:val="en-GB" w:bidi="ar-SA"/>
              </w:rPr>
            </w:pPr>
          </w:p>
        </w:tc>
        <w:tc>
          <w:tcPr>
            <w:tcW w:w="1172" w:type="dxa"/>
          </w:tcPr>
          <w:p w:rsidR="00CD586F" w:rsidRPr="00E37C4B" w:rsidRDefault="00342D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Cs/>
                <w:sz w:val="22"/>
                <w:szCs w:val="22"/>
                <w:lang w:val="en-GB" w:bidi="ar-SA"/>
              </w:rPr>
            </w:pPr>
            <w:r w:rsidRPr="00E37C4B">
              <w:rPr>
                <w:rFonts w:ascii="Times New Roman" w:hAnsi="Times New Roman" w:cs="Times New Roman"/>
                <w:bCs/>
                <w:sz w:val="22"/>
                <w:szCs w:val="22"/>
                <w:lang w:val="en-GB" w:bidi="ar-SA"/>
              </w:rPr>
              <w:t>2017</w:t>
            </w:r>
          </w:p>
        </w:tc>
      </w:tr>
      <w:tr w:rsidR="009E2544" w:rsidRPr="00E37C4B" w:rsidTr="00A82638">
        <w:trPr>
          <w:cantSplit/>
        </w:trPr>
        <w:tc>
          <w:tcPr>
            <w:tcW w:w="3971" w:type="dxa"/>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p>
        </w:tc>
        <w:tc>
          <w:tcPr>
            <w:tcW w:w="5400" w:type="dxa"/>
            <w:gridSpan w:val="7"/>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(in thousand Baht)</w:t>
            </w:r>
          </w:p>
        </w:tc>
      </w:tr>
      <w:tr w:rsidR="00342D46" w:rsidRPr="00E37C4B" w:rsidTr="00A82638">
        <w:trPr>
          <w:cantSplit/>
        </w:trPr>
        <w:tc>
          <w:tcPr>
            <w:tcW w:w="3971" w:type="dxa"/>
          </w:tcPr>
          <w:p w:rsidR="00342D46" w:rsidRPr="00E37C4B" w:rsidRDefault="00342D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Deferred tax assets </w:t>
            </w:r>
          </w:p>
        </w:tc>
        <w:tc>
          <w:tcPr>
            <w:tcW w:w="1260" w:type="dxa"/>
          </w:tcPr>
          <w:p w:rsidR="00342D46" w:rsidRPr="00E37C4B" w:rsidRDefault="005B34D3" w:rsidP="00A8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88"/>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162,202</w:t>
            </w:r>
          </w:p>
        </w:tc>
        <w:tc>
          <w:tcPr>
            <w:tcW w:w="180" w:type="dxa"/>
          </w:tcPr>
          <w:p w:rsidR="00342D46" w:rsidRPr="00E37C4B" w:rsidRDefault="00342D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left="-79" w:right="-88"/>
              <w:rPr>
                <w:rFonts w:ascii="Times New Roman" w:hAnsi="Times New Roman" w:cs="Times New Roman"/>
                <w:sz w:val="22"/>
                <w:szCs w:val="22"/>
                <w:lang w:val="en-GB" w:bidi="ar-SA"/>
              </w:rPr>
            </w:pPr>
          </w:p>
        </w:tc>
        <w:tc>
          <w:tcPr>
            <w:tcW w:w="1170" w:type="dxa"/>
          </w:tcPr>
          <w:p w:rsidR="00342D46" w:rsidRPr="00E37C4B" w:rsidRDefault="00342D46" w:rsidP="00A8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79" w:right="-88"/>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93,713</w:t>
            </w:r>
          </w:p>
        </w:tc>
        <w:tc>
          <w:tcPr>
            <w:tcW w:w="180" w:type="dxa"/>
          </w:tcPr>
          <w:p w:rsidR="00342D46" w:rsidRPr="00E37C4B" w:rsidRDefault="00342D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left="-79" w:right="-88"/>
              <w:rPr>
                <w:rFonts w:ascii="Times New Roman" w:hAnsi="Times New Roman" w:cs="Times New Roman"/>
                <w:sz w:val="22"/>
                <w:szCs w:val="22"/>
                <w:lang w:val="en-GB" w:bidi="ar-SA"/>
              </w:rPr>
            </w:pPr>
          </w:p>
        </w:tc>
        <w:tc>
          <w:tcPr>
            <w:tcW w:w="1260" w:type="dxa"/>
          </w:tcPr>
          <w:p w:rsidR="00342D46" w:rsidRPr="00E37C4B" w:rsidRDefault="005B34D3" w:rsidP="00A8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79" w:right="-88"/>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108,285</w:t>
            </w:r>
          </w:p>
        </w:tc>
        <w:tc>
          <w:tcPr>
            <w:tcW w:w="178" w:type="dxa"/>
          </w:tcPr>
          <w:p w:rsidR="00342D46" w:rsidRPr="00E37C4B" w:rsidRDefault="00342D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left="-79" w:right="-88"/>
              <w:rPr>
                <w:rFonts w:ascii="Times New Roman" w:hAnsi="Times New Roman" w:cs="Times New Roman"/>
                <w:sz w:val="22"/>
                <w:szCs w:val="22"/>
                <w:lang w:val="en-GB" w:bidi="ar-SA"/>
              </w:rPr>
            </w:pPr>
          </w:p>
        </w:tc>
        <w:tc>
          <w:tcPr>
            <w:tcW w:w="1172" w:type="dxa"/>
          </w:tcPr>
          <w:p w:rsidR="00342D46" w:rsidRPr="00E37C4B" w:rsidRDefault="00342D46" w:rsidP="00A8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00" w:lineRule="atLeast"/>
              <w:ind w:left="-79" w:right="-88"/>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62,716</w:t>
            </w:r>
          </w:p>
        </w:tc>
      </w:tr>
      <w:tr w:rsidR="00342D46" w:rsidRPr="00E37C4B" w:rsidTr="00A82638">
        <w:trPr>
          <w:cantSplit/>
        </w:trPr>
        <w:tc>
          <w:tcPr>
            <w:tcW w:w="3971" w:type="dxa"/>
          </w:tcPr>
          <w:p w:rsidR="00342D46" w:rsidRPr="00E37C4B" w:rsidRDefault="00342D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Deferred tax liabilities</w:t>
            </w:r>
          </w:p>
        </w:tc>
        <w:tc>
          <w:tcPr>
            <w:tcW w:w="1260" w:type="dxa"/>
            <w:tcBorders>
              <w:bottom w:val="single" w:sz="4" w:space="0" w:color="auto"/>
            </w:tcBorders>
          </w:tcPr>
          <w:p w:rsidR="00342D46" w:rsidRPr="00E37C4B" w:rsidRDefault="005B34D3" w:rsidP="00A8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88"/>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(347)</w:t>
            </w:r>
          </w:p>
        </w:tc>
        <w:tc>
          <w:tcPr>
            <w:tcW w:w="180" w:type="dxa"/>
          </w:tcPr>
          <w:p w:rsidR="00342D46" w:rsidRPr="00E37C4B" w:rsidRDefault="00342D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left="-79" w:right="-88"/>
              <w:rPr>
                <w:rFonts w:ascii="Times New Roman" w:hAnsi="Times New Roman" w:cs="Times New Roman"/>
                <w:sz w:val="22"/>
                <w:szCs w:val="22"/>
                <w:lang w:val="en-GB" w:bidi="ar-SA"/>
              </w:rPr>
            </w:pPr>
          </w:p>
        </w:tc>
        <w:tc>
          <w:tcPr>
            <w:tcW w:w="1170" w:type="dxa"/>
            <w:tcBorders>
              <w:bottom w:val="single" w:sz="4" w:space="0" w:color="auto"/>
            </w:tcBorders>
          </w:tcPr>
          <w:p w:rsidR="00342D46" w:rsidRPr="00E37C4B" w:rsidRDefault="00342D46" w:rsidP="00A8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79" w:right="-88"/>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(795)</w:t>
            </w:r>
          </w:p>
        </w:tc>
        <w:tc>
          <w:tcPr>
            <w:tcW w:w="180" w:type="dxa"/>
          </w:tcPr>
          <w:p w:rsidR="00342D46" w:rsidRPr="00E37C4B" w:rsidRDefault="00342D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left="-79" w:right="-88"/>
              <w:rPr>
                <w:rFonts w:ascii="Times New Roman" w:hAnsi="Times New Roman" w:cs="Times New Roman"/>
                <w:sz w:val="22"/>
                <w:szCs w:val="22"/>
                <w:lang w:val="en-GB" w:bidi="ar-SA"/>
              </w:rPr>
            </w:pPr>
          </w:p>
        </w:tc>
        <w:tc>
          <w:tcPr>
            <w:tcW w:w="1260" w:type="dxa"/>
            <w:tcBorders>
              <w:bottom w:val="single" w:sz="4" w:space="0" w:color="auto"/>
            </w:tcBorders>
          </w:tcPr>
          <w:p w:rsidR="00342D46" w:rsidRPr="00E37C4B" w:rsidRDefault="005B34D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78" w:type="dxa"/>
          </w:tcPr>
          <w:p w:rsidR="00342D46" w:rsidRPr="00E37C4B" w:rsidRDefault="00342D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left="-79" w:right="-88"/>
              <w:rPr>
                <w:rFonts w:ascii="Times New Roman" w:hAnsi="Times New Roman" w:cs="Times New Roman"/>
                <w:sz w:val="22"/>
                <w:szCs w:val="22"/>
                <w:lang w:val="en-GB" w:bidi="ar-SA"/>
              </w:rPr>
            </w:pPr>
          </w:p>
        </w:tc>
        <w:tc>
          <w:tcPr>
            <w:tcW w:w="1172" w:type="dxa"/>
            <w:tcBorders>
              <w:bottom w:val="single" w:sz="4" w:space="0" w:color="auto"/>
            </w:tcBorders>
          </w:tcPr>
          <w:p w:rsidR="00342D46" w:rsidRPr="00E37C4B" w:rsidRDefault="00342D46"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r>
      <w:tr w:rsidR="00342D46" w:rsidRPr="00E37C4B" w:rsidTr="00A82638">
        <w:trPr>
          <w:cantSplit/>
        </w:trPr>
        <w:tc>
          <w:tcPr>
            <w:tcW w:w="3971" w:type="dxa"/>
          </w:tcPr>
          <w:p w:rsidR="00342D46" w:rsidRPr="00E37C4B" w:rsidRDefault="00342D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9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Net</w:t>
            </w:r>
            <w:r w:rsidR="008E0A08" w:rsidRPr="00E37C4B">
              <w:rPr>
                <w:rFonts w:ascii="Times New Roman" w:hAnsi="Times New Roman" w:cs="Times New Roman"/>
                <w:b/>
                <w:bCs/>
                <w:sz w:val="22"/>
                <w:szCs w:val="22"/>
                <w:lang w:val="en-GB" w:bidi="ar-SA"/>
              </w:rPr>
              <w:t xml:space="preserve"> deferred tax assets</w:t>
            </w:r>
          </w:p>
        </w:tc>
        <w:tc>
          <w:tcPr>
            <w:tcW w:w="1260" w:type="dxa"/>
            <w:tcBorders>
              <w:top w:val="single" w:sz="4" w:space="0" w:color="auto"/>
              <w:bottom w:val="double" w:sz="4" w:space="0" w:color="auto"/>
            </w:tcBorders>
          </w:tcPr>
          <w:p w:rsidR="00342D46" w:rsidRPr="00E37C4B" w:rsidRDefault="005B34D3" w:rsidP="00A8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88"/>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161,855</w:t>
            </w:r>
          </w:p>
        </w:tc>
        <w:tc>
          <w:tcPr>
            <w:tcW w:w="180" w:type="dxa"/>
          </w:tcPr>
          <w:p w:rsidR="00342D46" w:rsidRPr="00E37C4B" w:rsidRDefault="00342D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left="-79" w:right="-88"/>
              <w:rPr>
                <w:rFonts w:ascii="Times New Roman" w:hAnsi="Times New Roman" w:cs="Times New Roman"/>
                <w:b/>
                <w:sz w:val="22"/>
                <w:szCs w:val="22"/>
                <w:lang w:val="en-GB" w:bidi="ar-SA"/>
              </w:rPr>
            </w:pPr>
          </w:p>
        </w:tc>
        <w:tc>
          <w:tcPr>
            <w:tcW w:w="1170" w:type="dxa"/>
            <w:tcBorders>
              <w:top w:val="single" w:sz="4" w:space="0" w:color="auto"/>
              <w:bottom w:val="double" w:sz="4" w:space="0" w:color="auto"/>
            </w:tcBorders>
          </w:tcPr>
          <w:p w:rsidR="00342D46" w:rsidRPr="00E37C4B" w:rsidRDefault="00342D46" w:rsidP="00A8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79" w:right="-88"/>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92,918</w:t>
            </w:r>
          </w:p>
        </w:tc>
        <w:tc>
          <w:tcPr>
            <w:tcW w:w="180" w:type="dxa"/>
          </w:tcPr>
          <w:p w:rsidR="00342D46" w:rsidRPr="00E37C4B" w:rsidRDefault="00342D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left="-79" w:right="-88"/>
              <w:rPr>
                <w:rFonts w:ascii="Times New Roman" w:hAnsi="Times New Roman" w:cs="Times New Roman"/>
                <w:b/>
                <w:sz w:val="22"/>
                <w:szCs w:val="22"/>
                <w:lang w:val="en-GB" w:bidi="ar-SA"/>
              </w:rPr>
            </w:pPr>
          </w:p>
        </w:tc>
        <w:tc>
          <w:tcPr>
            <w:tcW w:w="1260" w:type="dxa"/>
            <w:tcBorders>
              <w:top w:val="single" w:sz="4" w:space="0" w:color="auto"/>
              <w:bottom w:val="double" w:sz="4" w:space="0" w:color="auto"/>
            </w:tcBorders>
          </w:tcPr>
          <w:p w:rsidR="00342D46" w:rsidRPr="00E37C4B" w:rsidRDefault="005B34D3" w:rsidP="00A8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00" w:lineRule="atLeast"/>
              <w:ind w:left="-79" w:right="-88"/>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108,285</w:t>
            </w:r>
          </w:p>
        </w:tc>
        <w:tc>
          <w:tcPr>
            <w:tcW w:w="178" w:type="dxa"/>
          </w:tcPr>
          <w:p w:rsidR="00342D46" w:rsidRPr="00E37C4B" w:rsidRDefault="00342D4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left="-79" w:right="-88"/>
              <w:rPr>
                <w:rFonts w:ascii="Times New Roman" w:hAnsi="Times New Roman" w:cs="Times New Roman"/>
                <w:b/>
                <w:sz w:val="22"/>
                <w:szCs w:val="22"/>
                <w:lang w:val="en-GB" w:bidi="ar-SA"/>
              </w:rPr>
            </w:pPr>
          </w:p>
        </w:tc>
        <w:tc>
          <w:tcPr>
            <w:tcW w:w="1172" w:type="dxa"/>
            <w:tcBorders>
              <w:top w:val="single" w:sz="4" w:space="0" w:color="auto"/>
              <w:bottom w:val="double" w:sz="4" w:space="0" w:color="auto"/>
            </w:tcBorders>
          </w:tcPr>
          <w:p w:rsidR="00342D46" w:rsidRPr="00E37C4B" w:rsidRDefault="00342D46" w:rsidP="00A8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00" w:lineRule="atLeast"/>
              <w:ind w:left="-79" w:right="-88"/>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62,716</w:t>
            </w:r>
          </w:p>
        </w:tc>
      </w:tr>
    </w:tbl>
    <w:p w:rsidR="009E2544" w:rsidRPr="00E37C4B" w:rsidRDefault="009E2544" w:rsidP="00E37C4B">
      <w:pPr>
        <w:spacing w:line="200" w:lineRule="atLeast"/>
        <w:rPr>
          <w:rFonts w:ascii="Times New Roman" w:hAnsi="Times New Roman" w:cs="Times New Roman"/>
          <w:sz w:val="22"/>
          <w:szCs w:val="22"/>
          <w:lang w:val="en-GB"/>
        </w:rPr>
      </w:pPr>
    </w:p>
    <w:p w:rsidR="00C97142" w:rsidRDefault="00C9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AE0BFF" w:rsidRPr="00E37C4B" w:rsidRDefault="00AE0BFF" w:rsidP="00E37C4B">
      <w:pPr>
        <w:spacing w:line="200" w:lineRule="atLeast"/>
        <w:ind w:left="540"/>
        <w:jc w:val="both"/>
        <w:rPr>
          <w:rFonts w:ascii="Times New Roman" w:hAnsi="Times New Roman" w:cs="Times New Roman"/>
          <w:sz w:val="22"/>
          <w:szCs w:val="22"/>
        </w:rPr>
      </w:pPr>
      <w:r w:rsidRPr="00E37C4B">
        <w:rPr>
          <w:rFonts w:ascii="Times New Roman" w:hAnsi="Times New Roman" w:cs="Times New Roman"/>
          <w:sz w:val="22"/>
          <w:szCs w:val="22"/>
        </w:rPr>
        <w:lastRenderedPageBreak/>
        <w:t>Movements in total deferred tax assets and liabilities during the year were as follows:</w:t>
      </w:r>
    </w:p>
    <w:p w:rsidR="00AE0BFF" w:rsidRPr="00E37C4B" w:rsidRDefault="00AE0BFF" w:rsidP="00E37C4B">
      <w:pPr>
        <w:spacing w:line="200" w:lineRule="atLeast"/>
        <w:rPr>
          <w:rFonts w:ascii="Times New Roman" w:hAnsi="Times New Roman" w:cs="Times New Roman"/>
          <w:sz w:val="22"/>
          <w:szCs w:val="22"/>
          <w:lang w:val="en-GB"/>
        </w:rPr>
      </w:pPr>
    </w:p>
    <w:tbl>
      <w:tblPr>
        <w:tblW w:w="9398" w:type="dxa"/>
        <w:tblInd w:w="502" w:type="dxa"/>
        <w:tblLayout w:type="fixed"/>
        <w:tblCellMar>
          <w:left w:w="79" w:type="dxa"/>
          <w:right w:w="79" w:type="dxa"/>
        </w:tblCellMar>
        <w:tblLook w:val="0000" w:firstRow="0" w:lastRow="0" w:firstColumn="0" w:lastColumn="0" w:noHBand="0" w:noVBand="0"/>
      </w:tblPr>
      <w:tblGrid>
        <w:gridCol w:w="3818"/>
        <w:gridCol w:w="1260"/>
        <w:gridCol w:w="180"/>
        <w:gridCol w:w="1170"/>
        <w:gridCol w:w="180"/>
        <w:gridCol w:w="1350"/>
        <w:gridCol w:w="234"/>
        <w:gridCol w:w="1206"/>
      </w:tblGrid>
      <w:tr w:rsidR="00FA348F" w:rsidRPr="00E37C4B" w:rsidTr="00780880">
        <w:trPr>
          <w:trHeight w:val="70"/>
          <w:tblHeader/>
        </w:trPr>
        <w:tc>
          <w:tcPr>
            <w:tcW w:w="3818" w:type="dxa"/>
            <w:vAlign w:val="bottom"/>
          </w:tcPr>
          <w:p w:rsidR="00FA348F" w:rsidRPr="00E37C4B" w:rsidRDefault="00FA348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color w:val="0000FF"/>
                <w:sz w:val="22"/>
                <w:szCs w:val="22"/>
                <w:lang w:val="en-GB" w:bidi="ar-SA"/>
              </w:rPr>
            </w:pPr>
          </w:p>
        </w:tc>
        <w:tc>
          <w:tcPr>
            <w:tcW w:w="5580" w:type="dxa"/>
            <w:gridSpan w:val="7"/>
            <w:vAlign w:val="bottom"/>
          </w:tcPr>
          <w:p w:rsidR="00FA348F" w:rsidRPr="00E37C4B" w:rsidRDefault="00FA348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Consolidated financial statements</w:t>
            </w:r>
          </w:p>
        </w:tc>
      </w:tr>
      <w:tr w:rsidR="00FA348F" w:rsidRPr="00E37C4B" w:rsidTr="00780880">
        <w:trPr>
          <w:trHeight w:val="70"/>
          <w:tblHeader/>
        </w:trPr>
        <w:tc>
          <w:tcPr>
            <w:tcW w:w="3818" w:type="dxa"/>
            <w:vAlign w:val="bottom"/>
          </w:tcPr>
          <w:p w:rsidR="00FA348F" w:rsidRPr="00E37C4B" w:rsidRDefault="00FA348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color w:val="0000FF"/>
                <w:sz w:val="22"/>
                <w:szCs w:val="22"/>
                <w:lang w:val="en-GB" w:bidi="ar-SA"/>
              </w:rPr>
            </w:pPr>
          </w:p>
        </w:tc>
        <w:tc>
          <w:tcPr>
            <w:tcW w:w="1260" w:type="dxa"/>
            <w:vAlign w:val="bottom"/>
          </w:tcPr>
          <w:p w:rsidR="00FA348F" w:rsidRPr="00E37C4B" w:rsidRDefault="00FA348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00" w:lineRule="atLeast"/>
              <w:ind w:right="-79"/>
              <w:jc w:val="center"/>
              <w:rPr>
                <w:rFonts w:ascii="Times New Roman" w:hAnsi="Times New Roman" w:cs="Times New Roman"/>
                <w:sz w:val="22"/>
                <w:szCs w:val="22"/>
                <w:lang w:val="en-GB"/>
              </w:rPr>
            </w:pPr>
          </w:p>
        </w:tc>
        <w:tc>
          <w:tcPr>
            <w:tcW w:w="180" w:type="dxa"/>
            <w:vAlign w:val="bottom"/>
          </w:tcPr>
          <w:p w:rsidR="00FA348F" w:rsidRPr="00E37C4B" w:rsidRDefault="00FA348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c>
          <w:tcPr>
            <w:tcW w:w="2700" w:type="dxa"/>
            <w:gridSpan w:val="3"/>
          </w:tcPr>
          <w:p w:rsidR="00FA348F" w:rsidRPr="00E37C4B" w:rsidRDefault="00FA348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(Charged) / Credited to:</w:t>
            </w:r>
          </w:p>
        </w:tc>
        <w:tc>
          <w:tcPr>
            <w:tcW w:w="234" w:type="dxa"/>
            <w:vAlign w:val="bottom"/>
          </w:tcPr>
          <w:p w:rsidR="00FA348F" w:rsidRPr="00E37C4B" w:rsidRDefault="00FA348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c>
          <w:tcPr>
            <w:tcW w:w="1206" w:type="dxa"/>
            <w:vAlign w:val="bottom"/>
          </w:tcPr>
          <w:p w:rsidR="00FA348F" w:rsidRPr="00E37C4B" w:rsidRDefault="00FA348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r>
      <w:tr w:rsidR="00933F6B" w:rsidRPr="00E37C4B" w:rsidTr="00780880">
        <w:trPr>
          <w:trHeight w:val="200"/>
          <w:tblHeader/>
        </w:trPr>
        <w:tc>
          <w:tcPr>
            <w:tcW w:w="3818" w:type="dxa"/>
            <w:vAlign w:val="bottom"/>
          </w:tcPr>
          <w:p w:rsidR="00FA348F" w:rsidRPr="00E37C4B" w:rsidRDefault="00FA348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sz w:val="22"/>
                <w:szCs w:val="22"/>
                <w:lang w:val="en-GB" w:bidi="ar-SA"/>
              </w:rPr>
            </w:pPr>
          </w:p>
        </w:tc>
        <w:tc>
          <w:tcPr>
            <w:tcW w:w="1260" w:type="dxa"/>
            <w:vAlign w:val="bottom"/>
          </w:tcPr>
          <w:p w:rsidR="00FA348F" w:rsidRPr="00E37C4B" w:rsidRDefault="00FA348F"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00" w:lineRule="atLeast"/>
              <w:ind w:right="-79"/>
              <w:jc w:val="center"/>
              <w:rPr>
                <w:rFonts w:ascii="Times New Roman" w:hAnsi="Times New Roman" w:cs="Times New Roman"/>
                <w:sz w:val="22"/>
                <w:szCs w:val="22"/>
                <w:lang w:val="en-GB"/>
              </w:rPr>
            </w:pPr>
            <w:r w:rsidRPr="00E37C4B">
              <w:rPr>
                <w:rFonts w:ascii="Times New Roman" w:hAnsi="Times New Roman" w:cs="Times New Roman"/>
                <w:b/>
                <w:bCs/>
                <w:sz w:val="22"/>
                <w:szCs w:val="22"/>
                <w:lang w:val="en-GB" w:bidi="ar-SA"/>
              </w:rPr>
              <w:t>At 1 January</w:t>
            </w:r>
            <w:r w:rsidR="00901B50" w:rsidRPr="00E37C4B">
              <w:rPr>
                <w:rFonts w:ascii="Times New Roman" w:hAnsi="Times New Roman" w:cs="Times New Roman"/>
                <w:b/>
                <w:bCs/>
                <w:sz w:val="22"/>
                <w:szCs w:val="22"/>
                <w:lang w:val="en-GB" w:bidi="ar-SA"/>
              </w:rPr>
              <w:t xml:space="preserve"> 2018</w:t>
            </w:r>
          </w:p>
        </w:tc>
        <w:tc>
          <w:tcPr>
            <w:tcW w:w="180" w:type="dxa"/>
            <w:vAlign w:val="bottom"/>
          </w:tcPr>
          <w:p w:rsidR="00FA348F" w:rsidRPr="00E37C4B" w:rsidRDefault="00FA348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FA348F" w:rsidRPr="00E37C4B" w:rsidRDefault="00FA348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FA348F" w:rsidRPr="00E37C4B" w:rsidRDefault="00FA348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c>
          <w:tcPr>
            <w:tcW w:w="1170" w:type="dxa"/>
            <w:tcBorders>
              <w:top w:val="single" w:sz="4" w:space="0" w:color="auto"/>
            </w:tcBorders>
            <w:vAlign w:val="bottom"/>
          </w:tcPr>
          <w:p w:rsidR="00FA348F" w:rsidRPr="00E37C4B" w:rsidRDefault="00FA348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rPr>
            </w:pPr>
            <w:r w:rsidRPr="00E37C4B">
              <w:rPr>
                <w:rFonts w:ascii="Times New Roman" w:hAnsi="Times New Roman" w:cs="Times New Roman"/>
                <w:sz w:val="22"/>
                <w:szCs w:val="22"/>
                <w:lang w:val="en-GB" w:bidi="ar-SA"/>
              </w:rPr>
              <w:t>Profit or loss</w:t>
            </w:r>
          </w:p>
        </w:tc>
        <w:tc>
          <w:tcPr>
            <w:tcW w:w="180" w:type="dxa"/>
            <w:tcBorders>
              <w:top w:val="single" w:sz="4" w:space="0" w:color="auto"/>
            </w:tcBorders>
            <w:vAlign w:val="bottom"/>
          </w:tcPr>
          <w:p w:rsidR="00FA348F" w:rsidRPr="00E37C4B" w:rsidRDefault="00FA348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FA348F" w:rsidRPr="00E37C4B" w:rsidRDefault="00FA348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FA348F" w:rsidRPr="00E37C4B" w:rsidRDefault="00FA348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c>
          <w:tcPr>
            <w:tcW w:w="1350" w:type="dxa"/>
            <w:tcBorders>
              <w:top w:val="single" w:sz="4" w:space="0" w:color="auto"/>
            </w:tcBorders>
            <w:vAlign w:val="bottom"/>
          </w:tcPr>
          <w:p w:rsidR="00FA348F" w:rsidRPr="00E37C4B" w:rsidRDefault="00FA348F"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Other comprehensive income</w:t>
            </w:r>
          </w:p>
        </w:tc>
        <w:tc>
          <w:tcPr>
            <w:tcW w:w="234" w:type="dxa"/>
            <w:vAlign w:val="bottom"/>
          </w:tcPr>
          <w:p w:rsidR="00FA348F" w:rsidRPr="00E37C4B" w:rsidRDefault="00FA348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FA348F" w:rsidRPr="00E37C4B" w:rsidRDefault="00FA348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FA348F" w:rsidRPr="00E37C4B" w:rsidRDefault="00FA348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c>
          <w:tcPr>
            <w:tcW w:w="1206" w:type="dxa"/>
            <w:vAlign w:val="bottom"/>
          </w:tcPr>
          <w:p w:rsidR="00FA348F" w:rsidRPr="00E37C4B" w:rsidRDefault="00FA348F"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r w:rsidRPr="00E37C4B">
              <w:rPr>
                <w:rFonts w:ascii="Times New Roman" w:hAnsi="Times New Roman" w:cs="Times New Roman"/>
                <w:b/>
                <w:bCs/>
                <w:sz w:val="22"/>
                <w:szCs w:val="22"/>
                <w:lang w:val="en-GB" w:bidi="ar-SA"/>
              </w:rPr>
              <w:t>At 31</w:t>
            </w:r>
            <w:r w:rsidR="00DE6E85">
              <w:rPr>
                <w:rFonts w:ascii="Times New Roman" w:hAnsi="Times New Roman" w:cs="Times New Roman"/>
                <w:b/>
                <w:bCs/>
                <w:sz w:val="22"/>
                <w:szCs w:val="22"/>
                <w:lang w:val="en-GB" w:bidi="ar-SA"/>
              </w:rPr>
              <w:t xml:space="preserve"> </w:t>
            </w:r>
            <w:r w:rsidRPr="00E37C4B">
              <w:rPr>
                <w:rFonts w:ascii="Times New Roman" w:hAnsi="Times New Roman" w:cs="Times New Roman"/>
                <w:b/>
                <w:bCs/>
                <w:sz w:val="22"/>
                <w:szCs w:val="22"/>
                <w:lang w:val="en-GB" w:bidi="ar-SA"/>
              </w:rPr>
              <w:t>December</w:t>
            </w:r>
            <w:r w:rsidR="00DE6E85">
              <w:rPr>
                <w:rFonts w:ascii="Times New Roman" w:hAnsi="Times New Roman" w:cs="Times New Roman"/>
                <w:b/>
                <w:bCs/>
                <w:sz w:val="22"/>
                <w:szCs w:val="22"/>
                <w:lang w:val="en-GB" w:bidi="ar-SA"/>
              </w:rPr>
              <w:t xml:space="preserve"> </w:t>
            </w:r>
            <w:r w:rsidRPr="00E37C4B">
              <w:rPr>
                <w:rFonts w:ascii="Times New Roman" w:hAnsi="Times New Roman" w:cs="Times New Roman"/>
                <w:b/>
                <w:bCs/>
                <w:sz w:val="22"/>
                <w:szCs w:val="22"/>
                <w:lang w:val="en-GB" w:bidi="ar-SA"/>
              </w:rPr>
              <w:t>201</w:t>
            </w:r>
            <w:r w:rsidR="00901B50" w:rsidRPr="00E37C4B">
              <w:rPr>
                <w:rFonts w:ascii="Times New Roman" w:hAnsi="Times New Roman" w:cs="Times New Roman"/>
                <w:b/>
                <w:bCs/>
                <w:sz w:val="22"/>
                <w:szCs w:val="22"/>
                <w:lang w:val="en-GB" w:bidi="ar-SA"/>
              </w:rPr>
              <w:t>8</w:t>
            </w:r>
          </w:p>
        </w:tc>
      </w:tr>
      <w:tr w:rsidR="00933F6B" w:rsidRPr="00E37C4B" w:rsidTr="00780880">
        <w:trPr>
          <w:trHeight w:val="251"/>
        </w:trPr>
        <w:tc>
          <w:tcPr>
            <w:tcW w:w="3818" w:type="dxa"/>
          </w:tcPr>
          <w:p w:rsidR="00FA348F" w:rsidRPr="00E37C4B" w:rsidRDefault="00FA348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p>
        </w:tc>
        <w:tc>
          <w:tcPr>
            <w:tcW w:w="5580" w:type="dxa"/>
            <w:gridSpan w:val="7"/>
          </w:tcPr>
          <w:p w:rsidR="00FA348F" w:rsidRPr="00E37C4B" w:rsidRDefault="0038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860"/>
                <w:tab w:val="center" w:pos="2625"/>
              </w:tabs>
              <w:spacing w:line="200" w:lineRule="atLeast"/>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(in thousand Baht)</w:t>
            </w:r>
          </w:p>
        </w:tc>
      </w:tr>
      <w:tr w:rsidR="00933F6B" w:rsidRPr="00E37C4B" w:rsidTr="00780880">
        <w:trPr>
          <w:trHeight w:val="137"/>
        </w:trPr>
        <w:tc>
          <w:tcPr>
            <w:tcW w:w="3818" w:type="dxa"/>
          </w:tcPr>
          <w:p w:rsidR="00FA348F" w:rsidRPr="00E37C4B" w:rsidRDefault="00FA348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lang w:val="en-GB" w:bidi="ar-SA"/>
              </w:rPr>
            </w:pPr>
            <w:r w:rsidRPr="00E37C4B">
              <w:rPr>
                <w:rFonts w:ascii="Times New Roman" w:hAnsi="Times New Roman" w:cs="Times New Roman"/>
                <w:b/>
                <w:bCs/>
                <w:i/>
                <w:iCs/>
                <w:sz w:val="22"/>
                <w:szCs w:val="22"/>
                <w:lang w:val="en-GB" w:bidi="ar-SA"/>
              </w:rPr>
              <w:t>Deferred tax assets</w:t>
            </w:r>
          </w:p>
        </w:tc>
        <w:tc>
          <w:tcPr>
            <w:tcW w:w="1260" w:type="dxa"/>
          </w:tcPr>
          <w:p w:rsidR="00FA348F" w:rsidRPr="00E37C4B" w:rsidRDefault="00FA348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00" w:lineRule="atLeast"/>
              <w:ind w:right="11"/>
              <w:rPr>
                <w:rFonts w:ascii="Times New Roman" w:hAnsi="Times New Roman" w:cs="Times New Roman"/>
                <w:sz w:val="22"/>
                <w:szCs w:val="22"/>
                <w:lang w:val="en-GB" w:bidi="ar-SA"/>
              </w:rPr>
            </w:pPr>
          </w:p>
        </w:tc>
        <w:tc>
          <w:tcPr>
            <w:tcW w:w="180" w:type="dxa"/>
          </w:tcPr>
          <w:p w:rsidR="00FA348F" w:rsidRPr="00E37C4B" w:rsidRDefault="00FA348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FA348F" w:rsidRPr="00E37C4B" w:rsidRDefault="00FA348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00" w:lineRule="atLeast"/>
              <w:ind w:right="11"/>
              <w:rPr>
                <w:rFonts w:ascii="Times New Roman" w:hAnsi="Times New Roman" w:cs="Times New Roman"/>
                <w:sz w:val="22"/>
                <w:szCs w:val="22"/>
                <w:lang w:val="en-GB" w:bidi="ar-SA"/>
              </w:rPr>
            </w:pPr>
          </w:p>
        </w:tc>
        <w:tc>
          <w:tcPr>
            <w:tcW w:w="180" w:type="dxa"/>
          </w:tcPr>
          <w:p w:rsidR="00FA348F" w:rsidRPr="00E37C4B" w:rsidRDefault="00FA348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FA348F" w:rsidRPr="00E37C4B" w:rsidRDefault="00FA348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00" w:lineRule="atLeast"/>
              <w:ind w:right="11"/>
              <w:rPr>
                <w:rFonts w:ascii="Times New Roman" w:hAnsi="Times New Roman" w:cs="Times New Roman"/>
                <w:sz w:val="22"/>
                <w:szCs w:val="22"/>
                <w:lang w:val="en-GB" w:bidi="ar-SA"/>
              </w:rPr>
            </w:pPr>
          </w:p>
        </w:tc>
        <w:tc>
          <w:tcPr>
            <w:tcW w:w="234" w:type="dxa"/>
          </w:tcPr>
          <w:p w:rsidR="00FA348F" w:rsidRPr="00E37C4B" w:rsidRDefault="00FA348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06" w:type="dxa"/>
          </w:tcPr>
          <w:p w:rsidR="00FA348F" w:rsidRPr="00E37C4B" w:rsidRDefault="00FA348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2"/>
                <w:szCs w:val="22"/>
                <w:lang w:val="en-GB" w:bidi="ar-SA"/>
              </w:rPr>
            </w:pPr>
          </w:p>
        </w:tc>
      </w:tr>
      <w:tr w:rsidR="005B34D3" w:rsidRPr="00E37C4B" w:rsidTr="00780880">
        <w:trPr>
          <w:trHeight w:val="137"/>
        </w:trPr>
        <w:tc>
          <w:tcPr>
            <w:tcW w:w="3818" w:type="dxa"/>
          </w:tcPr>
          <w:p w:rsidR="005B34D3" w:rsidRPr="00E37C4B" w:rsidRDefault="005B34D3"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18" w:hanging="198"/>
              <w:rPr>
                <w:rFonts w:ascii="Times New Roman" w:hAnsi="Times New Roman" w:cs="Times New Roman"/>
                <w:sz w:val="22"/>
                <w:szCs w:val="22"/>
              </w:rPr>
            </w:pPr>
            <w:r w:rsidRPr="00E37C4B">
              <w:rPr>
                <w:rFonts w:ascii="Times New Roman" w:hAnsi="Times New Roman" w:cs="Times New Roman"/>
                <w:sz w:val="22"/>
                <w:szCs w:val="22"/>
              </w:rPr>
              <w:t>Accounts receivable (doubtful accounts)</w:t>
            </w:r>
          </w:p>
        </w:tc>
        <w:tc>
          <w:tcPr>
            <w:tcW w:w="1260" w:type="dxa"/>
          </w:tcPr>
          <w:p w:rsidR="005B34D3" w:rsidRPr="00E37C4B" w:rsidRDefault="005B34D3"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7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923</w:t>
            </w:r>
          </w:p>
        </w:tc>
        <w:tc>
          <w:tcPr>
            <w:tcW w:w="180" w:type="dxa"/>
          </w:tcPr>
          <w:p w:rsidR="005B34D3" w:rsidRPr="00E37C4B" w:rsidRDefault="005B34D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5B34D3" w:rsidRPr="00E37C4B" w:rsidRDefault="005B34D3"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00" w:lineRule="atLeast"/>
              <w:ind w:right="11"/>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1,389</w:t>
            </w:r>
          </w:p>
        </w:tc>
        <w:tc>
          <w:tcPr>
            <w:tcW w:w="180" w:type="dxa"/>
          </w:tcPr>
          <w:p w:rsidR="005B34D3" w:rsidRPr="00E37C4B" w:rsidRDefault="005B34D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5B34D3" w:rsidRPr="00E37C4B" w:rsidRDefault="005B34D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4" w:type="dxa"/>
          </w:tcPr>
          <w:p w:rsidR="005B34D3" w:rsidRPr="00E37C4B" w:rsidRDefault="005B34D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06" w:type="dxa"/>
            <w:vAlign w:val="bottom"/>
          </w:tcPr>
          <w:p w:rsidR="005B34D3" w:rsidRPr="00E37C4B" w:rsidRDefault="005B34D3"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00" w:lineRule="atLeast"/>
              <w:ind w:right="-70"/>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2,312</w:t>
            </w:r>
          </w:p>
        </w:tc>
      </w:tr>
      <w:tr w:rsidR="005B34D3" w:rsidRPr="00E37C4B" w:rsidTr="00780880">
        <w:trPr>
          <w:trHeight w:val="137"/>
        </w:trPr>
        <w:tc>
          <w:tcPr>
            <w:tcW w:w="3818" w:type="dxa"/>
          </w:tcPr>
          <w:p w:rsidR="005B34D3" w:rsidRPr="00E37C4B" w:rsidRDefault="005B34D3"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18" w:hanging="180"/>
              <w:rPr>
                <w:rFonts w:ascii="Times New Roman" w:hAnsi="Times New Roman" w:cs="Times New Roman"/>
                <w:sz w:val="22"/>
                <w:szCs w:val="22"/>
              </w:rPr>
            </w:pPr>
            <w:r w:rsidRPr="00E37C4B">
              <w:rPr>
                <w:rFonts w:ascii="Times New Roman" w:hAnsi="Times New Roman" w:cs="Times New Roman"/>
                <w:sz w:val="22"/>
                <w:szCs w:val="22"/>
              </w:rPr>
              <w:t>Inventories (allowance for decline in value)</w:t>
            </w:r>
          </w:p>
        </w:tc>
        <w:tc>
          <w:tcPr>
            <w:tcW w:w="1260" w:type="dxa"/>
          </w:tcPr>
          <w:p w:rsidR="005B34D3" w:rsidRPr="00DE6E85" w:rsidRDefault="005B34D3"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70"/>
              <w:jc w:val="both"/>
              <w:rPr>
                <w:rFonts w:ascii="Times New Roman" w:hAnsi="Times New Roman" w:cs="Times New Roman"/>
                <w:sz w:val="22"/>
                <w:szCs w:val="22"/>
                <w:lang w:bidi="ar-SA"/>
              </w:rPr>
            </w:pPr>
          </w:p>
          <w:p w:rsidR="005B34D3" w:rsidRPr="00E37C4B" w:rsidRDefault="005B34D3"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7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12,012</w:t>
            </w:r>
          </w:p>
        </w:tc>
        <w:tc>
          <w:tcPr>
            <w:tcW w:w="180" w:type="dxa"/>
          </w:tcPr>
          <w:p w:rsidR="005B34D3" w:rsidRPr="00E37C4B" w:rsidRDefault="005B34D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5B34D3" w:rsidRPr="00E37C4B" w:rsidRDefault="005B34D3"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00" w:lineRule="atLeast"/>
              <w:ind w:right="-25"/>
              <w:rPr>
                <w:rFonts w:ascii="Times New Roman" w:hAnsi="Times New Roman" w:cs="Times New Roman"/>
                <w:sz w:val="22"/>
                <w:szCs w:val="22"/>
                <w:lang w:val="en-GB" w:bidi="ar-SA"/>
              </w:rPr>
            </w:pPr>
          </w:p>
          <w:p w:rsidR="005B34D3" w:rsidRPr="00E37C4B" w:rsidRDefault="005B34D3"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00" w:lineRule="atLeast"/>
              <w:ind w:right="-25"/>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(798)</w:t>
            </w:r>
          </w:p>
        </w:tc>
        <w:tc>
          <w:tcPr>
            <w:tcW w:w="180" w:type="dxa"/>
          </w:tcPr>
          <w:p w:rsidR="005B34D3" w:rsidRPr="00E37C4B" w:rsidRDefault="005B34D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5B34D3" w:rsidRPr="00E37C4B" w:rsidRDefault="005B34D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p>
          <w:p w:rsidR="005B34D3" w:rsidRPr="00E37C4B" w:rsidRDefault="005B34D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4" w:type="dxa"/>
          </w:tcPr>
          <w:p w:rsidR="005B34D3" w:rsidRPr="00E37C4B" w:rsidRDefault="005B34D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06" w:type="dxa"/>
            <w:vAlign w:val="bottom"/>
          </w:tcPr>
          <w:p w:rsidR="005B34D3" w:rsidRPr="00E37C4B" w:rsidRDefault="005B34D3"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00" w:lineRule="atLeast"/>
              <w:ind w:right="-70"/>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11,214</w:t>
            </w:r>
          </w:p>
        </w:tc>
      </w:tr>
      <w:tr w:rsidR="005B34D3" w:rsidRPr="00E37C4B" w:rsidTr="00780880">
        <w:trPr>
          <w:trHeight w:val="137"/>
        </w:trPr>
        <w:tc>
          <w:tcPr>
            <w:tcW w:w="3818" w:type="dxa"/>
          </w:tcPr>
          <w:p w:rsidR="005B34D3" w:rsidRPr="00E37C4B" w:rsidRDefault="005B34D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rPr>
            </w:pPr>
            <w:r w:rsidRPr="00E37C4B">
              <w:rPr>
                <w:rFonts w:ascii="Times New Roman" w:hAnsi="Times New Roman" w:cs="Times New Roman"/>
                <w:sz w:val="22"/>
                <w:szCs w:val="22"/>
              </w:rPr>
              <w:t>Inventories (eliminate profit)</w:t>
            </w:r>
          </w:p>
        </w:tc>
        <w:tc>
          <w:tcPr>
            <w:tcW w:w="1260" w:type="dxa"/>
          </w:tcPr>
          <w:p w:rsidR="005B34D3" w:rsidRPr="00E37C4B" w:rsidRDefault="005B34D3"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7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46,422</w:t>
            </w:r>
          </w:p>
        </w:tc>
        <w:tc>
          <w:tcPr>
            <w:tcW w:w="180" w:type="dxa"/>
          </w:tcPr>
          <w:p w:rsidR="005B34D3" w:rsidRPr="00E37C4B" w:rsidRDefault="005B34D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vAlign w:val="bottom"/>
          </w:tcPr>
          <w:p w:rsidR="005B34D3" w:rsidRPr="00E37C4B" w:rsidRDefault="005B34D3"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00" w:lineRule="atLeast"/>
              <w:ind w:right="-25"/>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(2,677)</w:t>
            </w:r>
          </w:p>
        </w:tc>
        <w:tc>
          <w:tcPr>
            <w:tcW w:w="180" w:type="dxa"/>
          </w:tcPr>
          <w:p w:rsidR="005B34D3" w:rsidRPr="00E37C4B" w:rsidRDefault="005B34D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5B34D3" w:rsidRPr="00E37C4B" w:rsidRDefault="005B34D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4" w:type="dxa"/>
          </w:tcPr>
          <w:p w:rsidR="005B34D3" w:rsidRPr="00E37C4B" w:rsidRDefault="005B34D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06" w:type="dxa"/>
            <w:vAlign w:val="bottom"/>
          </w:tcPr>
          <w:p w:rsidR="005B34D3" w:rsidRPr="00E37C4B" w:rsidRDefault="005B34D3"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00" w:lineRule="atLeast"/>
              <w:ind w:right="-70"/>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43,745</w:t>
            </w:r>
          </w:p>
        </w:tc>
      </w:tr>
      <w:tr w:rsidR="005B34D3" w:rsidRPr="00E37C4B" w:rsidTr="00780880">
        <w:trPr>
          <w:trHeight w:val="155"/>
        </w:trPr>
        <w:tc>
          <w:tcPr>
            <w:tcW w:w="3818" w:type="dxa"/>
          </w:tcPr>
          <w:p w:rsidR="005B34D3" w:rsidRPr="00E37C4B" w:rsidRDefault="005B34D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rPr>
            </w:pPr>
            <w:r w:rsidRPr="00E37C4B">
              <w:rPr>
                <w:rFonts w:ascii="Times New Roman" w:hAnsi="Times New Roman" w:cs="Times New Roman"/>
                <w:sz w:val="22"/>
                <w:szCs w:val="22"/>
              </w:rPr>
              <w:t>Employee benefit obligations</w:t>
            </w:r>
          </w:p>
        </w:tc>
        <w:tc>
          <w:tcPr>
            <w:tcW w:w="1260" w:type="dxa"/>
          </w:tcPr>
          <w:p w:rsidR="005B34D3" w:rsidRPr="00E37C4B" w:rsidRDefault="005B34D3"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7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26,710</w:t>
            </w:r>
          </w:p>
        </w:tc>
        <w:tc>
          <w:tcPr>
            <w:tcW w:w="180" w:type="dxa"/>
          </w:tcPr>
          <w:p w:rsidR="005B34D3" w:rsidRPr="00E37C4B" w:rsidRDefault="005B34D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vAlign w:val="bottom"/>
          </w:tcPr>
          <w:p w:rsidR="005B34D3" w:rsidRPr="00E37C4B" w:rsidRDefault="005B34D3"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00" w:lineRule="atLeast"/>
              <w:ind w:right="11"/>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2,790</w:t>
            </w:r>
          </w:p>
        </w:tc>
        <w:tc>
          <w:tcPr>
            <w:tcW w:w="180" w:type="dxa"/>
          </w:tcPr>
          <w:p w:rsidR="005B34D3" w:rsidRPr="00E37C4B" w:rsidRDefault="005B34D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5B34D3" w:rsidRPr="00E37C4B" w:rsidRDefault="005B34D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4" w:type="dxa"/>
          </w:tcPr>
          <w:p w:rsidR="005B34D3" w:rsidRPr="00E37C4B" w:rsidRDefault="005B34D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06" w:type="dxa"/>
            <w:vAlign w:val="bottom"/>
          </w:tcPr>
          <w:p w:rsidR="005B34D3" w:rsidRPr="00E37C4B" w:rsidRDefault="005B34D3"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00" w:lineRule="atLeast"/>
              <w:ind w:right="-70"/>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29,500</w:t>
            </w:r>
          </w:p>
        </w:tc>
      </w:tr>
      <w:tr w:rsidR="005B34D3" w:rsidRPr="00E37C4B" w:rsidTr="00780880">
        <w:trPr>
          <w:trHeight w:val="137"/>
        </w:trPr>
        <w:tc>
          <w:tcPr>
            <w:tcW w:w="3818" w:type="dxa"/>
          </w:tcPr>
          <w:p w:rsidR="005B34D3" w:rsidRPr="00E37C4B" w:rsidRDefault="005B34D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rPr>
            </w:pPr>
            <w:r w:rsidRPr="00E37C4B">
              <w:rPr>
                <w:rFonts w:ascii="Times New Roman" w:hAnsi="Times New Roman" w:cs="Times New Roman"/>
                <w:sz w:val="22"/>
                <w:szCs w:val="22"/>
              </w:rPr>
              <w:t>Provisions</w:t>
            </w:r>
          </w:p>
        </w:tc>
        <w:tc>
          <w:tcPr>
            <w:tcW w:w="1260" w:type="dxa"/>
          </w:tcPr>
          <w:p w:rsidR="005B34D3" w:rsidRPr="00E37C4B" w:rsidRDefault="005B34D3"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7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4,420</w:t>
            </w:r>
          </w:p>
        </w:tc>
        <w:tc>
          <w:tcPr>
            <w:tcW w:w="180" w:type="dxa"/>
          </w:tcPr>
          <w:p w:rsidR="005B34D3" w:rsidRPr="00E37C4B" w:rsidRDefault="005B34D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vAlign w:val="bottom"/>
          </w:tcPr>
          <w:p w:rsidR="005B34D3" w:rsidRPr="00E37C4B" w:rsidRDefault="005B34D3"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00" w:lineRule="atLeast"/>
              <w:ind w:right="11"/>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1,381</w:t>
            </w:r>
          </w:p>
        </w:tc>
        <w:tc>
          <w:tcPr>
            <w:tcW w:w="180" w:type="dxa"/>
          </w:tcPr>
          <w:p w:rsidR="005B34D3" w:rsidRPr="00E37C4B" w:rsidRDefault="005B34D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5B34D3" w:rsidRPr="00E37C4B" w:rsidRDefault="005B34D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4" w:type="dxa"/>
          </w:tcPr>
          <w:p w:rsidR="005B34D3" w:rsidRPr="00E37C4B" w:rsidRDefault="005B34D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06" w:type="dxa"/>
            <w:vAlign w:val="bottom"/>
          </w:tcPr>
          <w:p w:rsidR="005B34D3" w:rsidRPr="00E37C4B" w:rsidRDefault="005B34D3"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00" w:lineRule="atLeast"/>
              <w:ind w:right="-70"/>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5,801</w:t>
            </w:r>
          </w:p>
        </w:tc>
      </w:tr>
      <w:tr w:rsidR="005B34D3" w:rsidRPr="00E37C4B" w:rsidTr="00780880">
        <w:trPr>
          <w:trHeight w:val="137"/>
        </w:trPr>
        <w:tc>
          <w:tcPr>
            <w:tcW w:w="3818" w:type="dxa"/>
          </w:tcPr>
          <w:p w:rsidR="005B34D3" w:rsidRPr="00E37C4B" w:rsidRDefault="005B34D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rPr>
            </w:pPr>
            <w:r w:rsidRPr="00E37C4B">
              <w:rPr>
                <w:rFonts w:ascii="Times New Roman" w:hAnsi="Times New Roman" w:cs="Times New Roman"/>
                <w:sz w:val="22"/>
                <w:szCs w:val="22"/>
              </w:rPr>
              <w:t>Loss carry forward</w:t>
            </w:r>
          </w:p>
        </w:tc>
        <w:tc>
          <w:tcPr>
            <w:tcW w:w="1260" w:type="dxa"/>
          </w:tcPr>
          <w:p w:rsidR="005B34D3" w:rsidRPr="00E37C4B" w:rsidRDefault="005B34D3"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7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3,226</w:t>
            </w:r>
          </w:p>
        </w:tc>
        <w:tc>
          <w:tcPr>
            <w:tcW w:w="180" w:type="dxa"/>
          </w:tcPr>
          <w:p w:rsidR="005B34D3" w:rsidRPr="00E37C4B" w:rsidRDefault="005B34D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vAlign w:val="bottom"/>
          </w:tcPr>
          <w:p w:rsidR="005B34D3" w:rsidRPr="00E37C4B" w:rsidRDefault="005B34D3"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(3,226)</w:t>
            </w:r>
          </w:p>
        </w:tc>
        <w:tc>
          <w:tcPr>
            <w:tcW w:w="180" w:type="dxa"/>
          </w:tcPr>
          <w:p w:rsidR="005B34D3" w:rsidRPr="00E37C4B" w:rsidRDefault="005B34D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5B34D3" w:rsidRPr="00E37C4B" w:rsidRDefault="005B34D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4" w:type="dxa"/>
          </w:tcPr>
          <w:p w:rsidR="005B34D3" w:rsidRPr="00E37C4B" w:rsidRDefault="005B34D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06" w:type="dxa"/>
            <w:vAlign w:val="bottom"/>
          </w:tcPr>
          <w:p w:rsidR="005B34D3" w:rsidRPr="00E37C4B" w:rsidRDefault="005B34D3"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r>
      <w:tr w:rsidR="00E96748" w:rsidRPr="00E37C4B" w:rsidTr="00780880">
        <w:trPr>
          <w:trHeight w:val="236"/>
        </w:trPr>
        <w:tc>
          <w:tcPr>
            <w:tcW w:w="3818"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rPr>
            </w:pPr>
            <w:r w:rsidRPr="00E37C4B">
              <w:rPr>
                <w:rFonts w:ascii="Times New Roman" w:hAnsi="Times New Roman" w:cs="Times New Roman"/>
                <w:sz w:val="22"/>
                <w:szCs w:val="22"/>
              </w:rPr>
              <w:t>Investment (impairment)</w:t>
            </w:r>
          </w:p>
        </w:tc>
        <w:tc>
          <w:tcPr>
            <w:tcW w:w="1260" w:type="dxa"/>
          </w:tcPr>
          <w:p w:rsidR="00E96748" w:rsidRPr="00E37C4B" w:rsidRDefault="00E96748"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 w:val="decimal" w:pos="1091"/>
              </w:tabs>
              <w:spacing w:line="200" w:lineRule="atLeast"/>
              <w:ind w:right="-70"/>
              <w:jc w:val="center"/>
              <w:rPr>
                <w:rFonts w:ascii="Times New Roman" w:hAnsi="Times New Roman" w:cs="Times New Roman"/>
                <w:sz w:val="22"/>
                <w:szCs w:val="22"/>
              </w:rPr>
            </w:pPr>
            <w:r w:rsidRPr="00E37C4B">
              <w:rPr>
                <w:rFonts w:ascii="Times New Roman" w:hAnsi="Times New Roman" w:cs="Times New Roman"/>
                <w:sz w:val="22"/>
                <w:szCs w:val="22"/>
              </w:rPr>
              <w:t>-</w:t>
            </w:r>
          </w:p>
        </w:tc>
        <w:tc>
          <w:tcPr>
            <w:tcW w:w="180"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rPr>
            </w:pPr>
          </w:p>
        </w:tc>
        <w:tc>
          <w:tcPr>
            <w:tcW w:w="1170" w:type="dxa"/>
            <w:vAlign w:val="bottom"/>
          </w:tcPr>
          <w:p w:rsidR="00E96748" w:rsidRPr="00E37C4B" w:rsidRDefault="00E96748"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00" w:lineRule="atLeast"/>
              <w:ind w:right="11"/>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69,630</w:t>
            </w:r>
          </w:p>
        </w:tc>
        <w:tc>
          <w:tcPr>
            <w:tcW w:w="180"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rPr>
            </w:pPr>
          </w:p>
        </w:tc>
        <w:tc>
          <w:tcPr>
            <w:tcW w:w="1350"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rPr>
            </w:pPr>
            <w:r w:rsidRPr="00E37C4B">
              <w:rPr>
                <w:rFonts w:ascii="Times New Roman" w:hAnsi="Times New Roman" w:cs="Times New Roman"/>
                <w:sz w:val="22"/>
                <w:szCs w:val="22"/>
              </w:rPr>
              <w:t>-</w:t>
            </w:r>
          </w:p>
        </w:tc>
        <w:tc>
          <w:tcPr>
            <w:tcW w:w="234"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rPr>
            </w:pPr>
          </w:p>
        </w:tc>
        <w:tc>
          <w:tcPr>
            <w:tcW w:w="1206" w:type="dxa"/>
            <w:vAlign w:val="bottom"/>
          </w:tcPr>
          <w:p w:rsidR="00E96748" w:rsidRPr="00D00F19" w:rsidRDefault="00E96748"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00" w:lineRule="atLeast"/>
              <w:ind w:right="-70"/>
              <w:jc w:val="center"/>
              <w:rPr>
                <w:rFonts w:ascii="Times New Roman" w:hAnsi="Times New Roman" w:cs="Times New Roman"/>
                <w:sz w:val="22"/>
                <w:szCs w:val="22"/>
                <w:lang w:val="en-GB" w:bidi="ar-SA"/>
              </w:rPr>
            </w:pPr>
            <w:r w:rsidRPr="00D00F19">
              <w:rPr>
                <w:rFonts w:ascii="Times New Roman" w:hAnsi="Times New Roman" w:cs="Times New Roman"/>
                <w:sz w:val="22"/>
                <w:szCs w:val="22"/>
                <w:lang w:val="en-GB" w:bidi="ar-SA"/>
              </w:rPr>
              <w:t>69,630</w:t>
            </w:r>
          </w:p>
        </w:tc>
      </w:tr>
      <w:tr w:rsidR="00E96748" w:rsidRPr="00E37C4B" w:rsidTr="00780880">
        <w:trPr>
          <w:trHeight w:val="236"/>
        </w:trPr>
        <w:tc>
          <w:tcPr>
            <w:tcW w:w="3818"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1260" w:type="dxa"/>
            <w:tcBorders>
              <w:top w:val="single" w:sz="4" w:space="0" w:color="auto"/>
              <w:bottom w:val="single" w:sz="4" w:space="0" w:color="auto"/>
            </w:tcBorders>
          </w:tcPr>
          <w:p w:rsidR="00E96748" w:rsidRPr="00E37C4B" w:rsidRDefault="00E96748"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70"/>
              <w:jc w:val="both"/>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93,713</w:t>
            </w:r>
          </w:p>
        </w:tc>
        <w:tc>
          <w:tcPr>
            <w:tcW w:w="180"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tcPr>
          <w:p w:rsidR="00E96748" w:rsidRPr="00E37C4B" w:rsidRDefault="00E96748"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00" w:lineRule="atLeast"/>
              <w:ind w:right="11"/>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68,489</w:t>
            </w:r>
          </w:p>
        </w:tc>
        <w:tc>
          <w:tcPr>
            <w:tcW w:w="180"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4"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206" w:type="dxa"/>
            <w:tcBorders>
              <w:top w:val="single" w:sz="4" w:space="0" w:color="auto"/>
              <w:bottom w:val="single" w:sz="4" w:space="0" w:color="auto"/>
            </w:tcBorders>
            <w:vAlign w:val="bottom"/>
          </w:tcPr>
          <w:p w:rsidR="00E96748" w:rsidRPr="00D00F19" w:rsidRDefault="00E96748"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00" w:lineRule="atLeast"/>
              <w:ind w:right="-70"/>
              <w:jc w:val="center"/>
              <w:rPr>
                <w:rFonts w:ascii="Times New Roman" w:hAnsi="Times New Roman" w:cs="Times New Roman"/>
                <w:b/>
                <w:bCs/>
                <w:sz w:val="22"/>
                <w:szCs w:val="22"/>
                <w:lang w:val="en-GB" w:bidi="ar-SA"/>
              </w:rPr>
            </w:pPr>
            <w:r w:rsidRPr="00D00F19">
              <w:rPr>
                <w:rFonts w:ascii="Times New Roman" w:hAnsi="Times New Roman" w:cs="Times New Roman"/>
                <w:b/>
                <w:bCs/>
                <w:sz w:val="22"/>
                <w:szCs w:val="22"/>
                <w:lang w:val="en-GB" w:bidi="ar-SA"/>
              </w:rPr>
              <w:t>162,202</w:t>
            </w:r>
          </w:p>
        </w:tc>
      </w:tr>
      <w:tr w:rsidR="00E96748" w:rsidRPr="00E37C4B" w:rsidTr="00780880">
        <w:trPr>
          <w:trHeight w:val="236"/>
        </w:trPr>
        <w:tc>
          <w:tcPr>
            <w:tcW w:w="3818"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sz w:val="22"/>
                <w:szCs w:val="22"/>
                <w:lang w:val="en-GB" w:bidi="ar-SA"/>
              </w:rPr>
            </w:pPr>
          </w:p>
        </w:tc>
        <w:tc>
          <w:tcPr>
            <w:tcW w:w="1260" w:type="dxa"/>
            <w:tcBorders>
              <w:top w:val="single" w:sz="4" w:space="0" w:color="auto"/>
            </w:tcBorders>
          </w:tcPr>
          <w:p w:rsidR="00E96748" w:rsidRPr="00E37C4B" w:rsidRDefault="00E96748"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70"/>
              <w:jc w:val="both"/>
              <w:rPr>
                <w:rFonts w:ascii="Times New Roman" w:hAnsi="Times New Roman" w:cs="Times New Roman"/>
                <w:b/>
                <w:bCs/>
                <w:sz w:val="22"/>
                <w:szCs w:val="22"/>
                <w:lang w:val="en-GB" w:bidi="ar-SA"/>
              </w:rPr>
            </w:pPr>
          </w:p>
        </w:tc>
        <w:tc>
          <w:tcPr>
            <w:tcW w:w="180"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170" w:type="dxa"/>
            <w:tcBorders>
              <w:top w:val="single" w:sz="4" w:space="0" w:color="auto"/>
            </w:tcBorders>
          </w:tcPr>
          <w:p w:rsidR="00E96748" w:rsidRPr="00E37C4B" w:rsidRDefault="00E96748"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right="11"/>
              <w:rPr>
                <w:rFonts w:ascii="Times New Roman" w:hAnsi="Times New Roman" w:cs="Times New Roman"/>
                <w:b/>
                <w:bCs/>
                <w:sz w:val="22"/>
                <w:szCs w:val="22"/>
                <w:lang w:val="en-GB" w:bidi="ar-SA"/>
              </w:rPr>
            </w:pPr>
          </w:p>
        </w:tc>
        <w:tc>
          <w:tcPr>
            <w:tcW w:w="180"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350" w:type="dxa"/>
            <w:tcBorders>
              <w:top w:val="single" w:sz="4" w:space="0" w:color="auto"/>
            </w:tcBorders>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00" w:lineRule="atLeast"/>
              <w:ind w:right="-70"/>
              <w:rPr>
                <w:rFonts w:ascii="Times New Roman" w:hAnsi="Times New Roman" w:cs="Times New Roman"/>
                <w:b/>
                <w:bCs/>
                <w:sz w:val="22"/>
                <w:szCs w:val="22"/>
                <w:lang w:val="en-GB" w:bidi="ar-SA"/>
              </w:rPr>
            </w:pPr>
          </w:p>
        </w:tc>
        <w:tc>
          <w:tcPr>
            <w:tcW w:w="234"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206" w:type="dxa"/>
            <w:tcBorders>
              <w:top w:val="single" w:sz="4" w:space="0" w:color="auto"/>
            </w:tcBorders>
          </w:tcPr>
          <w:p w:rsidR="00E96748" w:rsidRPr="00D00F19" w:rsidRDefault="00E96748"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70"/>
              <w:jc w:val="center"/>
              <w:rPr>
                <w:rFonts w:ascii="Times New Roman" w:hAnsi="Times New Roman" w:cs="Times New Roman"/>
                <w:sz w:val="22"/>
                <w:szCs w:val="22"/>
                <w:lang w:val="en-GB" w:bidi="ar-SA"/>
              </w:rPr>
            </w:pPr>
          </w:p>
        </w:tc>
      </w:tr>
      <w:tr w:rsidR="00E96748" w:rsidRPr="00E37C4B" w:rsidTr="00780880">
        <w:trPr>
          <w:trHeight w:val="74"/>
        </w:trPr>
        <w:tc>
          <w:tcPr>
            <w:tcW w:w="3818"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sz w:val="22"/>
                <w:szCs w:val="22"/>
                <w:lang w:val="en-GB" w:bidi="ar-SA"/>
              </w:rPr>
            </w:pPr>
            <w:r w:rsidRPr="00E37C4B">
              <w:rPr>
                <w:rFonts w:ascii="Times New Roman" w:hAnsi="Times New Roman" w:cs="Times New Roman"/>
                <w:b/>
                <w:bCs/>
                <w:i/>
                <w:iCs/>
                <w:sz w:val="22"/>
                <w:szCs w:val="22"/>
                <w:lang w:val="en-GB" w:bidi="ar-SA"/>
              </w:rPr>
              <w:t>Deferred tax liability</w:t>
            </w:r>
          </w:p>
        </w:tc>
        <w:tc>
          <w:tcPr>
            <w:tcW w:w="1260" w:type="dxa"/>
          </w:tcPr>
          <w:p w:rsidR="00E96748" w:rsidRPr="00E37C4B" w:rsidRDefault="00E96748"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70"/>
              <w:jc w:val="both"/>
              <w:rPr>
                <w:rFonts w:ascii="Times New Roman" w:hAnsi="Times New Roman" w:cs="Times New Roman"/>
                <w:b/>
                <w:bCs/>
                <w:sz w:val="22"/>
                <w:szCs w:val="22"/>
                <w:lang w:val="en-GB" w:bidi="ar-SA"/>
              </w:rPr>
            </w:pPr>
          </w:p>
        </w:tc>
        <w:tc>
          <w:tcPr>
            <w:tcW w:w="180"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170" w:type="dxa"/>
          </w:tcPr>
          <w:p w:rsidR="00E96748" w:rsidRPr="00E37C4B" w:rsidRDefault="00E96748"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right="11"/>
              <w:rPr>
                <w:rFonts w:ascii="Times New Roman" w:hAnsi="Times New Roman" w:cs="Times New Roman"/>
                <w:b/>
                <w:bCs/>
                <w:sz w:val="22"/>
                <w:szCs w:val="22"/>
                <w:lang w:val="en-GB" w:bidi="ar-SA"/>
              </w:rPr>
            </w:pPr>
          </w:p>
        </w:tc>
        <w:tc>
          <w:tcPr>
            <w:tcW w:w="180"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350"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00" w:lineRule="atLeast"/>
              <w:ind w:right="-70"/>
              <w:rPr>
                <w:rFonts w:ascii="Times New Roman" w:hAnsi="Times New Roman" w:cs="Times New Roman"/>
                <w:b/>
                <w:bCs/>
                <w:sz w:val="22"/>
                <w:szCs w:val="22"/>
                <w:lang w:val="en-GB" w:bidi="ar-SA"/>
              </w:rPr>
            </w:pPr>
          </w:p>
        </w:tc>
        <w:tc>
          <w:tcPr>
            <w:tcW w:w="234"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206" w:type="dxa"/>
          </w:tcPr>
          <w:p w:rsidR="00E96748" w:rsidRPr="00D00F19" w:rsidRDefault="00E96748"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70"/>
              <w:jc w:val="center"/>
              <w:rPr>
                <w:rFonts w:ascii="Times New Roman" w:hAnsi="Times New Roman" w:cs="Times New Roman"/>
                <w:sz w:val="22"/>
                <w:szCs w:val="22"/>
                <w:lang w:val="en-GB" w:bidi="ar-SA"/>
              </w:rPr>
            </w:pPr>
          </w:p>
        </w:tc>
      </w:tr>
      <w:tr w:rsidR="00E96748" w:rsidRPr="00E37C4B" w:rsidTr="00780880">
        <w:trPr>
          <w:trHeight w:val="236"/>
        </w:trPr>
        <w:tc>
          <w:tcPr>
            <w:tcW w:w="3818"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sz w:val="22"/>
                <w:szCs w:val="22"/>
                <w:lang w:val="en-GB" w:bidi="ar-SA"/>
              </w:rPr>
            </w:pPr>
            <w:r w:rsidRPr="00E37C4B">
              <w:rPr>
                <w:rFonts w:ascii="Times New Roman" w:hAnsi="Times New Roman" w:cs="Times New Roman"/>
                <w:sz w:val="22"/>
                <w:szCs w:val="22"/>
              </w:rPr>
              <w:t>Marketable securities</w:t>
            </w:r>
          </w:p>
        </w:tc>
        <w:tc>
          <w:tcPr>
            <w:tcW w:w="1260" w:type="dxa"/>
            <w:tcBorders>
              <w:bottom w:val="single" w:sz="4" w:space="0" w:color="auto"/>
            </w:tcBorders>
          </w:tcPr>
          <w:p w:rsidR="00E96748" w:rsidRPr="00E37C4B" w:rsidRDefault="00E96748"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7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(795)</w:t>
            </w:r>
          </w:p>
        </w:tc>
        <w:tc>
          <w:tcPr>
            <w:tcW w:w="180"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sz w:val="22"/>
                <w:szCs w:val="22"/>
                <w:lang w:val="en-GB" w:bidi="ar-SA"/>
              </w:rPr>
            </w:pPr>
          </w:p>
        </w:tc>
        <w:tc>
          <w:tcPr>
            <w:tcW w:w="1170" w:type="dxa"/>
            <w:tcBorders>
              <w:bottom w:val="single" w:sz="4" w:space="0" w:color="auto"/>
            </w:tcBorders>
          </w:tcPr>
          <w:p w:rsidR="00E96748" w:rsidRPr="00E37C4B" w:rsidRDefault="00E96748"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sz w:val="22"/>
                <w:szCs w:val="22"/>
                <w:lang w:val="en-GB" w:bidi="ar-SA"/>
              </w:rPr>
            </w:pPr>
          </w:p>
        </w:tc>
        <w:tc>
          <w:tcPr>
            <w:tcW w:w="1350" w:type="dxa"/>
            <w:tcBorders>
              <w:bottom w:val="single" w:sz="4" w:space="0" w:color="auto"/>
            </w:tcBorders>
          </w:tcPr>
          <w:p w:rsidR="00E96748" w:rsidRPr="00E37C4B" w:rsidRDefault="00E96748"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448</w:t>
            </w:r>
          </w:p>
        </w:tc>
        <w:tc>
          <w:tcPr>
            <w:tcW w:w="234"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sz w:val="22"/>
                <w:szCs w:val="22"/>
                <w:lang w:val="en-GB" w:bidi="ar-SA"/>
              </w:rPr>
            </w:pPr>
          </w:p>
        </w:tc>
        <w:tc>
          <w:tcPr>
            <w:tcW w:w="1206" w:type="dxa"/>
            <w:tcBorders>
              <w:bottom w:val="single" w:sz="4" w:space="0" w:color="auto"/>
            </w:tcBorders>
          </w:tcPr>
          <w:p w:rsidR="00E96748" w:rsidRPr="00E37C4B" w:rsidRDefault="00E96748"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00" w:lineRule="atLeast"/>
              <w:ind w:right="-70"/>
              <w:jc w:val="center"/>
              <w:rPr>
                <w:rFonts w:ascii="Times New Roman" w:hAnsi="Times New Roman" w:cs="Times New Roman"/>
                <w:sz w:val="22"/>
                <w:szCs w:val="22"/>
                <w:lang w:val="en-GB" w:bidi="ar-SA"/>
              </w:rPr>
            </w:pPr>
            <w:r w:rsidRPr="00D00F19">
              <w:rPr>
                <w:rFonts w:ascii="Times New Roman" w:hAnsi="Times New Roman" w:cs="Times New Roman"/>
                <w:sz w:val="22"/>
                <w:szCs w:val="22"/>
                <w:lang w:val="en-GB" w:bidi="ar-SA"/>
              </w:rPr>
              <w:t>(</w:t>
            </w:r>
            <w:r w:rsidRPr="00E37C4B">
              <w:rPr>
                <w:rFonts w:ascii="Times New Roman" w:hAnsi="Times New Roman" w:cs="Times New Roman"/>
                <w:sz w:val="22"/>
                <w:szCs w:val="22"/>
                <w:lang w:val="en-GB" w:bidi="ar-SA"/>
              </w:rPr>
              <w:t>347)</w:t>
            </w:r>
          </w:p>
        </w:tc>
      </w:tr>
      <w:tr w:rsidR="00E96748" w:rsidRPr="00E37C4B" w:rsidTr="00780880">
        <w:trPr>
          <w:trHeight w:val="236"/>
        </w:trPr>
        <w:tc>
          <w:tcPr>
            <w:tcW w:w="3818"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1260" w:type="dxa"/>
            <w:tcBorders>
              <w:top w:val="single" w:sz="4" w:space="0" w:color="auto"/>
              <w:bottom w:val="single" w:sz="4" w:space="0" w:color="auto"/>
            </w:tcBorders>
          </w:tcPr>
          <w:p w:rsidR="00E96748" w:rsidRPr="00E37C4B" w:rsidRDefault="00E96748"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70"/>
              <w:jc w:val="both"/>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(795)</w:t>
            </w:r>
          </w:p>
        </w:tc>
        <w:tc>
          <w:tcPr>
            <w:tcW w:w="180"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tcPr>
          <w:p w:rsidR="00E96748" w:rsidRPr="00E37C4B" w:rsidRDefault="00E96748"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w:t>
            </w:r>
          </w:p>
        </w:tc>
        <w:tc>
          <w:tcPr>
            <w:tcW w:w="180"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tcPr>
          <w:p w:rsidR="00E96748" w:rsidRPr="00E37C4B" w:rsidRDefault="00E96748"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00" w:lineRule="atLeast"/>
              <w:ind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448</w:t>
            </w:r>
          </w:p>
        </w:tc>
        <w:tc>
          <w:tcPr>
            <w:tcW w:w="234"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206" w:type="dxa"/>
            <w:tcBorders>
              <w:top w:val="single" w:sz="4" w:space="0" w:color="auto"/>
              <w:bottom w:val="single" w:sz="4" w:space="0" w:color="auto"/>
            </w:tcBorders>
          </w:tcPr>
          <w:p w:rsidR="00E96748" w:rsidRPr="00D00F19" w:rsidRDefault="00E96748"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00" w:lineRule="atLeast"/>
              <w:ind w:right="-70"/>
              <w:jc w:val="center"/>
              <w:rPr>
                <w:rFonts w:ascii="Times New Roman" w:hAnsi="Times New Roman" w:cs="Times New Roman"/>
                <w:sz w:val="22"/>
                <w:szCs w:val="22"/>
                <w:lang w:val="en-GB" w:bidi="ar-SA"/>
              </w:rPr>
            </w:pPr>
            <w:r w:rsidRPr="00D00F19">
              <w:rPr>
                <w:rFonts w:ascii="Times New Roman" w:hAnsi="Times New Roman" w:cs="Times New Roman"/>
                <w:sz w:val="22"/>
                <w:szCs w:val="22"/>
                <w:lang w:val="en-GB" w:bidi="ar-SA"/>
              </w:rPr>
              <w:t>(347)</w:t>
            </w:r>
          </w:p>
        </w:tc>
      </w:tr>
      <w:tr w:rsidR="00E96748" w:rsidRPr="00E37C4B" w:rsidTr="00780880">
        <w:trPr>
          <w:trHeight w:val="236"/>
        </w:trPr>
        <w:tc>
          <w:tcPr>
            <w:tcW w:w="3818"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sz w:val="22"/>
                <w:szCs w:val="22"/>
                <w:lang w:val="en-GB" w:bidi="ar-SA"/>
              </w:rPr>
            </w:pPr>
          </w:p>
        </w:tc>
        <w:tc>
          <w:tcPr>
            <w:tcW w:w="1260" w:type="dxa"/>
            <w:tcBorders>
              <w:top w:val="single" w:sz="4" w:space="0" w:color="auto"/>
            </w:tcBorders>
          </w:tcPr>
          <w:p w:rsidR="00E96748" w:rsidRPr="00E37C4B" w:rsidRDefault="00E96748"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70"/>
              <w:jc w:val="both"/>
              <w:rPr>
                <w:rFonts w:ascii="Times New Roman" w:hAnsi="Times New Roman" w:cs="Times New Roman"/>
                <w:b/>
                <w:bCs/>
                <w:sz w:val="22"/>
                <w:szCs w:val="22"/>
                <w:lang w:val="en-GB" w:bidi="ar-SA"/>
              </w:rPr>
            </w:pPr>
          </w:p>
        </w:tc>
        <w:tc>
          <w:tcPr>
            <w:tcW w:w="180"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170" w:type="dxa"/>
            <w:tcBorders>
              <w:top w:val="single" w:sz="4" w:space="0" w:color="auto"/>
            </w:tcBorders>
          </w:tcPr>
          <w:p w:rsidR="00E96748" w:rsidRPr="00E37C4B" w:rsidRDefault="00E96748"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right="11"/>
              <w:rPr>
                <w:rFonts w:ascii="Times New Roman" w:hAnsi="Times New Roman" w:cs="Times New Roman"/>
                <w:b/>
                <w:bCs/>
                <w:sz w:val="22"/>
                <w:szCs w:val="22"/>
                <w:lang w:val="en-GB" w:bidi="ar-SA"/>
              </w:rPr>
            </w:pPr>
          </w:p>
        </w:tc>
        <w:tc>
          <w:tcPr>
            <w:tcW w:w="180"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350" w:type="dxa"/>
            <w:tcBorders>
              <w:top w:val="single" w:sz="4" w:space="0" w:color="auto"/>
            </w:tcBorders>
          </w:tcPr>
          <w:p w:rsidR="00E96748" w:rsidRPr="00E37C4B" w:rsidRDefault="00E96748"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00" w:lineRule="atLeast"/>
              <w:ind w:right="-70"/>
              <w:rPr>
                <w:rFonts w:ascii="Times New Roman" w:hAnsi="Times New Roman" w:cs="Times New Roman"/>
                <w:b/>
                <w:bCs/>
                <w:sz w:val="22"/>
                <w:szCs w:val="22"/>
                <w:lang w:val="en-GB" w:bidi="ar-SA"/>
              </w:rPr>
            </w:pPr>
          </w:p>
        </w:tc>
        <w:tc>
          <w:tcPr>
            <w:tcW w:w="234"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206" w:type="dxa"/>
            <w:tcBorders>
              <w:top w:val="single" w:sz="4" w:space="0" w:color="auto"/>
            </w:tcBorders>
          </w:tcPr>
          <w:p w:rsidR="00E96748" w:rsidRPr="00D00F19" w:rsidRDefault="00E96748"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70"/>
              <w:jc w:val="center"/>
              <w:rPr>
                <w:rFonts w:ascii="Times New Roman" w:hAnsi="Times New Roman" w:cs="Times New Roman"/>
                <w:sz w:val="22"/>
                <w:szCs w:val="22"/>
                <w:lang w:val="en-GB" w:bidi="ar-SA"/>
              </w:rPr>
            </w:pPr>
          </w:p>
        </w:tc>
      </w:tr>
      <w:tr w:rsidR="00E96748" w:rsidRPr="00E37C4B" w:rsidTr="00780880">
        <w:trPr>
          <w:trHeight w:val="236"/>
        </w:trPr>
        <w:tc>
          <w:tcPr>
            <w:tcW w:w="3818"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Net</w:t>
            </w:r>
          </w:p>
        </w:tc>
        <w:tc>
          <w:tcPr>
            <w:tcW w:w="1260" w:type="dxa"/>
            <w:tcBorders>
              <w:bottom w:val="double" w:sz="4" w:space="0" w:color="auto"/>
            </w:tcBorders>
          </w:tcPr>
          <w:p w:rsidR="00E96748" w:rsidRPr="00E37C4B" w:rsidRDefault="00E96748"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70"/>
              <w:jc w:val="both"/>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92,918</w:t>
            </w:r>
          </w:p>
        </w:tc>
        <w:tc>
          <w:tcPr>
            <w:tcW w:w="180"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170" w:type="dxa"/>
            <w:tcBorders>
              <w:bottom w:val="double" w:sz="4" w:space="0" w:color="auto"/>
            </w:tcBorders>
          </w:tcPr>
          <w:p w:rsidR="00E96748" w:rsidRPr="00E37C4B" w:rsidRDefault="00E96748"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right="11"/>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68,489</w:t>
            </w:r>
          </w:p>
        </w:tc>
        <w:tc>
          <w:tcPr>
            <w:tcW w:w="180"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350" w:type="dxa"/>
            <w:tcBorders>
              <w:bottom w:val="double" w:sz="4" w:space="0" w:color="auto"/>
            </w:tcBorders>
          </w:tcPr>
          <w:p w:rsidR="00E96748" w:rsidRPr="00E37C4B" w:rsidRDefault="00E96748" w:rsidP="00D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00" w:lineRule="atLeast"/>
              <w:ind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448</w:t>
            </w:r>
          </w:p>
        </w:tc>
        <w:tc>
          <w:tcPr>
            <w:tcW w:w="234" w:type="dxa"/>
          </w:tcPr>
          <w:p w:rsidR="00E96748" w:rsidRPr="00E37C4B" w:rsidRDefault="00E9674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206" w:type="dxa"/>
            <w:tcBorders>
              <w:bottom w:val="double" w:sz="4" w:space="0" w:color="auto"/>
            </w:tcBorders>
          </w:tcPr>
          <w:p w:rsidR="00E96748" w:rsidRPr="00D00F19" w:rsidRDefault="00E96748"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 w:val="left" w:pos="987"/>
              </w:tabs>
              <w:spacing w:line="200" w:lineRule="atLeast"/>
              <w:ind w:right="-70"/>
              <w:jc w:val="center"/>
              <w:rPr>
                <w:rFonts w:ascii="Times New Roman" w:hAnsi="Times New Roman" w:cs="Times New Roman"/>
                <w:b/>
                <w:bCs/>
                <w:sz w:val="22"/>
                <w:szCs w:val="22"/>
                <w:lang w:val="en-GB" w:bidi="ar-SA"/>
              </w:rPr>
            </w:pPr>
            <w:r w:rsidRPr="00D00F19">
              <w:rPr>
                <w:rFonts w:ascii="Times New Roman" w:hAnsi="Times New Roman" w:cs="Times New Roman"/>
                <w:b/>
                <w:bCs/>
                <w:sz w:val="22"/>
                <w:szCs w:val="22"/>
                <w:lang w:val="en-GB" w:bidi="ar-SA"/>
              </w:rPr>
              <w:t>161,855</w:t>
            </w:r>
          </w:p>
        </w:tc>
      </w:tr>
    </w:tbl>
    <w:p w:rsidR="009834E5" w:rsidRPr="00E37C4B" w:rsidRDefault="009834E5" w:rsidP="00E37C4B">
      <w:pPr>
        <w:pStyle w:val="ListParagraph"/>
        <w:spacing w:line="200" w:lineRule="atLeast"/>
        <w:ind w:left="540"/>
        <w:jc w:val="thaiDistribute"/>
        <w:rPr>
          <w:b/>
          <w:bCs/>
          <w:szCs w:val="22"/>
          <w:lang w:val="en-US" w:bidi="th-TH"/>
        </w:rPr>
      </w:pPr>
    </w:p>
    <w:tbl>
      <w:tblPr>
        <w:tblW w:w="9416" w:type="dxa"/>
        <w:tblInd w:w="502" w:type="dxa"/>
        <w:tblLayout w:type="fixed"/>
        <w:tblCellMar>
          <w:left w:w="79" w:type="dxa"/>
          <w:right w:w="79" w:type="dxa"/>
        </w:tblCellMar>
        <w:tblLook w:val="0000" w:firstRow="0" w:lastRow="0" w:firstColumn="0" w:lastColumn="0" w:noHBand="0" w:noVBand="0"/>
      </w:tblPr>
      <w:tblGrid>
        <w:gridCol w:w="3818"/>
        <w:gridCol w:w="1260"/>
        <w:gridCol w:w="180"/>
        <w:gridCol w:w="1170"/>
        <w:gridCol w:w="180"/>
        <w:gridCol w:w="1350"/>
        <w:gridCol w:w="234"/>
        <w:gridCol w:w="1224"/>
      </w:tblGrid>
      <w:tr w:rsidR="00901B50" w:rsidRPr="00E37C4B" w:rsidTr="00780880">
        <w:trPr>
          <w:trHeight w:val="70"/>
          <w:tblHeader/>
        </w:trPr>
        <w:tc>
          <w:tcPr>
            <w:tcW w:w="3818" w:type="dxa"/>
            <w:vAlign w:val="bottom"/>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color w:val="0000FF"/>
                <w:sz w:val="22"/>
                <w:szCs w:val="22"/>
                <w:lang w:val="en-GB" w:bidi="ar-SA"/>
              </w:rPr>
            </w:pPr>
          </w:p>
        </w:tc>
        <w:tc>
          <w:tcPr>
            <w:tcW w:w="5598" w:type="dxa"/>
            <w:gridSpan w:val="7"/>
            <w:vAlign w:val="bottom"/>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Consolidated financial statements</w:t>
            </w:r>
          </w:p>
        </w:tc>
      </w:tr>
      <w:tr w:rsidR="00901B50" w:rsidRPr="00E37C4B" w:rsidTr="00780880">
        <w:trPr>
          <w:trHeight w:val="70"/>
          <w:tblHeader/>
        </w:trPr>
        <w:tc>
          <w:tcPr>
            <w:tcW w:w="3818" w:type="dxa"/>
            <w:vAlign w:val="bottom"/>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color w:val="0000FF"/>
                <w:sz w:val="22"/>
                <w:szCs w:val="22"/>
                <w:lang w:val="en-GB" w:bidi="ar-SA"/>
              </w:rPr>
            </w:pPr>
          </w:p>
        </w:tc>
        <w:tc>
          <w:tcPr>
            <w:tcW w:w="1260" w:type="dxa"/>
            <w:vAlign w:val="bottom"/>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00" w:lineRule="atLeast"/>
              <w:ind w:right="-79"/>
              <w:jc w:val="center"/>
              <w:rPr>
                <w:rFonts w:ascii="Times New Roman" w:hAnsi="Times New Roman" w:cs="Times New Roman"/>
                <w:sz w:val="22"/>
                <w:szCs w:val="22"/>
                <w:lang w:val="en-GB"/>
              </w:rPr>
            </w:pPr>
          </w:p>
        </w:tc>
        <w:tc>
          <w:tcPr>
            <w:tcW w:w="180" w:type="dxa"/>
            <w:vAlign w:val="bottom"/>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c>
          <w:tcPr>
            <w:tcW w:w="2700" w:type="dxa"/>
            <w:gridSpan w:val="3"/>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(Charged) / Credited to:</w:t>
            </w:r>
          </w:p>
        </w:tc>
        <w:tc>
          <w:tcPr>
            <w:tcW w:w="234" w:type="dxa"/>
            <w:vAlign w:val="bottom"/>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c>
          <w:tcPr>
            <w:tcW w:w="1224" w:type="dxa"/>
            <w:vAlign w:val="bottom"/>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r>
      <w:tr w:rsidR="00901B50" w:rsidRPr="00E37C4B" w:rsidTr="00780880">
        <w:trPr>
          <w:trHeight w:val="200"/>
          <w:tblHeader/>
        </w:trPr>
        <w:tc>
          <w:tcPr>
            <w:tcW w:w="3818" w:type="dxa"/>
            <w:vAlign w:val="bottom"/>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sz w:val="22"/>
                <w:szCs w:val="22"/>
                <w:lang w:val="en-GB" w:bidi="ar-SA"/>
              </w:rPr>
            </w:pPr>
          </w:p>
        </w:tc>
        <w:tc>
          <w:tcPr>
            <w:tcW w:w="1260" w:type="dxa"/>
            <w:vAlign w:val="bottom"/>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00" w:lineRule="atLeast"/>
              <w:ind w:right="-79"/>
              <w:jc w:val="center"/>
              <w:rPr>
                <w:rFonts w:ascii="Times New Roman" w:hAnsi="Times New Roman" w:cs="Times New Roman"/>
                <w:sz w:val="22"/>
                <w:szCs w:val="22"/>
                <w:lang w:val="en-GB"/>
              </w:rPr>
            </w:pPr>
            <w:r w:rsidRPr="00E37C4B">
              <w:rPr>
                <w:rFonts w:ascii="Times New Roman" w:hAnsi="Times New Roman" w:cs="Times New Roman"/>
                <w:b/>
                <w:bCs/>
                <w:sz w:val="22"/>
                <w:szCs w:val="22"/>
                <w:lang w:val="en-GB" w:bidi="ar-SA"/>
              </w:rPr>
              <w:t>At 1 January 2017</w:t>
            </w:r>
          </w:p>
        </w:tc>
        <w:tc>
          <w:tcPr>
            <w:tcW w:w="180" w:type="dxa"/>
            <w:vAlign w:val="bottom"/>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c>
          <w:tcPr>
            <w:tcW w:w="1170" w:type="dxa"/>
            <w:tcBorders>
              <w:top w:val="single" w:sz="4" w:space="0" w:color="auto"/>
            </w:tcBorders>
            <w:vAlign w:val="bottom"/>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rPr>
            </w:pPr>
            <w:r w:rsidRPr="00E37C4B">
              <w:rPr>
                <w:rFonts w:ascii="Times New Roman" w:hAnsi="Times New Roman" w:cs="Times New Roman"/>
                <w:sz w:val="22"/>
                <w:szCs w:val="22"/>
                <w:lang w:val="en-GB" w:bidi="ar-SA"/>
              </w:rPr>
              <w:t>Profit or loss</w:t>
            </w:r>
          </w:p>
        </w:tc>
        <w:tc>
          <w:tcPr>
            <w:tcW w:w="180" w:type="dxa"/>
            <w:tcBorders>
              <w:top w:val="single" w:sz="4" w:space="0" w:color="auto"/>
            </w:tcBorders>
            <w:vAlign w:val="bottom"/>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c>
          <w:tcPr>
            <w:tcW w:w="1350" w:type="dxa"/>
            <w:tcBorders>
              <w:top w:val="single" w:sz="4" w:space="0" w:color="auto"/>
            </w:tcBorders>
            <w:vAlign w:val="bottom"/>
          </w:tcPr>
          <w:p w:rsidR="00901B50" w:rsidRPr="00E37C4B" w:rsidRDefault="00901B50"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firstLine="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Other comprehensive income</w:t>
            </w:r>
          </w:p>
        </w:tc>
        <w:tc>
          <w:tcPr>
            <w:tcW w:w="234" w:type="dxa"/>
            <w:vAlign w:val="bottom"/>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c>
          <w:tcPr>
            <w:tcW w:w="1224" w:type="dxa"/>
            <w:vAlign w:val="bottom"/>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r w:rsidRPr="00E37C4B">
              <w:rPr>
                <w:rFonts w:ascii="Times New Roman" w:hAnsi="Times New Roman" w:cs="Times New Roman"/>
                <w:b/>
                <w:bCs/>
                <w:sz w:val="22"/>
                <w:szCs w:val="22"/>
                <w:lang w:val="en-GB" w:bidi="ar-SA"/>
              </w:rPr>
              <w:t>At 31</w:t>
            </w:r>
            <w:r w:rsidR="00D00F19">
              <w:rPr>
                <w:rFonts w:ascii="Times New Roman" w:hAnsi="Times New Roman" w:cs="Times New Roman"/>
                <w:b/>
                <w:bCs/>
                <w:sz w:val="22"/>
                <w:szCs w:val="22"/>
                <w:lang w:val="en-GB" w:bidi="ar-SA"/>
              </w:rPr>
              <w:t xml:space="preserve"> </w:t>
            </w:r>
            <w:r w:rsidRPr="00E37C4B">
              <w:rPr>
                <w:rFonts w:ascii="Times New Roman" w:hAnsi="Times New Roman" w:cs="Times New Roman"/>
                <w:b/>
                <w:bCs/>
                <w:sz w:val="22"/>
                <w:szCs w:val="22"/>
                <w:lang w:val="en-GB" w:bidi="ar-SA"/>
              </w:rPr>
              <w:t>December</w:t>
            </w:r>
            <w:r w:rsidR="00D00F19">
              <w:rPr>
                <w:rFonts w:ascii="Times New Roman" w:hAnsi="Times New Roman" w:cs="Times New Roman"/>
                <w:b/>
                <w:bCs/>
                <w:sz w:val="22"/>
                <w:szCs w:val="22"/>
                <w:lang w:val="en-GB" w:bidi="ar-SA"/>
              </w:rPr>
              <w:t xml:space="preserve"> </w:t>
            </w:r>
            <w:r w:rsidRPr="00E37C4B">
              <w:rPr>
                <w:rFonts w:ascii="Times New Roman" w:hAnsi="Times New Roman" w:cs="Times New Roman"/>
                <w:b/>
                <w:bCs/>
                <w:sz w:val="22"/>
                <w:szCs w:val="22"/>
                <w:lang w:val="en-GB" w:bidi="ar-SA"/>
              </w:rPr>
              <w:t>2017</w:t>
            </w:r>
          </w:p>
        </w:tc>
      </w:tr>
      <w:tr w:rsidR="00901B50" w:rsidRPr="00E37C4B" w:rsidTr="00780880">
        <w:trPr>
          <w:trHeight w:val="251"/>
        </w:trPr>
        <w:tc>
          <w:tcPr>
            <w:tcW w:w="3818"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p>
        </w:tc>
        <w:tc>
          <w:tcPr>
            <w:tcW w:w="5598" w:type="dxa"/>
            <w:gridSpan w:val="7"/>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860"/>
                <w:tab w:val="center" w:pos="2625"/>
              </w:tabs>
              <w:spacing w:line="200" w:lineRule="atLeast"/>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(in thousand Baht)</w:t>
            </w:r>
          </w:p>
        </w:tc>
      </w:tr>
      <w:tr w:rsidR="00901B50" w:rsidRPr="00E37C4B" w:rsidTr="00780880">
        <w:trPr>
          <w:trHeight w:val="137"/>
        </w:trPr>
        <w:tc>
          <w:tcPr>
            <w:tcW w:w="3818"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lang w:val="en-GB" w:bidi="ar-SA"/>
              </w:rPr>
            </w:pPr>
            <w:r w:rsidRPr="00E37C4B">
              <w:rPr>
                <w:rFonts w:ascii="Times New Roman" w:hAnsi="Times New Roman" w:cs="Times New Roman"/>
                <w:b/>
                <w:bCs/>
                <w:i/>
                <w:iCs/>
                <w:sz w:val="22"/>
                <w:szCs w:val="22"/>
                <w:lang w:val="en-GB" w:bidi="ar-SA"/>
              </w:rPr>
              <w:t>Deferred tax assets</w:t>
            </w:r>
          </w:p>
        </w:tc>
        <w:tc>
          <w:tcPr>
            <w:tcW w:w="126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00" w:lineRule="atLeast"/>
              <w:ind w:right="11"/>
              <w:rPr>
                <w:rFonts w:ascii="Times New Roman" w:hAnsi="Times New Roman" w:cs="Times New Roman"/>
                <w:sz w:val="22"/>
                <w:szCs w:val="22"/>
                <w:lang w:val="en-GB" w:bidi="ar-SA"/>
              </w:rPr>
            </w:pPr>
          </w:p>
        </w:tc>
        <w:tc>
          <w:tcPr>
            <w:tcW w:w="18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00" w:lineRule="atLeast"/>
              <w:ind w:right="11"/>
              <w:rPr>
                <w:rFonts w:ascii="Times New Roman" w:hAnsi="Times New Roman" w:cs="Times New Roman"/>
                <w:sz w:val="22"/>
                <w:szCs w:val="22"/>
                <w:lang w:val="en-GB" w:bidi="ar-SA"/>
              </w:rPr>
            </w:pPr>
          </w:p>
        </w:tc>
        <w:tc>
          <w:tcPr>
            <w:tcW w:w="18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00" w:lineRule="atLeast"/>
              <w:ind w:right="11"/>
              <w:rPr>
                <w:rFonts w:ascii="Times New Roman" w:hAnsi="Times New Roman" w:cs="Times New Roman"/>
                <w:sz w:val="22"/>
                <w:szCs w:val="22"/>
                <w:lang w:val="en-GB" w:bidi="ar-SA"/>
              </w:rPr>
            </w:pPr>
          </w:p>
        </w:tc>
        <w:tc>
          <w:tcPr>
            <w:tcW w:w="234"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2"/>
                <w:szCs w:val="22"/>
                <w:lang w:val="en-GB" w:bidi="ar-SA"/>
              </w:rPr>
            </w:pPr>
          </w:p>
        </w:tc>
      </w:tr>
      <w:tr w:rsidR="00901B50" w:rsidRPr="00E37C4B" w:rsidTr="00780880">
        <w:trPr>
          <w:trHeight w:val="137"/>
        </w:trPr>
        <w:tc>
          <w:tcPr>
            <w:tcW w:w="3818" w:type="dxa"/>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18" w:hanging="198"/>
              <w:rPr>
                <w:rFonts w:ascii="Times New Roman" w:hAnsi="Times New Roman" w:cs="Times New Roman"/>
                <w:sz w:val="22"/>
                <w:szCs w:val="22"/>
              </w:rPr>
            </w:pPr>
            <w:r w:rsidRPr="00E37C4B">
              <w:rPr>
                <w:rFonts w:ascii="Times New Roman" w:hAnsi="Times New Roman" w:cs="Times New Roman"/>
                <w:sz w:val="22"/>
                <w:szCs w:val="22"/>
              </w:rPr>
              <w:t>Accounts receivable (doubtful accounts)</w:t>
            </w:r>
          </w:p>
        </w:tc>
        <w:tc>
          <w:tcPr>
            <w:tcW w:w="1260" w:type="dxa"/>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788</w:t>
            </w:r>
          </w:p>
        </w:tc>
        <w:tc>
          <w:tcPr>
            <w:tcW w:w="18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135</w:t>
            </w:r>
          </w:p>
        </w:tc>
        <w:tc>
          <w:tcPr>
            <w:tcW w:w="18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4"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7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923</w:t>
            </w:r>
          </w:p>
        </w:tc>
      </w:tr>
      <w:tr w:rsidR="00901B50" w:rsidRPr="00E37C4B" w:rsidTr="00780880">
        <w:trPr>
          <w:trHeight w:val="137"/>
        </w:trPr>
        <w:tc>
          <w:tcPr>
            <w:tcW w:w="3818" w:type="dxa"/>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18" w:hanging="180"/>
              <w:rPr>
                <w:rFonts w:ascii="Times New Roman" w:hAnsi="Times New Roman" w:cs="Times New Roman"/>
                <w:sz w:val="22"/>
                <w:szCs w:val="22"/>
              </w:rPr>
            </w:pPr>
            <w:r w:rsidRPr="00E37C4B">
              <w:rPr>
                <w:rFonts w:ascii="Times New Roman" w:hAnsi="Times New Roman" w:cs="Times New Roman"/>
                <w:sz w:val="22"/>
                <w:szCs w:val="22"/>
              </w:rPr>
              <w:t>Inventories (allowance for decline in value)</w:t>
            </w:r>
          </w:p>
        </w:tc>
        <w:tc>
          <w:tcPr>
            <w:tcW w:w="1260" w:type="dxa"/>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529"/>
              <w:jc w:val="both"/>
              <w:rPr>
                <w:rFonts w:ascii="Times New Roman" w:hAnsi="Times New Roman" w:cs="Times New Roman"/>
                <w:sz w:val="22"/>
                <w:szCs w:val="22"/>
                <w:lang w:val="en-GB" w:bidi="ar-SA"/>
              </w:rPr>
            </w:pPr>
          </w:p>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10,310</w:t>
            </w:r>
          </w:p>
        </w:tc>
        <w:tc>
          <w:tcPr>
            <w:tcW w:w="18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right="-70"/>
              <w:rPr>
                <w:rFonts w:ascii="Times New Roman" w:hAnsi="Times New Roman" w:cs="Times New Roman"/>
                <w:sz w:val="22"/>
                <w:szCs w:val="22"/>
                <w:lang w:val="en-GB" w:bidi="ar-SA"/>
              </w:rPr>
            </w:pPr>
          </w:p>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1,702</w:t>
            </w:r>
          </w:p>
        </w:tc>
        <w:tc>
          <w:tcPr>
            <w:tcW w:w="180" w:type="dxa"/>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1"/>
              </w:tabs>
              <w:spacing w:line="200" w:lineRule="atLeast"/>
              <w:rPr>
                <w:rFonts w:ascii="Times New Roman" w:hAnsi="Times New Roman" w:cs="Times New Roman"/>
                <w:sz w:val="22"/>
                <w:szCs w:val="22"/>
                <w:lang w:val="en-GB" w:bidi="ar-SA"/>
              </w:rPr>
            </w:pPr>
          </w:p>
        </w:tc>
        <w:tc>
          <w:tcPr>
            <w:tcW w:w="135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p>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4"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70"/>
              <w:jc w:val="both"/>
              <w:rPr>
                <w:rFonts w:ascii="Times New Roman" w:hAnsi="Times New Roman" w:cs="Times New Roman"/>
                <w:sz w:val="22"/>
                <w:szCs w:val="22"/>
                <w:lang w:val="en-GB" w:bidi="ar-SA"/>
              </w:rPr>
            </w:pPr>
          </w:p>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7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12,012</w:t>
            </w:r>
          </w:p>
        </w:tc>
      </w:tr>
      <w:tr w:rsidR="00901B50" w:rsidRPr="00E37C4B" w:rsidTr="00780880">
        <w:trPr>
          <w:trHeight w:val="137"/>
        </w:trPr>
        <w:tc>
          <w:tcPr>
            <w:tcW w:w="3818"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rPr>
            </w:pPr>
            <w:r w:rsidRPr="00E37C4B">
              <w:rPr>
                <w:rFonts w:ascii="Times New Roman" w:hAnsi="Times New Roman" w:cs="Times New Roman"/>
                <w:sz w:val="22"/>
                <w:szCs w:val="22"/>
              </w:rPr>
              <w:t>Inventories (eliminate profit)</w:t>
            </w:r>
          </w:p>
        </w:tc>
        <w:tc>
          <w:tcPr>
            <w:tcW w:w="1260" w:type="dxa"/>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36,037</w:t>
            </w:r>
          </w:p>
        </w:tc>
        <w:tc>
          <w:tcPr>
            <w:tcW w:w="18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10,385</w:t>
            </w:r>
          </w:p>
        </w:tc>
        <w:tc>
          <w:tcPr>
            <w:tcW w:w="180" w:type="dxa"/>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1"/>
              </w:tabs>
              <w:spacing w:line="200" w:lineRule="atLeast"/>
              <w:rPr>
                <w:rFonts w:ascii="Times New Roman" w:hAnsi="Times New Roman" w:cs="Times New Roman"/>
                <w:sz w:val="22"/>
                <w:szCs w:val="22"/>
                <w:lang w:val="en-GB" w:bidi="ar-SA"/>
              </w:rPr>
            </w:pPr>
          </w:p>
        </w:tc>
        <w:tc>
          <w:tcPr>
            <w:tcW w:w="135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4"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7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46,422</w:t>
            </w:r>
          </w:p>
        </w:tc>
      </w:tr>
      <w:tr w:rsidR="00901B50" w:rsidRPr="00E37C4B" w:rsidTr="00780880">
        <w:trPr>
          <w:trHeight w:val="60"/>
        </w:trPr>
        <w:tc>
          <w:tcPr>
            <w:tcW w:w="3818"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rPr>
            </w:pPr>
            <w:r w:rsidRPr="00E37C4B">
              <w:rPr>
                <w:rFonts w:ascii="Times New Roman" w:hAnsi="Times New Roman" w:cs="Times New Roman"/>
                <w:sz w:val="22"/>
                <w:szCs w:val="22"/>
              </w:rPr>
              <w:t>Employee benefit obligations</w:t>
            </w:r>
          </w:p>
        </w:tc>
        <w:tc>
          <w:tcPr>
            <w:tcW w:w="1260" w:type="dxa"/>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23,878</w:t>
            </w:r>
          </w:p>
        </w:tc>
        <w:tc>
          <w:tcPr>
            <w:tcW w:w="18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2,015</w:t>
            </w:r>
          </w:p>
        </w:tc>
        <w:tc>
          <w:tcPr>
            <w:tcW w:w="180" w:type="dxa"/>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1"/>
              </w:tabs>
              <w:spacing w:line="200" w:lineRule="atLeast"/>
              <w:rPr>
                <w:rFonts w:ascii="Times New Roman" w:hAnsi="Times New Roman" w:cs="Times New Roman"/>
                <w:sz w:val="22"/>
                <w:szCs w:val="22"/>
                <w:lang w:val="en-GB" w:bidi="ar-SA"/>
              </w:rPr>
            </w:pPr>
          </w:p>
        </w:tc>
        <w:tc>
          <w:tcPr>
            <w:tcW w:w="1350" w:type="dxa"/>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817</w:t>
            </w:r>
          </w:p>
        </w:tc>
        <w:tc>
          <w:tcPr>
            <w:tcW w:w="234"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7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26,710</w:t>
            </w:r>
          </w:p>
        </w:tc>
      </w:tr>
      <w:tr w:rsidR="00901B50" w:rsidRPr="00E37C4B" w:rsidTr="00780880">
        <w:trPr>
          <w:trHeight w:val="137"/>
        </w:trPr>
        <w:tc>
          <w:tcPr>
            <w:tcW w:w="3818"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rPr>
            </w:pPr>
            <w:r w:rsidRPr="00E37C4B">
              <w:rPr>
                <w:rFonts w:ascii="Times New Roman" w:hAnsi="Times New Roman" w:cs="Times New Roman"/>
                <w:sz w:val="22"/>
                <w:szCs w:val="22"/>
              </w:rPr>
              <w:t>Provisions</w:t>
            </w:r>
          </w:p>
        </w:tc>
        <w:tc>
          <w:tcPr>
            <w:tcW w:w="1260" w:type="dxa"/>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6,900</w:t>
            </w:r>
          </w:p>
        </w:tc>
        <w:tc>
          <w:tcPr>
            <w:tcW w:w="18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(2,480)</w:t>
            </w:r>
          </w:p>
        </w:tc>
        <w:tc>
          <w:tcPr>
            <w:tcW w:w="180" w:type="dxa"/>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1"/>
              </w:tabs>
              <w:spacing w:line="200" w:lineRule="atLeast"/>
              <w:rPr>
                <w:rFonts w:ascii="Times New Roman" w:hAnsi="Times New Roman" w:cs="Times New Roman"/>
                <w:sz w:val="22"/>
                <w:szCs w:val="22"/>
                <w:lang w:val="en-GB" w:bidi="ar-SA"/>
              </w:rPr>
            </w:pPr>
          </w:p>
        </w:tc>
        <w:tc>
          <w:tcPr>
            <w:tcW w:w="135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4"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7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4,420</w:t>
            </w:r>
          </w:p>
        </w:tc>
      </w:tr>
      <w:tr w:rsidR="00901B50" w:rsidRPr="00E37C4B" w:rsidTr="00780880">
        <w:trPr>
          <w:trHeight w:val="137"/>
        </w:trPr>
        <w:tc>
          <w:tcPr>
            <w:tcW w:w="3818"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rPr>
            </w:pPr>
            <w:r w:rsidRPr="00E37C4B">
              <w:rPr>
                <w:rFonts w:ascii="Times New Roman" w:hAnsi="Times New Roman" w:cs="Times New Roman"/>
                <w:sz w:val="22"/>
                <w:szCs w:val="22"/>
              </w:rPr>
              <w:t>Loss carry forward</w:t>
            </w:r>
          </w:p>
        </w:tc>
        <w:tc>
          <w:tcPr>
            <w:tcW w:w="1260" w:type="dxa"/>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963</w:t>
            </w:r>
          </w:p>
        </w:tc>
        <w:tc>
          <w:tcPr>
            <w:tcW w:w="18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2,263</w:t>
            </w:r>
          </w:p>
        </w:tc>
        <w:tc>
          <w:tcPr>
            <w:tcW w:w="180" w:type="dxa"/>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1"/>
              </w:tabs>
              <w:spacing w:line="200" w:lineRule="atLeast"/>
              <w:rPr>
                <w:rFonts w:ascii="Times New Roman" w:hAnsi="Times New Roman" w:cs="Times New Roman"/>
                <w:sz w:val="22"/>
                <w:szCs w:val="22"/>
                <w:lang w:val="en-GB" w:bidi="ar-SA"/>
              </w:rPr>
            </w:pPr>
          </w:p>
        </w:tc>
        <w:tc>
          <w:tcPr>
            <w:tcW w:w="135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4"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7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3,226</w:t>
            </w:r>
          </w:p>
        </w:tc>
      </w:tr>
      <w:tr w:rsidR="00901B50" w:rsidRPr="00E37C4B" w:rsidTr="00780880">
        <w:trPr>
          <w:trHeight w:val="236"/>
        </w:trPr>
        <w:tc>
          <w:tcPr>
            <w:tcW w:w="3818"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1260" w:type="dxa"/>
            <w:tcBorders>
              <w:top w:val="single" w:sz="4" w:space="0" w:color="auto"/>
              <w:bottom w:val="single" w:sz="4" w:space="0" w:color="auto"/>
            </w:tcBorders>
          </w:tcPr>
          <w:p w:rsidR="00901B50" w:rsidRPr="00D00F19"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529"/>
              <w:jc w:val="both"/>
              <w:rPr>
                <w:rFonts w:ascii="Times New Roman" w:hAnsi="Times New Roman" w:cs="Times New Roman"/>
                <w:b/>
                <w:bCs/>
                <w:sz w:val="22"/>
                <w:szCs w:val="22"/>
                <w:lang w:val="en-GB" w:bidi="ar-SA"/>
              </w:rPr>
            </w:pPr>
            <w:r w:rsidRPr="00D00F19">
              <w:rPr>
                <w:rFonts w:ascii="Times New Roman" w:hAnsi="Times New Roman" w:cs="Times New Roman"/>
                <w:b/>
                <w:bCs/>
                <w:sz w:val="22"/>
                <w:szCs w:val="22"/>
                <w:lang w:val="en-GB" w:bidi="ar-SA"/>
              </w:rPr>
              <w:t>78,876</w:t>
            </w:r>
          </w:p>
        </w:tc>
        <w:tc>
          <w:tcPr>
            <w:tcW w:w="180" w:type="dxa"/>
          </w:tcPr>
          <w:p w:rsidR="00901B50" w:rsidRPr="00D00F19"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tcPr>
          <w:p w:rsidR="00901B50" w:rsidRPr="00D00F19"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right="-70"/>
              <w:rPr>
                <w:rFonts w:ascii="Times New Roman" w:hAnsi="Times New Roman" w:cs="Times New Roman"/>
                <w:b/>
                <w:bCs/>
                <w:sz w:val="22"/>
                <w:szCs w:val="22"/>
                <w:lang w:val="en-GB" w:bidi="ar-SA"/>
              </w:rPr>
            </w:pPr>
            <w:r w:rsidRPr="00D00F19">
              <w:rPr>
                <w:rFonts w:ascii="Times New Roman" w:hAnsi="Times New Roman" w:cs="Times New Roman"/>
                <w:b/>
                <w:bCs/>
                <w:sz w:val="22"/>
                <w:szCs w:val="22"/>
                <w:lang w:val="en-GB" w:bidi="ar-SA"/>
              </w:rPr>
              <w:t>14,020</w:t>
            </w:r>
          </w:p>
        </w:tc>
        <w:tc>
          <w:tcPr>
            <w:tcW w:w="180" w:type="dxa"/>
          </w:tcPr>
          <w:p w:rsidR="00901B50" w:rsidRPr="00D00F19"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 w:val="decimal" w:pos="1001"/>
              </w:tabs>
              <w:spacing w:line="200" w:lineRule="atLeast"/>
              <w:ind w:right="-70"/>
              <w:rPr>
                <w:rFonts w:ascii="Times New Roman" w:hAnsi="Times New Roman" w:cs="Times New Roman"/>
                <w:sz w:val="22"/>
                <w:szCs w:val="22"/>
                <w:lang w:val="en-GB" w:bidi="ar-SA"/>
              </w:rPr>
            </w:pPr>
          </w:p>
        </w:tc>
        <w:tc>
          <w:tcPr>
            <w:tcW w:w="1350" w:type="dxa"/>
            <w:tcBorders>
              <w:top w:val="single" w:sz="4" w:space="0" w:color="auto"/>
              <w:bottom w:val="single" w:sz="4" w:space="0" w:color="auto"/>
            </w:tcBorders>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00" w:lineRule="atLeast"/>
              <w:ind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817</w:t>
            </w:r>
          </w:p>
        </w:tc>
        <w:tc>
          <w:tcPr>
            <w:tcW w:w="234"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224" w:type="dxa"/>
            <w:tcBorders>
              <w:top w:val="single" w:sz="4" w:space="0" w:color="auto"/>
              <w:bottom w:val="single" w:sz="4" w:space="0" w:color="auto"/>
            </w:tcBorders>
          </w:tcPr>
          <w:p w:rsidR="00901B50" w:rsidRPr="00D00F19"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70"/>
              <w:jc w:val="both"/>
              <w:rPr>
                <w:rFonts w:ascii="Times New Roman" w:hAnsi="Times New Roman" w:cs="Times New Roman"/>
                <w:b/>
                <w:bCs/>
                <w:sz w:val="22"/>
                <w:szCs w:val="22"/>
                <w:lang w:val="en-GB" w:bidi="ar-SA"/>
              </w:rPr>
            </w:pPr>
            <w:r w:rsidRPr="00D00F19">
              <w:rPr>
                <w:rFonts w:ascii="Times New Roman" w:hAnsi="Times New Roman" w:cs="Times New Roman"/>
                <w:b/>
                <w:bCs/>
                <w:sz w:val="22"/>
                <w:szCs w:val="22"/>
                <w:lang w:val="en-GB" w:bidi="ar-SA"/>
              </w:rPr>
              <w:t>93,713</w:t>
            </w:r>
          </w:p>
        </w:tc>
      </w:tr>
      <w:tr w:rsidR="00901B50" w:rsidRPr="00E37C4B" w:rsidTr="00780880">
        <w:trPr>
          <w:trHeight w:val="236"/>
        </w:trPr>
        <w:tc>
          <w:tcPr>
            <w:tcW w:w="3818"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sz w:val="22"/>
                <w:szCs w:val="22"/>
                <w:lang w:val="en-GB" w:bidi="ar-SA"/>
              </w:rPr>
            </w:pPr>
          </w:p>
        </w:tc>
        <w:tc>
          <w:tcPr>
            <w:tcW w:w="1260" w:type="dxa"/>
            <w:tcBorders>
              <w:top w:val="single" w:sz="4" w:space="0" w:color="auto"/>
            </w:tcBorders>
          </w:tcPr>
          <w:p w:rsidR="00901B50" w:rsidRPr="00D00F19"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529"/>
              <w:jc w:val="both"/>
              <w:rPr>
                <w:rFonts w:ascii="Times New Roman" w:hAnsi="Times New Roman" w:cs="Times New Roman"/>
                <w:sz w:val="22"/>
                <w:szCs w:val="22"/>
                <w:lang w:val="en-GB" w:bidi="ar-SA"/>
              </w:rPr>
            </w:pPr>
          </w:p>
        </w:tc>
        <w:tc>
          <w:tcPr>
            <w:tcW w:w="18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170" w:type="dxa"/>
            <w:tcBorders>
              <w:top w:val="single" w:sz="4" w:space="0" w:color="auto"/>
            </w:tcBorders>
          </w:tcPr>
          <w:p w:rsidR="00901B50" w:rsidRPr="00D00F19"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right="-70"/>
              <w:rPr>
                <w:rFonts w:ascii="Times New Roman" w:hAnsi="Times New Roman" w:cs="Times New Roman"/>
                <w:sz w:val="22"/>
                <w:szCs w:val="22"/>
                <w:lang w:val="en-GB" w:bidi="ar-SA"/>
              </w:rPr>
            </w:pPr>
          </w:p>
        </w:tc>
        <w:tc>
          <w:tcPr>
            <w:tcW w:w="180" w:type="dxa"/>
          </w:tcPr>
          <w:p w:rsidR="00901B50" w:rsidRPr="00D00F19"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 w:val="decimal" w:pos="1001"/>
              </w:tabs>
              <w:spacing w:line="200" w:lineRule="atLeast"/>
              <w:ind w:right="-70"/>
              <w:rPr>
                <w:rFonts w:ascii="Times New Roman" w:hAnsi="Times New Roman" w:cs="Times New Roman"/>
                <w:sz w:val="22"/>
                <w:szCs w:val="22"/>
                <w:lang w:val="en-GB" w:bidi="ar-SA"/>
              </w:rPr>
            </w:pPr>
          </w:p>
        </w:tc>
        <w:tc>
          <w:tcPr>
            <w:tcW w:w="1350" w:type="dxa"/>
            <w:tcBorders>
              <w:top w:val="single" w:sz="4" w:space="0" w:color="auto"/>
            </w:tcBorders>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00" w:lineRule="atLeast"/>
              <w:ind w:right="-70"/>
              <w:rPr>
                <w:rFonts w:ascii="Times New Roman" w:hAnsi="Times New Roman" w:cs="Times New Roman"/>
                <w:b/>
                <w:bCs/>
                <w:sz w:val="22"/>
                <w:szCs w:val="22"/>
                <w:lang w:val="en-GB" w:bidi="ar-SA"/>
              </w:rPr>
            </w:pPr>
          </w:p>
        </w:tc>
        <w:tc>
          <w:tcPr>
            <w:tcW w:w="234"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224" w:type="dxa"/>
            <w:tcBorders>
              <w:top w:val="single" w:sz="4" w:space="0" w:color="auto"/>
            </w:tcBorders>
          </w:tcPr>
          <w:p w:rsidR="00901B50" w:rsidRPr="00D00F19"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70"/>
              <w:jc w:val="both"/>
              <w:rPr>
                <w:rFonts w:ascii="Times New Roman" w:hAnsi="Times New Roman" w:cs="Times New Roman"/>
                <w:sz w:val="22"/>
                <w:szCs w:val="22"/>
                <w:lang w:val="en-GB" w:bidi="ar-SA"/>
              </w:rPr>
            </w:pPr>
          </w:p>
        </w:tc>
      </w:tr>
      <w:tr w:rsidR="00901B50" w:rsidRPr="00E37C4B" w:rsidTr="00780880">
        <w:trPr>
          <w:trHeight w:val="236"/>
        </w:trPr>
        <w:tc>
          <w:tcPr>
            <w:tcW w:w="3818"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sz w:val="22"/>
                <w:szCs w:val="22"/>
                <w:lang w:val="en-GB" w:bidi="ar-SA"/>
              </w:rPr>
            </w:pPr>
            <w:r w:rsidRPr="00E37C4B">
              <w:rPr>
                <w:rFonts w:ascii="Times New Roman" w:hAnsi="Times New Roman" w:cs="Times New Roman"/>
                <w:b/>
                <w:bCs/>
                <w:i/>
                <w:iCs/>
                <w:sz w:val="22"/>
                <w:szCs w:val="22"/>
                <w:lang w:val="en-GB" w:bidi="ar-SA"/>
              </w:rPr>
              <w:t>Deferred tax liability</w:t>
            </w:r>
          </w:p>
        </w:tc>
        <w:tc>
          <w:tcPr>
            <w:tcW w:w="1260" w:type="dxa"/>
          </w:tcPr>
          <w:p w:rsidR="00901B50" w:rsidRPr="00D00F19"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529"/>
              <w:jc w:val="both"/>
              <w:rPr>
                <w:rFonts w:ascii="Times New Roman" w:hAnsi="Times New Roman" w:cs="Times New Roman"/>
                <w:sz w:val="22"/>
                <w:szCs w:val="22"/>
                <w:lang w:val="en-GB" w:bidi="ar-SA"/>
              </w:rPr>
            </w:pPr>
          </w:p>
        </w:tc>
        <w:tc>
          <w:tcPr>
            <w:tcW w:w="18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170" w:type="dxa"/>
          </w:tcPr>
          <w:p w:rsidR="00901B50" w:rsidRPr="00D00F19"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right="-70"/>
              <w:rPr>
                <w:rFonts w:ascii="Times New Roman" w:hAnsi="Times New Roman" w:cs="Times New Roman"/>
                <w:sz w:val="22"/>
                <w:szCs w:val="22"/>
                <w:lang w:val="en-GB" w:bidi="ar-SA"/>
              </w:rPr>
            </w:pPr>
          </w:p>
        </w:tc>
        <w:tc>
          <w:tcPr>
            <w:tcW w:w="180" w:type="dxa"/>
          </w:tcPr>
          <w:p w:rsidR="00901B50" w:rsidRPr="00D00F19"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 w:val="decimal" w:pos="1001"/>
              </w:tabs>
              <w:spacing w:line="200" w:lineRule="atLeast"/>
              <w:ind w:right="-70"/>
              <w:rPr>
                <w:rFonts w:ascii="Times New Roman" w:hAnsi="Times New Roman" w:cs="Times New Roman"/>
                <w:sz w:val="22"/>
                <w:szCs w:val="22"/>
                <w:lang w:val="en-GB" w:bidi="ar-SA"/>
              </w:rPr>
            </w:pPr>
          </w:p>
        </w:tc>
        <w:tc>
          <w:tcPr>
            <w:tcW w:w="135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00" w:lineRule="atLeast"/>
              <w:ind w:right="-70"/>
              <w:rPr>
                <w:rFonts w:ascii="Times New Roman" w:hAnsi="Times New Roman" w:cs="Times New Roman"/>
                <w:b/>
                <w:bCs/>
                <w:sz w:val="22"/>
                <w:szCs w:val="22"/>
                <w:lang w:val="en-GB" w:bidi="ar-SA"/>
              </w:rPr>
            </w:pPr>
          </w:p>
        </w:tc>
        <w:tc>
          <w:tcPr>
            <w:tcW w:w="234"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224" w:type="dxa"/>
          </w:tcPr>
          <w:p w:rsidR="00901B50" w:rsidRPr="00D00F19"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70"/>
              <w:jc w:val="both"/>
              <w:rPr>
                <w:rFonts w:ascii="Times New Roman" w:hAnsi="Times New Roman" w:cs="Times New Roman"/>
                <w:sz w:val="22"/>
                <w:szCs w:val="22"/>
                <w:lang w:val="en-GB" w:bidi="ar-SA"/>
              </w:rPr>
            </w:pPr>
          </w:p>
        </w:tc>
      </w:tr>
      <w:tr w:rsidR="00901B50" w:rsidRPr="00E37C4B" w:rsidTr="00780880">
        <w:trPr>
          <w:trHeight w:val="236"/>
        </w:trPr>
        <w:tc>
          <w:tcPr>
            <w:tcW w:w="3818"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sz w:val="22"/>
                <w:szCs w:val="22"/>
                <w:lang w:val="en-GB" w:bidi="ar-SA"/>
              </w:rPr>
            </w:pPr>
            <w:r w:rsidRPr="00E37C4B">
              <w:rPr>
                <w:rFonts w:ascii="Times New Roman" w:hAnsi="Times New Roman" w:cs="Times New Roman"/>
                <w:sz w:val="22"/>
                <w:szCs w:val="22"/>
              </w:rPr>
              <w:t>Marketable securities</w:t>
            </w:r>
          </w:p>
        </w:tc>
        <w:tc>
          <w:tcPr>
            <w:tcW w:w="1260" w:type="dxa"/>
            <w:tcBorders>
              <w:bottom w:val="single" w:sz="4" w:space="0" w:color="auto"/>
            </w:tcBorders>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(369)</w:t>
            </w:r>
          </w:p>
        </w:tc>
        <w:tc>
          <w:tcPr>
            <w:tcW w:w="18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sz w:val="22"/>
                <w:szCs w:val="22"/>
                <w:lang w:val="en-GB" w:bidi="ar-SA"/>
              </w:rPr>
            </w:pPr>
          </w:p>
        </w:tc>
        <w:tc>
          <w:tcPr>
            <w:tcW w:w="1170" w:type="dxa"/>
            <w:tcBorders>
              <w:bottom w:val="single" w:sz="4" w:space="0" w:color="auto"/>
            </w:tcBorders>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 w:val="decimal" w:pos="1001"/>
              </w:tabs>
              <w:spacing w:line="200" w:lineRule="atLeast"/>
              <w:ind w:right="-70"/>
              <w:rPr>
                <w:rFonts w:ascii="Times New Roman" w:hAnsi="Times New Roman" w:cs="Times New Roman"/>
                <w:sz w:val="22"/>
                <w:szCs w:val="22"/>
                <w:lang w:val="en-GB" w:bidi="ar-SA"/>
              </w:rPr>
            </w:pPr>
          </w:p>
        </w:tc>
        <w:tc>
          <w:tcPr>
            <w:tcW w:w="1350" w:type="dxa"/>
            <w:tcBorders>
              <w:bottom w:val="single" w:sz="4" w:space="0" w:color="auto"/>
            </w:tcBorders>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(426)</w:t>
            </w:r>
          </w:p>
        </w:tc>
        <w:tc>
          <w:tcPr>
            <w:tcW w:w="234"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sz w:val="22"/>
                <w:szCs w:val="22"/>
                <w:lang w:val="en-GB" w:bidi="ar-SA"/>
              </w:rPr>
            </w:pPr>
          </w:p>
        </w:tc>
        <w:tc>
          <w:tcPr>
            <w:tcW w:w="1224" w:type="dxa"/>
            <w:tcBorders>
              <w:bottom w:val="single" w:sz="4" w:space="0" w:color="auto"/>
            </w:tcBorders>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7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(795)</w:t>
            </w:r>
          </w:p>
        </w:tc>
      </w:tr>
      <w:tr w:rsidR="00901B50" w:rsidRPr="00E37C4B" w:rsidTr="00780880">
        <w:trPr>
          <w:trHeight w:val="236"/>
        </w:trPr>
        <w:tc>
          <w:tcPr>
            <w:tcW w:w="3818"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1260" w:type="dxa"/>
            <w:tcBorders>
              <w:top w:val="single" w:sz="4" w:space="0" w:color="auto"/>
              <w:bottom w:val="single" w:sz="4" w:space="0" w:color="auto"/>
            </w:tcBorders>
          </w:tcPr>
          <w:p w:rsidR="00901B50" w:rsidRPr="00D00F19"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529"/>
              <w:jc w:val="both"/>
              <w:rPr>
                <w:rFonts w:ascii="Times New Roman" w:hAnsi="Times New Roman" w:cs="Times New Roman"/>
                <w:b/>
                <w:bCs/>
                <w:sz w:val="22"/>
                <w:szCs w:val="22"/>
                <w:lang w:val="en-GB" w:bidi="ar-SA"/>
              </w:rPr>
            </w:pPr>
            <w:r w:rsidRPr="00D00F19">
              <w:rPr>
                <w:rFonts w:ascii="Times New Roman" w:hAnsi="Times New Roman" w:cs="Times New Roman"/>
                <w:b/>
                <w:bCs/>
                <w:sz w:val="22"/>
                <w:szCs w:val="22"/>
                <w:lang w:val="en-GB" w:bidi="ar-SA"/>
              </w:rPr>
              <w:t>(369)</w:t>
            </w:r>
          </w:p>
        </w:tc>
        <w:tc>
          <w:tcPr>
            <w:tcW w:w="180" w:type="dxa"/>
          </w:tcPr>
          <w:p w:rsidR="00901B50" w:rsidRPr="00D00F19"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tcPr>
          <w:p w:rsidR="00901B50" w:rsidRPr="00D00F19"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00" w:lineRule="atLeast"/>
              <w:ind w:right="-70"/>
              <w:rPr>
                <w:rFonts w:ascii="Times New Roman" w:hAnsi="Times New Roman" w:cs="Times New Roman"/>
                <w:b/>
                <w:bCs/>
                <w:sz w:val="22"/>
                <w:szCs w:val="22"/>
                <w:lang w:val="en-GB" w:bidi="ar-SA"/>
              </w:rPr>
            </w:pPr>
            <w:r w:rsidRPr="00D00F19">
              <w:rPr>
                <w:rFonts w:ascii="Times New Roman" w:hAnsi="Times New Roman" w:cs="Times New Roman"/>
                <w:b/>
                <w:bCs/>
                <w:sz w:val="22"/>
                <w:szCs w:val="22"/>
                <w:lang w:val="en-GB" w:bidi="ar-SA"/>
              </w:rPr>
              <w:t>-</w:t>
            </w:r>
          </w:p>
        </w:tc>
        <w:tc>
          <w:tcPr>
            <w:tcW w:w="180" w:type="dxa"/>
          </w:tcPr>
          <w:p w:rsidR="00901B50" w:rsidRPr="00D00F19"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 w:val="decimal" w:pos="1001"/>
              </w:tabs>
              <w:spacing w:line="200" w:lineRule="atLeast"/>
              <w:ind w:right="-70"/>
              <w:rPr>
                <w:rFonts w:ascii="Times New Roman" w:hAnsi="Times New Roman" w:cs="Times New Roman"/>
                <w:sz w:val="22"/>
                <w:szCs w:val="22"/>
                <w:lang w:val="en-GB" w:bidi="ar-SA"/>
              </w:rPr>
            </w:pPr>
          </w:p>
        </w:tc>
        <w:tc>
          <w:tcPr>
            <w:tcW w:w="1350" w:type="dxa"/>
            <w:tcBorders>
              <w:top w:val="single" w:sz="4" w:space="0" w:color="auto"/>
              <w:bottom w:val="single" w:sz="4" w:space="0" w:color="auto"/>
            </w:tcBorders>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00" w:lineRule="atLeast"/>
              <w:ind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(426)</w:t>
            </w:r>
          </w:p>
        </w:tc>
        <w:tc>
          <w:tcPr>
            <w:tcW w:w="234"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224" w:type="dxa"/>
            <w:tcBorders>
              <w:top w:val="single" w:sz="4" w:space="0" w:color="auto"/>
              <w:bottom w:val="single" w:sz="4" w:space="0" w:color="auto"/>
            </w:tcBorders>
          </w:tcPr>
          <w:p w:rsidR="00901B50" w:rsidRPr="000347B4"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70"/>
              <w:jc w:val="both"/>
              <w:rPr>
                <w:rFonts w:ascii="Times New Roman" w:hAnsi="Times New Roman" w:cs="Times New Roman"/>
                <w:b/>
                <w:bCs/>
                <w:sz w:val="22"/>
                <w:szCs w:val="22"/>
                <w:lang w:val="en-GB" w:bidi="ar-SA"/>
              </w:rPr>
            </w:pPr>
            <w:r w:rsidRPr="000347B4">
              <w:rPr>
                <w:rFonts w:ascii="Times New Roman" w:hAnsi="Times New Roman" w:cs="Times New Roman"/>
                <w:b/>
                <w:bCs/>
                <w:sz w:val="22"/>
                <w:szCs w:val="22"/>
                <w:lang w:val="en-GB" w:bidi="ar-SA"/>
              </w:rPr>
              <w:t>(795)</w:t>
            </w:r>
          </w:p>
        </w:tc>
      </w:tr>
      <w:tr w:rsidR="00901B50" w:rsidRPr="00E37C4B" w:rsidTr="00780880">
        <w:trPr>
          <w:trHeight w:val="236"/>
        </w:trPr>
        <w:tc>
          <w:tcPr>
            <w:tcW w:w="3818"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sz w:val="22"/>
                <w:szCs w:val="22"/>
                <w:lang w:val="en-GB" w:bidi="ar-SA"/>
              </w:rPr>
            </w:pPr>
          </w:p>
        </w:tc>
        <w:tc>
          <w:tcPr>
            <w:tcW w:w="1260" w:type="dxa"/>
            <w:tcBorders>
              <w:top w:val="single" w:sz="4" w:space="0" w:color="auto"/>
            </w:tcBorders>
          </w:tcPr>
          <w:p w:rsidR="00901B50" w:rsidRPr="00D00F19"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529"/>
              <w:jc w:val="both"/>
              <w:rPr>
                <w:rFonts w:ascii="Times New Roman" w:hAnsi="Times New Roman" w:cs="Times New Roman"/>
                <w:sz w:val="22"/>
                <w:szCs w:val="22"/>
                <w:lang w:val="en-GB" w:bidi="ar-SA"/>
              </w:rPr>
            </w:pPr>
          </w:p>
        </w:tc>
        <w:tc>
          <w:tcPr>
            <w:tcW w:w="18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170" w:type="dxa"/>
            <w:tcBorders>
              <w:top w:val="single" w:sz="4" w:space="0" w:color="auto"/>
            </w:tcBorders>
          </w:tcPr>
          <w:p w:rsidR="00901B50" w:rsidRPr="00D00F19"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right="-70"/>
              <w:rPr>
                <w:rFonts w:ascii="Times New Roman" w:hAnsi="Times New Roman" w:cs="Times New Roman"/>
                <w:sz w:val="22"/>
                <w:szCs w:val="22"/>
                <w:lang w:val="en-GB" w:bidi="ar-SA"/>
              </w:rPr>
            </w:pPr>
          </w:p>
        </w:tc>
        <w:tc>
          <w:tcPr>
            <w:tcW w:w="180" w:type="dxa"/>
          </w:tcPr>
          <w:p w:rsidR="00901B50" w:rsidRPr="00D00F19"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 w:val="decimal" w:pos="1001"/>
              </w:tabs>
              <w:spacing w:line="200" w:lineRule="atLeast"/>
              <w:ind w:right="-70"/>
              <w:rPr>
                <w:rFonts w:ascii="Times New Roman" w:hAnsi="Times New Roman" w:cs="Times New Roman"/>
                <w:sz w:val="22"/>
                <w:szCs w:val="22"/>
                <w:lang w:val="en-GB" w:bidi="ar-SA"/>
              </w:rPr>
            </w:pPr>
          </w:p>
        </w:tc>
        <w:tc>
          <w:tcPr>
            <w:tcW w:w="1350" w:type="dxa"/>
            <w:tcBorders>
              <w:top w:val="single" w:sz="4" w:space="0" w:color="auto"/>
            </w:tcBorders>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00" w:lineRule="atLeast"/>
              <w:ind w:right="-70"/>
              <w:rPr>
                <w:rFonts w:ascii="Times New Roman" w:hAnsi="Times New Roman" w:cs="Times New Roman"/>
                <w:b/>
                <w:bCs/>
                <w:sz w:val="22"/>
                <w:szCs w:val="22"/>
                <w:lang w:val="en-GB" w:bidi="ar-SA"/>
              </w:rPr>
            </w:pPr>
          </w:p>
        </w:tc>
        <w:tc>
          <w:tcPr>
            <w:tcW w:w="234"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224" w:type="dxa"/>
            <w:tcBorders>
              <w:top w:val="single" w:sz="4" w:space="0" w:color="auto"/>
            </w:tcBorders>
          </w:tcPr>
          <w:p w:rsidR="00901B50" w:rsidRPr="00D00F19"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70"/>
              <w:jc w:val="both"/>
              <w:rPr>
                <w:rFonts w:ascii="Times New Roman" w:hAnsi="Times New Roman" w:cs="Times New Roman"/>
                <w:sz w:val="22"/>
                <w:szCs w:val="22"/>
                <w:lang w:val="en-GB" w:bidi="ar-SA"/>
              </w:rPr>
            </w:pPr>
          </w:p>
        </w:tc>
      </w:tr>
      <w:tr w:rsidR="00901B50" w:rsidRPr="00E37C4B" w:rsidTr="00780880">
        <w:trPr>
          <w:trHeight w:val="236"/>
        </w:trPr>
        <w:tc>
          <w:tcPr>
            <w:tcW w:w="3818"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Net</w:t>
            </w:r>
          </w:p>
        </w:tc>
        <w:tc>
          <w:tcPr>
            <w:tcW w:w="1260" w:type="dxa"/>
            <w:tcBorders>
              <w:bottom w:val="double" w:sz="4" w:space="0" w:color="auto"/>
            </w:tcBorders>
          </w:tcPr>
          <w:p w:rsidR="00901B50" w:rsidRPr="00D00F19"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529"/>
              <w:jc w:val="both"/>
              <w:rPr>
                <w:rFonts w:ascii="Times New Roman" w:hAnsi="Times New Roman" w:cs="Times New Roman"/>
                <w:b/>
                <w:bCs/>
                <w:sz w:val="22"/>
                <w:szCs w:val="22"/>
                <w:lang w:val="en-GB" w:bidi="ar-SA"/>
              </w:rPr>
            </w:pPr>
            <w:r w:rsidRPr="00D00F19">
              <w:rPr>
                <w:rFonts w:ascii="Times New Roman" w:hAnsi="Times New Roman" w:cs="Times New Roman"/>
                <w:b/>
                <w:bCs/>
                <w:sz w:val="22"/>
                <w:szCs w:val="22"/>
                <w:lang w:val="en-GB" w:bidi="ar-SA"/>
              </w:rPr>
              <w:t>78,507</w:t>
            </w:r>
          </w:p>
        </w:tc>
        <w:tc>
          <w:tcPr>
            <w:tcW w:w="180" w:type="dxa"/>
          </w:tcPr>
          <w:p w:rsidR="00901B50" w:rsidRPr="00D00F19"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170" w:type="dxa"/>
            <w:tcBorders>
              <w:bottom w:val="double" w:sz="4" w:space="0" w:color="auto"/>
            </w:tcBorders>
          </w:tcPr>
          <w:p w:rsidR="00901B50" w:rsidRPr="00D00F19"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right="-70"/>
              <w:rPr>
                <w:rFonts w:ascii="Times New Roman" w:hAnsi="Times New Roman" w:cs="Times New Roman"/>
                <w:b/>
                <w:bCs/>
                <w:sz w:val="22"/>
                <w:szCs w:val="22"/>
                <w:lang w:val="en-GB" w:bidi="ar-SA"/>
              </w:rPr>
            </w:pPr>
            <w:r w:rsidRPr="00D00F19">
              <w:rPr>
                <w:rFonts w:ascii="Times New Roman" w:hAnsi="Times New Roman" w:cs="Times New Roman"/>
                <w:b/>
                <w:bCs/>
                <w:sz w:val="22"/>
                <w:szCs w:val="22"/>
                <w:lang w:val="en-GB" w:bidi="ar-SA"/>
              </w:rPr>
              <w:t>14,020</w:t>
            </w:r>
          </w:p>
        </w:tc>
        <w:tc>
          <w:tcPr>
            <w:tcW w:w="180" w:type="dxa"/>
          </w:tcPr>
          <w:p w:rsidR="00901B50" w:rsidRPr="00D00F19"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 w:val="decimal" w:pos="1001"/>
              </w:tabs>
              <w:spacing w:line="200" w:lineRule="atLeast"/>
              <w:ind w:right="-70"/>
              <w:rPr>
                <w:rFonts w:ascii="Times New Roman" w:hAnsi="Times New Roman" w:cs="Times New Roman"/>
                <w:sz w:val="22"/>
                <w:szCs w:val="22"/>
                <w:lang w:val="en-GB" w:bidi="ar-SA"/>
              </w:rPr>
            </w:pPr>
          </w:p>
        </w:tc>
        <w:tc>
          <w:tcPr>
            <w:tcW w:w="1350" w:type="dxa"/>
            <w:tcBorders>
              <w:bottom w:val="double" w:sz="4" w:space="0" w:color="auto"/>
            </w:tcBorders>
          </w:tcPr>
          <w:p w:rsidR="00901B50" w:rsidRPr="00E37C4B"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00" w:lineRule="atLeast"/>
              <w:ind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391</w:t>
            </w:r>
          </w:p>
        </w:tc>
        <w:tc>
          <w:tcPr>
            <w:tcW w:w="234"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224" w:type="dxa"/>
            <w:tcBorders>
              <w:bottom w:val="double" w:sz="4" w:space="0" w:color="auto"/>
            </w:tcBorders>
          </w:tcPr>
          <w:p w:rsidR="00901B50" w:rsidRPr="000347B4" w:rsidRDefault="00901B50" w:rsidP="00D0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70"/>
              <w:jc w:val="both"/>
              <w:rPr>
                <w:rFonts w:ascii="Times New Roman" w:hAnsi="Times New Roman" w:cs="Times New Roman"/>
                <w:b/>
                <w:bCs/>
                <w:sz w:val="22"/>
                <w:szCs w:val="22"/>
                <w:lang w:val="en-GB" w:bidi="ar-SA"/>
              </w:rPr>
            </w:pPr>
            <w:r w:rsidRPr="000347B4">
              <w:rPr>
                <w:rFonts w:ascii="Times New Roman" w:hAnsi="Times New Roman" w:cs="Times New Roman"/>
                <w:b/>
                <w:bCs/>
                <w:sz w:val="22"/>
                <w:szCs w:val="22"/>
                <w:lang w:val="en-GB" w:bidi="ar-SA"/>
              </w:rPr>
              <w:t>92,918</w:t>
            </w:r>
          </w:p>
        </w:tc>
      </w:tr>
    </w:tbl>
    <w:p w:rsidR="00901B50" w:rsidRPr="00E37C4B" w:rsidRDefault="00901B50" w:rsidP="00E37C4B">
      <w:pPr>
        <w:pStyle w:val="ListParagraph"/>
        <w:spacing w:line="200" w:lineRule="atLeast"/>
        <w:ind w:left="540"/>
        <w:jc w:val="thaiDistribute"/>
        <w:rPr>
          <w:b/>
          <w:bCs/>
          <w:szCs w:val="22"/>
          <w:lang w:val="en-US" w:bidi="th-TH"/>
        </w:rPr>
      </w:pPr>
    </w:p>
    <w:tbl>
      <w:tblPr>
        <w:tblW w:w="9416" w:type="dxa"/>
        <w:tblInd w:w="502" w:type="dxa"/>
        <w:tblLayout w:type="fixed"/>
        <w:tblCellMar>
          <w:left w:w="79" w:type="dxa"/>
          <w:right w:w="79" w:type="dxa"/>
        </w:tblCellMar>
        <w:tblLook w:val="0000" w:firstRow="0" w:lastRow="0" w:firstColumn="0" w:lastColumn="0" w:noHBand="0" w:noVBand="0"/>
      </w:tblPr>
      <w:tblGrid>
        <w:gridCol w:w="3908"/>
        <w:gridCol w:w="1170"/>
        <w:gridCol w:w="180"/>
        <w:gridCol w:w="1170"/>
        <w:gridCol w:w="180"/>
        <w:gridCol w:w="1350"/>
        <w:gridCol w:w="234"/>
        <w:gridCol w:w="1224"/>
      </w:tblGrid>
      <w:tr w:rsidR="009834E5" w:rsidRPr="00E37C4B" w:rsidTr="00780880">
        <w:trPr>
          <w:trHeight w:val="70"/>
          <w:tblHeader/>
        </w:trPr>
        <w:tc>
          <w:tcPr>
            <w:tcW w:w="3908" w:type="dxa"/>
            <w:vAlign w:val="bottom"/>
          </w:tcPr>
          <w:p w:rsidR="009834E5" w:rsidRPr="00E37C4B" w:rsidRDefault="009834E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color w:val="0000FF"/>
                <w:sz w:val="22"/>
                <w:szCs w:val="22"/>
                <w:lang w:val="en-GB" w:bidi="ar-SA"/>
              </w:rPr>
            </w:pPr>
            <w:r w:rsidRPr="00E37C4B">
              <w:rPr>
                <w:rFonts w:ascii="Times New Roman" w:hAnsi="Times New Roman" w:cs="Times New Roman"/>
                <w:b/>
                <w:bCs/>
                <w:sz w:val="22"/>
                <w:szCs w:val="22"/>
              </w:rPr>
              <w:br w:type="page"/>
            </w:r>
          </w:p>
        </w:tc>
        <w:tc>
          <w:tcPr>
            <w:tcW w:w="5508" w:type="dxa"/>
            <w:gridSpan w:val="7"/>
            <w:vAlign w:val="bottom"/>
          </w:tcPr>
          <w:p w:rsidR="009834E5" w:rsidRPr="00E37C4B" w:rsidRDefault="009834E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Separate financial statements</w:t>
            </w:r>
          </w:p>
        </w:tc>
      </w:tr>
      <w:tr w:rsidR="009834E5" w:rsidRPr="00E37C4B" w:rsidTr="00780880">
        <w:trPr>
          <w:trHeight w:val="70"/>
          <w:tblHeader/>
        </w:trPr>
        <w:tc>
          <w:tcPr>
            <w:tcW w:w="3908" w:type="dxa"/>
            <w:vAlign w:val="bottom"/>
          </w:tcPr>
          <w:p w:rsidR="009834E5" w:rsidRPr="00E37C4B" w:rsidRDefault="009834E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color w:val="0000FF"/>
                <w:sz w:val="22"/>
                <w:szCs w:val="22"/>
                <w:lang w:val="en-GB" w:bidi="ar-SA"/>
              </w:rPr>
            </w:pPr>
          </w:p>
        </w:tc>
        <w:tc>
          <w:tcPr>
            <w:tcW w:w="1170" w:type="dxa"/>
            <w:vAlign w:val="bottom"/>
          </w:tcPr>
          <w:p w:rsidR="009834E5" w:rsidRPr="00E37C4B" w:rsidRDefault="009834E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00" w:lineRule="atLeast"/>
              <w:ind w:right="-79"/>
              <w:jc w:val="center"/>
              <w:rPr>
                <w:rFonts w:ascii="Times New Roman" w:hAnsi="Times New Roman" w:cs="Times New Roman"/>
                <w:sz w:val="22"/>
                <w:szCs w:val="22"/>
                <w:lang w:val="en-GB"/>
              </w:rPr>
            </w:pPr>
          </w:p>
        </w:tc>
        <w:tc>
          <w:tcPr>
            <w:tcW w:w="180" w:type="dxa"/>
            <w:vAlign w:val="bottom"/>
          </w:tcPr>
          <w:p w:rsidR="009834E5" w:rsidRPr="00E37C4B" w:rsidRDefault="009834E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c>
          <w:tcPr>
            <w:tcW w:w="2700" w:type="dxa"/>
            <w:gridSpan w:val="3"/>
          </w:tcPr>
          <w:p w:rsidR="009834E5" w:rsidRPr="00E37C4B" w:rsidRDefault="00C601E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(Charged) / Credited to:</w:t>
            </w:r>
          </w:p>
        </w:tc>
        <w:tc>
          <w:tcPr>
            <w:tcW w:w="234" w:type="dxa"/>
            <w:vAlign w:val="bottom"/>
          </w:tcPr>
          <w:p w:rsidR="009834E5" w:rsidRPr="00E37C4B" w:rsidRDefault="009834E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c>
          <w:tcPr>
            <w:tcW w:w="1224" w:type="dxa"/>
            <w:vAlign w:val="bottom"/>
          </w:tcPr>
          <w:p w:rsidR="009834E5" w:rsidRPr="00E37C4B" w:rsidRDefault="009834E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r>
      <w:tr w:rsidR="009834E5" w:rsidRPr="00E37C4B" w:rsidTr="00780880">
        <w:trPr>
          <w:trHeight w:val="200"/>
          <w:tblHeader/>
        </w:trPr>
        <w:tc>
          <w:tcPr>
            <w:tcW w:w="3908" w:type="dxa"/>
            <w:vAlign w:val="bottom"/>
          </w:tcPr>
          <w:p w:rsidR="009834E5" w:rsidRPr="00E37C4B" w:rsidRDefault="009834E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sz w:val="22"/>
                <w:szCs w:val="22"/>
                <w:lang w:val="en-GB" w:bidi="ar-SA"/>
              </w:rPr>
            </w:pPr>
          </w:p>
        </w:tc>
        <w:tc>
          <w:tcPr>
            <w:tcW w:w="1170" w:type="dxa"/>
            <w:vAlign w:val="bottom"/>
          </w:tcPr>
          <w:p w:rsidR="009834E5" w:rsidRPr="00E37C4B" w:rsidRDefault="009834E5"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00" w:lineRule="atLeast"/>
              <w:ind w:right="-79"/>
              <w:jc w:val="center"/>
              <w:rPr>
                <w:rFonts w:ascii="Times New Roman" w:hAnsi="Times New Roman" w:cs="Times New Roman"/>
                <w:sz w:val="22"/>
                <w:szCs w:val="22"/>
                <w:lang w:val="en-GB"/>
              </w:rPr>
            </w:pPr>
            <w:r w:rsidRPr="00E37C4B">
              <w:rPr>
                <w:rFonts w:ascii="Times New Roman" w:hAnsi="Times New Roman" w:cs="Times New Roman"/>
                <w:b/>
                <w:bCs/>
                <w:sz w:val="22"/>
                <w:szCs w:val="22"/>
                <w:lang w:val="en-GB" w:bidi="ar-SA"/>
              </w:rPr>
              <w:t>At 1 January</w:t>
            </w:r>
            <w:r w:rsidR="00341FDA" w:rsidRPr="00E37C4B">
              <w:rPr>
                <w:rFonts w:ascii="Times New Roman" w:hAnsi="Times New Roman" w:cs="Times New Roman"/>
                <w:b/>
                <w:bCs/>
                <w:sz w:val="22"/>
                <w:szCs w:val="22"/>
                <w:lang w:val="en-GB" w:bidi="ar-SA"/>
              </w:rPr>
              <w:t xml:space="preserve"> 2018</w:t>
            </w:r>
          </w:p>
        </w:tc>
        <w:tc>
          <w:tcPr>
            <w:tcW w:w="180" w:type="dxa"/>
            <w:vAlign w:val="bottom"/>
          </w:tcPr>
          <w:p w:rsidR="009834E5" w:rsidRPr="00E37C4B" w:rsidRDefault="009834E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9834E5" w:rsidRPr="00E37C4B" w:rsidRDefault="009834E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9834E5" w:rsidRPr="00E37C4B" w:rsidRDefault="009834E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c>
          <w:tcPr>
            <w:tcW w:w="1170" w:type="dxa"/>
            <w:tcBorders>
              <w:top w:val="single" w:sz="4" w:space="0" w:color="auto"/>
            </w:tcBorders>
            <w:vAlign w:val="bottom"/>
          </w:tcPr>
          <w:p w:rsidR="009834E5" w:rsidRPr="00E37C4B" w:rsidRDefault="009834E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rPr>
            </w:pPr>
            <w:r w:rsidRPr="00E37C4B">
              <w:rPr>
                <w:rFonts w:ascii="Times New Roman" w:hAnsi="Times New Roman" w:cs="Times New Roman"/>
                <w:sz w:val="22"/>
                <w:szCs w:val="22"/>
                <w:lang w:val="en-GB" w:bidi="ar-SA"/>
              </w:rPr>
              <w:t>Profit or loss</w:t>
            </w:r>
          </w:p>
        </w:tc>
        <w:tc>
          <w:tcPr>
            <w:tcW w:w="180" w:type="dxa"/>
            <w:tcBorders>
              <w:top w:val="single" w:sz="4" w:space="0" w:color="auto"/>
            </w:tcBorders>
            <w:vAlign w:val="bottom"/>
          </w:tcPr>
          <w:p w:rsidR="009834E5" w:rsidRPr="00E37C4B" w:rsidRDefault="009834E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9834E5" w:rsidRPr="00E37C4B" w:rsidRDefault="009834E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9834E5" w:rsidRPr="00E37C4B" w:rsidRDefault="009834E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c>
          <w:tcPr>
            <w:tcW w:w="1350" w:type="dxa"/>
            <w:tcBorders>
              <w:top w:val="single" w:sz="4" w:space="0" w:color="auto"/>
            </w:tcBorders>
            <w:vAlign w:val="bottom"/>
          </w:tcPr>
          <w:p w:rsidR="009834E5" w:rsidRPr="00E37C4B" w:rsidRDefault="009834E5"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Other comprehensive income</w:t>
            </w:r>
          </w:p>
        </w:tc>
        <w:tc>
          <w:tcPr>
            <w:tcW w:w="234" w:type="dxa"/>
            <w:vAlign w:val="bottom"/>
          </w:tcPr>
          <w:p w:rsidR="009834E5" w:rsidRPr="00E37C4B" w:rsidRDefault="009834E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9834E5" w:rsidRPr="00E37C4B" w:rsidRDefault="009834E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9834E5" w:rsidRPr="00E37C4B" w:rsidRDefault="009834E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c>
          <w:tcPr>
            <w:tcW w:w="1224" w:type="dxa"/>
            <w:vAlign w:val="bottom"/>
          </w:tcPr>
          <w:p w:rsidR="009834E5" w:rsidRPr="00E37C4B" w:rsidRDefault="009834E5"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r w:rsidRPr="00E37C4B">
              <w:rPr>
                <w:rFonts w:ascii="Times New Roman" w:hAnsi="Times New Roman" w:cs="Times New Roman"/>
                <w:b/>
                <w:bCs/>
                <w:sz w:val="22"/>
                <w:szCs w:val="22"/>
                <w:lang w:val="en-GB" w:bidi="ar-SA"/>
              </w:rPr>
              <w:t>At 31</w:t>
            </w:r>
            <w:r w:rsidR="000347B4">
              <w:rPr>
                <w:rFonts w:ascii="Times New Roman" w:hAnsi="Times New Roman" w:cs="Times New Roman"/>
                <w:b/>
                <w:bCs/>
                <w:sz w:val="22"/>
                <w:szCs w:val="22"/>
                <w:lang w:val="en-GB" w:bidi="ar-SA"/>
              </w:rPr>
              <w:t xml:space="preserve"> </w:t>
            </w:r>
            <w:r w:rsidRPr="00E37C4B">
              <w:rPr>
                <w:rFonts w:ascii="Times New Roman" w:hAnsi="Times New Roman" w:cs="Times New Roman"/>
                <w:b/>
                <w:bCs/>
                <w:sz w:val="22"/>
                <w:szCs w:val="22"/>
                <w:lang w:val="en-GB" w:bidi="ar-SA"/>
              </w:rPr>
              <w:t>December</w:t>
            </w:r>
            <w:r w:rsidR="000347B4">
              <w:rPr>
                <w:rFonts w:ascii="Times New Roman" w:hAnsi="Times New Roman" w:cs="Times New Roman"/>
                <w:b/>
                <w:bCs/>
                <w:sz w:val="22"/>
                <w:szCs w:val="22"/>
                <w:lang w:val="en-GB" w:bidi="ar-SA"/>
              </w:rPr>
              <w:t xml:space="preserve"> </w:t>
            </w:r>
            <w:r w:rsidR="00341FDA" w:rsidRPr="00E37C4B">
              <w:rPr>
                <w:rFonts w:ascii="Times New Roman" w:hAnsi="Times New Roman" w:cs="Times New Roman"/>
                <w:b/>
                <w:bCs/>
                <w:sz w:val="22"/>
                <w:szCs w:val="22"/>
                <w:lang w:val="en-GB" w:bidi="ar-SA"/>
              </w:rPr>
              <w:t>2018</w:t>
            </w:r>
          </w:p>
        </w:tc>
      </w:tr>
      <w:tr w:rsidR="009834E5" w:rsidRPr="00E37C4B" w:rsidTr="00780880">
        <w:trPr>
          <w:trHeight w:val="251"/>
        </w:trPr>
        <w:tc>
          <w:tcPr>
            <w:tcW w:w="3908" w:type="dxa"/>
          </w:tcPr>
          <w:p w:rsidR="009834E5" w:rsidRPr="00E37C4B" w:rsidRDefault="009834E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p>
        </w:tc>
        <w:tc>
          <w:tcPr>
            <w:tcW w:w="5508" w:type="dxa"/>
            <w:gridSpan w:val="7"/>
          </w:tcPr>
          <w:p w:rsidR="009834E5" w:rsidRPr="00E37C4B" w:rsidRDefault="009834E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860"/>
                <w:tab w:val="center" w:pos="2625"/>
              </w:tabs>
              <w:spacing w:line="200" w:lineRule="atLeast"/>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(in thousand Baht)</w:t>
            </w:r>
          </w:p>
        </w:tc>
      </w:tr>
      <w:tr w:rsidR="009834E5" w:rsidRPr="00E37C4B" w:rsidTr="00780880">
        <w:trPr>
          <w:trHeight w:val="137"/>
        </w:trPr>
        <w:tc>
          <w:tcPr>
            <w:tcW w:w="3908" w:type="dxa"/>
          </w:tcPr>
          <w:p w:rsidR="009834E5" w:rsidRPr="00E37C4B" w:rsidRDefault="009834E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lang w:val="en-GB" w:bidi="ar-SA"/>
              </w:rPr>
            </w:pPr>
            <w:r w:rsidRPr="00E37C4B">
              <w:rPr>
                <w:rFonts w:ascii="Times New Roman" w:hAnsi="Times New Roman" w:cs="Times New Roman"/>
                <w:b/>
                <w:bCs/>
                <w:i/>
                <w:iCs/>
                <w:sz w:val="22"/>
                <w:szCs w:val="22"/>
                <w:lang w:val="en-GB" w:bidi="ar-SA"/>
              </w:rPr>
              <w:t>Deferred tax assets</w:t>
            </w:r>
          </w:p>
        </w:tc>
        <w:tc>
          <w:tcPr>
            <w:tcW w:w="1170" w:type="dxa"/>
          </w:tcPr>
          <w:p w:rsidR="009834E5" w:rsidRPr="00E37C4B" w:rsidRDefault="009834E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00" w:lineRule="atLeast"/>
              <w:ind w:right="11"/>
              <w:rPr>
                <w:rFonts w:ascii="Times New Roman" w:hAnsi="Times New Roman" w:cs="Times New Roman"/>
                <w:sz w:val="22"/>
                <w:szCs w:val="22"/>
                <w:lang w:val="en-GB" w:bidi="ar-SA"/>
              </w:rPr>
            </w:pPr>
          </w:p>
        </w:tc>
        <w:tc>
          <w:tcPr>
            <w:tcW w:w="180" w:type="dxa"/>
          </w:tcPr>
          <w:p w:rsidR="009834E5" w:rsidRPr="00E37C4B" w:rsidRDefault="009834E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9834E5" w:rsidRPr="00E37C4B" w:rsidRDefault="009834E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00" w:lineRule="atLeast"/>
              <w:ind w:right="11"/>
              <w:rPr>
                <w:rFonts w:ascii="Times New Roman" w:hAnsi="Times New Roman" w:cs="Times New Roman"/>
                <w:sz w:val="22"/>
                <w:szCs w:val="22"/>
                <w:lang w:val="en-GB" w:bidi="ar-SA"/>
              </w:rPr>
            </w:pPr>
          </w:p>
        </w:tc>
        <w:tc>
          <w:tcPr>
            <w:tcW w:w="180" w:type="dxa"/>
          </w:tcPr>
          <w:p w:rsidR="009834E5" w:rsidRPr="00E37C4B" w:rsidRDefault="009834E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9834E5" w:rsidRPr="00E37C4B" w:rsidRDefault="009834E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00" w:lineRule="atLeast"/>
              <w:ind w:right="11"/>
              <w:rPr>
                <w:rFonts w:ascii="Times New Roman" w:hAnsi="Times New Roman" w:cs="Times New Roman"/>
                <w:sz w:val="22"/>
                <w:szCs w:val="22"/>
                <w:lang w:val="en-GB" w:bidi="ar-SA"/>
              </w:rPr>
            </w:pPr>
          </w:p>
        </w:tc>
        <w:tc>
          <w:tcPr>
            <w:tcW w:w="234" w:type="dxa"/>
          </w:tcPr>
          <w:p w:rsidR="009834E5" w:rsidRPr="00E37C4B" w:rsidRDefault="009834E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9834E5" w:rsidRPr="00E37C4B" w:rsidRDefault="009834E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2"/>
                <w:szCs w:val="22"/>
                <w:lang w:val="en-GB" w:bidi="ar-SA"/>
              </w:rPr>
            </w:pPr>
          </w:p>
        </w:tc>
      </w:tr>
      <w:tr w:rsidR="00011931" w:rsidRPr="00E37C4B" w:rsidTr="00780880">
        <w:trPr>
          <w:trHeight w:val="137"/>
        </w:trPr>
        <w:tc>
          <w:tcPr>
            <w:tcW w:w="3908" w:type="dxa"/>
          </w:tcPr>
          <w:p w:rsidR="00011931" w:rsidRPr="00E37C4B" w:rsidRDefault="00011931"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18" w:hanging="198"/>
              <w:rPr>
                <w:rFonts w:ascii="Times New Roman" w:hAnsi="Times New Roman" w:cs="Times New Roman"/>
                <w:sz w:val="22"/>
                <w:szCs w:val="22"/>
              </w:rPr>
            </w:pPr>
            <w:r w:rsidRPr="00E37C4B">
              <w:rPr>
                <w:rFonts w:ascii="Times New Roman" w:hAnsi="Times New Roman" w:cs="Times New Roman"/>
                <w:sz w:val="22"/>
                <w:szCs w:val="22"/>
              </w:rPr>
              <w:t>Accounts receivable (doubtful accounts)</w:t>
            </w:r>
          </w:p>
        </w:tc>
        <w:tc>
          <w:tcPr>
            <w:tcW w:w="1170" w:type="dxa"/>
          </w:tcPr>
          <w:p w:rsidR="00011931" w:rsidRPr="00E37C4B" w:rsidRDefault="00011931"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923</w:t>
            </w:r>
          </w:p>
        </w:tc>
        <w:tc>
          <w:tcPr>
            <w:tcW w:w="180" w:type="dxa"/>
          </w:tcPr>
          <w:p w:rsidR="00011931" w:rsidRPr="00E37C4B" w:rsidRDefault="0001193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011931" w:rsidRPr="00E37C4B" w:rsidRDefault="00011931"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437</w:t>
            </w:r>
          </w:p>
        </w:tc>
        <w:tc>
          <w:tcPr>
            <w:tcW w:w="180" w:type="dxa"/>
          </w:tcPr>
          <w:p w:rsidR="00011931" w:rsidRPr="00E37C4B" w:rsidRDefault="0001193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011931" w:rsidRPr="00E37C4B" w:rsidRDefault="00011931"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4" w:type="dxa"/>
          </w:tcPr>
          <w:p w:rsidR="00011931" w:rsidRPr="00E37C4B" w:rsidRDefault="0001193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011931" w:rsidRPr="00E37C4B" w:rsidRDefault="00011931"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1,360</w:t>
            </w:r>
          </w:p>
        </w:tc>
      </w:tr>
      <w:tr w:rsidR="00011931" w:rsidRPr="00E37C4B" w:rsidTr="00780880">
        <w:trPr>
          <w:trHeight w:val="137"/>
        </w:trPr>
        <w:tc>
          <w:tcPr>
            <w:tcW w:w="3908" w:type="dxa"/>
          </w:tcPr>
          <w:p w:rsidR="00011931" w:rsidRPr="00E37C4B" w:rsidRDefault="00011931"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18" w:hanging="180"/>
              <w:rPr>
                <w:rFonts w:ascii="Times New Roman" w:hAnsi="Times New Roman" w:cs="Times New Roman"/>
                <w:sz w:val="22"/>
                <w:szCs w:val="22"/>
              </w:rPr>
            </w:pPr>
            <w:r w:rsidRPr="00E37C4B">
              <w:rPr>
                <w:rFonts w:ascii="Times New Roman" w:hAnsi="Times New Roman" w:cs="Times New Roman"/>
                <w:sz w:val="22"/>
                <w:szCs w:val="22"/>
              </w:rPr>
              <w:t>Inventories (allowance  for decline in value)</w:t>
            </w:r>
          </w:p>
        </w:tc>
        <w:tc>
          <w:tcPr>
            <w:tcW w:w="1170" w:type="dxa"/>
          </w:tcPr>
          <w:p w:rsidR="00011931" w:rsidRPr="00E37C4B" w:rsidRDefault="00011931"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529"/>
              <w:jc w:val="both"/>
              <w:rPr>
                <w:rFonts w:ascii="Times New Roman" w:hAnsi="Times New Roman" w:cs="Times New Roman"/>
                <w:sz w:val="22"/>
                <w:szCs w:val="22"/>
                <w:lang w:val="en-GB" w:bidi="ar-SA"/>
              </w:rPr>
            </w:pPr>
          </w:p>
          <w:p w:rsidR="00011931" w:rsidRPr="00E37C4B" w:rsidRDefault="00011931"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10,117</w:t>
            </w:r>
          </w:p>
        </w:tc>
        <w:tc>
          <w:tcPr>
            <w:tcW w:w="180" w:type="dxa"/>
          </w:tcPr>
          <w:p w:rsidR="00011931" w:rsidRPr="00E37C4B" w:rsidRDefault="0001193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011931" w:rsidRPr="00E37C4B" w:rsidRDefault="00011931"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0"/>
              <w:rPr>
                <w:rFonts w:ascii="Times New Roman" w:hAnsi="Times New Roman" w:cs="Times New Roman"/>
                <w:sz w:val="22"/>
                <w:szCs w:val="22"/>
                <w:lang w:val="en-GB" w:bidi="ar-SA"/>
              </w:rPr>
            </w:pPr>
          </w:p>
          <w:p w:rsidR="00011931" w:rsidRPr="00E37C4B" w:rsidRDefault="00011931"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351</w:t>
            </w:r>
          </w:p>
        </w:tc>
        <w:tc>
          <w:tcPr>
            <w:tcW w:w="180" w:type="dxa"/>
          </w:tcPr>
          <w:p w:rsidR="00011931" w:rsidRPr="00E37C4B" w:rsidRDefault="0001193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011931" w:rsidRPr="00E37C4B" w:rsidRDefault="0001193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p>
          <w:p w:rsidR="00011931" w:rsidRPr="00E37C4B" w:rsidRDefault="0001193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4" w:type="dxa"/>
          </w:tcPr>
          <w:p w:rsidR="00011931" w:rsidRPr="00E37C4B" w:rsidRDefault="0001193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011931" w:rsidRPr="00E37C4B" w:rsidRDefault="00011931"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sz w:val="22"/>
                <w:szCs w:val="22"/>
                <w:lang w:val="en-GB" w:bidi="ar-SA"/>
              </w:rPr>
            </w:pPr>
          </w:p>
          <w:p w:rsidR="00011931" w:rsidRPr="00E37C4B" w:rsidRDefault="00011931"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10,468</w:t>
            </w:r>
          </w:p>
        </w:tc>
      </w:tr>
      <w:tr w:rsidR="00FA1991" w:rsidRPr="00E37C4B" w:rsidTr="00780880">
        <w:trPr>
          <w:trHeight w:val="155"/>
        </w:trPr>
        <w:tc>
          <w:tcPr>
            <w:tcW w:w="3908" w:type="dxa"/>
          </w:tcPr>
          <w:p w:rsidR="00FA1991" w:rsidRPr="00E37C4B" w:rsidRDefault="00FA199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rPr>
            </w:pPr>
            <w:r w:rsidRPr="00E37C4B">
              <w:rPr>
                <w:rFonts w:ascii="Times New Roman" w:hAnsi="Times New Roman" w:cs="Times New Roman"/>
                <w:sz w:val="22"/>
                <w:szCs w:val="22"/>
              </w:rPr>
              <w:t>Employee benefit obligations</w:t>
            </w:r>
          </w:p>
        </w:tc>
        <w:tc>
          <w:tcPr>
            <w:tcW w:w="1170" w:type="dxa"/>
          </w:tcPr>
          <w:p w:rsidR="00FA1991" w:rsidRPr="00E37C4B" w:rsidRDefault="00341FDA"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18,658</w:t>
            </w:r>
          </w:p>
        </w:tc>
        <w:tc>
          <w:tcPr>
            <w:tcW w:w="180" w:type="dxa"/>
          </w:tcPr>
          <w:p w:rsidR="00FA1991" w:rsidRPr="00E37C4B" w:rsidRDefault="00FA199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FA1991" w:rsidRPr="00E37C4B" w:rsidRDefault="00581E32"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2,368</w:t>
            </w:r>
          </w:p>
        </w:tc>
        <w:tc>
          <w:tcPr>
            <w:tcW w:w="180" w:type="dxa"/>
          </w:tcPr>
          <w:p w:rsidR="00FA1991" w:rsidRPr="00E37C4B" w:rsidRDefault="00FA199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FA1991" w:rsidRPr="00E37C4B" w:rsidRDefault="00581E32"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4" w:type="dxa"/>
          </w:tcPr>
          <w:p w:rsidR="00FA1991" w:rsidRPr="00E37C4B" w:rsidRDefault="00FA199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FA1991" w:rsidRPr="00E37C4B" w:rsidRDefault="00581E32"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21,026</w:t>
            </w:r>
          </w:p>
        </w:tc>
      </w:tr>
      <w:tr w:rsidR="00FA1991" w:rsidRPr="00E37C4B" w:rsidTr="00780880">
        <w:trPr>
          <w:trHeight w:val="155"/>
        </w:trPr>
        <w:tc>
          <w:tcPr>
            <w:tcW w:w="3908" w:type="dxa"/>
          </w:tcPr>
          <w:p w:rsidR="00FA1991" w:rsidRPr="00E37C4B" w:rsidRDefault="00FA199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18" w:hanging="180"/>
              <w:rPr>
                <w:rFonts w:ascii="Times New Roman" w:hAnsi="Times New Roman" w:cs="Times New Roman"/>
                <w:sz w:val="22"/>
                <w:szCs w:val="22"/>
              </w:rPr>
            </w:pPr>
            <w:r w:rsidRPr="00E37C4B">
              <w:rPr>
                <w:rFonts w:ascii="Times New Roman" w:hAnsi="Times New Roman" w:cs="Times New Roman"/>
                <w:sz w:val="22"/>
                <w:szCs w:val="22"/>
              </w:rPr>
              <w:t>Investment in subsidiary (impairment)</w:t>
            </w:r>
          </w:p>
        </w:tc>
        <w:tc>
          <w:tcPr>
            <w:tcW w:w="1170" w:type="dxa"/>
          </w:tcPr>
          <w:p w:rsidR="00FA1991" w:rsidRPr="00E37C4B" w:rsidRDefault="00581E32"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529" w:firstLine="472"/>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28,598</w:t>
            </w:r>
          </w:p>
        </w:tc>
        <w:tc>
          <w:tcPr>
            <w:tcW w:w="180" w:type="dxa"/>
          </w:tcPr>
          <w:p w:rsidR="00FA1991" w:rsidRPr="00E37C4B" w:rsidRDefault="00FA199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FA1991" w:rsidRPr="00E37C4B" w:rsidRDefault="00581E32"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41,032</w:t>
            </w:r>
          </w:p>
        </w:tc>
        <w:tc>
          <w:tcPr>
            <w:tcW w:w="180" w:type="dxa"/>
          </w:tcPr>
          <w:p w:rsidR="00FA1991" w:rsidRPr="00E37C4B" w:rsidRDefault="00FA199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FA1991" w:rsidRPr="00E37C4B" w:rsidRDefault="00FA199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4" w:type="dxa"/>
          </w:tcPr>
          <w:p w:rsidR="00FA1991" w:rsidRPr="00E37C4B" w:rsidRDefault="00FA199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FA1991" w:rsidRPr="00E37C4B" w:rsidRDefault="00581E32"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69,630</w:t>
            </w:r>
          </w:p>
        </w:tc>
      </w:tr>
      <w:tr w:rsidR="00FA1991" w:rsidRPr="00E37C4B" w:rsidTr="00780880">
        <w:trPr>
          <w:trHeight w:val="137"/>
        </w:trPr>
        <w:tc>
          <w:tcPr>
            <w:tcW w:w="3908" w:type="dxa"/>
          </w:tcPr>
          <w:p w:rsidR="00FA1991" w:rsidRPr="00E37C4B" w:rsidRDefault="00FA199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rPr>
            </w:pPr>
            <w:r w:rsidRPr="00E37C4B">
              <w:rPr>
                <w:rFonts w:ascii="Times New Roman" w:hAnsi="Times New Roman" w:cs="Times New Roman"/>
                <w:sz w:val="22"/>
                <w:szCs w:val="22"/>
              </w:rPr>
              <w:t>Provisions</w:t>
            </w:r>
          </w:p>
        </w:tc>
        <w:tc>
          <w:tcPr>
            <w:tcW w:w="1170" w:type="dxa"/>
          </w:tcPr>
          <w:p w:rsidR="00FA1991" w:rsidRPr="00E37C4B" w:rsidRDefault="00581E32"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4,42</w:t>
            </w:r>
            <w:r w:rsidR="00FA1991" w:rsidRPr="00E37C4B">
              <w:rPr>
                <w:rFonts w:ascii="Times New Roman" w:hAnsi="Times New Roman" w:cs="Times New Roman"/>
                <w:sz w:val="22"/>
                <w:szCs w:val="22"/>
                <w:lang w:val="en-GB" w:bidi="ar-SA"/>
              </w:rPr>
              <w:t>0</w:t>
            </w:r>
          </w:p>
        </w:tc>
        <w:tc>
          <w:tcPr>
            <w:tcW w:w="180" w:type="dxa"/>
          </w:tcPr>
          <w:p w:rsidR="00FA1991" w:rsidRPr="00E37C4B" w:rsidRDefault="00FA199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70" w:type="dxa"/>
          </w:tcPr>
          <w:p w:rsidR="00FA1991" w:rsidRPr="00E37C4B" w:rsidRDefault="00581E32"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1,381</w:t>
            </w:r>
          </w:p>
        </w:tc>
        <w:tc>
          <w:tcPr>
            <w:tcW w:w="180" w:type="dxa"/>
          </w:tcPr>
          <w:p w:rsidR="00FA1991" w:rsidRPr="00E37C4B" w:rsidRDefault="00FA199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FA1991" w:rsidRPr="00E37C4B" w:rsidRDefault="00FA199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4" w:type="dxa"/>
          </w:tcPr>
          <w:p w:rsidR="00FA1991" w:rsidRPr="00E37C4B" w:rsidRDefault="00FA199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FA1991" w:rsidRPr="00E37C4B" w:rsidRDefault="00581E32"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5,8</w:t>
            </w:r>
            <w:r w:rsidR="00FA1991" w:rsidRPr="00E37C4B">
              <w:rPr>
                <w:rFonts w:ascii="Times New Roman" w:hAnsi="Times New Roman" w:cs="Times New Roman"/>
                <w:sz w:val="22"/>
                <w:szCs w:val="22"/>
                <w:lang w:val="en-GB" w:bidi="ar-SA"/>
              </w:rPr>
              <w:t>0</w:t>
            </w:r>
            <w:r w:rsidRPr="00E37C4B">
              <w:rPr>
                <w:rFonts w:ascii="Times New Roman" w:hAnsi="Times New Roman" w:cs="Times New Roman"/>
                <w:sz w:val="22"/>
                <w:szCs w:val="22"/>
                <w:lang w:val="en-GB" w:bidi="ar-SA"/>
              </w:rPr>
              <w:t>1</w:t>
            </w:r>
          </w:p>
        </w:tc>
      </w:tr>
      <w:tr w:rsidR="00FA1991" w:rsidRPr="00E37C4B" w:rsidTr="00780880">
        <w:trPr>
          <w:trHeight w:val="236"/>
        </w:trPr>
        <w:tc>
          <w:tcPr>
            <w:tcW w:w="3908" w:type="dxa"/>
          </w:tcPr>
          <w:p w:rsidR="00FA1991" w:rsidRPr="00E37C4B" w:rsidRDefault="00FA199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1170" w:type="dxa"/>
            <w:tcBorders>
              <w:top w:val="single" w:sz="4" w:space="0" w:color="auto"/>
              <w:bottom w:val="double" w:sz="4" w:space="0" w:color="auto"/>
            </w:tcBorders>
          </w:tcPr>
          <w:p w:rsidR="00FA1991" w:rsidRPr="00E37C4B" w:rsidRDefault="00581E32"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529"/>
              <w:jc w:val="both"/>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62,716</w:t>
            </w:r>
          </w:p>
        </w:tc>
        <w:tc>
          <w:tcPr>
            <w:tcW w:w="180" w:type="dxa"/>
          </w:tcPr>
          <w:p w:rsidR="00FA1991" w:rsidRPr="00E37C4B" w:rsidRDefault="00FA199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rsidR="00FA1991" w:rsidRPr="00E37C4B" w:rsidRDefault="00581E32"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45,569</w:t>
            </w:r>
          </w:p>
        </w:tc>
        <w:tc>
          <w:tcPr>
            <w:tcW w:w="180" w:type="dxa"/>
          </w:tcPr>
          <w:p w:rsidR="00FA1991" w:rsidRPr="00E37C4B" w:rsidRDefault="00FA199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tcPr>
          <w:p w:rsidR="00FA1991" w:rsidRPr="00E37C4B" w:rsidRDefault="00581E32"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w:t>
            </w:r>
          </w:p>
        </w:tc>
        <w:tc>
          <w:tcPr>
            <w:tcW w:w="234" w:type="dxa"/>
          </w:tcPr>
          <w:p w:rsidR="00FA1991" w:rsidRPr="00E37C4B" w:rsidRDefault="00FA199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224" w:type="dxa"/>
            <w:tcBorders>
              <w:top w:val="single" w:sz="4" w:space="0" w:color="auto"/>
              <w:bottom w:val="double" w:sz="4" w:space="0" w:color="auto"/>
            </w:tcBorders>
          </w:tcPr>
          <w:p w:rsidR="00FA1991" w:rsidRPr="00E37C4B" w:rsidRDefault="00581E32"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00" w:lineRule="atLeast"/>
              <w:ind w:right="-529"/>
              <w:jc w:val="both"/>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108,285</w:t>
            </w:r>
          </w:p>
        </w:tc>
      </w:tr>
    </w:tbl>
    <w:p w:rsidR="009834E5" w:rsidRPr="00E37C4B" w:rsidRDefault="009834E5" w:rsidP="00E37C4B">
      <w:pPr>
        <w:pStyle w:val="ListParagraph"/>
        <w:spacing w:line="200" w:lineRule="atLeast"/>
        <w:ind w:left="540"/>
        <w:jc w:val="thaiDistribute"/>
        <w:rPr>
          <w:b/>
          <w:bCs/>
          <w:szCs w:val="22"/>
          <w:lang w:val="en-US" w:bidi="th-TH"/>
        </w:rPr>
      </w:pPr>
    </w:p>
    <w:tbl>
      <w:tblPr>
        <w:tblW w:w="9371" w:type="dxa"/>
        <w:tblInd w:w="502" w:type="dxa"/>
        <w:tblLayout w:type="fixed"/>
        <w:tblCellMar>
          <w:left w:w="79" w:type="dxa"/>
          <w:right w:w="79" w:type="dxa"/>
        </w:tblCellMar>
        <w:tblLook w:val="0000" w:firstRow="0" w:lastRow="0" w:firstColumn="0" w:lastColumn="0" w:noHBand="0" w:noVBand="0"/>
      </w:tblPr>
      <w:tblGrid>
        <w:gridCol w:w="3908"/>
        <w:gridCol w:w="1170"/>
        <w:gridCol w:w="180"/>
        <w:gridCol w:w="1125"/>
        <w:gridCol w:w="180"/>
        <w:gridCol w:w="1350"/>
        <w:gridCol w:w="234"/>
        <w:gridCol w:w="1224"/>
      </w:tblGrid>
      <w:tr w:rsidR="00901B50" w:rsidRPr="00E37C4B" w:rsidTr="00780880">
        <w:trPr>
          <w:trHeight w:val="70"/>
          <w:tblHeader/>
        </w:trPr>
        <w:tc>
          <w:tcPr>
            <w:tcW w:w="3908" w:type="dxa"/>
            <w:vAlign w:val="bottom"/>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color w:val="0000FF"/>
                <w:sz w:val="22"/>
                <w:szCs w:val="22"/>
                <w:lang w:val="en-GB" w:bidi="ar-SA"/>
              </w:rPr>
            </w:pPr>
            <w:r w:rsidRPr="00E37C4B">
              <w:rPr>
                <w:rFonts w:ascii="Times New Roman" w:hAnsi="Times New Roman" w:cs="Times New Roman"/>
                <w:b/>
                <w:bCs/>
                <w:sz w:val="22"/>
                <w:szCs w:val="22"/>
              </w:rPr>
              <w:br w:type="page"/>
            </w:r>
          </w:p>
        </w:tc>
        <w:tc>
          <w:tcPr>
            <w:tcW w:w="5463" w:type="dxa"/>
            <w:gridSpan w:val="7"/>
            <w:vAlign w:val="bottom"/>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Separate financial statements</w:t>
            </w:r>
          </w:p>
        </w:tc>
      </w:tr>
      <w:tr w:rsidR="00901B50" w:rsidRPr="00E37C4B" w:rsidTr="00780880">
        <w:trPr>
          <w:trHeight w:val="70"/>
          <w:tblHeader/>
        </w:trPr>
        <w:tc>
          <w:tcPr>
            <w:tcW w:w="3908" w:type="dxa"/>
            <w:vAlign w:val="bottom"/>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color w:val="0000FF"/>
                <w:sz w:val="22"/>
                <w:szCs w:val="22"/>
                <w:lang w:val="en-GB" w:bidi="ar-SA"/>
              </w:rPr>
            </w:pPr>
          </w:p>
        </w:tc>
        <w:tc>
          <w:tcPr>
            <w:tcW w:w="1170" w:type="dxa"/>
            <w:vAlign w:val="bottom"/>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00" w:lineRule="atLeast"/>
              <w:ind w:right="-79"/>
              <w:jc w:val="center"/>
              <w:rPr>
                <w:rFonts w:ascii="Times New Roman" w:hAnsi="Times New Roman" w:cs="Times New Roman"/>
                <w:sz w:val="22"/>
                <w:szCs w:val="22"/>
                <w:lang w:val="en-GB"/>
              </w:rPr>
            </w:pPr>
          </w:p>
        </w:tc>
        <w:tc>
          <w:tcPr>
            <w:tcW w:w="180" w:type="dxa"/>
            <w:vAlign w:val="bottom"/>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c>
          <w:tcPr>
            <w:tcW w:w="2655" w:type="dxa"/>
            <w:gridSpan w:val="3"/>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(Charged) / Credited to:</w:t>
            </w:r>
          </w:p>
        </w:tc>
        <w:tc>
          <w:tcPr>
            <w:tcW w:w="234" w:type="dxa"/>
            <w:vAlign w:val="bottom"/>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c>
          <w:tcPr>
            <w:tcW w:w="1224" w:type="dxa"/>
            <w:vAlign w:val="bottom"/>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r>
      <w:tr w:rsidR="00901B50" w:rsidRPr="00E37C4B" w:rsidTr="00780880">
        <w:trPr>
          <w:trHeight w:val="200"/>
          <w:tblHeader/>
        </w:trPr>
        <w:tc>
          <w:tcPr>
            <w:tcW w:w="3908" w:type="dxa"/>
            <w:vAlign w:val="bottom"/>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sz w:val="22"/>
                <w:szCs w:val="22"/>
                <w:lang w:val="en-GB" w:bidi="ar-SA"/>
              </w:rPr>
            </w:pPr>
          </w:p>
        </w:tc>
        <w:tc>
          <w:tcPr>
            <w:tcW w:w="1170" w:type="dxa"/>
            <w:vAlign w:val="bottom"/>
          </w:tcPr>
          <w:p w:rsidR="00901B50" w:rsidRPr="00E37C4B" w:rsidRDefault="00901B50"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00" w:lineRule="atLeast"/>
              <w:ind w:right="-79"/>
              <w:jc w:val="center"/>
              <w:rPr>
                <w:rFonts w:ascii="Times New Roman" w:hAnsi="Times New Roman" w:cs="Times New Roman"/>
                <w:sz w:val="22"/>
                <w:szCs w:val="22"/>
                <w:lang w:val="en-GB"/>
              </w:rPr>
            </w:pPr>
            <w:r w:rsidRPr="00E37C4B">
              <w:rPr>
                <w:rFonts w:ascii="Times New Roman" w:hAnsi="Times New Roman" w:cs="Times New Roman"/>
                <w:b/>
                <w:bCs/>
                <w:sz w:val="22"/>
                <w:szCs w:val="22"/>
                <w:lang w:val="en-GB" w:bidi="ar-SA"/>
              </w:rPr>
              <w:t>At 1 January 2017</w:t>
            </w:r>
          </w:p>
        </w:tc>
        <w:tc>
          <w:tcPr>
            <w:tcW w:w="180" w:type="dxa"/>
            <w:vAlign w:val="bottom"/>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c>
          <w:tcPr>
            <w:tcW w:w="1125" w:type="dxa"/>
            <w:tcBorders>
              <w:top w:val="single" w:sz="4" w:space="0" w:color="auto"/>
            </w:tcBorders>
            <w:vAlign w:val="bottom"/>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rPr>
            </w:pPr>
            <w:r w:rsidRPr="00E37C4B">
              <w:rPr>
                <w:rFonts w:ascii="Times New Roman" w:hAnsi="Times New Roman" w:cs="Times New Roman"/>
                <w:sz w:val="22"/>
                <w:szCs w:val="22"/>
                <w:lang w:val="en-GB" w:bidi="ar-SA"/>
              </w:rPr>
              <w:t>Profit or loss</w:t>
            </w:r>
          </w:p>
        </w:tc>
        <w:tc>
          <w:tcPr>
            <w:tcW w:w="180" w:type="dxa"/>
            <w:tcBorders>
              <w:top w:val="single" w:sz="4" w:space="0" w:color="auto"/>
            </w:tcBorders>
            <w:vAlign w:val="bottom"/>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c>
          <w:tcPr>
            <w:tcW w:w="1350" w:type="dxa"/>
            <w:tcBorders>
              <w:top w:val="single" w:sz="4" w:space="0" w:color="auto"/>
            </w:tcBorders>
            <w:vAlign w:val="bottom"/>
          </w:tcPr>
          <w:p w:rsidR="00901B50" w:rsidRPr="00E37C4B" w:rsidRDefault="00901B50"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Other comprehensive income</w:t>
            </w:r>
          </w:p>
        </w:tc>
        <w:tc>
          <w:tcPr>
            <w:tcW w:w="234" w:type="dxa"/>
            <w:vAlign w:val="bottom"/>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p>
        </w:tc>
        <w:tc>
          <w:tcPr>
            <w:tcW w:w="1224" w:type="dxa"/>
            <w:vAlign w:val="bottom"/>
          </w:tcPr>
          <w:p w:rsidR="00901B50" w:rsidRPr="00E37C4B" w:rsidRDefault="00901B50"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sz w:val="22"/>
                <w:szCs w:val="22"/>
                <w:lang w:val="en-GB" w:bidi="ar-SA"/>
              </w:rPr>
            </w:pPr>
            <w:r w:rsidRPr="00E37C4B">
              <w:rPr>
                <w:rFonts w:ascii="Times New Roman" w:hAnsi="Times New Roman" w:cs="Times New Roman"/>
                <w:b/>
                <w:bCs/>
                <w:sz w:val="22"/>
                <w:szCs w:val="22"/>
                <w:lang w:val="en-GB" w:bidi="ar-SA"/>
              </w:rPr>
              <w:t>At 31</w:t>
            </w:r>
            <w:r w:rsidR="000347B4">
              <w:rPr>
                <w:rFonts w:ascii="Times New Roman" w:hAnsi="Times New Roman" w:cs="Times New Roman"/>
                <w:b/>
                <w:bCs/>
                <w:sz w:val="22"/>
                <w:szCs w:val="22"/>
                <w:lang w:val="en-GB" w:bidi="ar-SA"/>
              </w:rPr>
              <w:t xml:space="preserve"> </w:t>
            </w:r>
            <w:r w:rsidRPr="00E37C4B">
              <w:rPr>
                <w:rFonts w:ascii="Times New Roman" w:hAnsi="Times New Roman" w:cs="Times New Roman"/>
                <w:b/>
                <w:bCs/>
                <w:sz w:val="22"/>
                <w:szCs w:val="22"/>
                <w:lang w:val="en-GB" w:bidi="ar-SA"/>
              </w:rPr>
              <w:t>December</w:t>
            </w:r>
            <w:r w:rsidR="000347B4">
              <w:rPr>
                <w:rFonts w:ascii="Times New Roman" w:hAnsi="Times New Roman" w:cs="Times New Roman"/>
                <w:b/>
                <w:bCs/>
                <w:sz w:val="22"/>
                <w:szCs w:val="22"/>
                <w:lang w:val="en-GB" w:bidi="ar-SA"/>
              </w:rPr>
              <w:t xml:space="preserve"> </w:t>
            </w:r>
            <w:r w:rsidRPr="00E37C4B">
              <w:rPr>
                <w:rFonts w:ascii="Times New Roman" w:hAnsi="Times New Roman" w:cs="Times New Roman"/>
                <w:b/>
                <w:bCs/>
                <w:sz w:val="22"/>
                <w:szCs w:val="22"/>
                <w:lang w:val="en-GB" w:bidi="ar-SA"/>
              </w:rPr>
              <w:t>2017</w:t>
            </w:r>
          </w:p>
        </w:tc>
      </w:tr>
      <w:tr w:rsidR="00901B50" w:rsidRPr="00E37C4B" w:rsidTr="00780880">
        <w:trPr>
          <w:trHeight w:val="251"/>
        </w:trPr>
        <w:tc>
          <w:tcPr>
            <w:tcW w:w="3908"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p>
        </w:tc>
        <w:tc>
          <w:tcPr>
            <w:tcW w:w="5463" w:type="dxa"/>
            <w:gridSpan w:val="7"/>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860"/>
                <w:tab w:val="center" w:pos="2625"/>
              </w:tabs>
              <w:spacing w:line="200" w:lineRule="atLeast"/>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(in thousand Baht)</w:t>
            </w:r>
          </w:p>
        </w:tc>
      </w:tr>
      <w:tr w:rsidR="00901B50" w:rsidRPr="00E37C4B" w:rsidTr="00780880">
        <w:trPr>
          <w:trHeight w:val="137"/>
        </w:trPr>
        <w:tc>
          <w:tcPr>
            <w:tcW w:w="3908"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lang w:val="en-GB" w:bidi="ar-SA"/>
              </w:rPr>
            </w:pPr>
            <w:r w:rsidRPr="00E37C4B">
              <w:rPr>
                <w:rFonts w:ascii="Times New Roman" w:hAnsi="Times New Roman" w:cs="Times New Roman"/>
                <w:b/>
                <w:bCs/>
                <w:i/>
                <w:iCs/>
                <w:sz w:val="22"/>
                <w:szCs w:val="22"/>
                <w:lang w:val="en-GB" w:bidi="ar-SA"/>
              </w:rPr>
              <w:t>Deferred tax assets</w:t>
            </w:r>
          </w:p>
        </w:tc>
        <w:tc>
          <w:tcPr>
            <w:tcW w:w="117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00" w:lineRule="atLeast"/>
              <w:ind w:right="11"/>
              <w:rPr>
                <w:rFonts w:ascii="Times New Roman" w:hAnsi="Times New Roman" w:cs="Times New Roman"/>
                <w:sz w:val="22"/>
                <w:szCs w:val="22"/>
                <w:lang w:val="en-GB" w:bidi="ar-SA"/>
              </w:rPr>
            </w:pPr>
          </w:p>
        </w:tc>
        <w:tc>
          <w:tcPr>
            <w:tcW w:w="18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25"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00" w:lineRule="atLeast"/>
              <w:ind w:right="11"/>
              <w:rPr>
                <w:rFonts w:ascii="Times New Roman" w:hAnsi="Times New Roman" w:cs="Times New Roman"/>
                <w:sz w:val="22"/>
                <w:szCs w:val="22"/>
                <w:lang w:val="en-GB" w:bidi="ar-SA"/>
              </w:rPr>
            </w:pPr>
          </w:p>
        </w:tc>
        <w:tc>
          <w:tcPr>
            <w:tcW w:w="18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00" w:lineRule="atLeast"/>
              <w:ind w:right="11"/>
              <w:rPr>
                <w:rFonts w:ascii="Times New Roman" w:hAnsi="Times New Roman" w:cs="Times New Roman"/>
                <w:sz w:val="22"/>
                <w:szCs w:val="22"/>
                <w:lang w:val="en-GB" w:bidi="ar-SA"/>
              </w:rPr>
            </w:pPr>
          </w:p>
        </w:tc>
        <w:tc>
          <w:tcPr>
            <w:tcW w:w="234"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2"/>
                <w:szCs w:val="22"/>
                <w:lang w:val="en-GB" w:bidi="ar-SA"/>
              </w:rPr>
            </w:pPr>
          </w:p>
        </w:tc>
      </w:tr>
      <w:tr w:rsidR="00724C28" w:rsidRPr="00E37C4B" w:rsidTr="00780880">
        <w:trPr>
          <w:trHeight w:val="137"/>
        </w:trPr>
        <w:tc>
          <w:tcPr>
            <w:tcW w:w="3908" w:type="dxa"/>
          </w:tcPr>
          <w:p w:rsidR="00724C28" w:rsidRPr="00E37C4B" w:rsidRDefault="00724C28"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18" w:hanging="198"/>
              <w:rPr>
                <w:rFonts w:ascii="Times New Roman" w:hAnsi="Times New Roman" w:cs="Times New Roman"/>
                <w:sz w:val="22"/>
                <w:szCs w:val="22"/>
              </w:rPr>
            </w:pPr>
            <w:r w:rsidRPr="00E37C4B">
              <w:rPr>
                <w:rFonts w:ascii="Times New Roman" w:hAnsi="Times New Roman" w:cs="Times New Roman"/>
                <w:sz w:val="22"/>
                <w:szCs w:val="22"/>
              </w:rPr>
              <w:t>Accounts receivable (doubtful accounts)</w:t>
            </w:r>
          </w:p>
        </w:tc>
        <w:tc>
          <w:tcPr>
            <w:tcW w:w="1170" w:type="dxa"/>
          </w:tcPr>
          <w:p w:rsidR="00724C28" w:rsidRPr="00E37C4B" w:rsidRDefault="00724C28"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756</w:t>
            </w:r>
          </w:p>
        </w:tc>
        <w:tc>
          <w:tcPr>
            <w:tcW w:w="180" w:type="dxa"/>
          </w:tcPr>
          <w:p w:rsidR="00724C28" w:rsidRPr="00E37C4B" w:rsidRDefault="00724C2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25" w:type="dxa"/>
          </w:tcPr>
          <w:p w:rsidR="00724C28" w:rsidRPr="00E37C4B" w:rsidRDefault="00724C28"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167</w:t>
            </w:r>
          </w:p>
        </w:tc>
        <w:tc>
          <w:tcPr>
            <w:tcW w:w="180" w:type="dxa"/>
          </w:tcPr>
          <w:p w:rsidR="00724C28" w:rsidRPr="00E37C4B" w:rsidRDefault="00724C2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724C28" w:rsidRPr="00E37C4B" w:rsidRDefault="00724C2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4" w:type="dxa"/>
          </w:tcPr>
          <w:p w:rsidR="00724C28" w:rsidRPr="00E37C4B" w:rsidRDefault="00724C2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724C28" w:rsidRPr="00E37C4B" w:rsidRDefault="00724C28"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923</w:t>
            </w:r>
          </w:p>
        </w:tc>
      </w:tr>
      <w:tr w:rsidR="00724C28" w:rsidRPr="00E37C4B" w:rsidTr="00780880">
        <w:trPr>
          <w:trHeight w:val="137"/>
        </w:trPr>
        <w:tc>
          <w:tcPr>
            <w:tcW w:w="3908" w:type="dxa"/>
          </w:tcPr>
          <w:p w:rsidR="00724C28" w:rsidRPr="00E37C4B" w:rsidRDefault="00724C28" w:rsidP="00C9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18" w:hanging="180"/>
              <w:rPr>
                <w:rFonts w:ascii="Times New Roman" w:hAnsi="Times New Roman" w:cs="Times New Roman"/>
                <w:sz w:val="22"/>
                <w:szCs w:val="22"/>
              </w:rPr>
            </w:pPr>
            <w:r w:rsidRPr="00E37C4B">
              <w:rPr>
                <w:rFonts w:ascii="Times New Roman" w:hAnsi="Times New Roman" w:cs="Times New Roman"/>
                <w:sz w:val="22"/>
                <w:szCs w:val="22"/>
              </w:rPr>
              <w:t>Inventories (allowance  for decline in value)</w:t>
            </w:r>
          </w:p>
        </w:tc>
        <w:tc>
          <w:tcPr>
            <w:tcW w:w="1170" w:type="dxa"/>
          </w:tcPr>
          <w:p w:rsidR="00724C28" w:rsidRPr="00E37C4B" w:rsidRDefault="00724C28"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529"/>
              <w:jc w:val="both"/>
              <w:rPr>
                <w:rFonts w:ascii="Times New Roman" w:hAnsi="Times New Roman" w:cs="Times New Roman"/>
                <w:sz w:val="22"/>
                <w:szCs w:val="22"/>
                <w:lang w:val="en-GB" w:bidi="ar-SA"/>
              </w:rPr>
            </w:pPr>
          </w:p>
          <w:p w:rsidR="00724C28" w:rsidRPr="00E37C4B" w:rsidRDefault="00724C28"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9,389</w:t>
            </w:r>
          </w:p>
        </w:tc>
        <w:tc>
          <w:tcPr>
            <w:tcW w:w="180" w:type="dxa"/>
          </w:tcPr>
          <w:p w:rsidR="00724C28" w:rsidRPr="00E37C4B" w:rsidRDefault="00724C2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25" w:type="dxa"/>
          </w:tcPr>
          <w:p w:rsidR="00724C28" w:rsidRPr="00E37C4B" w:rsidRDefault="00724C28"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rPr>
                <w:rFonts w:ascii="Times New Roman" w:hAnsi="Times New Roman" w:cs="Times New Roman"/>
                <w:sz w:val="22"/>
                <w:szCs w:val="22"/>
                <w:lang w:val="en-GB" w:bidi="ar-SA"/>
              </w:rPr>
            </w:pPr>
          </w:p>
          <w:p w:rsidR="00724C28" w:rsidRPr="00E37C4B" w:rsidRDefault="00724C28"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728</w:t>
            </w:r>
          </w:p>
        </w:tc>
        <w:tc>
          <w:tcPr>
            <w:tcW w:w="180" w:type="dxa"/>
          </w:tcPr>
          <w:p w:rsidR="00724C28" w:rsidRPr="00E37C4B" w:rsidRDefault="00724C2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724C28" w:rsidRPr="00E37C4B" w:rsidRDefault="00724C2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p>
          <w:p w:rsidR="00724C28" w:rsidRPr="00E37C4B" w:rsidRDefault="00724C2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4" w:type="dxa"/>
          </w:tcPr>
          <w:p w:rsidR="00724C28" w:rsidRPr="00E37C4B" w:rsidRDefault="00724C2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724C28" w:rsidRPr="00E37C4B" w:rsidRDefault="00724C28"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00" w:lineRule="atLeast"/>
              <w:ind w:right="-529"/>
              <w:jc w:val="both"/>
              <w:rPr>
                <w:rFonts w:ascii="Times New Roman" w:hAnsi="Times New Roman" w:cs="Times New Roman"/>
                <w:sz w:val="22"/>
                <w:szCs w:val="22"/>
                <w:lang w:val="en-GB" w:bidi="ar-SA"/>
              </w:rPr>
            </w:pPr>
          </w:p>
          <w:p w:rsidR="00724C28" w:rsidRPr="00E37C4B" w:rsidRDefault="00724C28"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10,117</w:t>
            </w:r>
          </w:p>
        </w:tc>
      </w:tr>
      <w:tr w:rsidR="00901B50" w:rsidRPr="00E37C4B" w:rsidTr="00780880">
        <w:trPr>
          <w:trHeight w:val="155"/>
        </w:trPr>
        <w:tc>
          <w:tcPr>
            <w:tcW w:w="3908"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rPr>
            </w:pPr>
            <w:r w:rsidRPr="00E37C4B">
              <w:rPr>
                <w:rFonts w:ascii="Times New Roman" w:hAnsi="Times New Roman" w:cs="Times New Roman"/>
                <w:sz w:val="22"/>
                <w:szCs w:val="22"/>
              </w:rPr>
              <w:t>Employee benefit obligations</w:t>
            </w:r>
          </w:p>
        </w:tc>
        <w:tc>
          <w:tcPr>
            <w:tcW w:w="1170" w:type="dxa"/>
          </w:tcPr>
          <w:p w:rsidR="00901B50" w:rsidRPr="00E37C4B" w:rsidRDefault="00901B50"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16,140</w:t>
            </w:r>
          </w:p>
        </w:tc>
        <w:tc>
          <w:tcPr>
            <w:tcW w:w="18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25" w:type="dxa"/>
          </w:tcPr>
          <w:p w:rsidR="00901B50" w:rsidRPr="00E37C4B" w:rsidRDefault="00901B50"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1,206</w:t>
            </w:r>
          </w:p>
        </w:tc>
        <w:tc>
          <w:tcPr>
            <w:tcW w:w="18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901B50" w:rsidRPr="00E37C4B" w:rsidRDefault="00901B50"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1,312</w:t>
            </w:r>
          </w:p>
        </w:tc>
        <w:tc>
          <w:tcPr>
            <w:tcW w:w="234"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901B50" w:rsidRPr="00E37C4B" w:rsidRDefault="00901B50"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18,658</w:t>
            </w:r>
          </w:p>
        </w:tc>
      </w:tr>
      <w:tr w:rsidR="00901B50" w:rsidRPr="00E37C4B" w:rsidTr="00780880">
        <w:trPr>
          <w:trHeight w:val="155"/>
        </w:trPr>
        <w:tc>
          <w:tcPr>
            <w:tcW w:w="3908"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18" w:hanging="180"/>
              <w:rPr>
                <w:rFonts w:ascii="Times New Roman" w:hAnsi="Times New Roman" w:cs="Times New Roman"/>
                <w:sz w:val="22"/>
                <w:szCs w:val="22"/>
              </w:rPr>
            </w:pPr>
            <w:r w:rsidRPr="00E37C4B">
              <w:rPr>
                <w:rFonts w:ascii="Times New Roman" w:hAnsi="Times New Roman" w:cs="Times New Roman"/>
                <w:sz w:val="22"/>
                <w:szCs w:val="22"/>
              </w:rPr>
              <w:t>Investme</w:t>
            </w:r>
            <w:r w:rsidR="00724C28" w:rsidRPr="00E37C4B">
              <w:rPr>
                <w:rFonts w:ascii="Times New Roman" w:hAnsi="Times New Roman" w:cs="Times New Roman"/>
                <w:sz w:val="22"/>
                <w:szCs w:val="22"/>
              </w:rPr>
              <w:t xml:space="preserve">nt </w:t>
            </w:r>
            <w:r w:rsidR="008E0A08" w:rsidRPr="00E37C4B">
              <w:rPr>
                <w:rFonts w:ascii="Times New Roman" w:hAnsi="Times New Roman" w:cs="Times New Roman"/>
                <w:sz w:val="22"/>
                <w:szCs w:val="22"/>
              </w:rPr>
              <w:t>in subsidiary</w:t>
            </w:r>
            <w:r w:rsidR="00856C77">
              <w:rPr>
                <w:rFonts w:ascii="Times New Roman" w:hAnsi="Times New Roman" w:cs="Times New Roman"/>
                <w:sz w:val="22"/>
                <w:szCs w:val="22"/>
              </w:rPr>
              <w:t xml:space="preserve"> (impairment)</w:t>
            </w:r>
          </w:p>
        </w:tc>
        <w:tc>
          <w:tcPr>
            <w:tcW w:w="117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18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25" w:type="dxa"/>
          </w:tcPr>
          <w:p w:rsidR="00901B50" w:rsidRPr="00E37C4B" w:rsidRDefault="00901B50"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28,598</w:t>
            </w:r>
          </w:p>
        </w:tc>
        <w:tc>
          <w:tcPr>
            <w:tcW w:w="18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4"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28,598</w:t>
            </w:r>
          </w:p>
        </w:tc>
      </w:tr>
      <w:tr w:rsidR="00901B50" w:rsidRPr="00E37C4B" w:rsidTr="00780880">
        <w:trPr>
          <w:trHeight w:val="137"/>
        </w:trPr>
        <w:tc>
          <w:tcPr>
            <w:tcW w:w="3908"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sz w:val="22"/>
                <w:szCs w:val="22"/>
              </w:rPr>
            </w:pPr>
            <w:r w:rsidRPr="00E37C4B">
              <w:rPr>
                <w:rFonts w:ascii="Times New Roman" w:hAnsi="Times New Roman" w:cs="Times New Roman"/>
                <w:sz w:val="22"/>
                <w:szCs w:val="22"/>
              </w:rPr>
              <w:t>Provisions</w:t>
            </w:r>
          </w:p>
        </w:tc>
        <w:tc>
          <w:tcPr>
            <w:tcW w:w="1170" w:type="dxa"/>
          </w:tcPr>
          <w:p w:rsidR="00901B50" w:rsidRPr="00E37C4B" w:rsidRDefault="00901B50"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6,900</w:t>
            </w:r>
          </w:p>
        </w:tc>
        <w:tc>
          <w:tcPr>
            <w:tcW w:w="18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125"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(2,480)</w:t>
            </w:r>
          </w:p>
        </w:tc>
        <w:tc>
          <w:tcPr>
            <w:tcW w:w="18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35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34"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224"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00" w:lineRule="atLeast"/>
              <w:ind w:right="-529"/>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4,420</w:t>
            </w:r>
          </w:p>
        </w:tc>
      </w:tr>
      <w:tr w:rsidR="00901B50" w:rsidRPr="00E37C4B" w:rsidTr="00780880">
        <w:trPr>
          <w:trHeight w:val="236"/>
        </w:trPr>
        <w:tc>
          <w:tcPr>
            <w:tcW w:w="3908"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 w:hanging="18"/>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1170" w:type="dxa"/>
            <w:tcBorders>
              <w:top w:val="single" w:sz="4" w:space="0" w:color="auto"/>
              <w:bottom w:val="double" w:sz="4" w:space="0" w:color="auto"/>
            </w:tcBorders>
          </w:tcPr>
          <w:p w:rsidR="00901B50" w:rsidRPr="00E37C4B" w:rsidRDefault="00901B50"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529"/>
              <w:jc w:val="both"/>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33,185</w:t>
            </w:r>
          </w:p>
        </w:tc>
        <w:tc>
          <w:tcPr>
            <w:tcW w:w="18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125" w:type="dxa"/>
            <w:tcBorders>
              <w:top w:val="single" w:sz="4" w:space="0" w:color="auto"/>
              <w:bottom w:val="double" w:sz="4" w:space="0" w:color="auto"/>
            </w:tcBorders>
          </w:tcPr>
          <w:p w:rsidR="00901B50" w:rsidRPr="00E37C4B" w:rsidRDefault="00901B50"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ind w:right="11"/>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28,219</w:t>
            </w:r>
          </w:p>
        </w:tc>
        <w:tc>
          <w:tcPr>
            <w:tcW w:w="18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tcPr>
          <w:p w:rsidR="00901B50" w:rsidRPr="00E37C4B" w:rsidRDefault="00901B50" w:rsidP="000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00" w:lineRule="atLeast"/>
              <w:ind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1,312</w:t>
            </w:r>
          </w:p>
        </w:tc>
        <w:tc>
          <w:tcPr>
            <w:tcW w:w="234"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00" w:lineRule="atLeast"/>
              <w:ind w:right="-70"/>
              <w:rPr>
                <w:rFonts w:ascii="Times New Roman" w:hAnsi="Times New Roman" w:cs="Times New Roman"/>
                <w:b/>
                <w:bCs/>
                <w:sz w:val="22"/>
                <w:szCs w:val="22"/>
                <w:lang w:val="en-GB" w:bidi="ar-SA"/>
              </w:rPr>
            </w:pPr>
          </w:p>
        </w:tc>
        <w:tc>
          <w:tcPr>
            <w:tcW w:w="1224" w:type="dxa"/>
            <w:tcBorders>
              <w:top w:val="single" w:sz="4" w:space="0" w:color="auto"/>
              <w:bottom w:val="double" w:sz="4" w:space="0" w:color="auto"/>
            </w:tcBorders>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00" w:lineRule="atLeast"/>
              <w:ind w:right="-529"/>
              <w:jc w:val="both"/>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62,716</w:t>
            </w:r>
          </w:p>
        </w:tc>
      </w:tr>
    </w:tbl>
    <w:p w:rsidR="00901B50" w:rsidRPr="00E37C4B" w:rsidRDefault="00901B50" w:rsidP="00E37C4B">
      <w:pPr>
        <w:pStyle w:val="ListParagraph"/>
        <w:spacing w:line="200" w:lineRule="atLeast"/>
        <w:ind w:left="540"/>
        <w:jc w:val="thaiDistribute"/>
        <w:rPr>
          <w:b/>
          <w:bCs/>
          <w:szCs w:val="22"/>
          <w:lang w:val="en-US" w:bidi="th-TH"/>
        </w:rPr>
      </w:pPr>
    </w:p>
    <w:p w:rsidR="009834E5" w:rsidRPr="00E37C4B" w:rsidRDefault="009834E5" w:rsidP="00E37C4B">
      <w:pPr>
        <w:spacing w:line="200" w:lineRule="atLeast"/>
        <w:ind w:left="540"/>
        <w:jc w:val="both"/>
        <w:rPr>
          <w:rFonts w:ascii="Times New Roman" w:hAnsi="Times New Roman" w:cs="Times New Roman"/>
          <w:sz w:val="22"/>
          <w:szCs w:val="22"/>
        </w:rPr>
      </w:pPr>
      <w:r w:rsidRPr="00E37C4B">
        <w:rPr>
          <w:rFonts w:ascii="Times New Roman" w:hAnsi="Times New Roman" w:cs="Times New Roman"/>
          <w:sz w:val="22"/>
          <w:szCs w:val="22"/>
        </w:rPr>
        <w:t xml:space="preserve">Deferred tax assets have not been </w:t>
      </w:r>
      <w:proofErr w:type="spellStart"/>
      <w:r w:rsidRPr="00E37C4B">
        <w:rPr>
          <w:rFonts w:ascii="Times New Roman" w:hAnsi="Times New Roman" w:cs="Times New Roman"/>
          <w:sz w:val="22"/>
          <w:szCs w:val="22"/>
        </w:rPr>
        <w:t>recognised</w:t>
      </w:r>
      <w:proofErr w:type="spellEnd"/>
      <w:r w:rsidRPr="00E37C4B">
        <w:rPr>
          <w:rFonts w:ascii="Times New Roman" w:hAnsi="Times New Roman" w:cs="Times New Roman"/>
          <w:sz w:val="22"/>
          <w:szCs w:val="22"/>
        </w:rPr>
        <w:t xml:space="preserve"> in respect of the following items:</w:t>
      </w:r>
    </w:p>
    <w:p w:rsidR="009834E5" w:rsidRPr="00E37C4B" w:rsidRDefault="009834E5" w:rsidP="00E37C4B">
      <w:pPr>
        <w:pStyle w:val="ListParagraph"/>
        <w:spacing w:line="200" w:lineRule="atLeast"/>
        <w:ind w:left="547"/>
        <w:jc w:val="thaiDistribute"/>
        <w:rPr>
          <w:szCs w:val="22"/>
          <w:lang w:val="en-US" w:bidi="th-TH"/>
        </w:rPr>
      </w:pPr>
    </w:p>
    <w:tbl>
      <w:tblPr>
        <w:tblW w:w="9371" w:type="dxa"/>
        <w:tblInd w:w="529" w:type="dxa"/>
        <w:tblLayout w:type="fixed"/>
        <w:tblCellMar>
          <w:left w:w="79" w:type="dxa"/>
          <w:right w:w="79" w:type="dxa"/>
        </w:tblCellMar>
        <w:tblLook w:val="0000" w:firstRow="0" w:lastRow="0" w:firstColumn="0" w:lastColumn="0" w:noHBand="0" w:noVBand="0"/>
      </w:tblPr>
      <w:tblGrid>
        <w:gridCol w:w="3881"/>
        <w:gridCol w:w="1260"/>
        <w:gridCol w:w="180"/>
        <w:gridCol w:w="1080"/>
        <w:gridCol w:w="180"/>
        <w:gridCol w:w="1350"/>
        <w:gridCol w:w="180"/>
        <w:gridCol w:w="1260"/>
      </w:tblGrid>
      <w:tr w:rsidR="009834E5" w:rsidRPr="00E37C4B" w:rsidTr="00780880">
        <w:trPr>
          <w:cantSplit/>
          <w:trHeight w:val="452"/>
          <w:tblHeader/>
        </w:trPr>
        <w:tc>
          <w:tcPr>
            <w:tcW w:w="3881" w:type="dxa"/>
          </w:tcPr>
          <w:p w:rsidR="009834E5" w:rsidRPr="00E37C4B" w:rsidRDefault="009834E5" w:rsidP="00E37C4B">
            <w:pPr>
              <w:spacing w:line="200" w:lineRule="atLeast"/>
              <w:rPr>
                <w:rFonts w:ascii="Times New Roman" w:hAnsi="Times New Roman" w:cs="Times New Roman"/>
                <w:i/>
                <w:iCs/>
                <w:sz w:val="22"/>
                <w:szCs w:val="22"/>
              </w:rPr>
            </w:pPr>
          </w:p>
          <w:p w:rsidR="009834E5" w:rsidRPr="00E37C4B" w:rsidRDefault="009834E5" w:rsidP="00E37C4B">
            <w:pPr>
              <w:spacing w:line="200" w:lineRule="atLeast"/>
              <w:rPr>
                <w:rFonts w:ascii="Times New Roman" w:hAnsi="Times New Roman" w:cs="Times New Roman"/>
                <w:i/>
                <w:iCs/>
                <w:sz w:val="22"/>
                <w:szCs w:val="22"/>
              </w:rPr>
            </w:pPr>
          </w:p>
        </w:tc>
        <w:tc>
          <w:tcPr>
            <w:tcW w:w="2520" w:type="dxa"/>
            <w:gridSpan w:val="3"/>
          </w:tcPr>
          <w:p w:rsidR="009834E5" w:rsidRPr="00E37C4B" w:rsidRDefault="009834E5" w:rsidP="00E37C4B">
            <w:pPr>
              <w:pStyle w:val="acctmergecolhdg"/>
              <w:spacing w:line="200" w:lineRule="atLeast"/>
              <w:rPr>
                <w:szCs w:val="22"/>
              </w:rPr>
            </w:pPr>
            <w:r w:rsidRPr="00E37C4B">
              <w:rPr>
                <w:szCs w:val="22"/>
              </w:rPr>
              <w:t xml:space="preserve">Consolidated </w:t>
            </w:r>
          </w:p>
          <w:p w:rsidR="009834E5" w:rsidRPr="00E37C4B" w:rsidRDefault="009834E5" w:rsidP="00E37C4B">
            <w:pPr>
              <w:pStyle w:val="acctmergecolhdg"/>
              <w:spacing w:line="200" w:lineRule="atLeast"/>
              <w:rPr>
                <w:szCs w:val="22"/>
              </w:rPr>
            </w:pPr>
            <w:r w:rsidRPr="00E37C4B">
              <w:rPr>
                <w:szCs w:val="22"/>
              </w:rPr>
              <w:t>financial statements</w:t>
            </w:r>
          </w:p>
        </w:tc>
        <w:tc>
          <w:tcPr>
            <w:tcW w:w="180" w:type="dxa"/>
          </w:tcPr>
          <w:p w:rsidR="009834E5" w:rsidRPr="00E37C4B" w:rsidRDefault="009834E5" w:rsidP="00E37C4B">
            <w:pPr>
              <w:pStyle w:val="acctmergecolhdg"/>
              <w:spacing w:line="200" w:lineRule="atLeast"/>
              <w:rPr>
                <w:szCs w:val="22"/>
              </w:rPr>
            </w:pPr>
          </w:p>
        </w:tc>
        <w:tc>
          <w:tcPr>
            <w:tcW w:w="2790" w:type="dxa"/>
            <w:gridSpan w:val="3"/>
          </w:tcPr>
          <w:p w:rsidR="009834E5" w:rsidRPr="00E37C4B" w:rsidRDefault="009834E5" w:rsidP="00E37C4B">
            <w:pPr>
              <w:pStyle w:val="acctmergecolhdg"/>
              <w:spacing w:line="200" w:lineRule="atLeast"/>
              <w:rPr>
                <w:szCs w:val="22"/>
              </w:rPr>
            </w:pPr>
            <w:r w:rsidRPr="00E37C4B">
              <w:rPr>
                <w:szCs w:val="22"/>
              </w:rPr>
              <w:t xml:space="preserve">Separate </w:t>
            </w:r>
          </w:p>
          <w:p w:rsidR="009834E5" w:rsidRPr="00E37C4B" w:rsidRDefault="009834E5" w:rsidP="00E37C4B">
            <w:pPr>
              <w:pStyle w:val="acctmergecolhdg"/>
              <w:spacing w:line="200" w:lineRule="atLeast"/>
              <w:rPr>
                <w:szCs w:val="22"/>
              </w:rPr>
            </w:pPr>
            <w:r w:rsidRPr="00E37C4B">
              <w:rPr>
                <w:szCs w:val="22"/>
              </w:rPr>
              <w:t>financial statements</w:t>
            </w:r>
          </w:p>
        </w:tc>
      </w:tr>
      <w:tr w:rsidR="009834E5" w:rsidRPr="00E37C4B" w:rsidTr="00780880">
        <w:trPr>
          <w:cantSplit/>
          <w:tblHeader/>
        </w:trPr>
        <w:tc>
          <w:tcPr>
            <w:tcW w:w="3881" w:type="dxa"/>
          </w:tcPr>
          <w:p w:rsidR="009834E5" w:rsidRPr="00E37C4B" w:rsidRDefault="009834E5" w:rsidP="00E37C4B">
            <w:pPr>
              <w:pStyle w:val="acctfourfigures"/>
              <w:spacing w:line="200" w:lineRule="atLeast"/>
              <w:jc w:val="center"/>
              <w:rPr>
                <w:szCs w:val="22"/>
              </w:rPr>
            </w:pPr>
          </w:p>
        </w:tc>
        <w:tc>
          <w:tcPr>
            <w:tcW w:w="1260" w:type="dxa"/>
          </w:tcPr>
          <w:p w:rsidR="009834E5" w:rsidRPr="00E37C4B" w:rsidRDefault="00901B50" w:rsidP="00E37C4B">
            <w:pPr>
              <w:pStyle w:val="acctmergecolhdg"/>
              <w:spacing w:line="200" w:lineRule="atLeast"/>
              <w:rPr>
                <w:b w:val="0"/>
                <w:bCs/>
                <w:szCs w:val="22"/>
              </w:rPr>
            </w:pPr>
            <w:r w:rsidRPr="00E37C4B">
              <w:rPr>
                <w:b w:val="0"/>
                <w:bCs/>
                <w:szCs w:val="22"/>
              </w:rPr>
              <w:t>2018</w:t>
            </w:r>
          </w:p>
        </w:tc>
        <w:tc>
          <w:tcPr>
            <w:tcW w:w="180" w:type="dxa"/>
          </w:tcPr>
          <w:p w:rsidR="009834E5" w:rsidRPr="00E37C4B" w:rsidRDefault="009834E5" w:rsidP="00E37C4B">
            <w:pPr>
              <w:pStyle w:val="acctmergecolhdg"/>
              <w:spacing w:line="200" w:lineRule="atLeast"/>
              <w:rPr>
                <w:b w:val="0"/>
                <w:bCs/>
                <w:szCs w:val="22"/>
              </w:rPr>
            </w:pPr>
          </w:p>
        </w:tc>
        <w:tc>
          <w:tcPr>
            <w:tcW w:w="1080" w:type="dxa"/>
          </w:tcPr>
          <w:p w:rsidR="009834E5" w:rsidRPr="00E37C4B" w:rsidRDefault="00901B50" w:rsidP="00E37C4B">
            <w:pPr>
              <w:pStyle w:val="acctmergecolhdg"/>
              <w:spacing w:line="200" w:lineRule="atLeast"/>
              <w:rPr>
                <w:b w:val="0"/>
                <w:bCs/>
                <w:szCs w:val="22"/>
              </w:rPr>
            </w:pPr>
            <w:r w:rsidRPr="00E37C4B">
              <w:rPr>
                <w:b w:val="0"/>
                <w:bCs/>
                <w:szCs w:val="22"/>
              </w:rPr>
              <w:t>2017</w:t>
            </w:r>
          </w:p>
        </w:tc>
        <w:tc>
          <w:tcPr>
            <w:tcW w:w="180" w:type="dxa"/>
          </w:tcPr>
          <w:p w:rsidR="009834E5" w:rsidRPr="00E37C4B" w:rsidRDefault="009834E5" w:rsidP="00E37C4B">
            <w:pPr>
              <w:pStyle w:val="acctmergecolhdg"/>
              <w:spacing w:line="200" w:lineRule="atLeast"/>
              <w:rPr>
                <w:b w:val="0"/>
                <w:bCs/>
                <w:szCs w:val="22"/>
              </w:rPr>
            </w:pPr>
          </w:p>
        </w:tc>
        <w:tc>
          <w:tcPr>
            <w:tcW w:w="1350" w:type="dxa"/>
          </w:tcPr>
          <w:p w:rsidR="009834E5" w:rsidRPr="00E37C4B" w:rsidRDefault="00901B50" w:rsidP="00E37C4B">
            <w:pPr>
              <w:pStyle w:val="acctmergecolhdg"/>
              <w:spacing w:line="200" w:lineRule="atLeast"/>
              <w:rPr>
                <w:b w:val="0"/>
                <w:bCs/>
                <w:szCs w:val="22"/>
              </w:rPr>
            </w:pPr>
            <w:r w:rsidRPr="00E37C4B">
              <w:rPr>
                <w:b w:val="0"/>
                <w:bCs/>
                <w:szCs w:val="22"/>
              </w:rPr>
              <w:t>2018</w:t>
            </w:r>
          </w:p>
        </w:tc>
        <w:tc>
          <w:tcPr>
            <w:tcW w:w="180" w:type="dxa"/>
          </w:tcPr>
          <w:p w:rsidR="009834E5" w:rsidRPr="00E37C4B" w:rsidRDefault="009834E5" w:rsidP="00E37C4B">
            <w:pPr>
              <w:pStyle w:val="acctmergecolhdg"/>
              <w:spacing w:line="200" w:lineRule="atLeast"/>
              <w:rPr>
                <w:b w:val="0"/>
                <w:bCs/>
                <w:szCs w:val="22"/>
              </w:rPr>
            </w:pPr>
          </w:p>
        </w:tc>
        <w:tc>
          <w:tcPr>
            <w:tcW w:w="1260" w:type="dxa"/>
          </w:tcPr>
          <w:p w:rsidR="009834E5" w:rsidRPr="00E37C4B" w:rsidRDefault="00901B50" w:rsidP="00E37C4B">
            <w:pPr>
              <w:pStyle w:val="acctmergecolhdg"/>
              <w:spacing w:line="200" w:lineRule="atLeast"/>
              <w:rPr>
                <w:b w:val="0"/>
                <w:bCs/>
                <w:szCs w:val="22"/>
              </w:rPr>
            </w:pPr>
            <w:r w:rsidRPr="00E37C4B">
              <w:rPr>
                <w:b w:val="0"/>
                <w:bCs/>
                <w:szCs w:val="22"/>
              </w:rPr>
              <w:t>2017</w:t>
            </w:r>
          </w:p>
        </w:tc>
      </w:tr>
      <w:tr w:rsidR="009834E5" w:rsidRPr="00E37C4B" w:rsidTr="00780880">
        <w:trPr>
          <w:cantSplit/>
        </w:trPr>
        <w:tc>
          <w:tcPr>
            <w:tcW w:w="3881" w:type="dxa"/>
          </w:tcPr>
          <w:p w:rsidR="009834E5" w:rsidRPr="00E37C4B" w:rsidRDefault="009834E5" w:rsidP="00E37C4B">
            <w:pPr>
              <w:spacing w:line="200" w:lineRule="atLeast"/>
              <w:rPr>
                <w:rFonts w:ascii="Times New Roman" w:hAnsi="Times New Roman" w:cs="Times New Roman"/>
                <w:b/>
                <w:bCs/>
                <w:i/>
                <w:iCs/>
                <w:sz w:val="22"/>
                <w:szCs w:val="22"/>
              </w:rPr>
            </w:pPr>
          </w:p>
        </w:tc>
        <w:tc>
          <w:tcPr>
            <w:tcW w:w="5490" w:type="dxa"/>
            <w:gridSpan w:val="7"/>
          </w:tcPr>
          <w:p w:rsidR="009834E5" w:rsidRPr="00E37C4B" w:rsidRDefault="0097145C" w:rsidP="00E37C4B">
            <w:pPr>
              <w:pStyle w:val="acctfourfigures"/>
              <w:spacing w:line="200" w:lineRule="atLeast"/>
              <w:jc w:val="center"/>
              <w:rPr>
                <w:i/>
                <w:iCs/>
                <w:szCs w:val="22"/>
              </w:rPr>
            </w:pPr>
            <w:r w:rsidRPr="00E37C4B">
              <w:rPr>
                <w:i/>
                <w:iCs/>
                <w:szCs w:val="22"/>
              </w:rPr>
              <w:t>(in thousand</w:t>
            </w:r>
            <w:r w:rsidR="009834E5" w:rsidRPr="00E37C4B">
              <w:rPr>
                <w:i/>
                <w:iCs/>
                <w:szCs w:val="22"/>
              </w:rPr>
              <w:t xml:space="preserve"> Baht)</w:t>
            </w:r>
          </w:p>
        </w:tc>
      </w:tr>
      <w:tr w:rsidR="00901B50" w:rsidRPr="00E37C4B" w:rsidTr="00780880">
        <w:trPr>
          <w:cantSplit/>
        </w:trPr>
        <w:tc>
          <w:tcPr>
            <w:tcW w:w="3881" w:type="dxa"/>
          </w:tcPr>
          <w:p w:rsidR="00901B50" w:rsidRPr="00E37C4B" w:rsidRDefault="00901B50"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Tax losses</w:t>
            </w:r>
          </w:p>
        </w:tc>
        <w:tc>
          <w:tcPr>
            <w:tcW w:w="1260" w:type="dxa"/>
            <w:tcBorders>
              <w:bottom w:val="double" w:sz="4" w:space="0" w:color="auto"/>
            </w:tcBorders>
          </w:tcPr>
          <w:p w:rsidR="00901B50" w:rsidRPr="00E37C4B" w:rsidRDefault="009C06BB" w:rsidP="009C0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529"/>
              <w:jc w:val="both"/>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58,029</w:t>
            </w:r>
          </w:p>
        </w:tc>
        <w:tc>
          <w:tcPr>
            <w:tcW w:w="18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right="-529"/>
              <w:jc w:val="both"/>
              <w:rPr>
                <w:rFonts w:ascii="Times New Roman" w:hAnsi="Times New Roman" w:cs="Times New Roman"/>
                <w:b/>
                <w:bCs/>
                <w:sz w:val="22"/>
                <w:szCs w:val="22"/>
                <w:lang w:val="en-GB" w:bidi="ar-SA"/>
              </w:rPr>
            </w:pPr>
          </w:p>
        </w:tc>
        <w:tc>
          <w:tcPr>
            <w:tcW w:w="1080" w:type="dxa"/>
            <w:tcBorders>
              <w:bottom w:val="double" w:sz="4" w:space="0" w:color="auto"/>
            </w:tcBorders>
          </w:tcPr>
          <w:p w:rsidR="00901B50" w:rsidRPr="00E37C4B" w:rsidRDefault="00901B50" w:rsidP="00C9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00" w:lineRule="atLeast"/>
              <w:ind w:right="-529"/>
              <w:jc w:val="both"/>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31,527</w:t>
            </w:r>
          </w:p>
        </w:tc>
        <w:tc>
          <w:tcPr>
            <w:tcW w:w="18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right="-529"/>
              <w:jc w:val="both"/>
              <w:rPr>
                <w:rFonts w:ascii="Times New Roman" w:hAnsi="Times New Roman" w:cs="Times New Roman"/>
                <w:b/>
                <w:bCs/>
                <w:sz w:val="22"/>
                <w:szCs w:val="22"/>
                <w:lang w:val="en-GB" w:bidi="ar-SA"/>
              </w:rPr>
            </w:pPr>
          </w:p>
        </w:tc>
        <w:tc>
          <w:tcPr>
            <w:tcW w:w="1350" w:type="dxa"/>
            <w:tcBorders>
              <w:bottom w:val="double" w:sz="4" w:space="0" w:color="auto"/>
            </w:tcBorders>
          </w:tcPr>
          <w:p w:rsidR="00901B50" w:rsidRPr="00E37C4B" w:rsidRDefault="00DE03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w:t>
            </w:r>
          </w:p>
        </w:tc>
        <w:tc>
          <w:tcPr>
            <w:tcW w:w="180" w:type="dxa"/>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right="-529"/>
              <w:jc w:val="both"/>
              <w:rPr>
                <w:rFonts w:ascii="Times New Roman" w:hAnsi="Times New Roman" w:cs="Times New Roman"/>
                <w:b/>
                <w:bCs/>
                <w:sz w:val="22"/>
                <w:szCs w:val="22"/>
                <w:lang w:val="en-GB" w:bidi="ar-SA"/>
              </w:rPr>
            </w:pPr>
          </w:p>
        </w:tc>
        <w:tc>
          <w:tcPr>
            <w:tcW w:w="1260" w:type="dxa"/>
            <w:tcBorders>
              <w:bottom w:val="double" w:sz="4" w:space="0" w:color="auto"/>
            </w:tcBorders>
          </w:tcPr>
          <w:p w:rsidR="00901B50" w:rsidRPr="00E37C4B" w:rsidRDefault="00901B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right="-529"/>
              <w:jc w:val="both"/>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w:t>
            </w:r>
          </w:p>
        </w:tc>
      </w:tr>
    </w:tbl>
    <w:p w:rsidR="009834E5" w:rsidRPr="00E37C4B" w:rsidRDefault="009834E5" w:rsidP="00E37C4B">
      <w:pPr>
        <w:pStyle w:val="ListParagraph"/>
        <w:spacing w:line="200" w:lineRule="atLeast"/>
        <w:ind w:left="547"/>
        <w:jc w:val="thaiDistribute"/>
        <w:rPr>
          <w:szCs w:val="22"/>
          <w:lang w:val="en-US" w:bidi="th-TH"/>
        </w:rPr>
      </w:pPr>
    </w:p>
    <w:p w:rsidR="009834E5" w:rsidRPr="00E37C4B" w:rsidRDefault="00BC56F5" w:rsidP="00780880">
      <w:pPr>
        <w:pStyle w:val="ListParagraph"/>
        <w:spacing w:line="200" w:lineRule="atLeast"/>
        <w:ind w:left="547" w:right="-295"/>
        <w:jc w:val="thaiDistribute"/>
        <w:rPr>
          <w:szCs w:val="22"/>
          <w:lang w:val="en-US" w:bidi="th-TH"/>
        </w:rPr>
      </w:pPr>
      <w:r w:rsidRPr="00E37C4B">
        <w:rPr>
          <w:szCs w:val="22"/>
          <w:lang w:val="en-US" w:bidi="th-TH"/>
        </w:rPr>
        <w:t>In 201</w:t>
      </w:r>
      <w:r w:rsidR="0023414E">
        <w:rPr>
          <w:rFonts w:cs="Angsana New"/>
          <w:szCs w:val="28"/>
          <w:lang w:val="en-US" w:bidi="th-TH"/>
        </w:rPr>
        <w:t>8</w:t>
      </w:r>
      <w:r w:rsidR="009834E5" w:rsidRPr="00E37C4B">
        <w:rPr>
          <w:szCs w:val="22"/>
          <w:lang w:val="en-US" w:bidi="th-TH"/>
        </w:rPr>
        <w:t xml:space="preserve">, the subsidiaries of the Group has tax losses amounting Baht </w:t>
      </w:r>
      <w:r w:rsidR="0023414E">
        <w:rPr>
          <w:szCs w:val="22"/>
          <w:lang w:val="en-US" w:bidi="th-TH"/>
        </w:rPr>
        <w:t>232 million</w:t>
      </w:r>
      <w:r w:rsidR="00903C65">
        <w:rPr>
          <w:szCs w:val="22"/>
          <w:lang w:val="en-US" w:bidi="th-TH"/>
        </w:rPr>
        <w:t xml:space="preserve"> </w:t>
      </w:r>
      <w:r w:rsidR="00903C65" w:rsidRPr="00903C65">
        <w:rPr>
          <w:rFonts w:cs="Angsana New"/>
          <w:i/>
          <w:iCs/>
          <w:szCs w:val="28"/>
          <w:lang w:val="en-US" w:bidi="th-TH"/>
        </w:rPr>
        <w:t>(</w:t>
      </w:r>
      <w:proofErr w:type="gramStart"/>
      <w:r w:rsidR="00903C65">
        <w:rPr>
          <w:rFonts w:cs="Angsana New"/>
          <w:i/>
          <w:iCs/>
          <w:szCs w:val="28"/>
          <w:lang w:val="en-US" w:bidi="th-TH"/>
        </w:rPr>
        <w:t>2017</w:t>
      </w:r>
      <w:r w:rsidR="008775FB">
        <w:rPr>
          <w:rFonts w:cs="Angsana New"/>
          <w:i/>
          <w:iCs/>
          <w:szCs w:val="28"/>
          <w:lang w:val="en-US" w:bidi="th-TH"/>
        </w:rPr>
        <w:t xml:space="preserve"> :</w:t>
      </w:r>
      <w:proofErr w:type="gramEnd"/>
      <w:r w:rsidR="008775FB">
        <w:rPr>
          <w:rFonts w:cs="Angsana New"/>
          <w:i/>
          <w:iCs/>
          <w:szCs w:val="28"/>
          <w:lang w:val="en-US" w:bidi="th-TH"/>
        </w:rPr>
        <w:t xml:space="preserve"> </w:t>
      </w:r>
      <w:r w:rsidR="00903C65">
        <w:rPr>
          <w:rFonts w:cs="Angsana New"/>
          <w:i/>
          <w:iCs/>
          <w:szCs w:val="28"/>
          <w:lang w:val="en-US" w:bidi="th-TH"/>
        </w:rPr>
        <w:t>Baht 125.99 million</w:t>
      </w:r>
      <w:r w:rsidR="00903C65" w:rsidRPr="00903C65">
        <w:rPr>
          <w:rFonts w:cs="Angsana New"/>
          <w:i/>
          <w:iCs/>
          <w:szCs w:val="28"/>
          <w:lang w:val="en-US" w:bidi="th-TH"/>
        </w:rPr>
        <w:t>)</w:t>
      </w:r>
      <w:r w:rsidR="0023414E">
        <w:rPr>
          <w:szCs w:val="22"/>
          <w:lang w:val="en-US" w:bidi="th-TH"/>
        </w:rPr>
        <w:t xml:space="preserve">. </w:t>
      </w:r>
      <w:r w:rsidR="009029CE" w:rsidRPr="00E37C4B">
        <w:rPr>
          <w:szCs w:val="22"/>
          <w:lang w:val="en-US" w:bidi="th-TH"/>
        </w:rPr>
        <w:t xml:space="preserve">The Group has not been recognized in respect of these item because </w:t>
      </w:r>
      <w:r w:rsidR="009029CE" w:rsidRPr="00E37C4B">
        <w:rPr>
          <w:szCs w:val="22"/>
        </w:rPr>
        <w:t>management considered that the tax losses expire in 202</w:t>
      </w:r>
      <w:r w:rsidR="0023414E">
        <w:rPr>
          <w:szCs w:val="22"/>
        </w:rPr>
        <w:t>2</w:t>
      </w:r>
      <w:r w:rsidR="009029CE" w:rsidRPr="00E37C4B">
        <w:rPr>
          <w:szCs w:val="22"/>
        </w:rPr>
        <w:t xml:space="preserve"> </w:t>
      </w:r>
      <w:r w:rsidR="00050EE0" w:rsidRPr="00E37C4B">
        <w:rPr>
          <w:szCs w:val="22"/>
        </w:rPr>
        <w:t>-</w:t>
      </w:r>
      <w:r w:rsidR="009029CE" w:rsidRPr="00E37C4B">
        <w:rPr>
          <w:szCs w:val="22"/>
        </w:rPr>
        <w:t xml:space="preserve"> 202</w:t>
      </w:r>
      <w:r w:rsidR="0023414E">
        <w:rPr>
          <w:szCs w:val="22"/>
        </w:rPr>
        <w:t>3</w:t>
      </w:r>
      <w:r w:rsidR="009029CE" w:rsidRPr="00E37C4B">
        <w:rPr>
          <w:szCs w:val="22"/>
        </w:rPr>
        <w:t xml:space="preserve"> and it probable that future taxable profits would be available against which such losses can be used.</w:t>
      </w:r>
    </w:p>
    <w:p w:rsidR="00B659C1" w:rsidRPr="00E37C4B" w:rsidRDefault="00B659C1" w:rsidP="00E37C4B">
      <w:pPr>
        <w:pStyle w:val="ListParagraph"/>
        <w:spacing w:line="200" w:lineRule="atLeast"/>
        <w:ind w:left="547"/>
        <w:jc w:val="thaiDistribute"/>
        <w:rPr>
          <w:b/>
          <w:bCs/>
          <w:szCs w:val="22"/>
          <w:lang w:val="en-US" w:bidi="th-TH"/>
        </w:rPr>
      </w:pPr>
    </w:p>
    <w:p w:rsidR="00C97142" w:rsidRDefault="00C9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9E2544" w:rsidRPr="00E37C4B" w:rsidRDefault="00050EE0" w:rsidP="00E37C4B">
      <w:pPr>
        <w:pStyle w:val="Heading1"/>
        <w:tabs>
          <w:tab w:val="clear" w:pos="227"/>
          <w:tab w:val="clear" w:pos="454"/>
          <w:tab w:val="left" w:pos="540"/>
        </w:tabs>
        <w:spacing w:before="120" w:line="200" w:lineRule="atLeast"/>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lastRenderedPageBreak/>
        <w:t>20</w:t>
      </w:r>
      <w:r w:rsidR="002F42B3" w:rsidRPr="00E37C4B">
        <w:rPr>
          <w:rFonts w:ascii="Times New Roman" w:hAnsi="Times New Roman" w:cs="Times New Roman"/>
          <w:b/>
          <w:bCs/>
          <w:color w:val="auto"/>
          <w:sz w:val="22"/>
          <w:szCs w:val="22"/>
        </w:rPr>
        <w:tab/>
      </w:r>
      <w:r w:rsidR="009E2544" w:rsidRPr="00E37C4B">
        <w:rPr>
          <w:rFonts w:ascii="Times New Roman" w:hAnsi="Times New Roman" w:cs="Times New Roman"/>
          <w:b/>
          <w:bCs/>
          <w:color w:val="auto"/>
          <w:sz w:val="22"/>
          <w:szCs w:val="22"/>
        </w:rPr>
        <w:t xml:space="preserve">Interest-bearing liabilities   </w:t>
      </w:r>
    </w:p>
    <w:p w:rsidR="009E2544" w:rsidRPr="00E37C4B" w:rsidRDefault="009E2544" w:rsidP="00E37C4B">
      <w:pPr>
        <w:pStyle w:val="ListParagraph"/>
        <w:spacing w:line="200" w:lineRule="atLeast"/>
        <w:ind w:left="547"/>
        <w:jc w:val="thaiDistribute"/>
        <w:rPr>
          <w:b/>
          <w:bCs/>
          <w:szCs w:val="22"/>
          <w:lang w:val="en-US"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409"/>
        <w:gridCol w:w="551"/>
        <w:gridCol w:w="1260"/>
        <w:gridCol w:w="180"/>
        <w:gridCol w:w="1170"/>
        <w:gridCol w:w="189"/>
        <w:gridCol w:w="1251"/>
        <w:gridCol w:w="180"/>
        <w:gridCol w:w="1260"/>
      </w:tblGrid>
      <w:tr w:rsidR="009E2544" w:rsidRPr="000A2222" w:rsidTr="00780880">
        <w:trPr>
          <w:cantSplit/>
          <w:tblHeader/>
        </w:trPr>
        <w:tc>
          <w:tcPr>
            <w:tcW w:w="3409" w:type="dxa"/>
            <w:shd w:val="clear" w:color="auto" w:fill="auto"/>
          </w:tcPr>
          <w:p w:rsidR="009E2544" w:rsidRPr="000A2222" w:rsidRDefault="009E2544"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color w:val="0000FF"/>
                <w:sz w:val="21"/>
                <w:szCs w:val="21"/>
                <w:lang w:val="en-GB" w:bidi="ar-SA"/>
              </w:rPr>
            </w:pPr>
          </w:p>
        </w:tc>
        <w:tc>
          <w:tcPr>
            <w:tcW w:w="551" w:type="dxa"/>
          </w:tcPr>
          <w:p w:rsidR="009E2544" w:rsidRPr="000A2222" w:rsidRDefault="009E2544"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1"/>
                <w:szCs w:val="21"/>
                <w:lang w:val="en-GB" w:bidi="ar-SA"/>
              </w:rPr>
            </w:pPr>
          </w:p>
        </w:tc>
        <w:tc>
          <w:tcPr>
            <w:tcW w:w="2610" w:type="dxa"/>
            <w:gridSpan w:val="3"/>
          </w:tcPr>
          <w:p w:rsidR="009E2544" w:rsidRPr="000A2222" w:rsidRDefault="009E2544"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
                <w:sz w:val="21"/>
                <w:szCs w:val="21"/>
                <w:lang w:val="en-GB" w:bidi="ar-SA"/>
              </w:rPr>
            </w:pPr>
            <w:r w:rsidRPr="000A2222">
              <w:rPr>
                <w:rFonts w:ascii="Times New Roman" w:hAnsi="Times New Roman" w:cs="Times New Roman"/>
                <w:b/>
                <w:sz w:val="21"/>
                <w:szCs w:val="21"/>
                <w:lang w:val="en-GB" w:bidi="ar-SA"/>
              </w:rPr>
              <w:t xml:space="preserve">Consolidated </w:t>
            </w:r>
          </w:p>
          <w:p w:rsidR="009E2544" w:rsidRPr="000A2222" w:rsidRDefault="009E2544"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
                <w:sz w:val="21"/>
                <w:szCs w:val="21"/>
                <w:lang w:val="en-GB" w:bidi="ar-SA"/>
              </w:rPr>
            </w:pPr>
            <w:r w:rsidRPr="000A2222">
              <w:rPr>
                <w:rFonts w:ascii="Times New Roman" w:hAnsi="Times New Roman" w:cs="Times New Roman"/>
                <w:b/>
                <w:sz w:val="21"/>
                <w:szCs w:val="21"/>
                <w:lang w:val="en-GB" w:bidi="ar-SA"/>
              </w:rPr>
              <w:t xml:space="preserve">financial statements </w:t>
            </w:r>
          </w:p>
        </w:tc>
        <w:tc>
          <w:tcPr>
            <w:tcW w:w="189" w:type="dxa"/>
          </w:tcPr>
          <w:p w:rsidR="009E2544" w:rsidRPr="000A2222" w:rsidRDefault="009E2544"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1"/>
                <w:szCs w:val="21"/>
                <w:lang w:val="en-GB" w:bidi="ar-SA"/>
              </w:rPr>
            </w:pPr>
          </w:p>
        </w:tc>
        <w:tc>
          <w:tcPr>
            <w:tcW w:w="2691" w:type="dxa"/>
            <w:gridSpan w:val="3"/>
          </w:tcPr>
          <w:p w:rsidR="009E2544" w:rsidRPr="000A2222" w:rsidRDefault="009E2544"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1"/>
                <w:szCs w:val="21"/>
                <w:lang w:val="en-GB" w:bidi="ar-SA"/>
              </w:rPr>
            </w:pPr>
            <w:r w:rsidRPr="000A2222">
              <w:rPr>
                <w:rFonts w:ascii="Times New Roman" w:hAnsi="Times New Roman" w:cs="Times New Roman"/>
                <w:b/>
                <w:sz w:val="21"/>
                <w:szCs w:val="21"/>
                <w:lang w:val="en-GB" w:bidi="ar-SA"/>
              </w:rPr>
              <w:t xml:space="preserve">Separate </w:t>
            </w:r>
          </w:p>
          <w:p w:rsidR="009E2544" w:rsidRPr="000A2222" w:rsidRDefault="009E2544"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1"/>
                <w:szCs w:val="21"/>
                <w:lang w:val="en-GB" w:bidi="ar-SA"/>
              </w:rPr>
            </w:pPr>
            <w:r w:rsidRPr="000A2222">
              <w:rPr>
                <w:rFonts w:ascii="Times New Roman" w:hAnsi="Times New Roman" w:cs="Times New Roman"/>
                <w:b/>
                <w:sz w:val="21"/>
                <w:szCs w:val="21"/>
                <w:lang w:val="en-GB" w:bidi="ar-SA"/>
              </w:rPr>
              <w:t xml:space="preserve">financial statements </w:t>
            </w:r>
          </w:p>
        </w:tc>
      </w:tr>
      <w:tr w:rsidR="006B727E" w:rsidRPr="000A2222" w:rsidTr="00780880">
        <w:trPr>
          <w:cantSplit/>
          <w:tblHeader/>
        </w:trPr>
        <w:tc>
          <w:tcPr>
            <w:tcW w:w="3409"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cs="Times New Roman"/>
                <w:sz w:val="21"/>
                <w:szCs w:val="21"/>
                <w:lang w:val="en-GB" w:bidi="ar-SA"/>
              </w:rPr>
            </w:pPr>
          </w:p>
        </w:tc>
        <w:tc>
          <w:tcPr>
            <w:tcW w:w="551" w:type="dxa"/>
            <w:vAlign w:val="bottom"/>
          </w:tcPr>
          <w:p w:rsidR="006B727E" w:rsidRPr="000A2222" w:rsidRDefault="006B727E" w:rsidP="00AF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00" w:lineRule="atLeast"/>
              <w:ind w:hanging="68"/>
              <w:jc w:val="center"/>
              <w:rPr>
                <w:rFonts w:ascii="Times New Roman" w:hAnsi="Times New Roman" w:cs="Times New Roman"/>
                <w:i/>
                <w:iCs/>
                <w:sz w:val="21"/>
                <w:szCs w:val="21"/>
                <w:lang w:val="en-GB" w:bidi="ar-SA"/>
              </w:rPr>
            </w:pPr>
            <w:r w:rsidRPr="000A2222">
              <w:rPr>
                <w:rFonts w:ascii="Times New Roman" w:hAnsi="Times New Roman" w:cs="Times New Roman"/>
                <w:i/>
                <w:iCs/>
                <w:sz w:val="21"/>
                <w:szCs w:val="21"/>
                <w:lang w:val="en-GB" w:bidi="ar-SA"/>
              </w:rPr>
              <w:t>Note</w:t>
            </w:r>
          </w:p>
        </w:tc>
        <w:tc>
          <w:tcPr>
            <w:tcW w:w="1260" w:type="dxa"/>
          </w:tcPr>
          <w:p w:rsidR="006B727E" w:rsidRPr="000A2222" w:rsidRDefault="006B727E" w:rsidP="00C81360">
            <w:pPr>
              <w:pStyle w:val="acctmergecolhdg"/>
              <w:spacing w:line="200" w:lineRule="atLeast"/>
              <w:rPr>
                <w:b w:val="0"/>
                <w:bCs/>
                <w:sz w:val="21"/>
                <w:szCs w:val="21"/>
              </w:rPr>
            </w:pPr>
            <w:r w:rsidRPr="000A2222">
              <w:rPr>
                <w:b w:val="0"/>
                <w:bCs/>
                <w:sz w:val="21"/>
                <w:szCs w:val="21"/>
              </w:rPr>
              <w:t>2018</w:t>
            </w:r>
          </w:p>
        </w:tc>
        <w:tc>
          <w:tcPr>
            <w:tcW w:w="180" w:type="dxa"/>
          </w:tcPr>
          <w:p w:rsidR="006B727E" w:rsidRPr="000A2222" w:rsidRDefault="006B727E" w:rsidP="00C81360">
            <w:pPr>
              <w:pStyle w:val="acctmergecolhdg"/>
              <w:spacing w:line="200" w:lineRule="atLeast"/>
              <w:rPr>
                <w:b w:val="0"/>
                <w:bCs/>
                <w:sz w:val="21"/>
                <w:szCs w:val="21"/>
              </w:rPr>
            </w:pPr>
          </w:p>
        </w:tc>
        <w:tc>
          <w:tcPr>
            <w:tcW w:w="1170" w:type="dxa"/>
          </w:tcPr>
          <w:p w:rsidR="006B727E" w:rsidRPr="000A2222" w:rsidRDefault="006B727E" w:rsidP="00C81360">
            <w:pPr>
              <w:pStyle w:val="acctmergecolhdg"/>
              <w:spacing w:line="200" w:lineRule="atLeast"/>
              <w:rPr>
                <w:b w:val="0"/>
                <w:bCs/>
                <w:sz w:val="21"/>
                <w:szCs w:val="21"/>
              </w:rPr>
            </w:pPr>
            <w:r w:rsidRPr="000A2222">
              <w:rPr>
                <w:b w:val="0"/>
                <w:bCs/>
                <w:sz w:val="21"/>
                <w:szCs w:val="21"/>
              </w:rPr>
              <w:t>2017</w:t>
            </w:r>
          </w:p>
        </w:tc>
        <w:tc>
          <w:tcPr>
            <w:tcW w:w="189" w:type="dxa"/>
          </w:tcPr>
          <w:p w:rsidR="006B727E" w:rsidRPr="000A2222" w:rsidRDefault="006B727E" w:rsidP="00C81360">
            <w:pPr>
              <w:pStyle w:val="acctmergecolhdg"/>
              <w:spacing w:line="200" w:lineRule="atLeast"/>
              <w:rPr>
                <w:b w:val="0"/>
                <w:bCs/>
                <w:sz w:val="21"/>
                <w:szCs w:val="21"/>
              </w:rPr>
            </w:pPr>
          </w:p>
        </w:tc>
        <w:tc>
          <w:tcPr>
            <w:tcW w:w="1251" w:type="dxa"/>
          </w:tcPr>
          <w:p w:rsidR="006B727E" w:rsidRPr="000A2222" w:rsidRDefault="006B727E" w:rsidP="00C81360">
            <w:pPr>
              <w:pStyle w:val="acctmergecolhdg"/>
              <w:spacing w:line="200" w:lineRule="atLeast"/>
              <w:rPr>
                <w:b w:val="0"/>
                <w:bCs/>
                <w:sz w:val="21"/>
                <w:szCs w:val="21"/>
              </w:rPr>
            </w:pPr>
            <w:r w:rsidRPr="000A2222">
              <w:rPr>
                <w:b w:val="0"/>
                <w:bCs/>
                <w:sz w:val="21"/>
                <w:szCs w:val="21"/>
              </w:rPr>
              <w:t>2018</w:t>
            </w:r>
          </w:p>
        </w:tc>
        <w:tc>
          <w:tcPr>
            <w:tcW w:w="180" w:type="dxa"/>
          </w:tcPr>
          <w:p w:rsidR="006B727E" w:rsidRPr="000A2222" w:rsidRDefault="006B727E" w:rsidP="00C81360">
            <w:pPr>
              <w:pStyle w:val="acctmergecolhdg"/>
              <w:spacing w:line="200" w:lineRule="atLeast"/>
              <w:rPr>
                <w:b w:val="0"/>
                <w:bCs/>
                <w:sz w:val="21"/>
                <w:szCs w:val="21"/>
              </w:rPr>
            </w:pPr>
          </w:p>
        </w:tc>
        <w:tc>
          <w:tcPr>
            <w:tcW w:w="1260" w:type="dxa"/>
          </w:tcPr>
          <w:p w:rsidR="006B727E" w:rsidRPr="000A2222" w:rsidRDefault="006B727E" w:rsidP="00C81360">
            <w:pPr>
              <w:pStyle w:val="acctmergecolhdg"/>
              <w:spacing w:line="200" w:lineRule="atLeast"/>
              <w:rPr>
                <w:b w:val="0"/>
                <w:bCs/>
                <w:sz w:val="21"/>
                <w:szCs w:val="21"/>
              </w:rPr>
            </w:pPr>
            <w:r w:rsidRPr="000A2222">
              <w:rPr>
                <w:b w:val="0"/>
                <w:bCs/>
                <w:sz w:val="21"/>
                <w:szCs w:val="21"/>
              </w:rPr>
              <w:t>2017</w:t>
            </w:r>
          </w:p>
        </w:tc>
      </w:tr>
      <w:tr w:rsidR="009E2544" w:rsidRPr="000A2222" w:rsidTr="00780880">
        <w:trPr>
          <w:cantSplit/>
          <w:tblHeader/>
        </w:trPr>
        <w:tc>
          <w:tcPr>
            <w:tcW w:w="3409" w:type="dxa"/>
          </w:tcPr>
          <w:p w:rsidR="009E2544" w:rsidRPr="000A2222" w:rsidRDefault="009E2544"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1"/>
                <w:szCs w:val="21"/>
                <w:lang w:val="en-GB" w:bidi="ar-SA"/>
              </w:rPr>
            </w:pPr>
          </w:p>
        </w:tc>
        <w:tc>
          <w:tcPr>
            <w:tcW w:w="551" w:type="dxa"/>
            <w:vAlign w:val="bottom"/>
          </w:tcPr>
          <w:p w:rsidR="009E2544" w:rsidRPr="000A2222" w:rsidRDefault="009E2544"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765"/>
              </w:tabs>
              <w:spacing w:line="200" w:lineRule="atLeast"/>
              <w:jc w:val="center"/>
              <w:rPr>
                <w:rFonts w:ascii="Times New Roman" w:hAnsi="Times New Roman" w:cs="Times New Roman"/>
                <w:i/>
                <w:iCs/>
                <w:sz w:val="21"/>
                <w:szCs w:val="21"/>
                <w:lang w:val="en-GB" w:bidi="ar-SA"/>
              </w:rPr>
            </w:pPr>
          </w:p>
        </w:tc>
        <w:tc>
          <w:tcPr>
            <w:tcW w:w="5490" w:type="dxa"/>
            <w:gridSpan w:val="7"/>
          </w:tcPr>
          <w:p w:rsidR="009E2544" w:rsidRPr="000A2222" w:rsidRDefault="009E2544"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ind w:left="-79" w:right="-79"/>
              <w:jc w:val="center"/>
              <w:rPr>
                <w:rFonts w:ascii="Times New Roman" w:hAnsi="Times New Roman" w:cs="Times New Roman"/>
                <w:i/>
                <w:iCs/>
                <w:sz w:val="21"/>
                <w:szCs w:val="21"/>
                <w:lang w:val="en-GB" w:bidi="ar-SA"/>
              </w:rPr>
            </w:pPr>
            <w:r w:rsidRPr="000A2222">
              <w:rPr>
                <w:rFonts w:ascii="Times New Roman" w:hAnsi="Times New Roman" w:cs="Times New Roman"/>
                <w:i/>
                <w:iCs/>
                <w:sz w:val="21"/>
                <w:szCs w:val="21"/>
                <w:lang w:val="en-GB" w:bidi="ar-SA"/>
              </w:rPr>
              <w:t>(</w:t>
            </w:r>
            <w:r w:rsidR="00C77499" w:rsidRPr="000A2222">
              <w:rPr>
                <w:rFonts w:ascii="Times New Roman" w:hAnsi="Times New Roman" w:cs="Times New Roman"/>
                <w:i/>
                <w:iCs/>
                <w:sz w:val="21"/>
                <w:szCs w:val="21"/>
                <w:lang w:val="en-GB" w:bidi="ar-SA"/>
              </w:rPr>
              <w:t>in t</w:t>
            </w:r>
            <w:r w:rsidRPr="000A2222">
              <w:rPr>
                <w:rFonts w:ascii="Times New Roman" w:hAnsi="Times New Roman" w:cs="Times New Roman"/>
                <w:i/>
                <w:iCs/>
                <w:sz w:val="21"/>
                <w:szCs w:val="21"/>
                <w:lang w:val="en-GB" w:bidi="ar-SA"/>
              </w:rPr>
              <w:t>housand Baht)</w:t>
            </w:r>
          </w:p>
        </w:tc>
      </w:tr>
      <w:tr w:rsidR="009E2544" w:rsidRPr="000A2222" w:rsidTr="00780880">
        <w:trPr>
          <w:cantSplit/>
        </w:trPr>
        <w:tc>
          <w:tcPr>
            <w:tcW w:w="3409" w:type="dxa"/>
          </w:tcPr>
          <w:p w:rsidR="009E2544" w:rsidRPr="000A2222" w:rsidRDefault="009E2544"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1" w:hanging="11"/>
              <w:rPr>
                <w:rFonts w:ascii="Times New Roman" w:hAnsi="Times New Roman" w:cs="Times New Roman"/>
                <w:b/>
                <w:bCs/>
                <w:i/>
                <w:iCs/>
                <w:sz w:val="21"/>
                <w:szCs w:val="21"/>
                <w:lang w:val="en-GB" w:bidi="ar-SA"/>
              </w:rPr>
            </w:pPr>
            <w:r w:rsidRPr="000A2222">
              <w:rPr>
                <w:rFonts w:ascii="Times New Roman" w:hAnsi="Times New Roman" w:cs="Times New Roman"/>
                <w:b/>
                <w:bCs/>
                <w:i/>
                <w:iCs/>
                <w:sz w:val="21"/>
                <w:szCs w:val="21"/>
                <w:lang w:val="en-GB" w:bidi="ar-SA"/>
              </w:rPr>
              <w:t>Current</w:t>
            </w:r>
          </w:p>
        </w:tc>
        <w:tc>
          <w:tcPr>
            <w:tcW w:w="551" w:type="dxa"/>
            <w:vAlign w:val="bottom"/>
          </w:tcPr>
          <w:p w:rsidR="009E2544" w:rsidRPr="000A2222" w:rsidRDefault="009E2544"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765"/>
              </w:tabs>
              <w:spacing w:line="200" w:lineRule="atLeast"/>
              <w:jc w:val="center"/>
              <w:rPr>
                <w:rFonts w:ascii="Times New Roman" w:hAnsi="Times New Roman" w:cs="Times New Roman"/>
                <w:i/>
                <w:iCs/>
                <w:sz w:val="21"/>
                <w:szCs w:val="21"/>
                <w:lang w:val="en-GB" w:bidi="ar-SA"/>
              </w:rPr>
            </w:pPr>
          </w:p>
        </w:tc>
        <w:tc>
          <w:tcPr>
            <w:tcW w:w="1260" w:type="dxa"/>
          </w:tcPr>
          <w:p w:rsidR="009E2544" w:rsidRPr="000A2222" w:rsidRDefault="009E2544"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80" w:type="dxa"/>
          </w:tcPr>
          <w:p w:rsidR="009E2544" w:rsidRPr="000A2222" w:rsidRDefault="009E2544"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170" w:type="dxa"/>
          </w:tcPr>
          <w:p w:rsidR="009E2544" w:rsidRPr="000A2222" w:rsidRDefault="009E2544"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89" w:type="dxa"/>
          </w:tcPr>
          <w:p w:rsidR="009E2544" w:rsidRPr="000A2222" w:rsidRDefault="009E2544"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51" w:type="dxa"/>
          </w:tcPr>
          <w:p w:rsidR="009E2544" w:rsidRPr="000A2222" w:rsidRDefault="009E2544"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80" w:type="dxa"/>
          </w:tcPr>
          <w:p w:rsidR="009E2544" w:rsidRPr="000A2222" w:rsidRDefault="009E2544"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60" w:type="dxa"/>
          </w:tcPr>
          <w:p w:rsidR="009E2544" w:rsidRPr="000A2222" w:rsidRDefault="009E2544"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r>
      <w:tr w:rsidR="009E2544" w:rsidRPr="000A2222" w:rsidTr="00780880">
        <w:trPr>
          <w:cantSplit/>
          <w:trHeight w:val="155"/>
        </w:trPr>
        <w:tc>
          <w:tcPr>
            <w:tcW w:w="3409" w:type="dxa"/>
          </w:tcPr>
          <w:p w:rsidR="009E2544" w:rsidRPr="000A2222" w:rsidRDefault="009E2544"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1" w:hanging="11"/>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Bank overdrafts</w:t>
            </w:r>
          </w:p>
        </w:tc>
        <w:tc>
          <w:tcPr>
            <w:tcW w:w="551" w:type="dxa"/>
            <w:vAlign w:val="bottom"/>
          </w:tcPr>
          <w:p w:rsidR="009E2544" w:rsidRPr="000A2222" w:rsidRDefault="009E2544"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731"/>
              </w:tabs>
              <w:spacing w:line="200" w:lineRule="atLeast"/>
              <w:ind w:right="11"/>
              <w:jc w:val="center"/>
              <w:rPr>
                <w:rFonts w:ascii="Times New Roman" w:hAnsi="Times New Roman" w:cs="Times New Roman"/>
                <w:i/>
                <w:iCs/>
                <w:sz w:val="21"/>
                <w:szCs w:val="21"/>
                <w:lang w:val="en-GB" w:bidi="ar-SA"/>
              </w:rPr>
            </w:pPr>
          </w:p>
        </w:tc>
        <w:tc>
          <w:tcPr>
            <w:tcW w:w="1260" w:type="dxa"/>
          </w:tcPr>
          <w:p w:rsidR="009E2544" w:rsidRPr="000A2222" w:rsidRDefault="009E2544"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80" w:type="dxa"/>
          </w:tcPr>
          <w:p w:rsidR="009E2544" w:rsidRPr="000A2222" w:rsidRDefault="009E2544"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170" w:type="dxa"/>
          </w:tcPr>
          <w:p w:rsidR="009E2544" w:rsidRPr="000A2222" w:rsidRDefault="009E2544"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89" w:type="dxa"/>
          </w:tcPr>
          <w:p w:rsidR="009E2544" w:rsidRPr="000A2222" w:rsidRDefault="009E2544"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51" w:type="dxa"/>
          </w:tcPr>
          <w:p w:rsidR="009E2544" w:rsidRPr="000A2222" w:rsidRDefault="009E2544"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80" w:type="dxa"/>
          </w:tcPr>
          <w:p w:rsidR="009E2544" w:rsidRPr="000A2222" w:rsidRDefault="009E2544"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60" w:type="dxa"/>
          </w:tcPr>
          <w:p w:rsidR="009E2544" w:rsidRPr="000A2222" w:rsidRDefault="009E2544"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r>
      <w:tr w:rsidR="006B727E" w:rsidRPr="000A2222" w:rsidTr="00780880">
        <w:trPr>
          <w:cantSplit/>
        </w:trPr>
        <w:tc>
          <w:tcPr>
            <w:tcW w:w="3409" w:type="dxa"/>
          </w:tcPr>
          <w:p w:rsidR="006B727E" w:rsidRPr="000A2222" w:rsidRDefault="000A2222" w:rsidP="000A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Unsecured</w:t>
            </w:r>
          </w:p>
        </w:tc>
        <w:tc>
          <w:tcPr>
            <w:tcW w:w="551" w:type="dxa"/>
            <w:vAlign w:val="bottom"/>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tcPr>
          <w:p w:rsidR="006B727E" w:rsidRPr="000A2222" w:rsidRDefault="00F50EC3"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79" w:right="101"/>
              <w:jc w:val="right"/>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100,487</w:t>
            </w:r>
          </w:p>
        </w:tc>
        <w:tc>
          <w:tcPr>
            <w:tcW w:w="180"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170"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79" w:right="-79"/>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w:t>
            </w:r>
          </w:p>
        </w:tc>
        <w:tc>
          <w:tcPr>
            <w:tcW w:w="189"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51" w:type="dxa"/>
          </w:tcPr>
          <w:p w:rsidR="006B727E" w:rsidRPr="000A2222" w:rsidRDefault="00F50EC3"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00" w:lineRule="atLeast"/>
              <w:ind w:left="-79" w:right="101"/>
              <w:jc w:val="right"/>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100,486</w:t>
            </w:r>
          </w:p>
        </w:tc>
        <w:tc>
          <w:tcPr>
            <w:tcW w:w="180"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79" w:right="-79"/>
              <w:rPr>
                <w:rFonts w:ascii="Times New Roman" w:hAnsi="Times New Roman" w:cs="Times New Roman"/>
                <w:sz w:val="21"/>
                <w:szCs w:val="21"/>
                <w:lang w:val="en-GB" w:bidi="ar-SA"/>
              </w:rPr>
            </w:pPr>
          </w:p>
        </w:tc>
        <w:tc>
          <w:tcPr>
            <w:tcW w:w="1260"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00" w:lineRule="atLeast"/>
              <w:ind w:left="-79" w:right="-79"/>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w:t>
            </w:r>
          </w:p>
        </w:tc>
      </w:tr>
      <w:tr w:rsidR="006B727E" w:rsidRPr="000A2222" w:rsidTr="00780880">
        <w:trPr>
          <w:cantSplit/>
        </w:trPr>
        <w:tc>
          <w:tcPr>
            <w:tcW w:w="3409"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1" w:hanging="11"/>
              <w:rPr>
                <w:rFonts w:ascii="Times New Roman" w:hAnsi="Times New Roman" w:cs="Times New Roman"/>
                <w:sz w:val="21"/>
                <w:szCs w:val="21"/>
                <w:lang w:val="en-GB" w:bidi="ar-SA"/>
              </w:rPr>
            </w:pPr>
          </w:p>
        </w:tc>
        <w:tc>
          <w:tcPr>
            <w:tcW w:w="551" w:type="dxa"/>
            <w:vAlign w:val="bottom"/>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32"/>
              </w:tabs>
              <w:spacing w:line="200" w:lineRule="atLeast"/>
              <w:ind w:left="-79" w:right="101"/>
              <w:jc w:val="right"/>
              <w:rPr>
                <w:rFonts w:ascii="Times New Roman" w:hAnsi="Times New Roman" w:cs="Times New Roman"/>
                <w:sz w:val="21"/>
                <w:szCs w:val="21"/>
                <w:lang w:val="en-GB" w:bidi="ar-SA"/>
              </w:rPr>
            </w:pPr>
          </w:p>
        </w:tc>
        <w:tc>
          <w:tcPr>
            <w:tcW w:w="180"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170"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79" w:right="-79"/>
              <w:rPr>
                <w:rFonts w:ascii="Times New Roman" w:hAnsi="Times New Roman" w:cs="Times New Roman"/>
                <w:sz w:val="21"/>
                <w:szCs w:val="21"/>
                <w:lang w:val="en-GB" w:bidi="ar-SA"/>
              </w:rPr>
            </w:pPr>
          </w:p>
        </w:tc>
        <w:tc>
          <w:tcPr>
            <w:tcW w:w="189"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51"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101"/>
              <w:jc w:val="right"/>
              <w:rPr>
                <w:rFonts w:ascii="Times New Roman" w:hAnsi="Times New Roman" w:cs="Times New Roman"/>
                <w:sz w:val="21"/>
                <w:szCs w:val="21"/>
                <w:lang w:val="en-GB" w:bidi="ar-SA"/>
              </w:rPr>
            </w:pPr>
          </w:p>
        </w:tc>
        <w:tc>
          <w:tcPr>
            <w:tcW w:w="180"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60"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r>
      <w:tr w:rsidR="006B727E" w:rsidRPr="000A2222" w:rsidTr="00780880">
        <w:trPr>
          <w:cantSplit/>
        </w:trPr>
        <w:tc>
          <w:tcPr>
            <w:tcW w:w="3409" w:type="dxa"/>
          </w:tcPr>
          <w:p w:rsidR="006B727E" w:rsidRPr="000A2222" w:rsidRDefault="006B727E" w:rsidP="000A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hanging="207"/>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Short-term loans from financial institutions</w:t>
            </w:r>
          </w:p>
        </w:tc>
        <w:tc>
          <w:tcPr>
            <w:tcW w:w="551" w:type="dxa"/>
            <w:vAlign w:val="bottom"/>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 w:val="decimal" w:pos="1001"/>
              </w:tabs>
              <w:spacing w:line="200" w:lineRule="atLeast"/>
              <w:ind w:left="-79" w:right="101"/>
              <w:jc w:val="right"/>
              <w:rPr>
                <w:rFonts w:ascii="Times New Roman" w:hAnsi="Times New Roman" w:cs="Times New Roman"/>
                <w:sz w:val="21"/>
                <w:szCs w:val="21"/>
                <w:lang w:val="en-GB" w:bidi="ar-SA"/>
              </w:rPr>
            </w:pPr>
          </w:p>
        </w:tc>
        <w:tc>
          <w:tcPr>
            <w:tcW w:w="180"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170"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79" w:right="-79"/>
              <w:rPr>
                <w:rFonts w:ascii="Times New Roman" w:hAnsi="Times New Roman" w:cs="Times New Roman"/>
                <w:sz w:val="21"/>
                <w:szCs w:val="21"/>
                <w:lang w:val="en-GB" w:bidi="ar-SA"/>
              </w:rPr>
            </w:pPr>
          </w:p>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1"/>
                <w:szCs w:val="21"/>
                <w:lang w:val="en-GB" w:bidi="ar-SA"/>
              </w:rPr>
            </w:pPr>
          </w:p>
        </w:tc>
        <w:tc>
          <w:tcPr>
            <w:tcW w:w="189"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51"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101"/>
              <w:jc w:val="right"/>
              <w:rPr>
                <w:rFonts w:ascii="Times New Roman" w:hAnsi="Times New Roman" w:cs="Times New Roman"/>
                <w:sz w:val="21"/>
                <w:szCs w:val="21"/>
                <w:lang w:val="en-GB" w:bidi="ar-SA"/>
              </w:rPr>
            </w:pPr>
          </w:p>
        </w:tc>
        <w:tc>
          <w:tcPr>
            <w:tcW w:w="180"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60"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r>
      <w:tr w:rsidR="006B727E" w:rsidRPr="000A2222" w:rsidTr="00780880">
        <w:trPr>
          <w:cantSplit/>
        </w:trPr>
        <w:tc>
          <w:tcPr>
            <w:tcW w:w="3409" w:type="dxa"/>
          </w:tcPr>
          <w:p w:rsidR="006B727E" w:rsidRPr="000A2222" w:rsidRDefault="006B727E" w:rsidP="000A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rPr>
                <w:rFonts w:ascii="Times New Roman" w:hAnsi="Times New Roman" w:cs="Times New Roman"/>
                <w:sz w:val="21"/>
                <w:szCs w:val="21"/>
              </w:rPr>
            </w:pPr>
            <w:r w:rsidRPr="000A2222">
              <w:rPr>
                <w:rFonts w:ascii="Times New Roman" w:hAnsi="Times New Roman" w:cs="Times New Roman"/>
                <w:sz w:val="21"/>
                <w:szCs w:val="21"/>
                <w:lang w:val="en-GB" w:bidi="ar-SA"/>
              </w:rPr>
              <w:t>Unsecured</w:t>
            </w:r>
          </w:p>
        </w:tc>
        <w:tc>
          <w:tcPr>
            <w:tcW w:w="551" w:type="dxa"/>
            <w:vAlign w:val="bottom"/>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tcBorders>
              <w:bottom w:val="single" w:sz="4" w:space="0" w:color="auto"/>
            </w:tcBorders>
          </w:tcPr>
          <w:p w:rsidR="006B727E" w:rsidRPr="000A2222" w:rsidRDefault="00F50EC3"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 w:val="decimal" w:pos="1001"/>
              </w:tabs>
              <w:spacing w:line="200" w:lineRule="atLeast"/>
              <w:ind w:left="-79" w:right="101"/>
              <w:jc w:val="right"/>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899,000</w:t>
            </w:r>
          </w:p>
        </w:tc>
        <w:tc>
          <w:tcPr>
            <w:tcW w:w="180"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170" w:type="dxa"/>
            <w:tcBorders>
              <w:bottom w:val="single" w:sz="4" w:space="0" w:color="auto"/>
            </w:tcBorders>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448,000</w:t>
            </w:r>
          </w:p>
        </w:tc>
        <w:tc>
          <w:tcPr>
            <w:tcW w:w="189"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51" w:type="dxa"/>
            <w:tcBorders>
              <w:bottom w:val="single" w:sz="4" w:space="0" w:color="auto"/>
            </w:tcBorders>
          </w:tcPr>
          <w:p w:rsidR="006B727E" w:rsidRPr="000A2222" w:rsidRDefault="00F50EC3"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101"/>
              <w:jc w:val="right"/>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769,000</w:t>
            </w:r>
          </w:p>
        </w:tc>
        <w:tc>
          <w:tcPr>
            <w:tcW w:w="180"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60" w:type="dxa"/>
            <w:tcBorders>
              <w:bottom w:val="single" w:sz="4" w:space="0" w:color="auto"/>
            </w:tcBorders>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101"/>
              <w:jc w:val="right"/>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358,000</w:t>
            </w:r>
          </w:p>
        </w:tc>
      </w:tr>
      <w:tr w:rsidR="006B727E" w:rsidRPr="000A2222" w:rsidTr="00780880">
        <w:trPr>
          <w:cantSplit/>
        </w:trPr>
        <w:tc>
          <w:tcPr>
            <w:tcW w:w="3409"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1" w:hanging="11"/>
              <w:rPr>
                <w:rFonts w:ascii="Times New Roman" w:hAnsi="Times New Roman" w:cs="Times New Roman"/>
                <w:sz w:val="21"/>
                <w:szCs w:val="21"/>
                <w:lang w:val="en-GB" w:bidi="ar-SA"/>
              </w:rPr>
            </w:pPr>
          </w:p>
        </w:tc>
        <w:tc>
          <w:tcPr>
            <w:tcW w:w="551" w:type="dxa"/>
            <w:vAlign w:val="bottom"/>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tcBorders>
              <w:top w:val="single" w:sz="4" w:space="0" w:color="auto"/>
            </w:tcBorders>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32"/>
              </w:tabs>
              <w:spacing w:line="200" w:lineRule="atLeast"/>
              <w:ind w:left="-79" w:right="101"/>
              <w:jc w:val="right"/>
              <w:rPr>
                <w:rFonts w:ascii="Times New Roman" w:hAnsi="Times New Roman" w:cs="Times New Roman"/>
                <w:sz w:val="21"/>
                <w:szCs w:val="21"/>
                <w:lang w:val="en-GB" w:bidi="ar-SA"/>
              </w:rPr>
            </w:pPr>
          </w:p>
        </w:tc>
        <w:tc>
          <w:tcPr>
            <w:tcW w:w="180"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170" w:type="dxa"/>
            <w:tcBorders>
              <w:top w:val="single" w:sz="4" w:space="0" w:color="auto"/>
            </w:tcBorders>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rPr>
                <w:rFonts w:ascii="Times New Roman" w:hAnsi="Times New Roman" w:cs="Times New Roman"/>
                <w:sz w:val="21"/>
                <w:szCs w:val="21"/>
                <w:lang w:val="en-GB" w:bidi="ar-SA"/>
              </w:rPr>
            </w:pPr>
          </w:p>
        </w:tc>
        <w:tc>
          <w:tcPr>
            <w:tcW w:w="189"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51" w:type="dxa"/>
            <w:tcBorders>
              <w:top w:val="single" w:sz="4" w:space="0" w:color="auto"/>
            </w:tcBorders>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101"/>
              <w:jc w:val="right"/>
              <w:rPr>
                <w:rFonts w:ascii="Times New Roman" w:hAnsi="Times New Roman" w:cs="Times New Roman"/>
                <w:sz w:val="21"/>
                <w:szCs w:val="21"/>
                <w:lang w:val="en-GB" w:bidi="ar-SA"/>
              </w:rPr>
            </w:pPr>
          </w:p>
        </w:tc>
        <w:tc>
          <w:tcPr>
            <w:tcW w:w="180"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60" w:type="dxa"/>
            <w:tcBorders>
              <w:top w:val="single" w:sz="4" w:space="0" w:color="auto"/>
            </w:tcBorders>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101"/>
              <w:jc w:val="right"/>
              <w:rPr>
                <w:rFonts w:ascii="Times New Roman" w:hAnsi="Times New Roman" w:cs="Times New Roman"/>
                <w:sz w:val="21"/>
                <w:szCs w:val="21"/>
                <w:lang w:val="en-GB" w:bidi="ar-SA"/>
              </w:rPr>
            </w:pPr>
          </w:p>
        </w:tc>
      </w:tr>
      <w:tr w:rsidR="006B727E" w:rsidRPr="000A2222" w:rsidTr="00780880">
        <w:trPr>
          <w:cantSplit/>
        </w:trPr>
        <w:tc>
          <w:tcPr>
            <w:tcW w:w="3409"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81" w:hanging="270"/>
              <w:rPr>
                <w:rFonts w:ascii="Times New Roman" w:hAnsi="Times New Roman" w:cs="Times New Roman"/>
                <w:sz w:val="21"/>
                <w:szCs w:val="21"/>
                <w:lang w:val="en-GB" w:bidi="ar-SA"/>
              </w:rPr>
            </w:pPr>
            <w:r w:rsidRPr="000A2222">
              <w:rPr>
                <w:rFonts w:ascii="Times New Roman" w:hAnsi="Times New Roman" w:cs="Times New Roman"/>
                <w:b/>
                <w:bCs/>
                <w:sz w:val="21"/>
                <w:szCs w:val="21"/>
                <w:lang w:val="en-GB" w:bidi="ar-SA"/>
              </w:rPr>
              <w:t>Bank overdrafts and short-term loans from financial institutions</w:t>
            </w:r>
          </w:p>
        </w:tc>
        <w:tc>
          <w:tcPr>
            <w:tcW w:w="551" w:type="dxa"/>
            <w:vAlign w:val="bottom"/>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tcBorders>
              <w:bottom w:val="single" w:sz="4" w:space="0" w:color="auto"/>
            </w:tcBorders>
          </w:tcPr>
          <w:p w:rsidR="00F50EC3" w:rsidRPr="000A2222" w:rsidRDefault="00F50EC3"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 w:val="decimal" w:pos="1001"/>
              </w:tabs>
              <w:spacing w:line="200" w:lineRule="atLeast"/>
              <w:ind w:left="-79" w:right="101"/>
              <w:jc w:val="right"/>
              <w:rPr>
                <w:rFonts w:ascii="Times New Roman" w:hAnsi="Times New Roman" w:cs="Times New Roman"/>
                <w:b/>
                <w:bCs/>
                <w:sz w:val="21"/>
                <w:szCs w:val="21"/>
                <w:lang w:val="en-GB" w:bidi="ar-SA"/>
              </w:rPr>
            </w:pPr>
          </w:p>
          <w:p w:rsidR="00F50EC3" w:rsidRPr="000A2222" w:rsidRDefault="00F50EC3"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 w:val="decimal" w:pos="1001"/>
              </w:tabs>
              <w:spacing w:line="200" w:lineRule="atLeast"/>
              <w:ind w:left="-79" w:right="101"/>
              <w:jc w:val="right"/>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999,487</w:t>
            </w:r>
          </w:p>
        </w:tc>
        <w:tc>
          <w:tcPr>
            <w:tcW w:w="180"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170" w:type="dxa"/>
            <w:tcBorders>
              <w:bottom w:val="single" w:sz="4" w:space="0" w:color="auto"/>
            </w:tcBorders>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rPr>
                <w:rFonts w:ascii="Times New Roman" w:hAnsi="Times New Roman" w:cs="Times New Roman"/>
                <w:sz w:val="21"/>
                <w:szCs w:val="21"/>
                <w:lang w:val="en-GB" w:bidi="ar-SA"/>
              </w:rPr>
            </w:pPr>
          </w:p>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00" w:lineRule="atLeast"/>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448,000</w:t>
            </w:r>
          </w:p>
        </w:tc>
        <w:tc>
          <w:tcPr>
            <w:tcW w:w="189"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251" w:type="dxa"/>
            <w:tcBorders>
              <w:bottom w:val="single" w:sz="4" w:space="0" w:color="auto"/>
            </w:tcBorders>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101"/>
              <w:jc w:val="right"/>
              <w:rPr>
                <w:rFonts w:ascii="Times New Roman" w:hAnsi="Times New Roman" w:cs="Times New Roman"/>
                <w:b/>
                <w:bCs/>
                <w:sz w:val="21"/>
                <w:szCs w:val="21"/>
                <w:lang w:val="en-GB" w:bidi="ar-SA"/>
              </w:rPr>
            </w:pPr>
          </w:p>
          <w:p w:rsidR="00F50EC3" w:rsidRPr="000A2222" w:rsidRDefault="00F50EC3"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101"/>
              <w:jc w:val="right"/>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869,486</w:t>
            </w:r>
          </w:p>
        </w:tc>
        <w:tc>
          <w:tcPr>
            <w:tcW w:w="180"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260" w:type="dxa"/>
            <w:tcBorders>
              <w:bottom w:val="single" w:sz="4" w:space="0" w:color="auto"/>
            </w:tcBorders>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101"/>
              <w:jc w:val="right"/>
              <w:rPr>
                <w:rFonts w:ascii="Times New Roman" w:hAnsi="Times New Roman" w:cs="Times New Roman"/>
                <w:b/>
                <w:bCs/>
                <w:sz w:val="21"/>
                <w:szCs w:val="21"/>
                <w:lang w:val="en-GB" w:bidi="ar-SA"/>
              </w:rPr>
            </w:pPr>
          </w:p>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101"/>
              <w:jc w:val="right"/>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358,000</w:t>
            </w:r>
          </w:p>
        </w:tc>
      </w:tr>
      <w:tr w:rsidR="006B727E" w:rsidRPr="000A2222" w:rsidTr="00780880">
        <w:trPr>
          <w:cantSplit/>
        </w:trPr>
        <w:tc>
          <w:tcPr>
            <w:tcW w:w="3409"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1" w:hanging="11"/>
              <w:rPr>
                <w:rFonts w:ascii="Times New Roman" w:hAnsi="Times New Roman" w:cs="Times New Roman"/>
                <w:b/>
                <w:bCs/>
                <w:sz w:val="21"/>
                <w:szCs w:val="21"/>
              </w:rPr>
            </w:pPr>
          </w:p>
        </w:tc>
        <w:tc>
          <w:tcPr>
            <w:tcW w:w="551" w:type="dxa"/>
            <w:vAlign w:val="bottom"/>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tcBorders>
              <w:top w:val="single" w:sz="4" w:space="0" w:color="auto"/>
            </w:tcBorders>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79" w:right="-79"/>
              <w:rPr>
                <w:rFonts w:ascii="Times New Roman" w:hAnsi="Times New Roman" w:cs="Times New Roman"/>
                <w:sz w:val="21"/>
                <w:szCs w:val="21"/>
                <w:lang w:val="en-GB" w:bidi="ar-SA"/>
              </w:rPr>
            </w:pPr>
          </w:p>
        </w:tc>
        <w:tc>
          <w:tcPr>
            <w:tcW w:w="180"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170" w:type="dxa"/>
            <w:tcBorders>
              <w:top w:val="single" w:sz="4" w:space="0" w:color="auto"/>
            </w:tcBorders>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79" w:right="-79"/>
              <w:rPr>
                <w:rFonts w:ascii="Times New Roman" w:hAnsi="Times New Roman" w:cs="Times New Roman"/>
                <w:sz w:val="21"/>
                <w:szCs w:val="21"/>
                <w:lang w:val="en-GB" w:bidi="ar-SA"/>
              </w:rPr>
            </w:pPr>
          </w:p>
        </w:tc>
        <w:tc>
          <w:tcPr>
            <w:tcW w:w="189"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51" w:type="dxa"/>
            <w:tcBorders>
              <w:top w:val="single" w:sz="4" w:space="0" w:color="auto"/>
            </w:tcBorders>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80"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60" w:type="dxa"/>
            <w:tcBorders>
              <w:top w:val="single" w:sz="4" w:space="0" w:color="auto"/>
            </w:tcBorders>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r>
      <w:tr w:rsidR="006B727E" w:rsidRPr="000A2222" w:rsidTr="00780880">
        <w:trPr>
          <w:cantSplit/>
        </w:trPr>
        <w:tc>
          <w:tcPr>
            <w:tcW w:w="3409"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1" w:hanging="11"/>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Current portion of long-term loans</w:t>
            </w:r>
          </w:p>
        </w:tc>
        <w:tc>
          <w:tcPr>
            <w:tcW w:w="551" w:type="dxa"/>
            <w:vAlign w:val="bottom"/>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79" w:right="-79"/>
              <w:rPr>
                <w:rFonts w:ascii="Times New Roman" w:hAnsi="Times New Roman" w:cs="Times New Roman"/>
                <w:sz w:val="21"/>
                <w:szCs w:val="21"/>
                <w:lang w:val="en-GB" w:bidi="ar-SA"/>
              </w:rPr>
            </w:pPr>
          </w:p>
        </w:tc>
        <w:tc>
          <w:tcPr>
            <w:tcW w:w="180"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170"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79" w:right="-79"/>
              <w:rPr>
                <w:rFonts w:ascii="Times New Roman" w:hAnsi="Times New Roman" w:cs="Times New Roman"/>
                <w:sz w:val="21"/>
                <w:szCs w:val="21"/>
                <w:lang w:val="en-GB" w:bidi="ar-SA"/>
              </w:rPr>
            </w:pPr>
          </w:p>
        </w:tc>
        <w:tc>
          <w:tcPr>
            <w:tcW w:w="189"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51"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80"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60"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r>
      <w:tr w:rsidR="006B727E" w:rsidRPr="000A2222" w:rsidTr="00780880">
        <w:trPr>
          <w:cantSplit/>
        </w:trPr>
        <w:tc>
          <w:tcPr>
            <w:tcW w:w="3409" w:type="dxa"/>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00" w:lineRule="atLeast"/>
              <w:ind w:left="11" w:hanging="11"/>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 xml:space="preserve">    from financial institutions</w:t>
            </w:r>
          </w:p>
        </w:tc>
        <w:tc>
          <w:tcPr>
            <w:tcW w:w="551" w:type="dxa"/>
            <w:vAlign w:val="bottom"/>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vAlign w:val="bottom"/>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79" w:right="-79"/>
              <w:rPr>
                <w:rFonts w:ascii="Times New Roman" w:hAnsi="Times New Roman" w:cs="Times New Roman"/>
                <w:sz w:val="21"/>
                <w:szCs w:val="21"/>
                <w:lang w:val="en-GB" w:bidi="ar-SA"/>
              </w:rPr>
            </w:pPr>
          </w:p>
        </w:tc>
        <w:tc>
          <w:tcPr>
            <w:tcW w:w="180" w:type="dxa"/>
            <w:vAlign w:val="bottom"/>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170" w:type="dxa"/>
            <w:vAlign w:val="bottom"/>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79" w:right="-79"/>
              <w:rPr>
                <w:rFonts w:ascii="Times New Roman" w:hAnsi="Times New Roman" w:cs="Times New Roman"/>
                <w:sz w:val="21"/>
                <w:szCs w:val="21"/>
                <w:lang w:val="en-GB" w:bidi="ar-SA"/>
              </w:rPr>
            </w:pPr>
          </w:p>
        </w:tc>
        <w:tc>
          <w:tcPr>
            <w:tcW w:w="189" w:type="dxa"/>
            <w:vAlign w:val="bottom"/>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51" w:type="dxa"/>
            <w:vAlign w:val="bottom"/>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79" w:right="-79"/>
              <w:rPr>
                <w:rFonts w:ascii="Times New Roman" w:hAnsi="Times New Roman" w:cs="Times New Roman"/>
                <w:sz w:val="21"/>
                <w:szCs w:val="21"/>
                <w:lang w:val="en-GB" w:bidi="ar-SA"/>
              </w:rPr>
            </w:pPr>
          </w:p>
        </w:tc>
        <w:tc>
          <w:tcPr>
            <w:tcW w:w="180" w:type="dxa"/>
            <w:vAlign w:val="bottom"/>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60" w:type="dxa"/>
            <w:vAlign w:val="bottom"/>
          </w:tcPr>
          <w:p w:rsidR="006B727E" w:rsidRPr="000A2222" w:rsidRDefault="006B727E"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79" w:right="-79"/>
              <w:rPr>
                <w:rFonts w:ascii="Times New Roman" w:hAnsi="Times New Roman" w:cs="Times New Roman"/>
                <w:sz w:val="21"/>
                <w:szCs w:val="21"/>
                <w:lang w:val="en-GB" w:bidi="ar-SA"/>
              </w:rPr>
            </w:pPr>
          </w:p>
        </w:tc>
      </w:tr>
      <w:tr w:rsidR="001524D2" w:rsidRPr="000A2222" w:rsidTr="00780880">
        <w:trPr>
          <w:cantSplit/>
        </w:trPr>
        <w:tc>
          <w:tcPr>
            <w:tcW w:w="3409" w:type="dxa"/>
          </w:tcPr>
          <w:p w:rsidR="001524D2" w:rsidRPr="000A2222" w:rsidRDefault="001524D2" w:rsidP="000A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Secured</w:t>
            </w:r>
          </w:p>
        </w:tc>
        <w:tc>
          <w:tcPr>
            <w:tcW w:w="5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79" w:right="90"/>
              <w:jc w:val="right"/>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529,820</w:t>
            </w: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17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79"/>
              <w:jc w:val="right"/>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495,678</w:t>
            </w:r>
          </w:p>
        </w:tc>
        <w:tc>
          <w:tcPr>
            <w:tcW w:w="189"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00" w:lineRule="atLeast"/>
              <w:ind w:left="-79" w:right="-79"/>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523,740</w:t>
            </w: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6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489,378</w:t>
            </w:r>
          </w:p>
        </w:tc>
      </w:tr>
      <w:tr w:rsidR="001524D2" w:rsidRPr="000A2222" w:rsidTr="00780880">
        <w:trPr>
          <w:cantSplit/>
        </w:trPr>
        <w:tc>
          <w:tcPr>
            <w:tcW w:w="3409"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00" w:lineRule="atLeast"/>
              <w:ind w:left="11" w:hanging="11"/>
              <w:rPr>
                <w:rFonts w:ascii="Times New Roman" w:hAnsi="Times New Roman" w:cs="Times New Roman"/>
                <w:sz w:val="21"/>
                <w:szCs w:val="21"/>
                <w:lang w:val="en-GB" w:bidi="ar-SA"/>
              </w:rPr>
            </w:pPr>
          </w:p>
        </w:tc>
        <w:tc>
          <w:tcPr>
            <w:tcW w:w="5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79" w:right="90"/>
              <w:jc w:val="right"/>
              <w:rPr>
                <w:rFonts w:ascii="Times New Roman" w:hAnsi="Times New Roman" w:cs="Times New Roman"/>
                <w:sz w:val="21"/>
                <w:szCs w:val="21"/>
                <w:lang w:val="en-GB" w:bidi="ar-SA"/>
              </w:rPr>
            </w:pP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17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79" w:right="-79"/>
              <w:rPr>
                <w:rFonts w:ascii="Times New Roman" w:hAnsi="Times New Roman" w:cs="Times New Roman"/>
                <w:sz w:val="21"/>
                <w:szCs w:val="21"/>
                <w:lang w:val="en-GB" w:bidi="ar-SA"/>
              </w:rPr>
            </w:pPr>
          </w:p>
        </w:tc>
        <w:tc>
          <w:tcPr>
            <w:tcW w:w="189"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00" w:lineRule="atLeast"/>
              <w:ind w:left="-79" w:right="-79"/>
              <w:rPr>
                <w:rFonts w:ascii="Times New Roman" w:hAnsi="Times New Roman" w:cs="Times New Roman"/>
                <w:sz w:val="21"/>
                <w:szCs w:val="21"/>
                <w:lang w:val="en-GB" w:bidi="ar-SA"/>
              </w:rPr>
            </w:pP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6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1"/>
                <w:szCs w:val="21"/>
                <w:lang w:val="en-GB" w:bidi="ar-SA"/>
              </w:rPr>
            </w:pPr>
          </w:p>
        </w:tc>
      </w:tr>
      <w:tr w:rsidR="001524D2" w:rsidRPr="000A2222" w:rsidTr="00780880">
        <w:trPr>
          <w:cantSplit/>
        </w:trPr>
        <w:tc>
          <w:tcPr>
            <w:tcW w:w="3409"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1" w:hanging="11"/>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Current portion of debenture</w:t>
            </w:r>
          </w:p>
        </w:tc>
        <w:tc>
          <w:tcPr>
            <w:tcW w:w="5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79" w:right="90"/>
              <w:jc w:val="right"/>
              <w:rPr>
                <w:rFonts w:ascii="Times New Roman" w:hAnsi="Times New Roman" w:cs="Times New Roman"/>
                <w:sz w:val="21"/>
                <w:szCs w:val="21"/>
                <w:lang w:val="en-GB" w:bidi="ar-SA"/>
              </w:rPr>
            </w:pP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17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79" w:right="-79"/>
              <w:rPr>
                <w:rFonts w:ascii="Times New Roman" w:hAnsi="Times New Roman" w:cs="Times New Roman"/>
                <w:sz w:val="21"/>
                <w:szCs w:val="21"/>
                <w:lang w:val="en-GB" w:bidi="ar-SA"/>
              </w:rPr>
            </w:pPr>
          </w:p>
        </w:tc>
        <w:tc>
          <w:tcPr>
            <w:tcW w:w="189"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00" w:lineRule="atLeast"/>
              <w:ind w:left="-79" w:right="-79"/>
              <w:rPr>
                <w:rFonts w:ascii="Times New Roman" w:hAnsi="Times New Roman" w:cs="Times New Roman"/>
                <w:sz w:val="21"/>
                <w:szCs w:val="21"/>
                <w:lang w:val="en-GB" w:bidi="ar-SA"/>
              </w:rPr>
            </w:pP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6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1"/>
                <w:szCs w:val="21"/>
                <w:lang w:val="en-GB" w:bidi="ar-SA"/>
              </w:rPr>
            </w:pPr>
          </w:p>
        </w:tc>
      </w:tr>
      <w:tr w:rsidR="001524D2" w:rsidRPr="000A2222" w:rsidTr="00355E7C">
        <w:trPr>
          <w:cantSplit/>
        </w:trPr>
        <w:tc>
          <w:tcPr>
            <w:tcW w:w="3409"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00" w:lineRule="atLeast"/>
              <w:ind w:left="11" w:hanging="11"/>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 xml:space="preserve">    from financial institutions</w:t>
            </w:r>
          </w:p>
        </w:tc>
        <w:tc>
          <w:tcPr>
            <w:tcW w:w="5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79" w:right="90"/>
              <w:jc w:val="right"/>
              <w:rPr>
                <w:rFonts w:ascii="Times New Roman" w:hAnsi="Times New Roman" w:cs="Times New Roman"/>
                <w:sz w:val="21"/>
                <w:szCs w:val="21"/>
                <w:lang w:val="en-GB" w:bidi="ar-SA"/>
              </w:rPr>
            </w:pP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17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79" w:right="-79"/>
              <w:rPr>
                <w:rFonts w:ascii="Times New Roman" w:hAnsi="Times New Roman" w:cs="Times New Roman"/>
                <w:sz w:val="21"/>
                <w:szCs w:val="21"/>
                <w:lang w:val="en-GB" w:bidi="ar-SA"/>
              </w:rPr>
            </w:pPr>
          </w:p>
        </w:tc>
        <w:tc>
          <w:tcPr>
            <w:tcW w:w="189"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82"/>
              </w:tabs>
              <w:spacing w:line="200" w:lineRule="atLeast"/>
              <w:ind w:left="-79" w:right="-79"/>
              <w:rPr>
                <w:rFonts w:ascii="Times New Roman" w:hAnsi="Times New Roman" w:cs="Times New Roman"/>
                <w:sz w:val="21"/>
                <w:szCs w:val="21"/>
                <w:lang w:val="en-GB" w:bidi="ar-SA"/>
              </w:rPr>
            </w:pP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6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01"/>
              </w:tabs>
              <w:spacing w:line="200" w:lineRule="atLeast"/>
              <w:ind w:left="-79" w:right="-79"/>
              <w:rPr>
                <w:rFonts w:ascii="Times New Roman" w:hAnsi="Times New Roman" w:cs="Times New Roman"/>
                <w:sz w:val="21"/>
                <w:szCs w:val="21"/>
                <w:lang w:val="en-GB" w:bidi="ar-SA"/>
              </w:rPr>
            </w:pPr>
          </w:p>
        </w:tc>
      </w:tr>
      <w:tr w:rsidR="001524D2" w:rsidRPr="000A2222" w:rsidTr="00355E7C">
        <w:trPr>
          <w:cantSplit/>
        </w:trPr>
        <w:tc>
          <w:tcPr>
            <w:tcW w:w="3409" w:type="dxa"/>
          </w:tcPr>
          <w:p w:rsidR="001524D2" w:rsidRPr="000A2222" w:rsidRDefault="000A2222" w:rsidP="000A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rPr>
                <w:rFonts w:ascii="Times New Roman" w:hAnsi="Times New Roman" w:cs="Times New Roman"/>
                <w:sz w:val="21"/>
                <w:szCs w:val="21"/>
                <w:lang w:val="en-GB" w:bidi="ar-SA"/>
              </w:rPr>
            </w:pPr>
            <w:r>
              <w:rPr>
                <w:rFonts w:ascii="Times New Roman" w:hAnsi="Times New Roman" w:cs="Times New Roman"/>
                <w:sz w:val="21"/>
                <w:szCs w:val="21"/>
                <w:lang w:val="en-GB" w:bidi="ar-SA"/>
              </w:rPr>
              <w:t>S</w:t>
            </w:r>
            <w:r w:rsidR="001524D2" w:rsidRPr="000A2222">
              <w:rPr>
                <w:rFonts w:ascii="Times New Roman" w:hAnsi="Times New Roman" w:cs="Times New Roman"/>
                <w:sz w:val="21"/>
                <w:szCs w:val="21"/>
                <w:lang w:val="en-GB" w:bidi="ar-SA"/>
              </w:rPr>
              <w:t>ecured</w:t>
            </w:r>
          </w:p>
        </w:tc>
        <w:tc>
          <w:tcPr>
            <w:tcW w:w="5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tcBorders>
              <w:bottom w:val="single" w:sz="4" w:space="0" w:color="auto"/>
            </w:tcBorders>
            <w:vAlign w:val="bottom"/>
          </w:tcPr>
          <w:p w:rsidR="001524D2" w:rsidRPr="000A2222" w:rsidRDefault="001524D2" w:rsidP="00DC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79"/>
              <w:jc w:val="right"/>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1,300,000</w:t>
            </w: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170" w:type="dxa"/>
            <w:tcBorders>
              <w:bottom w:val="single" w:sz="4" w:space="0" w:color="auto"/>
            </w:tcBorders>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79" w:right="-79"/>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w:t>
            </w:r>
          </w:p>
        </w:tc>
        <w:tc>
          <w:tcPr>
            <w:tcW w:w="189"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51" w:type="dxa"/>
            <w:tcBorders>
              <w:bottom w:val="single" w:sz="4" w:space="0" w:color="auto"/>
            </w:tcBorders>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00" w:lineRule="atLeast"/>
              <w:ind w:left="-79" w:right="-79"/>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1,300,000</w:t>
            </w: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60" w:type="dxa"/>
            <w:tcBorders>
              <w:bottom w:val="single" w:sz="4" w:space="0" w:color="auto"/>
            </w:tcBorders>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01"/>
              </w:tabs>
              <w:spacing w:line="200" w:lineRule="atLeast"/>
              <w:ind w:left="-79" w:right="-79"/>
              <w:jc w:val="center"/>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w:t>
            </w:r>
          </w:p>
        </w:tc>
      </w:tr>
      <w:tr w:rsidR="001524D2" w:rsidRPr="000A2222" w:rsidTr="00355E7C">
        <w:trPr>
          <w:cantSplit/>
        </w:trPr>
        <w:tc>
          <w:tcPr>
            <w:tcW w:w="3409"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00" w:lineRule="atLeast"/>
              <w:ind w:left="11" w:hanging="11"/>
              <w:rPr>
                <w:rFonts w:ascii="Times New Roman" w:hAnsi="Times New Roman" w:cs="Times New Roman"/>
                <w:sz w:val="21"/>
                <w:szCs w:val="21"/>
                <w:lang w:val="en-GB" w:bidi="ar-SA"/>
              </w:rPr>
            </w:pPr>
          </w:p>
        </w:tc>
        <w:tc>
          <w:tcPr>
            <w:tcW w:w="5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tcBorders>
              <w:top w:val="single" w:sz="4" w:space="0" w:color="auto"/>
            </w:tcBorders>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79" w:right="-79"/>
              <w:rPr>
                <w:rFonts w:ascii="Times New Roman" w:hAnsi="Times New Roman" w:cs="Times New Roman"/>
                <w:sz w:val="21"/>
                <w:szCs w:val="21"/>
                <w:lang w:val="en-GB" w:bidi="ar-SA"/>
              </w:rPr>
            </w:pP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170" w:type="dxa"/>
            <w:tcBorders>
              <w:top w:val="single" w:sz="4" w:space="0" w:color="auto"/>
            </w:tcBorders>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79" w:right="-79"/>
              <w:rPr>
                <w:rFonts w:ascii="Times New Roman" w:hAnsi="Times New Roman" w:cs="Times New Roman"/>
                <w:sz w:val="21"/>
                <w:szCs w:val="21"/>
                <w:lang w:val="en-GB" w:bidi="ar-SA"/>
              </w:rPr>
            </w:pPr>
          </w:p>
        </w:tc>
        <w:tc>
          <w:tcPr>
            <w:tcW w:w="189"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51" w:type="dxa"/>
            <w:tcBorders>
              <w:top w:val="single" w:sz="4" w:space="0" w:color="auto"/>
            </w:tcBorders>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00" w:lineRule="atLeast"/>
              <w:ind w:left="-79" w:right="-79"/>
              <w:rPr>
                <w:rFonts w:ascii="Times New Roman" w:hAnsi="Times New Roman" w:cs="Times New Roman"/>
                <w:sz w:val="21"/>
                <w:szCs w:val="21"/>
                <w:lang w:val="en-GB" w:bidi="ar-SA"/>
              </w:rPr>
            </w:pP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60" w:type="dxa"/>
            <w:tcBorders>
              <w:top w:val="single" w:sz="4" w:space="0" w:color="auto"/>
            </w:tcBorders>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1"/>
                <w:szCs w:val="21"/>
                <w:lang w:val="en-GB" w:bidi="ar-SA"/>
              </w:rPr>
            </w:pPr>
          </w:p>
        </w:tc>
      </w:tr>
      <w:tr w:rsidR="001524D2" w:rsidRPr="000A2222" w:rsidTr="00780880">
        <w:trPr>
          <w:cantSplit/>
          <w:trHeight w:val="206"/>
        </w:trPr>
        <w:tc>
          <w:tcPr>
            <w:tcW w:w="3409"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81" w:hanging="270"/>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Current portion of long-term loans</w:t>
            </w:r>
          </w:p>
        </w:tc>
        <w:tc>
          <w:tcPr>
            <w:tcW w:w="5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tcBorders>
              <w:bottom w:val="single" w:sz="4" w:space="0" w:color="auto"/>
            </w:tcBorders>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79" w:right="-79"/>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1,829,820</w:t>
            </w:r>
          </w:p>
        </w:tc>
        <w:tc>
          <w:tcPr>
            <w:tcW w:w="180"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170" w:type="dxa"/>
            <w:tcBorders>
              <w:bottom w:val="single" w:sz="4" w:space="0" w:color="auto"/>
            </w:tcBorders>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495,678</w:t>
            </w:r>
          </w:p>
        </w:tc>
        <w:tc>
          <w:tcPr>
            <w:tcW w:w="189"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251" w:type="dxa"/>
            <w:tcBorders>
              <w:bottom w:val="single" w:sz="4" w:space="0" w:color="auto"/>
            </w:tcBorders>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00" w:lineRule="atLeast"/>
              <w:ind w:left="-79" w:right="-79"/>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1,823,740</w:t>
            </w:r>
          </w:p>
        </w:tc>
        <w:tc>
          <w:tcPr>
            <w:tcW w:w="180"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260" w:type="dxa"/>
            <w:tcBorders>
              <w:bottom w:val="single" w:sz="4" w:space="0" w:color="auto"/>
            </w:tcBorders>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489,378</w:t>
            </w:r>
          </w:p>
        </w:tc>
      </w:tr>
      <w:tr w:rsidR="001524D2" w:rsidRPr="000A2222" w:rsidTr="00780880">
        <w:trPr>
          <w:cantSplit/>
          <w:trHeight w:val="215"/>
        </w:trPr>
        <w:tc>
          <w:tcPr>
            <w:tcW w:w="3409"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1" w:hanging="11"/>
              <w:rPr>
                <w:rFonts w:ascii="Times New Roman" w:hAnsi="Times New Roman" w:cs="Times New Roman"/>
                <w:sz w:val="21"/>
                <w:szCs w:val="21"/>
                <w:lang w:val="en-GB" w:bidi="ar-SA"/>
              </w:rPr>
            </w:pPr>
          </w:p>
        </w:tc>
        <w:tc>
          <w:tcPr>
            <w:tcW w:w="5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17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89"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2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00" w:lineRule="atLeast"/>
              <w:ind w:left="-79" w:right="-79"/>
              <w:rPr>
                <w:rFonts w:ascii="Times New Roman" w:hAnsi="Times New Roman" w:cs="Times New Roman"/>
                <w:b/>
                <w:bCs/>
                <w:sz w:val="21"/>
                <w:szCs w:val="21"/>
                <w:lang w:val="en-GB" w:bidi="ar-SA"/>
              </w:rPr>
            </w:pP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26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1"/>
                <w:szCs w:val="21"/>
                <w:lang w:val="en-GB" w:bidi="ar-SA"/>
              </w:rPr>
            </w:pPr>
          </w:p>
        </w:tc>
      </w:tr>
      <w:tr w:rsidR="001524D2" w:rsidRPr="000A2222" w:rsidTr="00780880">
        <w:trPr>
          <w:cantSplit/>
          <w:trHeight w:val="215"/>
        </w:trPr>
        <w:tc>
          <w:tcPr>
            <w:tcW w:w="3409"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hanging="191"/>
              <w:rPr>
                <w:rFonts w:ascii="Times New Roman" w:hAnsi="Times New Roman" w:cs="Times New Roman"/>
                <w:sz w:val="21"/>
                <w:szCs w:val="21"/>
                <w:lang w:val="en-GB" w:bidi="ar-SA"/>
              </w:rPr>
            </w:pPr>
            <w:r w:rsidRPr="000A2222">
              <w:rPr>
                <w:rFonts w:ascii="Times New Roman" w:hAnsi="Times New Roman" w:cs="Times New Roman"/>
                <w:sz w:val="21"/>
                <w:szCs w:val="21"/>
              </w:rPr>
              <w:t>Short-term loans from related parties</w:t>
            </w:r>
          </w:p>
        </w:tc>
        <w:tc>
          <w:tcPr>
            <w:tcW w:w="5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79" w:right="-79"/>
              <w:rPr>
                <w:rFonts w:ascii="Times New Roman" w:hAnsi="Times New Roman" w:cs="Times New Roman"/>
                <w:sz w:val="21"/>
                <w:szCs w:val="21"/>
                <w:lang w:val="en-GB" w:bidi="ar-SA"/>
              </w:rPr>
            </w:pP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17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79" w:right="-79"/>
              <w:rPr>
                <w:rFonts w:ascii="Times New Roman" w:hAnsi="Times New Roman" w:cs="Times New Roman"/>
                <w:sz w:val="21"/>
                <w:szCs w:val="21"/>
                <w:lang w:val="en-GB" w:bidi="ar-SA"/>
              </w:rPr>
            </w:pPr>
          </w:p>
        </w:tc>
        <w:tc>
          <w:tcPr>
            <w:tcW w:w="189"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00" w:lineRule="atLeast"/>
              <w:ind w:left="-79" w:right="-79"/>
              <w:rPr>
                <w:rFonts w:ascii="Times New Roman" w:hAnsi="Times New Roman" w:cs="Times New Roman"/>
                <w:sz w:val="21"/>
                <w:szCs w:val="21"/>
                <w:lang w:val="en-GB" w:bidi="ar-SA"/>
              </w:rPr>
            </w:pP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6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1"/>
                <w:szCs w:val="21"/>
                <w:lang w:val="en-GB" w:bidi="ar-SA"/>
              </w:rPr>
            </w:pPr>
          </w:p>
        </w:tc>
      </w:tr>
      <w:tr w:rsidR="001524D2" w:rsidRPr="000A2222" w:rsidTr="00780880">
        <w:trPr>
          <w:cantSplit/>
          <w:trHeight w:val="215"/>
        </w:trPr>
        <w:tc>
          <w:tcPr>
            <w:tcW w:w="3409" w:type="dxa"/>
          </w:tcPr>
          <w:p w:rsidR="001524D2" w:rsidRPr="000A2222" w:rsidRDefault="000A2222" w:rsidP="000A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Unsecured</w:t>
            </w:r>
          </w:p>
        </w:tc>
        <w:tc>
          <w:tcPr>
            <w:tcW w:w="5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r w:rsidRPr="000A2222">
              <w:rPr>
                <w:rFonts w:ascii="Times New Roman" w:hAnsi="Times New Roman" w:cs="Times New Roman"/>
                <w:i/>
                <w:iCs/>
                <w:sz w:val="21"/>
                <w:szCs w:val="21"/>
                <w:lang w:val="en-GB" w:bidi="ar-SA"/>
              </w:rPr>
              <w:t>6</w:t>
            </w:r>
          </w:p>
        </w:tc>
        <w:tc>
          <w:tcPr>
            <w:tcW w:w="1260" w:type="dxa"/>
            <w:tcBorders>
              <w:bottom w:val="single" w:sz="4" w:space="0" w:color="auto"/>
            </w:tcBorders>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79" w:right="-79"/>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w:t>
            </w: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170" w:type="dxa"/>
            <w:tcBorders>
              <w:bottom w:val="single" w:sz="4" w:space="0" w:color="auto"/>
            </w:tcBorders>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79" w:right="-79"/>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w:t>
            </w:r>
          </w:p>
        </w:tc>
        <w:tc>
          <w:tcPr>
            <w:tcW w:w="189"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51" w:type="dxa"/>
            <w:tcBorders>
              <w:bottom w:val="single" w:sz="4" w:space="0" w:color="auto"/>
            </w:tcBorders>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00" w:lineRule="atLeast"/>
              <w:ind w:left="-79" w:right="-79"/>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373,000</w:t>
            </w: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60" w:type="dxa"/>
            <w:tcBorders>
              <w:bottom w:val="single" w:sz="4" w:space="0" w:color="auto"/>
            </w:tcBorders>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383,000</w:t>
            </w:r>
          </w:p>
        </w:tc>
      </w:tr>
      <w:tr w:rsidR="001524D2" w:rsidRPr="000A2222" w:rsidTr="00780880">
        <w:trPr>
          <w:cantSplit/>
          <w:trHeight w:val="215"/>
        </w:trPr>
        <w:tc>
          <w:tcPr>
            <w:tcW w:w="3409"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1" w:hanging="11"/>
              <w:rPr>
                <w:rFonts w:ascii="Times New Roman" w:hAnsi="Times New Roman" w:cs="Times New Roman"/>
                <w:sz w:val="21"/>
                <w:szCs w:val="21"/>
                <w:lang w:val="en-GB" w:bidi="ar-SA"/>
              </w:rPr>
            </w:pPr>
          </w:p>
        </w:tc>
        <w:tc>
          <w:tcPr>
            <w:tcW w:w="5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tcBorders>
              <w:top w:val="single" w:sz="4" w:space="0" w:color="auto"/>
            </w:tcBorders>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170" w:type="dxa"/>
            <w:tcBorders>
              <w:top w:val="single" w:sz="4" w:space="0" w:color="auto"/>
            </w:tcBorders>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89"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251" w:type="dxa"/>
            <w:tcBorders>
              <w:top w:val="single" w:sz="4" w:space="0" w:color="auto"/>
            </w:tcBorders>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00" w:lineRule="atLeast"/>
              <w:ind w:left="-79" w:right="-79"/>
              <w:rPr>
                <w:rFonts w:ascii="Times New Roman" w:hAnsi="Times New Roman" w:cs="Times New Roman"/>
                <w:b/>
                <w:bCs/>
                <w:sz w:val="21"/>
                <w:szCs w:val="21"/>
                <w:lang w:val="en-GB" w:bidi="ar-SA"/>
              </w:rPr>
            </w:pP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260" w:type="dxa"/>
            <w:tcBorders>
              <w:top w:val="single" w:sz="4" w:space="0" w:color="auto"/>
            </w:tcBorders>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1"/>
                <w:szCs w:val="21"/>
                <w:lang w:val="en-GB" w:bidi="ar-SA"/>
              </w:rPr>
            </w:pPr>
          </w:p>
        </w:tc>
      </w:tr>
      <w:tr w:rsidR="001524D2" w:rsidRPr="000A2222" w:rsidTr="00780880">
        <w:trPr>
          <w:cantSplit/>
          <w:trHeight w:val="215"/>
        </w:trPr>
        <w:tc>
          <w:tcPr>
            <w:tcW w:w="3409"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1" w:hanging="11"/>
              <w:rPr>
                <w:rFonts w:ascii="Times New Roman" w:hAnsi="Times New Roman" w:cs="Times New Roman"/>
                <w:sz w:val="21"/>
                <w:szCs w:val="21"/>
                <w:lang w:val="en-GB" w:bidi="ar-SA"/>
              </w:rPr>
            </w:pPr>
            <w:r w:rsidRPr="000A2222">
              <w:rPr>
                <w:rFonts w:ascii="Times New Roman" w:hAnsi="Times New Roman" w:cs="Times New Roman"/>
                <w:b/>
                <w:bCs/>
                <w:sz w:val="21"/>
                <w:szCs w:val="21"/>
              </w:rPr>
              <w:t>Short-term loans</w:t>
            </w:r>
          </w:p>
        </w:tc>
        <w:tc>
          <w:tcPr>
            <w:tcW w:w="5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tcBorders>
              <w:bottom w:val="single" w:sz="4" w:space="0" w:color="auto"/>
            </w:tcBorders>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79" w:right="-79"/>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2,829,307</w:t>
            </w: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170" w:type="dxa"/>
            <w:tcBorders>
              <w:bottom w:val="single" w:sz="4" w:space="0" w:color="auto"/>
            </w:tcBorders>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943,678</w:t>
            </w:r>
          </w:p>
        </w:tc>
        <w:tc>
          <w:tcPr>
            <w:tcW w:w="189"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251" w:type="dxa"/>
            <w:tcBorders>
              <w:bottom w:val="single" w:sz="4" w:space="0" w:color="auto"/>
            </w:tcBorders>
            <w:vAlign w:val="bottom"/>
          </w:tcPr>
          <w:p w:rsidR="001524D2" w:rsidRPr="000A2222" w:rsidRDefault="008936F8"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00" w:lineRule="atLeast"/>
              <w:ind w:left="-79" w:right="-79"/>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3,066,2</w:t>
            </w:r>
            <w:r w:rsidR="001524D2" w:rsidRPr="000A2222">
              <w:rPr>
                <w:rFonts w:ascii="Times New Roman" w:hAnsi="Times New Roman" w:cs="Times New Roman"/>
                <w:b/>
                <w:bCs/>
                <w:sz w:val="21"/>
                <w:szCs w:val="21"/>
                <w:lang w:val="en-GB" w:bidi="ar-SA"/>
              </w:rPr>
              <w:t>26</w:t>
            </w: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260" w:type="dxa"/>
            <w:tcBorders>
              <w:bottom w:val="single" w:sz="4" w:space="0" w:color="auto"/>
            </w:tcBorders>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1,230,378</w:t>
            </w:r>
          </w:p>
        </w:tc>
      </w:tr>
      <w:tr w:rsidR="001524D2" w:rsidRPr="000A2222" w:rsidTr="00780880">
        <w:trPr>
          <w:cantSplit/>
          <w:trHeight w:val="215"/>
        </w:trPr>
        <w:tc>
          <w:tcPr>
            <w:tcW w:w="3409"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1" w:hanging="11"/>
              <w:rPr>
                <w:rFonts w:ascii="Times New Roman" w:hAnsi="Times New Roman" w:cs="Times New Roman"/>
                <w:sz w:val="21"/>
                <w:szCs w:val="21"/>
                <w:lang w:val="en-GB" w:bidi="ar-SA"/>
              </w:rPr>
            </w:pPr>
          </w:p>
        </w:tc>
        <w:tc>
          <w:tcPr>
            <w:tcW w:w="5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tcBorders>
              <w:top w:val="single" w:sz="4" w:space="0" w:color="auto"/>
            </w:tcBorders>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79" w:right="-79"/>
              <w:rPr>
                <w:rFonts w:ascii="Times New Roman" w:hAnsi="Times New Roman" w:cs="Times New Roman"/>
                <w:b/>
                <w:bCs/>
                <w:sz w:val="21"/>
                <w:szCs w:val="21"/>
                <w:lang w:val="en-GB" w:bidi="ar-SA"/>
              </w:rPr>
            </w:pP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170" w:type="dxa"/>
            <w:tcBorders>
              <w:top w:val="single" w:sz="4" w:space="0" w:color="auto"/>
            </w:tcBorders>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1"/>
                <w:szCs w:val="21"/>
                <w:lang w:val="en-GB" w:bidi="ar-SA"/>
              </w:rPr>
            </w:pPr>
          </w:p>
        </w:tc>
        <w:tc>
          <w:tcPr>
            <w:tcW w:w="189"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251" w:type="dxa"/>
            <w:tcBorders>
              <w:top w:val="single" w:sz="4" w:space="0" w:color="auto"/>
            </w:tcBorders>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00" w:lineRule="atLeast"/>
              <w:ind w:left="-79" w:right="-79"/>
              <w:rPr>
                <w:rFonts w:ascii="Times New Roman" w:hAnsi="Times New Roman" w:cs="Times New Roman"/>
                <w:b/>
                <w:bCs/>
                <w:sz w:val="21"/>
                <w:szCs w:val="21"/>
                <w:lang w:val="en-GB" w:bidi="ar-SA"/>
              </w:rPr>
            </w:pP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260" w:type="dxa"/>
            <w:tcBorders>
              <w:top w:val="single" w:sz="4" w:space="0" w:color="auto"/>
            </w:tcBorders>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1"/>
                <w:szCs w:val="21"/>
                <w:lang w:val="en-GB" w:bidi="ar-SA"/>
              </w:rPr>
            </w:pPr>
          </w:p>
        </w:tc>
      </w:tr>
      <w:tr w:rsidR="001524D2" w:rsidRPr="000A2222" w:rsidTr="00780880">
        <w:trPr>
          <w:cantSplit/>
          <w:trHeight w:val="144"/>
        </w:trPr>
        <w:tc>
          <w:tcPr>
            <w:tcW w:w="3409"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hanging="191"/>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Current portion of finance lease liabilities</w:t>
            </w:r>
          </w:p>
        </w:tc>
        <w:tc>
          <w:tcPr>
            <w:tcW w:w="5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tcBorders>
              <w:bottom w:val="single" w:sz="4" w:space="0" w:color="auto"/>
            </w:tcBorders>
            <w:vAlign w:val="bottom"/>
          </w:tcPr>
          <w:p w:rsidR="001524D2" w:rsidRPr="000A2222" w:rsidRDefault="008936F8"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79" w:right="-79"/>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13</w:t>
            </w:r>
            <w:r w:rsidR="001524D2" w:rsidRPr="000A2222">
              <w:rPr>
                <w:rFonts w:ascii="Times New Roman" w:hAnsi="Times New Roman" w:cs="Times New Roman"/>
                <w:b/>
                <w:bCs/>
                <w:sz w:val="21"/>
                <w:szCs w:val="21"/>
                <w:lang w:val="en-GB" w:bidi="ar-SA"/>
              </w:rPr>
              <w:t>,543</w:t>
            </w: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170" w:type="dxa"/>
            <w:tcBorders>
              <w:bottom w:val="single" w:sz="4" w:space="0" w:color="auto"/>
            </w:tcBorders>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17,170</w:t>
            </w:r>
          </w:p>
        </w:tc>
        <w:tc>
          <w:tcPr>
            <w:tcW w:w="189"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251" w:type="dxa"/>
            <w:tcBorders>
              <w:bottom w:val="single" w:sz="4" w:space="0" w:color="auto"/>
            </w:tcBorders>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00" w:lineRule="atLeast"/>
              <w:ind w:left="-79" w:right="-79"/>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13,021</w:t>
            </w: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260" w:type="dxa"/>
            <w:tcBorders>
              <w:bottom w:val="single" w:sz="4" w:space="0" w:color="auto"/>
            </w:tcBorders>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16,023</w:t>
            </w:r>
          </w:p>
        </w:tc>
      </w:tr>
      <w:tr w:rsidR="001524D2" w:rsidRPr="000A2222" w:rsidTr="00780880">
        <w:trPr>
          <w:cantSplit/>
          <w:trHeight w:val="370"/>
        </w:trPr>
        <w:tc>
          <w:tcPr>
            <w:tcW w:w="3409" w:type="dxa"/>
          </w:tcPr>
          <w:p w:rsidR="001524D2" w:rsidRPr="000A2222" w:rsidRDefault="004F65B7"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hanging="191"/>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Total current</w:t>
            </w:r>
            <w:r w:rsidR="001524D2" w:rsidRPr="000A2222">
              <w:rPr>
                <w:rFonts w:ascii="Times New Roman" w:hAnsi="Times New Roman" w:cs="Times New Roman"/>
                <w:b/>
                <w:bCs/>
                <w:sz w:val="21"/>
                <w:szCs w:val="21"/>
                <w:lang w:val="en-GB" w:bidi="ar-SA"/>
              </w:rPr>
              <w:t xml:space="preserve"> interest-bearing liabilities</w:t>
            </w:r>
          </w:p>
        </w:tc>
        <w:tc>
          <w:tcPr>
            <w:tcW w:w="5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b/>
                <w:bCs/>
                <w:i/>
                <w:iCs/>
                <w:sz w:val="21"/>
                <w:szCs w:val="21"/>
                <w:lang w:val="en-GB" w:bidi="ar-SA"/>
              </w:rPr>
            </w:pPr>
          </w:p>
        </w:tc>
        <w:tc>
          <w:tcPr>
            <w:tcW w:w="1260" w:type="dxa"/>
            <w:tcBorders>
              <w:top w:val="single" w:sz="4" w:space="0" w:color="auto"/>
              <w:bottom w:val="double" w:sz="4" w:space="0" w:color="auto"/>
            </w:tcBorders>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79" w:right="-79"/>
              <w:rPr>
                <w:rFonts w:ascii="Times New Roman" w:hAnsi="Times New Roman" w:cs="Times New Roman"/>
                <w:b/>
                <w:bCs/>
                <w:sz w:val="21"/>
                <w:szCs w:val="21"/>
                <w:lang w:val="en-GB" w:bidi="ar-SA"/>
              </w:rPr>
            </w:pPr>
          </w:p>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79" w:right="-79"/>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2,842,850</w:t>
            </w:r>
          </w:p>
        </w:tc>
        <w:tc>
          <w:tcPr>
            <w:tcW w:w="180"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170" w:type="dxa"/>
            <w:tcBorders>
              <w:top w:val="single" w:sz="4" w:space="0" w:color="auto"/>
              <w:bottom w:val="double" w:sz="4" w:space="0" w:color="auto"/>
            </w:tcBorders>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1"/>
                <w:szCs w:val="21"/>
                <w:lang w:val="en-GB" w:bidi="ar-SA"/>
              </w:rPr>
            </w:pPr>
          </w:p>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960,848</w:t>
            </w:r>
          </w:p>
        </w:tc>
        <w:tc>
          <w:tcPr>
            <w:tcW w:w="189"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251" w:type="dxa"/>
            <w:tcBorders>
              <w:top w:val="single" w:sz="4" w:space="0" w:color="auto"/>
              <w:bottom w:val="double" w:sz="4" w:space="0" w:color="auto"/>
            </w:tcBorders>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00" w:lineRule="atLeast"/>
              <w:ind w:left="-79" w:right="-79"/>
              <w:rPr>
                <w:rFonts w:ascii="Times New Roman" w:hAnsi="Times New Roman" w:cs="Times New Roman"/>
                <w:b/>
                <w:bCs/>
                <w:sz w:val="21"/>
                <w:szCs w:val="21"/>
                <w:lang w:val="en-GB" w:bidi="ar-SA"/>
              </w:rPr>
            </w:pPr>
          </w:p>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00" w:lineRule="atLeast"/>
              <w:ind w:left="-79" w:right="-79"/>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3,079,247</w:t>
            </w:r>
          </w:p>
        </w:tc>
        <w:tc>
          <w:tcPr>
            <w:tcW w:w="180"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260" w:type="dxa"/>
            <w:tcBorders>
              <w:top w:val="single" w:sz="4" w:space="0" w:color="auto"/>
              <w:bottom w:val="double" w:sz="4" w:space="0" w:color="auto"/>
            </w:tcBorders>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1"/>
                <w:szCs w:val="21"/>
                <w:lang w:val="en-GB" w:bidi="ar-SA"/>
              </w:rPr>
            </w:pPr>
          </w:p>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1,246,401</w:t>
            </w:r>
          </w:p>
        </w:tc>
      </w:tr>
      <w:tr w:rsidR="001524D2" w:rsidRPr="000A2222" w:rsidTr="00780880">
        <w:trPr>
          <w:cantSplit/>
          <w:trHeight w:val="30"/>
        </w:trPr>
        <w:tc>
          <w:tcPr>
            <w:tcW w:w="3409"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1"/>
                <w:szCs w:val="21"/>
                <w:lang w:val="en-GB" w:bidi="ar-SA"/>
              </w:rPr>
            </w:pPr>
          </w:p>
        </w:tc>
        <w:tc>
          <w:tcPr>
            <w:tcW w:w="5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b/>
                <w:bCs/>
                <w:i/>
                <w:iCs/>
                <w:sz w:val="21"/>
                <w:szCs w:val="21"/>
                <w:lang w:val="en-GB" w:bidi="ar-SA"/>
              </w:rPr>
            </w:pPr>
          </w:p>
        </w:tc>
        <w:tc>
          <w:tcPr>
            <w:tcW w:w="1260" w:type="dxa"/>
            <w:tcBorders>
              <w:top w:val="single" w:sz="4" w:space="0" w:color="auto"/>
            </w:tcBorders>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79" w:right="-79"/>
              <w:rPr>
                <w:rFonts w:ascii="Times New Roman" w:hAnsi="Times New Roman" w:cs="Times New Roman"/>
                <w:b/>
                <w:bCs/>
                <w:sz w:val="21"/>
                <w:szCs w:val="21"/>
                <w:lang w:val="en-GB" w:bidi="ar-SA"/>
              </w:rPr>
            </w:pPr>
          </w:p>
        </w:tc>
        <w:tc>
          <w:tcPr>
            <w:tcW w:w="180"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170" w:type="dxa"/>
            <w:tcBorders>
              <w:top w:val="single" w:sz="4" w:space="0" w:color="auto"/>
            </w:tcBorders>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1"/>
                <w:szCs w:val="21"/>
                <w:lang w:val="en-GB" w:bidi="ar-SA"/>
              </w:rPr>
            </w:pPr>
          </w:p>
        </w:tc>
        <w:tc>
          <w:tcPr>
            <w:tcW w:w="189"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right="-79"/>
              <w:rPr>
                <w:rFonts w:ascii="Times New Roman" w:hAnsi="Times New Roman" w:cs="Times New Roman"/>
                <w:b/>
                <w:bCs/>
                <w:sz w:val="21"/>
                <w:szCs w:val="21"/>
                <w:lang w:val="en-GB" w:bidi="ar-SA"/>
              </w:rPr>
            </w:pPr>
          </w:p>
        </w:tc>
        <w:tc>
          <w:tcPr>
            <w:tcW w:w="1251" w:type="dxa"/>
            <w:tcBorders>
              <w:top w:val="single" w:sz="4" w:space="0" w:color="auto"/>
            </w:tcBorders>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00" w:lineRule="atLeast"/>
              <w:ind w:left="-79" w:right="-79"/>
              <w:rPr>
                <w:rFonts w:ascii="Times New Roman" w:hAnsi="Times New Roman" w:cs="Times New Roman"/>
                <w:b/>
                <w:bCs/>
                <w:sz w:val="21"/>
                <w:szCs w:val="21"/>
                <w:lang w:val="en-GB" w:bidi="ar-SA"/>
              </w:rPr>
            </w:pPr>
          </w:p>
        </w:tc>
        <w:tc>
          <w:tcPr>
            <w:tcW w:w="180"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260" w:type="dxa"/>
            <w:tcBorders>
              <w:top w:val="single" w:sz="4" w:space="0" w:color="auto"/>
            </w:tcBorders>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1"/>
                <w:szCs w:val="21"/>
                <w:lang w:val="en-GB" w:bidi="ar-SA"/>
              </w:rPr>
            </w:pPr>
          </w:p>
        </w:tc>
      </w:tr>
      <w:tr w:rsidR="001524D2" w:rsidRPr="000A2222" w:rsidTr="00780880">
        <w:trPr>
          <w:cantSplit/>
          <w:trHeight w:val="78"/>
        </w:trPr>
        <w:tc>
          <w:tcPr>
            <w:tcW w:w="3409"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1" w:hanging="11"/>
              <w:rPr>
                <w:rFonts w:ascii="Times New Roman" w:hAnsi="Times New Roman" w:cs="Times New Roman"/>
                <w:b/>
                <w:bCs/>
                <w:i/>
                <w:iCs/>
                <w:sz w:val="21"/>
                <w:szCs w:val="21"/>
                <w:lang w:val="en-GB" w:bidi="ar-SA"/>
              </w:rPr>
            </w:pPr>
            <w:r w:rsidRPr="000A2222">
              <w:rPr>
                <w:rFonts w:ascii="Times New Roman" w:hAnsi="Times New Roman" w:cs="Times New Roman"/>
                <w:b/>
                <w:bCs/>
                <w:i/>
                <w:iCs/>
                <w:sz w:val="21"/>
                <w:szCs w:val="21"/>
                <w:lang w:val="en-GB" w:bidi="ar-SA"/>
              </w:rPr>
              <w:t>Non-current</w:t>
            </w:r>
          </w:p>
        </w:tc>
        <w:tc>
          <w:tcPr>
            <w:tcW w:w="5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79" w:right="-79"/>
              <w:rPr>
                <w:rFonts w:ascii="Times New Roman" w:hAnsi="Times New Roman" w:cs="Times New Roman"/>
                <w:b/>
                <w:bCs/>
                <w:sz w:val="21"/>
                <w:szCs w:val="21"/>
                <w:lang w:val="en-GB" w:bidi="ar-SA"/>
              </w:rPr>
            </w:pP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17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1"/>
                <w:szCs w:val="21"/>
                <w:lang w:val="en-GB" w:bidi="ar-SA"/>
              </w:rPr>
            </w:pPr>
          </w:p>
        </w:tc>
        <w:tc>
          <w:tcPr>
            <w:tcW w:w="189"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00" w:lineRule="atLeast"/>
              <w:ind w:left="-79" w:right="-79"/>
              <w:rPr>
                <w:rFonts w:ascii="Times New Roman" w:hAnsi="Times New Roman" w:cs="Times New Roman"/>
                <w:sz w:val="21"/>
                <w:szCs w:val="21"/>
                <w:lang w:val="en-GB" w:bidi="ar-SA"/>
              </w:rPr>
            </w:pP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6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1"/>
                <w:szCs w:val="21"/>
                <w:lang w:val="en-GB" w:bidi="ar-SA"/>
              </w:rPr>
            </w:pPr>
          </w:p>
        </w:tc>
      </w:tr>
      <w:tr w:rsidR="001524D2" w:rsidRPr="000A2222" w:rsidTr="00780880">
        <w:trPr>
          <w:cantSplit/>
        </w:trPr>
        <w:tc>
          <w:tcPr>
            <w:tcW w:w="3409"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hanging="191"/>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 xml:space="preserve">Long-term loans from financial </w:t>
            </w:r>
          </w:p>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hanging="191"/>
              <w:rPr>
                <w:rFonts w:ascii="Times New Roman" w:hAnsi="Times New Roman" w:cs="Times New Roman"/>
                <w:b/>
                <w:bCs/>
                <w:sz w:val="21"/>
                <w:szCs w:val="21"/>
                <w:lang w:val="en-GB" w:bidi="ar-SA"/>
              </w:rPr>
            </w:pPr>
            <w:r w:rsidRPr="000A2222">
              <w:rPr>
                <w:rFonts w:ascii="Times New Roman" w:hAnsi="Times New Roman" w:cs="Times New Roman"/>
                <w:sz w:val="21"/>
                <w:szCs w:val="21"/>
                <w:lang w:val="en-GB" w:bidi="ar-SA"/>
              </w:rPr>
              <w:t xml:space="preserve">    institutions</w:t>
            </w:r>
          </w:p>
        </w:tc>
        <w:tc>
          <w:tcPr>
            <w:tcW w:w="5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79" w:right="-79"/>
              <w:rPr>
                <w:rFonts w:ascii="Times New Roman" w:hAnsi="Times New Roman" w:cs="Times New Roman"/>
                <w:b/>
                <w:bCs/>
                <w:sz w:val="21"/>
                <w:szCs w:val="21"/>
                <w:lang w:val="en-GB" w:bidi="ar-SA"/>
              </w:rPr>
            </w:pP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17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1"/>
                <w:szCs w:val="21"/>
                <w:lang w:val="en-GB" w:bidi="ar-SA"/>
              </w:rPr>
            </w:pPr>
          </w:p>
        </w:tc>
        <w:tc>
          <w:tcPr>
            <w:tcW w:w="189"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00" w:lineRule="atLeast"/>
              <w:ind w:left="-79" w:right="-79"/>
              <w:rPr>
                <w:rFonts w:ascii="Times New Roman" w:hAnsi="Times New Roman" w:cs="Times New Roman"/>
                <w:sz w:val="21"/>
                <w:szCs w:val="21"/>
                <w:lang w:val="en-GB" w:bidi="ar-SA"/>
              </w:rPr>
            </w:pP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6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1"/>
                <w:szCs w:val="21"/>
                <w:lang w:val="en-GB" w:bidi="ar-SA"/>
              </w:rPr>
            </w:pPr>
          </w:p>
        </w:tc>
      </w:tr>
      <w:tr w:rsidR="001524D2" w:rsidRPr="000A2222" w:rsidTr="00780880">
        <w:trPr>
          <w:cantSplit/>
          <w:trHeight w:val="80"/>
        </w:trPr>
        <w:tc>
          <w:tcPr>
            <w:tcW w:w="3409" w:type="dxa"/>
          </w:tcPr>
          <w:p w:rsidR="001524D2" w:rsidRPr="000A2222" w:rsidRDefault="001524D2" w:rsidP="000A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Secured</w:t>
            </w:r>
          </w:p>
        </w:tc>
        <w:tc>
          <w:tcPr>
            <w:tcW w:w="5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79" w:right="-79"/>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2,244,548</w:t>
            </w:r>
          </w:p>
        </w:tc>
        <w:tc>
          <w:tcPr>
            <w:tcW w:w="180"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170"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2,785,110</w:t>
            </w:r>
          </w:p>
        </w:tc>
        <w:tc>
          <w:tcPr>
            <w:tcW w:w="189"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51"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00" w:lineRule="atLeast"/>
              <w:ind w:left="-79" w:right="-79"/>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2,227,236</w:t>
            </w:r>
          </w:p>
        </w:tc>
        <w:tc>
          <w:tcPr>
            <w:tcW w:w="180"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60"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2,744,610</w:t>
            </w:r>
          </w:p>
        </w:tc>
      </w:tr>
      <w:tr w:rsidR="001524D2" w:rsidRPr="000A2222" w:rsidTr="00780880">
        <w:trPr>
          <w:cantSplit/>
          <w:trHeight w:val="80"/>
        </w:trPr>
        <w:tc>
          <w:tcPr>
            <w:tcW w:w="3409"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1" w:hanging="11"/>
              <w:rPr>
                <w:rFonts w:ascii="Times New Roman" w:hAnsi="Times New Roman" w:cs="Times New Roman"/>
                <w:sz w:val="21"/>
                <w:szCs w:val="21"/>
                <w:lang w:val="en-GB" w:bidi="ar-SA"/>
              </w:rPr>
            </w:pPr>
          </w:p>
        </w:tc>
        <w:tc>
          <w:tcPr>
            <w:tcW w:w="5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79" w:right="-79"/>
              <w:rPr>
                <w:rFonts w:ascii="Times New Roman" w:hAnsi="Times New Roman" w:cs="Times New Roman"/>
                <w:sz w:val="21"/>
                <w:szCs w:val="21"/>
                <w:lang w:val="en-GB" w:bidi="ar-SA"/>
              </w:rPr>
            </w:pPr>
          </w:p>
        </w:tc>
        <w:tc>
          <w:tcPr>
            <w:tcW w:w="180"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170"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1"/>
                <w:szCs w:val="21"/>
                <w:lang w:val="en-GB" w:bidi="ar-SA"/>
              </w:rPr>
            </w:pPr>
          </w:p>
        </w:tc>
        <w:tc>
          <w:tcPr>
            <w:tcW w:w="189"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51"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00" w:lineRule="atLeast"/>
              <w:ind w:left="-79" w:right="-79"/>
              <w:rPr>
                <w:rFonts w:ascii="Times New Roman" w:hAnsi="Times New Roman" w:cs="Times New Roman"/>
                <w:sz w:val="21"/>
                <w:szCs w:val="21"/>
                <w:lang w:val="en-GB" w:bidi="ar-SA"/>
              </w:rPr>
            </w:pPr>
          </w:p>
        </w:tc>
        <w:tc>
          <w:tcPr>
            <w:tcW w:w="180"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60"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1"/>
                <w:szCs w:val="21"/>
                <w:lang w:val="en-GB" w:bidi="ar-SA"/>
              </w:rPr>
            </w:pPr>
          </w:p>
        </w:tc>
      </w:tr>
      <w:tr w:rsidR="001524D2" w:rsidRPr="000A2222" w:rsidTr="00780880">
        <w:trPr>
          <w:cantSplit/>
        </w:trPr>
        <w:tc>
          <w:tcPr>
            <w:tcW w:w="3409" w:type="dxa"/>
          </w:tcPr>
          <w:p w:rsidR="001524D2" w:rsidRPr="000A2222" w:rsidRDefault="001524D2" w:rsidP="00355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 w:val="left" w:pos="281"/>
              </w:tabs>
              <w:spacing w:line="200" w:lineRule="atLeast"/>
              <w:ind w:left="11" w:hanging="11"/>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Debenture</w:t>
            </w:r>
          </w:p>
        </w:tc>
        <w:tc>
          <w:tcPr>
            <w:tcW w:w="5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79" w:right="-79"/>
              <w:rPr>
                <w:rFonts w:ascii="Times New Roman" w:hAnsi="Times New Roman" w:cs="Times New Roman"/>
                <w:sz w:val="21"/>
                <w:szCs w:val="21"/>
                <w:lang w:val="en-GB" w:bidi="ar-SA"/>
              </w:rPr>
            </w:pP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17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1"/>
                <w:szCs w:val="21"/>
                <w:lang w:val="en-GB" w:bidi="ar-SA"/>
              </w:rPr>
            </w:pPr>
          </w:p>
        </w:tc>
        <w:tc>
          <w:tcPr>
            <w:tcW w:w="189"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1082"/>
              </w:tabs>
              <w:spacing w:line="200" w:lineRule="atLeast"/>
              <w:ind w:left="-72" w:right="-72"/>
              <w:rPr>
                <w:rFonts w:ascii="Times New Roman" w:hAnsi="Times New Roman" w:cs="Times New Roman"/>
                <w:sz w:val="21"/>
                <w:szCs w:val="21"/>
                <w:lang w:val="en-GB" w:bidi="ar-SA"/>
              </w:rPr>
            </w:pP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6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1001"/>
                <w:tab w:val="decimal" w:pos="1061"/>
              </w:tabs>
              <w:spacing w:line="200" w:lineRule="atLeast"/>
              <w:ind w:left="-72" w:right="-72"/>
              <w:rPr>
                <w:rFonts w:ascii="Times New Roman" w:hAnsi="Times New Roman" w:cs="Times New Roman"/>
                <w:sz w:val="21"/>
                <w:szCs w:val="21"/>
                <w:lang w:val="en-GB" w:bidi="ar-SA"/>
              </w:rPr>
            </w:pPr>
          </w:p>
        </w:tc>
      </w:tr>
      <w:tr w:rsidR="001524D2" w:rsidRPr="000A2222" w:rsidTr="00780880">
        <w:trPr>
          <w:cantSplit/>
        </w:trPr>
        <w:tc>
          <w:tcPr>
            <w:tcW w:w="3409" w:type="dxa"/>
          </w:tcPr>
          <w:p w:rsidR="001524D2" w:rsidRPr="000A2222" w:rsidRDefault="001524D2" w:rsidP="000A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Secured</w:t>
            </w:r>
          </w:p>
        </w:tc>
        <w:tc>
          <w:tcPr>
            <w:tcW w:w="5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tcBorders>
              <w:bottom w:val="single" w:sz="4" w:space="0" w:color="auto"/>
            </w:tcBorders>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 w:val="decimal" w:pos="1091"/>
              </w:tabs>
              <w:spacing w:line="200" w:lineRule="atLeast"/>
              <w:ind w:left="-79" w:right="-79"/>
              <w:jc w:val="center"/>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w:t>
            </w:r>
          </w:p>
        </w:tc>
        <w:tc>
          <w:tcPr>
            <w:tcW w:w="180"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00" w:lineRule="atLeast"/>
              <w:ind w:left="-79" w:right="-79"/>
              <w:rPr>
                <w:rFonts w:ascii="Times New Roman" w:hAnsi="Times New Roman" w:cs="Times New Roman"/>
                <w:sz w:val="21"/>
                <w:szCs w:val="21"/>
                <w:lang w:val="en-GB" w:bidi="ar-SA"/>
              </w:rPr>
            </w:pPr>
          </w:p>
        </w:tc>
        <w:tc>
          <w:tcPr>
            <w:tcW w:w="1170" w:type="dxa"/>
            <w:tcBorders>
              <w:bottom w:val="single" w:sz="4" w:space="0" w:color="auto"/>
            </w:tcBorders>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1,300,000</w:t>
            </w:r>
          </w:p>
        </w:tc>
        <w:tc>
          <w:tcPr>
            <w:tcW w:w="189"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51" w:type="dxa"/>
            <w:tcBorders>
              <w:bottom w:val="single" w:sz="4" w:space="0" w:color="auto"/>
            </w:tcBorders>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 w:val="decimal" w:pos="1082"/>
              </w:tabs>
              <w:spacing w:line="200" w:lineRule="atLeast"/>
              <w:ind w:left="-79" w:right="-79"/>
              <w:jc w:val="center"/>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w:t>
            </w:r>
          </w:p>
        </w:tc>
        <w:tc>
          <w:tcPr>
            <w:tcW w:w="180"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00" w:lineRule="atLeast"/>
              <w:ind w:left="-79" w:right="-79"/>
              <w:rPr>
                <w:rFonts w:ascii="Times New Roman" w:hAnsi="Times New Roman" w:cs="Times New Roman"/>
                <w:sz w:val="21"/>
                <w:szCs w:val="21"/>
                <w:lang w:val="en-GB" w:bidi="ar-SA"/>
              </w:rPr>
            </w:pPr>
          </w:p>
        </w:tc>
        <w:tc>
          <w:tcPr>
            <w:tcW w:w="1260" w:type="dxa"/>
            <w:tcBorders>
              <w:bottom w:val="single" w:sz="4" w:space="0" w:color="auto"/>
            </w:tcBorders>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1"/>
                <w:szCs w:val="21"/>
                <w:lang w:val="en-GB" w:bidi="ar-SA"/>
              </w:rPr>
            </w:pPr>
            <w:r w:rsidRPr="000A2222">
              <w:rPr>
                <w:rFonts w:ascii="Times New Roman" w:hAnsi="Times New Roman" w:cs="Times New Roman"/>
                <w:sz w:val="21"/>
                <w:szCs w:val="21"/>
                <w:lang w:val="en-GB" w:bidi="ar-SA"/>
              </w:rPr>
              <w:t>1,300,000</w:t>
            </w:r>
          </w:p>
        </w:tc>
      </w:tr>
      <w:tr w:rsidR="001524D2" w:rsidRPr="000A2222" w:rsidTr="00780880">
        <w:trPr>
          <w:cantSplit/>
        </w:trPr>
        <w:tc>
          <w:tcPr>
            <w:tcW w:w="3409"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1" w:hanging="11"/>
              <w:rPr>
                <w:rFonts w:ascii="Times New Roman" w:hAnsi="Times New Roman" w:cs="Times New Roman"/>
                <w:sz w:val="21"/>
                <w:szCs w:val="21"/>
                <w:lang w:val="en-GB" w:bidi="ar-SA"/>
              </w:rPr>
            </w:pPr>
          </w:p>
        </w:tc>
        <w:tc>
          <w:tcPr>
            <w:tcW w:w="5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tcBorders>
              <w:top w:val="single" w:sz="4" w:space="0" w:color="auto"/>
            </w:tcBorders>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right="-79"/>
              <w:rPr>
                <w:rFonts w:ascii="Times New Roman" w:hAnsi="Times New Roman" w:cs="Times New Roman"/>
                <w:b/>
                <w:bCs/>
                <w:sz w:val="21"/>
                <w:szCs w:val="21"/>
                <w:lang w:val="en-GB" w:bidi="ar-SA"/>
              </w:rPr>
            </w:pPr>
          </w:p>
        </w:tc>
        <w:tc>
          <w:tcPr>
            <w:tcW w:w="180"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00" w:lineRule="atLeast"/>
              <w:ind w:left="-79" w:right="-79"/>
              <w:rPr>
                <w:rFonts w:ascii="Times New Roman" w:hAnsi="Times New Roman" w:cs="Times New Roman"/>
                <w:sz w:val="21"/>
                <w:szCs w:val="21"/>
                <w:lang w:val="en-GB" w:bidi="ar-SA"/>
              </w:rPr>
            </w:pPr>
          </w:p>
        </w:tc>
        <w:tc>
          <w:tcPr>
            <w:tcW w:w="1170" w:type="dxa"/>
            <w:tcBorders>
              <w:top w:val="single" w:sz="4" w:space="0" w:color="auto"/>
            </w:tcBorders>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right="-79"/>
              <w:rPr>
                <w:rFonts w:ascii="Times New Roman" w:hAnsi="Times New Roman" w:cs="Times New Roman"/>
                <w:b/>
                <w:bCs/>
                <w:sz w:val="21"/>
                <w:szCs w:val="21"/>
                <w:lang w:val="en-GB" w:bidi="ar-SA"/>
              </w:rPr>
            </w:pPr>
          </w:p>
        </w:tc>
        <w:tc>
          <w:tcPr>
            <w:tcW w:w="189"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sz w:val="21"/>
                <w:szCs w:val="21"/>
                <w:lang w:val="en-GB" w:bidi="ar-SA"/>
              </w:rPr>
            </w:pPr>
          </w:p>
        </w:tc>
        <w:tc>
          <w:tcPr>
            <w:tcW w:w="1251" w:type="dxa"/>
            <w:tcBorders>
              <w:top w:val="single" w:sz="4" w:space="0" w:color="auto"/>
            </w:tcBorders>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 w:val="decimal" w:pos="1082"/>
              </w:tabs>
              <w:spacing w:line="200" w:lineRule="atLeast"/>
              <w:ind w:left="-79" w:right="-79"/>
              <w:rPr>
                <w:rFonts w:ascii="Times New Roman" w:hAnsi="Times New Roman" w:cs="Times New Roman"/>
                <w:sz w:val="21"/>
                <w:szCs w:val="21"/>
                <w:lang w:val="en-GB" w:bidi="ar-SA"/>
              </w:rPr>
            </w:pPr>
          </w:p>
        </w:tc>
        <w:tc>
          <w:tcPr>
            <w:tcW w:w="180"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00" w:lineRule="atLeast"/>
              <w:ind w:left="-79" w:right="-79"/>
              <w:rPr>
                <w:rFonts w:ascii="Times New Roman" w:hAnsi="Times New Roman" w:cs="Times New Roman"/>
                <w:sz w:val="21"/>
                <w:szCs w:val="21"/>
                <w:lang w:val="en-GB" w:bidi="ar-SA"/>
              </w:rPr>
            </w:pPr>
          </w:p>
        </w:tc>
        <w:tc>
          <w:tcPr>
            <w:tcW w:w="1260" w:type="dxa"/>
            <w:tcBorders>
              <w:top w:val="single" w:sz="4" w:space="0" w:color="auto"/>
            </w:tcBorders>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 w:val="decimal" w:pos="1001"/>
              </w:tabs>
              <w:spacing w:line="200" w:lineRule="atLeast"/>
              <w:ind w:left="-79" w:right="-79"/>
              <w:rPr>
                <w:rFonts w:ascii="Times New Roman" w:hAnsi="Times New Roman" w:cs="Times New Roman"/>
                <w:sz w:val="21"/>
                <w:szCs w:val="21"/>
                <w:lang w:val="en-GB" w:bidi="ar-SA"/>
              </w:rPr>
            </w:pPr>
          </w:p>
        </w:tc>
      </w:tr>
      <w:tr w:rsidR="001524D2" w:rsidRPr="000A2222" w:rsidTr="00780880">
        <w:trPr>
          <w:cantSplit/>
        </w:trPr>
        <w:tc>
          <w:tcPr>
            <w:tcW w:w="3409"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1" w:hanging="11"/>
              <w:rPr>
                <w:rFonts w:ascii="Times New Roman" w:hAnsi="Times New Roman" w:cs="Times New Roman"/>
                <w:sz w:val="21"/>
                <w:szCs w:val="21"/>
                <w:lang w:val="en-GB" w:bidi="ar-SA"/>
              </w:rPr>
            </w:pPr>
            <w:r w:rsidRPr="000A2222">
              <w:rPr>
                <w:rFonts w:ascii="Times New Roman" w:hAnsi="Times New Roman" w:cs="Times New Roman"/>
                <w:b/>
                <w:bCs/>
                <w:sz w:val="21"/>
                <w:szCs w:val="21"/>
                <w:lang w:val="en-GB" w:bidi="ar-SA"/>
              </w:rPr>
              <w:t>Long-term loans</w:t>
            </w:r>
          </w:p>
        </w:tc>
        <w:tc>
          <w:tcPr>
            <w:tcW w:w="5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tcBorders>
              <w:bottom w:val="single" w:sz="4" w:space="0" w:color="auto"/>
            </w:tcBorders>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79" w:right="-79"/>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2,244,548</w:t>
            </w:r>
          </w:p>
        </w:tc>
        <w:tc>
          <w:tcPr>
            <w:tcW w:w="180"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170" w:type="dxa"/>
            <w:tcBorders>
              <w:bottom w:val="single" w:sz="4" w:space="0" w:color="auto"/>
            </w:tcBorders>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4,085,110</w:t>
            </w:r>
          </w:p>
        </w:tc>
        <w:tc>
          <w:tcPr>
            <w:tcW w:w="189"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251" w:type="dxa"/>
            <w:tcBorders>
              <w:bottom w:val="single" w:sz="4" w:space="0" w:color="auto"/>
            </w:tcBorders>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00" w:lineRule="atLeast"/>
              <w:ind w:left="-79" w:right="-79"/>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2,227,236</w:t>
            </w:r>
          </w:p>
        </w:tc>
        <w:tc>
          <w:tcPr>
            <w:tcW w:w="180"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260" w:type="dxa"/>
            <w:tcBorders>
              <w:bottom w:val="single" w:sz="4" w:space="0" w:color="auto"/>
            </w:tcBorders>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4,044,610</w:t>
            </w:r>
          </w:p>
        </w:tc>
      </w:tr>
      <w:tr w:rsidR="001524D2" w:rsidRPr="000A2222" w:rsidTr="00780880">
        <w:trPr>
          <w:cantSplit/>
        </w:trPr>
        <w:tc>
          <w:tcPr>
            <w:tcW w:w="3409"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1" w:hanging="11"/>
              <w:rPr>
                <w:rFonts w:ascii="Times New Roman" w:hAnsi="Times New Roman" w:cs="Times New Roman"/>
                <w:sz w:val="21"/>
                <w:szCs w:val="21"/>
                <w:lang w:val="en-GB" w:bidi="ar-SA"/>
              </w:rPr>
            </w:pPr>
          </w:p>
        </w:tc>
        <w:tc>
          <w:tcPr>
            <w:tcW w:w="5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tcBorders>
              <w:top w:val="single" w:sz="4" w:space="0" w:color="auto"/>
            </w:tcBorders>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1"/>
                <w:szCs w:val="21"/>
                <w:lang w:val="en-GB" w:bidi="ar-SA"/>
              </w:rPr>
            </w:pP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170" w:type="dxa"/>
            <w:tcBorders>
              <w:top w:val="single" w:sz="4" w:space="0" w:color="auto"/>
            </w:tcBorders>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1"/>
                <w:szCs w:val="21"/>
                <w:lang w:val="en-GB" w:bidi="ar-SA"/>
              </w:rPr>
            </w:pPr>
          </w:p>
        </w:tc>
        <w:tc>
          <w:tcPr>
            <w:tcW w:w="189"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251" w:type="dxa"/>
            <w:tcBorders>
              <w:top w:val="single" w:sz="4" w:space="0" w:color="auto"/>
            </w:tcBorders>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00" w:lineRule="atLeast"/>
              <w:ind w:left="-72" w:right="-72"/>
              <w:rPr>
                <w:rFonts w:ascii="Times New Roman" w:hAnsi="Times New Roman" w:cs="Times New Roman"/>
                <w:b/>
                <w:bCs/>
                <w:sz w:val="21"/>
                <w:szCs w:val="21"/>
                <w:lang w:val="en-GB" w:bidi="ar-SA"/>
              </w:rPr>
            </w:pP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260" w:type="dxa"/>
            <w:tcBorders>
              <w:top w:val="single" w:sz="4" w:space="0" w:color="auto"/>
            </w:tcBorders>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00" w:lineRule="atLeast"/>
              <w:ind w:left="-72" w:right="-72"/>
              <w:rPr>
                <w:rFonts w:ascii="Times New Roman" w:hAnsi="Times New Roman" w:cs="Times New Roman"/>
                <w:b/>
                <w:bCs/>
                <w:sz w:val="21"/>
                <w:szCs w:val="21"/>
                <w:lang w:val="en-GB" w:bidi="ar-SA"/>
              </w:rPr>
            </w:pPr>
          </w:p>
        </w:tc>
      </w:tr>
      <w:tr w:rsidR="001524D2" w:rsidRPr="000A2222" w:rsidTr="00780880">
        <w:trPr>
          <w:cantSplit/>
        </w:trPr>
        <w:tc>
          <w:tcPr>
            <w:tcW w:w="3409"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1" w:hanging="11"/>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Finance lease liabilities</w:t>
            </w:r>
          </w:p>
        </w:tc>
        <w:tc>
          <w:tcPr>
            <w:tcW w:w="5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tcBorders>
              <w:bottom w:val="single" w:sz="4" w:space="0" w:color="auto"/>
            </w:tcBorders>
          </w:tcPr>
          <w:p w:rsidR="001524D2" w:rsidRPr="000A2222" w:rsidRDefault="001524D2" w:rsidP="000A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79" w:right="-79"/>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14,855</w:t>
            </w:r>
          </w:p>
        </w:tc>
        <w:tc>
          <w:tcPr>
            <w:tcW w:w="180"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170" w:type="dxa"/>
            <w:tcBorders>
              <w:bottom w:val="single" w:sz="4" w:space="0" w:color="auto"/>
            </w:tcBorders>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15,870</w:t>
            </w:r>
          </w:p>
        </w:tc>
        <w:tc>
          <w:tcPr>
            <w:tcW w:w="189"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251" w:type="dxa"/>
            <w:tcBorders>
              <w:bottom w:val="single" w:sz="4" w:space="0" w:color="auto"/>
            </w:tcBorders>
          </w:tcPr>
          <w:p w:rsidR="001524D2" w:rsidRPr="000A2222" w:rsidRDefault="001524D2" w:rsidP="000A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00" w:lineRule="atLeast"/>
              <w:ind w:left="-79" w:right="-79"/>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13,649</w:t>
            </w:r>
          </w:p>
        </w:tc>
        <w:tc>
          <w:tcPr>
            <w:tcW w:w="180"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260" w:type="dxa"/>
            <w:tcBorders>
              <w:bottom w:val="single" w:sz="4" w:space="0" w:color="auto"/>
            </w:tcBorders>
          </w:tcPr>
          <w:p w:rsidR="001524D2" w:rsidRPr="000A2222" w:rsidRDefault="001524D2" w:rsidP="000A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14,143</w:t>
            </w:r>
          </w:p>
        </w:tc>
      </w:tr>
      <w:tr w:rsidR="001524D2" w:rsidRPr="000A2222" w:rsidTr="00780880">
        <w:trPr>
          <w:cantSplit/>
        </w:trPr>
        <w:tc>
          <w:tcPr>
            <w:tcW w:w="3409" w:type="dxa"/>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1" w:hanging="11"/>
              <w:rPr>
                <w:rFonts w:ascii="Times New Roman" w:hAnsi="Times New Roman" w:cs="Times New Roman"/>
                <w:sz w:val="21"/>
                <w:szCs w:val="21"/>
                <w:lang w:val="en-GB" w:bidi="ar-SA"/>
              </w:rPr>
            </w:pPr>
          </w:p>
        </w:tc>
        <w:tc>
          <w:tcPr>
            <w:tcW w:w="5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tcBorders>
              <w:top w:val="single" w:sz="4" w:space="0" w:color="auto"/>
            </w:tcBorders>
            <w:vAlign w:val="bottom"/>
          </w:tcPr>
          <w:p w:rsidR="001524D2" w:rsidRPr="000A2222" w:rsidRDefault="001524D2" w:rsidP="000A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79" w:right="-79"/>
              <w:rPr>
                <w:rFonts w:ascii="Times New Roman" w:hAnsi="Times New Roman" w:cs="Times New Roman"/>
                <w:b/>
                <w:bCs/>
                <w:sz w:val="21"/>
                <w:szCs w:val="21"/>
                <w:lang w:val="en-GB" w:bidi="ar-SA"/>
              </w:rPr>
            </w:pP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170" w:type="dxa"/>
            <w:tcBorders>
              <w:top w:val="single" w:sz="4" w:space="0" w:color="auto"/>
            </w:tcBorders>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1"/>
                <w:szCs w:val="21"/>
                <w:lang w:val="en-GB" w:bidi="ar-SA"/>
              </w:rPr>
            </w:pPr>
          </w:p>
        </w:tc>
        <w:tc>
          <w:tcPr>
            <w:tcW w:w="189"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251" w:type="dxa"/>
            <w:tcBorders>
              <w:top w:val="single" w:sz="4" w:space="0" w:color="auto"/>
            </w:tcBorders>
            <w:vAlign w:val="bottom"/>
          </w:tcPr>
          <w:p w:rsidR="001524D2" w:rsidRPr="000A2222" w:rsidRDefault="001524D2" w:rsidP="000A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00" w:lineRule="atLeast"/>
              <w:ind w:left="-72" w:right="-72"/>
              <w:rPr>
                <w:rFonts w:ascii="Times New Roman" w:hAnsi="Times New Roman" w:cs="Times New Roman"/>
                <w:b/>
                <w:bCs/>
                <w:sz w:val="21"/>
                <w:szCs w:val="21"/>
                <w:lang w:val="en-GB" w:bidi="ar-SA"/>
              </w:rPr>
            </w:pP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00" w:lineRule="atLeast"/>
              <w:ind w:left="-79" w:right="-79"/>
              <w:rPr>
                <w:rFonts w:ascii="Times New Roman" w:hAnsi="Times New Roman" w:cs="Times New Roman"/>
                <w:b/>
                <w:bCs/>
                <w:sz w:val="21"/>
                <w:szCs w:val="21"/>
                <w:lang w:val="en-GB" w:bidi="ar-SA"/>
              </w:rPr>
            </w:pPr>
          </w:p>
        </w:tc>
        <w:tc>
          <w:tcPr>
            <w:tcW w:w="1260" w:type="dxa"/>
            <w:tcBorders>
              <w:top w:val="single" w:sz="4" w:space="0" w:color="auto"/>
            </w:tcBorders>
            <w:vAlign w:val="bottom"/>
          </w:tcPr>
          <w:p w:rsidR="001524D2" w:rsidRPr="000A2222" w:rsidRDefault="001524D2" w:rsidP="000A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061"/>
              </w:tabs>
              <w:spacing w:line="200" w:lineRule="atLeast"/>
              <w:ind w:left="-72" w:right="-72"/>
              <w:rPr>
                <w:rFonts w:ascii="Times New Roman" w:hAnsi="Times New Roman" w:cs="Times New Roman"/>
                <w:b/>
                <w:bCs/>
                <w:sz w:val="21"/>
                <w:szCs w:val="21"/>
                <w:lang w:val="en-GB" w:bidi="ar-SA"/>
              </w:rPr>
            </w:pPr>
          </w:p>
        </w:tc>
      </w:tr>
      <w:tr w:rsidR="001524D2" w:rsidRPr="000A2222" w:rsidTr="00780880">
        <w:trPr>
          <w:cantSplit/>
        </w:trPr>
        <w:tc>
          <w:tcPr>
            <w:tcW w:w="3409" w:type="dxa"/>
          </w:tcPr>
          <w:p w:rsidR="001524D2" w:rsidRPr="000A2222" w:rsidRDefault="001766AE" w:rsidP="008A6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spacing w:line="200" w:lineRule="atLeast"/>
              <w:ind w:left="191" w:hanging="191"/>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Total non-current</w:t>
            </w:r>
            <w:r w:rsidR="000A2222">
              <w:rPr>
                <w:rFonts w:ascii="Times New Roman" w:hAnsi="Times New Roman" w:cs="Times New Roman"/>
                <w:b/>
                <w:bCs/>
                <w:sz w:val="21"/>
                <w:szCs w:val="21"/>
                <w:lang w:val="en-GB" w:bidi="ar-SA"/>
              </w:rPr>
              <w:t xml:space="preserve"> interest- </w:t>
            </w:r>
            <w:r w:rsidR="001524D2" w:rsidRPr="000A2222">
              <w:rPr>
                <w:rFonts w:ascii="Times New Roman" w:hAnsi="Times New Roman" w:cs="Times New Roman"/>
                <w:b/>
                <w:bCs/>
                <w:sz w:val="21"/>
                <w:szCs w:val="21"/>
                <w:lang w:val="en-GB" w:bidi="ar-SA"/>
              </w:rPr>
              <w:t>bearing liabilities</w:t>
            </w:r>
          </w:p>
        </w:tc>
        <w:tc>
          <w:tcPr>
            <w:tcW w:w="551"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1"/>
                <w:szCs w:val="21"/>
                <w:lang w:val="en-GB" w:bidi="ar-SA"/>
              </w:rPr>
            </w:pPr>
          </w:p>
        </w:tc>
        <w:tc>
          <w:tcPr>
            <w:tcW w:w="1260" w:type="dxa"/>
            <w:tcBorders>
              <w:bottom w:val="double" w:sz="4" w:space="0" w:color="auto"/>
            </w:tcBorders>
            <w:vAlign w:val="bottom"/>
          </w:tcPr>
          <w:p w:rsidR="001524D2" w:rsidRPr="000A2222" w:rsidRDefault="001524D2" w:rsidP="000A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79" w:right="-79"/>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2,259,403</w:t>
            </w: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79" w:right="-79"/>
              <w:rPr>
                <w:rFonts w:ascii="Times New Roman" w:hAnsi="Times New Roman" w:cs="Times New Roman"/>
                <w:b/>
                <w:bCs/>
                <w:sz w:val="21"/>
                <w:szCs w:val="21"/>
                <w:lang w:val="en-GB" w:bidi="ar-SA"/>
              </w:rPr>
            </w:pPr>
          </w:p>
        </w:tc>
        <w:tc>
          <w:tcPr>
            <w:tcW w:w="1170" w:type="dxa"/>
            <w:tcBorders>
              <w:bottom w:val="double" w:sz="4" w:space="0" w:color="auto"/>
            </w:tcBorders>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4,100,980</w:t>
            </w:r>
          </w:p>
        </w:tc>
        <w:tc>
          <w:tcPr>
            <w:tcW w:w="189"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79"/>
              <w:rPr>
                <w:rFonts w:ascii="Times New Roman" w:hAnsi="Times New Roman" w:cs="Times New Roman"/>
                <w:b/>
                <w:bCs/>
                <w:sz w:val="21"/>
                <w:szCs w:val="21"/>
                <w:lang w:val="en-GB" w:bidi="ar-SA"/>
              </w:rPr>
            </w:pPr>
          </w:p>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79" w:right="-79"/>
              <w:rPr>
                <w:rFonts w:ascii="Times New Roman" w:hAnsi="Times New Roman" w:cs="Times New Roman"/>
                <w:b/>
                <w:bCs/>
                <w:sz w:val="21"/>
                <w:szCs w:val="21"/>
                <w:lang w:val="en-GB" w:bidi="ar-SA"/>
              </w:rPr>
            </w:pPr>
          </w:p>
        </w:tc>
        <w:tc>
          <w:tcPr>
            <w:tcW w:w="1251" w:type="dxa"/>
            <w:tcBorders>
              <w:bottom w:val="double" w:sz="4" w:space="0" w:color="auto"/>
            </w:tcBorders>
            <w:vAlign w:val="bottom"/>
          </w:tcPr>
          <w:p w:rsidR="001524D2" w:rsidRPr="000A2222" w:rsidRDefault="001524D2" w:rsidP="000A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00" w:lineRule="atLeast"/>
              <w:ind w:left="-79" w:right="-79"/>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2,240,885</w:t>
            </w:r>
          </w:p>
        </w:tc>
        <w:tc>
          <w:tcPr>
            <w:tcW w:w="180" w:type="dxa"/>
            <w:vAlign w:val="bottom"/>
          </w:tcPr>
          <w:p w:rsidR="001524D2" w:rsidRPr="000A2222" w:rsidRDefault="001524D2" w:rsidP="00C8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left="-79" w:right="-79"/>
              <w:rPr>
                <w:rFonts w:ascii="Times New Roman" w:hAnsi="Times New Roman" w:cs="Times New Roman"/>
                <w:b/>
                <w:bCs/>
                <w:sz w:val="21"/>
                <w:szCs w:val="21"/>
                <w:lang w:val="en-GB" w:bidi="ar-SA"/>
              </w:rPr>
            </w:pPr>
          </w:p>
        </w:tc>
        <w:tc>
          <w:tcPr>
            <w:tcW w:w="1260" w:type="dxa"/>
            <w:tcBorders>
              <w:bottom w:val="double" w:sz="4" w:space="0" w:color="auto"/>
            </w:tcBorders>
            <w:vAlign w:val="bottom"/>
          </w:tcPr>
          <w:p w:rsidR="001524D2" w:rsidRPr="000A2222" w:rsidRDefault="001524D2" w:rsidP="000A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1"/>
                <w:szCs w:val="21"/>
                <w:lang w:val="en-GB" w:bidi="ar-SA"/>
              </w:rPr>
            </w:pPr>
            <w:r w:rsidRPr="000A2222">
              <w:rPr>
                <w:rFonts w:ascii="Times New Roman" w:hAnsi="Times New Roman" w:cs="Times New Roman"/>
                <w:b/>
                <w:bCs/>
                <w:sz w:val="21"/>
                <w:szCs w:val="21"/>
                <w:lang w:val="en-GB" w:bidi="ar-SA"/>
              </w:rPr>
              <w:t>4,058,753</w:t>
            </w:r>
          </w:p>
        </w:tc>
      </w:tr>
    </w:tbl>
    <w:p w:rsidR="009E2544" w:rsidRPr="00E37C4B" w:rsidRDefault="009E2544" w:rsidP="00780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295"/>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lastRenderedPageBreak/>
        <w:t>The periods to maturity of interest-bearing liabilities, excluding finance lease</w:t>
      </w:r>
      <w:r w:rsidR="00595EBF" w:rsidRPr="00E37C4B">
        <w:rPr>
          <w:rFonts w:ascii="Times New Roman" w:hAnsi="Times New Roman" w:cs="Times New Roman"/>
          <w:sz w:val="22"/>
          <w:szCs w:val="22"/>
          <w:lang w:val="en-GB" w:bidi="ar-SA"/>
        </w:rPr>
        <w:t xml:space="preserve"> liabilities, as at 31 December</w:t>
      </w:r>
      <w:r w:rsidRPr="00E37C4B">
        <w:rPr>
          <w:rFonts w:ascii="Times New Roman" w:hAnsi="Times New Roman" w:cs="Times New Roman"/>
          <w:sz w:val="22"/>
          <w:szCs w:val="22"/>
          <w:lang w:val="en-GB" w:bidi="ar-SA"/>
        </w:rPr>
        <w:t xml:space="preserve"> were as follows:</w:t>
      </w:r>
    </w:p>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hAnsi="Times New Roman" w:cs="Times New Roman"/>
          <w:sz w:val="22"/>
          <w:szCs w:val="22"/>
          <w:lang w:val="en-GB" w:bidi="ar-SA"/>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170"/>
        <w:gridCol w:w="180"/>
        <w:gridCol w:w="1260"/>
        <w:gridCol w:w="180"/>
        <w:gridCol w:w="1260"/>
      </w:tblGrid>
      <w:tr w:rsidR="009E2544" w:rsidRPr="00E37C4B" w:rsidTr="00780880">
        <w:trPr>
          <w:cantSplit/>
          <w:tblHeader/>
        </w:trPr>
        <w:tc>
          <w:tcPr>
            <w:tcW w:w="3960" w:type="dxa"/>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p>
        </w:tc>
        <w:tc>
          <w:tcPr>
            <w:tcW w:w="2610" w:type="dxa"/>
            <w:gridSpan w:val="3"/>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Consolidated </w:t>
            </w:r>
          </w:p>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financial statements</w:t>
            </w:r>
          </w:p>
        </w:tc>
        <w:tc>
          <w:tcPr>
            <w:tcW w:w="180" w:type="dxa"/>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p>
        </w:tc>
        <w:tc>
          <w:tcPr>
            <w:tcW w:w="2700" w:type="dxa"/>
            <w:gridSpan w:val="3"/>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Separate </w:t>
            </w:r>
          </w:p>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financial statements </w:t>
            </w:r>
          </w:p>
        </w:tc>
      </w:tr>
      <w:tr w:rsidR="006B727E" w:rsidRPr="00E37C4B" w:rsidTr="00780880">
        <w:trPr>
          <w:cantSplit/>
          <w:tblHeader/>
        </w:trPr>
        <w:tc>
          <w:tcPr>
            <w:tcW w:w="396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cs="Times New Roman"/>
                <w:sz w:val="22"/>
                <w:szCs w:val="22"/>
                <w:lang w:val="en-GB" w:bidi="ar-SA"/>
              </w:rPr>
            </w:pPr>
          </w:p>
        </w:tc>
        <w:tc>
          <w:tcPr>
            <w:tcW w:w="1260" w:type="dxa"/>
          </w:tcPr>
          <w:p w:rsidR="006B727E" w:rsidRPr="00E37C4B" w:rsidRDefault="006B727E" w:rsidP="00E37C4B">
            <w:pPr>
              <w:pStyle w:val="acctmergecolhdg"/>
              <w:spacing w:line="200" w:lineRule="atLeast"/>
              <w:rPr>
                <w:b w:val="0"/>
                <w:bCs/>
                <w:szCs w:val="22"/>
              </w:rPr>
            </w:pPr>
            <w:r w:rsidRPr="00E37C4B">
              <w:rPr>
                <w:b w:val="0"/>
                <w:bCs/>
                <w:szCs w:val="22"/>
              </w:rPr>
              <w:t>2018</w:t>
            </w:r>
          </w:p>
        </w:tc>
        <w:tc>
          <w:tcPr>
            <w:tcW w:w="180" w:type="dxa"/>
          </w:tcPr>
          <w:p w:rsidR="006B727E" w:rsidRPr="00E37C4B" w:rsidRDefault="006B727E" w:rsidP="00E37C4B">
            <w:pPr>
              <w:pStyle w:val="acctmergecolhdg"/>
              <w:spacing w:line="200" w:lineRule="atLeast"/>
              <w:rPr>
                <w:b w:val="0"/>
                <w:bCs/>
                <w:szCs w:val="22"/>
              </w:rPr>
            </w:pPr>
          </w:p>
        </w:tc>
        <w:tc>
          <w:tcPr>
            <w:tcW w:w="1170" w:type="dxa"/>
          </w:tcPr>
          <w:p w:rsidR="006B727E" w:rsidRPr="00E37C4B" w:rsidRDefault="006B727E" w:rsidP="00E37C4B">
            <w:pPr>
              <w:pStyle w:val="acctmergecolhdg"/>
              <w:spacing w:line="200" w:lineRule="atLeast"/>
              <w:rPr>
                <w:b w:val="0"/>
                <w:bCs/>
                <w:szCs w:val="22"/>
              </w:rPr>
            </w:pPr>
            <w:r w:rsidRPr="00E37C4B">
              <w:rPr>
                <w:b w:val="0"/>
                <w:bCs/>
                <w:szCs w:val="22"/>
              </w:rPr>
              <w:t>2017</w:t>
            </w:r>
          </w:p>
        </w:tc>
        <w:tc>
          <w:tcPr>
            <w:tcW w:w="180" w:type="dxa"/>
          </w:tcPr>
          <w:p w:rsidR="006B727E" w:rsidRPr="00E37C4B" w:rsidRDefault="006B727E" w:rsidP="00E37C4B">
            <w:pPr>
              <w:pStyle w:val="acctmergecolhdg"/>
              <w:spacing w:line="200" w:lineRule="atLeast"/>
              <w:rPr>
                <w:b w:val="0"/>
                <w:bCs/>
                <w:szCs w:val="22"/>
              </w:rPr>
            </w:pPr>
          </w:p>
        </w:tc>
        <w:tc>
          <w:tcPr>
            <w:tcW w:w="1260" w:type="dxa"/>
          </w:tcPr>
          <w:p w:rsidR="006B727E" w:rsidRPr="00E37C4B" w:rsidRDefault="006B727E" w:rsidP="00E37C4B">
            <w:pPr>
              <w:pStyle w:val="acctmergecolhdg"/>
              <w:spacing w:line="200" w:lineRule="atLeast"/>
              <w:rPr>
                <w:b w:val="0"/>
                <w:bCs/>
                <w:szCs w:val="22"/>
              </w:rPr>
            </w:pPr>
            <w:r w:rsidRPr="00E37C4B">
              <w:rPr>
                <w:b w:val="0"/>
                <w:bCs/>
                <w:szCs w:val="22"/>
              </w:rPr>
              <w:t>2018</w:t>
            </w:r>
          </w:p>
        </w:tc>
        <w:tc>
          <w:tcPr>
            <w:tcW w:w="180" w:type="dxa"/>
          </w:tcPr>
          <w:p w:rsidR="006B727E" w:rsidRPr="00E37C4B" w:rsidRDefault="006B727E" w:rsidP="00E37C4B">
            <w:pPr>
              <w:pStyle w:val="acctmergecolhdg"/>
              <w:spacing w:line="200" w:lineRule="atLeast"/>
              <w:rPr>
                <w:b w:val="0"/>
                <w:bCs/>
                <w:szCs w:val="22"/>
              </w:rPr>
            </w:pPr>
          </w:p>
        </w:tc>
        <w:tc>
          <w:tcPr>
            <w:tcW w:w="1260" w:type="dxa"/>
          </w:tcPr>
          <w:p w:rsidR="006B727E" w:rsidRPr="00E37C4B" w:rsidRDefault="006B727E" w:rsidP="00E37C4B">
            <w:pPr>
              <w:pStyle w:val="acctmergecolhdg"/>
              <w:spacing w:line="200" w:lineRule="atLeast"/>
              <w:rPr>
                <w:b w:val="0"/>
                <w:bCs/>
                <w:szCs w:val="22"/>
              </w:rPr>
            </w:pPr>
            <w:r w:rsidRPr="00E37C4B">
              <w:rPr>
                <w:b w:val="0"/>
                <w:bCs/>
                <w:szCs w:val="22"/>
              </w:rPr>
              <w:t>2017</w:t>
            </w:r>
          </w:p>
        </w:tc>
      </w:tr>
      <w:tr w:rsidR="006607D1" w:rsidRPr="00E37C4B" w:rsidTr="00780880">
        <w:trPr>
          <w:cantSplit/>
        </w:trPr>
        <w:tc>
          <w:tcPr>
            <w:tcW w:w="3960" w:type="dxa"/>
          </w:tcPr>
          <w:p w:rsidR="006607D1" w:rsidRPr="00E37C4B" w:rsidRDefault="006607D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p>
        </w:tc>
        <w:tc>
          <w:tcPr>
            <w:tcW w:w="5490" w:type="dxa"/>
            <w:gridSpan w:val="7"/>
          </w:tcPr>
          <w:p w:rsidR="006607D1" w:rsidRPr="00E37C4B" w:rsidRDefault="006607D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(in thousand Baht)</w:t>
            </w:r>
          </w:p>
        </w:tc>
      </w:tr>
      <w:tr w:rsidR="00497B1D" w:rsidRPr="00E37C4B" w:rsidTr="00780880">
        <w:trPr>
          <w:cantSplit/>
        </w:trPr>
        <w:tc>
          <w:tcPr>
            <w:tcW w:w="3960" w:type="dxa"/>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firstLine="11"/>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Within one year </w:t>
            </w:r>
          </w:p>
        </w:tc>
        <w:tc>
          <w:tcPr>
            <w:tcW w:w="1260" w:type="dxa"/>
          </w:tcPr>
          <w:p w:rsidR="00497B1D" w:rsidRPr="00E37C4B" w:rsidRDefault="00497B1D" w:rsidP="003C6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2,829,307</w:t>
            </w:r>
          </w:p>
        </w:tc>
        <w:tc>
          <w:tcPr>
            <w:tcW w:w="180" w:type="dxa"/>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169" w:right="-169"/>
              <w:rPr>
                <w:rFonts w:ascii="Times New Roman" w:hAnsi="Times New Roman" w:cs="Times New Roman"/>
                <w:sz w:val="22"/>
                <w:szCs w:val="22"/>
                <w:lang w:val="en-GB" w:bidi="ar-SA"/>
              </w:rPr>
            </w:pPr>
          </w:p>
        </w:tc>
        <w:tc>
          <w:tcPr>
            <w:tcW w:w="1170" w:type="dxa"/>
          </w:tcPr>
          <w:p w:rsidR="00497B1D" w:rsidRPr="00E37C4B" w:rsidRDefault="00497B1D" w:rsidP="00C8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943,678</w:t>
            </w:r>
          </w:p>
        </w:tc>
        <w:tc>
          <w:tcPr>
            <w:tcW w:w="180" w:type="dxa"/>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169" w:right="-169"/>
              <w:rPr>
                <w:rFonts w:ascii="Times New Roman" w:hAnsi="Times New Roman" w:cs="Times New Roman"/>
                <w:sz w:val="22"/>
                <w:szCs w:val="22"/>
                <w:lang w:val="en-GB" w:bidi="ar-SA"/>
              </w:rPr>
            </w:pPr>
          </w:p>
        </w:tc>
        <w:tc>
          <w:tcPr>
            <w:tcW w:w="1260" w:type="dxa"/>
          </w:tcPr>
          <w:p w:rsidR="00497B1D" w:rsidRPr="00E37C4B" w:rsidRDefault="00497B1D" w:rsidP="00C8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3,066,226</w:t>
            </w:r>
          </w:p>
        </w:tc>
        <w:tc>
          <w:tcPr>
            <w:tcW w:w="180" w:type="dxa"/>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169" w:right="-169"/>
              <w:rPr>
                <w:rFonts w:ascii="Times New Roman" w:hAnsi="Times New Roman" w:cs="Times New Roman"/>
                <w:sz w:val="22"/>
                <w:szCs w:val="22"/>
                <w:lang w:val="en-GB" w:bidi="ar-SA"/>
              </w:rPr>
            </w:pPr>
          </w:p>
        </w:tc>
        <w:tc>
          <w:tcPr>
            <w:tcW w:w="1260" w:type="dxa"/>
          </w:tcPr>
          <w:p w:rsidR="00497B1D" w:rsidRPr="00E37C4B" w:rsidRDefault="00497B1D" w:rsidP="003C6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169" w:right="-16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1,230,378</w:t>
            </w:r>
          </w:p>
        </w:tc>
      </w:tr>
      <w:tr w:rsidR="00497B1D" w:rsidRPr="00E37C4B" w:rsidTr="00780880">
        <w:trPr>
          <w:cantSplit/>
        </w:trPr>
        <w:tc>
          <w:tcPr>
            <w:tcW w:w="3960" w:type="dxa"/>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firstLine="11"/>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After one year but within five years</w:t>
            </w:r>
          </w:p>
        </w:tc>
        <w:tc>
          <w:tcPr>
            <w:tcW w:w="1260" w:type="dxa"/>
          </w:tcPr>
          <w:p w:rsidR="00497B1D" w:rsidRPr="00E37C4B" w:rsidRDefault="008936F8" w:rsidP="003C6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1,779,491</w:t>
            </w:r>
          </w:p>
        </w:tc>
        <w:tc>
          <w:tcPr>
            <w:tcW w:w="180" w:type="dxa"/>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169" w:right="-169"/>
              <w:rPr>
                <w:rFonts w:ascii="Times New Roman" w:hAnsi="Times New Roman" w:cs="Times New Roman"/>
                <w:sz w:val="22"/>
                <w:szCs w:val="22"/>
                <w:lang w:val="en-GB" w:bidi="ar-SA"/>
              </w:rPr>
            </w:pPr>
          </w:p>
        </w:tc>
        <w:tc>
          <w:tcPr>
            <w:tcW w:w="1170" w:type="dxa"/>
          </w:tcPr>
          <w:p w:rsidR="00497B1D" w:rsidRPr="00E37C4B" w:rsidRDefault="00497B1D" w:rsidP="00C8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3,287,179</w:t>
            </w:r>
          </w:p>
        </w:tc>
        <w:tc>
          <w:tcPr>
            <w:tcW w:w="180" w:type="dxa"/>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169" w:right="-169"/>
              <w:rPr>
                <w:rFonts w:ascii="Times New Roman" w:hAnsi="Times New Roman" w:cs="Times New Roman"/>
                <w:sz w:val="22"/>
                <w:szCs w:val="22"/>
                <w:lang w:val="en-GB" w:bidi="ar-SA"/>
              </w:rPr>
            </w:pPr>
          </w:p>
        </w:tc>
        <w:tc>
          <w:tcPr>
            <w:tcW w:w="1260" w:type="dxa"/>
          </w:tcPr>
          <w:p w:rsidR="00497B1D" w:rsidRPr="00E37C4B" w:rsidRDefault="008936F8" w:rsidP="00C8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2"/>
                <w:szCs w:val="22"/>
              </w:rPr>
            </w:pPr>
            <w:r w:rsidRPr="00E37C4B">
              <w:rPr>
                <w:rFonts w:ascii="Times New Roman" w:hAnsi="Times New Roman" w:cs="Times New Roman"/>
                <w:sz w:val="22"/>
                <w:szCs w:val="22"/>
              </w:rPr>
              <w:t>1,762,179</w:t>
            </w:r>
          </w:p>
        </w:tc>
        <w:tc>
          <w:tcPr>
            <w:tcW w:w="180" w:type="dxa"/>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169" w:right="-169"/>
              <w:rPr>
                <w:rFonts w:ascii="Times New Roman" w:hAnsi="Times New Roman" w:cs="Times New Roman"/>
                <w:sz w:val="22"/>
                <w:szCs w:val="22"/>
                <w:lang w:val="en-GB" w:bidi="ar-SA"/>
              </w:rPr>
            </w:pPr>
          </w:p>
        </w:tc>
        <w:tc>
          <w:tcPr>
            <w:tcW w:w="1260" w:type="dxa"/>
          </w:tcPr>
          <w:p w:rsidR="00497B1D" w:rsidRPr="00E37C4B" w:rsidRDefault="00497B1D" w:rsidP="003C6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169" w:right="-16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3,246,679</w:t>
            </w:r>
          </w:p>
        </w:tc>
      </w:tr>
      <w:tr w:rsidR="00497B1D" w:rsidRPr="00E37C4B" w:rsidTr="00780880">
        <w:trPr>
          <w:cantSplit/>
        </w:trPr>
        <w:tc>
          <w:tcPr>
            <w:tcW w:w="3960" w:type="dxa"/>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firstLine="11"/>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After five years</w:t>
            </w:r>
          </w:p>
        </w:tc>
        <w:tc>
          <w:tcPr>
            <w:tcW w:w="1260" w:type="dxa"/>
          </w:tcPr>
          <w:p w:rsidR="00497B1D" w:rsidRPr="00E37C4B" w:rsidRDefault="008936F8" w:rsidP="003C6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465,057</w:t>
            </w:r>
          </w:p>
        </w:tc>
        <w:tc>
          <w:tcPr>
            <w:tcW w:w="180" w:type="dxa"/>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169" w:right="-169"/>
              <w:rPr>
                <w:rFonts w:ascii="Times New Roman" w:hAnsi="Times New Roman" w:cs="Times New Roman"/>
                <w:sz w:val="22"/>
                <w:szCs w:val="22"/>
                <w:lang w:val="en-GB" w:bidi="ar-SA"/>
              </w:rPr>
            </w:pPr>
          </w:p>
        </w:tc>
        <w:tc>
          <w:tcPr>
            <w:tcW w:w="1170" w:type="dxa"/>
            <w:tcBorders>
              <w:bottom w:val="single" w:sz="4" w:space="0" w:color="auto"/>
            </w:tcBorders>
          </w:tcPr>
          <w:p w:rsidR="00497B1D" w:rsidRPr="00E37C4B" w:rsidRDefault="00497B1D" w:rsidP="00C8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797,931</w:t>
            </w:r>
          </w:p>
        </w:tc>
        <w:tc>
          <w:tcPr>
            <w:tcW w:w="180" w:type="dxa"/>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169" w:right="-169"/>
              <w:rPr>
                <w:rFonts w:ascii="Times New Roman" w:hAnsi="Times New Roman" w:cs="Times New Roman"/>
                <w:sz w:val="22"/>
                <w:szCs w:val="22"/>
                <w:lang w:val="en-GB" w:bidi="ar-SA"/>
              </w:rPr>
            </w:pPr>
          </w:p>
        </w:tc>
        <w:tc>
          <w:tcPr>
            <w:tcW w:w="1260" w:type="dxa"/>
          </w:tcPr>
          <w:p w:rsidR="00497B1D" w:rsidRPr="00E37C4B" w:rsidRDefault="008936F8" w:rsidP="00C8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465,057</w:t>
            </w:r>
          </w:p>
        </w:tc>
        <w:tc>
          <w:tcPr>
            <w:tcW w:w="180" w:type="dxa"/>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169" w:right="-169"/>
              <w:rPr>
                <w:rFonts w:ascii="Times New Roman" w:hAnsi="Times New Roman" w:cs="Times New Roman"/>
                <w:sz w:val="22"/>
                <w:szCs w:val="22"/>
                <w:lang w:val="en-GB" w:bidi="ar-SA"/>
              </w:rPr>
            </w:pPr>
          </w:p>
        </w:tc>
        <w:tc>
          <w:tcPr>
            <w:tcW w:w="1260" w:type="dxa"/>
            <w:tcBorders>
              <w:bottom w:val="single" w:sz="4" w:space="0" w:color="auto"/>
            </w:tcBorders>
          </w:tcPr>
          <w:p w:rsidR="00497B1D" w:rsidRPr="00E37C4B" w:rsidRDefault="00497B1D" w:rsidP="003C6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169" w:right="-16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797,931</w:t>
            </w:r>
          </w:p>
        </w:tc>
      </w:tr>
      <w:tr w:rsidR="00497B1D" w:rsidRPr="00E37C4B" w:rsidTr="00780880">
        <w:trPr>
          <w:cantSplit/>
        </w:trPr>
        <w:tc>
          <w:tcPr>
            <w:tcW w:w="3960" w:type="dxa"/>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firstLine="11"/>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1260" w:type="dxa"/>
            <w:tcBorders>
              <w:top w:val="single" w:sz="4" w:space="0" w:color="auto"/>
              <w:bottom w:val="double" w:sz="4" w:space="0" w:color="auto"/>
            </w:tcBorders>
          </w:tcPr>
          <w:p w:rsidR="00497B1D" w:rsidRPr="00E37C4B" w:rsidRDefault="00497B1D" w:rsidP="003C6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79"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5,073,855</w:t>
            </w:r>
          </w:p>
        </w:tc>
        <w:tc>
          <w:tcPr>
            <w:tcW w:w="180" w:type="dxa"/>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169" w:right="-169"/>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rsidR="00497B1D" w:rsidRPr="00E37C4B" w:rsidRDefault="00497B1D" w:rsidP="00C8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79"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5,028,788</w:t>
            </w:r>
          </w:p>
        </w:tc>
        <w:tc>
          <w:tcPr>
            <w:tcW w:w="180" w:type="dxa"/>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169" w:right="-169"/>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rsidR="00497B1D" w:rsidRPr="00E37C4B" w:rsidRDefault="00497B1D" w:rsidP="00C8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5,293,462</w:t>
            </w:r>
          </w:p>
        </w:tc>
        <w:tc>
          <w:tcPr>
            <w:tcW w:w="180" w:type="dxa"/>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169" w:right="-169"/>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rsidR="00497B1D" w:rsidRPr="00E37C4B" w:rsidRDefault="00497B1D" w:rsidP="003C6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169" w:right="-16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5,274,988</w:t>
            </w:r>
          </w:p>
        </w:tc>
      </w:tr>
    </w:tbl>
    <w:p w:rsidR="009E2544" w:rsidRPr="00E37C4B" w:rsidRDefault="009E2544" w:rsidP="00E37C4B">
      <w:pPr>
        <w:spacing w:line="200" w:lineRule="atLeast"/>
        <w:jc w:val="thaiDistribute"/>
        <w:rPr>
          <w:rFonts w:ascii="Times New Roman" w:hAnsi="Times New Roman" w:cs="Times New Roman"/>
          <w:b/>
          <w:bCs/>
          <w:sz w:val="22"/>
          <w:szCs w:val="22"/>
          <w:lang w:val="en-GB"/>
        </w:rPr>
      </w:pPr>
    </w:p>
    <w:p w:rsidR="009E2544" w:rsidRPr="00E37C4B" w:rsidRDefault="001544EB" w:rsidP="00E37C4B">
      <w:pPr>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firstLine="540"/>
        <w:jc w:val="both"/>
        <w:rPr>
          <w:rFonts w:ascii="Times New Roman" w:hAnsi="Times New Roman" w:cs="Times New Roman"/>
          <w:sz w:val="22"/>
          <w:szCs w:val="22"/>
          <w:lang w:val="en-GB"/>
        </w:rPr>
      </w:pPr>
      <w:r w:rsidRPr="00E37C4B">
        <w:rPr>
          <w:rFonts w:ascii="Times New Roman" w:hAnsi="Times New Roman" w:cs="Times New Roman"/>
          <w:sz w:val="22"/>
          <w:szCs w:val="22"/>
          <w:lang w:val="en-GB" w:bidi="ar-SA"/>
        </w:rPr>
        <w:t>S</w:t>
      </w:r>
      <w:r w:rsidR="009E2544" w:rsidRPr="00E37C4B">
        <w:rPr>
          <w:rFonts w:ascii="Times New Roman" w:hAnsi="Times New Roman" w:cs="Times New Roman"/>
          <w:sz w:val="22"/>
          <w:szCs w:val="22"/>
          <w:lang w:val="en-GB" w:bidi="ar-SA"/>
        </w:rPr>
        <w:t>ecured interest-bearing liab</w:t>
      </w:r>
      <w:r w:rsidR="001D51EB" w:rsidRPr="00E37C4B">
        <w:rPr>
          <w:rFonts w:ascii="Times New Roman" w:hAnsi="Times New Roman" w:cs="Times New Roman"/>
          <w:sz w:val="22"/>
          <w:szCs w:val="22"/>
          <w:lang w:val="en-GB" w:bidi="ar-SA"/>
        </w:rPr>
        <w:t>ilities as at 31 December</w:t>
      </w:r>
      <w:r w:rsidR="00E53EA2" w:rsidRPr="00E37C4B">
        <w:rPr>
          <w:rFonts w:ascii="Times New Roman" w:hAnsi="Times New Roman" w:cs="Times New Roman"/>
          <w:sz w:val="22"/>
          <w:szCs w:val="22"/>
          <w:lang w:val="en-GB" w:bidi="ar-SA"/>
        </w:rPr>
        <w:t xml:space="preserve"> were secured</w:t>
      </w:r>
      <w:r w:rsidR="001D51EB" w:rsidRPr="00E37C4B">
        <w:rPr>
          <w:rFonts w:ascii="Times New Roman" w:hAnsi="Times New Roman" w:cs="Times New Roman"/>
          <w:sz w:val="22"/>
          <w:szCs w:val="22"/>
          <w:lang w:val="en-GB" w:bidi="ar-SA"/>
        </w:rPr>
        <w:t xml:space="preserve"> </w:t>
      </w:r>
      <w:r w:rsidR="009E2544" w:rsidRPr="00E37C4B">
        <w:rPr>
          <w:rFonts w:ascii="Times New Roman" w:hAnsi="Times New Roman" w:cs="Times New Roman"/>
          <w:sz w:val="22"/>
          <w:szCs w:val="22"/>
          <w:lang w:val="en-GB" w:bidi="ar-SA"/>
        </w:rPr>
        <w:t>on the following assets:</w:t>
      </w:r>
    </w:p>
    <w:p w:rsidR="009E2544" w:rsidRPr="00E37C4B" w:rsidRDefault="009E2544" w:rsidP="00E37C4B">
      <w:pPr>
        <w:spacing w:line="200" w:lineRule="atLeast"/>
        <w:jc w:val="thaiDistribute"/>
        <w:rPr>
          <w:rFonts w:ascii="Times New Roman" w:hAnsi="Times New Roman" w:cs="Times New Roman"/>
          <w:b/>
          <w:bCs/>
          <w:sz w:val="22"/>
          <w:szCs w:val="22"/>
          <w:lang w:val="en-GB"/>
        </w:rPr>
      </w:pPr>
    </w:p>
    <w:tbl>
      <w:tblPr>
        <w:tblW w:w="9450" w:type="dxa"/>
        <w:tblInd w:w="450" w:type="dxa"/>
        <w:tblLayout w:type="fixed"/>
        <w:tblCellMar>
          <w:left w:w="79" w:type="dxa"/>
          <w:right w:w="79" w:type="dxa"/>
        </w:tblCellMar>
        <w:tblLook w:val="0000" w:firstRow="0" w:lastRow="0" w:firstColumn="0" w:lastColumn="0" w:noHBand="0" w:noVBand="0"/>
      </w:tblPr>
      <w:tblGrid>
        <w:gridCol w:w="3409"/>
        <w:gridCol w:w="551"/>
        <w:gridCol w:w="1260"/>
        <w:gridCol w:w="180"/>
        <w:gridCol w:w="1170"/>
        <w:gridCol w:w="180"/>
        <w:gridCol w:w="1260"/>
        <w:gridCol w:w="180"/>
        <w:gridCol w:w="1260"/>
      </w:tblGrid>
      <w:tr w:rsidR="00A718B2" w:rsidRPr="00E37C4B" w:rsidTr="00780880">
        <w:trPr>
          <w:cantSplit/>
          <w:tblHeader/>
        </w:trPr>
        <w:tc>
          <w:tcPr>
            <w:tcW w:w="3409" w:type="dxa"/>
          </w:tcPr>
          <w:p w:rsidR="00A718B2" w:rsidRPr="00E37C4B" w:rsidRDefault="00A718B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p>
        </w:tc>
        <w:tc>
          <w:tcPr>
            <w:tcW w:w="551" w:type="dxa"/>
          </w:tcPr>
          <w:p w:rsidR="00A718B2" w:rsidRPr="00E37C4B" w:rsidRDefault="00A718B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p>
        </w:tc>
        <w:tc>
          <w:tcPr>
            <w:tcW w:w="2610" w:type="dxa"/>
            <w:gridSpan w:val="3"/>
          </w:tcPr>
          <w:p w:rsidR="00A718B2" w:rsidRPr="00E37C4B" w:rsidRDefault="00A718B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Consolidated </w:t>
            </w:r>
          </w:p>
          <w:p w:rsidR="00A718B2" w:rsidRPr="00E37C4B" w:rsidRDefault="00A718B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financial statements</w:t>
            </w:r>
          </w:p>
        </w:tc>
        <w:tc>
          <w:tcPr>
            <w:tcW w:w="180" w:type="dxa"/>
          </w:tcPr>
          <w:p w:rsidR="00A718B2" w:rsidRPr="00E37C4B" w:rsidRDefault="00A718B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p>
        </w:tc>
        <w:tc>
          <w:tcPr>
            <w:tcW w:w="2700" w:type="dxa"/>
            <w:gridSpan w:val="3"/>
          </w:tcPr>
          <w:p w:rsidR="00A718B2" w:rsidRPr="00E37C4B" w:rsidRDefault="00A718B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Separate </w:t>
            </w:r>
          </w:p>
          <w:p w:rsidR="00A718B2" w:rsidRPr="00E37C4B" w:rsidRDefault="00A718B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financial statements </w:t>
            </w:r>
          </w:p>
        </w:tc>
      </w:tr>
      <w:tr w:rsidR="006B727E" w:rsidRPr="00E37C4B" w:rsidTr="00780880">
        <w:trPr>
          <w:cantSplit/>
          <w:tblHeader/>
        </w:trPr>
        <w:tc>
          <w:tcPr>
            <w:tcW w:w="3409"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lang w:val="en-GB" w:bidi="ar-SA"/>
              </w:rPr>
            </w:pPr>
          </w:p>
        </w:tc>
        <w:tc>
          <w:tcPr>
            <w:tcW w:w="551" w:type="dxa"/>
            <w:vAlign w:val="bottom"/>
          </w:tcPr>
          <w:p w:rsidR="006B727E" w:rsidRPr="00E37C4B" w:rsidRDefault="006B727E" w:rsidP="00C8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spacing w:line="200" w:lineRule="atLeast"/>
              <w:ind w:left="-68"/>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Note</w:t>
            </w:r>
          </w:p>
        </w:tc>
        <w:tc>
          <w:tcPr>
            <w:tcW w:w="1260" w:type="dxa"/>
          </w:tcPr>
          <w:p w:rsidR="006B727E" w:rsidRPr="00E37C4B" w:rsidRDefault="006B727E" w:rsidP="00E37C4B">
            <w:pPr>
              <w:pStyle w:val="acctmergecolhdg"/>
              <w:spacing w:line="200" w:lineRule="atLeast"/>
              <w:rPr>
                <w:b w:val="0"/>
                <w:bCs/>
                <w:szCs w:val="22"/>
              </w:rPr>
            </w:pPr>
            <w:r w:rsidRPr="00E37C4B">
              <w:rPr>
                <w:b w:val="0"/>
                <w:bCs/>
                <w:szCs w:val="22"/>
              </w:rPr>
              <w:t>2018</w:t>
            </w:r>
          </w:p>
        </w:tc>
        <w:tc>
          <w:tcPr>
            <w:tcW w:w="180" w:type="dxa"/>
          </w:tcPr>
          <w:p w:rsidR="006B727E" w:rsidRPr="00E37C4B" w:rsidRDefault="006B727E" w:rsidP="00E37C4B">
            <w:pPr>
              <w:pStyle w:val="acctmergecolhdg"/>
              <w:spacing w:line="200" w:lineRule="atLeast"/>
              <w:rPr>
                <w:b w:val="0"/>
                <w:bCs/>
                <w:szCs w:val="22"/>
              </w:rPr>
            </w:pPr>
          </w:p>
        </w:tc>
        <w:tc>
          <w:tcPr>
            <w:tcW w:w="1170" w:type="dxa"/>
          </w:tcPr>
          <w:p w:rsidR="006B727E" w:rsidRPr="00E37C4B" w:rsidRDefault="006B727E" w:rsidP="00E37C4B">
            <w:pPr>
              <w:pStyle w:val="acctmergecolhdg"/>
              <w:spacing w:line="200" w:lineRule="atLeast"/>
              <w:rPr>
                <w:b w:val="0"/>
                <w:bCs/>
                <w:szCs w:val="22"/>
              </w:rPr>
            </w:pPr>
            <w:r w:rsidRPr="00E37C4B">
              <w:rPr>
                <w:b w:val="0"/>
                <w:bCs/>
                <w:szCs w:val="22"/>
              </w:rPr>
              <w:t>2017</w:t>
            </w:r>
          </w:p>
        </w:tc>
        <w:tc>
          <w:tcPr>
            <w:tcW w:w="180" w:type="dxa"/>
          </w:tcPr>
          <w:p w:rsidR="006B727E" w:rsidRPr="00E37C4B" w:rsidRDefault="006B727E" w:rsidP="00E37C4B">
            <w:pPr>
              <w:pStyle w:val="acctmergecolhdg"/>
              <w:spacing w:line="200" w:lineRule="atLeast"/>
              <w:rPr>
                <w:b w:val="0"/>
                <w:bCs/>
                <w:szCs w:val="22"/>
              </w:rPr>
            </w:pPr>
          </w:p>
        </w:tc>
        <w:tc>
          <w:tcPr>
            <w:tcW w:w="1260" w:type="dxa"/>
          </w:tcPr>
          <w:p w:rsidR="006B727E" w:rsidRPr="00E37C4B" w:rsidRDefault="006B727E" w:rsidP="00E37C4B">
            <w:pPr>
              <w:pStyle w:val="acctmergecolhdg"/>
              <w:spacing w:line="200" w:lineRule="atLeast"/>
              <w:rPr>
                <w:b w:val="0"/>
                <w:bCs/>
                <w:szCs w:val="22"/>
              </w:rPr>
            </w:pPr>
            <w:r w:rsidRPr="00E37C4B">
              <w:rPr>
                <w:b w:val="0"/>
                <w:bCs/>
                <w:szCs w:val="22"/>
              </w:rPr>
              <w:t>2018</w:t>
            </w:r>
          </w:p>
        </w:tc>
        <w:tc>
          <w:tcPr>
            <w:tcW w:w="180" w:type="dxa"/>
          </w:tcPr>
          <w:p w:rsidR="006B727E" w:rsidRPr="00E37C4B" w:rsidRDefault="006B727E" w:rsidP="00E37C4B">
            <w:pPr>
              <w:pStyle w:val="acctmergecolhdg"/>
              <w:spacing w:line="200" w:lineRule="atLeast"/>
              <w:rPr>
                <w:b w:val="0"/>
                <w:bCs/>
                <w:szCs w:val="22"/>
              </w:rPr>
            </w:pPr>
          </w:p>
        </w:tc>
        <w:tc>
          <w:tcPr>
            <w:tcW w:w="1260" w:type="dxa"/>
          </w:tcPr>
          <w:p w:rsidR="006B727E" w:rsidRPr="00E37C4B" w:rsidRDefault="006B727E" w:rsidP="00E37C4B">
            <w:pPr>
              <w:pStyle w:val="acctmergecolhdg"/>
              <w:spacing w:line="200" w:lineRule="atLeast"/>
              <w:rPr>
                <w:b w:val="0"/>
                <w:bCs/>
                <w:szCs w:val="22"/>
              </w:rPr>
            </w:pPr>
            <w:r w:rsidRPr="00E37C4B">
              <w:rPr>
                <w:b w:val="0"/>
                <w:bCs/>
                <w:szCs w:val="22"/>
              </w:rPr>
              <w:t>2017</w:t>
            </w:r>
          </w:p>
        </w:tc>
      </w:tr>
      <w:tr w:rsidR="00A718B2" w:rsidRPr="00E37C4B" w:rsidTr="00780880">
        <w:trPr>
          <w:cantSplit/>
        </w:trPr>
        <w:tc>
          <w:tcPr>
            <w:tcW w:w="3409" w:type="dxa"/>
          </w:tcPr>
          <w:p w:rsidR="00A718B2" w:rsidRPr="00E37C4B" w:rsidRDefault="00A718B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p>
        </w:tc>
        <w:tc>
          <w:tcPr>
            <w:tcW w:w="551" w:type="dxa"/>
            <w:vAlign w:val="bottom"/>
          </w:tcPr>
          <w:p w:rsidR="00A718B2" w:rsidRPr="00E37C4B" w:rsidRDefault="00A718B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765"/>
              </w:tabs>
              <w:spacing w:line="200" w:lineRule="atLeast"/>
              <w:jc w:val="center"/>
              <w:rPr>
                <w:rFonts w:ascii="Times New Roman" w:hAnsi="Times New Roman" w:cs="Times New Roman"/>
                <w:i/>
                <w:iCs/>
                <w:sz w:val="22"/>
                <w:szCs w:val="22"/>
                <w:lang w:val="en-GB" w:bidi="ar-SA"/>
              </w:rPr>
            </w:pPr>
          </w:p>
        </w:tc>
        <w:tc>
          <w:tcPr>
            <w:tcW w:w="5490" w:type="dxa"/>
            <w:gridSpan w:val="7"/>
          </w:tcPr>
          <w:p w:rsidR="00A718B2" w:rsidRPr="00E37C4B" w:rsidRDefault="00A718B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(in thousand Baht)</w:t>
            </w:r>
          </w:p>
        </w:tc>
      </w:tr>
      <w:tr w:rsidR="00497B1D" w:rsidRPr="00E37C4B" w:rsidTr="00780880">
        <w:trPr>
          <w:cantSplit/>
        </w:trPr>
        <w:tc>
          <w:tcPr>
            <w:tcW w:w="3409" w:type="dxa"/>
          </w:tcPr>
          <w:p w:rsidR="00497B1D" w:rsidRPr="00E37C4B" w:rsidRDefault="00497B1D" w:rsidP="00E37C4B">
            <w:pPr>
              <w:spacing w:line="200" w:lineRule="atLeast"/>
              <w:rPr>
                <w:rFonts w:ascii="Times New Roman" w:hAnsi="Times New Roman" w:cs="Times New Roman"/>
                <w:sz w:val="22"/>
                <w:szCs w:val="22"/>
                <w:highlight w:val="yellow"/>
              </w:rPr>
            </w:pPr>
            <w:r w:rsidRPr="00E37C4B">
              <w:rPr>
                <w:rFonts w:ascii="Times New Roman" w:hAnsi="Times New Roman" w:cs="Times New Roman"/>
                <w:sz w:val="22"/>
                <w:szCs w:val="22"/>
                <w:lang w:val="en-GB" w:bidi="ar-SA"/>
              </w:rPr>
              <w:t>Investment properties</w:t>
            </w:r>
          </w:p>
        </w:tc>
        <w:tc>
          <w:tcPr>
            <w:tcW w:w="551" w:type="dxa"/>
            <w:vAlign w:val="bottom"/>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765"/>
              </w:tabs>
              <w:spacing w:line="200" w:lineRule="atLeast"/>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15</w:t>
            </w:r>
          </w:p>
        </w:tc>
        <w:tc>
          <w:tcPr>
            <w:tcW w:w="1260" w:type="dxa"/>
          </w:tcPr>
          <w:p w:rsidR="00497B1D" w:rsidRPr="00E37C4B" w:rsidRDefault="00E53EA2" w:rsidP="003C6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211,318</w:t>
            </w:r>
          </w:p>
        </w:tc>
        <w:tc>
          <w:tcPr>
            <w:tcW w:w="180" w:type="dxa"/>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2"/>
                <w:szCs w:val="22"/>
                <w:lang w:val="en-GB" w:bidi="ar-SA"/>
              </w:rPr>
            </w:pPr>
          </w:p>
        </w:tc>
        <w:tc>
          <w:tcPr>
            <w:tcW w:w="1170" w:type="dxa"/>
          </w:tcPr>
          <w:p w:rsidR="00497B1D" w:rsidRPr="00E37C4B" w:rsidRDefault="00497B1D" w:rsidP="00C8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270,438</w:t>
            </w:r>
          </w:p>
        </w:tc>
        <w:tc>
          <w:tcPr>
            <w:tcW w:w="180" w:type="dxa"/>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2"/>
                <w:szCs w:val="22"/>
                <w:lang w:val="en-GB" w:bidi="ar-SA"/>
              </w:rPr>
            </w:pPr>
          </w:p>
        </w:tc>
        <w:tc>
          <w:tcPr>
            <w:tcW w:w="1260" w:type="dxa"/>
          </w:tcPr>
          <w:p w:rsidR="00497B1D" w:rsidRPr="00E37C4B" w:rsidRDefault="00497B1D" w:rsidP="00C8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211,318</w:t>
            </w:r>
          </w:p>
        </w:tc>
        <w:tc>
          <w:tcPr>
            <w:tcW w:w="180" w:type="dxa"/>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169" w:right="-169"/>
              <w:rPr>
                <w:rFonts w:ascii="Times New Roman" w:hAnsi="Times New Roman" w:cs="Times New Roman"/>
                <w:sz w:val="22"/>
                <w:szCs w:val="22"/>
                <w:lang w:val="en-GB" w:bidi="ar-SA"/>
              </w:rPr>
            </w:pPr>
          </w:p>
        </w:tc>
        <w:tc>
          <w:tcPr>
            <w:tcW w:w="1260" w:type="dxa"/>
          </w:tcPr>
          <w:p w:rsidR="00497B1D" w:rsidRPr="00E37C4B" w:rsidRDefault="00497B1D" w:rsidP="003C6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169" w:right="-16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223,770</w:t>
            </w:r>
          </w:p>
        </w:tc>
      </w:tr>
      <w:tr w:rsidR="00497B1D" w:rsidRPr="00E37C4B" w:rsidTr="00780880">
        <w:trPr>
          <w:cantSplit/>
        </w:trPr>
        <w:tc>
          <w:tcPr>
            <w:tcW w:w="3409" w:type="dxa"/>
          </w:tcPr>
          <w:p w:rsidR="00497B1D" w:rsidRPr="00E37C4B" w:rsidRDefault="00497B1D" w:rsidP="00E37C4B">
            <w:pPr>
              <w:spacing w:line="200" w:lineRule="atLeast"/>
              <w:rPr>
                <w:rFonts w:ascii="Times New Roman" w:hAnsi="Times New Roman" w:cs="Times New Roman"/>
                <w:sz w:val="22"/>
                <w:szCs w:val="22"/>
                <w:highlight w:val="yellow"/>
              </w:rPr>
            </w:pPr>
            <w:r w:rsidRPr="00E37C4B">
              <w:rPr>
                <w:rFonts w:ascii="Times New Roman" w:hAnsi="Times New Roman" w:cs="Times New Roman"/>
                <w:sz w:val="22"/>
                <w:szCs w:val="22"/>
                <w:lang w:val="en-GB" w:bidi="ar-SA"/>
              </w:rPr>
              <w:t>Building and building improvement</w:t>
            </w:r>
          </w:p>
        </w:tc>
        <w:tc>
          <w:tcPr>
            <w:tcW w:w="551" w:type="dxa"/>
            <w:vAlign w:val="bottom"/>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731"/>
              </w:tabs>
              <w:spacing w:line="200" w:lineRule="atLeast"/>
              <w:ind w:right="11"/>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16</w:t>
            </w:r>
          </w:p>
        </w:tc>
        <w:tc>
          <w:tcPr>
            <w:tcW w:w="1260" w:type="dxa"/>
          </w:tcPr>
          <w:p w:rsidR="00497B1D" w:rsidRPr="00E37C4B" w:rsidRDefault="00497B1D" w:rsidP="003C6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1,707,040</w:t>
            </w:r>
          </w:p>
        </w:tc>
        <w:tc>
          <w:tcPr>
            <w:tcW w:w="180" w:type="dxa"/>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2"/>
                <w:szCs w:val="22"/>
                <w:lang w:val="en-GB" w:bidi="ar-SA"/>
              </w:rPr>
            </w:pPr>
          </w:p>
        </w:tc>
        <w:tc>
          <w:tcPr>
            <w:tcW w:w="1170" w:type="dxa"/>
          </w:tcPr>
          <w:p w:rsidR="00497B1D" w:rsidRPr="00E37C4B" w:rsidRDefault="00497B1D" w:rsidP="00C8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1,789,478</w:t>
            </w:r>
          </w:p>
        </w:tc>
        <w:tc>
          <w:tcPr>
            <w:tcW w:w="180" w:type="dxa"/>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2"/>
                <w:szCs w:val="22"/>
                <w:lang w:val="en-GB" w:bidi="ar-SA"/>
              </w:rPr>
            </w:pPr>
          </w:p>
        </w:tc>
        <w:tc>
          <w:tcPr>
            <w:tcW w:w="1260" w:type="dxa"/>
          </w:tcPr>
          <w:p w:rsidR="00497B1D" w:rsidRPr="00E37C4B" w:rsidRDefault="00497B1D" w:rsidP="00C8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1,707,040</w:t>
            </w:r>
          </w:p>
        </w:tc>
        <w:tc>
          <w:tcPr>
            <w:tcW w:w="180" w:type="dxa"/>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169" w:right="-169"/>
              <w:rPr>
                <w:rFonts w:ascii="Times New Roman" w:hAnsi="Times New Roman" w:cs="Times New Roman"/>
                <w:sz w:val="22"/>
                <w:szCs w:val="22"/>
                <w:lang w:val="en-GB" w:bidi="ar-SA"/>
              </w:rPr>
            </w:pPr>
          </w:p>
        </w:tc>
        <w:tc>
          <w:tcPr>
            <w:tcW w:w="1260" w:type="dxa"/>
          </w:tcPr>
          <w:p w:rsidR="00497B1D" w:rsidRPr="00E37C4B" w:rsidRDefault="00497B1D" w:rsidP="003C6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169" w:right="-16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1,789,478</w:t>
            </w:r>
          </w:p>
        </w:tc>
      </w:tr>
      <w:tr w:rsidR="00497B1D" w:rsidRPr="00E37C4B" w:rsidTr="00780880">
        <w:trPr>
          <w:cantSplit/>
        </w:trPr>
        <w:tc>
          <w:tcPr>
            <w:tcW w:w="3409" w:type="dxa"/>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Leasehold rights</w:t>
            </w:r>
          </w:p>
        </w:tc>
        <w:tc>
          <w:tcPr>
            <w:tcW w:w="551" w:type="dxa"/>
            <w:vAlign w:val="bottom"/>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spacing w:line="200" w:lineRule="atLeast"/>
              <w:ind w:right="11"/>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17</w:t>
            </w:r>
          </w:p>
        </w:tc>
        <w:tc>
          <w:tcPr>
            <w:tcW w:w="1260" w:type="dxa"/>
          </w:tcPr>
          <w:p w:rsidR="00497B1D" w:rsidRPr="00E37C4B" w:rsidRDefault="00497B1D" w:rsidP="003C6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310,311</w:t>
            </w:r>
          </w:p>
        </w:tc>
        <w:tc>
          <w:tcPr>
            <w:tcW w:w="180" w:type="dxa"/>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2"/>
                <w:szCs w:val="22"/>
                <w:lang w:val="en-GB" w:bidi="ar-SA"/>
              </w:rPr>
            </w:pPr>
          </w:p>
        </w:tc>
        <w:tc>
          <w:tcPr>
            <w:tcW w:w="1170" w:type="dxa"/>
            <w:tcBorders>
              <w:bottom w:val="single" w:sz="4" w:space="0" w:color="auto"/>
            </w:tcBorders>
          </w:tcPr>
          <w:p w:rsidR="00497B1D" w:rsidRPr="00E37C4B" w:rsidRDefault="00497B1D" w:rsidP="00C8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328,723</w:t>
            </w:r>
          </w:p>
        </w:tc>
        <w:tc>
          <w:tcPr>
            <w:tcW w:w="180" w:type="dxa"/>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2"/>
                <w:szCs w:val="22"/>
                <w:lang w:val="en-GB" w:bidi="ar-SA"/>
              </w:rPr>
            </w:pPr>
          </w:p>
        </w:tc>
        <w:tc>
          <w:tcPr>
            <w:tcW w:w="1260" w:type="dxa"/>
          </w:tcPr>
          <w:p w:rsidR="00497B1D" w:rsidRPr="00E37C4B" w:rsidRDefault="00497B1D" w:rsidP="00C8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310,311</w:t>
            </w:r>
          </w:p>
        </w:tc>
        <w:tc>
          <w:tcPr>
            <w:tcW w:w="180" w:type="dxa"/>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169" w:right="-169"/>
              <w:rPr>
                <w:rFonts w:ascii="Times New Roman" w:hAnsi="Times New Roman" w:cs="Times New Roman"/>
                <w:sz w:val="22"/>
                <w:szCs w:val="22"/>
                <w:lang w:val="en-GB" w:bidi="ar-SA"/>
              </w:rPr>
            </w:pPr>
          </w:p>
        </w:tc>
        <w:tc>
          <w:tcPr>
            <w:tcW w:w="1260" w:type="dxa"/>
            <w:tcBorders>
              <w:bottom w:val="single" w:sz="4" w:space="0" w:color="auto"/>
            </w:tcBorders>
          </w:tcPr>
          <w:p w:rsidR="00497B1D" w:rsidRPr="00E37C4B" w:rsidRDefault="00497B1D" w:rsidP="003C6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169" w:right="-16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328,723</w:t>
            </w:r>
          </w:p>
        </w:tc>
      </w:tr>
      <w:tr w:rsidR="00497B1D" w:rsidRPr="00E37C4B" w:rsidTr="00780880">
        <w:trPr>
          <w:cantSplit/>
        </w:trPr>
        <w:tc>
          <w:tcPr>
            <w:tcW w:w="3409" w:type="dxa"/>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551" w:type="dxa"/>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rsidR="00497B1D" w:rsidRPr="00E37C4B" w:rsidRDefault="00E53EA2" w:rsidP="003C6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79"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2,228,669</w:t>
            </w:r>
          </w:p>
        </w:tc>
        <w:tc>
          <w:tcPr>
            <w:tcW w:w="180" w:type="dxa"/>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rsidR="00497B1D" w:rsidRPr="00E37C4B" w:rsidRDefault="00497B1D" w:rsidP="00C8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79"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2,388,639</w:t>
            </w:r>
          </w:p>
        </w:tc>
        <w:tc>
          <w:tcPr>
            <w:tcW w:w="180" w:type="dxa"/>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rsidR="00497B1D" w:rsidRPr="00E37C4B" w:rsidRDefault="00497B1D" w:rsidP="00C8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2,228,669</w:t>
            </w:r>
          </w:p>
        </w:tc>
        <w:tc>
          <w:tcPr>
            <w:tcW w:w="180" w:type="dxa"/>
          </w:tcPr>
          <w:p w:rsidR="00497B1D" w:rsidRPr="00E37C4B" w:rsidRDefault="00497B1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169" w:right="-169"/>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rsidR="00497B1D" w:rsidRPr="00E37C4B" w:rsidRDefault="00497B1D" w:rsidP="003C6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169" w:right="-16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2,341,971</w:t>
            </w:r>
          </w:p>
        </w:tc>
      </w:tr>
    </w:tbl>
    <w:p w:rsidR="009E2544" w:rsidRPr="00E37C4B" w:rsidRDefault="009E2544" w:rsidP="00E37C4B">
      <w:pPr>
        <w:spacing w:line="200" w:lineRule="atLeast"/>
        <w:jc w:val="thaiDistribute"/>
        <w:rPr>
          <w:rFonts w:ascii="Times New Roman" w:hAnsi="Times New Roman" w:cs="Times New Roman"/>
          <w:b/>
          <w:bCs/>
          <w:sz w:val="22"/>
          <w:szCs w:val="22"/>
          <w:lang w:val="en-GB"/>
        </w:rPr>
      </w:pPr>
    </w:p>
    <w:p w:rsidR="0051016A" w:rsidRPr="00E37C4B" w:rsidRDefault="0051016A" w:rsidP="00780880">
      <w:pPr>
        <w:tabs>
          <w:tab w:val="clear" w:pos="227"/>
        </w:tabs>
        <w:spacing w:line="200" w:lineRule="atLeast"/>
        <w:ind w:left="540" w:right="-295"/>
        <w:jc w:val="both"/>
        <w:rPr>
          <w:rFonts w:ascii="Times New Roman" w:hAnsi="Times New Roman" w:cs="Times New Roman"/>
          <w:sz w:val="22"/>
          <w:szCs w:val="22"/>
        </w:rPr>
      </w:pPr>
      <w:r w:rsidRPr="00E37C4B">
        <w:rPr>
          <w:rFonts w:ascii="Times New Roman" w:hAnsi="Times New Roman" w:cs="Times New Roman"/>
          <w:sz w:val="22"/>
          <w:szCs w:val="22"/>
        </w:rPr>
        <w:t>As at 31 December 201</w:t>
      </w:r>
      <w:r w:rsidR="00B37842" w:rsidRPr="00E37C4B">
        <w:rPr>
          <w:rFonts w:ascii="Times New Roman" w:hAnsi="Times New Roman" w:cs="Times New Roman"/>
          <w:sz w:val="22"/>
          <w:szCs w:val="22"/>
        </w:rPr>
        <w:t>8</w:t>
      </w:r>
      <w:r w:rsidRPr="00E37C4B">
        <w:rPr>
          <w:rFonts w:ascii="Times New Roman" w:hAnsi="Times New Roman" w:cs="Times New Roman"/>
          <w:sz w:val="22"/>
          <w:szCs w:val="22"/>
        </w:rPr>
        <w:t xml:space="preserve">, </w:t>
      </w:r>
      <w:r w:rsidR="00C9611C" w:rsidRPr="00E37C4B">
        <w:rPr>
          <w:rFonts w:ascii="Times New Roman" w:hAnsi="Times New Roman" w:cs="Times New Roman"/>
          <w:sz w:val="22"/>
          <w:szCs w:val="22"/>
        </w:rPr>
        <w:t xml:space="preserve">the Group and the Company </w:t>
      </w:r>
      <w:r w:rsidR="00E10F26">
        <w:rPr>
          <w:rFonts w:ascii="Times New Roman" w:hAnsi="Times New Roman" w:cs="Times New Roman"/>
          <w:sz w:val="22"/>
          <w:szCs w:val="22"/>
        </w:rPr>
        <w:t xml:space="preserve">have </w:t>
      </w:r>
      <w:r w:rsidR="00E10F26" w:rsidRPr="00E37C4B">
        <w:rPr>
          <w:rFonts w:ascii="Times New Roman" w:hAnsi="Times New Roman" w:cs="Times New Roman"/>
          <w:sz w:val="22"/>
          <w:szCs w:val="22"/>
        </w:rPr>
        <w:t xml:space="preserve">bank overdrafts of </w:t>
      </w:r>
      <w:r w:rsidR="00E10F26">
        <w:rPr>
          <w:rFonts w:ascii="Times New Roman" w:hAnsi="Times New Roman" w:cs="Times New Roman"/>
          <w:sz w:val="22"/>
          <w:szCs w:val="22"/>
        </w:rPr>
        <w:t xml:space="preserve">which </w:t>
      </w:r>
      <w:r w:rsidRPr="00E37C4B">
        <w:rPr>
          <w:rFonts w:ascii="Times New Roman" w:hAnsi="Times New Roman" w:cs="Times New Roman"/>
          <w:sz w:val="22"/>
          <w:szCs w:val="22"/>
        </w:rPr>
        <w:t xml:space="preserve">bore interest at rates of MOR </w:t>
      </w:r>
      <w:r w:rsidRPr="00E37C4B">
        <w:rPr>
          <w:rFonts w:ascii="Times New Roman" w:hAnsi="Times New Roman" w:cs="Times New Roman"/>
          <w:i/>
          <w:iCs/>
          <w:sz w:val="22"/>
          <w:szCs w:val="22"/>
        </w:rPr>
        <w:t>(201</w:t>
      </w:r>
      <w:r w:rsidR="007F319D" w:rsidRPr="00E37C4B">
        <w:rPr>
          <w:rFonts w:ascii="Times New Roman" w:hAnsi="Times New Roman" w:cs="Times New Roman"/>
          <w:i/>
          <w:iCs/>
          <w:sz w:val="22"/>
          <w:szCs w:val="22"/>
        </w:rPr>
        <w:t>7</w:t>
      </w:r>
      <w:r w:rsidRPr="00E37C4B">
        <w:rPr>
          <w:rFonts w:ascii="Times New Roman" w:hAnsi="Times New Roman" w:cs="Times New Roman"/>
          <w:i/>
          <w:iCs/>
          <w:sz w:val="22"/>
          <w:szCs w:val="22"/>
        </w:rPr>
        <w:t>: MOR)</w:t>
      </w:r>
      <w:r w:rsidR="00744734" w:rsidRPr="00E37C4B">
        <w:rPr>
          <w:rFonts w:ascii="Times New Roman" w:hAnsi="Times New Roman" w:cs="Times New Roman"/>
          <w:sz w:val="22"/>
          <w:szCs w:val="22"/>
        </w:rPr>
        <w:t>.</w:t>
      </w:r>
      <w:r w:rsidR="00E10F26">
        <w:rPr>
          <w:rFonts w:ascii="Times New Roman" w:hAnsi="Times New Roman" w:cs="Times New Roman"/>
          <w:sz w:val="22"/>
          <w:szCs w:val="22"/>
        </w:rPr>
        <w:t xml:space="preserve"> Moreover, </w:t>
      </w:r>
      <w:r w:rsidR="00C9611C" w:rsidRPr="00E37C4B">
        <w:rPr>
          <w:rFonts w:ascii="Times New Roman" w:hAnsi="Times New Roman" w:cs="Times New Roman"/>
          <w:sz w:val="22"/>
          <w:szCs w:val="22"/>
        </w:rPr>
        <w:t xml:space="preserve">the Group and the Company </w:t>
      </w:r>
      <w:r w:rsidR="00E10F26">
        <w:rPr>
          <w:rFonts w:ascii="Times New Roman" w:hAnsi="Times New Roman" w:cs="Times New Roman"/>
          <w:sz w:val="22"/>
          <w:szCs w:val="22"/>
        </w:rPr>
        <w:t>have s</w:t>
      </w:r>
      <w:r w:rsidR="00E10F26" w:rsidRPr="00E37C4B">
        <w:rPr>
          <w:rFonts w:ascii="Times New Roman" w:hAnsi="Times New Roman" w:cs="Times New Roman"/>
          <w:sz w:val="22"/>
          <w:szCs w:val="22"/>
        </w:rPr>
        <w:t>hort-term promissory note</w:t>
      </w:r>
      <w:r w:rsidR="00B156CC">
        <w:rPr>
          <w:rFonts w:ascii="Times New Roman" w:hAnsi="Times New Roman" w:cs="Times New Roman"/>
          <w:sz w:val="22"/>
          <w:szCs w:val="22"/>
        </w:rPr>
        <w:t>s</w:t>
      </w:r>
      <w:r w:rsidR="00E10F26" w:rsidRPr="00E37C4B">
        <w:rPr>
          <w:rFonts w:ascii="Times New Roman" w:hAnsi="Times New Roman" w:cs="Times New Roman"/>
          <w:sz w:val="22"/>
          <w:szCs w:val="22"/>
        </w:rPr>
        <w:t xml:space="preserve"> from financial institutions </w:t>
      </w:r>
      <w:r w:rsidR="00E10F26">
        <w:rPr>
          <w:rFonts w:ascii="Times New Roman" w:hAnsi="Times New Roman" w:cs="Times New Roman"/>
          <w:sz w:val="22"/>
          <w:szCs w:val="22"/>
        </w:rPr>
        <w:t xml:space="preserve">which </w:t>
      </w:r>
      <w:r w:rsidRPr="00E37C4B">
        <w:rPr>
          <w:rFonts w:ascii="Times New Roman" w:hAnsi="Times New Roman" w:cs="Times New Roman"/>
          <w:sz w:val="22"/>
          <w:szCs w:val="22"/>
        </w:rPr>
        <w:t xml:space="preserve">bore interest </w:t>
      </w:r>
      <w:r w:rsidR="00E10F26">
        <w:rPr>
          <w:rFonts w:ascii="Times New Roman" w:hAnsi="Times New Roman" w:cs="Times New Roman"/>
          <w:sz w:val="22"/>
          <w:szCs w:val="22"/>
        </w:rPr>
        <w:t xml:space="preserve">at the </w:t>
      </w:r>
      <w:r w:rsidRPr="00E37C4B">
        <w:rPr>
          <w:rFonts w:ascii="Times New Roman" w:hAnsi="Times New Roman" w:cs="Times New Roman"/>
          <w:sz w:val="22"/>
          <w:szCs w:val="22"/>
        </w:rPr>
        <w:t xml:space="preserve">rate </w:t>
      </w:r>
      <w:r w:rsidR="00E10F26">
        <w:rPr>
          <w:rFonts w:ascii="Times New Roman" w:hAnsi="Times New Roman" w:cs="Times New Roman"/>
          <w:sz w:val="22"/>
          <w:szCs w:val="22"/>
        </w:rPr>
        <w:t xml:space="preserve">between </w:t>
      </w:r>
      <w:r w:rsidR="007F319D" w:rsidRPr="00E37C4B">
        <w:rPr>
          <w:rFonts w:ascii="Times New Roman" w:hAnsi="Times New Roman" w:cs="Times New Roman"/>
          <w:sz w:val="22"/>
          <w:szCs w:val="22"/>
        </w:rPr>
        <w:t xml:space="preserve">1.85% </w:t>
      </w:r>
      <w:r w:rsidRPr="00E37C4B">
        <w:rPr>
          <w:rFonts w:ascii="Times New Roman" w:hAnsi="Times New Roman" w:cs="Times New Roman"/>
          <w:sz w:val="22"/>
          <w:szCs w:val="22"/>
        </w:rPr>
        <w:t>-</w:t>
      </w:r>
      <w:r w:rsidR="007F319D" w:rsidRPr="00E37C4B">
        <w:rPr>
          <w:rFonts w:ascii="Times New Roman" w:hAnsi="Times New Roman" w:cs="Times New Roman"/>
          <w:sz w:val="22"/>
          <w:szCs w:val="22"/>
        </w:rPr>
        <w:t xml:space="preserve"> 2.05%</w:t>
      </w:r>
      <w:r w:rsidRPr="00E37C4B">
        <w:rPr>
          <w:rFonts w:ascii="Times New Roman" w:hAnsi="Times New Roman" w:cs="Times New Roman"/>
          <w:sz w:val="22"/>
          <w:szCs w:val="22"/>
        </w:rPr>
        <w:t xml:space="preserve"> per annum </w:t>
      </w:r>
      <w:r w:rsidR="007F319D" w:rsidRPr="00E37C4B">
        <w:rPr>
          <w:rFonts w:ascii="Times New Roman" w:hAnsi="Times New Roman" w:cs="Times New Roman"/>
          <w:sz w:val="22"/>
          <w:szCs w:val="22"/>
        </w:rPr>
        <w:t>and</w:t>
      </w:r>
      <w:r w:rsidR="00AE3165">
        <w:rPr>
          <w:rFonts w:ascii="Times New Roman" w:hAnsi="Times New Roman" w:cs="Times New Roman"/>
          <w:sz w:val="22"/>
          <w:szCs w:val="22"/>
        </w:rPr>
        <w:t xml:space="preserve"> 1.85</w:t>
      </w:r>
      <w:r w:rsidR="00B73A8F" w:rsidRPr="00E37C4B">
        <w:rPr>
          <w:rFonts w:ascii="Times New Roman" w:hAnsi="Times New Roman" w:cs="Times New Roman"/>
          <w:sz w:val="22"/>
          <w:szCs w:val="22"/>
        </w:rPr>
        <w:t>% - 2.05% per annum</w:t>
      </w:r>
      <w:r w:rsidR="007F319D" w:rsidRPr="00E37C4B">
        <w:rPr>
          <w:rFonts w:ascii="Times New Roman" w:hAnsi="Times New Roman" w:cs="Times New Roman"/>
          <w:sz w:val="22"/>
          <w:szCs w:val="22"/>
        </w:rPr>
        <w:t xml:space="preserve"> </w:t>
      </w:r>
      <w:r w:rsidR="00B73A8F" w:rsidRPr="00E37C4B">
        <w:rPr>
          <w:rFonts w:ascii="Times New Roman" w:hAnsi="Times New Roman" w:cs="Times New Roman"/>
          <w:sz w:val="22"/>
          <w:szCs w:val="22"/>
        </w:rPr>
        <w:t>respectively</w:t>
      </w:r>
      <w:r w:rsidR="007F319D" w:rsidRPr="00E37C4B">
        <w:rPr>
          <w:rFonts w:ascii="Times New Roman" w:hAnsi="Times New Roman" w:cs="Times New Roman"/>
          <w:sz w:val="22"/>
          <w:szCs w:val="22"/>
        </w:rPr>
        <w:t xml:space="preserve"> </w:t>
      </w:r>
      <w:r w:rsidRPr="00E37C4B">
        <w:rPr>
          <w:rFonts w:ascii="Times New Roman" w:hAnsi="Times New Roman" w:cs="Times New Roman"/>
          <w:i/>
          <w:iCs/>
          <w:sz w:val="22"/>
          <w:szCs w:val="22"/>
        </w:rPr>
        <w:t>(201</w:t>
      </w:r>
      <w:r w:rsidR="007F319D" w:rsidRPr="00E37C4B">
        <w:rPr>
          <w:rFonts w:ascii="Times New Roman" w:hAnsi="Times New Roman" w:cs="Times New Roman"/>
          <w:i/>
          <w:iCs/>
          <w:sz w:val="22"/>
          <w:szCs w:val="22"/>
        </w:rPr>
        <w:t>7: 1.60</w:t>
      </w:r>
      <w:r w:rsidRPr="00E37C4B">
        <w:rPr>
          <w:rFonts w:ascii="Times New Roman" w:hAnsi="Times New Roman" w:cs="Times New Roman"/>
          <w:i/>
          <w:iCs/>
          <w:sz w:val="22"/>
          <w:szCs w:val="22"/>
        </w:rPr>
        <w:t>%</w:t>
      </w:r>
      <w:r w:rsidR="007F319D" w:rsidRPr="00E37C4B">
        <w:rPr>
          <w:rFonts w:ascii="Times New Roman" w:hAnsi="Times New Roman" w:cs="Times New Roman"/>
          <w:i/>
          <w:iCs/>
          <w:sz w:val="22"/>
          <w:szCs w:val="22"/>
        </w:rPr>
        <w:t>-1.70% and 1.60</w:t>
      </w:r>
      <w:r w:rsidRPr="00E37C4B">
        <w:rPr>
          <w:rFonts w:ascii="Times New Roman" w:hAnsi="Times New Roman" w:cs="Times New Roman"/>
          <w:i/>
          <w:iCs/>
          <w:sz w:val="22"/>
          <w:szCs w:val="22"/>
        </w:rPr>
        <w:t>%</w:t>
      </w:r>
      <w:r w:rsidR="00B73A8F" w:rsidRPr="00E37C4B">
        <w:rPr>
          <w:rFonts w:ascii="Times New Roman" w:hAnsi="Times New Roman" w:cs="Times New Roman"/>
          <w:i/>
          <w:iCs/>
          <w:sz w:val="22"/>
          <w:szCs w:val="22"/>
        </w:rPr>
        <w:t xml:space="preserve">-1.70% </w:t>
      </w:r>
      <w:r w:rsidRPr="00E37C4B">
        <w:rPr>
          <w:rFonts w:ascii="Times New Roman" w:hAnsi="Times New Roman" w:cs="Times New Roman"/>
          <w:i/>
          <w:iCs/>
          <w:sz w:val="22"/>
          <w:szCs w:val="22"/>
        </w:rPr>
        <w:t>per annum</w:t>
      </w:r>
      <w:r w:rsidR="00B73A8F" w:rsidRPr="00E37C4B">
        <w:rPr>
          <w:rFonts w:ascii="Times New Roman" w:hAnsi="Times New Roman" w:cs="Times New Roman"/>
          <w:i/>
          <w:iCs/>
          <w:sz w:val="22"/>
          <w:szCs w:val="22"/>
        </w:rPr>
        <w:t xml:space="preserve"> respectively</w:t>
      </w:r>
      <w:r w:rsidRPr="00E37C4B">
        <w:rPr>
          <w:rFonts w:ascii="Times New Roman" w:hAnsi="Times New Roman" w:cs="Times New Roman"/>
          <w:i/>
          <w:iCs/>
          <w:sz w:val="22"/>
          <w:szCs w:val="22"/>
        </w:rPr>
        <w:t>)</w:t>
      </w:r>
      <w:r w:rsidRPr="00E37C4B">
        <w:rPr>
          <w:rFonts w:ascii="Times New Roman" w:hAnsi="Times New Roman" w:cs="Times New Roman"/>
          <w:sz w:val="22"/>
          <w:szCs w:val="22"/>
        </w:rPr>
        <w:t>.</w:t>
      </w:r>
    </w:p>
    <w:p w:rsidR="00512C2A" w:rsidRPr="00E37C4B" w:rsidRDefault="00512C2A" w:rsidP="00780880">
      <w:pPr>
        <w:tabs>
          <w:tab w:val="clear" w:pos="227"/>
        </w:tabs>
        <w:spacing w:line="200" w:lineRule="atLeast"/>
        <w:ind w:left="540" w:right="-295"/>
        <w:jc w:val="both"/>
        <w:rPr>
          <w:rFonts w:ascii="Times New Roman" w:hAnsi="Times New Roman" w:cs="Times New Roman"/>
          <w:sz w:val="22"/>
          <w:szCs w:val="22"/>
        </w:rPr>
      </w:pPr>
    </w:p>
    <w:p w:rsidR="00B117A9" w:rsidRPr="00E37C4B" w:rsidRDefault="00B117A9" w:rsidP="00780880">
      <w:pPr>
        <w:tabs>
          <w:tab w:val="clear" w:pos="227"/>
        </w:tabs>
        <w:spacing w:line="200" w:lineRule="atLeast"/>
        <w:ind w:left="547" w:right="-295"/>
        <w:jc w:val="both"/>
        <w:rPr>
          <w:rFonts w:ascii="Times New Roman" w:hAnsi="Times New Roman" w:cs="Times New Roman"/>
          <w:sz w:val="22"/>
          <w:szCs w:val="22"/>
        </w:rPr>
      </w:pPr>
      <w:r w:rsidRPr="00E37C4B">
        <w:rPr>
          <w:rFonts w:ascii="Times New Roman" w:hAnsi="Times New Roman" w:cs="Times New Roman"/>
          <w:sz w:val="22"/>
          <w:szCs w:val="22"/>
        </w:rPr>
        <w:t>The Company entered into</w:t>
      </w:r>
      <w:r w:rsidR="00C9611C" w:rsidRPr="00E37C4B">
        <w:rPr>
          <w:rFonts w:ascii="Times New Roman" w:hAnsi="Times New Roman" w:cs="Times New Roman"/>
          <w:sz w:val="22"/>
          <w:szCs w:val="22"/>
        </w:rPr>
        <w:t xml:space="preserve"> the long term</w:t>
      </w:r>
      <w:r w:rsidRPr="00E37C4B">
        <w:rPr>
          <w:rFonts w:ascii="Times New Roman" w:hAnsi="Times New Roman" w:cs="Times New Roman"/>
          <w:sz w:val="22"/>
          <w:szCs w:val="22"/>
          <w:cs/>
        </w:rPr>
        <w:t xml:space="preserve"> </w:t>
      </w:r>
      <w:r w:rsidRPr="00E37C4B">
        <w:rPr>
          <w:rFonts w:ascii="Times New Roman" w:hAnsi="Times New Roman" w:cs="Times New Roman"/>
          <w:sz w:val="22"/>
          <w:szCs w:val="22"/>
        </w:rPr>
        <w:t>loan agreements with several local financial institutions</w:t>
      </w:r>
      <w:r w:rsidR="00A33653">
        <w:rPr>
          <w:rFonts w:ascii="Times New Roman" w:hAnsi="Times New Roman" w:cs="Times New Roman"/>
          <w:sz w:val="22"/>
          <w:szCs w:val="22"/>
        </w:rPr>
        <w:t>.</w:t>
      </w:r>
      <w:r w:rsidRPr="00E37C4B">
        <w:rPr>
          <w:rFonts w:ascii="Times New Roman" w:hAnsi="Times New Roman" w:cs="Times New Roman"/>
          <w:sz w:val="22"/>
          <w:szCs w:val="22"/>
        </w:rPr>
        <w:t xml:space="preserve"> The loans bear interest </w:t>
      </w:r>
      <w:r w:rsidR="00A33653">
        <w:rPr>
          <w:rFonts w:ascii="Times New Roman" w:hAnsi="Times New Roman" w:cs="Times New Roman"/>
          <w:sz w:val="22"/>
          <w:szCs w:val="22"/>
        </w:rPr>
        <w:t xml:space="preserve">at the </w:t>
      </w:r>
      <w:r w:rsidRPr="00E37C4B">
        <w:rPr>
          <w:rFonts w:ascii="Times New Roman" w:hAnsi="Times New Roman" w:cs="Times New Roman"/>
          <w:sz w:val="22"/>
          <w:szCs w:val="22"/>
        </w:rPr>
        <w:t xml:space="preserve">rates </w:t>
      </w:r>
      <w:r w:rsidR="00A33653">
        <w:rPr>
          <w:rFonts w:ascii="Times New Roman" w:hAnsi="Times New Roman" w:cs="Times New Roman"/>
          <w:sz w:val="22"/>
          <w:szCs w:val="22"/>
        </w:rPr>
        <w:t xml:space="preserve">between </w:t>
      </w:r>
      <w:r w:rsidRPr="00E37C4B">
        <w:rPr>
          <w:rFonts w:ascii="Times New Roman" w:hAnsi="Times New Roman" w:cs="Times New Roman"/>
          <w:sz w:val="22"/>
          <w:szCs w:val="22"/>
        </w:rPr>
        <w:t xml:space="preserve">MLR minus 1.25% to 2.5% per annum and are repayable in monthly installments until 2026. The outstanding loan balances as at 31 December 2018 amounted to Baht 2,751 million </w:t>
      </w:r>
      <w:r w:rsidRPr="00E37C4B">
        <w:rPr>
          <w:rFonts w:ascii="Times New Roman" w:hAnsi="Times New Roman" w:cs="Times New Roman"/>
          <w:i/>
          <w:iCs/>
          <w:sz w:val="22"/>
          <w:szCs w:val="22"/>
        </w:rPr>
        <w:t>(2017: Baht 3,234 million)</w:t>
      </w:r>
      <w:r w:rsidRPr="00E37C4B">
        <w:rPr>
          <w:rFonts w:ascii="Times New Roman" w:hAnsi="Times New Roman" w:cs="Times New Roman"/>
          <w:sz w:val="22"/>
          <w:szCs w:val="22"/>
        </w:rPr>
        <w:t>.</w:t>
      </w:r>
    </w:p>
    <w:p w:rsidR="00B117A9" w:rsidRPr="00E37C4B" w:rsidRDefault="00B117A9" w:rsidP="00780880">
      <w:pPr>
        <w:tabs>
          <w:tab w:val="clear" w:pos="227"/>
        </w:tabs>
        <w:spacing w:line="200" w:lineRule="atLeast"/>
        <w:ind w:left="540" w:right="-295"/>
        <w:jc w:val="both"/>
        <w:rPr>
          <w:rFonts w:ascii="Times New Roman" w:hAnsi="Times New Roman" w:cs="Times New Roman"/>
          <w:sz w:val="22"/>
          <w:szCs w:val="22"/>
        </w:rPr>
      </w:pPr>
    </w:p>
    <w:p w:rsidR="0051016A" w:rsidRPr="00E37C4B" w:rsidRDefault="00B117A9" w:rsidP="00780880">
      <w:pPr>
        <w:tabs>
          <w:tab w:val="clear" w:pos="227"/>
        </w:tabs>
        <w:spacing w:line="200" w:lineRule="atLeast"/>
        <w:ind w:left="540" w:right="-295"/>
        <w:jc w:val="both"/>
        <w:rPr>
          <w:rFonts w:ascii="Times New Roman" w:hAnsi="Times New Roman" w:cs="Times New Roman"/>
          <w:sz w:val="22"/>
          <w:szCs w:val="22"/>
        </w:rPr>
      </w:pPr>
      <w:r w:rsidRPr="00E37C4B">
        <w:rPr>
          <w:rFonts w:ascii="Times New Roman" w:hAnsi="Times New Roman" w:cs="Times New Roman"/>
          <w:sz w:val="22"/>
          <w:szCs w:val="22"/>
        </w:rPr>
        <w:t>Subsidiaries</w:t>
      </w:r>
      <w:r w:rsidR="00512C2A" w:rsidRPr="00E37C4B">
        <w:rPr>
          <w:rFonts w:ascii="Times New Roman" w:hAnsi="Times New Roman" w:cs="Times New Roman"/>
          <w:sz w:val="22"/>
          <w:szCs w:val="22"/>
        </w:rPr>
        <w:t xml:space="preserve"> entered into</w:t>
      </w:r>
      <w:r w:rsidR="00512C2A" w:rsidRPr="00E37C4B">
        <w:rPr>
          <w:rFonts w:ascii="Times New Roman" w:hAnsi="Times New Roman" w:cs="Times New Roman"/>
          <w:sz w:val="22"/>
          <w:szCs w:val="22"/>
          <w:cs/>
        </w:rPr>
        <w:t xml:space="preserve"> </w:t>
      </w:r>
      <w:r w:rsidR="00C9611C" w:rsidRPr="00E37C4B">
        <w:rPr>
          <w:rFonts w:ascii="Times New Roman" w:hAnsi="Times New Roman" w:cs="Times New Roman"/>
          <w:sz w:val="22"/>
          <w:szCs w:val="22"/>
        </w:rPr>
        <w:t xml:space="preserve">the long </w:t>
      </w:r>
      <w:r w:rsidR="00512C2A" w:rsidRPr="00E37C4B">
        <w:rPr>
          <w:rFonts w:ascii="Times New Roman" w:hAnsi="Times New Roman" w:cs="Times New Roman"/>
          <w:sz w:val="22"/>
          <w:szCs w:val="22"/>
        </w:rPr>
        <w:t>loan agreements with several local financial institutions</w:t>
      </w:r>
      <w:r w:rsidR="00A33653">
        <w:rPr>
          <w:rFonts w:ascii="Times New Roman" w:hAnsi="Times New Roman" w:cs="Times New Roman"/>
          <w:sz w:val="22"/>
          <w:szCs w:val="22"/>
        </w:rPr>
        <w:t>.</w:t>
      </w:r>
      <w:r w:rsidR="00512C2A" w:rsidRPr="00E37C4B">
        <w:rPr>
          <w:rFonts w:ascii="Times New Roman" w:hAnsi="Times New Roman" w:cs="Times New Roman"/>
          <w:sz w:val="22"/>
          <w:szCs w:val="22"/>
        </w:rPr>
        <w:t xml:space="preserve"> The loans bear interest </w:t>
      </w:r>
      <w:r w:rsidR="00A33653">
        <w:rPr>
          <w:rFonts w:ascii="Times New Roman" w:hAnsi="Times New Roman" w:cs="Times New Roman"/>
          <w:sz w:val="22"/>
          <w:szCs w:val="22"/>
        </w:rPr>
        <w:t xml:space="preserve">at the </w:t>
      </w:r>
      <w:r w:rsidR="00512C2A" w:rsidRPr="00E37C4B">
        <w:rPr>
          <w:rFonts w:ascii="Times New Roman" w:hAnsi="Times New Roman" w:cs="Times New Roman"/>
          <w:sz w:val="22"/>
          <w:szCs w:val="22"/>
        </w:rPr>
        <w:t xml:space="preserve">rates </w:t>
      </w:r>
      <w:r w:rsidR="00A33653">
        <w:rPr>
          <w:rFonts w:ascii="Times New Roman" w:hAnsi="Times New Roman" w:cs="Times New Roman"/>
          <w:sz w:val="22"/>
          <w:szCs w:val="22"/>
        </w:rPr>
        <w:t xml:space="preserve">between </w:t>
      </w:r>
      <w:r w:rsidR="00512C2A" w:rsidRPr="00E37C4B">
        <w:rPr>
          <w:rFonts w:ascii="Times New Roman" w:hAnsi="Times New Roman" w:cs="Times New Roman"/>
          <w:sz w:val="22"/>
          <w:szCs w:val="22"/>
        </w:rPr>
        <w:t xml:space="preserve">MLR minus 2% per annum </w:t>
      </w:r>
      <w:r w:rsidR="00A33653">
        <w:rPr>
          <w:rFonts w:ascii="Times New Roman" w:hAnsi="Times New Roman" w:cs="Times New Roman"/>
          <w:sz w:val="22"/>
          <w:szCs w:val="22"/>
        </w:rPr>
        <w:t>to</w:t>
      </w:r>
      <w:r w:rsidR="001D51CF" w:rsidRPr="00E37C4B">
        <w:rPr>
          <w:rFonts w:ascii="Times New Roman" w:hAnsi="Times New Roman" w:cs="Times New Roman"/>
          <w:sz w:val="22"/>
          <w:szCs w:val="22"/>
        </w:rPr>
        <w:t xml:space="preserve"> 3.2% per annum. The loans</w:t>
      </w:r>
      <w:r w:rsidR="00512C2A" w:rsidRPr="00E37C4B">
        <w:rPr>
          <w:rFonts w:ascii="Times New Roman" w:hAnsi="Times New Roman" w:cs="Times New Roman"/>
          <w:sz w:val="22"/>
          <w:szCs w:val="22"/>
        </w:rPr>
        <w:t xml:space="preserve"> are repayable in monthly </w:t>
      </w:r>
      <w:r w:rsidR="00A33653">
        <w:rPr>
          <w:rFonts w:ascii="Times New Roman" w:hAnsi="Times New Roman" w:cs="Times New Roman"/>
          <w:sz w:val="22"/>
          <w:szCs w:val="22"/>
        </w:rPr>
        <w:t>and</w:t>
      </w:r>
      <w:r w:rsidR="001D51CF" w:rsidRPr="00E37C4B">
        <w:rPr>
          <w:rFonts w:ascii="Times New Roman" w:hAnsi="Times New Roman" w:cs="Times New Roman"/>
          <w:sz w:val="22"/>
          <w:szCs w:val="22"/>
        </w:rPr>
        <w:t xml:space="preserve"> quarterly </w:t>
      </w:r>
      <w:r w:rsidR="00512C2A" w:rsidRPr="00E37C4B">
        <w:rPr>
          <w:rFonts w:ascii="Times New Roman" w:hAnsi="Times New Roman" w:cs="Times New Roman"/>
          <w:sz w:val="22"/>
          <w:szCs w:val="22"/>
        </w:rPr>
        <w:t>instal</w:t>
      </w:r>
      <w:r w:rsidR="00744734" w:rsidRPr="00E37C4B">
        <w:rPr>
          <w:rFonts w:ascii="Times New Roman" w:hAnsi="Times New Roman" w:cs="Times New Roman"/>
          <w:sz w:val="22"/>
          <w:szCs w:val="22"/>
        </w:rPr>
        <w:t>l</w:t>
      </w:r>
      <w:r w:rsidR="00C9611C" w:rsidRPr="00E37C4B">
        <w:rPr>
          <w:rFonts w:ascii="Times New Roman" w:hAnsi="Times New Roman" w:cs="Times New Roman"/>
          <w:sz w:val="22"/>
          <w:szCs w:val="22"/>
        </w:rPr>
        <w:t>ments until 2023</w:t>
      </w:r>
      <w:r w:rsidR="00512C2A" w:rsidRPr="00E37C4B">
        <w:rPr>
          <w:rFonts w:ascii="Times New Roman" w:hAnsi="Times New Roman" w:cs="Times New Roman"/>
          <w:sz w:val="22"/>
          <w:szCs w:val="22"/>
        </w:rPr>
        <w:t xml:space="preserve">. The outstanding loan balances as at 31 December 2018 amounted to Baht </w:t>
      </w:r>
      <w:r w:rsidRPr="00E37C4B">
        <w:rPr>
          <w:rFonts w:ascii="Times New Roman" w:hAnsi="Times New Roman" w:cs="Times New Roman"/>
          <w:sz w:val="22"/>
          <w:szCs w:val="22"/>
        </w:rPr>
        <w:t>23</w:t>
      </w:r>
      <w:r w:rsidR="00512C2A" w:rsidRPr="00E37C4B">
        <w:rPr>
          <w:rFonts w:ascii="Times New Roman" w:hAnsi="Times New Roman" w:cs="Times New Roman"/>
          <w:sz w:val="22"/>
          <w:szCs w:val="22"/>
        </w:rPr>
        <w:t xml:space="preserve"> million </w:t>
      </w:r>
      <w:r w:rsidR="00512C2A" w:rsidRPr="00E37C4B">
        <w:rPr>
          <w:rFonts w:ascii="Times New Roman" w:hAnsi="Times New Roman" w:cs="Times New Roman"/>
          <w:i/>
          <w:iCs/>
          <w:sz w:val="22"/>
          <w:szCs w:val="22"/>
        </w:rPr>
        <w:t xml:space="preserve">(2017: Baht </w:t>
      </w:r>
      <w:r w:rsidRPr="00E37C4B">
        <w:rPr>
          <w:rFonts w:ascii="Times New Roman" w:hAnsi="Times New Roman" w:cs="Times New Roman"/>
          <w:i/>
          <w:iCs/>
          <w:sz w:val="22"/>
          <w:szCs w:val="22"/>
        </w:rPr>
        <w:t>47</w:t>
      </w:r>
      <w:r w:rsidR="00512C2A" w:rsidRPr="00E37C4B">
        <w:rPr>
          <w:rFonts w:ascii="Times New Roman" w:hAnsi="Times New Roman" w:cs="Times New Roman"/>
          <w:i/>
          <w:iCs/>
          <w:sz w:val="22"/>
          <w:szCs w:val="22"/>
        </w:rPr>
        <w:t xml:space="preserve"> million)</w:t>
      </w:r>
      <w:r w:rsidR="00512C2A" w:rsidRPr="00E37C4B">
        <w:rPr>
          <w:rFonts w:ascii="Times New Roman" w:hAnsi="Times New Roman" w:cs="Times New Roman"/>
          <w:sz w:val="22"/>
          <w:szCs w:val="22"/>
        </w:rPr>
        <w:t>.</w:t>
      </w:r>
    </w:p>
    <w:p w:rsidR="00B35FFC" w:rsidRPr="00E37C4B" w:rsidRDefault="00B35FFC" w:rsidP="00780880">
      <w:pPr>
        <w:pStyle w:val="block"/>
        <w:spacing w:after="0" w:line="200" w:lineRule="atLeast"/>
        <w:ind w:left="540" w:right="-295"/>
        <w:jc w:val="thaiDistribute"/>
        <w:rPr>
          <w:szCs w:val="22"/>
          <w:highlight w:val="yellow"/>
        </w:rPr>
      </w:pPr>
    </w:p>
    <w:p w:rsidR="002E08CA" w:rsidRPr="00E37C4B" w:rsidRDefault="00B37842" w:rsidP="00780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295"/>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As at 31 December 2018 and 2017, the Company had outstanding secured debentures in the amount of Baht 1,300 million (1,300,000 units at par value of Baht 1,000 each). </w:t>
      </w:r>
      <w:r w:rsidR="00740E16">
        <w:rPr>
          <w:rFonts w:ascii="Times New Roman" w:hAnsi="Times New Roman" w:cs="Times New Roman"/>
          <w:sz w:val="22"/>
          <w:szCs w:val="22"/>
          <w:lang w:val="en-GB" w:bidi="ar-SA"/>
        </w:rPr>
        <w:t xml:space="preserve">The debentures bear interest rate at 2.17% </w:t>
      </w:r>
      <w:r w:rsidR="00740E16" w:rsidRPr="00E37C4B">
        <w:rPr>
          <w:rFonts w:ascii="Times New Roman" w:hAnsi="Times New Roman" w:cs="Times New Roman"/>
          <w:sz w:val="22"/>
          <w:szCs w:val="22"/>
          <w:lang w:val="en-GB" w:bidi="ar-SA"/>
        </w:rPr>
        <w:t xml:space="preserve">per annum and payable every six-month period. </w:t>
      </w:r>
      <w:r w:rsidR="00740E16">
        <w:rPr>
          <w:rFonts w:ascii="Times New Roman" w:hAnsi="Times New Roman" w:cs="Times New Roman"/>
          <w:sz w:val="22"/>
          <w:szCs w:val="22"/>
          <w:lang w:val="en-GB" w:bidi="ar-SA"/>
        </w:rPr>
        <w:t xml:space="preserve"> </w:t>
      </w:r>
      <w:r w:rsidRPr="00E37C4B">
        <w:rPr>
          <w:rFonts w:ascii="Times New Roman" w:hAnsi="Times New Roman" w:cs="Times New Roman"/>
          <w:sz w:val="22"/>
          <w:szCs w:val="22"/>
          <w:lang w:val="en-GB" w:bidi="ar-SA"/>
        </w:rPr>
        <w:t>These de</w:t>
      </w:r>
      <w:r w:rsidR="00740E16">
        <w:rPr>
          <w:rFonts w:ascii="Times New Roman" w:hAnsi="Times New Roman" w:cs="Times New Roman"/>
          <w:sz w:val="22"/>
          <w:szCs w:val="22"/>
          <w:lang w:val="en-GB" w:bidi="ar-SA"/>
        </w:rPr>
        <w:t>bentures will mature on 29 July 2019.</w:t>
      </w:r>
    </w:p>
    <w:p w:rsidR="002E08CA" w:rsidRPr="00E37C4B" w:rsidRDefault="002E08CA" w:rsidP="00780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295"/>
        <w:jc w:val="both"/>
        <w:rPr>
          <w:rFonts w:ascii="Times New Roman" w:hAnsi="Times New Roman" w:cs="Times New Roman"/>
          <w:sz w:val="22"/>
          <w:szCs w:val="22"/>
          <w:lang w:val="en-GB" w:bidi="ar-SA"/>
        </w:rPr>
      </w:pPr>
    </w:p>
    <w:p w:rsidR="002E08CA" w:rsidRPr="00E37C4B" w:rsidRDefault="00B37842" w:rsidP="00780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295"/>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The Company </w:t>
      </w:r>
      <w:r w:rsidR="00EF1DCF">
        <w:rPr>
          <w:rFonts w:ascii="Times New Roman" w:hAnsi="Times New Roman" w:cs="Times New Roman"/>
          <w:sz w:val="22"/>
          <w:szCs w:val="22"/>
          <w:lang w:val="en-GB" w:bidi="ar-SA"/>
        </w:rPr>
        <w:t>has to comply</w:t>
      </w:r>
      <w:r w:rsidR="002C2D9D">
        <w:rPr>
          <w:rFonts w:ascii="Times New Roman" w:hAnsi="Times New Roman" w:cs="Times New Roman"/>
          <w:sz w:val="22"/>
          <w:szCs w:val="22"/>
          <w:lang w:val="en-GB" w:bidi="ar-SA"/>
        </w:rPr>
        <w:t xml:space="preserve"> with</w:t>
      </w:r>
      <w:r w:rsidRPr="00E37C4B">
        <w:rPr>
          <w:rFonts w:ascii="Times New Roman" w:hAnsi="Times New Roman" w:cs="Times New Roman"/>
          <w:sz w:val="22"/>
          <w:szCs w:val="22"/>
          <w:lang w:val="en-GB" w:bidi="ar-SA"/>
        </w:rPr>
        <w:t xml:space="preserve"> the condition and interest-bearing debt to equity ratio over the term of the </w:t>
      </w:r>
      <w:r w:rsidR="002E08CA" w:rsidRPr="00E37C4B">
        <w:rPr>
          <w:rFonts w:ascii="Times New Roman" w:hAnsi="Times New Roman" w:cs="Times New Roman"/>
          <w:sz w:val="22"/>
          <w:szCs w:val="22"/>
          <w:lang w:val="en-GB"/>
        </w:rPr>
        <w:t>loan</w:t>
      </w:r>
      <w:r w:rsidR="00EF1DCF">
        <w:rPr>
          <w:rFonts w:ascii="Times New Roman" w:hAnsi="Times New Roman" w:cs="Times New Roman"/>
          <w:sz w:val="22"/>
          <w:szCs w:val="22"/>
          <w:lang w:val="en-GB"/>
        </w:rPr>
        <w:t>s</w:t>
      </w:r>
      <w:r w:rsidR="002E08CA" w:rsidRPr="00E37C4B">
        <w:rPr>
          <w:rFonts w:ascii="Times New Roman" w:hAnsi="Times New Roman" w:cs="Times New Roman"/>
          <w:sz w:val="22"/>
          <w:szCs w:val="22"/>
          <w:lang w:val="en-GB"/>
        </w:rPr>
        <w:t xml:space="preserve"> and debenture</w:t>
      </w:r>
      <w:r w:rsidRPr="00E37C4B">
        <w:rPr>
          <w:rFonts w:ascii="Times New Roman" w:hAnsi="Times New Roman" w:cs="Times New Roman"/>
          <w:sz w:val="22"/>
          <w:szCs w:val="22"/>
          <w:lang w:val="en-GB" w:bidi="ar-SA"/>
        </w:rPr>
        <w:t xml:space="preserve">. </w:t>
      </w:r>
    </w:p>
    <w:p w:rsidR="002E08CA" w:rsidRPr="00E37C4B" w:rsidRDefault="002E08CA" w:rsidP="00780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295"/>
        <w:jc w:val="both"/>
        <w:rPr>
          <w:rFonts w:ascii="Times New Roman" w:hAnsi="Times New Roman" w:cs="Times New Roman"/>
          <w:sz w:val="22"/>
          <w:szCs w:val="22"/>
          <w:lang w:val="en-GB" w:bidi="ar-SA"/>
        </w:rPr>
      </w:pPr>
    </w:p>
    <w:p w:rsidR="0051016A" w:rsidRPr="00E37C4B" w:rsidRDefault="0051016A" w:rsidP="00780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295"/>
        <w:jc w:val="both"/>
        <w:rPr>
          <w:rFonts w:ascii="Times New Roman" w:hAnsi="Times New Roman" w:cs="Times New Roman"/>
          <w:sz w:val="22"/>
          <w:szCs w:val="22"/>
        </w:rPr>
      </w:pPr>
      <w:r w:rsidRPr="00E37C4B">
        <w:rPr>
          <w:rFonts w:ascii="Times New Roman" w:hAnsi="Times New Roman" w:cs="Times New Roman"/>
          <w:sz w:val="22"/>
          <w:szCs w:val="22"/>
        </w:rPr>
        <w:t xml:space="preserve">As at 31 December 2018, the Group and company had </w:t>
      </w:r>
      <w:proofErr w:type="spellStart"/>
      <w:r w:rsidRPr="00E37C4B">
        <w:rPr>
          <w:rFonts w:ascii="Times New Roman" w:hAnsi="Times New Roman" w:cs="Times New Roman"/>
          <w:sz w:val="22"/>
          <w:szCs w:val="22"/>
        </w:rPr>
        <w:t>unutilised</w:t>
      </w:r>
      <w:proofErr w:type="spellEnd"/>
      <w:r w:rsidRPr="00E37C4B">
        <w:rPr>
          <w:rFonts w:ascii="Times New Roman" w:hAnsi="Times New Roman" w:cs="Times New Roman"/>
          <w:sz w:val="22"/>
          <w:szCs w:val="22"/>
        </w:rPr>
        <w:t xml:space="preserve"> credit facilities totaling Baht 1,446 million and Baht 596 million respectively </w:t>
      </w:r>
      <w:r w:rsidRPr="00E37C4B">
        <w:rPr>
          <w:rFonts w:ascii="Times New Roman" w:hAnsi="Times New Roman" w:cs="Times New Roman"/>
          <w:i/>
          <w:iCs/>
          <w:sz w:val="22"/>
          <w:szCs w:val="22"/>
        </w:rPr>
        <w:t>(2017: Baht 2,017 million and Baht 1,127 million)</w:t>
      </w:r>
      <w:r w:rsidRPr="00E37C4B">
        <w:rPr>
          <w:rFonts w:ascii="Times New Roman" w:hAnsi="Times New Roman" w:cs="Times New Roman"/>
          <w:sz w:val="22"/>
          <w:szCs w:val="22"/>
        </w:rPr>
        <w:t>.</w:t>
      </w:r>
    </w:p>
    <w:p w:rsidR="00B35FFC" w:rsidRPr="00E37C4B" w:rsidRDefault="00B35FFC" w:rsidP="006B11BF">
      <w:pPr>
        <w:tabs>
          <w:tab w:val="clear" w:pos="454"/>
          <w:tab w:val="left" w:pos="540"/>
        </w:tabs>
        <w:spacing w:line="200" w:lineRule="atLeast"/>
        <w:ind w:left="540" w:right="-385" w:hanging="450"/>
        <w:jc w:val="thaiDistribute"/>
        <w:rPr>
          <w:rFonts w:ascii="Times New Roman" w:eastAsia="Calibri" w:hAnsi="Times New Roman" w:cs="Times New Roman"/>
          <w:sz w:val="22"/>
          <w:szCs w:val="22"/>
          <w:cs/>
        </w:rPr>
      </w:pPr>
    </w:p>
    <w:p w:rsidR="002E08CA" w:rsidRPr="00E37C4B" w:rsidRDefault="002E08C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r w:rsidRPr="00E37C4B">
        <w:rPr>
          <w:rFonts w:ascii="Times New Roman" w:hAnsi="Times New Roman" w:cs="Times New Roman"/>
          <w:b/>
          <w:bCs/>
          <w:i/>
          <w:iCs/>
          <w:sz w:val="22"/>
          <w:szCs w:val="22"/>
          <w:lang w:val="en-GB" w:bidi="ar-SA"/>
        </w:rPr>
        <w:br w:type="page"/>
      </w:r>
    </w:p>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hAnsi="Times New Roman" w:cs="Times New Roman"/>
          <w:b/>
          <w:bCs/>
          <w:i/>
          <w:iCs/>
          <w:sz w:val="22"/>
          <w:szCs w:val="22"/>
          <w:lang w:val="en-GB" w:bidi="ar-SA"/>
        </w:rPr>
      </w:pPr>
      <w:r w:rsidRPr="00E37C4B">
        <w:rPr>
          <w:rFonts w:ascii="Times New Roman" w:hAnsi="Times New Roman" w:cs="Times New Roman"/>
          <w:b/>
          <w:bCs/>
          <w:i/>
          <w:iCs/>
          <w:sz w:val="22"/>
          <w:szCs w:val="22"/>
          <w:lang w:val="en-GB" w:bidi="ar-SA"/>
        </w:rPr>
        <w:lastRenderedPageBreak/>
        <w:t>Finance lease liabilities</w:t>
      </w:r>
    </w:p>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hAnsi="Times New Roman" w:cs="Times New Roman"/>
          <w:sz w:val="22"/>
          <w:szCs w:val="22"/>
          <w:lang w:bidi="ar-SA"/>
        </w:rPr>
      </w:pPr>
    </w:p>
    <w:p w:rsidR="009E2544" w:rsidRPr="00E37C4B" w:rsidRDefault="009E2544" w:rsidP="00E37C4B">
      <w:pPr>
        <w:pStyle w:val="BodyText"/>
        <w:spacing w:after="0" w:line="200" w:lineRule="atLeast"/>
        <w:ind w:left="540"/>
        <w:rPr>
          <w:rFonts w:ascii="Times New Roman" w:hAnsi="Times New Roman" w:cs="Times New Roman"/>
          <w:sz w:val="22"/>
          <w:lang w:bidi="ar-SA"/>
        </w:rPr>
      </w:pPr>
      <w:r w:rsidRPr="00E37C4B">
        <w:rPr>
          <w:rFonts w:ascii="Times New Roman" w:hAnsi="Times New Roman" w:cs="Times New Roman"/>
          <w:sz w:val="22"/>
          <w:lang w:bidi="ar-SA"/>
        </w:rPr>
        <w:t>Finance lease liabilities as at 31 December were payable as follows:</w:t>
      </w:r>
    </w:p>
    <w:p w:rsidR="009E2544" w:rsidRPr="00E37C4B" w:rsidRDefault="009E2544" w:rsidP="00E37C4B">
      <w:pPr>
        <w:pStyle w:val="BodyText"/>
        <w:spacing w:after="0" w:line="200" w:lineRule="atLeast"/>
        <w:ind w:left="540"/>
        <w:rPr>
          <w:rFonts w:ascii="Times New Roman" w:hAnsi="Times New Roman" w:cs="Times New Roman"/>
          <w:sz w:val="22"/>
          <w:lang w:bidi="ar-SA"/>
        </w:rPr>
      </w:pPr>
    </w:p>
    <w:tbl>
      <w:tblPr>
        <w:tblW w:w="9450" w:type="dxa"/>
        <w:tblInd w:w="450" w:type="dxa"/>
        <w:tblLayout w:type="fixed"/>
        <w:tblCellMar>
          <w:left w:w="79" w:type="dxa"/>
          <w:right w:w="79" w:type="dxa"/>
        </w:tblCellMar>
        <w:tblLook w:val="0000" w:firstRow="0" w:lastRow="0" w:firstColumn="0" w:lastColumn="0" w:noHBand="0" w:noVBand="0"/>
      </w:tblPr>
      <w:tblGrid>
        <w:gridCol w:w="2430"/>
        <w:gridCol w:w="1080"/>
        <w:gridCol w:w="180"/>
        <w:gridCol w:w="810"/>
        <w:gridCol w:w="180"/>
        <w:gridCol w:w="1080"/>
        <w:gridCol w:w="180"/>
        <w:gridCol w:w="1080"/>
        <w:gridCol w:w="180"/>
        <w:gridCol w:w="900"/>
        <w:gridCol w:w="180"/>
        <w:gridCol w:w="1170"/>
      </w:tblGrid>
      <w:tr w:rsidR="009E2544" w:rsidRPr="00E37C4B" w:rsidTr="00780880">
        <w:trPr>
          <w:cantSplit/>
          <w:trHeight w:val="273"/>
          <w:tblHeader/>
        </w:trPr>
        <w:tc>
          <w:tcPr>
            <w:tcW w:w="2430" w:type="dxa"/>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p>
        </w:tc>
        <w:tc>
          <w:tcPr>
            <w:tcW w:w="7020" w:type="dxa"/>
            <w:gridSpan w:val="11"/>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jc w:val="center"/>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Consolidated financial statements</w:t>
            </w:r>
          </w:p>
        </w:tc>
      </w:tr>
      <w:tr w:rsidR="009E2544" w:rsidRPr="00E37C4B" w:rsidTr="00780880">
        <w:trPr>
          <w:cantSplit/>
          <w:trHeight w:val="113"/>
          <w:tblHeader/>
        </w:trPr>
        <w:tc>
          <w:tcPr>
            <w:tcW w:w="2430" w:type="dxa"/>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cs="Times New Roman"/>
                <w:sz w:val="22"/>
                <w:szCs w:val="22"/>
                <w:lang w:val="en-GB" w:bidi="ar-SA"/>
              </w:rPr>
            </w:pPr>
          </w:p>
        </w:tc>
        <w:tc>
          <w:tcPr>
            <w:tcW w:w="3330" w:type="dxa"/>
            <w:gridSpan w:val="5"/>
            <w:tcBorders>
              <w:bottom w:val="single" w:sz="4" w:space="0" w:color="auto"/>
            </w:tcBorders>
          </w:tcPr>
          <w:p w:rsidR="009E2544"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2"/>
                <w:szCs w:val="22"/>
              </w:rPr>
            </w:pPr>
            <w:r w:rsidRPr="00E37C4B">
              <w:rPr>
                <w:rFonts w:ascii="Times New Roman" w:hAnsi="Times New Roman" w:cs="Times New Roman"/>
                <w:sz w:val="22"/>
                <w:szCs w:val="22"/>
                <w:lang w:val="en-GB" w:bidi="ar-SA"/>
              </w:rPr>
              <w:t>2018</w:t>
            </w:r>
          </w:p>
        </w:tc>
        <w:tc>
          <w:tcPr>
            <w:tcW w:w="180" w:type="dxa"/>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p>
        </w:tc>
        <w:tc>
          <w:tcPr>
            <w:tcW w:w="3510" w:type="dxa"/>
            <w:gridSpan w:val="5"/>
            <w:tcBorders>
              <w:bottom w:val="single" w:sz="4" w:space="0" w:color="auto"/>
            </w:tcBorders>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2"/>
                <w:szCs w:val="22"/>
              </w:rPr>
            </w:pPr>
            <w:r w:rsidRPr="00E37C4B">
              <w:rPr>
                <w:rFonts w:ascii="Times New Roman" w:hAnsi="Times New Roman" w:cs="Times New Roman"/>
                <w:sz w:val="22"/>
                <w:szCs w:val="22"/>
                <w:lang w:val="en-GB" w:bidi="ar-SA"/>
              </w:rPr>
              <w:t>2</w:t>
            </w:r>
            <w:r w:rsidR="006B727E" w:rsidRPr="00E37C4B">
              <w:rPr>
                <w:rFonts w:ascii="Times New Roman" w:hAnsi="Times New Roman" w:cs="Times New Roman"/>
                <w:sz w:val="22"/>
                <w:szCs w:val="22"/>
                <w:lang w:val="en-GB" w:bidi="ar-SA"/>
              </w:rPr>
              <w:t>017</w:t>
            </w:r>
          </w:p>
        </w:tc>
      </w:tr>
      <w:tr w:rsidR="009E2544" w:rsidRPr="00E37C4B" w:rsidTr="00780880">
        <w:trPr>
          <w:cantSplit/>
          <w:trHeight w:val="113"/>
          <w:tblHeader/>
        </w:trPr>
        <w:tc>
          <w:tcPr>
            <w:tcW w:w="2430" w:type="dxa"/>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cs="Times New Roman"/>
                <w:sz w:val="22"/>
                <w:szCs w:val="22"/>
                <w:lang w:val="en-GB" w:bidi="ar-SA"/>
              </w:rPr>
            </w:pPr>
          </w:p>
        </w:tc>
        <w:tc>
          <w:tcPr>
            <w:tcW w:w="1080" w:type="dxa"/>
            <w:tcBorders>
              <w:top w:val="single" w:sz="4" w:space="0" w:color="auto"/>
            </w:tcBorders>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Future minimum lease payments</w:t>
            </w:r>
          </w:p>
        </w:tc>
        <w:tc>
          <w:tcPr>
            <w:tcW w:w="180" w:type="dxa"/>
            <w:tcBorders>
              <w:top w:val="single" w:sz="4" w:space="0" w:color="auto"/>
            </w:tcBorders>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p>
        </w:tc>
        <w:tc>
          <w:tcPr>
            <w:tcW w:w="810" w:type="dxa"/>
            <w:tcBorders>
              <w:top w:val="single" w:sz="4" w:space="0" w:color="auto"/>
            </w:tcBorders>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Interest</w:t>
            </w:r>
          </w:p>
        </w:tc>
        <w:tc>
          <w:tcPr>
            <w:tcW w:w="180" w:type="dxa"/>
            <w:tcBorders>
              <w:top w:val="single" w:sz="4" w:space="0" w:color="auto"/>
            </w:tcBorders>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p>
        </w:tc>
        <w:tc>
          <w:tcPr>
            <w:tcW w:w="1080" w:type="dxa"/>
            <w:tcBorders>
              <w:top w:val="single" w:sz="4" w:space="0" w:color="auto"/>
            </w:tcBorders>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Present value of minimum lease payments</w:t>
            </w:r>
          </w:p>
        </w:tc>
        <w:tc>
          <w:tcPr>
            <w:tcW w:w="180" w:type="dxa"/>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p>
        </w:tc>
        <w:tc>
          <w:tcPr>
            <w:tcW w:w="1080" w:type="dxa"/>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Future minimum lease payments</w:t>
            </w:r>
          </w:p>
        </w:tc>
        <w:tc>
          <w:tcPr>
            <w:tcW w:w="180" w:type="dxa"/>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p>
        </w:tc>
        <w:tc>
          <w:tcPr>
            <w:tcW w:w="900" w:type="dxa"/>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Interest</w:t>
            </w:r>
          </w:p>
        </w:tc>
        <w:tc>
          <w:tcPr>
            <w:tcW w:w="180" w:type="dxa"/>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spacing w:line="200" w:lineRule="atLeast"/>
              <w:ind w:left="-79" w:right="-79"/>
              <w:jc w:val="center"/>
              <w:rPr>
                <w:rFonts w:ascii="Times New Roman" w:hAnsi="Times New Roman" w:cs="Times New Roman"/>
                <w:sz w:val="22"/>
                <w:szCs w:val="22"/>
                <w:lang w:val="en-GB" w:bidi="ar-SA"/>
              </w:rPr>
            </w:pPr>
          </w:p>
        </w:tc>
        <w:tc>
          <w:tcPr>
            <w:tcW w:w="1170" w:type="dxa"/>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Present value of minimum lease payments</w:t>
            </w:r>
          </w:p>
        </w:tc>
      </w:tr>
      <w:tr w:rsidR="009E2544" w:rsidRPr="00E37C4B" w:rsidTr="00780880">
        <w:trPr>
          <w:cantSplit/>
        </w:trPr>
        <w:tc>
          <w:tcPr>
            <w:tcW w:w="2430" w:type="dxa"/>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p>
        </w:tc>
        <w:tc>
          <w:tcPr>
            <w:tcW w:w="7020" w:type="dxa"/>
            <w:gridSpan w:val="11"/>
          </w:tcPr>
          <w:p w:rsidR="009E2544" w:rsidRPr="00E37C4B" w:rsidRDefault="00F41DA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cs="Times New Roman"/>
                <w:i/>
                <w:iCs/>
                <w:sz w:val="22"/>
                <w:szCs w:val="22"/>
                <w:lang w:val="en-GB" w:bidi="ar-SA"/>
              </w:rPr>
            </w:pPr>
            <w:r w:rsidRPr="00E37C4B">
              <w:rPr>
                <w:rFonts w:ascii="Times New Roman" w:eastAsia="Calibri" w:hAnsi="Times New Roman" w:cs="Times New Roman"/>
                <w:i/>
                <w:iCs/>
                <w:sz w:val="22"/>
                <w:szCs w:val="22"/>
                <w:lang w:val="en-GB" w:bidi="ar-SA"/>
              </w:rPr>
              <w:t>(in thousand Baht)</w:t>
            </w:r>
          </w:p>
        </w:tc>
      </w:tr>
      <w:tr w:rsidR="006B727E" w:rsidRPr="00E37C4B" w:rsidTr="00780880">
        <w:trPr>
          <w:cantSplit/>
        </w:trPr>
        <w:tc>
          <w:tcPr>
            <w:tcW w:w="243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hanging="18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Within one year</w:t>
            </w:r>
          </w:p>
        </w:tc>
        <w:tc>
          <w:tcPr>
            <w:tcW w:w="1080" w:type="dxa"/>
          </w:tcPr>
          <w:p w:rsidR="006B727E" w:rsidRPr="00E37C4B" w:rsidRDefault="00BB43A4" w:rsidP="001E3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14,536</w:t>
            </w:r>
          </w:p>
        </w:tc>
        <w:tc>
          <w:tcPr>
            <w:tcW w:w="18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tc>
        <w:tc>
          <w:tcPr>
            <w:tcW w:w="810" w:type="dxa"/>
          </w:tcPr>
          <w:p w:rsidR="006B727E" w:rsidRPr="00E37C4B" w:rsidRDefault="00BB43A4" w:rsidP="001E3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(993)</w:t>
            </w:r>
          </w:p>
        </w:tc>
        <w:tc>
          <w:tcPr>
            <w:tcW w:w="18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tc>
        <w:tc>
          <w:tcPr>
            <w:tcW w:w="1080" w:type="dxa"/>
          </w:tcPr>
          <w:p w:rsidR="006B727E" w:rsidRPr="00E37C4B" w:rsidRDefault="00BB43A4" w:rsidP="001E3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13,543</w:t>
            </w:r>
          </w:p>
        </w:tc>
        <w:tc>
          <w:tcPr>
            <w:tcW w:w="18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tc>
        <w:tc>
          <w:tcPr>
            <w:tcW w:w="108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18,381</w:t>
            </w:r>
          </w:p>
        </w:tc>
        <w:tc>
          <w:tcPr>
            <w:tcW w:w="18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tc>
        <w:tc>
          <w:tcPr>
            <w:tcW w:w="900" w:type="dxa"/>
          </w:tcPr>
          <w:p w:rsidR="006B727E" w:rsidRPr="00E37C4B" w:rsidRDefault="006B727E" w:rsidP="001E3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(1,211)</w:t>
            </w:r>
          </w:p>
        </w:tc>
        <w:tc>
          <w:tcPr>
            <w:tcW w:w="18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tc>
        <w:tc>
          <w:tcPr>
            <w:tcW w:w="1170" w:type="dxa"/>
          </w:tcPr>
          <w:p w:rsidR="006B727E" w:rsidRPr="00E37C4B" w:rsidRDefault="006B727E" w:rsidP="001E3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17,170</w:t>
            </w:r>
          </w:p>
        </w:tc>
      </w:tr>
      <w:tr w:rsidR="006B727E" w:rsidRPr="00E37C4B" w:rsidTr="00780880">
        <w:trPr>
          <w:cantSplit/>
        </w:trPr>
        <w:tc>
          <w:tcPr>
            <w:tcW w:w="243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right="-79" w:hanging="18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After one year but within five years</w:t>
            </w:r>
          </w:p>
        </w:tc>
        <w:tc>
          <w:tcPr>
            <w:tcW w:w="108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15,609</w:t>
            </w:r>
          </w:p>
        </w:tc>
        <w:tc>
          <w:tcPr>
            <w:tcW w:w="18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tc>
        <w:tc>
          <w:tcPr>
            <w:tcW w:w="81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(754)</w:t>
            </w:r>
          </w:p>
        </w:tc>
        <w:tc>
          <w:tcPr>
            <w:tcW w:w="18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tc>
        <w:tc>
          <w:tcPr>
            <w:tcW w:w="108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14,855</w:t>
            </w:r>
          </w:p>
        </w:tc>
        <w:tc>
          <w:tcPr>
            <w:tcW w:w="18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tc>
        <w:tc>
          <w:tcPr>
            <w:tcW w:w="108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16,590</w:t>
            </w:r>
          </w:p>
        </w:tc>
        <w:tc>
          <w:tcPr>
            <w:tcW w:w="18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tc>
        <w:tc>
          <w:tcPr>
            <w:tcW w:w="90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(720)</w:t>
            </w:r>
          </w:p>
        </w:tc>
        <w:tc>
          <w:tcPr>
            <w:tcW w:w="18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tc>
        <w:tc>
          <w:tcPr>
            <w:tcW w:w="117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p>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15,870</w:t>
            </w:r>
          </w:p>
        </w:tc>
      </w:tr>
      <w:tr w:rsidR="006B727E" w:rsidRPr="00E37C4B" w:rsidTr="00780880">
        <w:trPr>
          <w:cantSplit/>
        </w:trPr>
        <w:tc>
          <w:tcPr>
            <w:tcW w:w="243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hanging="18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tcPr>
          <w:p w:rsidR="006B727E"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30,145</w:t>
            </w:r>
          </w:p>
        </w:tc>
        <w:tc>
          <w:tcPr>
            <w:tcW w:w="18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b/>
                <w:bCs/>
                <w:sz w:val="22"/>
                <w:szCs w:val="22"/>
                <w:lang w:val="en-GB" w:bidi="ar-SA"/>
              </w:rPr>
            </w:pPr>
          </w:p>
        </w:tc>
        <w:tc>
          <w:tcPr>
            <w:tcW w:w="810" w:type="dxa"/>
            <w:tcBorders>
              <w:top w:val="single" w:sz="4" w:space="0" w:color="auto"/>
              <w:bottom w:val="double" w:sz="4" w:space="0" w:color="auto"/>
            </w:tcBorders>
          </w:tcPr>
          <w:p w:rsidR="006B727E"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(1,747)</w:t>
            </w:r>
          </w:p>
        </w:tc>
        <w:tc>
          <w:tcPr>
            <w:tcW w:w="18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tcPr>
          <w:p w:rsidR="006B727E"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28,398</w:t>
            </w:r>
          </w:p>
        </w:tc>
        <w:tc>
          <w:tcPr>
            <w:tcW w:w="18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34,971</w:t>
            </w:r>
          </w:p>
        </w:tc>
        <w:tc>
          <w:tcPr>
            <w:tcW w:w="18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b/>
                <w:bCs/>
                <w:sz w:val="22"/>
                <w:szCs w:val="22"/>
                <w:lang w:val="en-GB" w:bidi="ar-SA"/>
              </w:rPr>
            </w:pPr>
          </w:p>
        </w:tc>
        <w:tc>
          <w:tcPr>
            <w:tcW w:w="900" w:type="dxa"/>
            <w:tcBorders>
              <w:top w:val="single" w:sz="4" w:space="0" w:color="auto"/>
              <w:bottom w:val="double" w:sz="4" w:space="0" w:color="auto"/>
            </w:tcBorders>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(1,931)</w:t>
            </w:r>
          </w:p>
        </w:tc>
        <w:tc>
          <w:tcPr>
            <w:tcW w:w="18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00" w:lineRule="atLeast"/>
              <w:ind w:left="-79"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33,040</w:t>
            </w:r>
          </w:p>
        </w:tc>
      </w:tr>
    </w:tbl>
    <w:p w:rsidR="00FA01AD" w:rsidRPr="00E37C4B" w:rsidRDefault="00FA01AD" w:rsidP="00E37C4B">
      <w:pPr>
        <w:spacing w:line="200" w:lineRule="atLeast"/>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430"/>
        <w:gridCol w:w="1080"/>
        <w:gridCol w:w="180"/>
        <w:gridCol w:w="810"/>
        <w:gridCol w:w="180"/>
        <w:gridCol w:w="1080"/>
        <w:gridCol w:w="180"/>
        <w:gridCol w:w="1080"/>
        <w:gridCol w:w="180"/>
        <w:gridCol w:w="900"/>
        <w:gridCol w:w="180"/>
        <w:gridCol w:w="1170"/>
      </w:tblGrid>
      <w:tr w:rsidR="009E2544" w:rsidRPr="00E37C4B" w:rsidTr="00780880">
        <w:trPr>
          <w:cantSplit/>
          <w:trHeight w:val="273"/>
          <w:tblHeader/>
        </w:trPr>
        <w:tc>
          <w:tcPr>
            <w:tcW w:w="2430" w:type="dxa"/>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p>
        </w:tc>
        <w:tc>
          <w:tcPr>
            <w:tcW w:w="7020" w:type="dxa"/>
            <w:gridSpan w:val="11"/>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jc w:val="center"/>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Separate financial statements</w:t>
            </w:r>
          </w:p>
        </w:tc>
      </w:tr>
      <w:tr w:rsidR="0081423E" w:rsidRPr="00E37C4B" w:rsidTr="00780880">
        <w:trPr>
          <w:cantSplit/>
          <w:trHeight w:val="113"/>
          <w:tblHeader/>
        </w:trPr>
        <w:tc>
          <w:tcPr>
            <w:tcW w:w="2430" w:type="dxa"/>
            <w:vAlign w:val="bottom"/>
          </w:tcPr>
          <w:p w:rsidR="0081423E" w:rsidRPr="00E37C4B" w:rsidRDefault="008142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cs="Times New Roman"/>
                <w:sz w:val="22"/>
                <w:szCs w:val="22"/>
                <w:lang w:val="en-GB" w:bidi="ar-SA"/>
              </w:rPr>
            </w:pPr>
          </w:p>
        </w:tc>
        <w:tc>
          <w:tcPr>
            <w:tcW w:w="3330" w:type="dxa"/>
            <w:gridSpan w:val="5"/>
            <w:tcBorders>
              <w:bottom w:val="single" w:sz="4" w:space="0" w:color="auto"/>
            </w:tcBorders>
          </w:tcPr>
          <w:p w:rsidR="0081423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2"/>
                <w:szCs w:val="22"/>
              </w:rPr>
            </w:pPr>
            <w:r w:rsidRPr="00E37C4B">
              <w:rPr>
                <w:rFonts w:ascii="Times New Roman" w:hAnsi="Times New Roman" w:cs="Times New Roman"/>
                <w:sz w:val="22"/>
                <w:szCs w:val="22"/>
                <w:lang w:val="en-GB" w:bidi="ar-SA"/>
              </w:rPr>
              <w:t>2018</w:t>
            </w:r>
          </w:p>
        </w:tc>
        <w:tc>
          <w:tcPr>
            <w:tcW w:w="180" w:type="dxa"/>
          </w:tcPr>
          <w:p w:rsidR="0081423E" w:rsidRPr="00E37C4B" w:rsidRDefault="008142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p>
        </w:tc>
        <w:tc>
          <w:tcPr>
            <w:tcW w:w="3510" w:type="dxa"/>
            <w:gridSpan w:val="5"/>
            <w:tcBorders>
              <w:bottom w:val="single" w:sz="4" w:space="0" w:color="auto"/>
            </w:tcBorders>
          </w:tcPr>
          <w:p w:rsidR="0081423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2"/>
                <w:szCs w:val="22"/>
              </w:rPr>
            </w:pPr>
            <w:r w:rsidRPr="00E37C4B">
              <w:rPr>
                <w:rFonts w:ascii="Times New Roman" w:hAnsi="Times New Roman" w:cs="Times New Roman"/>
                <w:sz w:val="22"/>
                <w:szCs w:val="22"/>
                <w:lang w:val="en-GB" w:bidi="ar-SA"/>
              </w:rPr>
              <w:t>2017</w:t>
            </w:r>
          </w:p>
        </w:tc>
      </w:tr>
      <w:tr w:rsidR="009E2544" w:rsidRPr="00E37C4B" w:rsidTr="00780880">
        <w:trPr>
          <w:cantSplit/>
          <w:trHeight w:val="113"/>
          <w:tblHeader/>
        </w:trPr>
        <w:tc>
          <w:tcPr>
            <w:tcW w:w="2430" w:type="dxa"/>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cs="Times New Roman"/>
                <w:sz w:val="22"/>
                <w:szCs w:val="22"/>
                <w:lang w:val="en-GB" w:bidi="ar-SA"/>
              </w:rPr>
            </w:pPr>
          </w:p>
        </w:tc>
        <w:tc>
          <w:tcPr>
            <w:tcW w:w="1080" w:type="dxa"/>
            <w:tcBorders>
              <w:top w:val="single" w:sz="4" w:space="0" w:color="auto"/>
            </w:tcBorders>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Future minimum lease payments</w:t>
            </w:r>
          </w:p>
        </w:tc>
        <w:tc>
          <w:tcPr>
            <w:tcW w:w="180" w:type="dxa"/>
            <w:tcBorders>
              <w:top w:val="single" w:sz="4" w:space="0" w:color="auto"/>
            </w:tcBorders>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p>
        </w:tc>
        <w:tc>
          <w:tcPr>
            <w:tcW w:w="810" w:type="dxa"/>
            <w:tcBorders>
              <w:top w:val="single" w:sz="4" w:space="0" w:color="auto"/>
            </w:tcBorders>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Interest</w:t>
            </w:r>
          </w:p>
        </w:tc>
        <w:tc>
          <w:tcPr>
            <w:tcW w:w="180" w:type="dxa"/>
            <w:tcBorders>
              <w:top w:val="single" w:sz="4" w:space="0" w:color="auto"/>
            </w:tcBorders>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p>
        </w:tc>
        <w:tc>
          <w:tcPr>
            <w:tcW w:w="1080" w:type="dxa"/>
            <w:tcBorders>
              <w:top w:val="single" w:sz="4" w:space="0" w:color="auto"/>
            </w:tcBorders>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Present value of minimum lease payments</w:t>
            </w:r>
          </w:p>
        </w:tc>
        <w:tc>
          <w:tcPr>
            <w:tcW w:w="180" w:type="dxa"/>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p>
        </w:tc>
        <w:tc>
          <w:tcPr>
            <w:tcW w:w="1080" w:type="dxa"/>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Future minimum lease payments</w:t>
            </w:r>
          </w:p>
        </w:tc>
        <w:tc>
          <w:tcPr>
            <w:tcW w:w="180" w:type="dxa"/>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p>
        </w:tc>
        <w:tc>
          <w:tcPr>
            <w:tcW w:w="900" w:type="dxa"/>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Interest</w:t>
            </w:r>
          </w:p>
        </w:tc>
        <w:tc>
          <w:tcPr>
            <w:tcW w:w="180" w:type="dxa"/>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spacing w:line="200" w:lineRule="atLeast"/>
              <w:ind w:left="-79" w:right="-79"/>
              <w:jc w:val="center"/>
              <w:rPr>
                <w:rFonts w:ascii="Times New Roman" w:hAnsi="Times New Roman" w:cs="Times New Roman"/>
                <w:sz w:val="22"/>
                <w:szCs w:val="22"/>
                <w:lang w:val="en-GB" w:bidi="ar-SA"/>
              </w:rPr>
            </w:pPr>
          </w:p>
        </w:tc>
        <w:tc>
          <w:tcPr>
            <w:tcW w:w="1170" w:type="dxa"/>
            <w:vAlign w:val="bottom"/>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Present value of minimum lease payments</w:t>
            </w:r>
          </w:p>
        </w:tc>
      </w:tr>
      <w:tr w:rsidR="009E2544" w:rsidRPr="00E37C4B" w:rsidTr="00780880">
        <w:trPr>
          <w:cantSplit/>
        </w:trPr>
        <w:tc>
          <w:tcPr>
            <w:tcW w:w="2430" w:type="dxa"/>
          </w:tcPr>
          <w:p w:rsidR="009E2544" w:rsidRPr="00E37C4B" w:rsidRDefault="009E254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p>
        </w:tc>
        <w:tc>
          <w:tcPr>
            <w:tcW w:w="7020" w:type="dxa"/>
            <w:gridSpan w:val="11"/>
          </w:tcPr>
          <w:p w:rsidR="009E2544" w:rsidRPr="00E37C4B" w:rsidRDefault="00F41DA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cs="Times New Roman"/>
                <w:i/>
                <w:iCs/>
                <w:sz w:val="22"/>
                <w:szCs w:val="22"/>
                <w:lang w:val="en-GB" w:bidi="ar-SA"/>
              </w:rPr>
            </w:pPr>
            <w:r w:rsidRPr="00E37C4B">
              <w:rPr>
                <w:rFonts w:ascii="Times New Roman" w:eastAsia="Calibri" w:hAnsi="Times New Roman" w:cs="Times New Roman"/>
                <w:i/>
                <w:iCs/>
                <w:sz w:val="22"/>
                <w:szCs w:val="22"/>
                <w:lang w:val="en-GB" w:bidi="ar-SA"/>
              </w:rPr>
              <w:t>(in thousand Baht)</w:t>
            </w:r>
          </w:p>
        </w:tc>
      </w:tr>
      <w:tr w:rsidR="00BB43A4" w:rsidRPr="00E37C4B" w:rsidTr="00780880">
        <w:trPr>
          <w:cantSplit/>
        </w:trPr>
        <w:tc>
          <w:tcPr>
            <w:tcW w:w="2430" w:type="dxa"/>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hanging="18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Within one year</w:t>
            </w:r>
          </w:p>
        </w:tc>
        <w:tc>
          <w:tcPr>
            <w:tcW w:w="1080" w:type="dxa"/>
            <w:shd w:val="clear" w:color="auto" w:fill="auto"/>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13,795</w:t>
            </w:r>
          </w:p>
        </w:tc>
        <w:tc>
          <w:tcPr>
            <w:tcW w:w="180" w:type="dxa"/>
            <w:shd w:val="clear" w:color="auto" w:fill="auto"/>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p>
        </w:tc>
        <w:tc>
          <w:tcPr>
            <w:tcW w:w="810" w:type="dxa"/>
            <w:shd w:val="clear" w:color="auto" w:fill="auto"/>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16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(774)</w:t>
            </w:r>
          </w:p>
        </w:tc>
        <w:tc>
          <w:tcPr>
            <w:tcW w:w="180" w:type="dxa"/>
            <w:shd w:val="clear" w:color="auto" w:fill="auto"/>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p>
        </w:tc>
        <w:tc>
          <w:tcPr>
            <w:tcW w:w="1080" w:type="dxa"/>
            <w:shd w:val="clear" w:color="auto" w:fill="auto"/>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16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13,021</w:t>
            </w:r>
          </w:p>
        </w:tc>
        <w:tc>
          <w:tcPr>
            <w:tcW w:w="180" w:type="dxa"/>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p>
        </w:tc>
        <w:tc>
          <w:tcPr>
            <w:tcW w:w="1080" w:type="dxa"/>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16,927</w:t>
            </w:r>
          </w:p>
        </w:tc>
        <w:tc>
          <w:tcPr>
            <w:tcW w:w="180" w:type="dxa"/>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p>
        </w:tc>
        <w:tc>
          <w:tcPr>
            <w:tcW w:w="900" w:type="dxa"/>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16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(904)</w:t>
            </w:r>
          </w:p>
        </w:tc>
        <w:tc>
          <w:tcPr>
            <w:tcW w:w="180" w:type="dxa"/>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p>
        </w:tc>
        <w:tc>
          <w:tcPr>
            <w:tcW w:w="1170" w:type="dxa"/>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16,023</w:t>
            </w:r>
          </w:p>
        </w:tc>
      </w:tr>
      <w:tr w:rsidR="00BB43A4" w:rsidRPr="00E37C4B" w:rsidTr="00780880">
        <w:trPr>
          <w:cantSplit/>
        </w:trPr>
        <w:tc>
          <w:tcPr>
            <w:tcW w:w="2430" w:type="dxa"/>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right="-79" w:hanging="18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After one year but within five years</w:t>
            </w:r>
          </w:p>
        </w:tc>
        <w:tc>
          <w:tcPr>
            <w:tcW w:w="1080" w:type="dxa"/>
            <w:shd w:val="clear" w:color="auto" w:fill="auto"/>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p>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14,324</w:t>
            </w:r>
          </w:p>
        </w:tc>
        <w:tc>
          <w:tcPr>
            <w:tcW w:w="180" w:type="dxa"/>
            <w:shd w:val="clear" w:color="auto" w:fill="auto"/>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p>
        </w:tc>
        <w:tc>
          <w:tcPr>
            <w:tcW w:w="810" w:type="dxa"/>
            <w:shd w:val="clear" w:color="auto" w:fill="auto"/>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169" w:right="-79"/>
              <w:rPr>
                <w:rFonts w:ascii="Times New Roman" w:hAnsi="Times New Roman" w:cs="Times New Roman"/>
                <w:sz w:val="22"/>
                <w:szCs w:val="22"/>
                <w:lang w:val="en-GB" w:bidi="ar-SA"/>
              </w:rPr>
            </w:pPr>
          </w:p>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16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(675)</w:t>
            </w:r>
          </w:p>
        </w:tc>
        <w:tc>
          <w:tcPr>
            <w:tcW w:w="180" w:type="dxa"/>
            <w:shd w:val="clear" w:color="auto" w:fill="auto"/>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p>
        </w:tc>
        <w:tc>
          <w:tcPr>
            <w:tcW w:w="1080" w:type="dxa"/>
            <w:shd w:val="clear" w:color="auto" w:fill="auto"/>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169" w:right="-79"/>
              <w:rPr>
                <w:rFonts w:ascii="Times New Roman" w:hAnsi="Times New Roman" w:cs="Times New Roman"/>
                <w:sz w:val="22"/>
                <w:szCs w:val="22"/>
                <w:lang w:val="en-GB" w:bidi="ar-SA"/>
              </w:rPr>
            </w:pPr>
          </w:p>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16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13,649</w:t>
            </w:r>
          </w:p>
        </w:tc>
        <w:tc>
          <w:tcPr>
            <w:tcW w:w="180" w:type="dxa"/>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p>
        </w:tc>
        <w:tc>
          <w:tcPr>
            <w:tcW w:w="1080" w:type="dxa"/>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p>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14,564</w:t>
            </w:r>
          </w:p>
        </w:tc>
        <w:tc>
          <w:tcPr>
            <w:tcW w:w="180" w:type="dxa"/>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p>
        </w:tc>
        <w:tc>
          <w:tcPr>
            <w:tcW w:w="900" w:type="dxa"/>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169" w:right="-79"/>
              <w:rPr>
                <w:rFonts w:ascii="Times New Roman" w:hAnsi="Times New Roman" w:cs="Times New Roman"/>
                <w:sz w:val="22"/>
                <w:szCs w:val="22"/>
                <w:lang w:val="en-GB" w:bidi="ar-SA"/>
              </w:rPr>
            </w:pPr>
          </w:p>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16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(421)</w:t>
            </w:r>
          </w:p>
        </w:tc>
        <w:tc>
          <w:tcPr>
            <w:tcW w:w="180" w:type="dxa"/>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p>
        </w:tc>
        <w:tc>
          <w:tcPr>
            <w:tcW w:w="1170" w:type="dxa"/>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p>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14,143</w:t>
            </w:r>
          </w:p>
        </w:tc>
      </w:tr>
      <w:tr w:rsidR="00BB43A4" w:rsidRPr="00E37C4B" w:rsidTr="00780880">
        <w:trPr>
          <w:cantSplit/>
        </w:trPr>
        <w:tc>
          <w:tcPr>
            <w:tcW w:w="2430" w:type="dxa"/>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hanging="18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shd w:val="clear" w:color="auto" w:fill="auto"/>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28,119</w:t>
            </w:r>
          </w:p>
        </w:tc>
        <w:tc>
          <w:tcPr>
            <w:tcW w:w="180" w:type="dxa"/>
            <w:shd w:val="clear" w:color="auto" w:fill="auto"/>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b/>
                <w:bCs/>
                <w:sz w:val="22"/>
                <w:szCs w:val="22"/>
                <w:lang w:val="en-GB" w:bidi="ar-SA"/>
              </w:rPr>
            </w:pPr>
          </w:p>
        </w:tc>
        <w:tc>
          <w:tcPr>
            <w:tcW w:w="810" w:type="dxa"/>
            <w:tcBorders>
              <w:top w:val="single" w:sz="4" w:space="0" w:color="auto"/>
              <w:bottom w:val="double" w:sz="4" w:space="0" w:color="auto"/>
            </w:tcBorders>
            <w:shd w:val="clear" w:color="auto" w:fill="auto"/>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169"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(1,449)</w:t>
            </w:r>
          </w:p>
        </w:tc>
        <w:tc>
          <w:tcPr>
            <w:tcW w:w="180" w:type="dxa"/>
            <w:shd w:val="clear" w:color="auto" w:fill="auto"/>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169"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26,670</w:t>
            </w:r>
          </w:p>
        </w:tc>
        <w:tc>
          <w:tcPr>
            <w:tcW w:w="180" w:type="dxa"/>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31,491</w:t>
            </w:r>
          </w:p>
        </w:tc>
        <w:tc>
          <w:tcPr>
            <w:tcW w:w="180" w:type="dxa"/>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b/>
                <w:bCs/>
                <w:sz w:val="22"/>
                <w:szCs w:val="22"/>
                <w:lang w:val="en-GB" w:bidi="ar-SA"/>
              </w:rPr>
            </w:pPr>
          </w:p>
        </w:tc>
        <w:tc>
          <w:tcPr>
            <w:tcW w:w="900" w:type="dxa"/>
            <w:tcBorders>
              <w:top w:val="single" w:sz="4" w:space="0" w:color="auto"/>
              <w:bottom w:val="double" w:sz="4" w:space="0" w:color="auto"/>
            </w:tcBorders>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169"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(1,325)</w:t>
            </w:r>
          </w:p>
        </w:tc>
        <w:tc>
          <w:tcPr>
            <w:tcW w:w="180" w:type="dxa"/>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left="-169" w:right="-79"/>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rsidR="00BB43A4" w:rsidRPr="00E37C4B" w:rsidRDefault="00BB43A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00" w:lineRule="atLeast"/>
              <w:ind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30,166</w:t>
            </w:r>
          </w:p>
        </w:tc>
      </w:tr>
    </w:tbl>
    <w:p w:rsidR="00655004" w:rsidRPr="00E37C4B" w:rsidRDefault="0065500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hAnsi="Times New Roman" w:cs="Times New Roman"/>
          <w:b/>
          <w:bCs/>
          <w:i/>
          <w:iCs/>
          <w:sz w:val="22"/>
          <w:szCs w:val="22"/>
          <w:lang w:val="en-GB" w:bidi="ar-SA"/>
        </w:rPr>
      </w:pPr>
    </w:p>
    <w:p w:rsidR="000F32D7" w:rsidRPr="00E37C4B" w:rsidRDefault="000F32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hAnsi="Times New Roman" w:cs="Times New Roman"/>
          <w:b/>
          <w:bCs/>
          <w:i/>
          <w:iCs/>
          <w:sz w:val="22"/>
          <w:szCs w:val="22"/>
          <w:lang w:val="en-GB" w:bidi="ar-SA"/>
        </w:rPr>
      </w:pPr>
      <w:r w:rsidRPr="00E37C4B">
        <w:rPr>
          <w:rFonts w:ascii="Times New Roman" w:hAnsi="Times New Roman" w:cs="Times New Roman"/>
          <w:b/>
          <w:bCs/>
          <w:i/>
          <w:iCs/>
          <w:sz w:val="22"/>
          <w:szCs w:val="22"/>
          <w:lang w:val="en-GB" w:bidi="ar-SA"/>
        </w:rPr>
        <w:t>Changes in liabilities arising from financing activities</w:t>
      </w:r>
    </w:p>
    <w:p w:rsidR="000F32D7" w:rsidRPr="00E37C4B" w:rsidRDefault="000F32D7" w:rsidP="00E37C4B">
      <w:pPr>
        <w:pStyle w:val="BodyText"/>
        <w:spacing w:line="200" w:lineRule="atLeast"/>
        <w:rPr>
          <w:rFonts w:ascii="Times New Roman" w:hAnsi="Times New Roman" w:cs="Times New Roman"/>
          <w:sz w:val="22"/>
          <w:highlight w:val="cyan"/>
          <w:lang w:val="en-GB"/>
        </w:rPr>
      </w:pPr>
    </w:p>
    <w:tbl>
      <w:tblPr>
        <w:tblW w:w="9450" w:type="dxa"/>
        <w:tblInd w:w="450" w:type="dxa"/>
        <w:tblLayout w:type="fixed"/>
        <w:tblCellMar>
          <w:left w:w="79" w:type="dxa"/>
          <w:right w:w="79" w:type="dxa"/>
        </w:tblCellMar>
        <w:tblLook w:val="0000" w:firstRow="0" w:lastRow="0" w:firstColumn="0" w:lastColumn="0" w:noHBand="0" w:noVBand="0"/>
      </w:tblPr>
      <w:tblGrid>
        <w:gridCol w:w="2970"/>
        <w:gridCol w:w="1170"/>
        <w:gridCol w:w="180"/>
        <w:gridCol w:w="1170"/>
        <w:gridCol w:w="199"/>
        <w:gridCol w:w="1151"/>
        <w:gridCol w:w="180"/>
        <w:gridCol w:w="1080"/>
        <w:gridCol w:w="180"/>
        <w:gridCol w:w="1170"/>
      </w:tblGrid>
      <w:tr w:rsidR="0036263E" w:rsidRPr="00E37C4B" w:rsidTr="00780880">
        <w:trPr>
          <w:cantSplit/>
          <w:tblHeader/>
        </w:trPr>
        <w:tc>
          <w:tcPr>
            <w:tcW w:w="2970" w:type="dxa"/>
            <w:shd w:val="clear" w:color="auto" w:fill="auto"/>
          </w:tcPr>
          <w:p w:rsidR="0036263E" w:rsidRPr="00E37C4B" w:rsidRDefault="0036263E" w:rsidP="00E37C4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ind w:right="-79"/>
              <w:jc w:val="center"/>
              <w:rPr>
                <w:rFonts w:ascii="Times New Roman" w:hAnsi="Times New Roman" w:cs="Times New Roman"/>
                <w:sz w:val="22"/>
                <w:szCs w:val="22"/>
                <w:lang w:val="en-GB" w:bidi="ar-SA"/>
              </w:rPr>
            </w:pPr>
          </w:p>
        </w:tc>
        <w:tc>
          <w:tcPr>
            <w:tcW w:w="6480" w:type="dxa"/>
            <w:gridSpan w:val="9"/>
          </w:tcPr>
          <w:p w:rsidR="0036263E" w:rsidRPr="00E37C4B" w:rsidRDefault="003626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Consolidated financial statements</w:t>
            </w:r>
          </w:p>
        </w:tc>
      </w:tr>
      <w:tr w:rsidR="0036263E" w:rsidRPr="00E37C4B" w:rsidTr="00780880">
        <w:trPr>
          <w:cantSplit/>
          <w:trHeight w:val="974"/>
          <w:tblHeader/>
        </w:trPr>
        <w:tc>
          <w:tcPr>
            <w:tcW w:w="2970" w:type="dxa"/>
            <w:shd w:val="clear" w:color="auto" w:fill="auto"/>
          </w:tcPr>
          <w:p w:rsidR="0036263E" w:rsidRPr="00E37C4B" w:rsidRDefault="0036263E" w:rsidP="00E37C4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ind w:right="-79"/>
              <w:jc w:val="center"/>
              <w:rPr>
                <w:rFonts w:ascii="Times New Roman" w:hAnsi="Times New Roman" w:cs="Times New Roman"/>
                <w:sz w:val="22"/>
                <w:szCs w:val="22"/>
                <w:lang w:val="en-GB" w:bidi="ar-SA"/>
              </w:rPr>
            </w:pPr>
          </w:p>
        </w:tc>
        <w:tc>
          <w:tcPr>
            <w:tcW w:w="1170" w:type="dxa"/>
          </w:tcPr>
          <w:p w:rsidR="0036263E" w:rsidRPr="00E37C4B" w:rsidRDefault="003626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Cs/>
                <w:sz w:val="22"/>
                <w:szCs w:val="22"/>
                <w:lang w:bidi="ar-SA"/>
              </w:rPr>
            </w:pPr>
            <w:r w:rsidRPr="00E37C4B">
              <w:rPr>
                <w:rFonts w:ascii="Times New Roman" w:hAnsi="Times New Roman" w:cs="Times New Roman"/>
                <w:bCs/>
                <w:sz w:val="22"/>
                <w:szCs w:val="22"/>
                <w:lang w:bidi="ar-SA"/>
              </w:rPr>
              <w:t>Overdraft and</w:t>
            </w:r>
          </w:p>
          <w:p w:rsidR="0036263E" w:rsidRPr="00E37C4B" w:rsidRDefault="0058701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Cs/>
                <w:sz w:val="22"/>
                <w:szCs w:val="22"/>
                <w:lang w:bidi="ar-SA"/>
              </w:rPr>
            </w:pPr>
            <w:r>
              <w:rPr>
                <w:rFonts w:ascii="Times New Roman" w:hAnsi="Times New Roman" w:cs="Times New Roman"/>
                <w:bCs/>
                <w:sz w:val="22"/>
                <w:szCs w:val="22"/>
                <w:lang w:bidi="ar-SA"/>
              </w:rPr>
              <w:t>s</w:t>
            </w:r>
            <w:r w:rsidR="0036263E" w:rsidRPr="00E37C4B">
              <w:rPr>
                <w:rFonts w:ascii="Times New Roman" w:hAnsi="Times New Roman" w:cs="Times New Roman"/>
                <w:bCs/>
                <w:sz w:val="22"/>
                <w:szCs w:val="22"/>
                <w:lang w:bidi="ar-SA"/>
              </w:rPr>
              <w:t>hort-term loans</w:t>
            </w:r>
          </w:p>
        </w:tc>
        <w:tc>
          <w:tcPr>
            <w:tcW w:w="180" w:type="dxa"/>
          </w:tcPr>
          <w:p w:rsidR="0036263E" w:rsidRPr="00E37C4B" w:rsidRDefault="003626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Cs/>
                <w:sz w:val="22"/>
                <w:szCs w:val="22"/>
                <w:lang w:bidi="ar-SA"/>
              </w:rPr>
            </w:pPr>
          </w:p>
        </w:tc>
        <w:tc>
          <w:tcPr>
            <w:tcW w:w="1170" w:type="dxa"/>
            <w:vAlign w:val="bottom"/>
          </w:tcPr>
          <w:p w:rsidR="0036263E" w:rsidRPr="00E37C4B" w:rsidRDefault="003626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bCs/>
                <w:sz w:val="22"/>
                <w:szCs w:val="22"/>
                <w:lang w:bidi="ar-SA"/>
              </w:rPr>
            </w:pPr>
            <w:r w:rsidRPr="00E37C4B">
              <w:rPr>
                <w:rFonts w:ascii="Times New Roman" w:hAnsi="Times New Roman" w:cs="Times New Roman"/>
                <w:bCs/>
                <w:sz w:val="22"/>
                <w:szCs w:val="22"/>
                <w:lang w:bidi="ar-SA"/>
              </w:rPr>
              <w:t>Long-term loans</w:t>
            </w:r>
          </w:p>
        </w:tc>
        <w:tc>
          <w:tcPr>
            <w:tcW w:w="199" w:type="dxa"/>
            <w:vAlign w:val="bottom"/>
          </w:tcPr>
          <w:p w:rsidR="0036263E" w:rsidRPr="00E37C4B" w:rsidRDefault="003626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Cs/>
                <w:sz w:val="22"/>
                <w:szCs w:val="22"/>
                <w:lang w:val="en-GB" w:bidi="ar-SA"/>
              </w:rPr>
            </w:pPr>
          </w:p>
        </w:tc>
        <w:tc>
          <w:tcPr>
            <w:tcW w:w="1151" w:type="dxa"/>
            <w:vAlign w:val="bottom"/>
          </w:tcPr>
          <w:p w:rsidR="0036263E" w:rsidRPr="00E37C4B" w:rsidRDefault="00EF1DC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Debenture</w:t>
            </w:r>
          </w:p>
        </w:tc>
        <w:tc>
          <w:tcPr>
            <w:tcW w:w="180" w:type="dxa"/>
            <w:vAlign w:val="bottom"/>
          </w:tcPr>
          <w:p w:rsidR="0036263E" w:rsidRPr="00E37C4B" w:rsidRDefault="003626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Cs/>
                <w:sz w:val="22"/>
                <w:szCs w:val="22"/>
                <w:lang w:val="en-GB" w:bidi="ar-SA"/>
              </w:rPr>
            </w:pPr>
          </w:p>
        </w:tc>
        <w:tc>
          <w:tcPr>
            <w:tcW w:w="1080" w:type="dxa"/>
            <w:vAlign w:val="bottom"/>
          </w:tcPr>
          <w:p w:rsidR="0036263E" w:rsidRPr="00E37C4B" w:rsidRDefault="003626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Cs/>
                <w:sz w:val="22"/>
                <w:szCs w:val="22"/>
                <w:lang w:val="en-GB" w:bidi="ar-SA"/>
              </w:rPr>
            </w:pPr>
            <w:r w:rsidRPr="00E37C4B">
              <w:rPr>
                <w:rFonts w:ascii="Times New Roman" w:hAnsi="Times New Roman" w:cs="Times New Roman"/>
                <w:bCs/>
                <w:sz w:val="22"/>
                <w:szCs w:val="22"/>
                <w:lang w:val="en-GB" w:bidi="ar-SA"/>
              </w:rPr>
              <w:t>Finance lease</w:t>
            </w:r>
          </w:p>
          <w:p w:rsidR="0036263E" w:rsidRPr="00E37C4B" w:rsidRDefault="003626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Cs/>
                <w:sz w:val="22"/>
                <w:szCs w:val="22"/>
                <w:lang w:val="en-GB" w:bidi="ar-SA"/>
              </w:rPr>
            </w:pPr>
            <w:r w:rsidRPr="00E37C4B">
              <w:rPr>
                <w:rFonts w:ascii="Times New Roman" w:hAnsi="Times New Roman" w:cs="Times New Roman"/>
                <w:bCs/>
                <w:sz w:val="22"/>
                <w:szCs w:val="22"/>
                <w:lang w:val="en-GB" w:bidi="ar-SA"/>
              </w:rPr>
              <w:t>liabilities</w:t>
            </w:r>
          </w:p>
        </w:tc>
        <w:tc>
          <w:tcPr>
            <w:tcW w:w="180" w:type="dxa"/>
            <w:vAlign w:val="bottom"/>
          </w:tcPr>
          <w:p w:rsidR="0036263E" w:rsidRPr="00E37C4B" w:rsidRDefault="003626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Cs/>
                <w:sz w:val="22"/>
                <w:szCs w:val="22"/>
                <w:lang w:val="en-GB" w:bidi="ar-SA"/>
              </w:rPr>
            </w:pPr>
          </w:p>
        </w:tc>
        <w:tc>
          <w:tcPr>
            <w:tcW w:w="1170" w:type="dxa"/>
            <w:vAlign w:val="bottom"/>
          </w:tcPr>
          <w:p w:rsidR="0036263E" w:rsidRPr="00E37C4B" w:rsidRDefault="003626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Cs/>
                <w:sz w:val="22"/>
                <w:szCs w:val="22"/>
                <w:lang w:val="en-GB" w:bidi="ar-SA"/>
              </w:rPr>
            </w:pPr>
            <w:r w:rsidRPr="00E37C4B">
              <w:rPr>
                <w:rFonts w:ascii="Times New Roman" w:hAnsi="Times New Roman" w:cs="Times New Roman"/>
                <w:bCs/>
                <w:sz w:val="22"/>
                <w:szCs w:val="22"/>
                <w:lang w:val="en-GB" w:bidi="ar-SA"/>
              </w:rPr>
              <w:t>Total</w:t>
            </w:r>
          </w:p>
        </w:tc>
      </w:tr>
      <w:tr w:rsidR="0036263E" w:rsidRPr="00E37C4B" w:rsidTr="00780880">
        <w:trPr>
          <w:cantSplit/>
          <w:tblHeader/>
        </w:trPr>
        <w:tc>
          <w:tcPr>
            <w:tcW w:w="2970" w:type="dxa"/>
            <w:shd w:val="clear" w:color="auto" w:fill="auto"/>
          </w:tcPr>
          <w:p w:rsidR="0036263E" w:rsidRPr="00E37C4B" w:rsidRDefault="0036263E" w:rsidP="00E37C4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ind w:right="-79"/>
              <w:jc w:val="center"/>
              <w:rPr>
                <w:rFonts w:ascii="Times New Roman" w:hAnsi="Times New Roman" w:cs="Times New Roman"/>
                <w:sz w:val="22"/>
                <w:szCs w:val="22"/>
                <w:lang w:val="en-GB" w:bidi="ar-SA"/>
              </w:rPr>
            </w:pPr>
          </w:p>
        </w:tc>
        <w:tc>
          <w:tcPr>
            <w:tcW w:w="6480" w:type="dxa"/>
            <w:gridSpan w:val="9"/>
          </w:tcPr>
          <w:p w:rsidR="0036263E" w:rsidRPr="00E37C4B" w:rsidRDefault="003626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Cs/>
                <w:sz w:val="22"/>
                <w:szCs w:val="22"/>
                <w:lang w:val="en-GB" w:bidi="ar-SA"/>
              </w:rPr>
            </w:pPr>
            <w:r w:rsidRPr="00E37C4B">
              <w:rPr>
                <w:rFonts w:ascii="Times New Roman" w:hAnsi="Times New Roman" w:cs="Times New Roman"/>
                <w:bCs/>
                <w:i/>
                <w:iCs/>
                <w:sz w:val="22"/>
                <w:szCs w:val="22"/>
                <w:lang w:val="en-GB" w:bidi="ar-SA"/>
              </w:rPr>
              <w:t>(in thousand Baht)</w:t>
            </w:r>
          </w:p>
        </w:tc>
      </w:tr>
      <w:tr w:rsidR="0036263E" w:rsidRPr="00E37C4B" w:rsidTr="00780880">
        <w:trPr>
          <w:cantSplit/>
        </w:trPr>
        <w:tc>
          <w:tcPr>
            <w:tcW w:w="2970" w:type="dxa"/>
            <w:shd w:val="clear" w:color="auto" w:fill="auto"/>
          </w:tcPr>
          <w:p w:rsidR="0036263E" w:rsidRPr="00E37C4B" w:rsidRDefault="0036263E" w:rsidP="00E37C4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right="-79" w:hanging="18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Balance at 1 January 2018</w:t>
            </w:r>
          </w:p>
        </w:tc>
        <w:tc>
          <w:tcPr>
            <w:tcW w:w="1170" w:type="dxa"/>
          </w:tcPr>
          <w:p w:rsidR="0036263E" w:rsidRPr="00E37C4B" w:rsidRDefault="0036263E" w:rsidP="00E37C4B">
            <w:pPr>
              <w:pStyle w:val="acctfourfigures"/>
              <w:shd w:val="clear" w:color="auto" w:fill="FFFFFF"/>
              <w:tabs>
                <w:tab w:val="clear" w:pos="765"/>
                <w:tab w:val="decimal" w:pos="922"/>
              </w:tabs>
              <w:spacing w:line="200" w:lineRule="atLeast"/>
              <w:ind w:left="-72" w:right="-72"/>
              <w:rPr>
                <w:szCs w:val="22"/>
              </w:rPr>
            </w:pPr>
            <w:r w:rsidRPr="00E37C4B">
              <w:rPr>
                <w:szCs w:val="22"/>
              </w:rPr>
              <w:t>448,000</w:t>
            </w:r>
          </w:p>
        </w:tc>
        <w:tc>
          <w:tcPr>
            <w:tcW w:w="180" w:type="dxa"/>
          </w:tcPr>
          <w:p w:rsidR="0036263E" w:rsidRPr="00E37C4B" w:rsidRDefault="0036263E" w:rsidP="00E37C4B">
            <w:pPr>
              <w:pStyle w:val="acctfourfigures"/>
              <w:shd w:val="clear" w:color="auto" w:fill="FFFFFF"/>
              <w:tabs>
                <w:tab w:val="clear" w:pos="765"/>
                <w:tab w:val="decimal" w:pos="821"/>
              </w:tabs>
              <w:spacing w:line="200" w:lineRule="atLeast"/>
              <w:ind w:left="-72" w:right="-72"/>
              <w:rPr>
                <w:szCs w:val="22"/>
              </w:rPr>
            </w:pPr>
          </w:p>
        </w:tc>
        <w:tc>
          <w:tcPr>
            <w:tcW w:w="1170" w:type="dxa"/>
            <w:vAlign w:val="bottom"/>
          </w:tcPr>
          <w:p w:rsidR="0036263E" w:rsidRPr="00E37C4B" w:rsidRDefault="0036263E" w:rsidP="00E37C4B">
            <w:pPr>
              <w:pStyle w:val="acctfourfigures"/>
              <w:shd w:val="clear" w:color="auto" w:fill="FFFFFF"/>
              <w:tabs>
                <w:tab w:val="clear" w:pos="765"/>
                <w:tab w:val="decimal" w:pos="922"/>
              </w:tabs>
              <w:spacing w:line="200" w:lineRule="atLeast"/>
              <w:ind w:left="-72" w:right="-72"/>
              <w:rPr>
                <w:szCs w:val="22"/>
              </w:rPr>
            </w:pPr>
            <w:r w:rsidRPr="00E37C4B">
              <w:rPr>
                <w:szCs w:val="22"/>
              </w:rPr>
              <w:t>3,280,789</w:t>
            </w:r>
          </w:p>
        </w:tc>
        <w:tc>
          <w:tcPr>
            <w:tcW w:w="199" w:type="dxa"/>
            <w:vAlign w:val="bottom"/>
          </w:tcPr>
          <w:p w:rsidR="0036263E" w:rsidRPr="00E37C4B" w:rsidRDefault="0036263E" w:rsidP="00E37C4B">
            <w:pPr>
              <w:pStyle w:val="acctfourfigures"/>
              <w:shd w:val="clear" w:color="auto" w:fill="FFFFFF"/>
              <w:tabs>
                <w:tab w:val="clear" w:pos="765"/>
                <w:tab w:val="decimal" w:pos="641"/>
              </w:tabs>
              <w:spacing w:line="200" w:lineRule="atLeast"/>
              <w:ind w:left="-72" w:right="-72"/>
              <w:rPr>
                <w:szCs w:val="22"/>
              </w:rPr>
            </w:pPr>
          </w:p>
        </w:tc>
        <w:tc>
          <w:tcPr>
            <w:tcW w:w="1151" w:type="dxa"/>
            <w:vAlign w:val="bottom"/>
          </w:tcPr>
          <w:p w:rsidR="0036263E" w:rsidRPr="00E37C4B" w:rsidRDefault="0036263E" w:rsidP="00E37C4B">
            <w:pPr>
              <w:pStyle w:val="acctfourfigures"/>
              <w:shd w:val="clear" w:color="auto" w:fill="FFFFFF"/>
              <w:tabs>
                <w:tab w:val="clear" w:pos="765"/>
                <w:tab w:val="decimal" w:pos="922"/>
              </w:tabs>
              <w:spacing w:line="200" w:lineRule="atLeast"/>
              <w:ind w:left="-72" w:right="-72"/>
              <w:rPr>
                <w:szCs w:val="22"/>
              </w:rPr>
            </w:pPr>
            <w:r w:rsidRPr="00E37C4B">
              <w:rPr>
                <w:szCs w:val="22"/>
              </w:rPr>
              <w:t>1,300,000</w:t>
            </w:r>
          </w:p>
        </w:tc>
        <w:tc>
          <w:tcPr>
            <w:tcW w:w="180" w:type="dxa"/>
          </w:tcPr>
          <w:p w:rsidR="0036263E" w:rsidRPr="00E37C4B" w:rsidRDefault="0036263E" w:rsidP="00E37C4B">
            <w:pPr>
              <w:pStyle w:val="acctfourfigures"/>
              <w:shd w:val="clear" w:color="auto" w:fill="FFFFFF"/>
              <w:tabs>
                <w:tab w:val="decimal" w:pos="802"/>
              </w:tabs>
              <w:spacing w:line="200" w:lineRule="atLeast"/>
              <w:ind w:left="-72" w:right="-72"/>
              <w:rPr>
                <w:szCs w:val="22"/>
              </w:rPr>
            </w:pPr>
          </w:p>
        </w:tc>
        <w:tc>
          <w:tcPr>
            <w:tcW w:w="1080" w:type="dxa"/>
            <w:vAlign w:val="bottom"/>
          </w:tcPr>
          <w:p w:rsidR="0036263E" w:rsidRPr="00E37C4B" w:rsidRDefault="00B421E4" w:rsidP="00E37C4B">
            <w:pPr>
              <w:pStyle w:val="acctfourfigures"/>
              <w:shd w:val="clear" w:color="auto" w:fill="FFFFFF"/>
              <w:tabs>
                <w:tab w:val="clear" w:pos="765"/>
                <w:tab w:val="decimal" w:pos="922"/>
              </w:tabs>
              <w:spacing w:line="200" w:lineRule="atLeast"/>
              <w:ind w:left="-72" w:right="-72"/>
              <w:rPr>
                <w:szCs w:val="22"/>
              </w:rPr>
            </w:pPr>
            <w:r>
              <w:rPr>
                <w:szCs w:val="22"/>
              </w:rPr>
              <w:t>33,040</w:t>
            </w:r>
          </w:p>
        </w:tc>
        <w:tc>
          <w:tcPr>
            <w:tcW w:w="180" w:type="dxa"/>
            <w:vAlign w:val="bottom"/>
          </w:tcPr>
          <w:p w:rsidR="0036263E" w:rsidRPr="00E37C4B" w:rsidRDefault="0036263E" w:rsidP="00E37C4B">
            <w:pPr>
              <w:pStyle w:val="acctfourfigures"/>
              <w:shd w:val="clear" w:color="auto" w:fill="FFFFFF"/>
              <w:tabs>
                <w:tab w:val="decimal" w:pos="802"/>
              </w:tabs>
              <w:spacing w:line="200" w:lineRule="atLeast"/>
              <w:ind w:left="-72" w:right="-72"/>
              <w:rPr>
                <w:szCs w:val="22"/>
              </w:rPr>
            </w:pPr>
          </w:p>
        </w:tc>
        <w:tc>
          <w:tcPr>
            <w:tcW w:w="1170" w:type="dxa"/>
            <w:vAlign w:val="bottom"/>
          </w:tcPr>
          <w:p w:rsidR="0036263E" w:rsidRPr="00E37C4B" w:rsidRDefault="0036263E" w:rsidP="00E37C4B">
            <w:pPr>
              <w:pStyle w:val="acctfourfigures"/>
              <w:shd w:val="clear" w:color="auto" w:fill="FFFFFF"/>
              <w:tabs>
                <w:tab w:val="clear" w:pos="765"/>
                <w:tab w:val="decimal" w:pos="922"/>
              </w:tabs>
              <w:spacing w:line="200" w:lineRule="atLeast"/>
              <w:ind w:left="-72" w:right="-72"/>
              <w:rPr>
                <w:szCs w:val="22"/>
              </w:rPr>
            </w:pPr>
            <w:r w:rsidRPr="00E37C4B">
              <w:rPr>
                <w:szCs w:val="22"/>
              </w:rPr>
              <w:t>5,061,828</w:t>
            </w:r>
          </w:p>
        </w:tc>
      </w:tr>
      <w:tr w:rsidR="0036263E" w:rsidRPr="00E37C4B" w:rsidTr="00780880">
        <w:trPr>
          <w:cantSplit/>
        </w:trPr>
        <w:tc>
          <w:tcPr>
            <w:tcW w:w="2970" w:type="dxa"/>
            <w:shd w:val="clear" w:color="auto" w:fill="auto"/>
          </w:tcPr>
          <w:p w:rsidR="0036263E" w:rsidRPr="00E37C4B" w:rsidRDefault="0036263E" w:rsidP="0036263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right="-79" w:hanging="18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Changes from financing cash flows</w:t>
            </w:r>
          </w:p>
        </w:tc>
        <w:tc>
          <w:tcPr>
            <w:tcW w:w="1170" w:type="dxa"/>
          </w:tcPr>
          <w:p w:rsidR="00856C77" w:rsidRDefault="00856C77" w:rsidP="00E37C4B">
            <w:pPr>
              <w:pStyle w:val="acctfourfigures"/>
              <w:shd w:val="clear" w:color="auto" w:fill="FFFFFF"/>
              <w:tabs>
                <w:tab w:val="clear" w:pos="765"/>
                <w:tab w:val="decimal" w:pos="922"/>
              </w:tabs>
              <w:spacing w:line="200" w:lineRule="atLeast"/>
              <w:ind w:left="-72" w:right="-72"/>
              <w:rPr>
                <w:szCs w:val="22"/>
              </w:rPr>
            </w:pPr>
          </w:p>
          <w:p w:rsidR="0036263E" w:rsidRPr="00E37C4B" w:rsidRDefault="0036263E" w:rsidP="00E37C4B">
            <w:pPr>
              <w:pStyle w:val="acctfourfigures"/>
              <w:shd w:val="clear" w:color="auto" w:fill="FFFFFF"/>
              <w:tabs>
                <w:tab w:val="clear" w:pos="765"/>
                <w:tab w:val="decimal" w:pos="922"/>
              </w:tabs>
              <w:spacing w:line="200" w:lineRule="atLeast"/>
              <w:ind w:left="-72" w:right="-72"/>
              <w:rPr>
                <w:szCs w:val="22"/>
              </w:rPr>
            </w:pPr>
            <w:r w:rsidRPr="00E37C4B">
              <w:rPr>
                <w:szCs w:val="22"/>
              </w:rPr>
              <w:t>551,487</w:t>
            </w:r>
          </w:p>
        </w:tc>
        <w:tc>
          <w:tcPr>
            <w:tcW w:w="180" w:type="dxa"/>
          </w:tcPr>
          <w:p w:rsidR="0036263E" w:rsidRPr="00E37C4B" w:rsidRDefault="0036263E" w:rsidP="00E37C4B">
            <w:pPr>
              <w:pStyle w:val="acctfourfigures"/>
              <w:shd w:val="clear" w:color="auto" w:fill="FFFFFF"/>
              <w:tabs>
                <w:tab w:val="clear" w:pos="765"/>
                <w:tab w:val="decimal" w:pos="821"/>
              </w:tabs>
              <w:spacing w:line="200" w:lineRule="atLeast"/>
              <w:ind w:left="-72" w:right="-72"/>
              <w:rPr>
                <w:szCs w:val="22"/>
              </w:rPr>
            </w:pPr>
          </w:p>
        </w:tc>
        <w:tc>
          <w:tcPr>
            <w:tcW w:w="1170" w:type="dxa"/>
            <w:vAlign w:val="bottom"/>
          </w:tcPr>
          <w:p w:rsidR="0036263E" w:rsidRPr="00E37C4B" w:rsidRDefault="0036263E" w:rsidP="00E37C4B">
            <w:pPr>
              <w:pStyle w:val="acctfourfigures"/>
              <w:shd w:val="clear" w:color="auto" w:fill="FFFFFF"/>
              <w:tabs>
                <w:tab w:val="clear" w:pos="765"/>
                <w:tab w:val="decimal" w:pos="922"/>
              </w:tabs>
              <w:spacing w:line="200" w:lineRule="atLeast"/>
              <w:ind w:left="-72" w:right="-72"/>
              <w:rPr>
                <w:szCs w:val="22"/>
              </w:rPr>
            </w:pPr>
            <w:r w:rsidRPr="00E37C4B">
              <w:rPr>
                <w:szCs w:val="22"/>
              </w:rPr>
              <w:t>(506,420)</w:t>
            </w:r>
          </w:p>
        </w:tc>
        <w:tc>
          <w:tcPr>
            <w:tcW w:w="199" w:type="dxa"/>
            <w:vAlign w:val="bottom"/>
          </w:tcPr>
          <w:p w:rsidR="0036263E" w:rsidRPr="00E37C4B" w:rsidRDefault="0036263E" w:rsidP="00E37C4B">
            <w:pPr>
              <w:pStyle w:val="acctfourfigures"/>
              <w:shd w:val="clear" w:color="auto" w:fill="FFFFFF"/>
              <w:tabs>
                <w:tab w:val="clear" w:pos="765"/>
                <w:tab w:val="decimal" w:pos="641"/>
              </w:tabs>
              <w:spacing w:line="200" w:lineRule="atLeast"/>
              <w:ind w:left="-72" w:right="-72"/>
              <w:rPr>
                <w:szCs w:val="22"/>
              </w:rPr>
            </w:pPr>
          </w:p>
        </w:tc>
        <w:tc>
          <w:tcPr>
            <w:tcW w:w="1151" w:type="dxa"/>
            <w:vAlign w:val="bottom"/>
          </w:tcPr>
          <w:p w:rsidR="0036263E" w:rsidRPr="00E37C4B" w:rsidRDefault="0036263E"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79"/>
              <w:jc w:val="center"/>
              <w:rPr>
                <w:rFonts w:ascii="Times New Roman" w:hAnsi="Times New Roman" w:cs="Times New Roman"/>
                <w:sz w:val="22"/>
              </w:rPr>
            </w:pPr>
            <w:r w:rsidRPr="00E37C4B">
              <w:rPr>
                <w:rFonts w:ascii="Times New Roman" w:hAnsi="Times New Roman" w:cs="Times New Roman"/>
                <w:sz w:val="22"/>
              </w:rPr>
              <w:t>-</w:t>
            </w:r>
          </w:p>
        </w:tc>
        <w:tc>
          <w:tcPr>
            <w:tcW w:w="180" w:type="dxa"/>
          </w:tcPr>
          <w:p w:rsidR="0036263E" w:rsidRPr="00E37C4B" w:rsidRDefault="0036263E"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191"/>
              <w:jc w:val="right"/>
              <w:rPr>
                <w:rFonts w:ascii="Times New Roman" w:hAnsi="Times New Roman" w:cs="Times New Roman"/>
                <w:sz w:val="22"/>
              </w:rPr>
            </w:pPr>
          </w:p>
        </w:tc>
        <w:tc>
          <w:tcPr>
            <w:tcW w:w="1080" w:type="dxa"/>
            <w:vAlign w:val="bottom"/>
          </w:tcPr>
          <w:p w:rsidR="0036263E" w:rsidRPr="00E37C4B" w:rsidRDefault="0036263E"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79"/>
              <w:jc w:val="center"/>
              <w:rPr>
                <w:rFonts w:ascii="Times New Roman" w:hAnsi="Times New Roman" w:cs="Times New Roman"/>
                <w:sz w:val="22"/>
              </w:rPr>
            </w:pPr>
            <w:r w:rsidRPr="00E37C4B">
              <w:rPr>
                <w:rFonts w:ascii="Times New Roman" w:hAnsi="Times New Roman" w:cs="Times New Roman"/>
                <w:sz w:val="22"/>
              </w:rPr>
              <w:t>-</w:t>
            </w:r>
          </w:p>
        </w:tc>
        <w:tc>
          <w:tcPr>
            <w:tcW w:w="180" w:type="dxa"/>
            <w:vAlign w:val="bottom"/>
          </w:tcPr>
          <w:p w:rsidR="0036263E" w:rsidRPr="00E37C4B" w:rsidRDefault="0036263E" w:rsidP="00E37C4B">
            <w:pPr>
              <w:pStyle w:val="acctfourfigures"/>
              <w:shd w:val="clear" w:color="auto" w:fill="FFFFFF"/>
              <w:tabs>
                <w:tab w:val="decimal" w:pos="802"/>
              </w:tabs>
              <w:spacing w:line="200" w:lineRule="atLeast"/>
              <w:ind w:left="-72" w:right="-72"/>
              <w:rPr>
                <w:szCs w:val="22"/>
              </w:rPr>
            </w:pPr>
          </w:p>
        </w:tc>
        <w:tc>
          <w:tcPr>
            <w:tcW w:w="1170" w:type="dxa"/>
            <w:vAlign w:val="bottom"/>
          </w:tcPr>
          <w:p w:rsidR="0036263E" w:rsidRPr="00E37C4B" w:rsidRDefault="00970D27" w:rsidP="00E37C4B">
            <w:pPr>
              <w:pStyle w:val="acctfourfigures"/>
              <w:shd w:val="clear" w:color="auto" w:fill="FFFFFF"/>
              <w:tabs>
                <w:tab w:val="clear" w:pos="765"/>
                <w:tab w:val="decimal" w:pos="922"/>
              </w:tabs>
              <w:spacing w:line="200" w:lineRule="atLeast"/>
              <w:ind w:left="-72" w:right="-72"/>
              <w:rPr>
                <w:szCs w:val="22"/>
              </w:rPr>
            </w:pPr>
            <w:r>
              <w:rPr>
                <w:szCs w:val="22"/>
              </w:rPr>
              <w:t>(45,067)</w:t>
            </w:r>
          </w:p>
        </w:tc>
      </w:tr>
      <w:tr w:rsidR="0036263E" w:rsidRPr="00E37C4B" w:rsidTr="00780880">
        <w:trPr>
          <w:cantSplit/>
        </w:trPr>
        <w:tc>
          <w:tcPr>
            <w:tcW w:w="2970" w:type="dxa"/>
            <w:shd w:val="clear" w:color="auto" w:fill="auto"/>
          </w:tcPr>
          <w:p w:rsidR="0036263E" w:rsidRPr="00E37C4B" w:rsidRDefault="0036263E" w:rsidP="00E37C4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Other changes finance lease</w:t>
            </w:r>
          </w:p>
        </w:tc>
        <w:tc>
          <w:tcPr>
            <w:tcW w:w="1170" w:type="dxa"/>
            <w:tcBorders>
              <w:bottom w:val="single" w:sz="4" w:space="0" w:color="auto"/>
            </w:tcBorders>
          </w:tcPr>
          <w:p w:rsidR="0036263E" w:rsidRPr="00E37C4B" w:rsidRDefault="0036263E"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79"/>
              <w:jc w:val="center"/>
              <w:rPr>
                <w:rFonts w:ascii="Times New Roman" w:hAnsi="Times New Roman" w:cs="Times New Roman"/>
                <w:sz w:val="22"/>
              </w:rPr>
            </w:pPr>
            <w:r w:rsidRPr="00E37C4B">
              <w:rPr>
                <w:rFonts w:ascii="Times New Roman" w:hAnsi="Times New Roman" w:cs="Times New Roman"/>
                <w:sz w:val="22"/>
              </w:rPr>
              <w:t>-</w:t>
            </w:r>
          </w:p>
        </w:tc>
        <w:tc>
          <w:tcPr>
            <w:tcW w:w="180" w:type="dxa"/>
          </w:tcPr>
          <w:p w:rsidR="0036263E" w:rsidRPr="00E37C4B" w:rsidRDefault="0036263E"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191"/>
              <w:jc w:val="center"/>
              <w:rPr>
                <w:rFonts w:ascii="Times New Roman" w:hAnsi="Times New Roman" w:cs="Times New Roman"/>
                <w:sz w:val="22"/>
              </w:rPr>
            </w:pPr>
          </w:p>
        </w:tc>
        <w:tc>
          <w:tcPr>
            <w:tcW w:w="1170" w:type="dxa"/>
            <w:tcBorders>
              <w:bottom w:val="single" w:sz="4" w:space="0" w:color="auto"/>
            </w:tcBorders>
            <w:vAlign w:val="bottom"/>
          </w:tcPr>
          <w:p w:rsidR="0036263E" w:rsidRPr="00E37C4B" w:rsidRDefault="0036263E"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jc w:val="center"/>
              <w:rPr>
                <w:rFonts w:ascii="Times New Roman" w:hAnsi="Times New Roman" w:cs="Times New Roman"/>
                <w:sz w:val="22"/>
              </w:rPr>
            </w:pPr>
            <w:r w:rsidRPr="00E37C4B">
              <w:rPr>
                <w:rFonts w:ascii="Times New Roman" w:hAnsi="Times New Roman" w:cs="Times New Roman"/>
                <w:sz w:val="22"/>
              </w:rPr>
              <w:t>-</w:t>
            </w:r>
          </w:p>
        </w:tc>
        <w:tc>
          <w:tcPr>
            <w:tcW w:w="199" w:type="dxa"/>
            <w:vAlign w:val="bottom"/>
          </w:tcPr>
          <w:p w:rsidR="0036263E" w:rsidRPr="00E37C4B" w:rsidRDefault="0036263E"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191"/>
              <w:jc w:val="center"/>
              <w:rPr>
                <w:rFonts w:ascii="Times New Roman" w:hAnsi="Times New Roman" w:cs="Times New Roman"/>
                <w:sz w:val="22"/>
              </w:rPr>
            </w:pPr>
          </w:p>
        </w:tc>
        <w:tc>
          <w:tcPr>
            <w:tcW w:w="1151" w:type="dxa"/>
            <w:tcBorders>
              <w:bottom w:val="single" w:sz="4" w:space="0" w:color="auto"/>
            </w:tcBorders>
            <w:vAlign w:val="bottom"/>
          </w:tcPr>
          <w:p w:rsidR="0036263E" w:rsidRPr="00E37C4B" w:rsidRDefault="0036263E"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79"/>
              <w:jc w:val="center"/>
              <w:rPr>
                <w:rFonts w:ascii="Times New Roman" w:hAnsi="Times New Roman" w:cs="Times New Roman"/>
                <w:sz w:val="22"/>
              </w:rPr>
            </w:pPr>
            <w:r w:rsidRPr="00E37C4B">
              <w:rPr>
                <w:rFonts w:ascii="Times New Roman" w:hAnsi="Times New Roman" w:cs="Times New Roman"/>
                <w:sz w:val="22"/>
              </w:rPr>
              <w:t>-</w:t>
            </w:r>
          </w:p>
        </w:tc>
        <w:tc>
          <w:tcPr>
            <w:tcW w:w="180" w:type="dxa"/>
          </w:tcPr>
          <w:p w:rsidR="0036263E" w:rsidRPr="00E37C4B" w:rsidRDefault="0036263E" w:rsidP="00E37C4B">
            <w:pPr>
              <w:pStyle w:val="acctfourfigures"/>
              <w:shd w:val="clear" w:color="auto" w:fill="FFFFFF"/>
              <w:tabs>
                <w:tab w:val="decimal" w:pos="802"/>
              </w:tabs>
              <w:spacing w:line="200" w:lineRule="atLeast"/>
              <w:ind w:left="-72" w:right="-72"/>
              <w:rPr>
                <w:szCs w:val="22"/>
              </w:rPr>
            </w:pPr>
          </w:p>
        </w:tc>
        <w:tc>
          <w:tcPr>
            <w:tcW w:w="1080" w:type="dxa"/>
            <w:tcBorders>
              <w:bottom w:val="single" w:sz="4" w:space="0" w:color="auto"/>
            </w:tcBorders>
            <w:vAlign w:val="bottom"/>
          </w:tcPr>
          <w:p w:rsidR="0036263E" w:rsidRPr="00E37C4B" w:rsidRDefault="0036263E" w:rsidP="00E37C4B">
            <w:pPr>
              <w:pStyle w:val="acctfourfigures"/>
              <w:shd w:val="clear" w:color="auto" w:fill="FFFFFF"/>
              <w:tabs>
                <w:tab w:val="clear" w:pos="765"/>
                <w:tab w:val="decimal" w:pos="922"/>
              </w:tabs>
              <w:spacing w:line="200" w:lineRule="atLeast"/>
              <w:ind w:left="-72" w:right="-72"/>
              <w:rPr>
                <w:szCs w:val="22"/>
              </w:rPr>
            </w:pPr>
            <w:r w:rsidRPr="00E37C4B">
              <w:rPr>
                <w:szCs w:val="22"/>
              </w:rPr>
              <w:t>(4,642)</w:t>
            </w:r>
          </w:p>
        </w:tc>
        <w:tc>
          <w:tcPr>
            <w:tcW w:w="180" w:type="dxa"/>
            <w:vAlign w:val="bottom"/>
          </w:tcPr>
          <w:p w:rsidR="0036263E" w:rsidRPr="00E37C4B" w:rsidRDefault="0036263E" w:rsidP="00E37C4B">
            <w:pPr>
              <w:pStyle w:val="acctfourfigures"/>
              <w:shd w:val="clear" w:color="auto" w:fill="FFFFFF"/>
              <w:tabs>
                <w:tab w:val="decimal" w:pos="802"/>
              </w:tabs>
              <w:spacing w:line="200" w:lineRule="atLeast"/>
              <w:ind w:left="-72" w:right="-72"/>
              <w:rPr>
                <w:szCs w:val="22"/>
              </w:rPr>
            </w:pPr>
          </w:p>
        </w:tc>
        <w:tc>
          <w:tcPr>
            <w:tcW w:w="1170" w:type="dxa"/>
            <w:tcBorders>
              <w:bottom w:val="single" w:sz="4" w:space="0" w:color="auto"/>
            </w:tcBorders>
            <w:vAlign w:val="bottom"/>
          </w:tcPr>
          <w:p w:rsidR="0036263E" w:rsidRPr="00E37C4B" w:rsidRDefault="0036263E" w:rsidP="00E37C4B">
            <w:pPr>
              <w:pStyle w:val="acctfourfigures"/>
              <w:shd w:val="clear" w:color="auto" w:fill="FFFFFF"/>
              <w:tabs>
                <w:tab w:val="clear" w:pos="765"/>
                <w:tab w:val="decimal" w:pos="922"/>
              </w:tabs>
              <w:spacing w:line="200" w:lineRule="atLeast"/>
              <w:ind w:left="-72" w:right="-72"/>
              <w:rPr>
                <w:szCs w:val="22"/>
              </w:rPr>
            </w:pPr>
            <w:r w:rsidRPr="00E37C4B">
              <w:rPr>
                <w:szCs w:val="22"/>
              </w:rPr>
              <w:t>(4,642)</w:t>
            </w:r>
          </w:p>
        </w:tc>
      </w:tr>
      <w:tr w:rsidR="0036263E" w:rsidRPr="00E37C4B" w:rsidTr="00780880">
        <w:trPr>
          <w:cantSplit/>
        </w:trPr>
        <w:tc>
          <w:tcPr>
            <w:tcW w:w="2970" w:type="dxa"/>
            <w:shd w:val="clear" w:color="auto" w:fill="auto"/>
          </w:tcPr>
          <w:p w:rsidR="0036263E" w:rsidRPr="00E37C4B" w:rsidRDefault="0036263E" w:rsidP="00E37C4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right="-79" w:hanging="180"/>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 xml:space="preserve">Balance at </w:t>
            </w:r>
            <w:r w:rsidRPr="00E37C4B">
              <w:rPr>
                <w:rFonts w:ascii="Times New Roman" w:hAnsi="Times New Roman" w:cs="Times New Roman"/>
                <w:b/>
                <w:bCs/>
                <w:sz w:val="22"/>
                <w:szCs w:val="22"/>
              </w:rPr>
              <w:t>31 December</w:t>
            </w:r>
            <w:r w:rsidRPr="00E37C4B">
              <w:rPr>
                <w:rFonts w:ascii="Times New Roman" w:hAnsi="Times New Roman" w:cs="Times New Roman"/>
                <w:b/>
                <w:bCs/>
                <w:sz w:val="22"/>
                <w:szCs w:val="22"/>
                <w:lang w:val="en-GB" w:bidi="ar-SA"/>
              </w:rPr>
              <w:t xml:space="preserve"> 2018</w:t>
            </w:r>
          </w:p>
        </w:tc>
        <w:tc>
          <w:tcPr>
            <w:tcW w:w="1170" w:type="dxa"/>
            <w:tcBorders>
              <w:top w:val="single" w:sz="4" w:space="0" w:color="auto"/>
              <w:bottom w:val="double" w:sz="4" w:space="0" w:color="auto"/>
            </w:tcBorders>
          </w:tcPr>
          <w:p w:rsidR="0036263E" w:rsidRPr="00E37C4B" w:rsidRDefault="0036263E" w:rsidP="00E37C4B">
            <w:pPr>
              <w:pStyle w:val="acctfourfigures"/>
              <w:shd w:val="clear" w:color="auto" w:fill="FFFFFF"/>
              <w:tabs>
                <w:tab w:val="clear" w:pos="765"/>
                <w:tab w:val="decimal" w:pos="911"/>
              </w:tabs>
              <w:spacing w:line="200" w:lineRule="atLeast"/>
              <w:ind w:right="-72"/>
              <w:rPr>
                <w:b/>
                <w:bCs/>
                <w:szCs w:val="22"/>
              </w:rPr>
            </w:pPr>
            <w:r w:rsidRPr="00E37C4B">
              <w:rPr>
                <w:b/>
                <w:bCs/>
                <w:szCs w:val="22"/>
              </w:rPr>
              <w:t>999,487</w:t>
            </w:r>
          </w:p>
        </w:tc>
        <w:tc>
          <w:tcPr>
            <w:tcW w:w="180" w:type="dxa"/>
          </w:tcPr>
          <w:p w:rsidR="0036263E" w:rsidRPr="00E37C4B" w:rsidRDefault="0036263E" w:rsidP="00E37C4B">
            <w:pPr>
              <w:pStyle w:val="acctfourfigures"/>
              <w:shd w:val="clear" w:color="auto" w:fill="FFFFFF"/>
              <w:tabs>
                <w:tab w:val="clear" w:pos="765"/>
                <w:tab w:val="decimal" w:pos="821"/>
              </w:tabs>
              <w:spacing w:line="200" w:lineRule="atLeast"/>
              <w:ind w:left="-72" w:right="-72"/>
              <w:rPr>
                <w:b/>
                <w:bCs/>
                <w:szCs w:val="22"/>
              </w:rPr>
            </w:pPr>
          </w:p>
        </w:tc>
        <w:tc>
          <w:tcPr>
            <w:tcW w:w="1170" w:type="dxa"/>
            <w:tcBorders>
              <w:top w:val="single" w:sz="4" w:space="0" w:color="auto"/>
              <w:bottom w:val="double" w:sz="4" w:space="0" w:color="auto"/>
            </w:tcBorders>
            <w:vAlign w:val="bottom"/>
          </w:tcPr>
          <w:p w:rsidR="0036263E" w:rsidRPr="00E37C4B" w:rsidRDefault="0036263E" w:rsidP="00E37C4B">
            <w:pPr>
              <w:pStyle w:val="acctfourfigures"/>
              <w:shd w:val="clear" w:color="auto" w:fill="FFFFFF"/>
              <w:tabs>
                <w:tab w:val="clear" w:pos="765"/>
                <w:tab w:val="decimal" w:pos="922"/>
              </w:tabs>
              <w:spacing w:line="200" w:lineRule="atLeast"/>
              <w:ind w:left="-72" w:right="-72"/>
              <w:rPr>
                <w:b/>
                <w:bCs/>
                <w:szCs w:val="22"/>
              </w:rPr>
            </w:pPr>
            <w:r w:rsidRPr="00E37C4B">
              <w:rPr>
                <w:b/>
                <w:bCs/>
                <w:szCs w:val="22"/>
              </w:rPr>
              <w:t>2,774,368</w:t>
            </w:r>
          </w:p>
        </w:tc>
        <w:tc>
          <w:tcPr>
            <w:tcW w:w="199" w:type="dxa"/>
            <w:vAlign w:val="bottom"/>
          </w:tcPr>
          <w:p w:rsidR="0036263E" w:rsidRPr="00E37C4B" w:rsidRDefault="0036263E" w:rsidP="00E37C4B">
            <w:pPr>
              <w:pStyle w:val="acctfourfigures"/>
              <w:shd w:val="clear" w:color="auto" w:fill="FFFFFF"/>
              <w:tabs>
                <w:tab w:val="clear" w:pos="765"/>
                <w:tab w:val="decimal" w:pos="641"/>
              </w:tabs>
              <w:spacing w:line="200" w:lineRule="atLeast"/>
              <w:ind w:left="-72" w:right="-72"/>
              <w:rPr>
                <w:b/>
                <w:bCs/>
                <w:szCs w:val="22"/>
              </w:rPr>
            </w:pPr>
          </w:p>
        </w:tc>
        <w:tc>
          <w:tcPr>
            <w:tcW w:w="1151" w:type="dxa"/>
            <w:tcBorders>
              <w:top w:val="single" w:sz="4" w:space="0" w:color="auto"/>
              <w:bottom w:val="double" w:sz="4" w:space="0" w:color="auto"/>
            </w:tcBorders>
            <w:vAlign w:val="bottom"/>
          </w:tcPr>
          <w:p w:rsidR="0036263E" w:rsidRPr="00E37C4B" w:rsidRDefault="0036263E" w:rsidP="00E37C4B">
            <w:pPr>
              <w:pStyle w:val="acctfourfigures"/>
              <w:shd w:val="clear" w:color="auto" w:fill="FFFFFF"/>
              <w:tabs>
                <w:tab w:val="clear" w:pos="765"/>
                <w:tab w:val="decimal" w:pos="922"/>
              </w:tabs>
              <w:spacing w:line="200" w:lineRule="atLeast"/>
              <w:ind w:left="-72" w:right="-72"/>
              <w:rPr>
                <w:b/>
                <w:bCs/>
                <w:szCs w:val="22"/>
              </w:rPr>
            </w:pPr>
            <w:r w:rsidRPr="00E37C4B">
              <w:rPr>
                <w:b/>
                <w:bCs/>
                <w:szCs w:val="22"/>
              </w:rPr>
              <w:t>1,300,000</w:t>
            </w:r>
          </w:p>
        </w:tc>
        <w:tc>
          <w:tcPr>
            <w:tcW w:w="180" w:type="dxa"/>
          </w:tcPr>
          <w:p w:rsidR="0036263E" w:rsidRPr="00E37C4B" w:rsidRDefault="0036263E" w:rsidP="00E37C4B">
            <w:pPr>
              <w:pStyle w:val="acctfourfigures"/>
              <w:shd w:val="clear" w:color="auto" w:fill="FFFFFF"/>
              <w:tabs>
                <w:tab w:val="decimal" w:pos="802"/>
              </w:tabs>
              <w:spacing w:line="200" w:lineRule="atLeast"/>
              <w:ind w:left="-72" w:right="-72"/>
              <w:rPr>
                <w:b/>
                <w:bCs/>
                <w:szCs w:val="22"/>
              </w:rPr>
            </w:pPr>
          </w:p>
        </w:tc>
        <w:tc>
          <w:tcPr>
            <w:tcW w:w="1080" w:type="dxa"/>
            <w:tcBorders>
              <w:top w:val="single" w:sz="4" w:space="0" w:color="auto"/>
              <w:bottom w:val="double" w:sz="4" w:space="0" w:color="auto"/>
            </w:tcBorders>
            <w:vAlign w:val="bottom"/>
          </w:tcPr>
          <w:p w:rsidR="0036263E" w:rsidRPr="00E37C4B" w:rsidRDefault="0036263E" w:rsidP="00E37C4B">
            <w:pPr>
              <w:pStyle w:val="acctfourfigures"/>
              <w:shd w:val="clear" w:color="auto" w:fill="FFFFFF"/>
              <w:tabs>
                <w:tab w:val="clear" w:pos="765"/>
                <w:tab w:val="decimal" w:pos="922"/>
              </w:tabs>
              <w:spacing w:line="200" w:lineRule="atLeast"/>
              <w:ind w:left="-72" w:right="-72"/>
              <w:rPr>
                <w:b/>
                <w:bCs/>
                <w:szCs w:val="22"/>
              </w:rPr>
            </w:pPr>
            <w:r w:rsidRPr="00E37C4B">
              <w:rPr>
                <w:b/>
                <w:bCs/>
                <w:szCs w:val="22"/>
              </w:rPr>
              <w:t>28,398</w:t>
            </w:r>
          </w:p>
        </w:tc>
        <w:tc>
          <w:tcPr>
            <w:tcW w:w="180" w:type="dxa"/>
            <w:vAlign w:val="bottom"/>
          </w:tcPr>
          <w:p w:rsidR="0036263E" w:rsidRPr="00E37C4B" w:rsidRDefault="0036263E" w:rsidP="00E37C4B">
            <w:pPr>
              <w:pStyle w:val="acctfourfigures"/>
              <w:shd w:val="clear" w:color="auto" w:fill="FFFFFF"/>
              <w:tabs>
                <w:tab w:val="decimal" w:pos="802"/>
              </w:tabs>
              <w:spacing w:line="200" w:lineRule="atLeast"/>
              <w:ind w:left="-72" w:right="-72"/>
              <w:rPr>
                <w:b/>
                <w:bCs/>
                <w:szCs w:val="22"/>
              </w:rPr>
            </w:pPr>
          </w:p>
        </w:tc>
        <w:tc>
          <w:tcPr>
            <w:tcW w:w="1170" w:type="dxa"/>
            <w:tcBorders>
              <w:top w:val="single" w:sz="4" w:space="0" w:color="auto"/>
              <w:bottom w:val="double" w:sz="4" w:space="0" w:color="auto"/>
            </w:tcBorders>
            <w:vAlign w:val="bottom"/>
          </w:tcPr>
          <w:p w:rsidR="0036263E" w:rsidRPr="00E37C4B" w:rsidRDefault="0036263E" w:rsidP="00E37C4B">
            <w:pPr>
              <w:pStyle w:val="acctfourfigures"/>
              <w:shd w:val="clear" w:color="auto" w:fill="FFFFFF"/>
              <w:tabs>
                <w:tab w:val="clear" w:pos="765"/>
                <w:tab w:val="decimal" w:pos="922"/>
              </w:tabs>
              <w:spacing w:line="200" w:lineRule="atLeast"/>
              <w:ind w:left="-72" w:right="-72"/>
              <w:rPr>
                <w:b/>
                <w:bCs/>
                <w:szCs w:val="22"/>
              </w:rPr>
            </w:pPr>
            <w:r w:rsidRPr="00E37C4B">
              <w:rPr>
                <w:b/>
                <w:bCs/>
                <w:szCs w:val="22"/>
              </w:rPr>
              <w:t>5,102,253</w:t>
            </w:r>
          </w:p>
        </w:tc>
      </w:tr>
      <w:tr w:rsidR="0036263E" w:rsidRPr="00E37C4B" w:rsidTr="00780880">
        <w:trPr>
          <w:cantSplit/>
        </w:trPr>
        <w:tc>
          <w:tcPr>
            <w:tcW w:w="2970" w:type="dxa"/>
            <w:shd w:val="clear" w:color="auto" w:fill="auto"/>
          </w:tcPr>
          <w:p w:rsidR="0036263E" w:rsidRPr="00E37C4B" w:rsidRDefault="0036263E" w:rsidP="00E37C4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right="-79" w:hanging="180"/>
              <w:rPr>
                <w:rFonts w:ascii="Times New Roman" w:hAnsi="Times New Roman" w:cs="Times New Roman"/>
                <w:b/>
                <w:bCs/>
                <w:sz w:val="22"/>
                <w:szCs w:val="22"/>
                <w:lang w:val="en-GB" w:bidi="ar-SA"/>
              </w:rPr>
            </w:pPr>
          </w:p>
        </w:tc>
        <w:tc>
          <w:tcPr>
            <w:tcW w:w="1170" w:type="dxa"/>
            <w:tcBorders>
              <w:top w:val="double" w:sz="4" w:space="0" w:color="auto"/>
            </w:tcBorders>
          </w:tcPr>
          <w:p w:rsidR="0036263E" w:rsidRPr="00E37C4B" w:rsidRDefault="0036263E" w:rsidP="00E37C4B">
            <w:pPr>
              <w:pStyle w:val="acctfourfigures"/>
              <w:shd w:val="clear" w:color="auto" w:fill="FFFFFF"/>
              <w:tabs>
                <w:tab w:val="clear" w:pos="765"/>
              </w:tabs>
              <w:spacing w:line="200" w:lineRule="atLeast"/>
              <w:ind w:right="11"/>
              <w:jc w:val="right"/>
              <w:rPr>
                <w:b/>
                <w:bCs/>
                <w:szCs w:val="22"/>
              </w:rPr>
            </w:pPr>
          </w:p>
        </w:tc>
        <w:tc>
          <w:tcPr>
            <w:tcW w:w="180" w:type="dxa"/>
          </w:tcPr>
          <w:p w:rsidR="0036263E" w:rsidRPr="00E37C4B" w:rsidRDefault="0036263E" w:rsidP="00E37C4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left="-79" w:right="-79"/>
              <w:rPr>
                <w:rFonts w:ascii="Times New Roman" w:hAnsi="Times New Roman" w:cs="Times New Roman"/>
                <w:b/>
                <w:bCs/>
                <w:sz w:val="22"/>
                <w:szCs w:val="22"/>
                <w:lang w:val="en-GB" w:bidi="ar-SA"/>
              </w:rPr>
            </w:pPr>
          </w:p>
        </w:tc>
        <w:tc>
          <w:tcPr>
            <w:tcW w:w="1170" w:type="dxa"/>
            <w:tcBorders>
              <w:top w:val="double" w:sz="4" w:space="0" w:color="auto"/>
            </w:tcBorders>
            <w:vAlign w:val="bottom"/>
          </w:tcPr>
          <w:p w:rsidR="0036263E" w:rsidRPr="00E37C4B" w:rsidRDefault="0036263E" w:rsidP="00E37C4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79" w:right="-79"/>
              <w:rPr>
                <w:rFonts w:ascii="Times New Roman" w:hAnsi="Times New Roman" w:cs="Times New Roman"/>
                <w:b/>
                <w:bCs/>
                <w:sz w:val="22"/>
                <w:szCs w:val="22"/>
                <w:lang w:val="en-GB" w:bidi="ar-SA"/>
              </w:rPr>
            </w:pPr>
          </w:p>
        </w:tc>
        <w:tc>
          <w:tcPr>
            <w:tcW w:w="199" w:type="dxa"/>
            <w:vAlign w:val="bottom"/>
          </w:tcPr>
          <w:p w:rsidR="0036263E" w:rsidRPr="00E37C4B" w:rsidRDefault="0036263E" w:rsidP="00E37C4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00" w:lineRule="atLeast"/>
              <w:ind w:left="-79" w:right="-79"/>
              <w:rPr>
                <w:rFonts w:ascii="Times New Roman" w:hAnsi="Times New Roman" w:cs="Times New Roman"/>
                <w:b/>
                <w:bCs/>
                <w:sz w:val="22"/>
                <w:szCs w:val="22"/>
                <w:lang w:val="en-GB" w:bidi="ar-SA"/>
              </w:rPr>
            </w:pPr>
          </w:p>
        </w:tc>
        <w:tc>
          <w:tcPr>
            <w:tcW w:w="1151" w:type="dxa"/>
            <w:tcBorders>
              <w:top w:val="double" w:sz="4" w:space="0" w:color="auto"/>
            </w:tcBorders>
            <w:vAlign w:val="bottom"/>
          </w:tcPr>
          <w:p w:rsidR="0036263E" w:rsidRPr="00E37C4B" w:rsidRDefault="0036263E" w:rsidP="00E37C4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00" w:lineRule="atLeast"/>
              <w:ind w:left="-79" w:right="-79"/>
              <w:rPr>
                <w:rFonts w:ascii="Times New Roman" w:hAnsi="Times New Roman" w:cs="Times New Roman"/>
                <w:b/>
                <w:bCs/>
                <w:sz w:val="22"/>
                <w:szCs w:val="22"/>
                <w:lang w:val="en-GB" w:bidi="ar-SA"/>
              </w:rPr>
            </w:pPr>
          </w:p>
        </w:tc>
        <w:tc>
          <w:tcPr>
            <w:tcW w:w="180" w:type="dxa"/>
            <w:vAlign w:val="bottom"/>
          </w:tcPr>
          <w:p w:rsidR="0036263E" w:rsidRPr="00E37C4B" w:rsidRDefault="0036263E" w:rsidP="00E37C4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spacing w:line="200" w:lineRule="atLeast"/>
              <w:ind w:left="-79" w:right="-79"/>
              <w:rPr>
                <w:rFonts w:ascii="Times New Roman" w:hAnsi="Times New Roman" w:cs="Times New Roman"/>
                <w:b/>
                <w:bCs/>
                <w:sz w:val="22"/>
                <w:szCs w:val="22"/>
                <w:lang w:val="en-GB" w:bidi="ar-SA"/>
              </w:rPr>
            </w:pPr>
          </w:p>
        </w:tc>
        <w:tc>
          <w:tcPr>
            <w:tcW w:w="1080" w:type="dxa"/>
            <w:tcBorders>
              <w:top w:val="double" w:sz="4" w:space="0" w:color="auto"/>
            </w:tcBorders>
            <w:vAlign w:val="bottom"/>
          </w:tcPr>
          <w:p w:rsidR="0036263E" w:rsidRPr="00E37C4B" w:rsidRDefault="0036263E" w:rsidP="00E37C4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79" w:right="-79"/>
              <w:rPr>
                <w:rFonts w:ascii="Times New Roman" w:hAnsi="Times New Roman" w:cs="Times New Roman"/>
                <w:b/>
                <w:bCs/>
                <w:sz w:val="22"/>
                <w:szCs w:val="22"/>
                <w:lang w:val="en-GB" w:bidi="ar-SA"/>
              </w:rPr>
            </w:pPr>
          </w:p>
        </w:tc>
        <w:tc>
          <w:tcPr>
            <w:tcW w:w="180" w:type="dxa"/>
            <w:vAlign w:val="bottom"/>
          </w:tcPr>
          <w:p w:rsidR="0036263E" w:rsidRPr="00E37C4B" w:rsidRDefault="0036263E" w:rsidP="00E37C4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spacing w:line="200" w:lineRule="atLeast"/>
              <w:ind w:left="-79" w:right="-79"/>
              <w:rPr>
                <w:rFonts w:ascii="Times New Roman" w:hAnsi="Times New Roman" w:cs="Times New Roman"/>
                <w:b/>
                <w:bCs/>
                <w:sz w:val="22"/>
                <w:szCs w:val="22"/>
                <w:lang w:val="en-GB" w:bidi="ar-SA"/>
              </w:rPr>
            </w:pPr>
          </w:p>
        </w:tc>
        <w:tc>
          <w:tcPr>
            <w:tcW w:w="1170" w:type="dxa"/>
            <w:tcBorders>
              <w:top w:val="double" w:sz="4" w:space="0" w:color="auto"/>
            </w:tcBorders>
            <w:vAlign w:val="bottom"/>
          </w:tcPr>
          <w:p w:rsidR="0036263E" w:rsidRPr="00E37C4B" w:rsidRDefault="0036263E" w:rsidP="00E37C4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79" w:right="-79"/>
              <w:rPr>
                <w:rFonts w:ascii="Times New Roman" w:hAnsi="Times New Roman" w:cs="Times New Roman"/>
                <w:b/>
                <w:bCs/>
                <w:sz w:val="22"/>
                <w:szCs w:val="22"/>
                <w:lang w:val="en-GB" w:bidi="ar-SA"/>
              </w:rPr>
            </w:pPr>
          </w:p>
        </w:tc>
      </w:tr>
    </w:tbl>
    <w:p w:rsidR="00655004" w:rsidRPr="00E37C4B" w:rsidRDefault="00655004"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2250"/>
        <w:gridCol w:w="1080"/>
        <w:gridCol w:w="180"/>
        <w:gridCol w:w="1080"/>
        <w:gridCol w:w="180"/>
        <w:gridCol w:w="990"/>
        <w:gridCol w:w="199"/>
        <w:gridCol w:w="1061"/>
        <w:gridCol w:w="180"/>
        <w:gridCol w:w="990"/>
        <w:gridCol w:w="180"/>
        <w:gridCol w:w="1080"/>
      </w:tblGrid>
      <w:tr w:rsidR="007617C6" w:rsidRPr="000216E3" w:rsidTr="00780880">
        <w:trPr>
          <w:cantSplit/>
          <w:tblHeader/>
        </w:trPr>
        <w:tc>
          <w:tcPr>
            <w:tcW w:w="2250" w:type="dxa"/>
            <w:shd w:val="clear" w:color="auto" w:fill="auto"/>
          </w:tcPr>
          <w:p w:rsidR="007617C6" w:rsidRPr="00EC49D8" w:rsidRDefault="007617C6" w:rsidP="002F3C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10" w:lineRule="exact"/>
              <w:ind w:right="-79"/>
              <w:jc w:val="center"/>
              <w:rPr>
                <w:rFonts w:ascii="Times New Roman" w:hAnsi="Times New Roman" w:cs="Times New Roman"/>
                <w:sz w:val="21"/>
                <w:szCs w:val="21"/>
                <w:lang w:val="en-GB" w:bidi="ar-SA"/>
              </w:rPr>
            </w:pPr>
          </w:p>
        </w:tc>
        <w:tc>
          <w:tcPr>
            <w:tcW w:w="7200" w:type="dxa"/>
            <w:gridSpan w:val="11"/>
          </w:tcPr>
          <w:p w:rsidR="007617C6" w:rsidRPr="00EC49D8" w:rsidRDefault="007617C6" w:rsidP="002F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b/>
                <w:sz w:val="21"/>
                <w:szCs w:val="21"/>
                <w:lang w:val="en-GB" w:bidi="ar-SA"/>
              </w:rPr>
            </w:pPr>
            <w:r w:rsidRPr="00EC49D8">
              <w:rPr>
                <w:rFonts w:ascii="Times New Roman" w:hAnsi="Times New Roman" w:cs="Times New Roman"/>
                <w:b/>
                <w:sz w:val="21"/>
                <w:szCs w:val="21"/>
                <w:lang w:val="en-GB" w:bidi="ar-SA"/>
              </w:rPr>
              <w:t>Separate financial statements</w:t>
            </w:r>
          </w:p>
        </w:tc>
      </w:tr>
      <w:tr w:rsidR="007617C6" w:rsidRPr="000216E3" w:rsidTr="00780880">
        <w:trPr>
          <w:cantSplit/>
          <w:tblHeader/>
        </w:trPr>
        <w:tc>
          <w:tcPr>
            <w:tcW w:w="2250" w:type="dxa"/>
            <w:shd w:val="clear" w:color="auto" w:fill="auto"/>
          </w:tcPr>
          <w:p w:rsidR="007617C6" w:rsidRPr="00EC49D8" w:rsidRDefault="007617C6" w:rsidP="002F3C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10" w:lineRule="exact"/>
              <w:ind w:right="-79"/>
              <w:jc w:val="center"/>
              <w:rPr>
                <w:rFonts w:ascii="Times New Roman" w:hAnsi="Times New Roman" w:cs="Times New Roman"/>
                <w:sz w:val="21"/>
                <w:szCs w:val="21"/>
                <w:lang w:val="en-GB" w:bidi="ar-SA"/>
              </w:rPr>
            </w:pPr>
          </w:p>
        </w:tc>
        <w:tc>
          <w:tcPr>
            <w:tcW w:w="1080" w:type="dxa"/>
          </w:tcPr>
          <w:p w:rsidR="007617C6" w:rsidRPr="00EC49D8" w:rsidRDefault="007617C6" w:rsidP="002F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79" w:right="-79"/>
              <w:jc w:val="center"/>
              <w:rPr>
                <w:rFonts w:ascii="Times New Roman" w:hAnsi="Times New Roman" w:cs="Times New Roman"/>
                <w:bCs/>
                <w:sz w:val="21"/>
                <w:szCs w:val="21"/>
                <w:lang w:bidi="ar-SA"/>
              </w:rPr>
            </w:pPr>
            <w:r w:rsidRPr="00EC49D8">
              <w:rPr>
                <w:rFonts w:ascii="Times New Roman" w:hAnsi="Times New Roman" w:cs="Times New Roman"/>
                <w:bCs/>
                <w:sz w:val="21"/>
                <w:szCs w:val="21"/>
                <w:lang w:bidi="ar-SA"/>
              </w:rPr>
              <w:t>Short-term loans from related parties</w:t>
            </w:r>
          </w:p>
        </w:tc>
        <w:tc>
          <w:tcPr>
            <w:tcW w:w="180" w:type="dxa"/>
          </w:tcPr>
          <w:p w:rsidR="007617C6" w:rsidRPr="00EC49D8" w:rsidRDefault="007617C6" w:rsidP="002F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79" w:right="-79"/>
              <w:jc w:val="center"/>
              <w:rPr>
                <w:rFonts w:ascii="Times New Roman" w:hAnsi="Times New Roman" w:cs="Times New Roman"/>
                <w:bCs/>
                <w:sz w:val="21"/>
                <w:szCs w:val="21"/>
                <w:lang w:bidi="ar-SA"/>
              </w:rPr>
            </w:pPr>
          </w:p>
        </w:tc>
        <w:tc>
          <w:tcPr>
            <w:tcW w:w="1080" w:type="dxa"/>
          </w:tcPr>
          <w:p w:rsidR="007617C6" w:rsidRPr="00EC49D8" w:rsidRDefault="007617C6" w:rsidP="002F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79" w:right="-79"/>
              <w:jc w:val="center"/>
              <w:rPr>
                <w:rFonts w:ascii="Times New Roman" w:hAnsi="Times New Roman" w:cs="Times New Roman"/>
                <w:bCs/>
                <w:sz w:val="21"/>
                <w:szCs w:val="21"/>
                <w:lang w:bidi="ar-SA"/>
              </w:rPr>
            </w:pPr>
            <w:r w:rsidRPr="00EC49D8">
              <w:rPr>
                <w:rFonts w:ascii="Times New Roman" w:hAnsi="Times New Roman" w:cs="Times New Roman"/>
                <w:bCs/>
                <w:sz w:val="21"/>
                <w:szCs w:val="21"/>
                <w:lang w:bidi="ar-SA"/>
              </w:rPr>
              <w:t>Overdraft and</w:t>
            </w:r>
          </w:p>
          <w:p w:rsidR="007617C6" w:rsidRPr="00EC49D8" w:rsidRDefault="00587016" w:rsidP="002F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79" w:right="-79"/>
              <w:jc w:val="center"/>
              <w:rPr>
                <w:rFonts w:ascii="Times New Roman" w:hAnsi="Times New Roman" w:cs="Times New Roman"/>
                <w:bCs/>
                <w:sz w:val="21"/>
                <w:szCs w:val="21"/>
                <w:lang w:bidi="ar-SA"/>
              </w:rPr>
            </w:pPr>
            <w:r w:rsidRPr="00EC49D8">
              <w:rPr>
                <w:rFonts w:ascii="Times New Roman" w:hAnsi="Times New Roman" w:cs="Times New Roman"/>
                <w:bCs/>
                <w:sz w:val="21"/>
                <w:szCs w:val="21"/>
                <w:lang w:bidi="ar-SA"/>
              </w:rPr>
              <w:t>s</w:t>
            </w:r>
            <w:r w:rsidR="007617C6" w:rsidRPr="00EC49D8">
              <w:rPr>
                <w:rFonts w:ascii="Times New Roman" w:hAnsi="Times New Roman" w:cs="Times New Roman"/>
                <w:bCs/>
                <w:sz w:val="21"/>
                <w:szCs w:val="21"/>
                <w:lang w:bidi="ar-SA"/>
              </w:rPr>
              <w:t>hort-term loans</w:t>
            </w:r>
          </w:p>
        </w:tc>
        <w:tc>
          <w:tcPr>
            <w:tcW w:w="180" w:type="dxa"/>
          </w:tcPr>
          <w:p w:rsidR="007617C6" w:rsidRPr="00EC49D8" w:rsidRDefault="007617C6" w:rsidP="002F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79" w:right="-79"/>
              <w:jc w:val="center"/>
              <w:rPr>
                <w:rFonts w:ascii="Times New Roman" w:hAnsi="Times New Roman" w:cs="Times New Roman"/>
                <w:bCs/>
                <w:sz w:val="21"/>
                <w:szCs w:val="21"/>
                <w:lang w:bidi="ar-SA"/>
              </w:rPr>
            </w:pPr>
          </w:p>
        </w:tc>
        <w:tc>
          <w:tcPr>
            <w:tcW w:w="990" w:type="dxa"/>
            <w:vAlign w:val="bottom"/>
          </w:tcPr>
          <w:p w:rsidR="007617C6" w:rsidRPr="00EC49D8" w:rsidRDefault="007617C6" w:rsidP="002F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79" w:right="-79"/>
              <w:jc w:val="center"/>
              <w:rPr>
                <w:rFonts w:ascii="Times New Roman" w:hAnsi="Times New Roman" w:cs="Times New Roman"/>
                <w:bCs/>
                <w:sz w:val="21"/>
                <w:szCs w:val="21"/>
                <w:lang w:bidi="ar-SA"/>
              </w:rPr>
            </w:pPr>
            <w:r w:rsidRPr="00EC49D8">
              <w:rPr>
                <w:rFonts w:ascii="Times New Roman" w:hAnsi="Times New Roman" w:cs="Times New Roman"/>
                <w:bCs/>
                <w:sz w:val="21"/>
                <w:szCs w:val="21"/>
                <w:lang w:bidi="ar-SA"/>
              </w:rPr>
              <w:t xml:space="preserve">Long-term loans </w:t>
            </w:r>
          </w:p>
        </w:tc>
        <w:tc>
          <w:tcPr>
            <w:tcW w:w="199" w:type="dxa"/>
            <w:vAlign w:val="bottom"/>
          </w:tcPr>
          <w:p w:rsidR="007617C6" w:rsidRPr="00EC49D8" w:rsidRDefault="007617C6" w:rsidP="002F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79" w:right="-79"/>
              <w:jc w:val="center"/>
              <w:rPr>
                <w:rFonts w:ascii="Times New Roman" w:hAnsi="Times New Roman" w:cs="Times New Roman"/>
                <w:bCs/>
                <w:sz w:val="21"/>
                <w:szCs w:val="21"/>
                <w:lang w:val="en-GB" w:bidi="ar-SA"/>
              </w:rPr>
            </w:pPr>
          </w:p>
        </w:tc>
        <w:tc>
          <w:tcPr>
            <w:tcW w:w="1061" w:type="dxa"/>
            <w:vAlign w:val="bottom"/>
          </w:tcPr>
          <w:p w:rsidR="007617C6" w:rsidRPr="00EC49D8" w:rsidRDefault="00EF1DCF" w:rsidP="002F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79" w:right="-79"/>
              <w:jc w:val="center"/>
              <w:rPr>
                <w:rFonts w:ascii="Times New Roman" w:hAnsi="Times New Roman" w:cs="Times New Roman"/>
                <w:bCs/>
                <w:sz w:val="21"/>
                <w:szCs w:val="21"/>
                <w:lang w:val="en-GB" w:bidi="ar-SA"/>
              </w:rPr>
            </w:pPr>
            <w:r w:rsidRPr="00EC49D8">
              <w:rPr>
                <w:rFonts w:ascii="Times New Roman" w:hAnsi="Times New Roman" w:cs="Times New Roman"/>
                <w:bCs/>
                <w:sz w:val="21"/>
                <w:szCs w:val="21"/>
                <w:lang w:val="en-GB" w:bidi="ar-SA"/>
              </w:rPr>
              <w:t>Debenture</w:t>
            </w:r>
          </w:p>
        </w:tc>
        <w:tc>
          <w:tcPr>
            <w:tcW w:w="180" w:type="dxa"/>
            <w:vAlign w:val="bottom"/>
          </w:tcPr>
          <w:p w:rsidR="007617C6" w:rsidRPr="00EC49D8" w:rsidRDefault="007617C6" w:rsidP="002F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79" w:right="-79"/>
              <w:jc w:val="center"/>
              <w:rPr>
                <w:rFonts w:ascii="Times New Roman" w:hAnsi="Times New Roman" w:cs="Times New Roman"/>
                <w:bCs/>
                <w:sz w:val="21"/>
                <w:szCs w:val="21"/>
                <w:lang w:val="en-GB" w:bidi="ar-SA"/>
              </w:rPr>
            </w:pPr>
          </w:p>
        </w:tc>
        <w:tc>
          <w:tcPr>
            <w:tcW w:w="990" w:type="dxa"/>
            <w:vAlign w:val="bottom"/>
          </w:tcPr>
          <w:p w:rsidR="007617C6" w:rsidRPr="00EC49D8" w:rsidRDefault="007617C6" w:rsidP="002F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79" w:right="-79"/>
              <w:jc w:val="center"/>
              <w:rPr>
                <w:rFonts w:ascii="Times New Roman" w:hAnsi="Times New Roman" w:cs="Times New Roman"/>
                <w:bCs/>
                <w:sz w:val="21"/>
                <w:szCs w:val="21"/>
                <w:lang w:val="en-GB" w:bidi="ar-SA"/>
              </w:rPr>
            </w:pPr>
            <w:r w:rsidRPr="00EC49D8">
              <w:rPr>
                <w:rFonts w:ascii="Times New Roman" w:hAnsi="Times New Roman" w:cs="Times New Roman"/>
                <w:bCs/>
                <w:sz w:val="21"/>
                <w:szCs w:val="21"/>
                <w:lang w:val="en-GB" w:bidi="ar-SA"/>
              </w:rPr>
              <w:t>Finance lease</w:t>
            </w:r>
          </w:p>
          <w:p w:rsidR="007617C6" w:rsidRPr="00EC49D8" w:rsidRDefault="007617C6" w:rsidP="002F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79" w:right="-79"/>
              <w:jc w:val="center"/>
              <w:rPr>
                <w:rFonts w:ascii="Times New Roman" w:hAnsi="Times New Roman" w:cs="Times New Roman"/>
                <w:bCs/>
                <w:sz w:val="21"/>
                <w:szCs w:val="21"/>
                <w:lang w:val="en-GB" w:bidi="ar-SA"/>
              </w:rPr>
            </w:pPr>
            <w:r w:rsidRPr="00EC49D8">
              <w:rPr>
                <w:rFonts w:ascii="Times New Roman" w:hAnsi="Times New Roman" w:cs="Times New Roman"/>
                <w:bCs/>
                <w:sz w:val="21"/>
                <w:szCs w:val="21"/>
                <w:lang w:val="en-GB" w:bidi="ar-SA"/>
              </w:rPr>
              <w:t>liabilities</w:t>
            </w:r>
          </w:p>
        </w:tc>
        <w:tc>
          <w:tcPr>
            <w:tcW w:w="180" w:type="dxa"/>
            <w:vAlign w:val="bottom"/>
          </w:tcPr>
          <w:p w:rsidR="007617C6" w:rsidRPr="00EC49D8" w:rsidRDefault="007617C6" w:rsidP="002F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79" w:right="-79"/>
              <w:jc w:val="center"/>
              <w:rPr>
                <w:rFonts w:ascii="Times New Roman" w:hAnsi="Times New Roman" w:cs="Times New Roman"/>
                <w:bCs/>
                <w:sz w:val="21"/>
                <w:szCs w:val="21"/>
                <w:lang w:val="en-GB" w:bidi="ar-SA"/>
              </w:rPr>
            </w:pPr>
          </w:p>
        </w:tc>
        <w:tc>
          <w:tcPr>
            <w:tcW w:w="1080" w:type="dxa"/>
            <w:vAlign w:val="bottom"/>
          </w:tcPr>
          <w:p w:rsidR="007617C6" w:rsidRPr="00EC49D8" w:rsidRDefault="007617C6" w:rsidP="002F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79" w:right="-79"/>
              <w:jc w:val="center"/>
              <w:rPr>
                <w:rFonts w:ascii="Times New Roman" w:hAnsi="Times New Roman" w:cs="Times New Roman"/>
                <w:bCs/>
                <w:sz w:val="21"/>
                <w:szCs w:val="21"/>
                <w:lang w:val="en-GB" w:bidi="ar-SA"/>
              </w:rPr>
            </w:pPr>
            <w:r w:rsidRPr="00EC49D8">
              <w:rPr>
                <w:rFonts w:ascii="Times New Roman" w:hAnsi="Times New Roman" w:cs="Times New Roman"/>
                <w:bCs/>
                <w:sz w:val="21"/>
                <w:szCs w:val="21"/>
                <w:lang w:val="en-GB" w:bidi="ar-SA"/>
              </w:rPr>
              <w:t>Total</w:t>
            </w:r>
          </w:p>
        </w:tc>
      </w:tr>
      <w:tr w:rsidR="007617C6" w:rsidRPr="000216E3" w:rsidTr="00780880">
        <w:trPr>
          <w:cantSplit/>
          <w:tblHeader/>
        </w:trPr>
        <w:tc>
          <w:tcPr>
            <w:tcW w:w="2250" w:type="dxa"/>
            <w:shd w:val="clear" w:color="auto" w:fill="auto"/>
          </w:tcPr>
          <w:p w:rsidR="007617C6" w:rsidRPr="00EC49D8" w:rsidRDefault="007617C6" w:rsidP="002F3C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10" w:lineRule="exact"/>
              <w:ind w:right="-79"/>
              <w:jc w:val="center"/>
              <w:rPr>
                <w:rFonts w:ascii="Times New Roman" w:hAnsi="Times New Roman" w:cs="Times New Roman"/>
                <w:sz w:val="21"/>
                <w:szCs w:val="21"/>
                <w:lang w:val="en-GB" w:bidi="ar-SA"/>
              </w:rPr>
            </w:pPr>
          </w:p>
        </w:tc>
        <w:tc>
          <w:tcPr>
            <w:tcW w:w="7200" w:type="dxa"/>
            <w:gridSpan w:val="11"/>
          </w:tcPr>
          <w:p w:rsidR="007617C6" w:rsidRPr="00EC49D8" w:rsidRDefault="007617C6" w:rsidP="002F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79" w:right="-79"/>
              <w:jc w:val="center"/>
              <w:rPr>
                <w:rFonts w:ascii="Times New Roman" w:hAnsi="Times New Roman" w:cs="Times New Roman"/>
                <w:bCs/>
                <w:sz w:val="21"/>
                <w:szCs w:val="21"/>
                <w:lang w:val="en-GB" w:bidi="ar-SA"/>
              </w:rPr>
            </w:pPr>
            <w:r w:rsidRPr="00EC49D8">
              <w:rPr>
                <w:rFonts w:ascii="Times New Roman" w:hAnsi="Times New Roman" w:cs="Times New Roman"/>
                <w:bCs/>
                <w:i/>
                <w:iCs/>
                <w:sz w:val="21"/>
                <w:szCs w:val="21"/>
                <w:lang w:val="en-GB" w:bidi="ar-SA"/>
              </w:rPr>
              <w:t>(in thousand Baht)</w:t>
            </w:r>
          </w:p>
        </w:tc>
      </w:tr>
      <w:tr w:rsidR="007617C6" w:rsidRPr="000216E3" w:rsidTr="00780880">
        <w:trPr>
          <w:cantSplit/>
        </w:trPr>
        <w:tc>
          <w:tcPr>
            <w:tcW w:w="2250" w:type="dxa"/>
            <w:shd w:val="clear" w:color="auto" w:fill="auto"/>
          </w:tcPr>
          <w:p w:rsidR="007617C6" w:rsidRPr="00EC49D8" w:rsidRDefault="007617C6" w:rsidP="002F3C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80" w:right="-79" w:hanging="180"/>
              <w:rPr>
                <w:rFonts w:ascii="Times New Roman" w:hAnsi="Times New Roman" w:cs="Times New Roman"/>
                <w:sz w:val="21"/>
                <w:szCs w:val="21"/>
                <w:lang w:val="en-GB" w:bidi="ar-SA"/>
              </w:rPr>
            </w:pPr>
            <w:r w:rsidRPr="00EC49D8">
              <w:rPr>
                <w:rFonts w:ascii="Times New Roman" w:hAnsi="Times New Roman" w:cs="Times New Roman"/>
                <w:sz w:val="21"/>
                <w:szCs w:val="21"/>
                <w:lang w:val="en-GB" w:bidi="ar-SA"/>
              </w:rPr>
              <w:t>Balance at 1 January 2018</w:t>
            </w:r>
          </w:p>
        </w:tc>
        <w:tc>
          <w:tcPr>
            <w:tcW w:w="1080" w:type="dxa"/>
          </w:tcPr>
          <w:p w:rsidR="004D03E2" w:rsidRPr="00EC49D8" w:rsidRDefault="004D03E2" w:rsidP="002F3C46">
            <w:pPr>
              <w:pStyle w:val="acctfourfigures"/>
              <w:shd w:val="clear" w:color="auto" w:fill="FFFFFF"/>
              <w:tabs>
                <w:tab w:val="clear" w:pos="765"/>
                <w:tab w:val="decimal" w:pos="922"/>
              </w:tabs>
              <w:spacing w:line="210" w:lineRule="exact"/>
              <w:ind w:left="-72" w:right="-72"/>
              <w:rPr>
                <w:sz w:val="21"/>
                <w:szCs w:val="21"/>
              </w:rPr>
            </w:pPr>
          </w:p>
          <w:p w:rsidR="007617C6" w:rsidRPr="00EC49D8" w:rsidRDefault="007617C6" w:rsidP="002F3C46">
            <w:pPr>
              <w:pStyle w:val="acctfourfigures"/>
              <w:shd w:val="clear" w:color="auto" w:fill="FFFFFF"/>
              <w:tabs>
                <w:tab w:val="clear" w:pos="765"/>
                <w:tab w:val="decimal" w:pos="922"/>
              </w:tabs>
              <w:spacing w:line="210" w:lineRule="exact"/>
              <w:ind w:left="-72" w:right="-72"/>
              <w:rPr>
                <w:sz w:val="21"/>
                <w:szCs w:val="21"/>
              </w:rPr>
            </w:pPr>
            <w:r w:rsidRPr="00EC49D8">
              <w:rPr>
                <w:sz w:val="21"/>
                <w:szCs w:val="21"/>
              </w:rPr>
              <w:t>383,000</w:t>
            </w:r>
          </w:p>
        </w:tc>
        <w:tc>
          <w:tcPr>
            <w:tcW w:w="180" w:type="dxa"/>
          </w:tcPr>
          <w:p w:rsidR="007617C6" w:rsidRPr="00EC49D8" w:rsidRDefault="007617C6" w:rsidP="002F3C46">
            <w:pPr>
              <w:pStyle w:val="acctfourfigures"/>
              <w:shd w:val="clear" w:color="auto" w:fill="FFFFFF"/>
              <w:tabs>
                <w:tab w:val="clear" w:pos="765"/>
                <w:tab w:val="decimal" w:pos="1271"/>
              </w:tabs>
              <w:spacing w:line="210" w:lineRule="exact"/>
              <w:ind w:left="-79" w:right="-79"/>
              <w:rPr>
                <w:sz w:val="21"/>
                <w:szCs w:val="21"/>
              </w:rPr>
            </w:pPr>
          </w:p>
        </w:tc>
        <w:tc>
          <w:tcPr>
            <w:tcW w:w="1080" w:type="dxa"/>
          </w:tcPr>
          <w:p w:rsidR="004D03E2" w:rsidRPr="00EC49D8" w:rsidRDefault="004D03E2" w:rsidP="002F3C46">
            <w:pPr>
              <w:pStyle w:val="acctfourfigures"/>
              <w:shd w:val="clear" w:color="auto" w:fill="FFFFFF"/>
              <w:tabs>
                <w:tab w:val="clear" w:pos="765"/>
                <w:tab w:val="decimal" w:pos="641"/>
              </w:tabs>
              <w:spacing w:line="210" w:lineRule="exact"/>
              <w:ind w:left="-79"/>
              <w:jc w:val="right"/>
              <w:rPr>
                <w:sz w:val="21"/>
                <w:szCs w:val="21"/>
              </w:rPr>
            </w:pPr>
          </w:p>
          <w:p w:rsidR="007617C6" w:rsidRPr="00EC49D8" w:rsidRDefault="007617C6" w:rsidP="002F3C46">
            <w:pPr>
              <w:pStyle w:val="acctfourfigures"/>
              <w:shd w:val="clear" w:color="auto" w:fill="FFFFFF"/>
              <w:tabs>
                <w:tab w:val="clear" w:pos="765"/>
                <w:tab w:val="decimal" w:pos="641"/>
              </w:tabs>
              <w:spacing w:line="210" w:lineRule="exact"/>
              <w:ind w:left="-79"/>
              <w:jc w:val="right"/>
              <w:rPr>
                <w:sz w:val="21"/>
                <w:szCs w:val="21"/>
              </w:rPr>
            </w:pPr>
            <w:r w:rsidRPr="00EC49D8">
              <w:rPr>
                <w:sz w:val="21"/>
                <w:szCs w:val="21"/>
              </w:rPr>
              <w:t>358,000</w:t>
            </w:r>
          </w:p>
        </w:tc>
        <w:tc>
          <w:tcPr>
            <w:tcW w:w="180" w:type="dxa"/>
          </w:tcPr>
          <w:p w:rsidR="007617C6" w:rsidRPr="00EC49D8" w:rsidRDefault="007617C6" w:rsidP="002F3C46">
            <w:pPr>
              <w:pStyle w:val="acctfourfigures"/>
              <w:shd w:val="clear" w:color="auto" w:fill="FFFFFF"/>
              <w:tabs>
                <w:tab w:val="clear" w:pos="765"/>
                <w:tab w:val="decimal" w:pos="442"/>
              </w:tabs>
              <w:spacing w:line="210" w:lineRule="exact"/>
              <w:ind w:left="-79" w:right="-79"/>
              <w:rPr>
                <w:sz w:val="21"/>
                <w:szCs w:val="21"/>
              </w:rPr>
            </w:pPr>
          </w:p>
        </w:tc>
        <w:tc>
          <w:tcPr>
            <w:tcW w:w="990" w:type="dxa"/>
            <w:vAlign w:val="bottom"/>
          </w:tcPr>
          <w:p w:rsidR="007617C6" w:rsidRPr="00EC49D8" w:rsidRDefault="007617C6" w:rsidP="002F3C46">
            <w:pPr>
              <w:pStyle w:val="acctfourfigures"/>
              <w:shd w:val="clear" w:color="auto" w:fill="FFFFFF"/>
              <w:tabs>
                <w:tab w:val="clear" w:pos="765"/>
                <w:tab w:val="decimal" w:pos="641"/>
              </w:tabs>
              <w:spacing w:line="210" w:lineRule="exact"/>
              <w:ind w:left="-79"/>
              <w:jc w:val="right"/>
              <w:rPr>
                <w:sz w:val="21"/>
                <w:szCs w:val="21"/>
              </w:rPr>
            </w:pPr>
            <w:r w:rsidRPr="00EC49D8">
              <w:rPr>
                <w:sz w:val="21"/>
                <w:szCs w:val="21"/>
              </w:rPr>
              <w:t>3,233,988</w:t>
            </w:r>
          </w:p>
        </w:tc>
        <w:tc>
          <w:tcPr>
            <w:tcW w:w="199" w:type="dxa"/>
            <w:vAlign w:val="bottom"/>
          </w:tcPr>
          <w:p w:rsidR="007617C6" w:rsidRPr="00EC49D8" w:rsidRDefault="007617C6" w:rsidP="002F3C46">
            <w:pPr>
              <w:pStyle w:val="acctfourfigures"/>
              <w:shd w:val="clear" w:color="auto" w:fill="FFFFFF"/>
              <w:tabs>
                <w:tab w:val="clear" w:pos="765"/>
                <w:tab w:val="decimal" w:pos="641"/>
              </w:tabs>
              <w:spacing w:line="210" w:lineRule="exact"/>
              <w:ind w:left="-79" w:right="-79"/>
              <w:jc w:val="right"/>
              <w:rPr>
                <w:sz w:val="21"/>
                <w:szCs w:val="21"/>
              </w:rPr>
            </w:pPr>
          </w:p>
        </w:tc>
        <w:tc>
          <w:tcPr>
            <w:tcW w:w="1061" w:type="dxa"/>
            <w:vAlign w:val="bottom"/>
          </w:tcPr>
          <w:p w:rsidR="007617C6" w:rsidRPr="00EC49D8" w:rsidRDefault="007617C6" w:rsidP="002F3C46">
            <w:pPr>
              <w:pStyle w:val="acctfourfigures"/>
              <w:shd w:val="clear" w:color="auto" w:fill="FFFFFF"/>
              <w:tabs>
                <w:tab w:val="clear" w:pos="765"/>
                <w:tab w:val="decimal" w:pos="723"/>
              </w:tabs>
              <w:spacing w:line="210" w:lineRule="exact"/>
              <w:ind w:left="-79" w:right="-79"/>
              <w:jc w:val="center"/>
              <w:rPr>
                <w:sz w:val="21"/>
                <w:szCs w:val="21"/>
                <w:lang w:val="en-US" w:bidi="th-TH"/>
              </w:rPr>
            </w:pPr>
            <w:r w:rsidRPr="00EC49D8">
              <w:rPr>
                <w:sz w:val="21"/>
                <w:szCs w:val="21"/>
                <w:lang w:val="en-US" w:bidi="th-TH"/>
              </w:rPr>
              <w:t>1,300,000</w:t>
            </w:r>
          </w:p>
        </w:tc>
        <w:tc>
          <w:tcPr>
            <w:tcW w:w="180" w:type="dxa"/>
          </w:tcPr>
          <w:p w:rsidR="007617C6" w:rsidRPr="00EC49D8" w:rsidRDefault="007617C6" w:rsidP="002F3C46">
            <w:pPr>
              <w:pStyle w:val="acctfourfigures"/>
              <w:shd w:val="clear" w:color="auto" w:fill="FFFFFF"/>
              <w:tabs>
                <w:tab w:val="decimal" w:pos="802"/>
              </w:tabs>
              <w:spacing w:line="210" w:lineRule="exact"/>
              <w:ind w:left="-79" w:right="-79"/>
              <w:rPr>
                <w:sz w:val="21"/>
                <w:szCs w:val="21"/>
              </w:rPr>
            </w:pPr>
          </w:p>
        </w:tc>
        <w:tc>
          <w:tcPr>
            <w:tcW w:w="990" w:type="dxa"/>
            <w:vAlign w:val="bottom"/>
          </w:tcPr>
          <w:p w:rsidR="007617C6" w:rsidRPr="00EC49D8" w:rsidRDefault="007617C6" w:rsidP="002F3C46">
            <w:pPr>
              <w:pStyle w:val="acctfourfigures"/>
              <w:shd w:val="clear" w:color="auto" w:fill="FFFFFF"/>
              <w:tabs>
                <w:tab w:val="clear" w:pos="765"/>
                <w:tab w:val="decimal" w:pos="731"/>
              </w:tabs>
              <w:spacing w:line="210" w:lineRule="exact"/>
              <w:ind w:left="-79" w:right="-79"/>
              <w:jc w:val="center"/>
              <w:rPr>
                <w:sz w:val="21"/>
                <w:szCs w:val="21"/>
              </w:rPr>
            </w:pPr>
            <w:r w:rsidRPr="00EC49D8">
              <w:rPr>
                <w:sz w:val="21"/>
                <w:szCs w:val="21"/>
              </w:rPr>
              <w:t>30,166</w:t>
            </w:r>
          </w:p>
        </w:tc>
        <w:tc>
          <w:tcPr>
            <w:tcW w:w="180" w:type="dxa"/>
            <w:vAlign w:val="bottom"/>
          </w:tcPr>
          <w:p w:rsidR="007617C6" w:rsidRPr="00EC49D8" w:rsidRDefault="007617C6" w:rsidP="002F3C46">
            <w:pPr>
              <w:pStyle w:val="acctfourfigures"/>
              <w:shd w:val="clear" w:color="auto" w:fill="FFFFFF"/>
              <w:tabs>
                <w:tab w:val="decimal" w:pos="802"/>
              </w:tabs>
              <w:spacing w:line="210" w:lineRule="exact"/>
              <w:ind w:left="-79" w:right="-79"/>
              <w:rPr>
                <w:sz w:val="21"/>
                <w:szCs w:val="21"/>
              </w:rPr>
            </w:pPr>
          </w:p>
        </w:tc>
        <w:tc>
          <w:tcPr>
            <w:tcW w:w="1080" w:type="dxa"/>
            <w:vAlign w:val="bottom"/>
          </w:tcPr>
          <w:p w:rsidR="007617C6" w:rsidRPr="00EC49D8" w:rsidRDefault="007617C6" w:rsidP="002F3C46">
            <w:pPr>
              <w:pStyle w:val="acctfourfigures"/>
              <w:shd w:val="clear" w:color="auto" w:fill="FFFFFF"/>
              <w:tabs>
                <w:tab w:val="clear" w:pos="765"/>
                <w:tab w:val="decimal" w:pos="731"/>
              </w:tabs>
              <w:spacing w:line="210" w:lineRule="exact"/>
              <w:ind w:left="-79" w:right="-79"/>
              <w:jc w:val="center"/>
              <w:rPr>
                <w:sz w:val="21"/>
                <w:szCs w:val="21"/>
              </w:rPr>
            </w:pPr>
            <w:r w:rsidRPr="00EC49D8">
              <w:rPr>
                <w:sz w:val="21"/>
                <w:szCs w:val="21"/>
              </w:rPr>
              <w:t>5,305,154</w:t>
            </w:r>
          </w:p>
        </w:tc>
      </w:tr>
      <w:tr w:rsidR="007617C6" w:rsidRPr="000216E3" w:rsidTr="00780880">
        <w:trPr>
          <w:cantSplit/>
        </w:trPr>
        <w:tc>
          <w:tcPr>
            <w:tcW w:w="2250" w:type="dxa"/>
            <w:shd w:val="clear" w:color="auto" w:fill="auto"/>
          </w:tcPr>
          <w:p w:rsidR="007617C6" w:rsidRPr="00EC49D8" w:rsidRDefault="007617C6" w:rsidP="002F3C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80" w:right="-79" w:hanging="180"/>
              <w:rPr>
                <w:rFonts w:ascii="Times New Roman" w:hAnsi="Times New Roman" w:cs="Times New Roman"/>
                <w:sz w:val="21"/>
                <w:szCs w:val="21"/>
                <w:lang w:val="en-GB" w:bidi="ar-SA"/>
              </w:rPr>
            </w:pPr>
            <w:r w:rsidRPr="00EC49D8">
              <w:rPr>
                <w:rFonts w:ascii="Times New Roman" w:hAnsi="Times New Roman" w:cs="Times New Roman"/>
                <w:sz w:val="21"/>
                <w:szCs w:val="21"/>
                <w:lang w:val="en-GB" w:bidi="ar-SA"/>
              </w:rPr>
              <w:t>Changes from financing cash flows</w:t>
            </w:r>
          </w:p>
        </w:tc>
        <w:tc>
          <w:tcPr>
            <w:tcW w:w="1080" w:type="dxa"/>
          </w:tcPr>
          <w:p w:rsidR="004D03E2" w:rsidRPr="00EC49D8" w:rsidRDefault="004D03E2" w:rsidP="002F3C46">
            <w:pPr>
              <w:pStyle w:val="acctfourfigures"/>
              <w:shd w:val="clear" w:color="auto" w:fill="FFFFFF"/>
              <w:tabs>
                <w:tab w:val="clear" w:pos="765"/>
                <w:tab w:val="decimal" w:pos="922"/>
              </w:tabs>
              <w:spacing w:line="210" w:lineRule="exact"/>
              <w:ind w:left="-72" w:right="-72"/>
              <w:rPr>
                <w:sz w:val="21"/>
                <w:szCs w:val="21"/>
              </w:rPr>
            </w:pPr>
          </w:p>
          <w:p w:rsidR="007617C6" w:rsidRPr="00EC49D8" w:rsidRDefault="007617C6" w:rsidP="002F3C46">
            <w:pPr>
              <w:pStyle w:val="acctfourfigures"/>
              <w:shd w:val="clear" w:color="auto" w:fill="FFFFFF"/>
              <w:tabs>
                <w:tab w:val="clear" w:pos="765"/>
                <w:tab w:val="decimal" w:pos="922"/>
              </w:tabs>
              <w:spacing w:line="210" w:lineRule="exact"/>
              <w:ind w:left="-72" w:right="-72"/>
              <w:rPr>
                <w:sz w:val="21"/>
                <w:szCs w:val="21"/>
              </w:rPr>
            </w:pPr>
            <w:r w:rsidRPr="00EC49D8">
              <w:rPr>
                <w:sz w:val="21"/>
                <w:szCs w:val="21"/>
              </w:rPr>
              <w:t>(10,000)</w:t>
            </w:r>
          </w:p>
        </w:tc>
        <w:tc>
          <w:tcPr>
            <w:tcW w:w="180" w:type="dxa"/>
          </w:tcPr>
          <w:p w:rsidR="007617C6" w:rsidRPr="00EC49D8" w:rsidRDefault="007617C6" w:rsidP="002F3C46">
            <w:pPr>
              <w:pStyle w:val="acctfourfigures"/>
              <w:shd w:val="clear" w:color="auto" w:fill="FFFFFF"/>
              <w:tabs>
                <w:tab w:val="clear" w:pos="765"/>
                <w:tab w:val="decimal" w:pos="1271"/>
              </w:tabs>
              <w:spacing w:line="210" w:lineRule="exact"/>
              <w:ind w:left="-79" w:right="-79"/>
              <w:rPr>
                <w:sz w:val="21"/>
                <w:szCs w:val="21"/>
              </w:rPr>
            </w:pPr>
          </w:p>
        </w:tc>
        <w:tc>
          <w:tcPr>
            <w:tcW w:w="1080" w:type="dxa"/>
          </w:tcPr>
          <w:p w:rsidR="004D03E2" w:rsidRPr="00EC49D8" w:rsidRDefault="004D03E2" w:rsidP="002F3C46">
            <w:pPr>
              <w:pStyle w:val="acctfourfigures"/>
              <w:shd w:val="clear" w:color="auto" w:fill="FFFFFF"/>
              <w:tabs>
                <w:tab w:val="clear" w:pos="765"/>
                <w:tab w:val="decimal" w:pos="641"/>
              </w:tabs>
              <w:spacing w:line="210" w:lineRule="exact"/>
              <w:ind w:left="-79"/>
              <w:jc w:val="right"/>
              <w:rPr>
                <w:sz w:val="21"/>
                <w:szCs w:val="21"/>
              </w:rPr>
            </w:pPr>
          </w:p>
          <w:p w:rsidR="007617C6" w:rsidRPr="00EC49D8" w:rsidRDefault="007617C6" w:rsidP="002F3C46">
            <w:pPr>
              <w:pStyle w:val="acctfourfigures"/>
              <w:shd w:val="clear" w:color="auto" w:fill="FFFFFF"/>
              <w:tabs>
                <w:tab w:val="clear" w:pos="765"/>
                <w:tab w:val="decimal" w:pos="641"/>
              </w:tabs>
              <w:spacing w:line="210" w:lineRule="exact"/>
              <w:ind w:left="-79"/>
              <w:jc w:val="right"/>
              <w:rPr>
                <w:sz w:val="21"/>
                <w:szCs w:val="21"/>
              </w:rPr>
            </w:pPr>
            <w:r w:rsidRPr="00EC49D8">
              <w:rPr>
                <w:sz w:val="21"/>
                <w:szCs w:val="21"/>
              </w:rPr>
              <w:t>511,486</w:t>
            </w:r>
          </w:p>
        </w:tc>
        <w:tc>
          <w:tcPr>
            <w:tcW w:w="180" w:type="dxa"/>
          </w:tcPr>
          <w:p w:rsidR="007617C6" w:rsidRPr="00EC49D8" w:rsidRDefault="007617C6" w:rsidP="002F3C46">
            <w:pPr>
              <w:pStyle w:val="acctfourfigures"/>
              <w:shd w:val="clear" w:color="auto" w:fill="FFFFFF"/>
              <w:tabs>
                <w:tab w:val="clear" w:pos="765"/>
                <w:tab w:val="decimal" w:pos="442"/>
              </w:tabs>
              <w:spacing w:line="210" w:lineRule="exact"/>
              <w:ind w:left="-79" w:right="-79"/>
              <w:rPr>
                <w:sz w:val="21"/>
                <w:szCs w:val="21"/>
              </w:rPr>
            </w:pPr>
          </w:p>
        </w:tc>
        <w:tc>
          <w:tcPr>
            <w:tcW w:w="990" w:type="dxa"/>
            <w:vAlign w:val="bottom"/>
          </w:tcPr>
          <w:p w:rsidR="007617C6" w:rsidRPr="00EC49D8" w:rsidRDefault="007617C6" w:rsidP="002F3C46">
            <w:pPr>
              <w:pStyle w:val="acctfourfigures"/>
              <w:shd w:val="clear" w:color="auto" w:fill="FFFFFF"/>
              <w:tabs>
                <w:tab w:val="clear" w:pos="765"/>
                <w:tab w:val="decimal" w:pos="1271"/>
              </w:tabs>
              <w:spacing w:line="210" w:lineRule="exact"/>
              <w:ind w:left="-79" w:right="-79"/>
              <w:rPr>
                <w:sz w:val="21"/>
                <w:szCs w:val="21"/>
              </w:rPr>
            </w:pPr>
            <w:r w:rsidRPr="00EC49D8">
              <w:rPr>
                <w:sz w:val="21"/>
                <w:szCs w:val="21"/>
              </w:rPr>
              <w:t>(483,012)</w:t>
            </w:r>
          </w:p>
        </w:tc>
        <w:tc>
          <w:tcPr>
            <w:tcW w:w="199" w:type="dxa"/>
            <w:vAlign w:val="bottom"/>
          </w:tcPr>
          <w:p w:rsidR="007617C6" w:rsidRPr="00EC49D8" w:rsidRDefault="007617C6" w:rsidP="002F3C46">
            <w:pPr>
              <w:pStyle w:val="acctfourfigures"/>
              <w:shd w:val="clear" w:color="auto" w:fill="FFFFFF"/>
              <w:tabs>
                <w:tab w:val="clear" w:pos="765"/>
                <w:tab w:val="decimal" w:pos="641"/>
              </w:tabs>
              <w:spacing w:line="210" w:lineRule="exact"/>
              <w:ind w:left="-79"/>
              <w:jc w:val="right"/>
              <w:rPr>
                <w:sz w:val="21"/>
                <w:szCs w:val="21"/>
              </w:rPr>
            </w:pPr>
          </w:p>
        </w:tc>
        <w:tc>
          <w:tcPr>
            <w:tcW w:w="1061" w:type="dxa"/>
            <w:vAlign w:val="bottom"/>
          </w:tcPr>
          <w:p w:rsidR="007617C6" w:rsidRPr="00EC49D8" w:rsidRDefault="007617C6" w:rsidP="002F3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0" w:lineRule="exact"/>
              <w:ind w:left="-108" w:right="-79"/>
              <w:jc w:val="center"/>
              <w:rPr>
                <w:rFonts w:ascii="Times New Roman" w:hAnsi="Times New Roman" w:cs="Times New Roman"/>
                <w:sz w:val="21"/>
                <w:szCs w:val="21"/>
              </w:rPr>
            </w:pPr>
            <w:r w:rsidRPr="00EC49D8">
              <w:rPr>
                <w:rFonts w:ascii="Times New Roman" w:hAnsi="Times New Roman" w:cs="Times New Roman"/>
                <w:sz w:val="21"/>
                <w:szCs w:val="21"/>
              </w:rPr>
              <w:t>-</w:t>
            </w:r>
          </w:p>
        </w:tc>
        <w:tc>
          <w:tcPr>
            <w:tcW w:w="180" w:type="dxa"/>
          </w:tcPr>
          <w:p w:rsidR="007617C6" w:rsidRPr="00EC49D8" w:rsidRDefault="007617C6" w:rsidP="002F3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0" w:lineRule="exact"/>
              <w:ind w:left="-108" w:right="191"/>
              <w:jc w:val="right"/>
              <w:rPr>
                <w:rFonts w:ascii="Times New Roman" w:hAnsi="Times New Roman" w:cs="Times New Roman"/>
                <w:sz w:val="21"/>
                <w:szCs w:val="21"/>
              </w:rPr>
            </w:pPr>
          </w:p>
        </w:tc>
        <w:tc>
          <w:tcPr>
            <w:tcW w:w="990" w:type="dxa"/>
            <w:vAlign w:val="bottom"/>
          </w:tcPr>
          <w:p w:rsidR="007617C6" w:rsidRPr="00EC49D8" w:rsidRDefault="007617C6" w:rsidP="002F3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0" w:lineRule="exact"/>
              <w:ind w:left="-108" w:right="-79"/>
              <w:jc w:val="center"/>
              <w:rPr>
                <w:rFonts w:ascii="Times New Roman" w:hAnsi="Times New Roman" w:cs="Times New Roman"/>
                <w:sz w:val="21"/>
                <w:szCs w:val="21"/>
              </w:rPr>
            </w:pPr>
            <w:r w:rsidRPr="00EC49D8">
              <w:rPr>
                <w:rFonts w:ascii="Times New Roman" w:hAnsi="Times New Roman" w:cs="Times New Roman"/>
                <w:sz w:val="21"/>
                <w:szCs w:val="21"/>
              </w:rPr>
              <w:t>-</w:t>
            </w:r>
          </w:p>
        </w:tc>
        <w:tc>
          <w:tcPr>
            <w:tcW w:w="180" w:type="dxa"/>
            <w:vAlign w:val="bottom"/>
          </w:tcPr>
          <w:p w:rsidR="007617C6" w:rsidRPr="00EC49D8" w:rsidRDefault="007617C6" w:rsidP="002F3C46">
            <w:pPr>
              <w:pStyle w:val="acctfourfigures"/>
              <w:shd w:val="clear" w:color="auto" w:fill="FFFFFF"/>
              <w:tabs>
                <w:tab w:val="decimal" w:pos="802"/>
              </w:tabs>
              <w:spacing w:line="210" w:lineRule="exact"/>
              <w:ind w:left="-79" w:right="-79"/>
              <w:rPr>
                <w:sz w:val="21"/>
                <w:szCs w:val="21"/>
              </w:rPr>
            </w:pPr>
          </w:p>
        </w:tc>
        <w:tc>
          <w:tcPr>
            <w:tcW w:w="1080" w:type="dxa"/>
            <w:vAlign w:val="bottom"/>
          </w:tcPr>
          <w:p w:rsidR="007617C6" w:rsidRPr="00EC49D8" w:rsidRDefault="007617C6" w:rsidP="002F3C46">
            <w:pPr>
              <w:pStyle w:val="acctfourfigures"/>
              <w:shd w:val="clear" w:color="auto" w:fill="FFFFFF"/>
              <w:tabs>
                <w:tab w:val="clear" w:pos="765"/>
                <w:tab w:val="decimal" w:pos="821"/>
              </w:tabs>
              <w:spacing w:line="210" w:lineRule="exact"/>
              <w:ind w:left="-79" w:right="-79"/>
              <w:jc w:val="center"/>
              <w:rPr>
                <w:sz w:val="21"/>
                <w:szCs w:val="21"/>
              </w:rPr>
            </w:pPr>
            <w:r w:rsidRPr="00EC49D8">
              <w:rPr>
                <w:sz w:val="21"/>
                <w:szCs w:val="21"/>
              </w:rPr>
              <w:t>18,474</w:t>
            </w:r>
          </w:p>
        </w:tc>
      </w:tr>
      <w:tr w:rsidR="007617C6" w:rsidRPr="000216E3" w:rsidTr="00780880">
        <w:trPr>
          <w:cantSplit/>
        </w:trPr>
        <w:tc>
          <w:tcPr>
            <w:tcW w:w="2250" w:type="dxa"/>
            <w:shd w:val="clear" w:color="auto" w:fill="auto"/>
          </w:tcPr>
          <w:p w:rsidR="007617C6" w:rsidRPr="00EC49D8" w:rsidRDefault="007617C6" w:rsidP="002F3C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80" w:right="-79" w:hanging="180"/>
              <w:rPr>
                <w:rFonts w:ascii="Times New Roman" w:hAnsi="Times New Roman" w:cs="Times New Roman"/>
                <w:sz w:val="21"/>
                <w:szCs w:val="21"/>
                <w:lang w:val="en-GB" w:bidi="ar-SA"/>
              </w:rPr>
            </w:pPr>
            <w:r w:rsidRPr="00EC49D8">
              <w:rPr>
                <w:rFonts w:ascii="Times New Roman" w:hAnsi="Times New Roman" w:cs="Times New Roman"/>
                <w:sz w:val="21"/>
                <w:szCs w:val="21"/>
                <w:lang w:val="en-GB" w:bidi="ar-SA"/>
              </w:rPr>
              <w:t>Other changes finance lease</w:t>
            </w:r>
          </w:p>
        </w:tc>
        <w:tc>
          <w:tcPr>
            <w:tcW w:w="1080" w:type="dxa"/>
            <w:tcBorders>
              <w:bottom w:val="single" w:sz="4" w:space="0" w:color="auto"/>
            </w:tcBorders>
          </w:tcPr>
          <w:p w:rsidR="00970D27" w:rsidRPr="00EC49D8" w:rsidRDefault="00970D27" w:rsidP="002F3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0" w:lineRule="exact"/>
              <w:ind w:left="-108" w:right="-79"/>
              <w:jc w:val="center"/>
              <w:rPr>
                <w:rFonts w:ascii="Times New Roman" w:hAnsi="Times New Roman" w:cs="Times New Roman"/>
                <w:sz w:val="21"/>
                <w:szCs w:val="21"/>
              </w:rPr>
            </w:pPr>
          </w:p>
          <w:p w:rsidR="007617C6" w:rsidRPr="00EC49D8" w:rsidRDefault="007617C6" w:rsidP="002F3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0" w:lineRule="exact"/>
              <w:ind w:left="-108" w:right="-79"/>
              <w:jc w:val="center"/>
              <w:rPr>
                <w:rFonts w:ascii="Times New Roman" w:hAnsi="Times New Roman" w:cs="Times New Roman"/>
                <w:sz w:val="21"/>
                <w:szCs w:val="21"/>
              </w:rPr>
            </w:pPr>
            <w:r w:rsidRPr="00EC49D8">
              <w:rPr>
                <w:rFonts w:ascii="Times New Roman" w:hAnsi="Times New Roman" w:cs="Times New Roman"/>
                <w:sz w:val="21"/>
                <w:szCs w:val="21"/>
              </w:rPr>
              <w:t>-</w:t>
            </w:r>
          </w:p>
        </w:tc>
        <w:tc>
          <w:tcPr>
            <w:tcW w:w="180" w:type="dxa"/>
          </w:tcPr>
          <w:p w:rsidR="007617C6" w:rsidRPr="00EC49D8" w:rsidRDefault="007617C6" w:rsidP="002F3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0" w:lineRule="exact"/>
              <w:ind w:left="-108" w:right="191"/>
              <w:jc w:val="right"/>
              <w:rPr>
                <w:rFonts w:ascii="Times New Roman" w:hAnsi="Times New Roman" w:cs="Times New Roman"/>
                <w:sz w:val="21"/>
                <w:szCs w:val="21"/>
              </w:rPr>
            </w:pPr>
          </w:p>
        </w:tc>
        <w:tc>
          <w:tcPr>
            <w:tcW w:w="1080" w:type="dxa"/>
            <w:tcBorders>
              <w:bottom w:val="single" w:sz="4" w:space="0" w:color="auto"/>
            </w:tcBorders>
          </w:tcPr>
          <w:p w:rsidR="00970D27" w:rsidRPr="00EC49D8" w:rsidRDefault="00970D27" w:rsidP="002F3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0" w:lineRule="exact"/>
              <w:ind w:left="-108" w:right="-79"/>
              <w:jc w:val="center"/>
              <w:rPr>
                <w:rFonts w:ascii="Times New Roman" w:hAnsi="Times New Roman" w:cs="Times New Roman"/>
                <w:sz w:val="21"/>
                <w:szCs w:val="21"/>
              </w:rPr>
            </w:pPr>
          </w:p>
          <w:p w:rsidR="007617C6" w:rsidRPr="00EC49D8" w:rsidRDefault="007617C6" w:rsidP="002F3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0" w:lineRule="exact"/>
              <w:ind w:left="-108" w:right="-79"/>
              <w:jc w:val="center"/>
              <w:rPr>
                <w:rFonts w:ascii="Times New Roman" w:hAnsi="Times New Roman" w:cs="Times New Roman"/>
                <w:sz w:val="21"/>
                <w:szCs w:val="21"/>
              </w:rPr>
            </w:pPr>
            <w:r w:rsidRPr="00EC49D8">
              <w:rPr>
                <w:rFonts w:ascii="Times New Roman" w:hAnsi="Times New Roman" w:cs="Times New Roman"/>
                <w:sz w:val="21"/>
                <w:szCs w:val="21"/>
              </w:rPr>
              <w:t>-</w:t>
            </w:r>
          </w:p>
        </w:tc>
        <w:tc>
          <w:tcPr>
            <w:tcW w:w="180" w:type="dxa"/>
          </w:tcPr>
          <w:p w:rsidR="007617C6" w:rsidRPr="00EC49D8" w:rsidRDefault="007617C6" w:rsidP="002F3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0" w:lineRule="exact"/>
              <w:ind w:left="-108" w:right="191"/>
              <w:jc w:val="right"/>
              <w:rPr>
                <w:rFonts w:ascii="Times New Roman" w:hAnsi="Times New Roman" w:cs="Times New Roman"/>
                <w:sz w:val="21"/>
                <w:szCs w:val="21"/>
              </w:rPr>
            </w:pPr>
          </w:p>
        </w:tc>
        <w:tc>
          <w:tcPr>
            <w:tcW w:w="990" w:type="dxa"/>
            <w:vAlign w:val="bottom"/>
          </w:tcPr>
          <w:p w:rsidR="007617C6" w:rsidRPr="00EC49D8" w:rsidRDefault="007617C6" w:rsidP="002F3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0" w:lineRule="exact"/>
              <w:ind w:left="-108" w:right="-79"/>
              <w:jc w:val="center"/>
              <w:rPr>
                <w:rFonts w:ascii="Times New Roman" w:hAnsi="Times New Roman" w:cs="Times New Roman"/>
                <w:sz w:val="21"/>
                <w:szCs w:val="21"/>
              </w:rPr>
            </w:pPr>
            <w:r w:rsidRPr="00EC49D8">
              <w:rPr>
                <w:rFonts w:ascii="Times New Roman" w:hAnsi="Times New Roman" w:cs="Times New Roman"/>
                <w:sz w:val="21"/>
                <w:szCs w:val="21"/>
              </w:rPr>
              <w:t>-</w:t>
            </w:r>
          </w:p>
        </w:tc>
        <w:tc>
          <w:tcPr>
            <w:tcW w:w="199" w:type="dxa"/>
            <w:vAlign w:val="bottom"/>
          </w:tcPr>
          <w:p w:rsidR="007617C6" w:rsidRPr="00EC49D8" w:rsidRDefault="007617C6" w:rsidP="002F3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0" w:lineRule="exact"/>
              <w:ind w:left="-108" w:right="191"/>
              <w:jc w:val="right"/>
              <w:rPr>
                <w:rFonts w:ascii="Times New Roman" w:hAnsi="Times New Roman" w:cs="Times New Roman"/>
                <w:sz w:val="21"/>
                <w:szCs w:val="21"/>
              </w:rPr>
            </w:pPr>
          </w:p>
        </w:tc>
        <w:tc>
          <w:tcPr>
            <w:tcW w:w="1061" w:type="dxa"/>
            <w:vAlign w:val="bottom"/>
          </w:tcPr>
          <w:p w:rsidR="007617C6" w:rsidRPr="00EC49D8" w:rsidRDefault="007617C6" w:rsidP="002F3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0" w:lineRule="exact"/>
              <w:ind w:left="-108" w:right="-79"/>
              <w:jc w:val="center"/>
              <w:rPr>
                <w:rFonts w:ascii="Times New Roman" w:hAnsi="Times New Roman" w:cs="Times New Roman"/>
                <w:sz w:val="21"/>
                <w:szCs w:val="21"/>
              </w:rPr>
            </w:pPr>
            <w:r w:rsidRPr="00EC49D8">
              <w:rPr>
                <w:rFonts w:ascii="Times New Roman" w:hAnsi="Times New Roman" w:cs="Times New Roman"/>
                <w:sz w:val="21"/>
                <w:szCs w:val="21"/>
              </w:rPr>
              <w:t>-</w:t>
            </w:r>
          </w:p>
        </w:tc>
        <w:tc>
          <w:tcPr>
            <w:tcW w:w="180" w:type="dxa"/>
          </w:tcPr>
          <w:p w:rsidR="007617C6" w:rsidRPr="00EC49D8" w:rsidRDefault="007617C6" w:rsidP="002F3C46">
            <w:pPr>
              <w:pStyle w:val="acctfourfigures"/>
              <w:shd w:val="clear" w:color="auto" w:fill="FFFFFF"/>
              <w:tabs>
                <w:tab w:val="decimal" w:pos="802"/>
              </w:tabs>
              <w:spacing w:line="210" w:lineRule="exact"/>
              <w:ind w:left="-79" w:right="-79"/>
              <w:rPr>
                <w:sz w:val="21"/>
                <w:szCs w:val="21"/>
              </w:rPr>
            </w:pPr>
          </w:p>
        </w:tc>
        <w:tc>
          <w:tcPr>
            <w:tcW w:w="990" w:type="dxa"/>
            <w:vAlign w:val="bottom"/>
          </w:tcPr>
          <w:p w:rsidR="007617C6" w:rsidRPr="00EC49D8" w:rsidRDefault="007617C6" w:rsidP="002F3C46">
            <w:pPr>
              <w:pStyle w:val="acctfourfigures"/>
              <w:shd w:val="clear" w:color="auto" w:fill="FFFFFF"/>
              <w:tabs>
                <w:tab w:val="clear" w:pos="765"/>
                <w:tab w:val="decimal" w:pos="821"/>
              </w:tabs>
              <w:spacing w:line="210" w:lineRule="exact"/>
              <w:ind w:left="-79" w:right="-79"/>
              <w:jc w:val="center"/>
              <w:rPr>
                <w:sz w:val="21"/>
                <w:szCs w:val="21"/>
                <w:lang w:bidi="th-TH"/>
              </w:rPr>
            </w:pPr>
            <w:r w:rsidRPr="00EC49D8">
              <w:rPr>
                <w:sz w:val="21"/>
                <w:szCs w:val="21"/>
                <w:lang w:bidi="th-TH"/>
              </w:rPr>
              <w:t>(3,496)</w:t>
            </w:r>
          </w:p>
        </w:tc>
        <w:tc>
          <w:tcPr>
            <w:tcW w:w="180" w:type="dxa"/>
            <w:vAlign w:val="bottom"/>
          </w:tcPr>
          <w:p w:rsidR="007617C6" w:rsidRPr="00EC49D8" w:rsidRDefault="007617C6" w:rsidP="002F3C46">
            <w:pPr>
              <w:pStyle w:val="acctfourfigures"/>
              <w:shd w:val="clear" w:color="auto" w:fill="FFFFFF"/>
              <w:tabs>
                <w:tab w:val="decimal" w:pos="802"/>
              </w:tabs>
              <w:spacing w:line="210" w:lineRule="exact"/>
              <w:ind w:right="-79"/>
              <w:rPr>
                <w:sz w:val="21"/>
                <w:szCs w:val="21"/>
                <w:lang w:val="en-US"/>
              </w:rPr>
            </w:pPr>
          </w:p>
        </w:tc>
        <w:tc>
          <w:tcPr>
            <w:tcW w:w="1080" w:type="dxa"/>
            <w:vAlign w:val="bottom"/>
          </w:tcPr>
          <w:p w:rsidR="007617C6" w:rsidRPr="00EC49D8" w:rsidRDefault="007617C6" w:rsidP="002F3C46">
            <w:pPr>
              <w:pStyle w:val="acctfourfigures"/>
              <w:shd w:val="clear" w:color="auto" w:fill="FFFFFF"/>
              <w:tabs>
                <w:tab w:val="clear" w:pos="765"/>
                <w:tab w:val="decimal" w:pos="821"/>
              </w:tabs>
              <w:spacing w:line="210" w:lineRule="exact"/>
              <w:ind w:left="-79" w:right="-79"/>
              <w:jc w:val="center"/>
              <w:rPr>
                <w:sz w:val="21"/>
                <w:szCs w:val="21"/>
              </w:rPr>
            </w:pPr>
            <w:r w:rsidRPr="00EC49D8">
              <w:rPr>
                <w:sz w:val="21"/>
                <w:szCs w:val="21"/>
              </w:rPr>
              <w:t>(3,496)</w:t>
            </w:r>
          </w:p>
        </w:tc>
      </w:tr>
      <w:tr w:rsidR="007617C6" w:rsidRPr="000216E3" w:rsidTr="00780880">
        <w:trPr>
          <w:cantSplit/>
        </w:trPr>
        <w:tc>
          <w:tcPr>
            <w:tcW w:w="2250" w:type="dxa"/>
            <w:shd w:val="clear" w:color="auto" w:fill="auto"/>
          </w:tcPr>
          <w:p w:rsidR="007617C6" w:rsidRPr="00EC49D8" w:rsidRDefault="007617C6" w:rsidP="002F3C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80" w:right="-79" w:hanging="180"/>
              <w:rPr>
                <w:rFonts w:ascii="Times New Roman" w:hAnsi="Times New Roman" w:cs="Times New Roman"/>
                <w:b/>
                <w:bCs/>
                <w:sz w:val="21"/>
                <w:szCs w:val="21"/>
                <w:lang w:val="en-GB" w:bidi="ar-SA"/>
              </w:rPr>
            </w:pPr>
            <w:r w:rsidRPr="00EC49D8">
              <w:rPr>
                <w:rFonts w:ascii="Times New Roman" w:hAnsi="Times New Roman" w:cs="Times New Roman"/>
                <w:b/>
                <w:bCs/>
                <w:sz w:val="21"/>
                <w:szCs w:val="21"/>
                <w:lang w:val="en-GB" w:bidi="ar-SA"/>
              </w:rPr>
              <w:t>Balance at 31 December 2018</w:t>
            </w:r>
          </w:p>
        </w:tc>
        <w:tc>
          <w:tcPr>
            <w:tcW w:w="1080" w:type="dxa"/>
            <w:tcBorders>
              <w:top w:val="single" w:sz="4" w:space="0" w:color="auto"/>
              <w:bottom w:val="double" w:sz="4" w:space="0" w:color="auto"/>
            </w:tcBorders>
          </w:tcPr>
          <w:p w:rsidR="000216E3" w:rsidRPr="00EC49D8" w:rsidRDefault="000216E3" w:rsidP="002F3C46">
            <w:pPr>
              <w:pStyle w:val="acctfourfigures"/>
              <w:shd w:val="clear" w:color="auto" w:fill="FFFFFF"/>
              <w:tabs>
                <w:tab w:val="clear" w:pos="765"/>
                <w:tab w:val="decimal" w:pos="911"/>
              </w:tabs>
              <w:spacing w:line="210" w:lineRule="exact"/>
              <w:ind w:left="-72" w:right="-72"/>
              <w:rPr>
                <w:b/>
                <w:bCs/>
                <w:sz w:val="21"/>
                <w:szCs w:val="21"/>
              </w:rPr>
            </w:pPr>
          </w:p>
          <w:p w:rsidR="007617C6" w:rsidRPr="00EC49D8" w:rsidRDefault="007617C6" w:rsidP="002F3C46">
            <w:pPr>
              <w:pStyle w:val="acctfourfigures"/>
              <w:shd w:val="clear" w:color="auto" w:fill="FFFFFF"/>
              <w:tabs>
                <w:tab w:val="clear" w:pos="765"/>
                <w:tab w:val="decimal" w:pos="911"/>
              </w:tabs>
              <w:spacing w:line="210" w:lineRule="exact"/>
              <w:ind w:left="-72" w:right="-72"/>
              <w:rPr>
                <w:b/>
                <w:bCs/>
                <w:sz w:val="21"/>
                <w:szCs w:val="21"/>
              </w:rPr>
            </w:pPr>
            <w:r w:rsidRPr="00EC49D8">
              <w:rPr>
                <w:b/>
                <w:bCs/>
                <w:sz w:val="21"/>
                <w:szCs w:val="21"/>
              </w:rPr>
              <w:t>373,000</w:t>
            </w:r>
          </w:p>
        </w:tc>
        <w:tc>
          <w:tcPr>
            <w:tcW w:w="180" w:type="dxa"/>
          </w:tcPr>
          <w:p w:rsidR="007617C6" w:rsidRPr="00EC49D8" w:rsidRDefault="007617C6" w:rsidP="002F3C46">
            <w:pPr>
              <w:pStyle w:val="acctfourfigures"/>
              <w:shd w:val="clear" w:color="auto" w:fill="FFFFFF"/>
              <w:tabs>
                <w:tab w:val="clear" w:pos="765"/>
                <w:tab w:val="decimal" w:pos="1271"/>
              </w:tabs>
              <w:spacing w:line="210" w:lineRule="exact"/>
              <w:ind w:left="-79" w:right="-79"/>
              <w:rPr>
                <w:b/>
                <w:bCs/>
                <w:sz w:val="21"/>
                <w:szCs w:val="21"/>
              </w:rPr>
            </w:pPr>
          </w:p>
        </w:tc>
        <w:tc>
          <w:tcPr>
            <w:tcW w:w="1080" w:type="dxa"/>
            <w:tcBorders>
              <w:top w:val="single" w:sz="4" w:space="0" w:color="auto"/>
              <w:bottom w:val="double" w:sz="4" w:space="0" w:color="auto"/>
            </w:tcBorders>
          </w:tcPr>
          <w:p w:rsidR="000216E3" w:rsidRPr="00EC49D8" w:rsidRDefault="000216E3" w:rsidP="002F3C46">
            <w:pPr>
              <w:pStyle w:val="acctfourfigures"/>
              <w:shd w:val="clear" w:color="auto" w:fill="FFFFFF"/>
              <w:tabs>
                <w:tab w:val="clear" w:pos="765"/>
                <w:tab w:val="decimal" w:pos="641"/>
              </w:tabs>
              <w:spacing w:line="210" w:lineRule="exact"/>
              <w:ind w:left="-79"/>
              <w:jc w:val="right"/>
              <w:rPr>
                <w:b/>
                <w:bCs/>
                <w:sz w:val="21"/>
                <w:szCs w:val="21"/>
              </w:rPr>
            </w:pPr>
          </w:p>
          <w:p w:rsidR="007617C6" w:rsidRPr="00EC49D8" w:rsidRDefault="007617C6" w:rsidP="002F3C46">
            <w:pPr>
              <w:pStyle w:val="acctfourfigures"/>
              <w:shd w:val="clear" w:color="auto" w:fill="FFFFFF"/>
              <w:tabs>
                <w:tab w:val="clear" w:pos="765"/>
                <w:tab w:val="decimal" w:pos="641"/>
              </w:tabs>
              <w:spacing w:line="210" w:lineRule="exact"/>
              <w:ind w:left="-79"/>
              <w:jc w:val="right"/>
              <w:rPr>
                <w:b/>
                <w:bCs/>
                <w:sz w:val="21"/>
                <w:szCs w:val="21"/>
              </w:rPr>
            </w:pPr>
            <w:r w:rsidRPr="00EC49D8">
              <w:rPr>
                <w:b/>
                <w:bCs/>
                <w:sz w:val="21"/>
                <w:szCs w:val="21"/>
              </w:rPr>
              <w:t>869,486</w:t>
            </w:r>
          </w:p>
        </w:tc>
        <w:tc>
          <w:tcPr>
            <w:tcW w:w="180" w:type="dxa"/>
          </w:tcPr>
          <w:p w:rsidR="007617C6" w:rsidRPr="00EC49D8" w:rsidRDefault="007617C6" w:rsidP="002F3C46">
            <w:pPr>
              <w:pStyle w:val="acctfourfigures"/>
              <w:shd w:val="clear" w:color="auto" w:fill="FFFFFF"/>
              <w:tabs>
                <w:tab w:val="clear" w:pos="765"/>
                <w:tab w:val="decimal" w:pos="641"/>
              </w:tabs>
              <w:spacing w:line="210" w:lineRule="exact"/>
              <w:ind w:left="-79"/>
              <w:jc w:val="right"/>
              <w:rPr>
                <w:sz w:val="21"/>
                <w:szCs w:val="21"/>
              </w:rPr>
            </w:pPr>
          </w:p>
        </w:tc>
        <w:tc>
          <w:tcPr>
            <w:tcW w:w="990" w:type="dxa"/>
            <w:tcBorders>
              <w:top w:val="single" w:sz="4" w:space="0" w:color="auto"/>
              <w:bottom w:val="double" w:sz="4" w:space="0" w:color="auto"/>
            </w:tcBorders>
            <w:vAlign w:val="bottom"/>
          </w:tcPr>
          <w:p w:rsidR="007617C6" w:rsidRPr="00EC49D8" w:rsidRDefault="007617C6" w:rsidP="002F3C46">
            <w:pPr>
              <w:pStyle w:val="acctfourfigures"/>
              <w:shd w:val="clear" w:color="auto" w:fill="FFFFFF"/>
              <w:tabs>
                <w:tab w:val="clear" w:pos="765"/>
                <w:tab w:val="decimal" w:pos="641"/>
              </w:tabs>
              <w:spacing w:line="210" w:lineRule="exact"/>
              <w:ind w:left="-79"/>
              <w:jc w:val="right"/>
              <w:rPr>
                <w:b/>
                <w:bCs/>
                <w:sz w:val="21"/>
                <w:szCs w:val="21"/>
              </w:rPr>
            </w:pPr>
            <w:r w:rsidRPr="00EC49D8">
              <w:rPr>
                <w:b/>
                <w:bCs/>
                <w:sz w:val="21"/>
                <w:szCs w:val="21"/>
              </w:rPr>
              <w:t>2,750,976</w:t>
            </w:r>
          </w:p>
        </w:tc>
        <w:tc>
          <w:tcPr>
            <w:tcW w:w="199" w:type="dxa"/>
            <w:vAlign w:val="bottom"/>
          </w:tcPr>
          <w:p w:rsidR="007617C6" w:rsidRPr="00EC49D8" w:rsidRDefault="007617C6" w:rsidP="002F3C46">
            <w:pPr>
              <w:pStyle w:val="acctfourfigures"/>
              <w:shd w:val="clear" w:color="auto" w:fill="FFFFFF"/>
              <w:tabs>
                <w:tab w:val="clear" w:pos="765"/>
                <w:tab w:val="decimal" w:pos="641"/>
              </w:tabs>
              <w:spacing w:line="210" w:lineRule="exact"/>
              <w:ind w:left="-79"/>
              <w:jc w:val="right"/>
              <w:rPr>
                <w:b/>
                <w:bCs/>
                <w:sz w:val="21"/>
                <w:szCs w:val="21"/>
              </w:rPr>
            </w:pPr>
          </w:p>
        </w:tc>
        <w:tc>
          <w:tcPr>
            <w:tcW w:w="1061" w:type="dxa"/>
            <w:tcBorders>
              <w:top w:val="single" w:sz="4" w:space="0" w:color="auto"/>
              <w:bottom w:val="double" w:sz="4" w:space="0" w:color="auto"/>
            </w:tcBorders>
            <w:vAlign w:val="bottom"/>
          </w:tcPr>
          <w:p w:rsidR="007617C6" w:rsidRPr="00EC49D8" w:rsidRDefault="007617C6" w:rsidP="002F3C46">
            <w:pPr>
              <w:pStyle w:val="acctfourfigures"/>
              <w:shd w:val="clear" w:color="auto" w:fill="FFFFFF"/>
              <w:tabs>
                <w:tab w:val="clear" w:pos="765"/>
                <w:tab w:val="decimal" w:pos="723"/>
              </w:tabs>
              <w:spacing w:line="210" w:lineRule="exact"/>
              <w:ind w:left="-79" w:right="-79"/>
              <w:jc w:val="center"/>
              <w:rPr>
                <w:b/>
                <w:bCs/>
                <w:sz w:val="21"/>
                <w:szCs w:val="21"/>
              </w:rPr>
            </w:pPr>
            <w:r w:rsidRPr="00EC49D8">
              <w:rPr>
                <w:b/>
                <w:bCs/>
                <w:sz w:val="21"/>
                <w:szCs w:val="21"/>
              </w:rPr>
              <w:t>1,300,000</w:t>
            </w:r>
          </w:p>
        </w:tc>
        <w:tc>
          <w:tcPr>
            <w:tcW w:w="180" w:type="dxa"/>
          </w:tcPr>
          <w:p w:rsidR="007617C6" w:rsidRPr="00EC49D8" w:rsidRDefault="007617C6" w:rsidP="002F3C46">
            <w:pPr>
              <w:pStyle w:val="acctfourfigures"/>
              <w:shd w:val="clear" w:color="auto" w:fill="FFFFFF"/>
              <w:tabs>
                <w:tab w:val="decimal" w:pos="802"/>
              </w:tabs>
              <w:spacing w:line="210" w:lineRule="exact"/>
              <w:ind w:left="-79" w:right="-79"/>
              <w:rPr>
                <w:b/>
                <w:bCs/>
                <w:sz w:val="21"/>
                <w:szCs w:val="21"/>
              </w:rPr>
            </w:pPr>
          </w:p>
        </w:tc>
        <w:tc>
          <w:tcPr>
            <w:tcW w:w="990" w:type="dxa"/>
            <w:tcBorders>
              <w:top w:val="single" w:sz="4" w:space="0" w:color="auto"/>
              <w:bottom w:val="double" w:sz="4" w:space="0" w:color="auto"/>
            </w:tcBorders>
            <w:vAlign w:val="bottom"/>
          </w:tcPr>
          <w:p w:rsidR="007617C6" w:rsidRPr="00EC49D8" w:rsidRDefault="007617C6" w:rsidP="002F3C46">
            <w:pPr>
              <w:pStyle w:val="acctfourfigures"/>
              <w:shd w:val="clear" w:color="auto" w:fill="FFFFFF"/>
              <w:tabs>
                <w:tab w:val="clear" w:pos="765"/>
                <w:tab w:val="decimal" w:pos="731"/>
              </w:tabs>
              <w:spacing w:line="210" w:lineRule="exact"/>
              <w:ind w:left="-79" w:right="-79"/>
              <w:jc w:val="center"/>
              <w:rPr>
                <w:b/>
                <w:bCs/>
                <w:sz w:val="21"/>
                <w:szCs w:val="21"/>
              </w:rPr>
            </w:pPr>
            <w:r w:rsidRPr="00EC49D8">
              <w:rPr>
                <w:b/>
                <w:bCs/>
                <w:sz w:val="21"/>
                <w:szCs w:val="21"/>
              </w:rPr>
              <w:t>26,670</w:t>
            </w:r>
          </w:p>
        </w:tc>
        <w:tc>
          <w:tcPr>
            <w:tcW w:w="180" w:type="dxa"/>
            <w:vAlign w:val="bottom"/>
          </w:tcPr>
          <w:p w:rsidR="007617C6" w:rsidRPr="00EC49D8" w:rsidRDefault="007617C6" w:rsidP="002F3C46">
            <w:pPr>
              <w:pStyle w:val="acctfourfigures"/>
              <w:shd w:val="clear" w:color="auto" w:fill="FFFFFF"/>
              <w:tabs>
                <w:tab w:val="decimal" w:pos="802"/>
              </w:tabs>
              <w:spacing w:line="210" w:lineRule="exact"/>
              <w:ind w:left="-79" w:right="-79"/>
              <w:rPr>
                <w:b/>
                <w:bCs/>
                <w:sz w:val="21"/>
                <w:szCs w:val="21"/>
              </w:rPr>
            </w:pPr>
          </w:p>
        </w:tc>
        <w:tc>
          <w:tcPr>
            <w:tcW w:w="1080" w:type="dxa"/>
            <w:tcBorders>
              <w:top w:val="single" w:sz="4" w:space="0" w:color="auto"/>
              <w:bottom w:val="double" w:sz="4" w:space="0" w:color="auto"/>
            </w:tcBorders>
            <w:vAlign w:val="bottom"/>
          </w:tcPr>
          <w:p w:rsidR="007617C6" w:rsidRPr="00EC49D8" w:rsidRDefault="007617C6" w:rsidP="002F3C46">
            <w:pPr>
              <w:pStyle w:val="acctfourfigures"/>
              <w:shd w:val="clear" w:color="auto" w:fill="FFFFFF"/>
              <w:tabs>
                <w:tab w:val="clear" w:pos="765"/>
                <w:tab w:val="decimal" w:pos="731"/>
              </w:tabs>
              <w:spacing w:line="210" w:lineRule="exact"/>
              <w:ind w:left="-79" w:right="-79"/>
              <w:jc w:val="center"/>
              <w:rPr>
                <w:b/>
                <w:bCs/>
                <w:sz w:val="21"/>
                <w:szCs w:val="21"/>
              </w:rPr>
            </w:pPr>
            <w:r w:rsidRPr="00EC49D8">
              <w:rPr>
                <w:b/>
                <w:bCs/>
                <w:sz w:val="21"/>
                <w:szCs w:val="21"/>
              </w:rPr>
              <w:t>5,320,132</w:t>
            </w:r>
          </w:p>
        </w:tc>
      </w:tr>
    </w:tbl>
    <w:p w:rsidR="000F32D7" w:rsidRPr="007617C6" w:rsidRDefault="000F32D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12"/>
          <w:szCs w:val="12"/>
          <w:highlight w:val="cyan"/>
          <w:lang w:val="en-GB" w:bidi="ar-SA"/>
        </w:rPr>
      </w:pPr>
    </w:p>
    <w:p w:rsidR="00F645E7" w:rsidRPr="00E37C4B" w:rsidRDefault="00F645E7" w:rsidP="00E37C4B">
      <w:pPr>
        <w:pStyle w:val="Heading1"/>
        <w:tabs>
          <w:tab w:val="clear" w:pos="227"/>
          <w:tab w:val="clear" w:pos="454"/>
          <w:tab w:val="left" w:pos="540"/>
        </w:tabs>
        <w:spacing w:before="120" w:line="200" w:lineRule="atLeast"/>
        <w:rPr>
          <w:rFonts w:ascii="Times New Roman" w:hAnsi="Times New Roman" w:cs="Times New Roman"/>
          <w:b/>
          <w:bCs/>
          <w:sz w:val="22"/>
          <w:szCs w:val="22"/>
        </w:rPr>
      </w:pPr>
      <w:r w:rsidRPr="00E37C4B">
        <w:rPr>
          <w:rFonts w:ascii="Times New Roman" w:hAnsi="Times New Roman" w:cs="Times New Roman"/>
          <w:b/>
          <w:bCs/>
          <w:color w:val="auto"/>
          <w:sz w:val="22"/>
          <w:szCs w:val="22"/>
        </w:rPr>
        <w:t>21</w:t>
      </w:r>
      <w:r w:rsidRPr="00E37C4B">
        <w:rPr>
          <w:rFonts w:ascii="Times New Roman" w:hAnsi="Times New Roman" w:cs="Times New Roman"/>
          <w:b/>
          <w:bCs/>
          <w:color w:val="auto"/>
          <w:sz w:val="22"/>
          <w:szCs w:val="22"/>
        </w:rPr>
        <w:tab/>
        <w:t>Trade accounts payable</w:t>
      </w:r>
      <w:r w:rsidRPr="00E37C4B">
        <w:rPr>
          <w:rFonts w:ascii="Times New Roman" w:hAnsi="Times New Roman" w:cs="Times New Roman"/>
          <w:b/>
          <w:bCs/>
          <w:sz w:val="22"/>
          <w:szCs w:val="22"/>
        </w:rPr>
        <w:t xml:space="preserve">  </w:t>
      </w:r>
    </w:p>
    <w:p w:rsidR="00F645E7" w:rsidRPr="007617C6" w:rsidRDefault="00F645E7" w:rsidP="00E37C4B">
      <w:pPr>
        <w:pStyle w:val="ListParagraph"/>
        <w:spacing w:line="200" w:lineRule="atLeast"/>
        <w:ind w:left="540" w:hanging="540"/>
        <w:jc w:val="thaiDistribute"/>
        <w:rPr>
          <w:b/>
          <w:bCs/>
          <w:sz w:val="14"/>
          <w:szCs w:val="14"/>
          <w:lang w:val="en-US" w:bidi="th-TH"/>
        </w:rPr>
      </w:pPr>
      <w:r w:rsidRPr="00E37C4B">
        <w:rPr>
          <w:b/>
          <w:bCs/>
          <w:szCs w:val="22"/>
          <w:lang w:val="en-US" w:bidi="th-TH"/>
        </w:rPr>
        <w:t xml:space="preserve">   </w:t>
      </w:r>
    </w:p>
    <w:tbl>
      <w:tblPr>
        <w:tblW w:w="9423" w:type="dxa"/>
        <w:tblInd w:w="477" w:type="dxa"/>
        <w:tblLayout w:type="fixed"/>
        <w:tblCellMar>
          <w:left w:w="79" w:type="dxa"/>
          <w:right w:w="79" w:type="dxa"/>
        </w:tblCellMar>
        <w:tblLook w:val="0000" w:firstRow="0" w:lastRow="0" w:firstColumn="0" w:lastColumn="0" w:noHBand="0" w:noVBand="0"/>
      </w:tblPr>
      <w:tblGrid>
        <w:gridCol w:w="3303"/>
        <w:gridCol w:w="551"/>
        <w:gridCol w:w="1350"/>
        <w:gridCol w:w="180"/>
        <w:gridCol w:w="1188"/>
        <w:gridCol w:w="180"/>
        <w:gridCol w:w="1231"/>
        <w:gridCol w:w="180"/>
        <w:gridCol w:w="1260"/>
      </w:tblGrid>
      <w:tr w:rsidR="00F645E7" w:rsidRPr="00E37C4B" w:rsidTr="00780880">
        <w:trPr>
          <w:cantSplit/>
          <w:tblHeader/>
        </w:trPr>
        <w:tc>
          <w:tcPr>
            <w:tcW w:w="3303" w:type="dxa"/>
          </w:tcPr>
          <w:p w:rsidR="00F645E7" w:rsidRPr="00EC49D8" w:rsidRDefault="00F645E7" w:rsidP="002F3C46">
            <w:pPr>
              <w:spacing w:line="210" w:lineRule="exact"/>
              <w:rPr>
                <w:rFonts w:ascii="Times New Roman" w:hAnsi="Times New Roman" w:cs="Times New Roman"/>
                <w:sz w:val="21"/>
                <w:szCs w:val="21"/>
              </w:rPr>
            </w:pPr>
          </w:p>
        </w:tc>
        <w:tc>
          <w:tcPr>
            <w:tcW w:w="551" w:type="dxa"/>
          </w:tcPr>
          <w:p w:rsidR="00F645E7" w:rsidRPr="00EC49D8" w:rsidRDefault="00F645E7" w:rsidP="002F3C46">
            <w:pPr>
              <w:pStyle w:val="acctmergecolhdg"/>
              <w:spacing w:line="210" w:lineRule="exact"/>
              <w:rPr>
                <w:sz w:val="21"/>
                <w:szCs w:val="21"/>
              </w:rPr>
            </w:pPr>
          </w:p>
        </w:tc>
        <w:tc>
          <w:tcPr>
            <w:tcW w:w="2718" w:type="dxa"/>
            <w:gridSpan w:val="3"/>
          </w:tcPr>
          <w:p w:rsidR="00F645E7" w:rsidRPr="00EC49D8" w:rsidRDefault="00F645E7" w:rsidP="002F3C46">
            <w:pPr>
              <w:pStyle w:val="acctmergecolhdg"/>
              <w:spacing w:line="210" w:lineRule="exact"/>
              <w:rPr>
                <w:sz w:val="21"/>
                <w:szCs w:val="21"/>
              </w:rPr>
            </w:pPr>
            <w:r w:rsidRPr="00EC49D8">
              <w:rPr>
                <w:sz w:val="21"/>
                <w:szCs w:val="21"/>
              </w:rPr>
              <w:t xml:space="preserve">Consolidated </w:t>
            </w:r>
          </w:p>
          <w:p w:rsidR="00F645E7" w:rsidRPr="00EC49D8" w:rsidRDefault="00F645E7" w:rsidP="002F3C46">
            <w:pPr>
              <w:pStyle w:val="acctmergecolhdg"/>
              <w:spacing w:line="210" w:lineRule="exact"/>
              <w:rPr>
                <w:sz w:val="21"/>
                <w:szCs w:val="21"/>
              </w:rPr>
            </w:pPr>
            <w:r w:rsidRPr="00EC49D8">
              <w:rPr>
                <w:sz w:val="21"/>
                <w:szCs w:val="21"/>
              </w:rPr>
              <w:t>financial statements</w:t>
            </w:r>
          </w:p>
        </w:tc>
        <w:tc>
          <w:tcPr>
            <w:tcW w:w="180" w:type="dxa"/>
          </w:tcPr>
          <w:p w:rsidR="00F645E7" w:rsidRPr="00EC49D8" w:rsidRDefault="00F645E7" w:rsidP="002F3C46">
            <w:pPr>
              <w:pStyle w:val="acctmergecolhdg"/>
              <w:spacing w:line="210" w:lineRule="exact"/>
              <w:rPr>
                <w:sz w:val="21"/>
                <w:szCs w:val="21"/>
              </w:rPr>
            </w:pPr>
          </w:p>
        </w:tc>
        <w:tc>
          <w:tcPr>
            <w:tcW w:w="2671" w:type="dxa"/>
            <w:gridSpan w:val="3"/>
          </w:tcPr>
          <w:p w:rsidR="00F645E7" w:rsidRPr="00EC49D8" w:rsidRDefault="00F645E7" w:rsidP="002F3C46">
            <w:pPr>
              <w:pStyle w:val="acctmergecolhdg"/>
              <w:spacing w:line="210" w:lineRule="exact"/>
              <w:rPr>
                <w:sz w:val="21"/>
                <w:szCs w:val="21"/>
              </w:rPr>
            </w:pPr>
            <w:r w:rsidRPr="00EC49D8">
              <w:rPr>
                <w:sz w:val="21"/>
                <w:szCs w:val="21"/>
              </w:rPr>
              <w:t xml:space="preserve">Separate </w:t>
            </w:r>
          </w:p>
          <w:p w:rsidR="00F645E7" w:rsidRPr="00EC49D8" w:rsidRDefault="00F645E7" w:rsidP="002F3C46">
            <w:pPr>
              <w:pStyle w:val="acctmergecolhdg"/>
              <w:spacing w:line="210" w:lineRule="exact"/>
              <w:rPr>
                <w:sz w:val="21"/>
                <w:szCs w:val="21"/>
              </w:rPr>
            </w:pPr>
            <w:r w:rsidRPr="00EC49D8">
              <w:rPr>
                <w:sz w:val="21"/>
                <w:szCs w:val="21"/>
              </w:rPr>
              <w:t>financial statements</w:t>
            </w:r>
          </w:p>
        </w:tc>
      </w:tr>
      <w:tr w:rsidR="006B727E" w:rsidRPr="00E37C4B" w:rsidTr="00780880">
        <w:trPr>
          <w:cantSplit/>
          <w:tblHeader/>
        </w:trPr>
        <w:tc>
          <w:tcPr>
            <w:tcW w:w="3303" w:type="dxa"/>
          </w:tcPr>
          <w:p w:rsidR="006B727E" w:rsidRPr="00EC49D8" w:rsidRDefault="006B727E" w:rsidP="002F3C46">
            <w:pPr>
              <w:pStyle w:val="acctfourfigures"/>
              <w:spacing w:line="210" w:lineRule="exact"/>
              <w:jc w:val="center"/>
              <w:rPr>
                <w:sz w:val="21"/>
                <w:szCs w:val="21"/>
              </w:rPr>
            </w:pPr>
          </w:p>
        </w:tc>
        <w:tc>
          <w:tcPr>
            <w:tcW w:w="551" w:type="dxa"/>
          </w:tcPr>
          <w:p w:rsidR="006B727E" w:rsidRPr="00EC49D8" w:rsidRDefault="006B727E" w:rsidP="002F3C46">
            <w:pPr>
              <w:pStyle w:val="acctfourfigures"/>
              <w:tabs>
                <w:tab w:val="clear" w:pos="765"/>
                <w:tab w:val="decimal" w:pos="371"/>
              </w:tabs>
              <w:spacing w:line="210" w:lineRule="exact"/>
              <w:ind w:left="-68"/>
              <w:jc w:val="center"/>
              <w:rPr>
                <w:i/>
                <w:iCs/>
                <w:sz w:val="21"/>
                <w:szCs w:val="21"/>
              </w:rPr>
            </w:pPr>
            <w:r w:rsidRPr="00EC49D8">
              <w:rPr>
                <w:i/>
                <w:iCs/>
                <w:sz w:val="21"/>
                <w:szCs w:val="21"/>
              </w:rPr>
              <w:t>Note</w:t>
            </w:r>
          </w:p>
        </w:tc>
        <w:tc>
          <w:tcPr>
            <w:tcW w:w="1350" w:type="dxa"/>
          </w:tcPr>
          <w:p w:rsidR="006B727E" w:rsidRPr="00EC49D8" w:rsidRDefault="006B727E" w:rsidP="002F3C46">
            <w:pPr>
              <w:pStyle w:val="acctmergecolhdg"/>
              <w:spacing w:line="210" w:lineRule="exact"/>
              <w:rPr>
                <w:b w:val="0"/>
                <w:bCs/>
                <w:sz w:val="21"/>
                <w:szCs w:val="21"/>
              </w:rPr>
            </w:pPr>
            <w:r w:rsidRPr="00EC49D8">
              <w:rPr>
                <w:b w:val="0"/>
                <w:bCs/>
                <w:sz w:val="21"/>
                <w:szCs w:val="21"/>
              </w:rPr>
              <w:t>2018</w:t>
            </w:r>
          </w:p>
        </w:tc>
        <w:tc>
          <w:tcPr>
            <w:tcW w:w="180" w:type="dxa"/>
          </w:tcPr>
          <w:p w:rsidR="006B727E" w:rsidRPr="00EC49D8" w:rsidRDefault="006B727E" w:rsidP="002F3C46">
            <w:pPr>
              <w:pStyle w:val="acctmergecolhdg"/>
              <w:spacing w:line="210" w:lineRule="exact"/>
              <w:rPr>
                <w:b w:val="0"/>
                <w:bCs/>
                <w:sz w:val="21"/>
                <w:szCs w:val="21"/>
              </w:rPr>
            </w:pPr>
          </w:p>
        </w:tc>
        <w:tc>
          <w:tcPr>
            <w:tcW w:w="1188" w:type="dxa"/>
          </w:tcPr>
          <w:p w:rsidR="006B727E" w:rsidRPr="00EC49D8" w:rsidRDefault="006B727E" w:rsidP="002F3C46">
            <w:pPr>
              <w:pStyle w:val="acctmergecolhdg"/>
              <w:spacing w:line="210" w:lineRule="exact"/>
              <w:rPr>
                <w:b w:val="0"/>
                <w:bCs/>
                <w:sz w:val="21"/>
                <w:szCs w:val="21"/>
              </w:rPr>
            </w:pPr>
            <w:r w:rsidRPr="00EC49D8">
              <w:rPr>
                <w:b w:val="0"/>
                <w:bCs/>
                <w:sz w:val="21"/>
                <w:szCs w:val="21"/>
              </w:rPr>
              <w:t>2017</w:t>
            </w:r>
          </w:p>
        </w:tc>
        <w:tc>
          <w:tcPr>
            <w:tcW w:w="180" w:type="dxa"/>
          </w:tcPr>
          <w:p w:rsidR="006B727E" w:rsidRPr="00EC49D8" w:rsidRDefault="006B727E" w:rsidP="002F3C46">
            <w:pPr>
              <w:pStyle w:val="acctmergecolhdg"/>
              <w:spacing w:line="210" w:lineRule="exact"/>
              <w:rPr>
                <w:b w:val="0"/>
                <w:bCs/>
                <w:sz w:val="21"/>
                <w:szCs w:val="21"/>
              </w:rPr>
            </w:pPr>
          </w:p>
        </w:tc>
        <w:tc>
          <w:tcPr>
            <w:tcW w:w="1231" w:type="dxa"/>
          </w:tcPr>
          <w:p w:rsidR="006B727E" w:rsidRPr="00EC49D8" w:rsidRDefault="006B727E" w:rsidP="002F3C46">
            <w:pPr>
              <w:pStyle w:val="acctmergecolhdg"/>
              <w:spacing w:line="210" w:lineRule="exact"/>
              <w:rPr>
                <w:b w:val="0"/>
                <w:bCs/>
                <w:sz w:val="21"/>
                <w:szCs w:val="21"/>
              </w:rPr>
            </w:pPr>
            <w:r w:rsidRPr="00EC49D8">
              <w:rPr>
                <w:b w:val="0"/>
                <w:bCs/>
                <w:sz w:val="21"/>
                <w:szCs w:val="21"/>
              </w:rPr>
              <w:t>2018</w:t>
            </w:r>
          </w:p>
        </w:tc>
        <w:tc>
          <w:tcPr>
            <w:tcW w:w="180" w:type="dxa"/>
          </w:tcPr>
          <w:p w:rsidR="006B727E" w:rsidRPr="00EC49D8" w:rsidRDefault="006B727E" w:rsidP="002F3C46">
            <w:pPr>
              <w:pStyle w:val="acctmergecolhdg"/>
              <w:spacing w:line="210" w:lineRule="exact"/>
              <w:rPr>
                <w:b w:val="0"/>
                <w:bCs/>
                <w:sz w:val="21"/>
                <w:szCs w:val="21"/>
              </w:rPr>
            </w:pPr>
          </w:p>
        </w:tc>
        <w:tc>
          <w:tcPr>
            <w:tcW w:w="1260" w:type="dxa"/>
          </w:tcPr>
          <w:p w:rsidR="006B727E" w:rsidRPr="00EC49D8" w:rsidRDefault="006B727E" w:rsidP="002F3C46">
            <w:pPr>
              <w:pStyle w:val="acctmergecolhdg"/>
              <w:spacing w:line="210" w:lineRule="exact"/>
              <w:rPr>
                <w:b w:val="0"/>
                <w:bCs/>
                <w:sz w:val="21"/>
                <w:szCs w:val="21"/>
              </w:rPr>
            </w:pPr>
            <w:r w:rsidRPr="00EC49D8">
              <w:rPr>
                <w:b w:val="0"/>
                <w:bCs/>
                <w:sz w:val="21"/>
                <w:szCs w:val="21"/>
              </w:rPr>
              <w:t>2017</w:t>
            </w:r>
          </w:p>
        </w:tc>
      </w:tr>
      <w:tr w:rsidR="005246D5" w:rsidRPr="00E37C4B" w:rsidTr="00780880">
        <w:trPr>
          <w:cantSplit/>
          <w:tblHeader/>
        </w:trPr>
        <w:tc>
          <w:tcPr>
            <w:tcW w:w="3303" w:type="dxa"/>
          </w:tcPr>
          <w:p w:rsidR="005246D5" w:rsidRPr="00EC49D8" w:rsidRDefault="005246D5" w:rsidP="002F3C46">
            <w:pPr>
              <w:pStyle w:val="acctfourfigures"/>
              <w:spacing w:line="210" w:lineRule="exact"/>
              <w:jc w:val="center"/>
              <w:rPr>
                <w:sz w:val="21"/>
                <w:szCs w:val="21"/>
              </w:rPr>
            </w:pPr>
          </w:p>
        </w:tc>
        <w:tc>
          <w:tcPr>
            <w:tcW w:w="551" w:type="dxa"/>
          </w:tcPr>
          <w:p w:rsidR="005246D5" w:rsidRPr="00EC49D8" w:rsidRDefault="005246D5" w:rsidP="002F3C46">
            <w:pPr>
              <w:pStyle w:val="acctfourfigures"/>
              <w:tabs>
                <w:tab w:val="clear" w:pos="765"/>
                <w:tab w:val="decimal" w:pos="371"/>
              </w:tabs>
              <w:spacing w:line="210" w:lineRule="exact"/>
              <w:jc w:val="center"/>
              <w:rPr>
                <w:i/>
                <w:iCs/>
                <w:sz w:val="21"/>
                <w:szCs w:val="21"/>
              </w:rPr>
            </w:pPr>
          </w:p>
        </w:tc>
        <w:tc>
          <w:tcPr>
            <w:tcW w:w="1350" w:type="dxa"/>
          </w:tcPr>
          <w:p w:rsidR="005246D5" w:rsidRPr="00EC49D8" w:rsidRDefault="005246D5" w:rsidP="002F3C46">
            <w:pPr>
              <w:pStyle w:val="acctmergecolhdg"/>
              <w:spacing w:line="210" w:lineRule="exact"/>
              <w:rPr>
                <w:b w:val="0"/>
                <w:bCs/>
                <w:sz w:val="21"/>
                <w:szCs w:val="21"/>
              </w:rPr>
            </w:pPr>
          </w:p>
        </w:tc>
        <w:tc>
          <w:tcPr>
            <w:tcW w:w="180" w:type="dxa"/>
          </w:tcPr>
          <w:p w:rsidR="005246D5" w:rsidRPr="00EC49D8" w:rsidRDefault="005246D5" w:rsidP="002F3C46">
            <w:pPr>
              <w:pStyle w:val="acctmergecolhdg"/>
              <w:spacing w:line="210" w:lineRule="exact"/>
              <w:rPr>
                <w:b w:val="0"/>
                <w:bCs/>
                <w:sz w:val="21"/>
                <w:szCs w:val="21"/>
              </w:rPr>
            </w:pPr>
          </w:p>
        </w:tc>
        <w:tc>
          <w:tcPr>
            <w:tcW w:w="1188" w:type="dxa"/>
          </w:tcPr>
          <w:p w:rsidR="005246D5" w:rsidRPr="00EC49D8" w:rsidRDefault="003A1425" w:rsidP="002F3C46">
            <w:pPr>
              <w:pStyle w:val="acctmergecolhdg"/>
              <w:spacing w:line="210" w:lineRule="exact"/>
              <w:rPr>
                <w:b w:val="0"/>
                <w:bCs/>
                <w:sz w:val="21"/>
                <w:szCs w:val="21"/>
              </w:rPr>
            </w:pPr>
            <w:r w:rsidRPr="00EC49D8">
              <w:rPr>
                <w:b w:val="0"/>
                <w:bCs/>
                <w:sz w:val="21"/>
                <w:szCs w:val="21"/>
              </w:rPr>
              <w:t>(R</w:t>
            </w:r>
            <w:r w:rsidR="005246D5" w:rsidRPr="00EC49D8">
              <w:rPr>
                <w:b w:val="0"/>
                <w:bCs/>
                <w:sz w:val="21"/>
                <w:szCs w:val="21"/>
              </w:rPr>
              <w:t>estate</w:t>
            </w:r>
            <w:r w:rsidRPr="00EC49D8">
              <w:rPr>
                <w:b w:val="0"/>
                <w:bCs/>
                <w:sz w:val="21"/>
                <w:szCs w:val="21"/>
              </w:rPr>
              <w:t>d</w:t>
            </w:r>
            <w:r w:rsidR="005246D5" w:rsidRPr="00EC49D8">
              <w:rPr>
                <w:b w:val="0"/>
                <w:bCs/>
                <w:sz w:val="21"/>
                <w:szCs w:val="21"/>
              </w:rPr>
              <w:t>)</w:t>
            </w:r>
          </w:p>
        </w:tc>
        <w:tc>
          <w:tcPr>
            <w:tcW w:w="180" w:type="dxa"/>
          </w:tcPr>
          <w:p w:rsidR="005246D5" w:rsidRPr="00EC49D8" w:rsidRDefault="005246D5" w:rsidP="002F3C46">
            <w:pPr>
              <w:pStyle w:val="acctmergecolhdg"/>
              <w:spacing w:line="210" w:lineRule="exact"/>
              <w:rPr>
                <w:b w:val="0"/>
                <w:bCs/>
                <w:sz w:val="21"/>
                <w:szCs w:val="21"/>
              </w:rPr>
            </w:pPr>
          </w:p>
        </w:tc>
        <w:tc>
          <w:tcPr>
            <w:tcW w:w="1231" w:type="dxa"/>
          </w:tcPr>
          <w:p w:rsidR="005246D5" w:rsidRPr="00EC49D8" w:rsidRDefault="005246D5" w:rsidP="002F3C46">
            <w:pPr>
              <w:pStyle w:val="acctmergecolhdg"/>
              <w:spacing w:line="210" w:lineRule="exact"/>
              <w:rPr>
                <w:b w:val="0"/>
                <w:bCs/>
                <w:sz w:val="21"/>
                <w:szCs w:val="21"/>
              </w:rPr>
            </w:pPr>
          </w:p>
        </w:tc>
        <w:tc>
          <w:tcPr>
            <w:tcW w:w="180" w:type="dxa"/>
          </w:tcPr>
          <w:p w:rsidR="005246D5" w:rsidRPr="00EC49D8" w:rsidRDefault="005246D5" w:rsidP="002F3C46">
            <w:pPr>
              <w:pStyle w:val="acctmergecolhdg"/>
              <w:spacing w:line="210" w:lineRule="exact"/>
              <w:rPr>
                <w:b w:val="0"/>
                <w:bCs/>
                <w:sz w:val="21"/>
                <w:szCs w:val="21"/>
              </w:rPr>
            </w:pPr>
          </w:p>
        </w:tc>
        <w:tc>
          <w:tcPr>
            <w:tcW w:w="1260" w:type="dxa"/>
          </w:tcPr>
          <w:p w:rsidR="005246D5" w:rsidRPr="00EC49D8" w:rsidRDefault="003A1425" w:rsidP="002F3C46">
            <w:pPr>
              <w:pStyle w:val="acctmergecolhdg"/>
              <w:spacing w:line="210" w:lineRule="exact"/>
              <w:rPr>
                <w:b w:val="0"/>
                <w:bCs/>
                <w:sz w:val="21"/>
                <w:szCs w:val="21"/>
              </w:rPr>
            </w:pPr>
            <w:r w:rsidRPr="00EC49D8">
              <w:rPr>
                <w:b w:val="0"/>
                <w:bCs/>
                <w:sz w:val="21"/>
                <w:szCs w:val="21"/>
              </w:rPr>
              <w:t>(R</w:t>
            </w:r>
            <w:r w:rsidR="005246D5" w:rsidRPr="00EC49D8">
              <w:rPr>
                <w:b w:val="0"/>
                <w:bCs/>
                <w:sz w:val="21"/>
                <w:szCs w:val="21"/>
              </w:rPr>
              <w:t>estate</w:t>
            </w:r>
            <w:r w:rsidRPr="00EC49D8">
              <w:rPr>
                <w:b w:val="0"/>
                <w:bCs/>
                <w:sz w:val="21"/>
                <w:szCs w:val="21"/>
              </w:rPr>
              <w:t>d</w:t>
            </w:r>
            <w:r w:rsidR="005246D5" w:rsidRPr="00EC49D8">
              <w:rPr>
                <w:b w:val="0"/>
                <w:bCs/>
                <w:sz w:val="21"/>
                <w:szCs w:val="21"/>
              </w:rPr>
              <w:t>)</w:t>
            </w:r>
          </w:p>
        </w:tc>
      </w:tr>
      <w:tr w:rsidR="00F645E7" w:rsidRPr="00E37C4B" w:rsidTr="00780880">
        <w:trPr>
          <w:cantSplit/>
        </w:trPr>
        <w:tc>
          <w:tcPr>
            <w:tcW w:w="3303" w:type="dxa"/>
          </w:tcPr>
          <w:p w:rsidR="00F645E7" w:rsidRPr="00EC49D8" w:rsidRDefault="00F645E7" w:rsidP="002F3C46">
            <w:pPr>
              <w:spacing w:line="210" w:lineRule="exact"/>
              <w:rPr>
                <w:rFonts w:ascii="Times New Roman" w:hAnsi="Times New Roman" w:cs="Times New Roman"/>
                <w:b/>
                <w:bCs/>
                <w:i/>
                <w:iCs/>
                <w:sz w:val="21"/>
                <w:szCs w:val="21"/>
              </w:rPr>
            </w:pPr>
          </w:p>
        </w:tc>
        <w:tc>
          <w:tcPr>
            <w:tcW w:w="551" w:type="dxa"/>
          </w:tcPr>
          <w:p w:rsidR="00F645E7" w:rsidRPr="00EC49D8" w:rsidRDefault="00F645E7" w:rsidP="002F3C46">
            <w:pPr>
              <w:pStyle w:val="acctfourfigures"/>
              <w:tabs>
                <w:tab w:val="decimal" w:pos="371"/>
              </w:tabs>
              <w:spacing w:line="210" w:lineRule="exact"/>
              <w:jc w:val="center"/>
              <w:rPr>
                <w:i/>
                <w:iCs/>
                <w:sz w:val="21"/>
                <w:szCs w:val="21"/>
              </w:rPr>
            </w:pPr>
          </w:p>
        </w:tc>
        <w:tc>
          <w:tcPr>
            <w:tcW w:w="5569" w:type="dxa"/>
            <w:gridSpan w:val="7"/>
          </w:tcPr>
          <w:p w:rsidR="00F645E7" w:rsidRPr="00EC49D8" w:rsidRDefault="00F645E7" w:rsidP="002F3C46">
            <w:pPr>
              <w:pStyle w:val="acctfourfigures"/>
              <w:spacing w:line="210" w:lineRule="exact"/>
              <w:jc w:val="center"/>
              <w:rPr>
                <w:i/>
                <w:iCs/>
                <w:sz w:val="21"/>
                <w:szCs w:val="21"/>
              </w:rPr>
            </w:pPr>
            <w:r w:rsidRPr="00EC49D8">
              <w:rPr>
                <w:i/>
                <w:iCs/>
                <w:sz w:val="21"/>
                <w:szCs w:val="21"/>
              </w:rPr>
              <w:t>(in thousand Baht)</w:t>
            </w:r>
          </w:p>
        </w:tc>
      </w:tr>
      <w:tr w:rsidR="006B727E" w:rsidRPr="00E37C4B" w:rsidTr="00780880">
        <w:trPr>
          <w:cantSplit/>
        </w:trPr>
        <w:tc>
          <w:tcPr>
            <w:tcW w:w="3303" w:type="dxa"/>
          </w:tcPr>
          <w:p w:rsidR="006B727E" w:rsidRPr="00EC49D8" w:rsidRDefault="006B727E" w:rsidP="00DE2EAF">
            <w:pPr>
              <w:spacing w:line="220" w:lineRule="exact"/>
              <w:rPr>
                <w:rFonts w:ascii="Times New Roman" w:hAnsi="Times New Roman" w:cs="Times New Roman"/>
                <w:sz w:val="21"/>
                <w:szCs w:val="21"/>
              </w:rPr>
            </w:pPr>
            <w:r w:rsidRPr="00EC49D8">
              <w:rPr>
                <w:rFonts w:ascii="Times New Roman" w:hAnsi="Times New Roman" w:cs="Times New Roman"/>
                <w:sz w:val="21"/>
                <w:szCs w:val="21"/>
              </w:rPr>
              <w:t>Related parties</w:t>
            </w:r>
          </w:p>
        </w:tc>
        <w:tc>
          <w:tcPr>
            <w:tcW w:w="551" w:type="dxa"/>
          </w:tcPr>
          <w:p w:rsidR="006B727E" w:rsidRPr="00EC49D8" w:rsidRDefault="006B727E" w:rsidP="00DE2EAF">
            <w:pPr>
              <w:pStyle w:val="acctfourfigures"/>
              <w:tabs>
                <w:tab w:val="clear" w:pos="765"/>
                <w:tab w:val="decimal" w:pos="371"/>
                <w:tab w:val="decimal" w:pos="731"/>
              </w:tabs>
              <w:spacing w:line="220" w:lineRule="exact"/>
              <w:ind w:right="11"/>
              <w:jc w:val="center"/>
              <w:rPr>
                <w:i/>
                <w:iCs/>
                <w:sz w:val="21"/>
                <w:szCs w:val="21"/>
              </w:rPr>
            </w:pPr>
            <w:r w:rsidRPr="00EC49D8">
              <w:rPr>
                <w:i/>
                <w:iCs/>
                <w:sz w:val="21"/>
                <w:szCs w:val="21"/>
              </w:rPr>
              <w:t>6</w:t>
            </w:r>
          </w:p>
        </w:tc>
        <w:tc>
          <w:tcPr>
            <w:tcW w:w="1350" w:type="dxa"/>
          </w:tcPr>
          <w:p w:rsidR="006B727E" w:rsidRPr="00EC49D8" w:rsidRDefault="00301FB7" w:rsidP="00DE2EAF">
            <w:pPr>
              <w:pStyle w:val="acctfourfigures"/>
              <w:tabs>
                <w:tab w:val="clear" w:pos="765"/>
                <w:tab w:val="decimal" w:pos="1001"/>
              </w:tabs>
              <w:spacing w:line="220" w:lineRule="exact"/>
              <w:ind w:right="101"/>
              <w:jc w:val="right"/>
              <w:rPr>
                <w:sz w:val="21"/>
                <w:szCs w:val="21"/>
              </w:rPr>
            </w:pPr>
            <w:r w:rsidRPr="00EC49D8">
              <w:rPr>
                <w:sz w:val="21"/>
                <w:szCs w:val="21"/>
              </w:rPr>
              <w:t>31,987</w:t>
            </w:r>
          </w:p>
        </w:tc>
        <w:tc>
          <w:tcPr>
            <w:tcW w:w="180" w:type="dxa"/>
          </w:tcPr>
          <w:p w:rsidR="006B727E" w:rsidRPr="00EC49D8" w:rsidRDefault="006B727E" w:rsidP="00DE2EAF">
            <w:pPr>
              <w:pStyle w:val="acctfourfigures"/>
              <w:spacing w:line="220" w:lineRule="exact"/>
              <w:rPr>
                <w:sz w:val="21"/>
                <w:szCs w:val="21"/>
              </w:rPr>
            </w:pPr>
          </w:p>
        </w:tc>
        <w:tc>
          <w:tcPr>
            <w:tcW w:w="1188" w:type="dxa"/>
          </w:tcPr>
          <w:p w:rsidR="006B727E" w:rsidRPr="00EC49D8" w:rsidRDefault="00D80D9F" w:rsidP="00DE2EAF">
            <w:pPr>
              <w:pStyle w:val="acctfourfigures"/>
              <w:tabs>
                <w:tab w:val="clear" w:pos="765"/>
                <w:tab w:val="decimal" w:pos="1001"/>
              </w:tabs>
              <w:spacing w:line="220" w:lineRule="exact"/>
              <w:ind w:right="11"/>
              <w:rPr>
                <w:sz w:val="21"/>
                <w:szCs w:val="21"/>
              </w:rPr>
            </w:pPr>
            <w:r w:rsidRPr="00EC49D8">
              <w:rPr>
                <w:sz w:val="21"/>
                <w:szCs w:val="21"/>
              </w:rPr>
              <w:t>54,541</w:t>
            </w:r>
          </w:p>
        </w:tc>
        <w:tc>
          <w:tcPr>
            <w:tcW w:w="180" w:type="dxa"/>
          </w:tcPr>
          <w:p w:rsidR="006B727E" w:rsidRPr="00EC49D8" w:rsidRDefault="006B727E" w:rsidP="00DE2EAF">
            <w:pPr>
              <w:pStyle w:val="acctfourfigures"/>
              <w:spacing w:line="220" w:lineRule="exact"/>
              <w:rPr>
                <w:sz w:val="21"/>
                <w:szCs w:val="21"/>
              </w:rPr>
            </w:pPr>
          </w:p>
        </w:tc>
        <w:tc>
          <w:tcPr>
            <w:tcW w:w="1231" w:type="dxa"/>
          </w:tcPr>
          <w:p w:rsidR="006B727E" w:rsidRPr="00EC49D8" w:rsidRDefault="00301FB7" w:rsidP="00DE2EAF">
            <w:pPr>
              <w:pStyle w:val="acctfourfigures"/>
              <w:tabs>
                <w:tab w:val="clear" w:pos="765"/>
              </w:tabs>
              <w:spacing w:line="220" w:lineRule="exact"/>
              <w:ind w:right="11"/>
              <w:jc w:val="right"/>
              <w:rPr>
                <w:sz w:val="21"/>
                <w:szCs w:val="21"/>
              </w:rPr>
            </w:pPr>
            <w:r w:rsidRPr="00EC49D8">
              <w:rPr>
                <w:sz w:val="21"/>
                <w:szCs w:val="21"/>
              </w:rPr>
              <w:t>367,584</w:t>
            </w:r>
          </w:p>
        </w:tc>
        <w:tc>
          <w:tcPr>
            <w:tcW w:w="180" w:type="dxa"/>
          </w:tcPr>
          <w:p w:rsidR="006B727E" w:rsidRPr="00EC49D8" w:rsidRDefault="006B727E" w:rsidP="00DE2EAF">
            <w:pPr>
              <w:pStyle w:val="acctfourfigures"/>
              <w:spacing w:line="220" w:lineRule="exact"/>
              <w:rPr>
                <w:sz w:val="21"/>
                <w:szCs w:val="21"/>
              </w:rPr>
            </w:pPr>
          </w:p>
        </w:tc>
        <w:tc>
          <w:tcPr>
            <w:tcW w:w="1260" w:type="dxa"/>
          </w:tcPr>
          <w:p w:rsidR="006B727E" w:rsidRPr="00EC49D8" w:rsidRDefault="00D80D9F" w:rsidP="00DE2EAF">
            <w:pPr>
              <w:pStyle w:val="acctfourfigures"/>
              <w:tabs>
                <w:tab w:val="clear" w:pos="765"/>
              </w:tabs>
              <w:spacing w:line="220" w:lineRule="exact"/>
              <w:ind w:right="11"/>
              <w:jc w:val="right"/>
              <w:rPr>
                <w:sz w:val="21"/>
                <w:szCs w:val="21"/>
              </w:rPr>
            </w:pPr>
            <w:r w:rsidRPr="00EC49D8">
              <w:rPr>
                <w:sz w:val="21"/>
                <w:szCs w:val="21"/>
              </w:rPr>
              <w:t>420,446</w:t>
            </w:r>
          </w:p>
        </w:tc>
      </w:tr>
      <w:tr w:rsidR="006B727E" w:rsidRPr="00E37C4B" w:rsidTr="00780880">
        <w:trPr>
          <w:cantSplit/>
        </w:trPr>
        <w:tc>
          <w:tcPr>
            <w:tcW w:w="3303" w:type="dxa"/>
          </w:tcPr>
          <w:p w:rsidR="006B727E" w:rsidRPr="00EC49D8" w:rsidRDefault="006B727E" w:rsidP="00DE2EAF">
            <w:pPr>
              <w:spacing w:line="220" w:lineRule="exact"/>
              <w:rPr>
                <w:rFonts w:ascii="Times New Roman" w:hAnsi="Times New Roman" w:cs="Times New Roman"/>
                <w:sz w:val="21"/>
                <w:szCs w:val="21"/>
              </w:rPr>
            </w:pPr>
            <w:r w:rsidRPr="00EC49D8">
              <w:rPr>
                <w:rFonts w:ascii="Times New Roman" w:hAnsi="Times New Roman" w:cs="Times New Roman"/>
                <w:sz w:val="21"/>
                <w:szCs w:val="21"/>
              </w:rPr>
              <w:t>Other parties</w:t>
            </w:r>
          </w:p>
        </w:tc>
        <w:tc>
          <w:tcPr>
            <w:tcW w:w="551" w:type="dxa"/>
          </w:tcPr>
          <w:p w:rsidR="006B727E" w:rsidRPr="00EC49D8" w:rsidRDefault="006B727E" w:rsidP="00DE2EAF">
            <w:pPr>
              <w:pStyle w:val="acctfourfigures"/>
              <w:tabs>
                <w:tab w:val="clear" w:pos="765"/>
                <w:tab w:val="decimal" w:pos="371"/>
                <w:tab w:val="decimal" w:pos="731"/>
              </w:tabs>
              <w:spacing w:line="220" w:lineRule="exact"/>
              <w:ind w:right="11"/>
              <w:jc w:val="center"/>
              <w:rPr>
                <w:i/>
                <w:iCs/>
                <w:sz w:val="21"/>
                <w:szCs w:val="21"/>
              </w:rPr>
            </w:pPr>
          </w:p>
        </w:tc>
        <w:tc>
          <w:tcPr>
            <w:tcW w:w="1350" w:type="dxa"/>
            <w:tcBorders>
              <w:bottom w:val="single" w:sz="4" w:space="0" w:color="auto"/>
            </w:tcBorders>
          </w:tcPr>
          <w:p w:rsidR="006B727E" w:rsidRPr="00EC49D8" w:rsidRDefault="00301FB7" w:rsidP="00DE2EAF">
            <w:pPr>
              <w:pStyle w:val="acctfourfigures"/>
              <w:tabs>
                <w:tab w:val="clear" w:pos="765"/>
                <w:tab w:val="decimal" w:pos="1001"/>
              </w:tabs>
              <w:spacing w:line="220" w:lineRule="exact"/>
              <w:ind w:right="101"/>
              <w:jc w:val="right"/>
              <w:rPr>
                <w:sz w:val="21"/>
                <w:szCs w:val="21"/>
              </w:rPr>
            </w:pPr>
            <w:r w:rsidRPr="00EC49D8">
              <w:rPr>
                <w:sz w:val="21"/>
                <w:szCs w:val="21"/>
              </w:rPr>
              <w:t>683,257</w:t>
            </w:r>
          </w:p>
        </w:tc>
        <w:tc>
          <w:tcPr>
            <w:tcW w:w="180" w:type="dxa"/>
          </w:tcPr>
          <w:p w:rsidR="006B727E" w:rsidRPr="00EC49D8" w:rsidRDefault="006B727E" w:rsidP="00DE2EAF">
            <w:pPr>
              <w:pStyle w:val="acctfourfigures"/>
              <w:spacing w:line="220" w:lineRule="exact"/>
              <w:rPr>
                <w:sz w:val="21"/>
                <w:szCs w:val="21"/>
              </w:rPr>
            </w:pPr>
          </w:p>
        </w:tc>
        <w:tc>
          <w:tcPr>
            <w:tcW w:w="1188" w:type="dxa"/>
            <w:tcBorders>
              <w:bottom w:val="single" w:sz="4" w:space="0" w:color="auto"/>
            </w:tcBorders>
          </w:tcPr>
          <w:p w:rsidR="006B727E" w:rsidRPr="00EC49D8" w:rsidRDefault="00D80D9F" w:rsidP="00DE2EAF">
            <w:pPr>
              <w:pStyle w:val="acctfourfigures"/>
              <w:tabs>
                <w:tab w:val="clear" w:pos="765"/>
                <w:tab w:val="decimal" w:pos="1001"/>
              </w:tabs>
              <w:spacing w:line="220" w:lineRule="exact"/>
              <w:ind w:right="11"/>
              <w:rPr>
                <w:sz w:val="21"/>
                <w:szCs w:val="21"/>
              </w:rPr>
            </w:pPr>
            <w:r w:rsidRPr="00EC49D8">
              <w:rPr>
                <w:sz w:val="21"/>
                <w:szCs w:val="21"/>
              </w:rPr>
              <w:t>860,245</w:t>
            </w:r>
          </w:p>
        </w:tc>
        <w:tc>
          <w:tcPr>
            <w:tcW w:w="180" w:type="dxa"/>
          </w:tcPr>
          <w:p w:rsidR="006B727E" w:rsidRPr="00EC49D8" w:rsidRDefault="006B727E" w:rsidP="00DE2EAF">
            <w:pPr>
              <w:pStyle w:val="acctfourfigures"/>
              <w:spacing w:line="220" w:lineRule="exact"/>
              <w:rPr>
                <w:sz w:val="21"/>
                <w:szCs w:val="21"/>
              </w:rPr>
            </w:pPr>
          </w:p>
        </w:tc>
        <w:tc>
          <w:tcPr>
            <w:tcW w:w="1231" w:type="dxa"/>
            <w:tcBorders>
              <w:bottom w:val="single" w:sz="4" w:space="0" w:color="auto"/>
            </w:tcBorders>
          </w:tcPr>
          <w:p w:rsidR="006B727E" w:rsidRPr="00EC49D8" w:rsidRDefault="00301FB7" w:rsidP="00DE2EAF">
            <w:pPr>
              <w:pStyle w:val="acctfourfigures"/>
              <w:tabs>
                <w:tab w:val="clear" w:pos="765"/>
              </w:tabs>
              <w:spacing w:line="220" w:lineRule="exact"/>
              <w:ind w:right="11"/>
              <w:jc w:val="right"/>
              <w:rPr>
                <w:sz w:val="21"/>
                <w:szCs w:val="21"/>
              </w:rPr>
            </w:pPr>
            <w:r w:rsidRPr="00EC49D8">
              <w:rPr>
                <w:sz w:val="21"/>
                <w:szCs w:val="21"/>
              </w:rPr>
              <w:t>415,008</w:t>
            </w:r>
          </w:p>
        </w:tc>
        <w:tc>
          <w:tcPr>
            <w:tcW w:w="180" w:type="dxa"/>
          </w:tcPr>
          <w:p w:rsidR="006B727E" w:rsidRPr="00EC49D8" w:rsidRDefault="006B727E" w:rsidP="00DE2EAF">
            <w:pPr>
              <w:pStyle w:val="acctfourfigures"/>
              <w:spacing w:line="220" w:lineRule="exact"/>
              <w:rPr>
                <w:sz w:val="21"/>
                <w:szCs w:val="21"/>
              </w:rPr>
            </w:pPr>
          </w:p>
        </w:tc>
        <w:tc>
          <w:tcPr>
            <w:tcW w:w="1260" w:type="dxa"/>
            <w:tcBorders>
              <w:bottom w:val="single" w:sz="4" w:space="0" w:color="auto"/>
            </w:tcBorders>
          </w:tcPr>
          <w:p w:rsidR="006B727E" w:rsidRPr="00EC49D8" w:rsidRDefault="00D80D9F" w:rsidP="00DE2EAF">
            <w:pPr>
              <w:pStyle w:val="acctfourfigures"/>
              <w:tabs>
                <w:tab w:val="clear" w:pos="765"/>
              </w:tabs>
              <w:spacing w:line="220" w:lineRule="exact"/>
              <w:ind w:right="11"/>
              <w:jc w:val="right"/>
              <w:rPr>
                <w:sz w:val="21"/>
                <w:szCs w:val="21"/>
              </w:rPr>
            </w:pPr>
            <w:r w:rsidRPr="00EC49D8">
              <w:rPr>
                <w:sz w:val="21"/>
                <w:szCs w:val="21"/>
              </w:rPr>
              <w:t>508,884</w:t>
            </w:r>
          </w:p>
        </w:tc>
      </w:tr>
      <w:tr w:rsidR="006B727E" w:rsidRPr="00E37C4B" w:rsidTr="00780880">
        <w:trPr>
          <w:cantSplit/>
        </w:trPr>
        <w:tc>
          <w:tcPr>
            <w:tcW w:w="3303" w:type="dxa"/>
          </w:tcPr>
          <w:p w:rsidR="006B727E" w:rsidRPr="00EC49D8" w:rsidRDefault="006B727E" w:rsidP="002F3C46">
            <w:pPr>
              <w:spacing w:line="210" w:lineRule="exact"/>
              <w:rPr>
                <w:rFonts w:ascii="Times New Roman" w:hAnsi="Times New Roman" w:cs="Times New Roman"/>
                <w:b/>
                <w:bCs/>
                <w:sz w:val="21"/>
                <w:szCs w:val="21"/>
              </w:rPr>
            </w:pPr>
            <w:r w:rsidRPr="00EC49D8">
              <w:rPr>
                <w:rFonts w:ascii="Times New Roman" w:hAnsi="Times New Roman" w:cs="Times New Roman"/>
                <w:b/>
                <w:bCs/>
                <w:sz w:val="21"/>
                <w:szCs w:val="21"/>
              </w:rPr>
              <w:t>Total</w:t>
            </w:r>
          </w:p>
        </w:tc>
        <w:tc>
          <w:tcPr>
            <w:tcW w:w="551" w:type="dxa"/>
          </w:tcPr>
          <w:p w:rsidR="006B727E" w:rsidRPr="00EC49D8" w:rsidRDefault="006B727E" w:rsidP="002F3C46">
            <w:pPr>
              <w:pStyle w:val="acctfourfigures"/>
              <w:tabs>
                <w:tab w:val="clear" w:pos="765"/>
                <w:tab w:val="decimal" w:pos="371"/>
                <w:tab w:val="decimal" w:pos="731"/>
              </w:tabs>
              <w:spacing w:line="210" w:lineRule="exact"/>
              <w:ind w:right="11"/>
              <w:jc w:val="center"/>
              <w:rPr>
                <w:b/>
                <w:bCs/>
                <w:i/>
                <w:iCs/>
                <w:sz w:val="21"/>
                <w:szCs w:val="21"/>
              </w:rPr>
            </w:pPr>
          </w:p>
        </w:tc>
        <w:tc>
          <w:tcPr>
            <w:tcW w:w="1350" w:type="dxa"/>
            <w:tcBorders>
              <w:top w:val="single" w:sz="4" w:space="0" w:color="auto"/>
              <w:bottom w:val="double" w:sz="4" w:space="0" w:color="auto"/>
            </w:tcBorders>
          </w:tcPr>
          <w:p w:rsidR="006B727E" w:rsidRPr="00EC49D8" w:rsidRDefault="00301FB7" w:rsidP="002F3C46">
            <w:pPr>
              <w:pStyle w:val="acctfourfigures"/>
              <w:tabs>
                <w:tab w:val="clear" w:pos="765"/>
                <w:tab w:val="decimal" w:pos="1001"/>
              </w:tabs>
              <w:spacing w:line="210" w:lineRule="exact"/>
              <w:ind w:right="101"/>
              <w:jc w:val="right"/>
              <w:rPr>
                <w:b/>
                <w:bCs/>
                <w:sz w:val="21"/>
                <w:szCs w:val="21"/>
              </w:rPr>
            </w:pPr>
            <w:r w:rsidRPr="00EC49D8">
              <w:rPr>
                <w:b/>
                <w:bCs/>
                <w:sz w:val="21"/>
                <w:szCs w:val="21"/>
              </w:rPr>
              <w:t>715,244</w:t>
            </w:r>
          </w:p>
        </w:tc>
        <w:tc>
          <w:tcPr>
            <w:tcW w:w="180" w:type="dxa"/>
          </w:tcPr>
          <w:p w:rsidR="006B727E" w:rsidRPr="00EC49D8" w:rsidRDefault="006B727E" w:rsidP="002F3C46">
            <w:pPr>
              <w:pStyle w:val="acctfourfigures"/>
              <w:spacing w:line="210" w:lineRule="exact"/>
              <w:rPr>
                <w:b/>
                <w:bCs/>
                <w:sz w:val="21"/>
                <w:szCs w:val="21"/>
              </w:rPr>
            </w:pPr>
          </w:p>
        </w:tc>
        <w:tc>
          <w:tcPr>
            <w:tcW w:w="1188" w:type="dxa"/>
            <w:tcBorders>
              <w:top w:val="single" w:sz="4" w:space="0" w:color="auto"/>
              <w:bottom w:val="double" w:sz="4" w:space="0" w:color="auto"/>
            </w:tcBorders>
          </w:tcPr>
          <w:p w:rsidR="006B727E" w:rsidRPr="00EC49D8" w:rsidRDefault="00F34CE7" w:rsidP="002F3C46">
            <w:pPr>
              <w:pStyle w:val="acctfourfigures"/>
              <w:tabs>
                <w:tab w:val="clear" w:pos="765"/>
                <w:tab w:val="decimal" w:pos="1001"/>
              </w:tabs>
              <w:spacing w:line="210" w:lineRule="exact"/>
              <w:ind w:right="11"/>
              <w:rPr>
                <w:b/>
                <w:bCs/>
                <w:sz w:val="21"/>
                <w:szCs w:val="21"/>
              </w:rPr>
            </w:pPr>
            <w:r w:rsidRPr="00EC49D8">
              <w:rPr>
                <w:b/>
                <w:bCs/>
                <w:sz w:val="21"/>
                <w:szCs w:val="21"/>
              </w:rPr>
              <w:t>914,786</w:t>
            </w:r>
          </w:p>
        </w:tc>
        <w:tc>
          <w:tcPr>
            <w:tcW w:w="180" w:type="dxa"/>
          </w:tcPr>
          <w:p w:rsidR="006B727E" w:rsidRPr="00EC49D8" w:rsidRDefault="006B727E" w:rsidP="002F3C46">
            <w:pPr>
              <w:pStyle w:val="acctfourfigures"/>
              <w:spacing w:line="210" w:lineRule="exact"/>
              <w:rPr>
                <w:b/>
                <w:bCs/>
                <w:sz w:val="21"/>
                <w:szCs w:val="21"/>
              </w:rPr>
            </w:pPr>
          </w:p>
        </w:tc>
        <w:tc>
          <w:tcPr>
            <w:tcW w:w="1231" w:type="dxa"/>
            <w:tcBorders>
              <w:top w:val="single" w:sz="4" w:space="0" w:color="auto"/>
              <w:bottom w:val="double" w:sz="4" w:space="0" w:color="auto"/>
            </w:tcBorders>
          </w:tcPr>
          <w:p w:rsidR="006B727E" w:rsidRPr="00EC49D8" w:rsidRDefault="00301FB7" w:rsidP="002F3C46">
            <w:pPr>
              <w:pStyle w:val="acctfourfigures"/>
              <w:tabs>
                <w:tab w:val="clear" w:pos="765"/>
              </w:tabs>
              <w:spacing w:line="210" w:lineRule="exact"/>
              <w:ind w:right="11"/>
              <w:jc w:val="right"/>
              <w:rPr>
                <w:b/>
                <w:bCs/>
                <w:sz w:val="21"/>
                <w:szCs w:val="21"/>
              </w:rPr>
            </w:pPr>
            <w:r w:rsidRPr="00EC49D8">
              <w:rPr>
                <w:b/>
                <w:bCs/>
                <w:sz w:val="21"/>
                <w:szCs w:val="21"/>
              </w:rPr>
              <w:t>782,592</w:t>
            </w:r>
          </w:p>
        </w:tc>
        <w:tc>
          <w:tcPr>
            <w:tcW w:w="180" w:type="dxa"/>
          </w:tcPr>
          <w:p w:rsidR="006B727E" w:rsidRPr="00EC49D8" w:rsidRDefault="006B727E" w:rsidP="002F3C46">
            <w:pPr>
              <w:pStyle w:val="acctfourfigures"/>
              <w:spacing w:line="210" w:lineRule="exact"/>
              <w:rPr>
                <w:b/>
                <w:bCs/>
                <w:sz w:val="21"/>
                <w:szCs w:val="21"/>
              </w:rPr>
            </w:pPr>
          </w:p>
        </w:tc>
        <w:tc>
          <w:tcPr>
            <w:tcW w:w="1260" w:type="dxa"/>
            <w:tcBorders>
              <w:top w:val="single" w:sz="4" w:space="0" w:color="auto"/>
              <w:bottom w:val="double" w:sz="4" w:space="0" w:color="auto"/>
            </w:tcBorders>
          </w:tcPr>
          <w:p w:rsidR="006B727E" w:rsidRPr="00EC49D8" w:rsidRDefault="006B727E" w:rsidP="002F3C46">
            <w:pPr>
              <w:pStyle w:val="acctfourfigures"/>
              <w:tabs>
                <w:tab w:val="clear" w:pos="765"/>
              </w:tabs>
              <w:spacing w:line="210" w:lineRule="exact"/>
              <w:ind w:right="11"/>
              <w:jc w:val="right"/>
              <w:rPr>
                <w:b/>
                <w:bCs/>
                <w:sz w:val="21"/>
                <w:szCs w:val="21"/>
              </w:rPr>
            </w:pPr>
            <w:r w:rsidRPr="00EC49D8">
              <w:rPr>
                <w:b/>
                <w:bCs/>
                <w:sz w:val="21"/>
                <w:szCs w:val="21"/>
              </w:rPr>
              <w:t>929,330</w:t>
            </w:r>
          </w:p>
        </w:tc>
      </w:tr>
    </w:tbl>
    <w:p w:rsidR="00F645E7" w:rsidRPr="007617C6" w:rsidRDefault="00F645E7" w:rsidP="00E37C4B">
      <w:pPr>
        <w:pStyle w:val="ListParagraph"/>
        <w:spacing w:line="200" w:lineRule="atLeast"/>
        <w:ind w:left="540" w:hanging="540"/>
        <w:jc w:val="thaiDistribute"/>
        <w:rPr>
          <w:b/>
          <w:bCs/>
          <w:sz w:val="14"/>
          <w:szCs w:val="14"/>
          <w:lang w:val="en-US" w:bidi="th-TH"/>
        </w:rPr>
      </w:pPr>
    </w:p>
    <w:p w:rsidR="00F645E7" w:rsidRPr="00E37C4B" w:rsidRDefault="00F645E7" w:rsidP="00E37C4B">
      <w:pPr>
        <w:pStyle w:val="Heading1"/>
        <w:tabs>
          <w:tab w:val="clear" w:pos="227"/>
          <w:tab w:val="clear" w:pos="454"/>
          <w:tab w:val="left" w:pos="540"/>
        </w:tabs>
        <w:spacing w:before="120" w:line="200" w:lineRule="atLeast"/>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22</w:t>
      </w:r>
      <w:r w:rsidRPr="00E37C4B">
        <w:rPr>
          <w:rFonts w:ascii="Times New Roman" w:hAnsi="Times New Roman" w:cs="Times New Roman"/>
          <w:b/>
          <w:bCs/>
          <w:color w:val="auto"/>
          <w:sz w:val="22"/>
          <w:szCs w:val="22"/>
        </w:rPr>
        <w:tab/>
        <w:t>Other payables</w:t>
      </w:r>
    </w:p>
    <w:p w:rsidR="00F645E7" w:rsidRPr="007617C6" w:rsidRDefault="00F645E7" w:rsidP="00E37C4B">
      <w:pPr>
        <w:pStyle w:val="ListParagraph"/>
        <w:spacing w:line="200" w:lineRule="atLeast"/>
        <w:ind w:left="540" w:hanging="540"/>
        <w:jc w:val="thaiDistribute"/>
        <w:rPr>
          <w:b/>
          <w:bCs/>
          <w:sz w:val="14"/>
          <w:szCs w:val="14"/>
          <w:lang w:val="en-US"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330"/>
        <w:gridCol w:w="540"/>
        <w:gridCol w:w="1350"/>
        <w:gridCol w:w="47"/>
        <w:gridCol w:w="133"/>
        <w:gridCol w:w="45"/>
        <w:gridCol w:w="1143"/>
        <w:gridCol w:w="29"/>
        <w:gridCol w:w="11"/>
        <w:gridCol w:w="140"/>
        <w:gridCol w:w="29"/>
        <w:gridCol w:w="11"/>
        <w:gridCol w:w="1202"/>
        <w:gridCol w:w="180"/>
        <w:gridCol w:w="1260"/>
      </w:tblGrid>
      <w:tr w:rsidR="00F645E7" w:rsidRPr="007617C6" w:rsidTr="00FE7E60">
        <w:trPr>
          <w:cantSplit/>
          <w:tblHeader/>
        </w:trPr>
        <w:tc>
          <w:tcPr>
            <w:tcW w:w="3330" w:type="dxa"/>
          </w:tcPr>
          <w:p w:rsidR="00F645E7" w:rsidRPr="007617C6" w:rsidRDefault="00F645E7" w:rsidP="00DE2EAF">
            <w:pPr>
              <w:spacing w:line="210" w:lineRule="exact"/>
              <w:rPr>
                <w:rFonts w:ascii="Times New Roman" w:hAnsi="Times New Roman" w:cs="Times New Roman"/>
                <w:sz w:val="21"/>
                <w:szCs w:val="21"/>
              </w:rPr>
            </w:pPr>
          </w:p>
        </w:tc>
        <w:tc>
          <w:tcPr>
            <w:tcW w:w="540" w:type="dxa"/>
          </w:tcPr>
          <w:p w:rsidR="00F645E7" w:rsidRPr="007617C6" w:rsidRDefault="00F645E7" w:rsidP="00DE2EAF">
            <w:pPr>
              <w:pStyle w:val="acctmergecolhdg"/>
              <w:spacing w:line="210" w:lineRule="exact"/>
              <w:rPr>
                <w:sz w:val="21"/>
                <w:szCs w:val="21"/>
              </w:rPr>
            </w:pPr>
          </w:p>
        </w:tc>
        <w:tc>
          <w:tcPr>
            <w:tcW w:w="2758" w:type="dxa"/>
            <w:gridSpan w:val="7"/>
          </w:tcPr>
          <w:p w:rsidR="00F645E7" w:rsidRPr="007617C6" w:rsidRDefault="00F645E7" w:rsidP="00DE2EAF">
            <w:pPr>
              <w:pStyle w:val="acctmergecolhdg"/>
              <w:spacing w:line="210" w:lineRule="exact"/>
              <w:rPr>
                <w:sz w:val="21"/>
                <w:szCs w:val="21"/>
              </w:rPr>
            </w:pPr>
            <w:r w:rsidRPr="007617C6">
              <w:rPr>
                <w:sz w:val="21"/>
                <w:szCs w:val="21"/>
              </w:rPr>
              <w:t xml:space="preserve">Consolidated </w:t>
            </w:r>
          </w:p>
          <w:p w:rsidR="00F645E7" w:rsidRPr="007617C6" w:rsidRDefault="00F645E7" w:rsidP="00DE2EAF">
            <w:pPr>
              <w:pStyle w:val="acctmergecolhdg"/>
              <w:spacing w:line="210" w:lineRule="exact"/>
              <w:rPr>
                <w:sz w:val="21"/>
                <w:szCs w:val="21"/>
              </w:rPr>
            </w:pPr>
            <w:r w:rsidRPr="007617C6">
              <w:rPr>
                <w:sz w:val="21"/>
                <w:szCs w:val="21"/>
              </w:rPr>
              <w:t>financial statements</w:t>
            </w:r>
          </w:p>
        </w:tc>
        <w:tc>
          <w:tcPr>
            <w:tcW w:w="180" w:type="dxa"/>
            <w:gridSpan w:val="3"/>
          </w:tcPr>
          <w:p w:rsidR="00F645E7" w:rsidRPr="007617C6" w:rsidRDefault="00F645E7" w:rsidP="00DE2EAF">
            <w:pPr>
              <w:pStyle w:val="acctmergecolhdg"/>
              <w:spacing w:line="210" w:lineRule="exact"/>
              <w:rPr>
                <w:sz w:val="21"/>
                <w:szCs w:val="21"/>
              </w:rPr>
            </w:pPr>
          </w:p>
        </w:tc>
        <w:tc>
          <w:tcPr>
            <w:tcW w:w="2642" w:type="dxa"/>
            <w:gridSpan w:val="3"/>
          </w:tcPr>
          <w:p w:rsidR="00F645E7" w:rsidRPr="007617C6" w:rsidRDefault="00F645E7" w:rsidP="00DE2EAF">
            <w:pPr>
              <w:pStyle w:val="acctmergecolhdg"/>
              <w:spacing w:line="210" w:lineRule="exact"/>
              <w:rPr>
                <w:sz w:val="21"/>
                <w:szCs w:val="21"/>
              </w:rPr>
            </w:pPr>
            <w:r w:rsidRPr="007617C6">
              <w:rPr>
                <w:sz w:val="21"/>
                <w:szCs w:val="21"/>
              </w:rPr>
              <w:t xml:space="preserve">Separate </w:t>
            </w:r>
          </w:p>
          <w:p w:rsidR="00F645E7" w:rsidRPr="007617C6" w:rsidRDefault="00F645E7" w:rsidP="00DE2EAF">
            <w:pPr>
              <w:pStyle w:val="acctmergecolhdg"/>
              <w:spacing w:line="210" w:lineRule="exact"/>
              <w:rPr>
                <w:sz w:val="21"/>
                <w:szCs w:val="21"/>
              </w:rPr>
            </w:pPr>
            <w:r w:rsidRPr="007617C6">
              <w:rPr>
                <w:sz w:val="21"/>
                <w:szCs w:val="21"/>
              </w:rPr>
              <w:t>financial statements</w:t>
            </w:r>
          </w:p>
        </w:tc>
      </w:tr>
      <w:tr w:rsidR="006B727E" w:rsidRPr="007617C6" w:rsidTr="00FE7E60">
        <w:trPr>
          <w:cantSplit/>
          <w:tblHeader/>
        </w:trPr>
        <w:tc>
          <w:tcPr>
            <w:tcW w:w="3330" w:type="dxa"/>
          </w:tcPr>
          <w:p w:rsidR="006B727E" w:rsidRPr="007617C6" w:rsidRDefault="006B727E" w:rsidP="00E37C4B">
            <w:pPr>
              <w:pStyle w:val="acctfourfigures"/>
              <w:spacing w:line="200" w:lineRule="atLeast"/>
              <w:jc w:val="center"/>
              <w:rPr>
                <w:sz w:val="21"/>
                <w:szCs w:val="21"/>
              </w:rPr>
            </w:pPr>
          </w:p>
        </w:tc>
        <w:tc>
          <w:tcPr>
            <w:tcW w:w="540" w:type="dxa"/>
          </w:tcPr>
          <w:p w:rsidR="006B727E" w:rsidRPr="007617C6" w:rsidRDefault="006B727E" w:rsidP="007617C6">
            <w:pPr>
              <w:pStyle w:val="acctfourfigures"/>
              <w:tabs>
                <w:tab w:val="clear" w:pos="765"/>
                <w:tab w:val="decimal" w:pos="371"/>
              </w:tabs>
              <w:spacing w:line="200" w:lineRule="atLeast"/>
              <w:ind w:left="-79"/>
              <w:jc w:val="center"/>
              <w:rPr>
                <w:i/>
                <w:iCs/>
                <w:sz w:val="21"/>
                <w:szCs w:val="21"/>
              </w:rPr>
            </w:pPr>
            <w:r w:rsidRPr="007617C6">
              <w:rPr>
                <w:i/>
                <w:iCs/>
                <w:sz w:val="21"/>
                <w:szCs w:val="21"/>
              </w:rPr>
              <w:t>Note</w:t>
            </w:r>
          </w:p>
        </w:tc>
        <w:tc>
          <w:tcPr>
            <w:tcW w:w="1397" w:type="dxa"/>
            <w:gridSpan w:val="2"/>
          </w:tcPr>
          <w:p w:rsidR="006B727E" w:rsidRPr="007617C6" w:rsidRDefault="006B727E" w:rsidP="00E37C4B">
            <w:pPr>
              <w:pStyle w:val="acctmergecolhdg"/>
              <w:spacing w:line="200" w:lineRule="atLeast"/>
              <w:rPr>
                <w:b w:val="0"/>
                <w:bCs/>
                <w:sz w:val="21"/>
                <w:szCs w:val="21"/>
              </w:rPr>
            </w:pPr>
            <w:r w:rsidRPr="007617C6">
              <w:rPr>
                <w:b w:val="0"/>
                <w:bCs/>
                <w:sz w:val="21"/>
                <w:szCs w:val="21"/>
              </w:rPr>
              <w:t>2018</w:t>
            </w:r>
          </w:p>
        </w:tc>
        <w:tc>
          <w:tcPr>
            <w:tcW w:w="178" w:type="dxa"/>
            <w:gridSpan w:val="2"/>
          </w:tcPr>
          <w:p w:rsidR="006B727E" w:rsidRPr="007617C6" w:rsidRDefault="006B727E" w:rsidP="00E37C4B">
            <w:pPr>
              <w:pStyle w:val="acctmergecolhdg"/>
              <w:spacing w:line="200" w:lineRule="atLeast"/>
              <w:rPr>
                <w:b w:val="0"/>
                <w:bCs/>
                <w:sz w:val="21"/>
                <w:szCs w:val="21"/>
              </w:rPr>
            </w:pPr>
          </w:p>
        </w:tc>
        <w:tc>
          <w:tcPr>
            <w:tcW w:w="1172" w:type="dxa"/>
            <w:gridSpan w:val="2"/>
          </w:tcPr>
          <w:p w:rsidR="006B727E" w:rsidRPr="007617C6" w:rsidRDefault="006B727E" w:rsidP="00E37C4B">
            <w:pPr>
              <w:pStyle w:val="acctmergecolhdg"/>
              <w:spacing w:line="200" w:lineRule="atLeast"/>
              <w:rPr>
                <w:b w:val="0"/>
                <w:bCs/>
                <w:sz w:val="21"/>
                <w:szCs w:val="21"/>
              </w:rPr>
            </w:pPr>
            <w:r w:rsidRPr="007617C6">
              <w:rPr>
                <w:b w:val="0"/>
                <w:bCs/>
                <w:sz w:val="21"/>
                <w:szCs w:val="21"/>
              </w:rPr>
              <w:t>2017</w:t>
            </w:r>
          </w:p>
        </w:tc>
        <w:tc>
          <w:tcPr>
            <w:tcW w:w="180" w:type="dxa"/>
            <w:gridSpan w:val="3"/>
          </w:tcPr>
          <w:p w:rsidR="006B727E" w:rsidRPr="007617C6" w:rsidRDefault="006B727E" w:rsidP="00E37C4B">
            <w:pPr>
              <w:pStyle w:val="acctmergecolhdg"/>
              <w:spacing w:line="200" w:lineRule="atLeast"/>
              <w:rPr>
                <w:b w:val="0"/>
                <w:bCs/>
                <w:sz w:val="21"/>
                <w:szCs w:val="21"/>
              </w:rPr>
            </w:pPr>
          </w:p>
        </w:tc>
        <w:tc>
          <w:tcPr>
            <w:tcW w:w="1213" w:type="dxa"/>
            <w:gridSpan w:val="2"/>
          </w:tcPr>
          <w:p w:rsidR="006B727E" w:rsidRPr="007617C6" w:rsidRDefault="006B727E" w:rsidP="00E37C4B">
            <w:pPr>
              <w:pStyle w:val="acctmergecolhdg"/>
              <w:spacing w:line="200" w:lineRule="atLeast"/>
              <w:rPr>
                <w:b w:val="0"/>
                <w:bCs/>
                <w:sz w:val="21"/>
                <w:szCs w:val="21"/>
              </w:rPr>
            </w:pPr>
            <w:r w:rsidRPr="007617C6">
              <w:rPr>
                <w:b w:val="0"/>
                <w:bCs/>
                <w:sz w:val="21"/>
                <w:szCs w:val="21"/>
              </w:rPr>
              <w:t>2018</w:t>
            </w:r>
          </w:p>
        </w:tc>
        <w:tc>
          <w:tcPr>
            <w:tcW w:w="180" w:type="dxa"/>
          </w:tcPr>
          <w:p w:rsidR="006B727E" w:rsidRPr="007617C6" w:rsidRDefault="006B727E" w:rsidP="00E37C4B">
            <w:pPr>
              <w:pStyle w:val="acctmergecolhdg"/>
              <w:spacing w:line="200" w:lineRule="atLeast"/>
              <w:rPr>
                <w:b w:val="0"/>
                <w:bCs/>
                <w:sz w:val="21"/>
                <w:szCs w:val="21"/>
              </w:rPr>
            </w:pPr>
          </w:p>
        </w:tc>
        <w:tc>
          <w:tcPr>
            <w:tcW w:w="1260" w:type="dxa"/>
          </w:tcPr>
          <w:p w:rsidR="006B727E" w:rsidRPr="007617C6" w:rsidRDefault="006B727E" w:rsidP="00E37C4B">
            <w:pPr>
              <w:pStyle w:val="acctmergecolhdg"/>
              <w:spacing w:line="200" w:lineRule="atLeast"/>
              <w:rPr>
                <w:b w:val="0"/>
                <w:bCs/>
                <w:sz w:val="21"/>
                <w:szCs w:val="21"/>
              </w:rPr>
            </w:pPr>
            <w:r w:rsidRPr="007617C6">
              <w:rPr>
                <w:b w:val="0"/>
                <w:bCs/>
                <w:sz w:val="21"/>
                <w:szCs w:val="21"/>
              </w:rPr>
              <w:t>2017</w:t>
            </w:r>
          </w:p>
        </w:tc>
      </w:tr>
      <w:tr w:rsidR="005246D5" w:rsidRPr="007617C6" w:rsidTr="00FE7E60">
        <w:trPr>
          <w:cantSplit/>
          <w:tblHeader/>
        </w:trPr>
        <w:tc>
          <w:tcPr>
            <w:tcW w:w="3330" w:type="dxa"/>
          </w:tcPr>
          <w:p w:rsidR="005246D5" w:rsidRPr="007617C6" w:rsidRDefault="005246D5" w:rsidP="00E37C4B">
            <w:pPr>
              <w:pStyle w:val="acctfourfigures"/>
              <w:spacing w:line="200" w:lineRule="atLeast"/>
              <w:jc w:val="center"/>
              <w:rPr>
                <w:sz w:val="21"/>
                <w:szCs w:val="21"/>
              </w:rPr>
            </w:pPr>
          </w:p>
        </w:tc>
        <w:tc>
          <w:tcPr>
            <w:tcW w:w="540" w:type="dxa"/>
          </w:tcPr>
          <w:p w:rsidR="005246D5" w:rsidRPr="007617C6" w:rsidRDefault="005246D5" w:rsidP="00E37C4B">
            <w:pPr>
              <w:pStyle w:val="acctfourfigures"/>
              <w:tabs>
                <w:tab w:val="clear" w:pos="765"/>
                <w:tab w:val="decimal" w:pos="371"/>
              </w:tabs>
              <w:spacing w:line="200" w:lineRule="atLeast"/>
              <w:jc w:val="center"/>
              <w:rPr>
                <w:i/>
                <w:iCs/>
                <w:sz w:val="21"/>
                <w:szCs w:val="21"/>
              </w:rPr>
            </w:pPr>
          </w:p>
        </w:tc>
        <w:tc>
          <w:tcPr>
            <w:tcW w:w="1397" w:type="dxa"/>
            <w:gridSpan w:val="2"/>
          </w:tcPr>
          <w:p w:rsidR="005246D5" w:rsidRPr="007617C6" w:rsidRDefault="005246D5" w:rsidP="00E37C4B">
            <w:pPr>
              <w:pStyle w:val="acctmergecolhdg"/>
              <w:spacing w:line="200" w:lineRule="atLeast"/>
              <w:rPr>
                <w:b w:val="0"/>
                <w:bCs/>
                <w:sz w:val="21"/>
                <w:szCs w:val="21"/>
              </w:rPr>
            </w:pPr>
          </w:p>
        </w:tc>
        <w:tc>
          <w:tcPr>
            <w:tcW w:w="178" w:type="dxa"/>
            <w:gridSpan w:val="2"/>
          </w:tcPr>
          <w:p w:rsidR="005246D5" w:rsidRPr="007617C6" w:rsidRDefault="005246D5" w:rsidP="00E37C4B">
            <w:pPr>
              <w:pStyle w:val="acctmergecolhdg"/>
              <w:spacing w:line="200" w:lineRule="atLeast"/>
              <w:rPr>
                <w:b w:val="0"/>
                <w:bCs/>
                <w:sz w:val="21"/>
                <w:szCs w:val="21"/>
              </w:rPr>
            </w:pPr>
          </w:p>
        </w:tc>
        <w:tc>
          <w:tcPr>
            <w:tcW w:w="1172" w:type="dxa"/>
            <w:gridSpan w:val="2"/>
          </w:tcPr>
          <w:p w:rsidR="005246D5" w:rsidRPr="007617C6" w:rsidRDefault="003A1425" w:rsidP="00E37C4B">
            <w:pPr>
              <w:pStyle w:val="acctmergecolhdg"/>
              <w:spacing w:line="200" w:lineRule="atLeast"/>
              <w:rPr>
                <w:b w:val="0"/>
                <w:bCs/>
                <w:sz w:val="21"/>
                <w:szCs w:val="21"/>
              </w:rPr>
            </w:pPr>
            <w:r w:rsidRPr="007617C6">
              <w:rPr>
                <w:b w:val="0"/>
                <w:bCs/>
                <w:sz w:val="21"/>
                <w:szCs w:val="21"/>
              </w:rPr>
              <w:t>(R</w:t>
            </w:r>
            <w:r w:rsidR="005246D5" w:rsidRPr="007617C6">
              <w:rPr>
                <w:b w:val="0"/>
                <w:bCs/>
                <w:sz w:val="21"/>
                <w:szCs w:val="21"/>
              </w:rPr>
              <w:t>estate</w:t>
            </w:r>
            <w:r w:rsidRPr="007617C6">
              <w:rPr>
                <w:b w:val="0"/>
                <w:bCs/>
                <w:sz w:val="21"/>
                <w:szCs w:val="21"/>
              </w:rPr>
              <w:t>d</w:t>
            </w:r>
            <w:r w:rsidR="005246D5" w:rsidRPr="007617C6">
              <w:rPr>
                <w:b w:val="0"/>
                <w:bCs/>
                <w:sz w:val="21"/>
                <w:szCs w:val="21"/>
              </w:rPr>
              <w:t>)</w:t>
            </w:r>
          </w:p>
        </w:tc>
        <w:tc>
          <w:tcPr>
            <w:tcW w:w="180" w:type="dxa"/>
            <w:gridSpan w:val="3"/>
          </w:tcPr>
          <w:p w:rsidR="005246D5" w:rsidRPr="007617C6" w:rsidRDefault="005246D5" w:rsidP="00E37C4B">
            <w:pPr>
              <w:pStyle w:val="acctmergecolhdg"/>
              <w:spacing w:line="200" w:lineRule="atLeast"/>
              <w:rPr>
                <w:b w:val="0"/>
                <w:bCs/>
                <w:sz w:val="21"/>
                <w:szCs w:val="21"/>
              </w:rPr>
            </w:pPr>
          </w:p>
        </w:tc>
        <w:tc>
          <w:tcPr>
            <w:tcW w:w="1213" w:type="dxa"/>
            <w:gridSpan w:val="2"/>
          </w:tcPr>
          <w:p w:rsidR="005246D5" w:rsidRPr="007617C6" w:rsidRDefault="005246D5" w:rsidP="00E37C4B">
            <w:pPr>
              <w:pStyle w:val="acctmergecolhdg"/>
              <w:spacing w:line="200" w:lineRule="atLeast"/>
              <w:rPr>
                <w:b w:val="0"/>
                <w:bCs/>
                <w:sz w:val="21"/>
                <w:szCs w:val="21"/>
              </w:rPr>
            </w:pPr>
          </w:p>
        </w:tc>
        <w:tc>
          <w:tcPr>
            <w:tcW w:w="180" w:type="dxa"/>
          </w:tcPr>
          <w:p w:rsidR="005246D5" w:rsidRPr="007617C6" w:rsidRDefault="005246D5" w:rsidP="00E37C4B">
            <w:pPr>
              <w:pStyle w:val="acctmergecolhdg"/>
              <w:spacing w:line="200" w:lineRule="atLeast"/>
              <w:rPr>
                <w:b w:val="0"/>
                <w:bCs/>
                <w:sz w:val="21"/>
                <w:szCs w:val="21"/>
              </w:rPr>
            </w:pPr>
          </w:p>
        </w:tc>
        <w:tc>
          <w:tcPr>
            <w:tcW w:w="1260" w:type="dxa"/>
          </w:tcPr>
          <w:p w:rsidR="005246D5" w:rsidRPr="007617C6" w:rsidRDefault="003A1425" w:rsidP="00E37C4B">
            <w:pPr>
              <w:pStyle w:val="acctmergecolhdg"/>
              <w:spacing w:line="200" w:lineRule="atLeast"/>
              <w:rPr>
                <w:b w:val="0"/>
                <w:bCs/>
                <w:sz w:val="21"/>
                <w:szCs w:val="21"/>
              </w:rPr>
            </w:pPr>
            <w:r w:rsidRPr="007617C6">
              <w:rPr>
                <w:b w:val="0"/>
                <w:bCs/>
                <w:sz w:val="21"/>
                <w:szCs w:val="21"/>
              </w:rPr>
              <w:t>(R</w:t>
            </w:r>
            <w:r w:rsidR="00F41D98" w:rsidRPr="007617C6">
              <w:rPr>
                <w:b w:val="0"/>
                <w:bCs/>
                <w:sz w:val="21"/>
                <w:szCs w:val="21"/>
              </w:rPr>
              <w:t>estate</w:t>
            </w:r>
            <w:r w:rsidRPr="007617C6">
              <w:rPr>
                <w:b w:val="0"/>
                <w:bCs/>
                <w:sz w:val="21"/>
                <w:szCs w:val="21"/>
              </w:rPr>
              <w:t>d</w:t>
            </w:r>
            <w:r w:rsidR="00F41D98" w:rsidRPr="007617C6">
              <w:rPr>
                <w:b w:val="0"/>
                <w:bCs/>
                <w:sz w:val="21"/>
                <w:szCs w:val="21"/>
              </w:rPr>
              <w:t>)</w:t>
            </w:r>
          </w:p>
        </w:tc>
      </w:tr>
      <w:tr w:rsidR="00F645E7" w:rsidRPr="007617C6" w:rsidTr="00FE7E60">
        <w:trPr>
          <w:cantSplit/>
        </w:trPr>
        <w:tc>
          <w:tcPr>
            <w:tcW w:w="3330" w:type="dxa"/>
          </w:tcPr>
          <w:p w:rsidR="00F645E7" w:rsidRPr="007617C6" w:rsidRDefault="00F645E7" w:rsidP="00E37C4B">
            <w:pPr>
              <w:spacing w:line="200" w:lineRule="atLeast"/>
              <w:rPr>
                <w:rFonts w:ascii="Times New Roman" w:hAnsi="Times New Roman" w:cs="Times New Roman"/>
                <w:b/>
                <w:bCs/>
                <w:i/>
                <w:iCs/>
                <w:sz w:val="21"/>
                <w:szCs w:val="21"/>
              </w:rPr>
            </w:pPr>
          </w:p>
        </w:tc>
        <w:tc>
          <w:tcPr>
            <w:tcW w:w="540" w:type="dxa"/>
          </w:tcPr>
          <w:p w:rsidR="00F645E7" w:rsidRPr="007617C6" w:rsidRDefault="00F645E7" w:rsidP="00E37C4B">
            <w:pPr>
              <w:pStyle w:val="acctfourfigures"/>
              <w:tabs>
                <w:tab w:val="decimal" w:pos="371"/>
              </w:tabs>
              <w:spacing w:line="200" w:lineRule="atLeast"/>
              <w:jc w:val="center"/>
              <w:rPr>
                <w:i/>
                <w:iCs/>
                <w:sz w:val="21"/>
                <w:szCs w:val="21"/>
              </w:rPr>
            </w:pPr>
          </w:p>
        </w:tc>
        <w:tc>
          <w:tcPr>
            <w:tcW w:w="5580" w:type="dxa"/>
            <w:gridSpan w:val="13"/>
          </w:tcPr>
          <w:p w:rsidR="00F645E7" w:rsidRPr="007617C6" w:rsidRDefault="00F645E7" w:rsidP="00E37C4B">
            <w:pPr>
              <w:pStyle w:val="acctfourfigures"/>
              <w:spacing w:line="200" w:lineRule="atLeast"/>
              <w:jc w:val="center"/>
              <w:rPr>
                <w:i/>
                <w:iCs/>
                <w:sz w:val="21"/>
                <w:szCs w:val="21"/>
              </w:rPr>
            </w:pPr>
            <w:r w:rsidRPr="007617C6">
              <w:rPr>
                <w:i/>
                <w:iCs/>
                <w:sz w:val="21"/>
                <w:szCs w:val="21"/>
              </w:rPr>
              <w:t>(in thousand Baht)</w:t>
            </w:r>
          </w:p>
        </w:tc>
      </w:tr>
      <w:tr w:rsidR="006B727E" w:rsidRPr="007617C6" w:rsidTr="00FE7E60">
        <w:trPr>
          <w:cantSplit/>
        </w:trPr>
        <w:tc>
          <w:tcPr>
            <w:tcW w:w="3330" w:type="dxa"/>
          </w:tcPr>
          <w:p w:rsidR="006B727E" w:rsidRPr="007617C6" w:rsidRDefault="006B727E" w:rsidP="00E37C4B">
            <w:pPr>
              <w:spacing w:line="200" w:lineRule="atLeast"/>
              <w:rPr>
                <w:rFonts w:ascii="Times New Roman" w:hAnsi="Times New Roman" w:cs="Times New Roman"/>
                <w:b/>
                <w:bCs/>
                <w:sz w:val="21"/>
                <w:szCs w:val="21"/>
              </w:rPr>
            </w:pPr>
            <w:r w:rsidRPr="007617C6">
              <w:rPr>
                <w:rFonts w:ascii="Times New Roman" w:hAnsi="Times New Roman" w:cs="Times New Roman"/>
                <w:b/>
                <w:bCs/>
                <w:sz w:val="21"/>
                <w:szCs w:val="21"/>
              </w:rPr>
              <w:t>Related parties</w:t>
            </w:r>
          </w:p>
        </w:tc>
        <w:tc>
          <w:tcPr>
            <w:tcW w:w="540" w:type="dxa"/>
          </w:tcPr>
          <w:p w:rsidR="006B727E" w:rsidRPr="007617C6" w:rsidRDefault="006B727E" w:rsidP="00E37C4B">
            <w:pPr>
              <w:pStyle w:val="acctfourfigures"/>
              <w:tabs>
                <w:tab w:val="clear" w:pos="765"/>
                <w:tab w:val="decimal" w:pos="371"/>
                <w:tab w:val="decimal" w:pos="731"/>
              </w:tabs>
              <w:spacing w:line="200" w:lineRule="atLeast"/>
              <w:ind w:right="11"/>
              <w:jc w:val="center"/>
              <w:rPr>
                <w:i/>
                <w:iCs/>
                <w:sz w:val="21"/>
                <w:szCs w:val="21"/>
              </w:rPr>
            </w:pPr>
            <w:r w:rsidRPr="007617C6">
              <w:rPr>
                <w:i/>
                <w:iCs/>
                <w:sz w:val="21"/>
                <w:szCs w:val="21"/>
              </w:rPr>
              <w:t>6</w:t>
            </w:r>
          </w:p>
        </w:tc>
        <w:tc>
          <w:tcPr>
            <w:tcW w:w="1350" w:type="dxa"/>
            <w:tcBorders>
              <w:bottom w:val="single" w:sz="4" w:space="0" w:color="auto"/>
            </w:tcBorders>
          </w:tcPr>
          <w:p w:rsidR="006B727E" w:rsidRPr="007617C6" w:rsidRDefault="00301FB7" w:rsidP="007617C6">
            <w:pPr>
              <w:pStyle w:val="acctfourfigures"/>
              <w:tabs>
                <w:tab w:val="clear" w:pos="765"/>
                <w:tab w:val="decimal" w:pos="1001"/>
              </w:tabs>
              <w:spacing w:line="200" w:lineRule="atLeast"/>
              <w:ind w:right="101"/>
              <w:jc w:val="right"/>
              <w:rPr>
                <w:b/>
                <w:bCs/>
                <w:sz w:val="21"/>
                <w:szCs w:val="21"/>
              </w:rPr>
            </w:pPr>
            <w:r w:rsidRPr="007617C6">
              <w:rPr>
                <w:b/>
                <w:bCs/>
                <w:sz w:val="21"/>
                <w:szCs w:val="21"/>
              </w:rPr>
              <w:t>106,157</w:t>
            </w:r>
          </w:p>
        </w:tc>
        <w:tc>
          <w:tcPr>
            <w:tcW w:w="180" w:type="dxa"/>
            <w:gridSpan w:val="2"/>
          </w:tcPr>
          <w:p w:rsidR="006B727E" w:rsidRPr="007617C6" w:rsidRDefault="006B727E" w:rsidP="00E37C4B">
            <w:pPr>
              <w:pStyle w:val="acctfourfigures"/>
              <w:spacing w:line="200" w:lineRule="atLeast"/>
              <w:rPr>
                <w:b/>
                <w:bCs/>
                <w:sz w:val="21"/>
                <w:szCs w:val="21"/>
              </w:rPr>
            </w:pPr>
          </w:p>
        </w:tc>
        <w:tc>
          <w:tcPr>
            <w:tcW w:w="1188" w:type="dxa"/>
            <w:gridSpan w:val="2"/>
            <w:tcBorders>
              <w:bottom w:val="single" w:sz="4" w:space="0" w:color="auto"/>
            </w:tcBorders>
          </w:tcPr>
          <w:p w:rsidR="006B727E" w:rsidRPr="007617C6" w:rsidRDefault="00D80D9F" w:rsidP="007617C6">
            <w:pPr>
              <w:pStyle w:val="acctfourfigures"/>
              <w:tabs>
                <w:tab w:val="clear" w:pos="765"/>
                <w:tab w:val="decimal" w:pos="1001"/>
              </w:tabs>
              <w:spacing w:line="200" w:lineRule="atLeast"/>
              <w:ind w:right="11"/>
              <w:rPr>
                <w:b/>
                <w:bCs/>
                <w:sz w:val="21"/>
                <w:szCs w:val="21"/>
              </w:rPr>
            </w:pPr>
            <w:r w:rsidRPr="007617C6">
              <w:rPr>
                <w:b/>
                <w:bCs/>
                <w:sz w:val="21"/>
                <w:szCs w:val="21"/>
              </w:rPr>
              <w:t>61,899</w:t>
            </w:r>
          </w:p>
        </w:tc>
        <w:tc>
          <w:tcPr>
            <w:tcW w:w="180" w:type="dxa"/>
            <w:gridSpan w:val="3"/>
          </w:tcPr>
          <w:p w:rsidR="006B727E" w:rsidRPr="007617C6" w:rsidRDefault="006B727E" w:rsidP="00E37C4B">
            <w:pPr>
              <w:pStyle w:val="acctfourfigures"/>
              <w:spacing w:line="200" w:lineRule="atLeast"/>
              <w:rPr>
                <w:b/>
                <w:bCs/>
                <w:sz w:val="21"/>
                <w:szCs w:val="21"/>
              </w:rPr>
            </w:pPr>
          </w:p>
        </w:tc>
        <w:tc>
          <w:tcPr>
            <w:tcW w:w="1242" w:type="dxa"/>
            <w:gridSpan w:val="3"/>
            <w:tcBorders>
              <w:bottom w:val="single" w:sz="4" w:space="0" w:color="auto"/>
            </w:tcBorders>
          </w:tcPr>
          <w:p w:rsidR="006B727E" w:rsidRPr="007617C6" w:rsidRDefault="00301FB7" w:rsidP="007617C6">
            <w:pPr>
              <w:pStyle w:val="acctfourfigures"/>
              <w:tabs>
                <w:tab w:val="clear" w:pos="765"/>
              </w:tabs>
              <w:spacing w:line="200" w:lineRule="atLeast"/>
              <w:jc w:val="right"/>
              <w:rPr>
                <w:b/>
                <w:bCs/>
                <w:sz w:val="21"/>
                <w:szCs w:val="21"/>
              </w:rPr>
            </w:pPr>
            <w:r w:rsidRPr="007617C6">
              <w:rPr>
                <w:b/>
                <w:bCs/>
                <w:sz w:val="21"/>
                <w:szCs w:val="21"/>
              </w:rPr>
              <w:t>105,649</w:t>
            </w:r>
          </w:p>
        </w:tc>
        <w:tc>
          <w:tcPr>
            <w:tcW w:w="180" w:type="dxa"/>
          </w:tcPr>
          <w:p w:rsidR="006B727E" w:rsidRPr="007617C6" w:rsidRDefault="006B727E" w:rsidP="00E37C4B">
            <w:pPr>
              <w:pStyle w:val="acctfourfigures"/>
              <w:spacing w:line="200" w:lineRule="atLeast"/>
              <w:rPr>
                <w:b/>
                <w:bCs/>
                <w:sz w:val="21"/>
                <w:szCs w:val="21"/>
              </w:rPr>
            </w:pPr>
          </w:p>
        </w:tc>
        <w:tc>
          <w:tcPr>
            <w:tcW w:w="1260" w:type="dxa"/>
            <w:tcBorders>
              <w:bottom w:val="single" w:sz="4" w:space="0" w:color="auto"/>
            </w:tcBorders>
          </w:tcPr>
          <w:p w:rsidR="006B727E" w:rsidRPr="007617C6" w:rsidRDefault="00D80D9F" w:rsidP="007617C6">
            <w:pPr>
              <w:pStyle w:val="acctfourfigures"/>
              <w:tabs>
                <w:tab w:val="clear" w:pos="765"/>
              </w:tabs>
              <w:spacing w:line="200" w:lineRule="atLeast"/>
              <w:ind w:right="11"/>
              <w:jc w:val="right"/>
              <w:rPr>
                <w:b/>
                <w:bCs/>
                <w:sz w:val="21"/>
                <w:szCs w:val="21"/>
              </w:rPr>
            </w:pPr>
            <w:r w:rsidRPr="007617C6">
              <w:rPr>
                <w:b/>
                <w:bCs/>
                <w:sz w:val="21"/>
                <w:szCs w:val="21"/>
              </w:rPr>
              <w:t>66,211</w:t>
            </w:r>
          </w:p>
        </w:tc>
      </w:tr>
      <w:tr w:rsidR="006B727E" w:rsidRPr="007617C6" w:rsidTr="00FE7E60">
        <w:trPr>
          <w:cantSplit/>
        </w:trPr>
        <w:tc>
          <w:tcPr>
            <w:tcW w:w="3330" w:type="dxa"/>
          </w:tcPr>
          <w:p w:rsidR="006B727E" w:rsidRPr="007617C6" w:rsidRDefault="006B727E" w:rsidP="00E37C4B">
            <w:pPr>
              <w:spacing w:line="200" w:lineRule="atLeast"/>
              <w:rPr>
                <w:rFonts w:ascii="Times New Roman" w:hAnsi="Times New Roman" w:cs="Times New Roman"/>
                <w:sz w:val="12"/>
                <w:szCs w:val="12"/>
              </w:rPr>
            </w:pPr>
          </w:p>
        </w:tc>
        <w:tc>
          <w:tcPr>
            <w:tcW w:w="540" w:type="dxa"/>
          </w:tcPr>
          <w:p w:rsidR="006B727E" w:rsidRPr="007617C6" w:rsidRDefault="006B727E" w:rsidP="00E37C4B">
            <w:pPr>
              <w:pStyle w:val="acctfourfigures"/>
              <w:tabs>
                <w:tab w:val="clear" w:pos="765"/>
                <w:tab w:val="decimal" w:pos="371"/>
                <w:tab w:val="decimal" w:pos="731"/>
              </w:tabs>
              <w:spacing w:line="200" w:lineRule="atLeast"/>
              <w:ind w:right="11"/>
              <w:jc w:val="center"/>
              <w:rPr>
                <w:i/>
                <w:iCs/>
                <w:sz w:val="12"/>
                <w:szCs w:val="12"/>
              </w:rPr>
            </w:pPr>
          </w:p>
        </w:tc>
        <w:tc>
          <w:tcPr>
            <w:tcW w:w="1350" w:type="dxa"/>
            <w:tcBorders>
              <w:top w:val="single" w:sz="4" w:space="0" w:color="auto"/>
            </w:tcBorders>
          </w:tcPr>
          <w:p w:rsidR="006B727E" w:rsidRPr="007617C6" w:rsidRDefault="006B727E" w:rsidP="007617C6">
            <w:pPr>
              <w:pStyle w:val="acctfourfigures"/>
              <w:tabs>
                <w:tab w:val="clear" w:pos="765"/>
                <w:tab w:val="decimal" w:pos="1001"/>
              </w:tabs>
              <w:spacing w:line="200" w:lineRule="atLeast"/>
              <w:ind w:right="101"/>
              <w:jc w:val="right"/>
              <w:rPr>
                <w:sz w:val="12"/>
                <w:szCs w:val="12"/>
              </w:rPr>
            </w:pPr>
          </w:p>
        </w:tc>
        <w:tc>
          <w:tcPr>
            <w:tcW w:w="180" w:type="dxa"/>
            <w:gridSpan w:val="2"/>
          </w:tcPr>
          <w:p w:rsidR="006B727E" w:rsidRPr="007617C6" w:rsidRDefault="006B727E" w:rsidP="00E37C4B">
            <w:pPr>
              <w:pStyle w:val="acctfourfigures"/>
              <w:spacing w:line="200" w:lineRule="atLeast"/>
              <w:rPr>
                <w:sz w:val="12"/>
                <w:szCs w:val="12"/>
              </w:rPr>
            </w:pPr>
          </w:p>
        </w:tc>
        <w:tc>
          <w:tcPr>
            <w:tcW w:w="1188" w:type="dxa"/>
            <w:gridSpan w:val="2"/>
            <w:tcBorders>
              <w:top w:val="single" w:sz="4" w:space="0" w:color="auto"/>
            </w:tcBorders>
          </w:tcPr>
          <w:p w:rsidR="006B727E" w:rsidRPr="007617C6" w:rsidRDefault="006B727E" w:rsidP="007617C6">
            <w:pPr>
              <w:pStyle w:val="acctfourfigures"/>
              <w:tabs>
                <w:tab w:val="clear" w:pos="765"/>
                <w:tab w:val="decimal" w:pos="1001"/>
              </w:tabs>
              <w:spacing w:line="200" w:lineRule="atLeast"/>
              <w:ind w:right="11"/>
              <w:rPr>
                <w:sz w:val="12"/>
                <w:szCs w:val="12"/>
              </w:rPr>
            </w:pPr>
          </w:p>
        </w:tc>
        <w:tc>
          <w:tcPr>
            <w:tcW w:w="180" w:type="dxa"/>
            <w:gridSpan w:val="3"/>
          </w:tcPr>
          <w:p w:rsidR="006B727E" w:rsidRPr="007617C6" w:rsidRDefault="006B727E" w:rsidP="00E37C4B">
            <w:pPr>
              <w:pStyle w:val="acctfourfigures"/>
              <w:spacing w:line="200" w:lineRule="atLeast"/>
              <w:rPr>
                <w:sz w:val="12"/>
                <w:szCs w:val="12"/>
              </w:rPr>
            </w:pPr>
          </w:p>
        </w:tc>
        <w:tc>
          <w:tcPr>
            <w:tcW w:w="1242" w:type="dxa"/>
            <w:gridSpan w:val="3"/>
            <w:tcBorders>
              <w:top w:val="single" w:sz="4" w:space="0" w:color="auto"/>
            </w:tcBorders>
          </w:tcPr>
          <w:p w:rsidR="006B727E" w:rsidRPr="007617C6" w:rsidRDefault="006B727E" w:rsidP="007617C6">
            <w:pPr>
              <w:pStyle w:val="acctfourfigures"/>
              <w:tabs>
                <w:tab w:val="clear" w:pos="765"/>
              </w:tabs>
              <w:spacing w:line="200" w:lineRule="atLeast"/>
              <w:jc w:val="right"/>
              <w:rPr>
                <w:sz w:val="12"/>
                <w:szCs w:val="12"/>
              </w:rPr>
            </w:pPr>
          </w:p>
        </w:tc>
        <w:tc>
          <w:tcPr>
            <w:tcW w:w="180" w:type="dxa"/>
          </w:tcPr>
          <w:p w:rsidR="006B727E" w:rsidRPr="007617C6" w:rsidRDefault="006B727E" w:rsidP="00E37C4B">
            <w:pPr>
              <w:pStyle w:val="acctfourfigures"/>
              <w:spacing w:line="200" w:lineRule="atLeast"/>
              <w:rPr>
                <w:sz w:val="12"/>
                <w:szCs w:val="12"/>
              </w:rPr>
            </w:pPr>
          </w:p>
        </w:tc>
        <w:tc>
          <w:tcPr>
            <w:tcW w:w="1260" w:type="dxa"/>
            <w:tcBorders>
              <w:top w:val="single" w:sz="4" w:space="0" w:color="auto"/>
            </w:tcBorders>
          </w:tcPr>
          <w:p w:rsidR="006B727E" w:rsidRPr="007617C6" w:rsidRDefault="006B727E" w:rsidP="007617C6">
            <w:pPr>
              <w:pStyle w:val="acctfourfigures"/>
              <w:tabs>
                <w:tab w:val="clear" w:pos="765"/>
              </w:tabs>
              <w:spacing w:line="200" w:lineRule="atLeast"/>
              <w:ind w:right="11"/>
              <w:jc w:val="right"/>
              <w:rPr>
                <w:sz w:val="12"/>
                <w:szCs w:val="12"/>
              </w:rPr>
            </w:pPr>
          </w:p>
        </w:tc>
      </w:tr>
      <w:tr w:rsidR="006B727E" w:rsidRPr="007617C6" w:rsidTr="00FE7E60">
        <w:trPr>
          <w:cantSplit/>
        </w:trPr>
        <w:tc>
          <w:tcPr>
            <w:tcW w:w="3330" w:type="dxa"/>
          </w:tcPr>
          <w:p w:rsidR="006B727E" w:rsidRPr="007617C6" w:rsidRDefault="006B727E" w:rsidP="002F3C46">
            <w:pPr>
              <w:spacing w:line="210" w:lineRule="atLeast"/>
              <w:rPr>
                <w:rFonts w:ascii="Times New Roman" w:hAnsi="Times New Roman" w:cs="Times New Roman"/>
                <w:sz w:val="21"/>
                <w:szCs w:val="21"/>
              </w:rPr>
            </w:pPr>
            <w:r w:rsidRPr="007617C6">
              <w:rPr>
                <w:rFonts w:ascii="Times New Roman" w:hAnsi="Times New Roman" w:cs="Times New Roman"/>
                <w:b/>
                <w:bCs/>
                <w:sz w:val="21"/>
                <w:szCs w:val="21"/>
              </w:rPr>
              <w:t xml:space="preserve">Others </w:t>
            </w:r>
          </w:p>
        </w:tc>
        <w:tc>
          <w:tcPr>
            <w:tcW w:w="540" w:type="dxa"/>
          </w:tcPr>
          <w:p w:rsidR="006B727E" w:rsidRPr="007617C6" w:rsidRDefault="006B727E" w:rsidP="002F3C46">
            <w:pPr>
              <w:pStyle w:val="acctfourfigures"/>
              <w:tabs>
                <w:tab w:val="clear" w:pos="765"/>
                <w:tab w:val="decimal" w:pos="371"/>
                <w:tab w:val="decimal" w:pos="731"/>
              </w:tabs>
              <w:spacing w:line="210" w:lineRule="atLeast"/>
              <w:ind w:right="11"/>
              <w:jc w:val="center"/>
              <w:rPr>
                <w:i/>
                <w:iCs/>
                <w:sz w:val="21"/>
                <w:szCs w:val="21"/>
              </w:rPr>
            </w:pPr>
          </w:p>
        </w:tc>
        <w:tc>
          <w:tcPr>
            <w:tcW w:w="1350" w:type="dxa"/>
          </w:tcPr>
          <w:p w:rsidR="006B727E" w:rsidRPr="007617C6" w:rsidRDefault="006B727E" w:rsidP="002F3C46">
            <w:pPr>
              <w:pStyle w:val="acctfourfigures"/>
              <w:tabs>
                <w:tab w:val="clear" w:pos="765"/>
                <w:tab w:val="decimal" w:pos="1001"/>
              </w:tabs>
              <w:spacing w:line="210" w:lineRule="atLeast"/>
              <w:ind w:right="101"/>
              <w:jc w:val="right"/>
              <w:rPr>
                <w:sz w:val="21"/>
                <w:szCs w:val="21"/>
              </w:rPr>
            </w:pPr>
          </w:p>
        </w:tc>
        <w:tc>
          <w:tcPr>
            <w:tcW w:w="180" w:type="dxa"/>
            <w:gridSpan w:val="2"/>
          </w:tcPr>
          <w:p w:rsidR="006B727E" w:rsidRPr="007617C6" w:rsidRDefault="006B727E" w:rsidP="002F3C46">
            <w:pPr>
              <w:pStyle w:val="acctfourfigures"/>
              <w:spacing w:line="210" w:lineRule="atLeast"/>
              <w:rPr>
                <w:sz w:val="21"/>
                <w:szCs w:val="21"/>
              </w:rPr>
            </w:pPr>
          </w:p>
        </w:tc>
        <w:tc>
          <w:tcPr>
            <w:tcW w:w="1188" w:type="dxa"/>
            <w:gridSpan w:val="2"/>
          </w:tcPr>
          <w:p w:rsidR="006B727E" w:rsidRPr="007617C6" w:rsidRDefault="006B727E" w:rsidP="002F3C46">
            <w:pPr>
              <w:pStyle w:val="acctfourfigures"/>
              <w:tabs>
                <w:tab w:val="clear" w:pos="765"/>
                <w:tab w:val="decimal" w:pos="1001"/>
              </w:tabs>
              <w:spacing w:line="210" w:lineRule="atLeast"/>
              <w:ind w:right="11"/>
              <w:rPr>
                <w:sz w:val="21"/>
                <w:szCs w:val="21"/>
              </w:rPr>
            </w:pPr>
          </w:p>
        </w:tc>
        <w:tc>
          <w:tcPr>
            <w:tcW w:w="180" w:type="dxa"/>
            <w:gridSpan w:val="3"/>
          </w:tcPr>
          <w:p w:rsidR="006B727E" w:rsidRPr="007617C6" w:rsidRDefault="006B727E" w:rsidP="002F3C46">
            <w:pPr>
              <w:pStyle w:val="acctfourfigures"/>
              <w:spacing w:line="210" w:lineRule="atLeast"/>
              <w:rPr>
                <w:sz w:val="21"/>
                <w:szCs w:val="21"/>
              </w:rPr>
            </w:pPr>
          </w:p>
        </w:tc>
        <w:tc>
          <w:tcPr>
            <w:tcW w:w="1242" w:type="dxa"/>
            <w:gridSpan w:val="3"/>
          </w:tcPr>
          <w:p w:rsidR="006B727E" w:rsidRPr="007617C6" w:rsidRDefault="006B727E" w:rsidP="002F3C46">
            <w:pPr>
              <w:pStyle w:val="acctfourfigures"/>
              <w:tabs>
                <w:tab w:val="clear" w:pos="765"/>
              </w:tabs>
              <w:spacing w:line="210" w:lineRule="atLeast"/>
              <w:jc w:val="right"/>
              <w:rPr>
                <w:sz w:val="21"/>
                <w:szCs w:val="21"/>
              </w:rPr>
            </w:pPr>
          </w:p>
        </w:tc>
        <w:tc>
          <w:tcPr>
            <w:tcW w:w="180" w:type="dxa"/>
          </w:tcPr>
          <w:p w:rsidR="006B727E" w:rsidRPr="007617C6" w:rsidRDefault="006B727E" w:rsidP="002F3C46">
            <w:pPr>
              <w:pStyle w:val="acctfourfigures"/>
              <w:spacing w:line="210" w:lineRule="atLeast"/>
              <w:rPr>
                <w:sz w:val="21"/>
                <w:szCs w:val="21"/>
              </w:rPr>
            </w:pPr>
          </w:p>
        </w:tc>
        <w:tc>
          <w:tcPr>
            <w:tcW w:w="1260" w:type="dxa"/>
          </w:tcPr>
          <w:p w:rsidR="006B727E" w:rsidRPr="007617C6" w:rsidRDefault="006B727E" w:rsidP="002F3C46">
            <w:pPr>
              <w:pStyle w:val="acctfourfigures"/>
              <w:tabs>
                <w:tab w:val="clear" w:pos="765"/>
              </w:tabs>
              <w:spacing w:line="210" w:lineRule="atLeast"/>
              <w:ind w:right="11"/>
              <w:jc w:val="right"/>
              <w:rPr>
                <w:sz w:val="21"/>
                <w:szCs w:val="21"/>
              </w:rPr>
            </w:pPr>
          </w:p>
        </w:tc>
      </w:tr>
      <w:tr w:rsidR="00484EB8" w:rsidRPr="007617C6" w:rsidTr="00FE7E60">
        <w:trPr>
          <w:cantSplit/>
        </w:trPr>
        <w:tc>
          <w:tcPr>
            <w:tcW w:w="3330" w:type="dxa"/>
          </w:tcPr>
          <w:p w:rsidR="00484EB8" w:rsidRPr="007617C6" w:rsidRDefault="00484EB8" w:rsidP="002F3C46">
            <w:pPr>
              <w:spacing w:line="210" w:lineRule="atLeast"/>
              <w:rPr>
                <w:rFonts w:ascii="Times New Roman" w:hAnsi="Times New Roman" w:cs="Times New Roman"/>
                <w:sz w:val="21"/>
                <w:szCs w:val="21"/>
              </w:rPr>
            </w:pPr>
            <w:r w:rsidRPr="007617C6">
              <w:rPr>
                <w:rFonts w:ascii="Times New Roman" w:hAnsi="Times New Roman" w:cs="Times New Roman"/>
                <w:sz w:val="21"/>
                <w:szCs w:val="21"/>
              </w:rPr>
              <w:t>Goods deposit</w:t>
            </w:r>
          </w:p>
        </w:tc>
        <w:tc>
          <w:tcPr>
            <w:tcW w:w="540" w:type="dxa"/>
          </w:tcPr>
          <w:p w:rsidR="00484EB8" w:rsidRPr="007617C6" w:rsidRDefault="00484EB8" w:rsidP="002F3C46">
            <w:pPr>
              <w:pStyle w:val="acctfourfigures"/>
              <w:tabs>
                <w:tab w:val="clear" w:pos="765"/>
                <w:tab w:val="decimal" w:pos="371"/>
                <w:tab w:val="decimal" w:pos="731"/>
              </w:tabs>
              <w:spacing w:line="210" w:lineRule="atLeast"/>
              <w:ind w:right="11"/>
              <w:jc w:val="center"/>
              <w:rPr>
                <w:i/>
                <w:iCs/>
                <w:sz w:val="21"/>
                <w:szCs w:val="21"/>
              </w:rPr>
            </w:pPr>
          </w:p>
        </w:tc>
        <w:tc>
          <w:tcPr>
            <w:tcW w:w="1350" w:type="dxa"/>
            <w:shd w:val="clear" w:color="auto" w:fill="auto"/>
            <w:vAlign w:val="bottom"/>
          </w:tcPr>
          <w:p w:rsidR="00484EB8" w:rsidRPr="007617C6" w:rsidRDefault="00A247E4" w:rsidP="002F3C46">
            <w:pPr>
              <w:pStyle w:val="acctfourfigures"/>
              <w:tabs>
                <w:tab w:val="clear" w:pos="765"/>
                <w:tab w:val="decimal" w:pos="1001"/>
              </w:tabs>
              <w:spacing w:line="210" w:lineRule="atLeast"/>
              <w:ind w:right="101"/>
              <w:jc w:val="right"/>
              <w:rPr>
                <w:sz w:val="21"/>
                <w:szCs w:val="21"/>
              </w:rPr>
            </w:pPr>
            <w:r w:rsidRPr="007617C6">
              <w:rPr>
                <w:sz w:val="21"/>
                <w:szCs w:val="21"/>
              </w:rPr>
              <w:t>41</w:t>
            </w:r>
            <w:r w:rsidRPr="007617C6">
              <w:rPr>
                <w:sz w:val="21"/>
                <w:szCs w:val="21"/>
                <w:lang w:val="en-US" w:bidi="th-TH"/>
              </w:rPr>
              <w:t>5</w:t>
            </w:r>
            <w:r w:rsidRPr="007617C6">
              <w:rPr>
                <w:sz w:val="21"/>
                <w:szCs w:val="21"/>
              </w:rPr>
              <w:t>,091</w:t>
            </w:r>
          </w:p>
        </w:tc>
        <w:tc>
          <w:tcPr>
            <w:tcW w:w="180" w:type="dxa"/>
            <w:gridSpan w:val="2"/>
          </w:tcPr>
          <w:p w:rsidR="00484EB8" w:rsidRPr="007617C6" w:rsidRDefault="00484EB8" w:rsidP="002F3C46">
            <w:pPr>
              <w:pStyle w:val="acctfourfigures"/>
              <w:tabs>
                <w:tab w:val="decimal" w:pos="1001"/>
              </w:tabs>
              <w:spacing w:line="210" w:lineRule="atLeast"/>
              <w:rPr>
                <w:sz w:val="21"/>
                <w:szCs w:val="21"/>
              </w:rPr>
            </w:pPr>
          </w:p>
        </w:tc>
        <w:tc>
          <w:tcPr>
            <w:tcW w:w="1188" w:type="dxa"/>
            <w:gridSpan w:val="2"/>
          </w:tcPr>
          <w:p w:rsidR="00484EB8" w:rsidRPr="007617C6" w:rsidRDefault="00484EB8" w:rsidP="002F3C46">
            <w:pPr>
              <w:pStyle w:val="acctfourfigures"/>
              <w:tabs>
                <w:tab w:val="clear" w:pos="765"/>
                <w:tab w:val="decimal" w:pos="1001"/>
              </w:tabs>
              <w:spacing w:line="210" w:lineRule="atLeast"/>
              <w:ind w:right="11"/>
              <w:rPr>
                <w:sz w:val="21"/>
                <w:szCs w:val="21"/>
              </w:rPr>
            </w:pPr>
            <w:r w:rsidRPr="007617C6">
              <w:rPr>
                <w:sz w:val="21"/>
                <w:szCs w:val="21"/>
              </w:rPr>
              <w:t>386,695</w:t>
            </w:r>
          </w:p>
        </w:tc>
        <w:tc>
          <w:tcPr>
            <w:tcW w:w="180" w:type="dxa"/>
            <w:gridSpan w:val="3"/>
          </w:tcPr>
          <w:p w:rsidR="00484EB8" w:rsidRPr="007617C6" w:rsidRDefault="00484EB8" w:rsidP="002F3C46">
            <w:pPr>
              <w:pStyle w:val="acctfourfigures"/>
              <w:tabs>
                <w:tab w:val="decimal" w:pos="1001"/>
              </w:tabs>
              <w:spacing w:line="210" w:lineRule="atLeast"/>
              <w:rPr>
                <w:sz w:val="21"/>
                <w:szCs w:val="21"/>
              </w:rPr>
            </w:pPr>
          </w:p>
        </w:tc>
        <w:tc>
          <w:tcPr>
            <w:tcW w:w="1242" w:type="dxa"/>
            <w:gridSpan w:val="3"/>
            <w:shd w:val="clear" w:color="auto" w:fill="auto"/>
            <w:vAlign w:val="bottom"/>
          </w:tcPr>
          <w:p w:rsidR="00484EB8" w:rsidRPr="007617C6" w:rsidRDefault="00484EB8" w:rsidP="002F3C46">
            <w:pPr>
              <w:pStyle w:val="acctfourfigures"/>
              <w:tabs>
                <w:tab w:val="clear" w:pos="765"/>
                <w:tab w:val="decimal" w:pos="1001"/>
              </w:tabs>
              <w:spacing w:line="210" w:lineRule="atLeast"/>
              <w:jc w:val="right"/>
              <w:rPr>
                <w:sz w:val="21"/>
                <w:szCs w:val="21"/>
              </w:rPr>
            </w:pPr>
            <w:r w:rsidRPr="007617C6">
              <w:rPr>
                <w:sz w:val="21"/>
                <w:szCs w:val="21"/>
              </w:rPr>
              <w:t>414,961</w:t>
            </w:r>
          </w:p>
        </w:tc>
        <w:tc>
          <w:tcPr>
            <w:tcW w:w="180" w:type="dxa"/>
          </w:tcPr>
          <w:p w:rsidR="00484EB8" w:rsidRPr="007617C6" w:rsidRDefault="00484EB8" w:rsidP="002F3C46">
            <w:pPr>
              <w:pStyle w:val="acctfourfigures"/>
              <w:spacing w:line="210" w:lineRule="atLeast"/>
              <w:rPr>
                <w:sz w:val="21"/>
                <w:szCs w:val="21"/>
              </w:rPr>
            </w:pPr>
          </w:p>
        </w:tc>
        <w:tc>
          <w:tcPr>
            <w:tcW w:w="1260" w:type="dxa"/>
          </w:tcPr>
          <w:p w:rsidR="00484EB8" w:rsidRPr="007617C6" w:rsidRDefault="00484EB8" w:rsidP="002F3C46">
            <w:pPr>
              <w:pStyle w:val="acctfourfigures"/>
              <w:tabs>
                <w:tab w:val="clear" w:pos="765"/>
              </w:tabs>
              <w:spacing w:line="210" w:lineRule="atLeast"/>
              <w:ind w:right="11"/>
              <w:jc w:val="right"/>
              <w:rPr>
                <w:sz w:val="21"/>
                <w:szCs w:val="21"/>
              </w:rPr>
            </w:pPr>
            <w:r w:rsidRPr="007617C6">
              <w:rPr>
                <w:sz w:val="21"/>
                <w:szCs w:val="21"/>
              </w:rPr>
              <w:t>362,681</w:t>
            </w:r>
          </w:p>
        </w:tc>
      </w:tr>
      <w:tr w:rsidR="00484EB8" w:rsidRPr="007617C6" w:rsidTr="00FE7E60">
        <w:trPr>
          <w:cantSplit/>
        </w:trPr>
        <w:tc>
          <w:tcPr>
            <w:tcW w:w="3330" w:type="dxa"/>
          </w:tcPr>
          <w:p w:rsidR="00484EB8" w:rsidRPr="007617C6" w:rsidRDefault="00484EB8" w:rsidP="002F3C46">
            <w:pPr>
              <w:spacing w:line="210" w:lineRule="atLeast"/>
              <w:rPr>
                <w:rFonts w:ascii="Times New Roman" w:hAnsi="Times New Roman" w:cs="Times New Roman"/>
                <w:sz w:val="21"/>
                <w:szCs w:val="21"/>
              </w:rPr>
            </w:pPr>
            <w:r w:rsidRPr="007617C6">
              <w:rPr>
                <w:rFonts w:ascii="Times New Roman" w:hAnsi="Times New Roman" w:cs="Times New Roman"/>
                <w:sz w:val="21"/>
                <w:szCs w:val="21"/>
              </w:rPr>
              <w:t>Accrued rental expenses</w:t>
            </w:r>
          </w:p>
        </w:tc>
        <w:tc>
          <w:tcPr>
            <w:tcW w:w="540" w:type="dxa"/>
          </w:tcPr>
          <w:p w:rsidR="00484EB8" w:rsidRPr="007617C6" w:rsidRDefault="00484EB8" w:rsidP="002F3C46">
            <w:pPr>
              <w:pStyle w:val="acctfourfigures"/>
              <w:tabs>
                <w:tab w:val="clear" w:pos="765"/>
                <w:tab w:val="decimal" w:pos="371"/>
                <w:tab w:val="decimal" w:pos="731"/>
              </w:tabs>
              <w:spacing w:line="210" w:lineRule="atLeast"/>
              <w:ind w:right="11"/>
              <w:jc w:val="center"/>
              <w:rPr>
                <w:i/>
                <w:iCs/>
                <w:sz w:val="21"/>
                <w:szCs w:val="21"/>
              </w:rPr>
            </w:pPr>
          </w:p>
        </w:tc>
        <w:tc>
          <w:tcPr>
            <w:tcW w:w="1350" w:type="dxa"/>
            <w:shd w:val="clear" w:color="auto" w:fill="auto"/>
            <w:vAlign w:val="bottom"/>
          </w:tcPr>
          <w:p w:rsidR="00484EB8" w:rsidRPr="007617C6" w:rsidRDefault="00A247E4" w:rsidP="002F3C46">
            <w:pPr>
              <w:pStyle w:val="acctfourfigures"/>
              <w:tabs>
                <w:tab w:val="clear" w:pos="765"/>
                <w:tab w:val="decimal" w:pos="1001"/>
              </w:tabs>
              <w:spacing w:line="210" w:lineRule="atLeast"/>
              <w:ind w:right="101"/>
              <w:jc w:val="right"/>
              <w:rPr>
                <w:sz w:val="21"/>
                <w:szCs w:val="21"/>
              </w:rPr>
            </w:pPr>
            <w:r w:rsidRPr="007617C6">
              <w:rPr>
                <w:sz w:val="21"/>
                <w:szCs w:val="21"/>
              </w:rPr>
              <w:t>151,078</w:t>
            </w:r>
          </w:p>
        </w:tc>
        <w:tc>
          <w:tcPr>
            <w:tcW w:w="180" w:type="dxa"/>
            <w:gridSpan w:val="2"/>
          </w:tcPr>
          <w:p w:rsidR="00484EB8" w:rsidRPr="007617C6" w:rsidRDefault="00484EB8" w:rsidP="002F3C46">
            <w:pPr>
              <w:pStyle w:val="acctfourfigures"/>
              <w:tabs>
                <w:tab w:val="decimal" w:pos="1001"/>
              </w:tabs>
              <w:spacing w:line="210" w:lineRule="atLeast"/>
              <w:rPr>
                <w:sz w:val="21"/>
                <w:szCs w:val="21"/>
              </w:rPr>
            </w:pPr>
          </w:p>
        </w:tc>
        <w:tc>
          <w:tcPr>
            <w:tcW w:w="1188" w:type="dxa"/>
            <w:gridSpan w:val="2"/>
          </w:tcPr>
          <w:p w:rsidR="00484EB8" w:rsidRPr="007617C6" w:rsidRDefault="00A247E4" w:rsidP="002F3C46">
            <w:pPr>
              <w:pStyle w:val="acctfourfigures"/>
              <w:tabs>
                <w:tab w:val="clear" w:pos="765"/>
                <w:tab w:val="decimal" w:pos="1001"/>
              </w:tabs>
              <w:spacing w:line="210" w:lineRule="atLeast"/>
              <w:ind w:right="11"/>
              <w:rPr>
                <w:sz w:val="21"/>
                <w:szCs w:val="21"/>
              </w:rPr>
            </w:pPr>
            <w:r w:rsidRPr="007617C6">
              <w:rPr>
                <w:sz w:val="21"/>
                <w:szCs w:val="21"/>
              </w:rPr>
              <w:t>163,895</w:t>
            </w:r>
          </w:p>
        </w:tc>
        <w:tc>
          <w:tcPr>
            <w:tcW w:w="180" w:type="dxa"/>
            <w:gridSpan w:val="3"/>
          </w:tcPr>
          <w:p w:rsidR="00484EB8" w:rsidRPr="007617C6" w:rsidRDefault="00484EB8" w:rsidP="002F3C46">
            <w:pPr>
              <w:pStyle w:val="acctfourfigures"/>
              <w:tabs>
                <w:tab w:val="decimal" w:pos="1001"/>
              </w:tabs>
              <w:spacing w:line="210" w:lineRule="atLeast"/>
              <w:rPr>
                <w:sz w:val="21"/>
                <w:szCs w:val="21"/>
              </w:rPr>
            </w:pPr>
          </w:p>
        </w:tc>
        <w:tc>
          <w:tcPr>
            <w:tcW w:w="1242" w:type="dxa"/>
            <w:gridSpan w:val="3"/>
            <w:shd w:val="clear" w:color="auto" w:fill="auto"/>
            <w:vAlign w:val="bottom"/>
          </w:tcPr>
          <w:p w:rsidR="00484EB8" w:rsidRPr="007617C6" w:rsidRDefault="00484EB8" w:rsidP="002F3C46">
            <w:pPr>
              <w:pStyle w:val="acctfourfigures"/>
              <w:tabs>
                <w:tab w:val="clear" w:pos="765"/>
                <w:tab w:val="decimal" w:pos="1001"/>
              </w:tabs>
              <w:spacing w:line="210" w:lineRule="atLeast"/>
              <w:jc w:val="right"/>
              <w:rPr>
                <w:sz w:val="21"/>
                <w:szCs w:val="21"/>
              </w:rPr>
            </w:pPr>
            <w:r w:rsidRPr="007617C6">
              <w:rPr>
                <w:sz w:val="21"/>
                <w:szCs w:val="21"/>
              </w:rPr>
              <w:t>151,078</w:t>
            </w:r>
          </w:p>
        </w:tc>
        <w:tc>
          <w:tcPr>
            <w:tcW w:w="180" w:type="dxa"/>
          </w:tcPr>
          <w:p w:rsidR="00484EB8" w:rsidRPr="007617C6" w:rsidRDefault="00484EB8" w:rsidP="002F3C46">
            <w:pPr>
              <w:pStyle w:val="acctfourfigures"/>
              <w:spacing w:line="210" w:lineRule="atLeast"/>
              <w:rPr>
                <w:sz w:val="21"/>
                <w:szCs w:val="21"/>
              </w:rPr>
            </w:pPr>
          </w:p>
        </w:tc>
        <w:tc>
          <w:tcPr>
            <w:tcW w:w="1260" w:type="dxa"/>
          </w:tcPr>
          <w:p w:rsidR="00484EB8" w:rsidRPr="007617C6" w:rsidRDefault="00484EB8" w:rsidP="002F3C46">
            <w:pPr>
              <w:pStyle w:val="acctfourfigures"/>
              <w:tabs>
                <w:tab w:val="clear" w:pos="765"/>
              </w:tabs>
              <w:spacing w:line="210" w:lineRule="atLeast"/>
              <w:ind w:right="11"/>
              <w:jc w:val="right"/>
              <w:rPr>
                <w:sz w:val="21"/>
                <w:szCs w:val="21"/>
              </w:rPr>
            </w:pPr>
            <w:r w:rsidRPr="007617C6">
              <w:rPr>
                <w:sz w:val="21"/>
                <w:szCs w:val="21"/>
              </w:rPr>
              <w:t>163,894</w:t>
            </w:r>
          </w:p>
        </w:tc>
      </w:tr>
      <w:tr w:rsidR="00F41D98" w:rsidRPr="007617C6" w:rsidTr="00FE7E60">
        <w:trPr>
          <w:cantSplit/>
        </w:trPr>
        <w:tc>
          <w:tcPr>
            <w:tcW w:w="3330" w:type="dxa"/>
          </w:tcPr>
          <w:p w:rsidR="00F41D98" w:rsidRPr="007617C6" w:rsidRDefault="003A1425" w:rsidP="002F3C46">
            <w:pPr>
              <w:spacing w:line="210" w:lineRule="atLeast"/>
              <w:ind w:left="191" w:hanging="191"/>
              <w:rPr>
                <w:rFonts w:ascii="Times New Roman" w:hAnsi="Times New Roman" w:cs="Times New Roman"/>
                <w:sz w:val="21"/>
                <w:szCs w:val="21"/>
              </w:rPr>
            </w:pPr>
            <w:r w:rsidRPr="007617C6">
              <w:rPr>
                <w:rFonts w:ascii="Times New Roman" w:hAnsi="Times New Roman" w:cs="Times New Roman"/>
                <w:sz w:val="21"/>
                <w:szCs w:val="21"/>
              </w:rPr>
              <w:t>Payable for purchase asset</w:t>
            </w:r>
          </w:p>
        </w:tc>
        <w:tc>
          <w:tcPr>
            <w:tcW w:w="540" w:type="dxa"/>
          </w:tcPr>
          <w:p w:rsidR="00F41D98" w:rsidRPr="007617C6" w:rsidRDefault="00F41D98" w:rsidP="002F3C46">
            <w:pPr>
              <w:pStyle w:val="acctfourfigures"/>
              <w:tabs>
                <w:tab w:val="clear" w:pos="765"/>
                <w:tab w:val="decimal" w:pos="371"/>
                <w:tab w:val="decimal" w:pos="731"/>
              </w:tabs>
              <w:spacing w:line="210" w:lineRule="atLeast"/>
              <w:ind w:right="11"/>
              <w:jc w:val="center"/>
              <w:rPr>
                <w:i/>
                <w:iCs/>
                <w:sz w:val="21"/>
                <w:szCs w:val="21"/>
              </w:rPr>
            </w:pPr>
          </w:p>
        </w:tc>
        <w:tc>
          <w:tcPr>
            <w:tcW w:w="1350" w:type="dxa"/>
          </w:tcPr>
          <w:p w:rsidR="00F41D98" w:rsidRPr="007617C6" w:rsidRDefault="003A1425" w:rsidP="002F3C46">
            <w:pPr>
              <w:pStyle w:val="acctfourfigures"/>
              <w:tabs>
                <w:tab w:val="clear" w:pos="765"/>
                <w:tab w:val="decimal" w:pos="1001"/>
              </w:tabs>
              <w:spacing w:line="210" w:lineRule="atLeast"/>
              <w:ind w:right="101"/>
              <w:jc w:val="right"/>
              <w:rPr>
                <w:sz w:val="21"/>
                <w:szCs w:val="21"/>
              </w:rPr>
            </w:pPr>
            <w:r w:rsidRPr="007617C6">
              <w:rPr>
                <w:sz w:val="21"/>
                <w:szCs w:val="21"/>
              </w:rPr>
              <w:t>137,797</w:t>
            </w:r>
          </w:p>
        </w:tc>
        <w:tc>
          <w:tcPr>
            <w:tcW w:w="180" w:type="dxa"/>
            <w:gridSpan w:val="2"/>
          </w:tcPr>
          <w:p w:rsidR="00F41D98" w:rsidRPr="007617C6" w:rsidRDefault="00F41D98" w:rsidP="002F3C46">
            <w:pPr>
              <w:pStyle w:val="acctfourfigures"/>
              <w:spacing w:line="210" w:lineRule="atLeast"/>
              <w:rPr>
                <w:sz w:val="21"/>
                <w:szCs w:val="21"/>
              </w:rPr>
            </w:pPr>
          </w:p>
        </w:tc>
        <w:tc>
          <w:tcPr>
            <w:tcW w:w="1188" w:type="dxa"/>
            <w:gridSpan w:val="2"/>
          </w:tcPr>
          <w:p w:rsidR="00F41D98" w:rsidRPr="007617C6" w:rsidRDefault="003A1425" w:rsidP="002F3C46">
            <w:pPr>
              <w:pStyle w:val="acctfourfigures"/>
              <w:tabs>
                <w:tab w:val="clear" w:pos="765"/>
                <w:tab w:val="decimal" w:pos="1001"/>
              </w:tabs>
              <w:spacing w:line="210" w:lineRule="atLeast"/>
              <w:ind w:right="11"/>
              <w:rPr>
                <w:sz w:val="21"/>
                <w:szCs w:val="21"/>
              </w:rPr>
            </w:pPr>
            <w:r w:rsidRPr="007617C6">
              <w:rPr>
                <w:sz w:val="21"/>
                <w:szCs w:val="21"/>
              </w:rPr>
              <w:t>23,311</w:t>
            </w:r>
          </w:p>
        </w:tc>
        <w:tc>
          <w:tcPr>
            <w:tcW w:w="180" w:type="dxa"/>
            <w:gridSpan w:val="3"/>
          </w:tcPr>
          <w:p w:rsidR="00F41D98" w:rsidRPr="007617C6" w:rsidRDefault="00F41D98" w:rsidP="002F3C46">
            <w:pPr>
              <w:pStyle w:val="acctfourfigures"/>
              <w:spacing w:line="210" w:lineRule="atLeast"/>
              <w:rPr>
                <w:sz w:val="21"/>
                <w:szCs w:val="21"/>
              </w:rPr>
            </w:pPr>
          </w:p>
        </w:tc>
        <w:tc>
          <w:tcPr>
            <w:tcW w:w="1242" w:type="dxa"/>
            <w:gridSpan w:val="3"/>
          </w:tcPr>
          <w:p w:rsidR="00F41D98" w:rsidRPr="007617C6" w:rsidRDefault="003A1425" w:rsidP="002F3C46">
            <w:pPr>
              <w:pStyle w:val="acctfourfigures"/>
              <w:tabs>
                <w:tab w:val="clear" w:pos="765"/>
              </w:tabs>
              <w:spacing w:line="210" w:lineRule="atLeast"/>
              <w:jc w:val="right"/>
              <w:rPr>
                <w:sz w:val="21"/>
                <w:szCs w:val="21"/>
              </w:rPr>
            </w:pPr>
            <w:r w:rsidRPr="007617C6">
              <w:rPr>
                <w:sz w:val="21"/>
                <w:szCs w:val="21"/>
              </w:rPr>
              <w:t>117,048</w:t>
            </w:r>
          </w:p>
        </w:tc>
        <w:tc>
          <w:tcPr>
            <w:tcW w:w="180" w:type="dxa"/>
          </w:tcPr>
          <w:p w:rsidR="00F41D98" w:rsidRPr="007617C6" w:rsidRDefault="00F41D98" w:rsidP="002F3C46">
            <w:pPr>
              <w:pStyle w:val="acctfourfigures"/>
              <w:spacing w:line="210" w:lineRule="atLeast"/>
              <w:rPr>
                <w:sz w:val="21"/>
                <w:szCs w:val="21"/>
              </w:rPr>
            </w:pPr>
          </w:p>
        </w:tc>
        <w:tc>
          <w:tcPr>
            <w:tcW w:w="1260" w:type="dxa"/>
          </w:tcPr>
          <w:p w:rsidR="00F41D98" w:rsidRPr="007617C6" w:rsidRDefault="003A1425" w:rsidP="002F3C46">
            <w:pPr>
              <w:pStyle w:val="acctfourfigures"/>
              <w:tabs>
                <w:tab w:val="clear" w:pos="765"/>
              </w:tabs>
              <w:spacing w:line="210" w:lineRule="atLeast"/>
              <w:ind w:right="11"/>
              <w:jc w:val="right"/>
              <w:rPr>
                <w:sz w:val="21"/>
                <w:szCs w:val="21"/>
              </w:rPr>
            </w:pPr>
            <w:r w:rsidRPr="007617C6">
              <w:rPr>
                <w:sz w:val="21"/>
                <w:szCs w:val="21"/>
              </w:rPr>
              <w:t>14,189</w:t>
            </w:r>
          </w:p>
        </w:tc>
      </w:tr>
      <w:tr w:rsidR="00F41D98" w:rsidRPr="007617C6" w:rsidTr="00FE7E60">
        <w:trPr>
          <w:cantSplit/>
        </w:trPr>
        <w:tc>
          <w:tcPr>
            <w:tcW w:w="3330" w:type="dxa"/>
          </w:tcPr>
          <w:p w:rsidR="00F41D98" w:rsidRPr="007617C6" w:rsidRDefault="00F41D98" w:rsidP="002F3C46">
            <w:pPr>
              <w:spacing w:line="210" w:lineRule="atLeast"/>
              <w:rPr>
                <w:rFonts w:ascii="Times New Roman" w:hAnsi="Times New Roman" w:cs="Times New Roman"/>
                <w:sz w:val="21"/>
                <w:szCs w:val="21"/>
              </w:rPr>
            </w:pPr>
            <w:r w:rsidRPr="007617C6">
              <w:rPr>
                <w:rFonts w:ascii="Times New Roman" w:hAnsi="Times New Roman" w:cs="Times New Roman"/>
                <w:sz w:val="21"/>
                <w:szCs w:val="21"/>
              </w:rPr>
              <w:t>Accrued advertising expenses</w:t>
            </w:r>
          </w:p>
        </w:tc>
        <w:tc>
          <w:tcPr>
            <w:tcW w:w="540" w:type="dxa"/>
          </w:tcPr>
          <w:p w:rsidR="00F41D98" w:rsidRPr="007617C6" w:rsidRDefault="00F41D98" w:rsidP="002F3C46">
            <w:pPr>
              <w:pStyle w:val="acctfourfigures"/>
              <w:tabs>
                <w:tab w:val="clear" w:pos="765"/>
                <w:tab w:val="decimal" w:pos="371"/>
                <w:tab w:val="decimal" w:pos="731"/>
              </w:tabs>
              <w:spacing w:line="210" w:lineRule="atLeast"/>
              <w:ind w:right="11"/>
              <w:jc w:val="center"/>
              <w:rPr>
                <w:i/>
                <w:iCs/>
                <w:sz w:val="21"/>
                <w:szCs w:val="21"/>
              </w:rPr>
            </w:pPr>
          </w:p>
        </w:tc>
        <w:tc>
          <w:tcPr>
            <w:tcW w:w="1350" w:type="dxa"/>
            <w:shd w:val="clear" w:color="auto" w:fill="auto"/>
            <w:vAlign w:val="bottom"/>
          </w:tcPr>
          <w:p w:rsidR="00F41D98" w:rsidRPr="007617C6" w:rsidRDefault="00F41D98" w:rsidP="002F3C46">
            <w:pPr>
              <w:pStyle w:val="acctfourfigures"/>
              <w:tabs>
                <w:tab w:val="clear" w:pos="765"/>
                <w:tab w:val="decimal" w:pos="1001"/>
              </w:tabs>
              <w:spacing w:line="210" w:lineRule="atLeast"/>
              <w:ind w:right="101"/>
              <w:jc w:val="right"/>
              <w:rPr>
                <w:sz w:val="21"/>
                <w:szCs w:val="21"/>
              </w:rPr>
            </w:pPr>
            <w:r w:rsidRPr="007617C6">
              <w:rPr>
                <w:sz w:val="21"/>
                <w:szCs w:val="21"/>
              </w:rPr>
              <w:t>75,758</w:t>
            </w:r>
          </w:p>
        </w:tc>
        <w:tc>
          <w:tcPr>
            <w:tcW w:w="180" w:type="dxa"/>
            <w:gridSpan w:val="2"/>
          </w:tcPr>
          <w:p w:rsidR="00F41D98" w:rsidRPr="007617C6" w:rsidRDefault="00F41D98" w:rsidP="002F3C46">
            <w:pPr>
              <w:pStyle w:val="acctfourfigures"/>
              <w:tabs>
                <w:tab w:val="decimal" w:pos="1001"/>
              </w:tabs>
              <w:spacing w:line="210" w:lineRule="atLeast"/>
              <w:rPr>
                <w:sz w:val="21"/>
                <w:szCs w:val="21"/>
              </w:rPr>
            </w:pPr>
          </w:p>
        </w:tc>
        <w:tc>
          <w:tcPr>
            <w:tcW w:w="1188" w:type="dxa"/>
            <w:gridSpan w:val="2"/>
          </w:tcPr>
          <w:p w:rsidR="00F41D98" w:rsidRPr="007617C6" w:rsidRDefault="00F41D98" w:rsidP="002F3C46">
            <w:pPr>
              <w:pStyle w:val="acctfourfigures"/>
              <w:tabs>
                <w:tab w:val="clear" w:pos="765"/>
                <w:tab w:val="decimal" w:pos="1001"/>
              </w:tabs>
              <w:spacing w:line="210" w:lineRule="atLeast"/>
              <w:ind w:right="11"/>
              <w:rPr>
                <w:sz w:val="21"/>
                <w:szCs w:val="21"/>
              </w:rPr>
            </w:pPr>
            <w:r w:rsidRPr="007617C6">
              <w:rPr>
                <w:sz w:val="21"/>
                <w:szCs w:val="21"/>
              </w:rPr>
              <w:t>33,398</w:t>
            </w:r>
          </w:p>
        </w:tc>
        <w:tc>
          <w:tcPr>
            <w:tcW w:w="180" w:type="dxa"/>
            <w:gridSpan w:val="3"/>
          </w:tcPr>
          <w:p w:rsidR="00F41D98" w:rsidRPr="007617C6" w:rsidRDefault="00F41D98" w:rsidP="002F3C46">
            <w:pPr>
              <w:pStyle w:val="acctfourfigures"/>
              <w:tabs>
                <w:tab w:val="decimal" w:pos="1001"/>
              </w:tabs>
              <w:spacing w:line="210" w:lineRule="atLeast"/>
              <w:rPr>
                <w:sz w:val="21"/>
                <w:szCs w:val="21"/>
              </w:rPr>
            </w:pPr>
          </w:p>
        </w:tc>
        <w:tc>
          <w:tcPr>
            <w:tcW w:w="1242" w:type="dxa"/>
            <w:gridSpan w:val="3"/>
            <w:shd w:val="clear" w:color="auto" w:fill="auto"/>
            <w:vAlign w:val="bottom"/>
          </w:tcPr>
          <w:p w:rsidR="00F41D98" w:rsidRPr="007617C6" w:rsidRDefault="00F41D98" w:rsidP="002F3C46">
            <w:pPr>
              <w:pStyle w:val="acctfourfigures"/>
              <w:tabs>
                <w:tab w:val="clear" w:pos="765"/>
                <w:tab w:val="decimal" w:pos="1001"/>
              </w:tabs>
              <w:spacing w:line="210" w:lineRule="atLeast"/>
              <w:jc w:val="right"/>
              <w:rPr>
                <w:sz w:val="21"/>
                <w:szCs w:val="21"/>
              </w:rPr>
            </w:pPr>
            <w:r w:rsidRPr="007617C6">
              <w:rPr>
                <w:sz w:val="21"/>
                <w:szCs w:val="21"/>
              </w:rPr>
              <w:t>74,420</w:t>
            </w:r>
          </w:p>
        </w:tc>
        <w:tc>
          <w:tcPr>
            <w:tcW w:w="180" w:type="dxa"/>
          </w:tcPr>
          <w:p w:rsidR="00F41D98" w:rsidRPr="007617C6" w:rsidRDefault="00F41D98" w:rsidP="002F3C46">
            <w:pPr>
              <w:pStyle w:val="acctfourfigures"/>
              <w:spacing w:line="210" w:lineRule="atLeast"/>
              <w:rPr>
                <w:sz w:val="21"/>
                <w:szCs w:val="21"/>
              </w:rPr>
            </w:pPr>
          </w:p>
        </w:tc>
        <w:tc>
          <w:tcPr>
            <w:tcW w:w="1260" w:type="dxa"/>
          </w:tcPr>
          <w:p w:rsidR="00F41D98" w:rsidRPr="007617C6" w:rsidRDefault="00F41D98" w:rsidP="002F3C46">
            <w:pPr>
              <w:pStyle w:val="acctfourfigures"/>
              <w:tabs>
                <w:tab w:val="clear" w:pos="765"/>
              </w:tabs>
              <w:spacing w:line="210" w:lineRule="atLeast"/>
              <w:ind w:right="11"/>
              <w:jc w:val="right"/>
              <w:rPr>
                <w:sz w:val="21"/>
                <w:szCs w:val="21"/>
              </w:rPr>
            </w:pPr>
            <w:r w:rsidRPr="007617C6">
              <w:rPr>
                <w:sz w:val="21"/>
                <w:szCs w:val="21"/>
              </w:rPr>
              <w:t>33,398</w:t>
            </w:r>
          </w:p>
        </w:tc>
      </w:tr>
      <w:tr w:rsidR="00F41D98" w:rsidRPr="007617C6" w:rsidTr="00FE7E60">
        <w:trPr>
          <w:cantSplit/>
        </w:trPr>
        <w:tc>
          <w:tcPr>
            <w:tcW w:w="3330" w:type="dxa"/>
          </w:tcPr>
          <w:p w:rsidR="00F41D98" w:rsidRPr="007617C6" w:rsidRDefault="00F41D98" w:rsidP="002F3C46">
            <w:pPr>
              <w:spacing w:line="210" w:lineRule="atLeast"/>
              <w:rPr>
                <w:rFonts w:ascii="Times New Roman" w:hAnsi="Times New Roman" w:cs="Times New Roman"/>
                <w:sz w:val="21"/>
                <w:szCs w:val="21"/>
              </w:rPr>
            </w:pPr>
            <w:r w:rsidRPr="007617C6">
              <w:rPr>
                <w:rFonts w:ascii="Times New Roman" w:hAnsi="Times New Roman" w:cs="Times New Roman"/>
                <w:sz w:val="21"/>
                <w:szCs w:val="21"/>
              </w:rPr>
              <w:t>Accrued bonus expenses</w:t>
            </w:r>
          </w:p>
        </w:tc>
        <w:tc>
          <w:tcPr>
            <w:tcW w:w="540" w:type="dxa"/>
          </w:tcPr>
          <w:p w:rsidR="00F41D98" w:rsidRPr="007617C6" w:rsidRDefault="00F41D98" w:rsidP="002F3C46">
            <w:pPr>
              <w:pStyle w:val="acctfourfigures"/>
              <w:tabs>
                <w:tab w:val="clear" w:pos="765"/>
                <w:tab w:val="decimal" w:pos="371"/>
                <w:tab w:val="decimal" w:pos="731"/>
              </w:tabs>
              <w:spacing w:line="210" w:lineRule="atLeast"/>
              <w:ind w:right="11"/>
              <w:jc w:val="center"/>
              <w:rPr>
                <w:i/>
                <w:iCs/>
                <w:sz w:val="21"/>
                <w:szCs w:val="21"/>
              </w:rPr>
            </w:pPr>
          </w:p>
        </w:tc>
        <w:tc>
          <w:tcPr>
            <w:tcW w:w="1350" w:type="dxa"/>
            <w:shd w:val="clear" w:color="auto" w:fill="auto"/>
            <w:vAlign w:val="bottom"/>
          </w:tcPr>
          <w:p w:rsidR="00F41D98" w:rsidRPr="007617C6" w:rsidRDefault="00F41D98" w:rsidP="002F3C46">
            <w:pPr>
              <w:pStyle w:val="acctfourfigures"/>
              <w:tabs>
                <w:tab w:val="clear" w:pos="765"/>
                <w:tab w:val="decimal" w:pos="1001"/>
              </w:tabs>
              <w:spacing w:line="210" w:lineRule="atLeast"/>
              <w:ind w:right="101"/>
              <w:jc w:val="right"/>
              <w:rPr>
                <w:sz w:val="21"/>
                <w:szCs w:val="21"/>
                <w:cs/>
                <w:lang w:bidi="th-TH"/>
              </w:rPr>
            </w:pPr>
            <w:r w:rsidRPr="007617C6">
              <w:rPr>
                <w:sz w:val="21"/>
                <w:szCs w:val="21"/>
              </w:rPr>
              <w:t>73,351</w:t>
            </w:r>
          </w:p>
        </w:tc>
        <w:tc>
          <w:tcPr>
            <w:tcW w:w="180" w:type="dxa"/>
            <w:gridSpan w:val="2"/>
          </w:tcPr>
          <w:p w:rsidR="00F41D98" w:rsidRPr="007617C6" w:rsidRDefault="00F41D98" w:rsidP="002F3C46">
            <w:pPr>
              <w:pStyle w:val="acctfourfigures"/>
              <w:tabs>
                <w:tab w:val="decimal" w:pos="1001"/>
              </w:tabs>
              <w:spacing w:line="210" w:lineRule="atLeast"/>
              <w:rPr>
                <w:sz w:val="21"/>
                <w:szCs w:val="21"/>
              </w:rPr>
            </w:pPr>
          </w:p>
        </w:tc>
        <w:tc>
          <w:tcPr>
            <w:tcW w:w="1188" w:type="dxa"/>
            <w:gridSpan w:val="2"/>
          </w:tcPr>
          <w:p w:rsidR="00F41D98" w:rsidRPr="007617C6" w:rsidRDefault="00F41D98" w:rsidP="002F3C46">
            <w:pPr>
              <w:pStyle w:val="acctfourfigures"/>
              <w:tabs>
                <w:tab w:val="clear" w:pos="765"/>
                <w:tab w:val="decimal" w:pos="1001"/>
              </w:tabs>
              <w:spacing w:line="210" w:lineRule="atLeast"/>
              <w:ind w:right="11"/>
              <w:rPr>
                <w:sz w:val="21"/>
                <w:szCs w:val="21"/>
              </w:rPr>
            </w:pPr>
            <w:r w:rsidRPr="007617C6">
              <w:rPr>
                <w:sz w:val="21"/>
                <w:szCs w:val="21"/>
              </w:rPr>
              <w:t>67,559</w:t>
            </w:r>
          </w:p>
        </w:tc>
        <w:tc>
          <w:tcPr>
            <w:tcW w:w="180" w:type="dxa"/>
            <w:gridSpan w:val="3"/>
          </w:tcPr>
          <w:p w:rsidR="00F41D98" w:rsidRPr="007617C6" w:rsidRDefault="00F41D98" w:rsidP="002F3C46">
            <w:pPr>
              <w:pStyle w:val="acctfourfigures"/>
              <w:tabs>
                <w:tab w:val="decimal" w:pos="1001"/>
              </w:tabs>
              <w:spacing w:line="210" w:lineRule="atLeast"/>
              <w:rPr>
                <w:sz w:val="21"/>
                <w:szCs w:val="21"/>
              </w:rPr>
            </w:pPr>
          </w:p>
        </w:tc>
        <w:tc>
          <w:tcPr>
            <w:tcW w:w="1242" w:type="dxa"/>
            <w:gridSpan w:val="3"/>
            <w:shd w:val="clear" w:color="auto" w:fill="auto"/>
            <w:vAlign w:val="bottom"/>
          </w:tcPr>
          <w:p w:rsidR="00F41D98" w:rsidRPr="007617C6" w:rsidRDefault="00F41D98" w:rsidP="002F3C46">
            <w:pPr>
              <w:pStyle w:val="acctfourfigures"/>
              <w:tabs>
                <w:tab w:val="clear" w:pos="765"/>
                <w:tab w:val="decimal" w:pos="1001"/>
              </w:tabs>
              <w:spacing w:line="210" w:lineRule="atLeast"/>
              <w:jc w:val="right"/>
              <w:rPr>
                <w:sz w:val="21"/>
                <w:szCs w:val="21"/>
              </w:rPr>
            </w:pPr>
            <w:r w:rsidRPr="007617C6">
              <w:rPr>
                <w:sz w:val="21"/>
                <w:szCs w:val="21"/>
              </w:rPr>
              <w:t>72,111</w:t>
            </w:r>
          </w:p>
        </w:tc>
        <w:tc>
          <w:tcPr>
            <w:tcW w:w="180" w:type="dxa"/>
          </w:tcPr>
          <w:p w:rsidR="00F41D98" w:rsidRPr="007617C6" w:rsidRDefault="00F41D98" w:rsidP="002F3C46">
            <w:pPr>
              <w:pStyle w:val="acctfourfigures"/>
              <w:spacing w:line="210" w:lineRule="atLeast"/>
              <w:rPr>
                <w:sz w:val="21"/>
                <w:szCs w:val="21"/>
              </w:rPr>
            </w:pPr>
          </w:p>
        </w:tc>
        <w:tc>
          <w:tcPr>
            <w:tcW w:w="1260" w:type="dxa"/>
          </w:tcPr>
          <w:p w:rsidR="00F41D98" w:rsidRPr="007617C6" w:rsidRDefault="00F41D98" w:rsidP="002F3C46">
            <w:pPr>
              <w:pStyle w:val="acctfourfigures"/>
              <w:tabs>
                <w:tab w:val="clear" w:pos="765"/>
              </w:tabs>
              <w:spacing w:line="210" w:lineRule="atLeast"/>
              <w:ind w:right="11"/>
              <w:jc w:val="right"/>
              <w:rPr>
                <w:sz w:val="21"/>
                <w:szCs w:val="21"/>
              </w:rPr>
            </w:pPr>
            <w:r w:rsidRPr="007617C6">
              <w:rPr>
                <w:sz w:val="21"/>
                <w:szCs w:val="21"/>
              </w:rPr>
              <w:t>67,332</w:t>
            </w:r>
          </w:p>
        </w:tc>
      </w:tr>
      <w:tr w:rsidR="00F41D98" w:rsidRPr="007617C6" w:rsidTr="00FE7E60">
        <w:trPr>
          <w:cantSplit/>
        </w:trPr>
        <w:tc>
          <w:tcPr>
            <w:tcW w:w="3330" w:type="dxa"/>
          </w:tcPr>
          <w:p w:rsidR="00F41D98" w:rsidRPr="007617C6" w:rsidRDefault="00F41D98" w:rsidP="002F3C46">
            <w:pPr>
              <w:spacing w:line="210" w:lineRule="atLeast"/>
              <w:rPr>
                <w:rFonts w:ascii="Times New Roman" w:hAnsi="Times New Roman" w:cs="Times New Roman"/>
                <w:sz w:val="21"/>
                <w:szCs w:val="21"/>
              </w:rPr>
            </w:pPr>
            <w:r w:rsidRPr="007617C6">
              <w:rPr>
                <w:rFonts w:ascii="Times New Roman" w:hAnsi="Times New Roman" w:cs="Times New Roman"/>
                <w:sz w:val="21"/>
                <w:szCs w:val="21"/>
              </w:rPr>
              <w:t>Accrued local and property tax</w:t>
            </w:r>
          </w:p>
        </w:tc>
        <w:tc>
          <w:tcPr>
            <w:tcW w:w="540" w:type="dxa"/>
          </w:tcPr>
          <w:p w:rsidR="00F41D98" w:rsidRPr="007617C6" w:rsidRDefault="00F41D98" w:rsidP="002F3C46">
            <w:pPr>
              <w:pStyle w:val="acctfourfigures"/>
              <w:tabs>
                <w:tab w:val="clear" w:pos="765"/>
                <w:tab w:val="decimal" w:pos="371"/>
                <w:tab w:val="decimal" w:pos="731"/>
              </w:tabs>
              <w:spacing w:line="210" w:lineRule="atLeast"/>
              <w:ind w:right="11"/>
              <w:jc w:val="center"/>
              <w:rPr>
                <w:i/>
                <w:iCs/>
                <w:sz w:val="21"/>
                <w:szCs w:val="21"/>
              </w:rPr>
            </w:pPr>
          </w:p>
        </w:tc>
        <w:tc>
          <w:tcPr>
            <w:tcW w:w="1350" w:type="dxa"/>
            <w:shd w:val="clear" w:color="auto" w:fill="auto"/>
            <w:vAlign w:val="bottom"/>
          </w:tcPr>
          <w:p w:rsidR="00F41D98" w:rsidRPr="007617C6" w:rsidRDefault="002B2C33" w:rsidP="002F3C46">
            <w:pPr>
              <w:pStyle w:val="acctfourfigures"/>
              <w:tabs>
                <w:tab w:val="clear" w:pos="765"/>
                <w:tab w:val="decimal" w:pos="1001"/>
              </w:tabs>
              <w:spacing w:line="210" w:lineRule="atLeast"/>
              <w:ind w:right="101"/>
              <w:jc w:val="right"/>
              <w:rPr>
                <w:sz w:val="21"/>
                <w:szCs w:val="21"/>
              </w:rPr>
            </w:pPr>
            <w:r>
              <w:rPr>
                <w:sz w:val="21"/>
                <w:szCs w:val="21"/>
              </w:rPr>
              <w:t>56,415</w:t>
            </w:r>
          </w:p>
        </w:tc>
        <w:tc>
          <w:tcPr>
            <w:tcW w:w="180" w:type="dxa"/>
            <w:gridSpan w:val="2"/>
          </w:tcPr>
          <w:p w:rsidR="00F41D98" w:rsidRPr="007617C6" w:rsidRDefault="00F41D98" w:rsidP="002F3C46">
            <w:pPr>
              <w:pStyle w:val="acctfourfigures"/>
              <w:tabs>
                <w:tab w:val="decimal" w:pos="1001"/>
              </w:tabs>
              <w:spacing w:line="210" w:lineRule="atLeast"/>
              <w:rPr>
                <w:sz w:val="21"/>
                <w:szCs w:val="21"/>
              </w:rPr>
            </w:pPr>
          </w:p>
        </w:tc>
        <w:tc>
          <w:tcPr>
            <w:tcW w:w="1188" w:type="dxa"/>
            <w:gridSpan w:val="2"/>
          </w:tcPr>
          <w:p w:rsidR="00F41D98" w:rsidRPr="007617C6" w:rsidRDefault="00F41D98" w:rsidP="002F3C46">
            <w:pPr>
              <w:pStyle w:val="acctfourfigures"/>
              <w:tabs>
                <w:tab w:val="clear" w:pos="765"/>
                <w:tab w:val="decimal" w:pos="1001"/>
              </w:tabs>
              <w:spacing w:line="210" w:lineRule="atLeast"/>
              <w:ind w:right="11"/>
              <w:rPr>
                <w:sz w:val="21"/>
                <w:szCs w:val="21"/>
              </w:rPr>
            </w:pPr>
            <w:r w:rsidRPr="007617C6">
              <w:rPr>
                <w:sz w:val="21"/>
                <w:szCs w:val="21"/>
              </w:rPr>
              <w:t>46,960</w:t>
            </w:r>
          </w:p>
        </w:tc>
        <w:tc>
          <w:tcPr>
            <w:tcW w:w="180" w:type="dxa"/>
            <w:gridSpan w:val="3"/>
          </w:tcPr>
          <w:p w:rsidR="00F41D98" w:rsidRPr="007617C6" w:rsidRDefault="00F41D98" w:rsidP="002F3C46">
            <w:pPr>
              <w:pStyle w:val="acctfourfigures"/>
              <w:tabs>
                <w:tab w:val="decimal" w:pos="1001"/>
              </w:tabs>
              <w:spacing w:line="210" w:lineRule="atLeast"/>
              <w:rPr>
                <w:sz w:val="21"/>
                <w:szCs w:val="21"/>
              </w:rPr>
            </w:pPr>
          </w:p>
        </w:tc>
        <w:tc>
          <w:tcPr>
            <w:tcW w:w="1242" w:type="dxa"/>
            <w:gridSpan w:val="3"/>
            <w:shd w:val="clear" w:color="auto" w:fill="auto"/>
            <w:vAlign w:val="bottom"/>
          </w:tcPr>
          <w:p w:rsidR="00F41D98" w:rsidRPr="007617C6" w:rsidRDefault="00F41D98" w:rsidP="002F3C46">
            <w:pPr>
              <w:pStyle w:val="acctfourfigures"/>
              <w:tabs>
                <w:tab w:val="clear" w:pos="765"/>
                <w:tab w:val="decimal" w:pos="1001"/>
              </w:tabs>
              <w:spacing w:line="210" w:lineRule="atLeast"/>
              <w:jc w:val="right"/>
              <w:rPr>
                <w:sz w:val="21"/>
                <w:szCs w:val="21"/>
              </w:rPr>
            </w:pPr>
            <w:r w:rsidRPr="007617C6">
              <w:rPr>
                <w:sz w:val="21"/>
                <w:szCs w:val="21"/>
              </w:rPr>
              <w:t>53,832</w:t>
            </w:r>
          </w:p>
        </w:tc>
        <w:tc>
          <w:tcPr>
            <w:tcW w:w="180" w:type="dxa"/>
          </w:tcPr>
          <w:p w:rsidR="00F41D98" w:rsidRPr="007617C6" w:rsidRDefault="00F41D98" w:rsidP="002F3C46">
            <w:pPr>
              <w:pStyle w:val="acctfourfigures"/>
              <w:spacing w:line="210" w:lineRule="atLeast"/>
              <w:rPr>
                <w:sz w:val="21"/>
                <w:szCs w:val="21"/>
              </w:rPr>
            </w:pPr>
          </w:p>
        </w:tc>
        <w:tc>
          <w:tcPr>
            <w:tcW w:w="1260" w:type="dxa"/>
          </w:tcPr>
          <w:p w:rsidR="00F41D98" w:rsidRPr="007617C6" w:rsidRDefault="00F41D98" w:rsidP="002F3C46">
            <w:pPr>
              <w:pStyle w:val="acctfourfigures"/>
              <w:tabs>
                <w:tab w:val="clear" w:pos="765"/>
              </w:tabs>
              <w:spacing w:line="210" w:lineRule="atLeast"/>
              <w:ind w:right="11"/>
              <w:jc w:val="right"/>
              <w:rPr>
                <w:sz w:val="21"/>
                <w:szCs w:val="21"/>
              </w:rPr>
            </w:pPr>
            <w:r w:rsidRPr="007617C6">
              <w:rPr>
                <w:sz w:val="21"/>
                <w:szCs w:val="21"/>
              </w:rPr>
              <w:t>46,960</w:t>
            </w:r>
          </w:p>
        </w:tc>
      </w:tr>
      <w:tr w:rsidR="00F41D98" w:rsidRPr="007617C6" w:rsidTr="00FE7E60">
        <w:trPr>
          <w:cantSplit/>
        </w:trPr>
        <w:tc>
          <w:tcPr>
            <w:tcW w:w="3330" w:type="dxa"/>
          </w:tcPr>
          <w:p w:rsidR="00F41D98" w:rsidRPr="007617C6" w:rsidRDefault="00F41D98" w:rsidP="002F3C46">
            <w:pPr>
              <w:spacing w:line="210" w:lineRule="atLeast"/>
              <w:rPr>
                <w:rFonts w:ascii="Times New Roman" w:hAnsi="Times New Roman" w:cs="Times New Roman"/>
                <w:sz w:val="21"/>
                <w:szCs w:val="21"/>
              </w:rPr>
            </w:pPr>
            <w:r w:rsidRPr="007617C6">
              <w:rPr>
                <w:rFonts w:ascii="Times New Roman" w:hAnsi="Times New Roman" w:cs="Times New Roman"/>
                <w:sz w:val="21"/>
                <w:szCs w:val="21"/>
              </w:rPr>
              <w:t>Revenue department payable</w:t>
            </w:r>
          </w:p>
        </w:tc>
        <w:tc>
          <w:tcPr>
            <w:tcW w:w="540" w:type="dxa"/>
          </w:tcPr>
          <w:p w:rsidR="00F41D98" w:rsidRPr="007617C6" w:rsidRDefault="00F41D98" w:rsidP="002F3C46">
            <w:pPr>
              <w:pStyle w:val="acctfourfigures"/>
              <w:tabs>
                <w:tab w:val="clear" w:pos="765"/>
                <w:tab w:val="decimal" w:pos="371"/>
                <w:tab w:val="decimal" w:pos="731"/>
              </w:tabs>
              <w:spacing w:line="210" w:lineRule="atLeast"/>
              <w:ind w:right="11"/>
              <w:jc w:val="center"/>
              <w:rPr>
                <w:i/>
                <w:iCs/>
                <w:sz w:val="21"/>
                <w:szCs w:val="21"/>
              </w:rPr>
            </w:pPr>
          </w:p>
        </w:tc>
        <w:tc>
          <w:tcPr>
            <w:tcW w:w="1350" w:type="dxa"/>
          </w:tcPr>
          <w:p w:rsidR="00F41D98" w:rsidRPr="007617C6" w:rsidRDefault="00F41D98" w:rsidP="002F3C46">
            <w:pPr>
              <w:pStyle w:val="acctfourfigures"/>
              <w:tabs>
                <w:tab w:val="clear" w:pos="765"/>
                <w:tab w:val="decimal" w:pos="1001"/>
              </w:tabs>
              <w:spacing w:line="210" w:lineRule="atLeast"/>
              <w:ind w:right="101"/>
              <w:jc w:val="right"/>
              <w:rPr>
                <w:sz w:val="21"/>
                <w:szCs w:val="21"/>
              </w:rPr>
            </w:pPr>
            <w:r w:rsidRPr="007617C6">
              <w:rPr>
                <w:sz w:val="21"/>
                <w:szCs w:val="21"/>
              </w:rPr>
              <w:t>47,836</w:t>
            </w:r>
          </w:p>
        </w:tc>
        <w:tc>
          <w:tcPr>
            <w:tcW w:w="180" w:type="dxa"/>
            <w:gridSpan w:val="2"/>
          </w:tcPr>
          <w:p w:rsidR="00F41D98" w:rsidRPr="007617C6" w:rsidRDefault="00F41D98" w:rsidP="002F3C46">
            <w:pPr>
              <w:pStyle w:val="acctfourfigures"/>
              <w:spacing w:line="210" w:lineRule="atLeast"/>
              <w:rPr>
                <w:sz w:val="21"/>
                <w:szCs w:val="21"/>
              </w:rPr>
            </w:pPr>
          </w:p>
        </w:tc>
        <w:tc>
          <w:tcPr>
            <w:tcW w:w="1188" w:type="dxa"/>
            <w:gridSpan w:val="2"/>
          </w:tcPr>
          <w:p w:rsidR="00F41D98" w:rsidRPr="007617C6" w:rsidRDefault="00F41D98" w:rsidP="002F3C46">
            <w:pPr>
              <w:pStyle w:val="acctfourfigures"/>
              <w:tabs>
                <w:tab w:val="clear" w:pos="765"/>
                <w:tab w:val="decimal" w:pos="1001"/>
              </w:tabs>
              <w:spacing w:line="210" w:lineRule="atLeast"/>
              <w:ind w:right="11"/>
              <w:rPr>
                <w:sz w:val="21"/>
                <w:szCs w:val="21"/>
              </w:rPr>
            </w:pPr>
            <w:r w:rsidRPr="007617C6">
              <w:rPr>
                <w:sz w:val="21"/>
                <w:szCs w:val="21"/>
              </w:rPr>
              <w:t>20,795</w:t>
            </w:r>
          </w:p>
        </w:tc>
        <w:tc>
          <w:tcPr>
            <w:tcW w:w="180" w:type="dxa"/>
            <w:gridSpan w:val="3"/>
          </w:tcPr>
          <w:p w:rsidR="00F41D98" w:rsidRPr="007617C6" w:rsidRDefault="00F41D98" w:rsidP="002F3C46">
            <w:pPr>
              <w:pStyle w:val="acctfourfigures"/>
              <w:spacing w:line="210" w:lineRule="atLeast"/>
              <w:rPr>
                <w:sz w:val="21"/>
                <w:szCs w:val="21"/>
              </w:rPr>
            </w:pPr>
          </w:p>
        </w:tc>
        <w:tc>
          <w:tcPr>
            <w:tcW w:w="1242" w:type="dxa"/>
            <w:gridSpan w:val="3"/>
          </w:tcPr>
          <w:p w:rsidR="00F41D98" w:rsidRPr="007617C6" w:rsidRDefault="00F41D98" w:rsidP="002F3C46">
            <w:pPr>
              <w:pStyle w:val="acctfourfigures"/>
              <w:tabs>
                <w:tab w:val="clear" w:pos="765"/>
              </w:tabs>
              <w:spacing w:line="210" w:lineRule="atLeast"/>
              <w:jc w:val="right"/>
              <w:rPr>
                <w:sz w:val="21"/>
                <w:szCs w:val="21"/>
              </w:rPr>
            </w:pPr>
            <w:r w:rsidRPr="007617C6">
              <w:rPr>
                <w:sz w:val="21"/>
                <w:szCs w:val="21"/>
              </w:rPr>
              <w:t>46,234</w:t>
            </w:r>
          </w:p>
        </w:tc>
        <w:tc>
          <w:tcPr>
            <w:tcW w:w="180" w:type="dxa"/>
          </w:tcPr>
          <w:p w:rsidR="00F41D98" w:rsidRPr="007617C6" w:rsidRDefault="00F41D98" w:rsidP="002F3C46">
            <w:pPr>
              <w:pStyle w:val="acctfourfigures"/>
              <w:spacing w:line="210" w:lineRule="atLeast"/>
              <w:rPr>
                <w:sz w:val="21"/>
                <w:szCs w:val="21"/>
              </w:rPr>
            </w:pPr>
          </w:p>
        </w:tc>
        <w:tc>
          <w:tcPr>
            <w:tcW w:w="1260" w:type="dxa"/>
          </w:tcPr>
          <w:p w:rsidR="00F41D98" w:rsidRPr="007617C6" w:rsidRDefault="00F41D98" w:rsidP="002F3C46">
            <w:pPr>
              <w:pStyle w:val="acctfourfigures"/>
              <w:tabs>
                <w:tab w:val="clear" w:pos="765"/>
              </w:tabs>
              <w:spacing w:line="210" w:lineRule="atLeast"/>
              <w:ind w:right="11"/>
              <w:jc w:val="right"/>
              <w:rPr>
                <w:sz w:val="21"/>
                <w:szCs w:val="21"/>
              </w:rPr>
            </w:pPr>
            <w:r w:rsidRPr="007617C6">
              <w:rPr>
                <w:sz w:val="21"/>
                <w:szCs w:val="21"/>
              </w:rPr>
              <w:t>15,594</w:t>
            </w:r>
          </w:p>
        </w:tc>
      </w:tr>
      <w:tr w:rsidR="00F41D98" w:rsidRPr="007617C6" w:rsidTr="00FE7E60">
        <w:trPr>
          <w:cantSplit/>
        </w:trPr>
        <w:tc>
          <w:tcPr>
            <w:tcW w:w="3330" w:type="dxa"/>
          </w:tcPr>
          <w:p w:rsidR="00F41D98" w:rsidRPr="007617C6" w:rsidRDefault="00F41D98" w:rsidP="002F3C46">
            <w:pPr>
              <w:spacing w:line="210" w:lineRule="atLeast"/>
              <w:rPr>
                <w:rFonts w:ascii="Times New Roman" w:hAnsi="Times New Roman" w:cs="Times New Roman"/>
                <w:sz w:val="21"/>
                <w:szCs w:val="21"/>
              </w:rPr>
            </w:pPr>
            <w:r w:rsidRPr="007617C6">
              <w:rPr>
                <w:rFonts w:ascii="Times New Roman" w:hAnsi="Times New Roman" w:cs="Times New Roman"/>
                <w:sz w:val="21"/>
                <w:szCs w:val="21"/>
              </w:rPr>
              <w:t>Accrued utilities expenses</w:t>
            </w:r>
          </w:p>
        </w:tc>
        <w:tc>
          <w:tcPr>
            <w:tcW w:w="540" w:type="dxa"/>
          </w:tcPr>
          <w:p w:rsidR="00F41D98" w:rsidRPr="007617C6" w:rsidRDefault="00F41D98" w:rsidP="002F3C46">
            <w:pPr>
              <w:pStyle w:val="acctfourfigures"/>
              <w:tabs>
                <w:tab w:val="clear" w:pos="765"/>
                <w:tab w:val="decimal" w:pos="371"/>
                <w:tab w:val="decimal" w:pos="731"/>
              </w:tabs>
              <w:spacing w:line="210" w:lineRule="atLeast"/>
              <w:ind w:right="11"/>
              <w:jc w:val="center"/>
              <w:rPr>
                <w:i/>
                <w:iCs/>
                <w:sz w:val="21"/>
                <w:szCs w:val="21"/>
              </w:rPr>
            </w:pPr>
          </w:p>
        </w:tc>
        <w:tc>
          <w:tcPr>
            <w:tcW w:w="1350" w:type="dxa"/>
            <w:shd w:val="clear" w:color="auto" w:fill="auto"/>
            <w:vAlign w:val="bottom"/>
          </w:tcPr>
          <w:p w:rsidR="00F41D98" w:rsidRPr="007617C6" w:rsidRDefault="00226601" w:rsidP="002F3C46">
            <w:pPr>
              <w:pStyle w:val="acctfourfigures"/>
              <w:tabs>
                <w:tab w:val="clear" w:pos="765"/>
                <w:tab w:val="decimal" w:pos="1001"/>
              </w:tabs>
              <w:spacing w:line="210" w:lineRule="atLeast"/>
              <w:ind w:right="101"/>
              <w:jc w:val="right"/>
              <w:rPr>
                <w:sz w:val="21"/>
                <w:szCs w:val="21"/>
              </w:rPr>
            </w:pPr>
            <w:r w:rsidRPr="007617C6">
              <w:rPr>
                <w:sz w:val="21"/>
                <w:szCs w:val="21"/>
              </w:rPr>
              <w:t>25,889</w:t>
            </w:r>
          </w:p>
        </w:tc>
        <w:tc>
          <w:tcPr>
            <w:tcW w:w="180" w:type="dxa"/>
            <w:gridSpan w:val="2"/>
          </w:tcPr>
          <w:p w:rsidR="00F41D98" w:rsidRPr="007617C6" w:rsidRDefault="00F41D98" w:rsidP="002F3C46">
            <w:pPr>
              <w:pStyle w:val="acctfourfigures"/>
              <w:tabs>
                <w:tab w:val="decimal" w:pos="1001"/>
              </w:tabs>
              <w:spacing w:line="210" w:lineRule="atLeast"/>
              <w:rPr>
                <w:sz w:val="21"/>
                <w:szCs w:val="21"/>
              </w:rPr>
            </w:pPr>
          </w:p>
        </w:tc>
        <w:tc>
          <w:tcPr>
            <w:tcW w:w="1188" w:type="dxa"/>
            <w:gridSpan w:val="2"/>
          </w:tcPr>
          <w:p w:rsidR="00F41D98" w:rsidRPr="007617C6" w:rsidRDefault="00F41D98" w:rsidP="002F3C46">
            <w:pPr>
              <w:pStyle w:val="acctfourfigures"/>
              <w:tabs>
                <w:tab w:val="clear" w:pos="765"/>
                <w:tab w:val="decimal" w:pos="1001"/>
              </w:tabs>
              <w:spacing w:line="210" w:lineRule="atLeast"/>
              <w:ind w:right="11"/>
              <w:rPr>
                <w:sz w:val="21"/>
                <w:szCs w:val="21"/>
              </w:rPr>
            </w:pPr>
            <w:r w:rsidRPr="007617C6">
              <w:rPr>
                <w:sz w:val="21"/>
                <w:szCs w:val="21"/>
              </w:rPr>
              <w:t>26,158</w:t>
            </w:r>
          </w:p>
        </w:tc>
        <w:tc>
          <w:tcPr>
            <w:tcW w:w="180" w:type="dxa"/>
            <w:gridSpan w:val="3"/>
          </w:tcPr>
          <w:p w:rsidR="00F41D98" w:rsidRPr="007617C6" w:rsidRDefault="00F41D98" w:rsidP="002F3C46">
            <w:pPr>
              <w:pStyle w:val="acctfourfigures"/>
              <w:tabs>
                <w:tab w:val="decimal" w:pos="1001"/>
              </w:tabs>
              <w:spacing w:line="210" w:lineRule="atLeast"/>
              <w:rPr>
                <w:sz w:val="21"/>
                <w:szCs w:val="21"/>
              </w:rPr>
            </w:pPr>
          </w:p>
        </w:tc>
        <w:tc>
          <w:tcPr>
            <w:tcW w:w="1242" w:type="dxa"/>
            <w:gridSpan w:val="3"/>
            <w:shd w:val="clear" w:color="auto" w:fill="auto"/>
            <w:vAlign w:val="bottom"/>
          </w:tcPr>
          <w:p w:rsidR="00F41D98" w:rsidRPr="007617C6" w:rsidRDefault="00F41D98" w:rsidP="002F3C46">
            <w:pPr>
              <w:pStyle w:val="acctfourfigures"/>
              <w:tabs>
                <w:tab w:val="clear" w:pos="765"/>
                <w:tab w:val="decimal" w:pos="1001"/>
              </w:tabs>
              <w:spacing w:line="210" w:lineRule="atLeast"/>
              <w:jc w:val="right"/>
              <w:rPr>
                <w:sz w:val="21"/>
                <w:szCs w:val="21"/>
              </w:rPr>
            </w:pPr>
            <w:r w:rsidRPr="007617C6">
              <w:rPr>
                <w:sz w:val="21"/>
                <w:szCs w:val="21"/>
              </w:rPr>
              <w:t>18,514</w:t>
            </w:r>
          </w:p>
        </w:tc>
        <w:tc>
          <w:tcPr>
            <w:tcW w:w="180" w:type="dxa"/>
          </w:tcPr>
          <w:p w:rsidR="00F41D98" w:rsidRPr="007617C6" w:rsidRDefault="00F41D98" w:rsidP="002F3C46">
            <w:pPr>
              <w:pStyle w:val="acctfourfigures"/>
              <w:spacing w:line="210" w:lineRule="atLeast"/>
              <w:rPr>
                <w:sz w:val="21"/>
                <w:szCs w:val="21"/>
              </w:rPr>
            </w:pPr>
          </w:p>
        </w:tc>
        <w:tc>
          <w:tcPr>
            <w:tcW w:w="1260" w:type="dxa"/>
          </w:tcPr>
          <w:p w:rsidR="00F41D98" w:rsidRPr="007617C6" w:rsidRDefault="00F41D98" w:rsidP="002F3C46">
            <w:pPr>
              <w:pStyle w:val="acctfourfigures"/>
              <w:tabs>
                <w:tab w:val="clear" w:pos="765"/>
              </w:tabs>
              <w:spacing w:line="210" w:lineRule="atLeast"/>
              <w:ind w:right="11"/>
              <w:jc w:val="right"/>
              <w:rPr>
                <w:sz w:val="21"/>
                <w:szCs w:val="21"/>
              </w:rPr>
            </w:pPr>
            <w:r w:rsidRPr="007617C6">
              <w:rPr>
                <w:sz w:val="21"/>
                <w:szCs w:val="21"/>
              </w:rPr>
              <w:t>17,860</w:t>
            </w:r>
          </w:p>
        </w:tc>
      </w:tr>
      <w:tr w:rsidR="00F41D98" w:rsidRPr="007617C6" w:rsidTr="00FE7E60">
        <w:trPr>
          <w:cantSplit/>
        </w:trPr>
        <w:tc>
          <w:tcPr>
            <w:tcW w:w="3330" w:type="dxa"/>
          </w:tcPr>
          <w:p w:rsidR="00F41D98" w:rsidRPr="007617C6" w:rsidRDefault="00F41D98" w:rsidP="002F3C46">
            <w:pPr>
              <w:spacing w:line="210" w:lineRule="atLeast"/>
              <w:rPr>
                <w:rFonts w:ascii="Times New Roman" w:hAnsi="Times New Roman" w:cs="Times New Roman"/>
                <w:sz w:val="21"/>
                <w:szCs w:val="21"/>
              </w:rPr>
            </w:pPr>
            <w:r w:rsidRPr="007617C6">
              <w:rPr>
                <w:rFonts w:ascii="Times New Roman" w:hAnsi="Times New Roman" w:cs="Times New Roman"/>
                <w:sz w:val="21"/>
                <w:szCs w:val="21"/>
              </w:rPr>
              <w:t>Accrued promotion expenses</w:t>
            </w:r>
          </w:p>
        </w:tc>
        <w:tc>
          <w:tcPr>
            <w:tcW w:w="540" w:type="dxa"/>
          </w:tcPr>
          <w:p w:rsidR="00F41D98" w:rsidRPr="007617C6" w:rsidRDefault="00F41D98" w:rsidP="002F3C46">
            <w:pPr>
              <w:pStyle w:val="acctfourfigures"/>
              <w:tabs>
                <w:tab w:val="clear" w:pos="765"/>
                <w:tab w:val="decimal" w:pos="371"/>
                <w:tab w:val="decimal" w:pos="731"/>
              </w:tabs>
              <w:spacing w:line="210" w:lineRule="atLeast"/>
              <w:ind w:right="11"/>
              <w:jc w:val="center"/>
              <w:rPr>
                <w:i/>
                <w:iCs/>
                <w:sz w:val="21"/>
                <w:szCs w:val="21"/>
              </w:rPr>
            </w:pPr>
          </w:p>
        </w:tc>
        <w:tc>
          <w:tcPr>
            <w:tcW w:w="1350" w:type="dxa"/>
            <w:shd w:val="clear" w:color="auto" w:fill="auto"/>
            <w:vAlign w:val="bottom"/>
          </w:tcPr>
          <w:p w:rsidR="00F41D98" w:rsidRPr="007617C6" w:rsidRDefault="00F41D98" w:rsidP="002F3C46">
            <w:pPr>
              <w:pStyle w:val="acctfourfigures"/>
              <w:tabs>
                <w:tab w:val="clear" w:pos="765"/>
                <w:tab w:val="decimal" w:pos="1001"/>
              </w:tabs>
              <w:spacing w:line="210" w:lineRule="atLeast"/>
              <w:ind w:right="101"/>
              <w:jc w:val="right"/>
              <w:rPr>
                <w:sz w:val="21"/>
                <w:szCs w:val="21"/>
              </w:rPr>
            </w:pPr>
            <w:r w:rsidRPr="007617C6">
              <w:rPr>
                <w:sz w:val="21"/>
                <w:szCs w:val="21"/>
              </w:rPr>
              <w:t>24,218</w:t>
            </w:r>
          </w:p>
        </w:tc>
        <w:tc>
          <w:tcPr>
            <w:tcW w:w="180" w:type="dxa"/>
            <w:gridSpan w:val="2"/>
          </w:tcPr>
          <w:p w:rsidR="00F41D98" w:rsidRPr="007617C6" w:rsidRDefault="00F41D98" w:rsidP="002F3C46">
            <w:pPr>
              <w:pStyle w:val="acctfourfigures"/>
              <w:tabs>
                <w:tab w:val="decimal" w:pos="1001"/>
              </w:tabs>
              <w:spacing w:line="210" w:lineRule="atLeast"/>
              <w:rPr>
                <w:sz w:val="21"/>
                <w:szCs w:val="21"/>
              </w:rPr>
            </w:pPr>
          </w:p>
        </w:tc>
        <w:tc>
          <w:tcPr>
            <w:tcW w:w="1188" w:type="dxa"/>
            <w:gridSpan w:val="2"/>
          </w:tcPr>
          <w:p w:rsidR="00F41D98" w:rsidRPr="007617C6" w:rsidRDefault="00F41D98" w:rsidP="002F3C46">
            <w:pPr>
              <w:pStyle w:val="acctfourfigures"/>
              <w:tabs>
                <w:tab w:val="clear" w:pos="765"/>
                <w:tab w:val="decimal" w:pos="1001"/>
              </w:tabs>
              <w:spacing w:line="210" w:lineRule="atLeast"/>
              <w:ind w:right="11"/>
              <w:rPr>
                <w:sz w:val="21"/>
                <w:szCs w:val="21"/>
              </w:rPr>
            </w:pPr>
            <w:r w:rsidRPr="007617C6">
              <w:rPr>
                <w:sz w:val="21"/>
                <w:szCs w:val="21"/>
              </w:rPr>
              <w:t>30,963</w:t>
            </w:r>
          </w:p>
        </w:tc>
        <w:tc>
          <w:tcPr>
            <w:tcW w:w="180" w:type="dxa"/>
            <w:gridSpan w:val="3"/>
          </w:tcPr>
          <w:p w:rsidR="00F41D98" w:rsidRPr="007617C6" w:rsidRDefault="00F41D98" w:rsidP="002F3C46">
            <w:pPr>
              <w:pStyle w:val="acctfourfigures"/>
              <w:tabs>
                <w:tab w:val="decimal" w:pos="1001"/>
              </w:tabs>
              <w:spacing w:line="210" w:lineRule="atLeast"/>
              <w:rPr>
                <w:sz w:val="21"/>
                <w:szCs w:val="21"/>
              </w:rPr>
            </w:pPr>
          </w:p>
        </w:tc>
        <w:tc>
          <w:tcPr>
            <w:tcW w:w="1242" w:type="dxa"/>
            <w:gridSpan w:val="3"/>
            <w:shd w:val="clear" w:color="auto" w:fill="auto"/>
            <w:vAlign w:val="bottom"/>
          </w:tcPr>
          <w:p w:rsidR="00F41D98" w:rsidRPr="007617C6" w:rsidRDefault="00F41D98" w:rsidP="002F3C46">
            <w:pPr>
              <w:pStyle w:val="acctfourfigures"/>
              <w:tabs>
                <w:tab w:val="clear" w:pos="765"/>
                <w:tab w:val="decimal" w:pos="1001"/>
              </w:tabs>
              <w:spacing w:line="210" w:lineRule="atLeast"/>
              <w:jc w:val="right"/>
              <w:rPr>
                <w:sz w:val="21"/>
                <w:szCs w:val="21"/>
              </w:rPr>
            </w:pPr>
            <w:r w:rsidRPr="007617C6">
              <w:rPr>
                <w:sz w:val="21"/>
                <w:szCs w:val="21"/>
              </w:rPr>
              <w:t>24,194</w:t>
            </w:r>
          </w:p>
        </w:tc>
        <w:tc>
          <w:tcPr>
            <w:tcW w:w="180" w:type="dxa"/>
          </w:tcPr>
          <w:p w:rsidR="00F41D98" w:rsidRPr="007617C6" w:rsidRDefault="00F41D98" w:rsidP="002F3C46">
            <w:pPr>
              <w:pStyle w:val="acctfourfigures"/>
              <w:spacing w:line="210" w:lineRule="atLeast"/>
              <w:rPr>
                <w:sz w:val="21"/>
                <w:szCs w:val="21"/>
              </w:rPr>
            </w:pPr>
          </w:p>
        </w:tc>
        <w:tc>
          <w:tcPr>
            <w:tcW w:w="1260" w:type="dxa"/>
          </w:tcPr>
          <w:p w:rsidR="00F41D98" w:rsidRPr="007617C6" w:rsidRDefault="00F41D98" w:rsidP="002F3C46">
            <w:pPr>
              <w:pStyle w:val="acctfourfigures"/>
              <w:tabs>
                <w:tab w:val="clear" w:pos="765"/>
              </w:tabs>
              <w:spacing w:line="210" w:lineRule="atLeast"/>
              <w:ind w:right="11"/>
              <w:jc w:val="right"/>
              <w:rPr>
                <w:sz w:val="21"/>
                <w:szCs w:val="21"/>
              </w:rPr>
            </w:pPr>
            <w:r w:rsidRPr="007617C6">
              <w:rPr>
                <w:sz w:val="21"/>
                <w:szCs w:val="21"/>
              </w:rPr>
              <w:t>27,584</w:t>
            </w:r>
          </w:p>
        </w:tc>
      </w:tr>
      <w:tr w:rsidR="00F41D98" w:rsidRPr="007617C6" w:rsidTr="00FE7E60">
        <w:trPr>
          <w:cantSplit/>
        </w:trPr>
        <w:tc>
          <w:tcPr>
            <w:tcW w:w="3330" w:type="dxa"/>
          </w:tcPr>
          <w:p w:rsidR="00F41D98" w:rsidRPr="007617C6" w:rsidRDefault="00F41D98" w:rsidP="002F3C46">
            <w:pPr>
              <w:spacing w:line="210" w:lineRule="atLeast"/>
              <w:rPr>
                <w:rFonts w:ascii="Times New Roman" w:hAnsi="Times New Roman" w:cs="Times New Roman"/>
                <w:sz w:val="21"/>
                <w:szCs w:val="21"/>
              </w:rPr>
            </w:pPr>
            <w:r w:rsidRPr="007617C6">
              <w:rPr>
                <w:rFonts w:ascii="Times New Roman" w:hAnsi="Times New Roman" w:cs="Times New Roman"/>
                <w:sz w:val="21"/>
                <w:szCs w:val="21"/>
              </w:rPr>
              <w:t xml:space="preserve">Accrued interest expenses </w:t>
            </w:r>
          </w:p>
        </w:tc>
        <w:tc>
          <w:tcPr>
            <w:tcW w:w="540" w:type="dxa"/>
          </w:tcPr>
          <w:p w:rsidR="00F41D98" w:rsidRPr="007617C6" w:rsidRDefault="00F41D98" w:rsidP="002F3C46">
            <w:pPr>
              <w:pStyle w:val="acctfourfigures"/>
              <w:tabs>
                <w:tab w:val="clear" w:pos="765"/>
                <w:tab w:val="decimal" w:pos="371"/>
                <w:tab w:val="decimal" w:pos="731"/>
              </w:tabs>
              <w:spacing w:line="210" w:lineRule="atLeast"/>
              <w:ind w:right="11"/>
              <w:jc w:val="center"/>
              <w:rPr>
                <w:i/>
                <w:iCs/>
                <w:sz w:val="21"/>
                <w:szCs w:val="21"/>
              </w:rPr>
            </w:pPr>
          </w:p>
        </w:tc>
        <w:tc>
          <w:tcPr>
            <w:tcW w:w="1350" w:type="dxa"/>
            <w:shd w:val="clear" w:color="auto" w:fill="auto"/>
            <w:vAlign w:val="bottom"/>
          </w:tcPr>
          <w:p w:rsidR="00F41D98" w:rsidRPr="007617C6" w:rsidRDefault="00F41D98" w:rsidP="002F3C46">
            <w:pPr>
              <w:pStyle w:val="acctfourfigures"/>
              <w:tabs>
                <w:tab w:val="clear" w:pos="765"/>
                <w:tab w:val="decimal" w:pos="1001"/>
              </w:tabs>
              <w:spacing w:line="210" w:lineRule="atLeast"/>
              <w:ind w:right="101"/>
              <w:jc w:val="right"/>
              <w:rPr>
                <w:sz w:val="21"/>
                <w:szCs w:val="21"/>
              </w:rPr>
            </w:pPr>
            <w:r w:rsidRPr="007617C6">
              <w:rPr>
                <w:sz w:val="21"/>
                <w:szCs w:val="21"/>
              </w:rPr>
              <w:t>14,607</w:t>
            </w:r>
          </w:p>
        </w:tc>
        <w:tc>
          <w:tcPr>
            <w:tcW w:w="180" w:type="dxa"/>
            <w:gridSpan w:val="2"/>
          </w:tcPr>
          <w:p w:rsidR="00F41D98" w:rsidRPr="007617C6" w:rsidRDefault="00F41D98" w:rsidP="002F3C46">
            <w:pPr>
              <w:pStyle w:val="acctfourfigures"/>
              <w:tabs>
                <w:tab w:val="decimal" w:pos="1001"/>
              </w:tabs>
              <w:spacing w:line="210" w:lineRule="atLeast"/>
              <w:rPr>
                <w:sz w:val="21"/>
                <w:szCs w:val="21"/>
              </w:rPr>
            </w:pPr>
          </w:p>
        </w:tc>
        <w:tc>
          <w:tcPr>
            <w:tcW w:w="1188" w:type="dxa"/>
            <w:gridSpan w:val="2"/>
          </w:tcPr>
          <w:p w:rsidR="00F41D98" w:rsidRPr="007617C6" w:rsidRDefault="00F41D98" w:rsidP="002F3C46">
            <w:pPr>
              <w:pStyle w:val="acctfourfigures"/>
              <w:tabs>
                <w:tab w:val="clear" w:pos="765"/>
                <w:tab w:val="decimal" w:pos="1001"/>
              </w:tabs>
              <w:spacing w:line="210" w:lineRule="atLeast"/>
              <w:ind w:right="11"/>
              <w:rPr>
                <w:sz w:val="21"/>
                <w:szCs w:val="21"/>
              </w:rPr>
            </w:pPr>
            <w:r w:rsidRPr="007617C6">
              <w:rPr>
                <w:sz w:val="21"/>
                <w:szCs w:val="21"/>
              </w:rPr>
              <w:t>14,522</w:t>
            </w:r>
          </w:p>
        </w:tc>
        <w:tc>
          <w:tcPr>
            <w:tcW w:w="180" w:type="dxa"/>
            <w:gridSpan w:val="3"/>
          </w:tcPr>
          <w:p w:rsidR="00F41D98" w:rsidRPr="007617C6" w:rsidRDefault="00F41D98" w:rsidP="002F3C46">
            <w:pPr>
              <w:pStyle w:val="acctfourfigures"/>
              <w:tabs>
                <w:tab w:val="decimal" w:pos="1001"/>
              </w:tabs>
              <w:spacing w:line="210" w:lineRule="atLeast"/>
              <w:rPr>
                <w:sz w:val="21"/>
                <w:szCs w:val="21"/>
              </w:rPr>
            </w:pPr>
          </w:p>
        </w:tc>
        <w:tc>
          <w:tcPr>
            <w:tcW w:w="1242" w:type="dxa"/>
            <w:gridSpan w:val="3"/>
            <w:shd w:val="clear" w:color="auto" w:fill="auto"/>
            <w:vAlign w:val="bottom"/>
          </w:tcPr>
          <w:p w:rsidR="00F41D98" w:rsidRPr="007617C6" w:rsidRDefault="00F41D98" w:rsidP="002F3C46">
            <w:pPr>
              <w:pStyle w:val="acctfourfigures"/>
              <w:tabs>
                <w:tab w:val="clear" w:pos="765"/>
                <w:tab w:val="decimal" w:pos="1001"/>
              </w:tabs>
              <w:spacing w:line="210" w:lineRule="atLeast"/>
              <w:jc w:val="right"/>
              <w:rPr>
                <w:sz w:val="21"/>
                <w:szCs w:val="21"/>
              </w:rPr>
            </w:pPr>
            <w:r w:rsidRPr="007617C6">
              <w:rPr>
                <w:sz w:val="21"/>
                <w:szCs w:val="21"/>
              </w:rPr>
              <w:t>14,587</w:t>
            </w:r>
          </w:p>
        </w:tc>
        <w:tc>
          <w:tcPr>
            <w:tcW w:w="180" w:type="dxa"/>
          </w:tcPr>
          <w:p w:rsidR="00F41D98" w:rsidRPr="007617C6" w:rsidRDefault="00F41D98" w:rsidP="002F3C46">
            <w:pPr>
              <w:pStyle w:val="acctfourfigures"/>
              <w:spacing w:line="210" w:lineRule="atLeast"/>
              <w:rPr>
                <w:sz w:val="21"/>
                <w:szCs w:val="21"/>
              </w:rPr>
            </w:pPr>
          </w:p>
        </w:tc>
        <w:tc>
          <w:tcPr>
            <w:tcW w:w="1260" w:type="dxa"/>
          </w:tcPr>
          <w:p w:rsidR="00F41D98" w:rsidRPr="007617C6" w:rsidRDefault="00F41D98" w:rsidP="002F3C46">
            <w:pPr>
              <w:pStyle w:val="acctfourfigures"/>
              <w:tabs>
                <w:tab w:val="clear" w:pos="765"/>
              </w:tabs>
              <w:spacing w:line="210" w:lineRule="atLeast"/>
              <w:ind w:right="11"/>
              <w:jc w:val="right"/>
              <w:rPr>
                <w:sz w:val="21"/>
                <w:szCs w:val="21"/>
              </w:rPr>
            </w:pPr>
            <w:r w:rsidRPr="007617C6">
              <w:rPr>
                <w:sz w:val="21"/>
                <w:szCs w:val="21"/>
              </w:rPr>
              <w:t>14,508</w:t>
            </w:r>
          </w:p>
        </w:tc>
      </w:tr>
      <w:tr w:rsidR="00F41D98" w:rsidRPr="007617C6" w:rsidTr="00FE7E60">
        <w:trPr>
          <w:cantSplit/>
        </w:trPr>
        <w:tc>
          <w:tcPr>
            <w:tcW w:w="3330" w:type="dxa"/>
          </w:tcPr>
          <w:p w:rsidR="00F41D98" w:rsidRPr="007617C6" w:rsidRDefault="00F41D98" w:rsidP="002F3C46">
            <w:pPr>
              <w:spacing w:line="210" w:lineRule="atLeast"/>
              <w:rPr>
                <w:rFonts w:ascii="Times New Roman" w:hAnsi="Times New Roman" w:cs="Times New Roman"/>
                <w:sz w:val="21"/>
                <w:szCs w:val="21"/>
              </w:rPr>
            </w:pPr>
            <w:r w:rsidRPr="007617C6">
              <w:rPr>
                <w:rFonts w:ascii="Times New Roman" w:hAnsi="Times New Roman" w:cs="Times New Roman"/>
                <w:sz w:val="21"/>
                <w:szCs w:val="21"/>
              </w:rPr>
              <w:t>Accrued securities expenses</w:t>
            </w:r>
          </w:p>
        </w:tc>
        <w:tc>
          <w:tcPr>
            <w:tcW w:w="540" w:type="dxa"/>
          </w:tcPr>
          <w:p w:rsidR="00F41D98" w:rsidRPr="007617C6" w:rsidRDefault="00F41D98" w:rsidP="002F3C46">
            <w:pPr>
              <w:pStyle w:val="acctfourfigures"/>
              <w:tabs>
                <w:tab w:val="clear" w:pos="765"/>
                <w:tab w:val="decimal" w:pos="371"/>
                <w:tab w:val="decimal" w:pos="731"/>
              </w:tabs>
              <w:spacing w:line="210" w:lineRule="atLeast"/>
              <w:ind w:right="11"/>
              <w:jc w:val="center"/>
              <w:rPr>
                <w:i/>
                <w:iCs/>
                <w:sz w:val="21"/>
                <w:szCs w:val="21"/>
              </w:rPr>
            </w:pPr>
          </w:p>
        </w:tc>
        <w:tc>
          <w:tcPr>
            <w:tcW w:w="1350" w:type="dxa"/>
            <w:shd w:val="clear" w:color="auto" w:fill="auto"/>
            <w:vAlign w:val="bottom"/>
          </w:tcPr>
          <w:p w:rsidR="00F41D98" w:rsidRPr="007617C6" w:rsidRDefault="00F41D98" w:rsidP="002F3C46">
            <w:pPr>
              <w:pStyle w:val="acctfourfigures"/>
              <w:tabs>
                <w:tab w:val="clear" w:pos="765"/>
                <w:tab w:val="decimal" w:pos="1001"/>
              </w:tabs>
              <w:spacing w:line="210" w:lineRule="atLeast"/>
              <w:ind w:right="101"/>
              <w:jc w:val="right"/>
              <w:rPr>
                <w:sz w:val="21"/>
                <w:szCs w:val="21"/>
              </w:rPr>
            </w:pPr>
            <w:r w:rsidRPr="007617C6">
              <w:rPr>
                <w:sz w:val="21"/>
                <w:szCs w:val="21"/>
              </w:rPr>
              <w:t>13,366</w:t>
            </w:r>
          </w:p>
        </w:tc>
        <w:tc>
          <w:tcPr>
            <w:tcW w:w="180" w:type="dxa"/>
            <w:gridSpan w:val="2"/>
          </w:tcPr>
          <w:p w:rsidR="00F41D98" w:rsidRPr="007617C6" w:rsidRDefault="00F41D98" w:rsidP="002F3C46">
            <w:pPr>
              <w:pStyle w:val="acctfourfigures"/>
              <w:tabs>
                <w:tab w:val="decimal" w:pos="1001"/>
              </w:tabs>
              <w:spacing w:line="210" w:lineRule="atLeast"/>
              <w:rPr>
                <w:sz w:val="21"/>
                <w:szCs w:val="21"/>
              </w:rPr>
            </w:pPr>
          </w:p>
        </w:tc>
        <w:tc>
          <w:tcPr>
            <w:tcW w:w="1188" w:type="dxa"/>
            <w:gridSpan w:val="2"/>
          </w:tcPr>
          <w:p w:rsidR="00F41D98" w:rsidRPr="007617C6" w:rsidRDefault="00F41D98" w:rsidP="002F3C46">
            <w:pPr>
              <w:pStyle w:val="acctfourfigures"/>
              <w:tabs>
                <w:tab w:val="clear" w:pos="765"/>
                <w:tab w:val="decimal" w:pos="1001"/>
              </w:tabs>
              <w:spacing w:line="210" w:lineRule="atLeast"/>
              <w:ind w:right="11"/>
              <w:rPr>
                <w:sz w:val="21"/>
                <w:szCs w:val="21"/>
              </w:rPr>
            </w:pPr>
            <w:r w:rsidRPr="007617C6">
              <w:rPr>
                <w:sz w:val="21"/>
                <w:szCs w:val="21"/>
              </w:rPr>
              <w:t>12,372</w:t>
            </w:r>
          </w:p>
        </w:tc>
        <w:tc>
          <w:tcPr>
            <w:tcW w:w="180" w:type="dxa"/>
            <w:gridSpan w:val="3"/>
          </w:tcPr>
          <w:p w:rsidR="00F41D98" w:rsidRPr="007617C6" w:rsidRDefault="00F41D98" w:rsidP="002F3C46">
            <w:pPr>
              <w:pStyle w:val="acctfourfigures"/>
              <w:tabs>
                <w:tab w:val="decimal" w:pos="1001"/>
              </w:tabs>
              <w:spacing w:line="210" w:lineRule="atLeast"/>
              <w:rPr>
                <w:sz w:val="21"/>
                <w:szCs w:val="21"/>
              </w:rPr>
            </w:pPr>
          </w:p>
        </w:tc>
        <w:tc>
          <w:tcPr>
            <w:tcW w:w="1242" w:type="dxa"/>
            <w:gridSpan w:val="3"/>
            <w:shd w:val="clear" w:color="auto" w:fill="auto"/>
            <w:vAlign w:val="bottom"/>
          </w:tcPr>
          <w:p w:rsidR="00F41D98" w:rsidRPr="007617C6" w:rsidRDefault="00F41D98" w:rsidP="002F3C46">
            <w:pPr>
              <w:pStyle w:val="acctfourfigures"/>
              <w:tabs>
                <w:tab w:val="clear" w:pos="765"/>
                <w:tab w:val="decimal" w:pos="1001"/>
              </w:tabs>
              <w:spacing w:line="210" w:lineRule="atLeast"/>
              <w:jc w:val="right"/>
              <w:rPr>
                <w:sz w:val="21"/>
                <w:szCs w:val="21"/>
              </w:rPr>
            </w:pPr>
            <w:r w:rsidRPr="007617C6">
              <w:rPr>
                <w:sz w:val="21"/>
                <w:szCs w:val="21"/>
              </w:rPr>
              <w:t>9,926</w:t>
            </w:r>
          </w:p>
        </w:tc>
        <w:tc>
          <w:tcPr>
            <w:tcW w:w="180" w:type="dxa"/>
          </w:tcPr>
          <w:p w:rsidR="00F41D98" w:rsidRPr="007617C6" w:rsidRDefault="00F41D98" w:rsidP="002F3C46">
            <w:pPr>
              <w:pStyle w:val="acctfourfigures"/>
              <w:spacing w:line="210" w:lineRule="atLeast"/>
              <w:rPr>
                <w:sz w:val="21"/>
                <w:szCs w:val="21"/>
              </w:rPr>
            </w:pPr>
          </w:p>
        </w:tc>
        <w:tc>
          <w:tcPr>
            <w:tcW w:w="1260" w:type="dxa"/>
          </w:tcPr>
          <w:p w:rsidR="00F41D98" w:rsidRPr="007617C6" w:rsidRDefault="00F41D98" w:rsidP="002F3C46">
            <w:pPr>
              <w:pStyle w:val="acctfourfigures"/>
              <w:tabs>
                <w:tab w:val="clear" w:pos="765"/>
              </w:tabs>
              <w:spacing w:line="210" w:lineRule="atLeast"/>
              <w:ind w:right="11"/>
              <w:jc w:val="right"/>
              <w:rPr>
                <w:sz w:val="21"/>
                <w:szCs w:val="21"/>
              </w:rPr>
            </w:pPr>
            <w:r w:rsidRPr="007617C6">
              <w:rPr>
                <w:sz w:val="21"/>
                <w:szCs w:val="21"/>
              </w:rPr>
              <w:t>12,372</w:t>
            </w:r>
          </w:p>
        </w:tc>
      </w:tr>
      <w:tr w:rsidR="00F41D98" w:rsidRPr="007617C6" w:rsidTr="00FE7E60">
        <w:trPr>
          <w:cantSplit/>
        </w:trPr>
        <w:tc>
          <w:tcPr>
            <w:tcW w:w="3330" w:type="dxa"/>
          </w:tcPr>
          <w:p w:rsidR="00F41D98" w:rsidRPr="007617C6" w:rsidRDefault="00F41D98" w:rsidP="002F3C46">
            <w:pPr>
              <w:spacing w:line="210" w:lineRule="atLeast"/>
              <w:rPr>
                <w:rFonts w:ascii="Times New Roman" w:hAnsi="Times New Roman" w:cs="Times New Roman"/>
                <w:sz w:val="21"/>
                <w:szCs w:val="21"/>
              </w:rPr>
            </w:pPr>
            <w:r w:rsidRPr="007617C6">
              <w:rPr>
                <w:rFonts w:ascii="Times New Roman" w:hAnsi="Times New Roman" w:cs="Times New Roman"/>
                <w:sz w:val="21"/>
                <w:szCs w:val="21"/>
              </w:rPr>
              <w:t xml:space="preserve">Accrued export expenses </w:t>
            </w:r>
          </w:p>
        </w:tc>
        <w:tc>
          <w:tcPr>
            <w:tcW w:w="540" w:type="dxa"/>
          </w:tcPr>
          <w:p w:rsidR="00F41D98" w:rsidRPr="007617C6" w:rsidRDefault="00F41D98" w:rsidP="002F3C46">
            <w:pPr>
              <w:pStyle w:val="acctfourfigures"/>
              <w:tabs>
                <w:tab w:val="clear" w:pos="765"/>
                <w:tab w:val="decimal" w:pos="371"/>
                <w:tab w:val="decimal" w:pos="731"/>
              </w:tabs>
              <w:spacing w:line="210" w:lineRule="atLeast"/>
              <w:ind w:right="11"/>
              <w:jc w:val="center"/>
              <w:rPr>
                <w:i/>
                <w:iCs/>
                <w:sz w:val="21"/>
                <w:szCs w:val="21"/>
              </w:rPr>
            </w:pPr>
          </w:p>
        </w:tc>
        <w:tc>
          <w:tcPr>
            <w:tcW w:w="1350" w:type="dxa"/>
            <w:shd w:val="clear" w:color="auto" w:fill="auto"/>
            <w:vAlign w:val="bottom"/>
          </w:tcPr>
          <w:p w:rsidR="00F41D98" w:rsidRPr="007617C6" w:rsidRDefault="00F41D98" w:rsidP="002F3C46">
            <w:pPr>
              <w:pStyle w:val="acctfourfigures"/>
              <w:tabs>
                <w:tab w:val="clear" w:pos="765"/>
                <w:tab w:val="decimal" w:pos="1001"/>
              </w:tabs>
              <w:spacing w:line="210" w:lineRule="atLeast"/>
              <w:ind w:right="101"/>
              <w:jc w:val="right"/>
              <w:rPr>
                <w:sz w:val="21"/>
                <w:szCs w:val="21"/>
              </w:rPr>
            </w:pPr>
            <w:r w:rsidRPr="007617C6">
              <w:rPr>
                <w:sz w:val="21"/>
                <w:szCs w:val="21"/>
              </w:rPr>
              <w:t>12,303</w:t>
            </w:r>
          </w:p>
        </w:tc>
        <w:tc>
          <w:tcPr>
            <w:tcW w:w="180" w:type="dxa"/>
            <w:gridSpan w:val="2"/>
          </w:tcPr>
          <w:p w:rsidR="00F41D98" w:rsidRPr="007617C6" w:rsidRDefault="00F41D98" w:rsidP="002F3C46">
            <w:pPr>
              <w:pStyle w:val="acctfourfigures"/>
              <w:tabs>
                <w:tab w:val="decimal" w:pos="1001"/>
              </w:tabs>
              <w:spacing w:line="210" w:lineRule="atLeast"/>
              <w:rPr>
                <w:sz w:val="21"/>
                <w:szCs w:val="21"/>
              </w:rPr>
            </w:pPr>
          </w:p>
        </w:tc>
        <w:tc>
          <w:tcPr>
            <w:tcW w:w="1188" w:type="dxa"/>
            <w:gridSpan w:val="2"/>
          </w:tcPr>
          <w:p w:rsidR="00F41D98" w:rsidRPr="007617C6" w:rsidRDefault="00F41D98" w:rsidP="002F3C46">
            <w:pPr>
              <w:pStyle w:val="acctfourfigures"/>
              <w:tabs>
                <w:tab w:val="clear" w:pos="765"/>
                <w:tab w:val="decimal" w:pos="1001"/>
              </w:tabs>
              <w:spacing w:line="210" w:lineRule="atLeast"/>
              <w:ind w:right="11"/>
              <w:rPr>
                <w:sz w:val="21"/>
                <w:szCs w:val="21"/>
              </w:rPr>
            </w:pPr>
            <w:r w:rsidRPr="007617C6">
              <w:rPr>
                <w:sz w:val="21"/>
                <w:szCs w:val="21"/>
              </w:rPr>
              <w:t>14,596</w:t>
            </w:r>
          </w:p>
        </w:tc>
        <w:tc>
          <w:tcPr>
            <w:tcW w:w="180" w:type="dxa"/>
            <w:gridSpan w:val="3"/>
          </w:tcPr>
          <w:p w:rsidR="00F41D98" w:rsidRPr="007617C6" w:rsidRDefault="00F41D98" w:rsidP="002F3C46">
            <w:pPr>
              <w:pStyle w:val="acctfourfigures"/>
              <w:tabs>
                <w:tab w:val="decimal" w:pos="1001"/>
              </w:tabs>
              <w:spacing w:line="210" w:lineRule="atLeast"/>
              <w:rPr>
                <w:sz w:val="21"/>
                <w:szCs w:val="21"/>
              </w:rPr>
            </w:pPr>
          </w:p>
        </w:tc>
        <w:tc>
          <w:tcPr>
            <w:tcW w:w="1242" w:type="dxa"/>
            <w:gridSpan w:val="3"/>
            <w:shd w:val="clear" w:color="auto" w:fill="auto"/>
            <w:vAlign w:val="bottom"/>
          </w:tcPr>
          <w:p w:rsidR="00F41D98" w:rsidRPr="007617C6" w:rsidRDefault="00F41D98" w:rsidP="002F3C46">
            <w:pPr>
              <w:pStyle w:val="acctfourfigures"/>
              <w:tabs>
                <w:tab w:val="clear" w:pos="765"/>
                <w:tab w:val="decimal" w:pos="1001"/>
              </w:tabs>
              <w:spacing w:line="210" w:lineRule="atLeast"/>
              <w:jc w:val="right"/>
              <w:rPr>
                <w:sz w:val="21"/>
                <w:szCs w:val="21"/>
              </w:rPr>
            </w:pPr>
            <w:r w:rsidRPr="007617C6">
              <w:rPr>
                <w:sz w:val="21"/>
                <w:szCs w:val="21"/>
              </w:rPr>
              <w:t>12,303</w:t>
            </w:r>
          </w:p>
        </w:tc>
        <w:tc>
          <w:tcPr>
            <w:tcW w:w="180" w:type="dxa"/>
          </w:tcPr>
          <w:p w:rsidR="00F41D98" w:rsidRPr="007617C6" w:rsidRDefault="00F41D98" w:rsidP="002F3C46">
            <w:pPr>
              <w:pStyle w:val="acctfourfigures"/>
              <w:spacing w:line="210" w:lineRule="atLeast"/>
              <w:rPr>
                <w:sz w:val="21"/>
                <w:szCs w:val="21"/>
              </w:rPr>
            </w:pPr>
          </w:p>
        </w:tc>
        <w:tc>
          <w:tcPr>
            <w:tcW w:w="1260" w:type="dxa"/>
          </w:tcPr>
          <w:p w:rsidR="00F41D98" w:rsidRPr="007617C6" w:rsidRDefault="00F41D98" w:rsidP="002F3C46">
            <w:pPr>
              <w:pStyle w:val="acctfourfigures"/>
              <w:tabs>
                <w:tab w:val="clear" w:pos="765"/>
              </w:tabs>
              <w:spacing w:line="210" w:lineRule="atLeast"/>
              <w:ind w:right="11"/>
              <w:jc w:val="right"/>
              <w:rPr>
                <w:sz w:val="21"/>
                <w:szCs w:val="21"/>
              </w:rPr>
            </w:pPr>
            <w:r w:rsidRPr="007617C6">
              <w:rPr>
                <w:sz w:val="21"/>
                <w:szCs w:val="21"/>
              </w:rPr>
              <w:t>14,596</w:t>
            </w:r>
          </w:p>
        </w:tc>
      </w:tr>
      <w:tr w:rsidR="00F41D98" w:rsidRPr="007617C6" w:rsidTr="00FE7E60">
        <w:trPr>
          <w:cantSplit/>
        </w:trPr>
        <w:tc>
          <w:tcPr>
            <w:tcW w:w="3330" w:type="dxa"/>
          </w:tcPr>
          <w:p w:rsidR="00F41D98" w:rsidRPr="007617C6" w:rsidRDefault="00F41D98" w:rsidP="002F3C46">
            <w:pPr>
              <w:spacing w:line="210" w:lineRule="atLeast"/>
              <w:rPr>
                <w:rFonts w:ascii="Times New Roman" w:hAnsi="Times New Roman" w:cs="Times New Roman"/>
                <w:sz w:val="21"/>
                <w:szCs w:val="21"/>
              </w:rPr>
            </w:pPr>
            <w:r w:rsidRPr="007617C6">
              <w:rPr>
                <w:rFonts w:ascii="Times New Roman" w:hAnsi="Times New Roman" w:cs="Times New Roman"/>
                <w:sz w:val="21"/>
                <w:szCs w:val="21"/>
              </w:rPr>
              <w:t xml:space="preserve">Payable for supplies </w:t>
            </w:r>
          </w:p>
        </w:tc>
        <w:tc>
          <w:tcPr>
            <w:tcW w:w="540" w:type="dxa"/>
          </w:tcPr>
          <w:p w:rsidR="00F41D98" w:rsidRPr="007617C6" w:rsidRDefault="00F41D98" w:rsidP="002F3C46">
            <w:pPr>
              <w:pStyle w:val="acctfourfigures"/>
              <w:tabs>
                <w:tab w:val="clear" w:pos="765"/>
                <w:tab w:val="decimal" w:pos="371"/>
                <w:tab w:val="decimal" w:pos="731"/>
              </w:tabs>
              <w:spacing w:line="210" w:lineRule="atLeast"/>
              <w:ind w:right="11"/>
              <w:jc w:val="center"/>
              <w:rPr>
                <w:i/>
                <w:iCs/>
                <w:sz w:val="21"/>
                <w:szCs w:val="21"/>
              </w:rPr>
            </w:pPr>
          </w:p>
        </w:tc>
        <w:tc>
          <w:tcPr>
            <w:tcW w:w="1350" w:type="dxa"/>
            <w:shd w:val="clear" w:color="auto" w:fill="auto"/>
            <w:vAlign w:val="bottom"/>
          </w:tcPr>
          <w:p w:rsidR="00F41D98" w:rsidRPr="007617C6" w:rsidRDefault="00F41D98" w:rsidP="002F3C46">
            <w:pPr>
              <w:pStyle w:val="acctfourfigures"/>
              <w:tabs>
                <w:tab w:val="clear" w:pos="765"/>
                <w:tab w:val="decimal" w:pos="1001"/>
              </w:tabs>
              <w:spacing w:line="210" w:lineRule="atLeast"/>
              <w:ind w:right="101"/>
              <w:jc w:val="right"/>
              <w:rPr>
                <w:sz w:val="21"/>
                <w:szCs w:val="21"/>
              </w:rPr>
            </w:pPr>
            <w:r w:rsidRPr="007617C6">
              <w:rPr>
                <w:sz w:val="21"/>
                <w:szCs w:val="21"/>
              </w:rPr>
              <w:t>4,358</w:t>
            </w:r>
          </w:p>
        </w:tc>
        <w:tc>
          <w:tcPr>
            <w:tcW w:w="180" w:type="dxa"/>
            <w:gridSpan w:val="2"/>
          </w:tcPr>
          <w:p w:rsidR="00F41D98" w:rsidRPr="007617C6" w:rsidRDefault="00F41D98" w:rsidP="002F3C46">
            <w:pPr>
              <w:pStyle w:val="acctfourfigures"/>
              <w:tabs>
                <w:tab w:val="decimal" w:pos="1001"/>
              </w:tabs>
              <w:spacing w:line="210" w:lineRule="atLeast"/>
              <w:rPr>
                <w:sz w:val="21"/>
                <w:szCs w:val="21"/>
              </w:rPr>
            </w:pPr>
          </w:p>
        </w:tc>
        <w:tc>
          <w:tcPr>
            <w:tcW w:w="1188" w:type="dxa"/>
            <w:gridSpan w:val="2"/>
          </w:tcPr>
          <w:p w:rsidR="00F41D98" w:rsidRPr="007617C6" w:rsidRDefault="00F41D98" w:rsidP="002F3C46">
            <w:pPr>
              <w:pStyle w:val="acctfourfigures"/>
              <w:tabs>
                <w:tab w:val="clear" w:pos="765"/>
                <w:tab w:val="decimal" w:pos="1001"/>
              </w:tabs>
              <w:spacing w:line="210" w:lineRule="atLeast"/>
              <w:ind w:right="11"/>
              <w:rPr>
                <w:sz w:val="21"/>
                <w:szCs w:val="21"/>
              </w:rPr>
            </w:pPr>
            <w:r w:rsidRPr="007617C6">
              <w:rPr>
                <w:sz w:val="21"/>
                <w:szCs w:val="21"/>
              </w:rPr>
              <w:t>5,535</w:t>
            </w:r>
          </w:p>
        </w:tc>
        <w:tc>
          <w:tcPr>
            <w:tcW w:w="180" w:type="dxa"/>
            <w:gridSpan w:val="3"/>
          </w:tcPr>
          <w:p w:rsidR="00F41D98" w:rsidRPr="007617C6" w:rsidRDefault="00F41D98" w:rsidP="002F3C46">
            <w:pPr>
              <w:pStyle w:val="acctfourfigures"/>
              <w:tabs>
                <w:tab w:val="decimal" w:pos="1001"/>
              </w:tabs>
              <w:spacing w:line="210" w:lineRule="atLeast"/>
              <w:rPr>
                <w:sz w:val="21"/>
                <w:szCs w:val="21"/>
              </w:rPr>
            </w:pPr>
          </w:p>
        </w:tc>
        <w:tc>
          <w:tcPr>
            <w:tcW w:w="1242" w:type="dxa"/>
            <w:gridSpan w:val="3"/>
            <w:shd w:val="clear" w:color="auto" w:fill="auto"/>
            <w:vAlign w:val="bottom"/>
          </w:tcPr>
          <w:p w:rsidR="00F41D98" w:rsidRPr="007617C6" w:rsidRDefault="00F41D98" w:rsidP="002F3C46">
            <w:pPr>
              <w:pStyle w:val="acctfourfigures"/>
              <w:tabs>
                <w:tab w:val="clear" w:pos="765"/>
                <w:tab w:val="decimal" w:pos="1001"/>
              </w:tabs>
              <w:spacing w:line="210" w:lineRule="atLeast"/>
              <w:jc w:val="right"/>
              <w:rPr>
                <w:sz w:val="21"/>
                <w:szCs w:val="21"/>
              </w:rPr>
            </w:pPr>
            <w:r w:rsidRPr="007617C6">
              <w:rPr>
                <w:sz w:val="21"/>
                <w:szCs w:val="21"/>
              </w:rPr>
              <w:t>4,358</w:t>
            </w:r>
          </w:p>
        </w:tc>
        <w:tc>
          <w:tcPr>
            <w:tcW w:w="180" w:type="dxa"/>
          </w:tcPr>
          <w:p w:rsidR="00F41D98" w:rsidRPr="007617C6" w:rsidRDefault="00F41D98" w:rsidP="002F3C46">
            <w:pPr>
              <w:pStyle w:val="acctfourfigures"/>
              <w:spacing w:line="210" w:lineRule="atLeast"/>
              <w:rPr>
                <w:sz w:val="21"/>
                <w:szCs w:val="21"/>
              </w:rPr>
            </w:pPr>
          </w:p>
        </w:tc>
        <w:tc>
          <w:tcPr>
            <w:tcW w:w="1260" w:type="dxa"/>
          </w:tcPr>
          <w:p w:rsidR="00F41D98" w:rsidRPr="007617C6" w:rsidRDefault="00F41D98" w:rsidP="002F3C46">
            <w:pPr>
              <w:pStyle w:val="acctfourfigures"/>
              <w:tabs>
                <w:tab w:val="clear" w:pos="765"/>
              </w:tabs>
              <w:spacing w:line="210" w:lineRule="atLeast"/>
              <w:ind w:right="11"/>
              <w:jc w:val="right"/>
              <w:rPr>
                <w:sz w:val="21"/>
                <w:szCs w:val="21"/>
              </w:rPr>
            </w:pPr>
            <w:r w:rsidRPr="007617C6">
              <w:rPr>
                <w:sz w:val="21"/>
                <w:szCs w:val="21"/>
              </w:rPr>
              <w:t>5,535</w:t>
            </w:r>
          </w:p>
        </w:tc>
      </w:tr>
      <w:tr w:rsidR="00F41D98" w:rsidRPr="007617C6" w:rsidTr="00FE7E60">
        <w:trPr>
          <w:cantSplit/>
        </w:trPr>
        <w:tc>
          <w:tcPr>
            <w:tcW w:w="3330" w:type="dxa"/>
          </w:tcPr>
          <w:p w:rsidR="00F41D98" w:rsidRPr="007617C6" w:rsidRDefault="00F41D98" w:rsidP="002F3C46">
            <w:pPr>
              <w:spacing w:line="210" w:lineRule="atLeast"/>
              <w:ind w:left="191" w:hanging="191"/>
              <w:rPr>
                <w:rFonts w:ascii="Times New Roman" w:hAnsi="Times New Roman" w:cs="Times New Roman"/>
                <w:sz w:val="21"/>
                <w:szCs w:val="21"/>
              </w:rPr>
            </w:pPr>
            <w:r w:rsidRPr="007617C6">
              <w:rPr>
                <w:rFonts w:ascii="Times New Roman" w:hAnsi="Times New Roman" w:cs="Times New Roman"/>
                <w:sz w:val="21"/>
                <w:szCs w:val="21"/>
              </w:rPr>
              <w:t>Accrued wage and other service expenses</w:t>
            </w:r>
          </w:p>
        </w:tc>
        <w:tc>
          <w:tcPr>
            <w:tcW w:w="540" w:type="dxa"/>
          </w:tcPr>
          <w:p w:rsidR="00F41D98" w:rsidRPr="007617C6" w:rsidRDefault="00F41D98" w:rsidP="002F3C46">
            <w:pPr>
              <w:pStyle w:val="acctfourfigures"/>
              <w:tabs>
                <w:tab w:val="clear" w:pos="765"/>
                <w:tab w:val="decimal" w:pos="371"/>
                <w:tab w:val="decimal" w:pos="731"/>
              </w:tabs>
              <w:spacing w:line="210" w:lineRule="atLeast"/>
              <w:ind w:right="11"/>
              <w:jc w:val="center"/>
              <w:rPr>
                <w:i/>
                <w:iCs/>
                <w:sz w:val="21"/>
                <w:szCs w:val="21"/>
              </w:rPr>
            </w:pPr>
          </w:p>
        </w:tc>
        <w:tc>
          <w:tcPr>
            <w:tcW w:w="1350" w:type="dxa"/>
          </w:tcPr>
          <w:p w:rsidR="00F41D98" w:rsidRPr="007617C6" w:rsidRDefault="00F41D98" w:rsidP="002F3C46">
            <w:pPr>
              <w:pStyle w:val="acctfourfigures"/>
              <w:tabs>
                <w:tab w:val="clear" w:pos="765"/>
                <w:tab w:val="decimal" w:pos="1001"/>
              </w:tabs>
              <w:spacing w:line="210" w:lineRule="atLeast"/>
              <w:ind w:right="101"/>
              <w:jc w:val="right"/>
              <w:rPr>
                <w:sz w:val="21"/>
                <w:szCs w:val="21"/>
              </w:rPr>
            </w:pPr>
          </w:p>
          <w:p w:rsidR="00F41D98" w:rsidRPr="007617C6" w:rsidRDefault="00F41D98" w:rsidP="002F3C46">
            <w:pPr>
              <w:pStyle w:val="acctfourfigures"/>
              <w:tabs>
                <w:tab w:val="clear" w:pos="765"/>
                <w:tab w:val="decimal" w:pos="1001"/>
              </w:tabs>
              <w:spacing w:line="210" w:lineRule="atLeast"/>
              <w:ind w:right="101"/>
              <w:jc w:val="right"/>
              <w:rPr>
                <w:sz w:val="21"/>
                <w:szCs w:val="21"/>
              </w:rPr>
            </w:pPr>
            <w:r w:rsidRPr="007617C6">
              <w:rPr>
                <w:sz w:val="21"/>
                <w:szCs w:val="21"/>
              </w:rPr>
              <w:t>1,341</w:t>
            </w:r>
          </w:p>
        </w:tc>
        <w:tc>
          <w:tcPr>
            <w:tcW w:w="180" w:type="dxa"/>
            <w:gridSpan w:val="2"/>
          </w:tcPr>
          <w:p w:rsidR="00F41D98" w:rsidRPr="007617C6" w:rsidRDefault="00F41D98" w:rsidP="002F3C46">
            <w:pPr>
              <w:pStyle w:val="acctfourfigures"/>
              <w:spacing w:line="210" w:lineRule="atLeast"/>
              <w:rPr>
                <w:sz w:val="21"/>
                <w:szCs w:val="21"/>
              </w:rPr>
            </w:pPr>
          </w:p>
        </w:tc>
        <w:tc>
          <w:tcPr>
            <w:tcW w:w="1188" w:type="dxa"/>
            <w:gridSpan w:val="2"/>
          </w:tcPr>
          <w:p w:rsidR="00F41D98" w:rsidRPr="007617C6" w:rsidRDefault="00F41D98" w:rsidP="002F3C46">
            <w:pPr>
              <w:pStyle w:val="acctfourfigures"/>
              <w:tabs>
                <w:tab w:val="clear" w:pos="765"/>
                <w:tab w:val="decimal" w:pos="1001"/>
              </w:tabs>
              <w:spacing w:line="210" w:lineRule="atLeast"/>
              <w:ind w:right="11"/>
              <w:rPr>
                <w:sz w:val="21"/>
                <w:szCs w:val="21"/>
              </w:rPr>
            </w:pPr>
          </w:p>
          <w:p w:rsidR="00F41D98" w:rsidRPr="007617C6" w:rsidRDefault="00F41D98" w:rsidP="002F3C46">
            <w:pPr>
              <w:pStyle w:val="acctfourfigures"/>
              <w:tabs>
                <w:tab w:val="clear" w:pos="765"/>
                <w:tab w:val="decimal" w:pos="1001"/>
              </w:tabs>
              <w:spacing w:line="210" w:lineRule="atLeast"/>
              <w:ind w:right="11"/>
              <w:rPr>
                <w:sz w:val="21"/>
                <w:szCs w:val="21"/>
              </w:rPr>
            </w:pPr>
            <w:r w:rsidRPr="007617C6">
              <w:rPr>
                <w:sz w:val="21"/>
                <w:szCs w:val="21"/>
              </w:rPr>
              <w:t>16,404</w:t>
            </w:r>
          </w:p>
        </w:tc>
        <w:tc>
          <w:tcPr>
            <w:tcW w:w="180" w:type="dxa"/>
            <w:gridSpan w:val="3"/>
          </w:tcPr>
          <w:p w:rsidR="00F41D98" w:rsidRPr="007617C6" w:rsidRDefault="00F41D98" w:rsidP="002F3C46">
            <w:pPr>
              <w:pStyle w:val="acctfourfigures"/>
              <w:spacing w:line="210" w:lineRule="atLeast"/>
              <w:rPr>
                <w:sz w:val="21"/>
                <w:szCs w:val="21"/>
              </w:rPr>
            </w:pPr>
          </w:p>
        </w:tc>
        <w:tc>
          <w:tcPr>
            <w:tcW w:w="1242" w:type="dxa"/>
            <w:gridSpan w:val="3"/>
          </w:tcPr>
          <w:p w:rsidR="00F41D98" w:rsidRPr="007617C6" w:rsidRDefault="00F41D98" w:rsidP="002F3C46">
            <w:pPr>
              <w:pStyle w:val="acctfourfigures"/>
              <w:tabs>
                <w:tab w:val="clear" w:pos="765"/>
              </w:tabs>
              <w:spacing w:line="210" w:lineRule="atLeast"/>
              <w:jc w:val="right"/>
              <w:rPr>
                <w:sz w:val="21"/>
                <w:szCs w:val="21"/>
              </w:rPr>
            </w:pPr>
          </w:p>
          <w:p w:rsidR="00F41D98" w:rsidRPr="007617C6" w:rsidRDefault="00F41D98" w:rsidP="002F3C46">
            <w:pPr>
              <w:pStyle w:val="acctfourfigures"/>
              <w:tabs>
                <w:tab w:val="clear" w:pos="765"/>
              </w:tabs>
              <w:spacing w:line="210" w:lineRule="atLeast"/>
              <w:jc w:val="right"/>
              <w:rPr>
                <w:sz w:val="21"/>
                <w:szCs w:val="21"/>
              </w:rPr>
            </w:pPr>
            <w:r w:rsidRPr="007617C6">
              <w:rPr>
                <w:sz w:val="21"/>
                <w:szCs w:val="21"/>
              </w:rPr>
              <w:t>1,283</w:t>
            </w:r>
          </w:p>
        </w:tc>
        <w:tc>
          <w:tcPr>
            <w:tcW w:w="180" w:type="dxa"/>
          </w:tcPr>
          <w:p w:rsidR="00F41D98" w:rsidRPr="007617C6" w:rsidRDefault="00F41D98" w:rsidP="002F3C46">
            <w:pPr>
              <w:pStyle w:val="acctfourfigures"/>
              <w:spacing w:line="210" w:lineRule="atLeast"/>
              <w:rPr>
                <w:sz w:val="21"/>
                <w:szCs w:val="21"/>
              </w:rPr>
            </w:pPr>
          </w:p>
        </w:tc>
        <w:tc>
          <w:tcPr>
            <w:tcW w:w="1260" w:type="dxa"/>
          </w:tcPr>
          <w:p w:rsidR="00F41D98" w:rsidRPr="007617C6" w:rsidRDefault="00F41D98" w:rsidP="002F3C46">
            <w:pPr>
              <w:pStyle w:val="acctfourfigures"/>
              <w:tabs>
                <w:tab w:val="clear" w:pos="765"/>
              </w:tabs>
              <w:spacing w:line="210" w:lineRule="atLeast"/>
              <w:ind w:right="11"/>
              <w:jc w:val="right"/>
              <w:rPr>
                <w:sz w:val="21"/>
                <w:szCs w:val="21"/>
              </w:rPr>
            </w:pPr>
          </w:p>
          <w:p w:rsidR="00F41D98" w:rsidRPr="007617C6" w:rsidRDefault="00F41D98" w:rsidP="002F3C46">
            <w:pPr>
              <w:pStyle w:val="acctfourfigures"/>
              <w:tabs>
                <w:tab w:val="clear" w:pos="765"/>
              </w:tabs>
              <w:spacing w:line="210" w:lineRule="atLeast"/>
              <w:ind w:right="11"/>
              <w:jc w:val="right"/>
              <w:rPr>
                <w:sz w:val="21"/>
                <w:szCs w:val="21"/>
              </w:rPr>
            </w:pPr>
            <w:r w:rsidRPr="007617C6">
              <w:rPr>
                <w:sz w:val="21"/>
                <w:szCs w:val="21"/>
              </w:rPr>
              <w:t>16,404</w:t>
            </w:r>
          </w:p>
        </w:tc>
      </w:tr>
      <w:tr w:rsidR="00F41D98" w:rsidRPr="007617C6" w:rsidTr="00FE7E60">
        <w:trPr>
          <w:cantSplit/>
        </w:trPr>
        <w:tc>
          <w:tcPr>
            <w:tcW w:w="3330" w:type="dxa"/>
          </w:tcPr>
          <w:p w:rsidR="00F41D98" w:rsidRPr="007617C6" w:rsidRDefault="00F41D98" w:rsidP="002F3C46">
            <w:pPr>
              <w:spacing w:line="210" w:lineRule="atLeast"/>
              <w:rPr>
                <w:rFonts w:ascii="Times New Roman" w:hAnsi="Times New Roman" w:cs="Times New Roman"/>
                <w:sz w:val="21"/>
                <w:szCs w:val="21"/>
              </w:rPr>
            </w:pPr>
            <w:r w:rsidRPr="007617C6">
              <w:rPr>
                <w:rFonts w:ascii="Times New Roman" w:hAnsi="Times New Roman" w:cs="Times New Roman"/>
                <w:sz w:val="21"/>
                <w:szCs w:val="21"/>
              </w:rPr>
              <w:t xml:space="preserve">Provision of decommissioning </w:t>
            </w:r>
          </w:p>
        </w:tc>
        <w:tc>
          <w:tcPr>
            <w:tcW w:w="540" w:type="dxa"/>
          </w:tcPr>
          <w:p w:rsidR="00F41D98" w:rsidRPr="007617C6" w:rsidRDefault="00F41D98" w:rsidP="002F3C46">
            <w:pPr>
              <w:pStyle w:val="acctfourfigures"/>
              <w:tabs>
                <w:tab w:val="clear" w:pos="765"/>
                <w:tab w:val="decimal" w:pos="371"/>
                <w:tab w:val="decimal" w:pos="731"/>
              </w:tabs>
              <w:spacing w:line="210" w:lineRule="atLeast"/>
              <w:ind w:right="11"/>
              <w:jc w:val="center"/>
              <w:rPr>
                <w:i/>
                <w:iCs/>
                <w:sz w:val="21"/>
                <w:szCs w:val="21"/>
              </w:rPr>
            </w:pPr>
          </w:p>
        </w:tc>
        <w:tc>
          <w:tcPr>
            <w:tcW w:w="1350" w:type="dxa"/>
            <w:shd w:val="clear" w:color="auto" w:fill="auto"/>
            <w:vAlign w:val="bottom"/>
          </w:tcPr>
          <w:p w:rsidR="00F41D98" w:rsidRPr="007617C6" w:rsidRDefault="00F41D98" w:rsidP="002F3C46">
            <w:pPr>
              <w:pStyle w:val="acctfourfigures"/>
              <w:tabs>
                <w:tab w:val="clear" w:pos="765"/>
              </w:tabs>
              <w:spacing w:line="210" w:lineRule="atLeast"/>
              <w:ind w:right="-349"/>
              <w:jc w:val="center"/>
              <w:rPr>
                <w:sz w:val="21"/>
                <w:szCs w:val="21"/>
              </w:rPr>
            </w:pPr>
            <w:r w:rsidRPr="007617C6">
              <w:rPr>
                <w:sz w:val="21"/>
                <w:szCs w:val="21"/>
              </w:rPr>
              <w:t>-</w:t>
            </w:r>
          </w:p>
        </w:tc>
        <w:tc>
          <w:tcPr>
            <w:tcW w:w="180" w:type="dxa"/>
            <w:gridSpan w:val="2"/>
          </w:tcPr>
          <w:p w:rsidR="00F41D98" w:rsidRPr="007617C6" w:rsidRDefault="00F41D98" w:rsidP="002F3C46">
            <w:pPr>
              <w:pStyle w:val="acctfourfigures"/>
              <w:tabs>
                <w:tab w:val="decimal" w:pos="1001"/>
              </w:tabs>
              <w:spacing w:line="210" w:lineRule="atLeast"/>
              <w:rPr>
                <w:sz w:val="21"/>
                <w:szCs w:val="21"/>
              </w:rPr>
            </w:pPr>
          </w:p>
        </w:tc>
        <w:tc>
          <w:tcPr>
            <w:tcW w:w="1188" w:type="dxa"/>
            <w:gridSpan w:val="2"/>
          </w:tcPr>
          <w:p w:rsidR="00F41D98" w:rsidRPr="007617C6" w:rsidRDefault="00F41D98" w:rsidP="002F3C46">
            <w:pPr>
              <w:pStyle w:val="acctfourfigures"/>
              <w:tabs>
                <w:tab w:val="clear" w:pos="765"/>
                <w:tab w:val="decimal" w:pos="1001"/>
              </w:tabs>
              <w:spacing w:line="210" w:lineRule="atLeast"/>
              <w:ind w:right="11"/>
              <w:rPr>
                <w:sz w:val="21"/>
                <w:szCs w:val="21"/>
              </w:rPr>
            </w:pPr>
            <w:r w:rsidRPr="007617C6">
              <w:rPr>
                <w:sz w:val="21"/>
                <w:szCs w:val="21"/>
              </w:rPr>
              <w:t>31,790</w:t>
            </w:r>
          </w:p>
        </w:tc>
        <w:tc>
          <w:tcPr>
            <w:tcW w:w="180" w:type="dxa"/>
            <w:gridSpan w:val="3"/>
          </w:tcPr>
          <w:p w:rsidR="00F41D98" w:rsidRPr="007617C6" w:rsidRDefault="00F41D98" w:rsidP="002F3C46">
            <w:pPr>
              <w:pStyle w:val="acctfourfigures"/>
              <w:tabs>
                <w:tab w:val="decimal" w:pos="1001"/>
              </w:tabs>
              <w:spacing w:line="210" w:lineRule="atLeast"/>
              <w:rPr>
                <w:sz w:val="21"/>
                <w:szCs w:val="21"/>
              </w:rPr>
            </w:pPr>
          </w:p>
        </w:tc>
        <w:tc>
          <w:tcPr>
            <w:tcW w:w="1242" w:type="dxa"/>
            <w:gridSpan w:val="3"/>
            <w:shd w:val="clear" w:color="auto" w:fill="auto"/>
            <w:vAlign w:val="bottom"/>
          </w:tcPr>
          <w:p w:rsidR="00F41D98" w:rsidRPr="007617C6" w:rsidRDefault="00F41D98" w:rsidP="002F3C46">
            <w:pPr>
              <w:pStyle w:val="acctfourfigures"/>
              <w:tabs>
                <w:tab w:val="clear" w:pos="765"/>
                <w:tab w:val="decimal" w:pos="623"/>
              </w:tabs>
              <w:spacing w:line="210" w:lineRule="atLeast"/>
              <w:jc w:val="center"/>
              <w:rPr>
                <w:sz w:val="21"/>
                <w:szCs w:val="21"/>
              </w:rPr>
            </w:pPr>
            <w:r w:rsidRPr="007617C6">
              <w:rPr>
                <w:sz w:val="21"/>
                <w:szCs w:val="21"/>
              </w:rPr>
              <w:t>-</w:t>
            </w:r>
          </w:p>
        </w:tc>
        <w:tc>
          <w:tcPr>
            <w:tcW w:w="180" w:type="dxa"/>
          </w:tcPr>
          <w:p w:rsidR="00F41D98" w:rsidRPr="007617C6" w:rsidRDefault="00F41D98" w:rsidP="002F3C46">
            <w:pPr>
              <w:pStyle w:val="acctfourfigures"/>
              <w:spacing w:line="210" w:lineRule="atLeast"/>
              <w:rPr>
                <w:sz w:val="21"/>
                <w:szCs w:val="21"/>
              </w:rPr>
            </w:pPr>
          </w:p>
        </w:tc>
        <w:tc>
          <w:tcPr>
            <w:tcW w:w="1260" w:type="dxa"/>
          </w:tcPr>
          <w:p w:rsidR="00F41D98" w:rsidRPr="007617C6" w:rsidRDefault="00F41D98" w:rsidP="002F3C46">
            <w:pPr>
              <w:pStyle w:val="acctfourfigures"/>
              <w:tabs>
                <w:tab w:val="clear" w:pos="765"/>
              </w:tabs>
              <w:spacing w:line="210" w:lineRule="atLeast"/>
              <w:ind w:right="-259"/>
              <w:jc w:val="center"/>
              <w:rPr>
                <w:sz w:val="21"/>
                <w:szCs w:val="21"/>
              </w:rPr>
            </w:pPr>
            <w:r w:rsidRPr="007617C6">
              <w:rPr>
                <w:sz w:val="21"/>
                <w:szCs w:val="21"/>
              </w:rPr>
              <w:t>-</w:t>
            </w:r>
          </w:p>
        </w:tc>
      </w:tr>
      <w:tr w:rsidR="00F41D98" w:rsidRPr="007617C6" w:rsidTr="00FE7E60">
        <w:trPr>
          <w:cantSplit/>
        </w:trPr>
        <w:tc>
          <w:tcPr>
            <w:tcW w:w="3330" w:type="dxa"/>
          </w:tcPr>
          <w:p w:rsidR="00F41D98" w:rsidRPr="007617C6" w:rsidRDefault="00F41D98" w:rsidP="002F3C46">
            <w:pPr>
              <w:spacing w:line="210" w:lineRule="atLeast"/>
              <w:rPr>
                <w:rFonts w:ascii="Times New Roman" w:hAnsi="Times New Roman" w:cs="Times New Roman"/>
                <w:sz w:val="21"/>
                <w:szCs w:val="21"/>
              </w:rPr>
            </w:pPr>
            <w:r w:rsidRPr="007617C6">
              <w:rPr>
                <w:rFonts w:ascii="Times New Roman" w:hAnsi="Times New Roman" w:cs="Times New Roman"/>
                <w:sz w:val="21"/>
                <w:szCs w:val="21"/>
              </w:rPr>
              <w:t xml:space="preserve">Others </w:t>
            </w:r>
          </w:p>
        </w:tc>
        <w:tc>
          <w:tcPr>
            <w:tcW w:w="540" w:type="dxa"/>
          </w:tcPr>
          <w:p w:rsidR="00F41D98" w:rsidRPr="007617C6" w:rsidRDefault="00F41D98" w:rsidP="002F3C46">
            <w:pPr>
              <w:pStyle w:val="acctfourfigures"/>
              <w:tabs>
                <w:tab w:val="clear" w:pos="765"/>
                <w:tab w:val="decimal" w:pos="371"/>
                <w:tab w:val="decimal" w:pos="731"/>
              </w:tabs>
              <w:spacing w:line="210" w:lineRule="atLeast"/>
              <w:ind w:right="11"/>
              <w:jc w:val="center"/>
              <w:rPr>
                <w:i/>
                <w:iCs/>
                <w:sz w:val="21"/>
                <w:szCs w:val="21"/>
              </w:rPr>
            </w:pPr>
          </w:p>
        </w:tc>
        <w:tc>
          <w:tcPr>
            <w:tcW w:w="1350" w:type="dxa"/>
            <w:tcBorders>
              <w:bottom w:val="single" w:sz="4" w:space="0" w:color="auto"/>
            </w:tcBorders>
            <w:shd w:val="clear" w:color="auto" w:fill="auto"/>
            <w:vAlign w:val="bottom"/>
          </w:tcPr>
          <w:p w:rsidR="00F41D98" w:rsidRPr="007617C6" w:rsidRDefault="00226601" w:rsidP="002F3C46">
            <w:pPr>
              <w:pStyle w:val="acctfourfigures"/>
              <w:tabs>
                <w:tab w:val="clear" w:pos="765"/>
                <w:tab w:val="decimal" w:pos="1001"/>
              </w:tabs>
              <w:spacing w:line="210" w:lineRule="atLeast"/>
              <w:ind w:right="101"/>
              <w:jc w:val="right"/>
              <w:rPr>
                <w:sz w:val="21"/>
                <w:szCs w:val="21"/>
                <w:cs/>
                <w:lang w:bidi="th-TH"/>
              </w:rPr>
            </w:pPr>
            <w:r w:rsidRPr="007617C6">
              <w:rPr>
                <w:sz w:val="21"/>
                <w:szCs w:val="21"/>
              </w:rPr>
              <w:t>150,086</w:t>
            </w:r>
          </w:p>
        </w:tc>
        <w:tc>
          <w:tcPr>
            <w:tcW w:w="180" w:type="dxa"/>
            <w:gridSpan w:val="2"/>
          </w:tcPr>
          <w:p w:rsidR="00F41D98" w:rsidRPr="007617C6" w:rsidRDefault="00F41D98" w:rsidP="002F3C46">
            <w:pPr>
              <w:pStyle w:val="acctfourfigures"/>
              <w:tabs>
                <w:tab w:val="decimal" w:pos="1001"/>
              </w:tabs>
              <w:spacing w:line="210" w:lineRule="atLeast"/>
              <w:rPr>
                <w:sz w:val="21"/>
                <w:szCs w:val="21"/>
              </w:rPr>
            </w:pPr>
          </w:p>
        </w:tc>
        <w:tc>
          <w:tcPr>
            <w:tcW w:w="1188" w:type="dxa"/>
            <w:gridSpan w:val="2"/>
            <w:tcBorders>
              <w:bottom w:val="single" w:sz="4" w:space="0" w:color="auto"/>
            </w:tcBorders>
          </w:tcPr>
          <w:p w:rsidR="00F41D98" w:rsidRPr="007617C6" w:rsidRDefault="00F41D98" w:rsidP="002F3C46">
            <w:pPr>
              <w:pStyle w:val="acctfourfigures"/>
              <w:tabs>
                <w:tab w:val="clear" w:pos="765"/>
                <w:tab w:val="decimal" w:pos="1001"/>
              </w:tabs>
              <w:spacing w:line="210" w:lineRule="atLeast"/>
              <w:ind w:right="11"/>
              <w:rPr>
                <w:sz w:val="21"/>
                <w:szCs w:val="21"/>
              </w:rPr>
            </w:pPr>
            <w:r w:rsidRPr="007617C6">
              <w:rPr>
                <w:sz w:val="21"/>
                <w:szCs w:val="21"/>
              </w:rPr>
              <w:t>13</w:t>
            </w:r>
            <w:r w:rsidRPr="007617C6">
              <w:rPr>
                <w:sz w:val="21"/>
                <w:szCs w:val="21"/>
                <w:lang w:val="en-US" w:bidi="th-TH"/>
              </w:rPr>
              <w:t>5</w:t>
            </w:r>
            <w:r w:rsidRPr="007617C6">
              <w:rPr>
                <w:sz w:val="21"/>
                <w:szCs w:val="21"/>
              </w:rPr>
              <w:t>,987</w:t>
            </w:r>
          </w:p>
        </w:tc>
        <w:tc>
          <w:tcPr>
            <w:tcW w:w="180" w:type="dxa"/>
            <w:gridSpan w:val="3"/>
          </w:tcPr>
          <w:p w:rsidR="00F41D98" w:rsidRPr="007617C6" w:rsidRDefault="00F41D98" w:rsidP="002F3C46">
            <w:pPr>
              <w:pStyle w:val="acctfourfigures"/>
              <w:tabs>
                <w:tab w:val="decimal" w:pos="1001"/>
              </w:tabs>
              <w:spacing w:line="210" w:lineRule="atLeast"/>
              <w:rPr>
                <w:sz w:val="21"/>
                <w:szCs w:val="21"/>
              </w:rPr>
            </w:pPr>
          </w:p>
        </w:tc>
        <w:tc>
          <w:tcPr>
            <w:tcW w:w="1242" w:type="dxa"/>
            <w:gridSpan w:val="3"/>
            <w:tcBorders>
              <w:bottom w:val="single" w:sz="4" w:space="0" w:color="auto"/>
            </w:tcBorders>
            <w:shd w:val="clear" w:color="auto" w:fill="auto"/>
            <w:vAlign w:val="bottom"/>
          </w:tcPr>
          <w:p w:rsidR="00F41D98" w:rsidRPr="007617C6" w:rsidRDefault="00F41D98" w:rsidP="002F3C46">
            <w:pPr>
              <w:pStyle w:val="acctfourfigures"/>
              <w:tabs>
                <w:tab w:val="clear" w:pos="765"/>
                <w:tab w:val="decimal" w:pos="1001"/>
              </w:tabs>
              <w:spacing w:line="210" w:lineRule="atLeast"/>
              <w:jc w:val="right"/>
              <w:rPr>
                <w:sz w:val="21"/>
                <w:szCs w:val="21"/>
              </w:rPr>
            </w:pPr>
            <w:r w:rsidRPr="007617C6">
              <w:rPr>
                <w:sz w:val="21"/>
                <w:szCs w:val="21"/>
              </w:rPr>
              <w:t>93,778</w:t>
            </w:r>
          </w:p>
        </w:tc>
        <w:tc>
          <w:tcPr>
            <w:tcW w:w="180" w:type="dxa"/>
          </w:tcPr>
          <w:p w:rsidR="00F41D98" w:rsidRPr="007617C6" w:rsidRDefault="00F41D98" w:rsidP="002F3C46">
            <w:pPr>
              <w:pStyle w:val="acctfourfigures"/>
              <w:spacing w:line="210" w:lineRule="atLeast"/>
              <w:rPr>
                <w:sz w:val="21"/>
                <w:szCs w:val="21"/>
              </w:rPr>
            </w:pPr>
          </w:p>
        </w:tc>
        <w:tc>
          <w:tcPr>
            <w:tcW w:w="1260" w:type="dxa"/>
            <w:tcBorders>
              <w:bottom w:val="single" w:sz="4" w:space="0" w:color="auto"/>
            </w:tcBorders>
          </w:tcPr>
          <w:p w:rsidR="00F41D98" w:rsidRPr="007617C6" w:rsidRDefault="00F41D98" w:rsidP="002F3C46">
            <w:pPr>
              <w:pStyle w:val="acctfourfigures"/>
              <w:tabs>
                <w:tab w:val="clear" w:pos="765"/>
              </w:tabs>
              <w:spacing w:line="210" w:lineRule="atLeast"/>
              <w:ind w:right="11"/>
              <w:jc w:val="right"/>
              <w:rPr>
                <w:sz w:val="21"/>
                <w:szCs w:val="21"/>
              </w:rPr>
            </w:pPr>
            <w:r w:rsidRPr="007617C6">
              <w:rPr>
                <w:sz w:val="21"/>
                <w:szCs w:val="21"/>
              </w:rPr>
              <w:t>94,041</w:t>
            </w:r>
          </w:p>
        </w:tc>
      </w:tr>
      <w:tr w:rsidR="00F41D98" w:rsidRPr="007617C6" w:rsidTr="00FE7E60">
        <w:trPr>
          <w:cantSplit/>
        </w:trPr>
        <w:tc>
          <w:tcPr>
            <w:tcW w:w="3330" w:type="dxa"/>
          </w:tcPr>
          <w:p w:rsidR="00F41D98" w:rsidRPr="007617C6" w:rsidRDefault="00F41D98" w:rsidP="00E37C4B">
            <w:pPr>
              <w:spacing w:line="200" w:lineRule="atLeast"/>
              <w:rPr>
                <w:rFonts w:ascii="Times New Roman" w:hAnsi="Times New Roman" w:cs="Times New Roman"/>
                <w:b/>
                <w:bCs/>
                <w:sz w:val="21"/>
                <w:szCs w:val="21"/>
              </w:rPr>
            </w:pPr>
            <w:r w:rsidRPr="007617C6">
              <w:rPr>
                <w:rFonts w:ascii="Times New Roman" w:hAnsi="Times New Roman" w:cs="Times New Roman"/>
                <w:b/>
                <w:bCs/>
                <w:sz w:val="21"/>
                <w:szCs w:val="21"/>
              </w:rPr>
              <w:t>Total</w:t>
            </w:r>
          </w:p>
        </w:tc>
        <w:tc>
          <w:tcPr>
            <w:tcW w:w="540" w:type="dxa"/>
          </w:tcPr>
          <w:p w:rsidR="00F41D98" w:rsidRPr="007617C6" w:rsidRDefault="00F41D98" w:rsidP="00E37C4B">
            <w:pPr>
              <w:pStyle w:val="acctfourfigures"/>
              <w:tabs>
                <w:tab w:val="clear" w:pos="765"/>
                <w:tab w:val="decimal" w:pos="371"/>
                <w:tab w:val="decimal" w:pos="731"/>
              </w:tabs>
              <w:spacing w:line="200" w:lineRule="atLeast"/>
              <w:ind w:right="11"/>
              <w:jc w:val="center"/>
              <w:rPr>
                <w:b/>
                <w:bCs/>
                <w:i/>
                <w:iCs/>
                <w:sz w:val="21"/>
                <w:szCs w:val="21"/>
              </w:rPr>
            </w:pPr>
          </w:p>
        </w:tc>
        <w:tc>
          <w:tcPr>
            <w:tcW w:w="1350" w:type="dxa"/>
            <w:tcBorders>
              <w:top w:val="single" w:sz="4" w:space="0" w:color="auto"/>
              <w:bottom w:val="double" w:sz="4" w:space="0" w:color="auto"/>
            </w:tcBorders>
            <w:shd w:val="clear" w:color="auto" w:fill="auto"/>
            <w:vAlign w:val="bottom"/>
          </w:tcPr>
          <w:p w:rsidR="00F41D98" w:rsidRPr="007617C6" w:rsidRDefault="00F41D98" w:rsidP="007617C6">
            <w:pPr>
              <w:pStyle w:val="acctfourfigures"/>
              <w:tabs>
                <w:tab w:val="clear" w:pos="765"/>
                <w:tab w:val="decimal" w:pos="1001"/>
              </w:tabs>
              <w:spacing w:line="200" w:lineRule="atLeast"/>
              <w:ind w:right="101"/>
              <w:jc w:val="right"/>
              <w:rPr>
                <w:b/>
                <w:bCs/>
                <w:sz w:val="21"/>
                <w:szCs w:val="21"/>
              </w:rPr>
            </w:pPr>
            <w:r w:rsidRPr="007617C6">
              <w:rPr>
                <w:b/>
                <w:bCs/>
                <w:sz w:val="21"/>
                <w:szCs w:val="21"/>
              </w:rPr>
              <w:t>1,309,651</w:t>
            </w:r>
          </w:p>
        </w:tc>
        <w:tc>
          <w:tcPr>
            <w:tcW w:w="180" w:type="dxa"/>
            <w:gridSpan w:val="2"/>
          </w:tcPr>
          <w:p w:rsidR="00F41D98" w:rsidRPr="007617C6" w:rsidRDefault="00F41D98" w:rsidP="00E37C4B">
            <w:pPr>
              <w:pStyle w:val="acctfourfigures"/>
              <w:tabs>
                <w:tab w:val="decimal" w:pos="1001"/>
              </w:tabs>
              <w:spacing w:line="200" w:lineRule="atLeast"/>
              <w:rPr>
                <w:b/>
                <w:bCs/>
                <w:sz w:val="21"/>
                <w:szCs w:val="21"/>
              </w:rPr>
            </w:pPr>
          </w:p>
        </w:tc>
        <w:tc>
          <w:tcPr>
            <w:tcW w:w="1188" w:type="dxa"/>
            <w:gridSpan w:val="2"/>
            <w:tcBorders>
              <w:bottom w:val="double" w:sz="4" w:space="0" w:color="auto"/>
            </w:tcBorders>
          </w:tcPr>
          <w:p w:rsidR="00F41D98" w:rsidRPr="007617C6" w:rsidRDefault="00F41D98" w:rsidP="007617C6">
            <w:pPr>
              <w:pStyle w:val="acctfourfigures"/>
              <w:tabs>
                <w:tab w:val="clear" w:pos="765"/>
                <w:tab w:val="decimal" w:pos="1001"/>
              </w:tabs>
              <w:spacing w:line="200" w:lineRule="atLeast"/>
              <w:ind w:right="11"/>
              <w:rPr>
                <w:b/>
                <w:bCs/>
                <w:sz w:val="21"/>
                <w:szCs w:val="21"/>
              </w:rPr>
            </w:pPr>
            <w:r w:rsidRPr="007617C6">
              <w:rPr>
                <w:b/>
                <w:bCs/>
                <w:sz w:val="21"/>
                <w:szCs w:val="21"/>
              </w:rPr>
              <w:t>1,092,839</w:t>
            </w:r>
          </w:p>
        </w:tc>
        <w:tc>
          <w:tcPr>
            <w:tcW w:w="180" w:type="dxa"/>
            <w:gridSpan w:val="3"/>
          </w:tcPr>
          <w:p w:rsidR="00F41D98" w:rsidRPr="007617C6" w:rsidRDefault="00F41D98" w:rsidP="00E37C4B">
            <w:pPr>
              <w:pStyle w:val="acctfourfigures"/>
              <w:tabs>
                <w:tab w:val="decimal" w:pos="1001"/>
              </w:tabs>
              <w:spacing w:line="200" w:lineRule="atLeast"/>
              <w:rPr>
                <w:b/>
                <w:bCs/>
                <w:sz w:val="21"/>
                <w:szCs w:val="21"/>
              </w:rPr>
            </w:pPr>
          </w:p>
        </w:tc>
        <w:tc>
          <w:tcPr>
            <w:tcW w:w="1242" w:type="dxa"/>
            <w:gridSpan w:val="3"/>
            <w:tcBorders>
              <w:top w:val="single" w:sz="4" w:space="0" w:color="auto"/>
              <w:bottom w:val="double" w:sz="4" w:space="0" w:color="auto"/>
            </w:tcBorders>
            <w:shd w:val="clear" w:color="auto" w:fill="auto"/>
            <w:vAlign w:val="bottom"/>
          </w:tcPr>
          <w:p w:rsidR="00F41D98" w:rsidRPr="007617C6" w:rsidRDefault="00F41D98" w:rsidP="007617C6">
            <w:pPr>
              <w:pStyle w:val="acctfourfigures"/>
              <w:tabs>
                <w:tab w:val="clear" w:pos="765"/>
                <w:tab w:val="decimal" w:pos="1001"/>
              </w:tabs>
              <w:spacing w:line="200" w:lineRule="atLeast"/>
              <w:jc w:val="right"/>
              <w:rPr>
                <w:b/>
                <w:bCs/>
                <w:sz w:val="21"/>
                <w:szCs w:val="21"/>
              </w:rPr>
            </w:pPr>
            <w:r w:rsidRPr="007617C6">
              <w:rPr>
                <w:b/>
                <w:bCs/>
                <w:sz w:val="21"/>
                <w:szCs w:val="21"/>
              </w:rPr>
              <w:t>1,214,276</w:t>
            </w:r>
          </w:p>
        </w:tc>
        <w:tc>
          <w:tcPr>
            <w:tcW w:w="180" w:type="dxa"/>
          </w:tcPr>
          <w:p w:rsidR="00F41D98" w:rsidRPr="007617C6" w:rsidRDefault="00F41D98" w:rsidP="00E37C4B">
            <w:pPr>
              <w:pStyle w:val="acctfourfigures"/>
              <w:spacing w:line="200" w:lineRule="atLeast"/>
              <w:rPr>
                <w:b/>
                <w:bCs/>
                <w:sz w:val="21"/>
                <w:szCs w:val="21"/>
              </w:rPr>
            </w:pPr>
          </w:p>
        </w:tc>
        <w:tc>
          <w:tcPr>
            <w:tcW w:w="1260" w:type="dxa"/>
            <w:tcBorders>
              <w:bottom w:val="double" w:sz="4" w:space="0" w:color="auto"/>
            </w:tcBorders>
          </w:tcPr>
          <w:p w:rsidR="00F41D98" w:rsidRPr="007617C6" w:rsidRDefault="00F41D98" w:rsidP="007617C6">
            <w:pPr>
              <w:pStyle w:val="acctfourfigures"/>
              <w:tabs>
                <w:tab w:val="clear" w:pos="765"/>
              </w:tabs>
              <w:spacing w:line="200" w:lineRule="atLeast"/>
              <w:ind w:right="11"/>
              <w:jc w:val="right"/>
              <w:rPr>
                <w:b/>
                <w:bCs/>
                <w:sz w:val="21"/>
                <w:szCs w:val="21"/>
              </w:rPr>
            </w:pPr>
            <w:r w:rsidRPr="007617C6">
              <w:rPr>
                <w:b/>
                <w:bCs/>
                <w:sz w:val="21"/>
                <w:szCs w:val="21"/>
              </w:rPr>
              <w:t>973,159</w:t>
            </w:r>
          </w:p>
        </w:tc>
      </w:tr>
    </w:tbl>
    <w:p w:rsidR="00186ED6" w:rsidRPr="00E37C4B" w:rsidRDefault="00ED5716" w:rsidP="00E37C4B">
      <w:pPr>
        <w:pStyle w:val="Heading1"/>
        <w:tabs>
          <w:tab w:val="clear" w:pos="227"/>
          <w:tab w:val="clear" w:pos="454"/>
          <w:tab w:val="left" w:pos="540"/>
        </w:tabs>
        <w:spacing w:before="120" w:line="200" w:lineRule="atLeast"/>
        <w:rPr>
          <w:rFonts w:ascii="Times New Roman" w:hAnsi="Times New Roman" w:cs="Times New Roman"/>
          <w:b/>
          <w:bCs/>
          <w:sz w:val="22"/>
          <w:szCs w:val="22"/>
        </w:rPr>
      </w:pPr>
      <w:r w:rsidRPr="00E37C4B">
        <w:rPr>
          <w:rFonts w:ascii="Times New Roman" w:hAnsi="Times New Roman" w:cs="Times New Roman"/>
          <w:b/>
          <w:bCs/>
          <w:color w:val="auto"/>
          <w:sz w:val="22"/>
          <w:szCs w:val="22"/>
        </w:rPr>
        <w:lastRenderedPageBreak/>
        <w:t>2</w:t>
      </w:r>
      <w:r w:rsidR="00022594" w:rsidRPr="00E37C4B">
        <w:rPr>
          <w:rFonts w:ascii="Times New Roman" w:hAnsi="Times New Roman" w:cs="Times New Roman"/>
          <w:b/>
          <w:bCs/>
          <w:color w:val="auto"/>
          <w:sz w:val="22"/>
          <w:szCs w:val="22"/>
        </w:rPr>
        <w:t>3</w:t>
      </w:r>
      <w:r w:rsidR="00201D32" w:rsidRPr="00E37C4B">
        <w:rPr>
          <w:rFonts w:ascii="Times New Roman" w:hAnsi="Times New Roman" w:cs="Times New Roman"/>
          <w:b/>
          <w:bCs/>
          <w:color w:val="auto"/>
          <w:sz w:val="22"/>
          <w:szCs w:val="22"/>
        </w:rPr>
        <w:tab/>
      </w:r>
      <w:r w:rsidR="00022594" w:rsidRPr="00E37C4B">
        <w:rPr>
          <w:rFonts w:ascii="Times New Roman" w:hAnsi="Times New Roman" w:cs="Times New Roman"/>
          <w:b/>
          <w:bCs/>
          <w:color w:val="auto"/>
          <w:sz w:val="22"/>
          <w:szCs w:val="22"/>
        </w:rPr>
        <w:t>Non-current provisions for employee benefits</w:t>
      </w:r>
      <w:r w:rsidR="00022594" w:rsidRPr="00E37C4B">
        <w:rPr>
          <w:rFonts w:ascii="Times New Roman" w:hAnsi="Times New Roman" w:cs="Times New Roman"/>
          <w:b/>
          <w:bCs/>
          <w:sz w:val="22"/>
          <w:szCs w:val="22"/>
        </w:rPr>
        <w:t xml:space="preserve"> </w:t>
      </w:r>
    </w:p>
    <w:p w:rsidR="00A0590E" w:rsidRPr="00E37C4B" w:rsidRDefault="00A0590E" w:rsidP="00E37C4B">
      <w:pPr>
        <w:pStyle w:val="ListParagraph"/>
        <w:spacing w:line="200" w:lineRule="atLeast"/>
        <w:ind w:left="630"/>
        <w:jc w:val="thaiDistribute"/>
        <w:rPr>
          <w:b/>
          <w:b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1350"/>
        <w:gridCol w:w="189"/>
        <w:gridCol w:w="1161"/>
        <w:gridCol w:w="189"/>
        <w:gridCol w:w="1251"/>
        <w:gridCol w:w="180"/>
        <w:gridCol w:w="1260"/>
      </w:tblGrid>
      <w:tr w:rsidR="007B420B" w:rsidRPr="00E37C4B" w:rsidTr="00FE7E60">
        <w:trPr>
          <w:cantSplit/>
          <w:tblHeader/>
        </w:trPr>
        <w:tc>
          <w:tcPr>
            <w:tcW w:w="3870" w:type="dxa"/>
          </w:tcPr>
          <w:p w:rsidR="007B420B" w:rsidRPr="00E37C4B" w:rsidRDefault="007B420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fr-FR" w:bidi="ar-SA"/>
              </w:rPr>
            </w:pPr>
          </w:p>
        </w:tc>
        <w:tc>
          <w:tcPr>
            <w:tcW w:w="2700" w:type="dxa"/>
            <w:gridSpan w:val="3"/>
          </w:tcPr>
          <w:p w:rsidR="007B420B" w:rsidRPr="00E37C4B" w:rsidRDefault="007B420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97"/>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Consolidated </w:t>
            </w:r>
          </w:p>
          <w:p w:rsidR="007B420B" w:rsidRPr="00E37C4B" w:rsidRDefault="007B420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97"/>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financial statements</w:t>
            </w:r>
          </w:p>
        </w:tc>
        <w:tc>
          <w:tcPr>
            <w:tcW w:w="189" w:type="dxa"/>
          </w:tcPr>
          <w:p w:rsidR="007B420B" w:rsidRPr="00E37C4B" w:rsidRDefault="007B420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p>
        </w:tc>
        <w:tc>
          <w:tcPr>
            <w:tcW w:w="2691" w:type="dxa"/>
            <w:gridSpan w:val="3"/>
          </w:tcPr>
          <w:p w:rsidR="007B420B" w:rsidRPr="00E37C4B" w:rsidRDefault="007B420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Separate </w:t>
            </w:r>
          </w:p>
          <w:p w:rsidR="007B420B" w:rsidRPr="00E37C4B" w:rsidRDefault="007B420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financial statements </w:t>
            </w:r>
          </w:p>
        </w:tc>
      </w:tr>
      <w:tr w:rsidR="006B727E" w:rsidRPr="00E37C4B" w:rsidTr="00FE7E60">
        <w:trPr>
          <w:cantSplit/>
          <w:tblHeader/>
        </w:trPr>
        <w:tc>
          <w:tcPr>
            <w:tcW w:w="387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cs="Times New Roman"/>
                <w:sz w:val="22"/>
                <w:szCs w:val="22"/>
                <w:lang w:val="en-GB" w:bidi="ar-SA"/>
              </w:rPr>
            </w:pPr>
          </w:p>
        </w:tc>
        <w:tc>
          <w:tcPr>
            <w:tcW w:w="1350" w:type="dxa"/>
          </w:tcPr>
          <w:p w:rsidR="006B727E" w:rsidRPr="00E37C4B" w:rsidRDefault="006B727E" w:rsidP="00E37C4B">
            <w:pPr>
              <w:pStyle w:val="acctmergecolhdg"/>
              <w:spacing w:line="200" w:lineRule="atLeast"/>
              <w:rPr>
                <w:b w:val="0"/>
                <w:bCs/>
                <w:szCs w:val="22"/>
              </w:rPr>
            </w:pPr>
            <w:r w:rsidRPr="00E37C4B">
              <w:rPr>
                <w:b w:val="0"/>
                <w:bCs/>
                <w:szCs w:val="22"/>
              </w:rPr>
              <w:t>2018</w:t>
            </w:r>
          </w:p>
        </w:tc>
        <w:tc>
          <w:tcPr>
            <w:tcW w:w="189" w:type="dxa"/>
          </w:tcPr>
          <w:p w:rsidR="006B727E" w:rsidRPr="00E37C4B" w:rsidRDefault="006B727E" w:rsidP="00E37C4B">
            <w:pPr>
              <w:pStyle w:val="acctmergecolhdg"/>
              <w:spacing w:line="200" w:lineRule="atLeast"/>
              <w:rPr>
                <w:b w:val="0"/>
                <w:bCs/>
                <w:szCs w:val="22"/>
              </w:rPr>
            </w:pPr>
          </w:p>
        </w:tc>
        <w:tc>
          <w:tcPr>
            <w:tcW w:w="1161" w:type="dxa"/>
          </w:tcPr>
          <w:p w:rsidR="006B727E" w:rsidRPr="00E37C4B" w:rsidRDefault="006B727E" w:rsidP="00E37C4B">
            <w:pPr>
              <w:pStyle w:val="acctmergecolhdg"/>
              <w:spacing w:line="200" w:lineRule="atLeast"/>
              <w:rPr>
                <w:b w:val="0"/>
                <w:bCs/>
                <w:szCs w:val="22"/>
              </w:rPr>
            </w:pPr>
            <w:r w:rsidRPr="00E37C4B">
              <w:rPr>
                <w:b w:val="0"/>
                <w:bCs/>
                <w:szCs w:val="22"/>
              </w:rPr>
              <w:t>2017</w:t>
            </w:r>
          </w:p>
        </w:tc>
        <w:tc>
          <w:tcPr>
            <w:tcW w:w="189" w:type="dxa"/>
          </w:tcPr>
          <w:p w:rsidR="006B727E" w:rsidRPr="00E37C4B" w:rsidRDefault="006B727E" w:rsidP="00E37C4B">
            <w:pPr>
              <w:pStyle w:val="acctmergecolhdg"/>
              <w:spacing w:line="200" w:lineRule="atLeast"/>
              <w:rPr>
                <w:b w:val="0"/>
                <w:bCs/>
                <w:szCs w:val="22"/>
              </w:rPr>
            </w:pPr>
          </w:p>
        </w:tc>
        <w:tc>
          <w:tcPr>
            <w:tcW w:w="1251" w:type="dxa"/>
          </w:tcPr>
          <w:p w:rsidR="006B727E" w:rsidRPr="00E37C4B" w:rsidRDefault="006B727E" w:rsidP="00E37C4B">
            <w:pPr>
              <w:pStyle w:val="acctmergecolhdg"/>
              <w:spacing w:line="200" w:lineRule="atLeast"/>
              <w:rPr>
                <w:b w:val="0"/>
                <w:bCs/>
                <w:szCs w:val="22"/>
              </w:rPr>
            </w:pPr>
            <w:r w:rsidRPr="00E37C4B">
              <w:rPr>
                <w:b w:val="0"/>
                <w:bCs/>
                <w:szCs w:val="22"/>
              </w:rPr>
              <w:t>2018</w:t>
            </w:r>
          </w:p>
        </w:tc>
        <w:tc>
          <w:tcPr>
            <w:tcW w:w="180" w:type="dxa"/>
          </w:tcPr>
          <w:p w:rsidR="006B727E" w:rsidRPr="00E37C4B" w:rsidRDefault="006B727E" w:rsidP="00E37C4B">
            <w:pPr>
              <w:pStyle w:val="acctmergecolhdg"/>
              <w:spacing w:line="200" w:lineRule="atLeast"/>
              <w:rPr>
                <w:b w:val="0"/>
                <w:bCs/>
                <w:szCs w:val="22"/>
              </w:rPr>
            </w:pPr>
          </w:p>
        </w:tc>
        <w:tc>
          <w:tcPr>
            <w:tcW w:w="1260" w:type="dxa"/>
          </w:tcPr>
          <w:p w:rsidR="006B727E" w:rsidRPr="00E37C4B" w:rsidRDefault="006B727E" w:rsidP="00E37C4B">
            <w:pPr>
              <w:pStyle w:val="acctmergecolhdg"/>
              <w:spacing w:line="200" w:lineRule="atLeast"/>
              <w:rPr>
                <w:b w:val="0"/>
                <w:bCs/>
                <w:szCs w:val="22"/>
              </w:rPr>
            </w:pPr>
            <w:r w:rsidRPr="00E37C4B">
              <w:rPr>
                <w:b w:val="0"/>
                <w:bCs/>
                <w:szCs w:val="22"/>
              </w:rPr>
              <w:t>2017</w:t>
            </w:r>
          </w:p>
        </w:tc>
      </w:tr>
      <w:tr w:rsidR="007B420B" w:rsidRPr="00E37C4B" w:rsidTr="00FE7E60">
        <w:trPr>
          <w:cantSplit/>
        </w:trPr>
        <w:tc>
          <w:tcPr>
            <w:tcW w:w="3870" w:type="dxa"/>
          </w:tcPr>
          <w:p w:rsidR="007B420B" w:rsidRPr="00E37C4B" w:rsidRDefault="007B420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p>
        </w:tc>
        <w:tc>
          <w:tcPr>
            <w:tcW w:w="5580" w:type="dxa"/>
            <w:gridSpan w:val="7"/>
          </w:tcPr>
          <w:p w:rsidR="007B420B" w:rsidRPr="00E37C4B" w:rsidRDefault="0018603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ind w:left="-79" w:right="-97"/>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(in thousand Baht)</w:t>
            </w:r>
          </w:p>
        </w:tc>
      </w:tr>
      <w:tr w:rsidR="007B420B" w:rsidRPr="00E37C4B" w:rsidTr="00FE7E60">
        <w:trPr>
          <w:cantSplit/>
        </w:trPr>
        <w:tc>
          <w:tcPr>
            <w:tcW w:w="3870" w:type="dxa"/>
            <w:shd w:val="clear" w:color="auto" w:fill="auto"/>
          </w:tcPr>
          <w:p w:rsidR="007B420B" w:rsidRPr="00E37C4B" w:rsidRDefault="007B420B" w:rsidP="00E37C4B">
            <w:pPr>
              <w:spacing w:line="200" w:lineRule="atLeast"/>
              <w:rPr>
                <w:rFonts w:ascii="Times New Roman" w:hAnsi="Times New Roman" w:cs="Times New Roman"/>
                <w:b/>
                <w:bCs/>
                <w:sz w:val="22"/>
                <w:szCs w:val="22"/>
              </w:rPr>
            </w:pPr>
            <w:r w:rsidRPr="00E37C4B">
              <w:rPr>
                <w:rFonts w:ascii="Times New Roman" w:hAnsi="Times New Roman" w:cs="Times New Roman"/>
                <w:b/>
                <w:bCs/>
                <w:sz w:val="22"/>
                <w:szCs w:val="22"/>
              </w:rPr>
              <w:t xml:space="preserve">Statement of financial position </w:t>
            </w:r>
          </w:p>
          <w:p w:rsidR="007B420B" w:rsidRPr="00E37C4B" w:rsidRDefault="00022594" w:rsidP="00E37C4B">
            <w:pPr>
              <w:tabs>
                <w:tab w:val="clear" w:pos="3742"/>
                <w:tab w:val="left" w:pos="3735"/>
              </w:tabs>
              <w:spacing w:line="200" w:lineRule="atLeast"/>
              <w:rPr>
                <w:rFonts w:ascii="Times New Roman" w:hAnsi="Times New Roman" w:cs="Times New Roman"/>
                <w:sz w:val="22"/>
                <w:szCs w:val="22"/>
                <w:cs/>
              </w:rPr>
            </w:pPr>
            <w:r w:rsidRPr="00E37C4B">
              <w:rPr>
                <w:rFonts w:ascii="Times New Roman" w:hAnsi="Times New Roman" w:cs="Times New Roman"/>
                <w:b/>
                <w:bCs/>
                <w:sz w:val="22"/>
                <w:szCs w:val="22"/>
              </w:rPr>
              <w:t>Non-current provisions for:</w:t>
            </w:r>
          </w:p>
        </w:tc>
        <w:tc>
          <w:tcPr>
            <w:tcW w:w="1350" w:type="dxa"/>
          </w:tcPr>
          <w:p w:rsidR="007B420B" w:rsidRPr="00E37C4B" w:rsidRDefault="007B420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00" w:lineRule="atLeast"/>
              <w:ind w:right="11"/>
              <w:rPr>
                <w:rFonts w:ascii="Times New Roman" w:hAnsi="Times New Roman" w:cs="Times New Roman"/>
                <w:sz w:val="22"/>
                <w:szCs w:val="22"/>
                <w:lang w:val="en-GB"/>
              </w:rPr>
            </w:pPr>
          </w:p>
        </w:tc>
        <w:tc>
          <w:tcPr>
            <w:tcW w:w="189" w:type="dxa"/>
          </w:tcPr>
          <w:p w:rsidR="007B420B" w:rsidRPr="00E37C4B" w:rsidRDefault="007B420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00" w:lineRule="atLeast"/>
              <w:ind w:right="11"/>
              <w:rPr>
                <w:rFonts w:ascii="Times New Roman" w:hAnsi="Times New Roman" w:cs="Times New Roman"/>
                <w:sz w:val="22"/>
                <w:szCs w:val="22"/>
                <w:lang w:val="en-GB" w:bidi="ar-SA"/>
              </w:rPr>
            </w:pPr>
          </w:p>
        </w:tc>
        <w:tc>
          <w:tcPr>
            <w:tcW w:w="1161" w:type="dxa"/>
          </w:tcPr>
          <w:p w:rsidR="007B420B" w:rsidRPr="00E37C4B" w:rsidRDefault="007B420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00" w:lineRule="atLeast"/>
              <w:ind w:right="11"/>
              <w:rPr>
                <w:rFonts w:ascii="Times New Roman" w:hAnsi="Times New Roman" w:cs="Times New Roman"/>
                <w:sz w:val="22"/>
                <w:szCs w:val="22"/>
                <w:lang w:val="en-GB" w:bidi="ar-SA"/>
              </w:rPr>
            </w:pPr>
          </w:p>
        </w:tc>
        <w:tc>
          <w:tcPr>
            <w:tcW w:w="189" w:type="dxa"/>
          </w:tcPr>
          <w:p w:rsidR="007B420B" w:rsidRPr="00E37C4B" w:rsidRDefault="007B420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00" w:lineRule="atLeast"/>
              <w:ind w:right="11"/>
              <w:rPr>
                <w:rFonts w:ascii="Times New Roman" w:hAnsi="Times New Roman" w:cs="Times New Roman"/>
                <w:sz w:val="22"/>
                <w:szCs w:val="22"/>
                <w:lang w:val="en-GB" w:bidi="ar-SA"/>
              </w:rPr>
            </w:pPr>
          </w:p>
        </w:tc>
        <w:tc>
          <w:tcPr>
            <w:tcW w:w="1251" w:type="dxa"/>
          </w:tcPr>
          <w:p w:rsidR="007B420B" w:rsidRPr="00E37C4B" w:rsidRDefault="007B420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00" w:lineRule="atLeast"/>
              <w:ind w:right="11"/>
              <w:rPr>
                <w:rFonts w:ascii="Times New Roman" w:hAnsi="Times New Roman" w:cs="Times New Roman"/>
                <w:sz w:val="22"/>
                <w:szCs w:val="22"/>
                <w:lang w:val="en-GB" w:bidi="ar-SA"/>
              </w:rPr>
            </w:pPr>
          </w:p>
        </w:tc>
        <w:tc>
          <w:tcPr>
            <w:tcW w:w="180" w:type="dxa"/>
          </w:tcPr>
          <w:p w:rsidR="007B420B" w:rsidRPr="00E37C4B" w:rsidRDefault="007B420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00" w:lineRule="atLeast"/>
              <w:ind w:right="11"/>
              <w:rPr>
                <w:rFonts w:ascii="Times New Roman" w:hAnsi="Times New Roman" w:cs="Times New Roman"/>
                <w:sz w:val="22"/>
                <w:szCs w:val="22"/>
                <w:lang w:val="en-GB" w:bidi="ar-SA"/>
              </w:rPr>
            </w:pPr>
          </w:p>
        </w:tc>
        <w:tc>
          <w:tcPr>
            <w:tcW w:w="1260" w:type="dxa"/>
          </w:tcPr>
          <w:p w:rsidR="007B420B" w:rsidRPr="00E37C4B" w:rsidRDefault="007B420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00" w:lineRule="atLeast"/>
              <w:ind w:right="11"/>
              <w:rPr>
                <w:rFonts w:ascii="Times New Roman" w:hAnsi="Times New Roman" w:cs="Times New Roman"/>
                <w:sz w:val="22"/>
                <w:szCs w:val="22"/>
                <w:lang w:val="en-GB" w:bidi="ar-SA"/>
              </w:rPr>
            </w:pPr>
          </w:p>
        </w:tc>
      </w:tr>
      <w:tr w:rsidR="007B420B" w:rsidRPr="00E37C4B" w:rsidTr="00FE7E60">
        <w:trPr>
          <w:cantSplit/>
        </w:trPr>
        <w:tc>
          <w:tcPr>
            <w:tcW w:w="3870" w:type="dxa"/>
            <w:shd w:val="clear" w:color="auto" w:fill="auto"/>
          </w:tcPr>
          <w:p w:rsidR="007B420B" w:rsidRPr="00E37C4B" w:rsidRDefault="007B420B" w:rsidP="00E37C4B">
            <w:pPr>
              <w:spacing w:line="200" w:lineRule="atLeast"/>
              <w:ind w:left="162" w:right="-110" w:hanging="162"/>
              <w:rPr>
                <w:rFonts w:ascii="Times New Roman" w:hAnsi="Times New Roman" w:cs="Times New Roman"/>
                <w:b/>
                <w:bCs/>
                <w:sz w:val="22"/>
                <w:szCs w:val="22"/>
                <w:cs/>
              </w:rPr>
            </w:pPr>
            <w:r w:rsidRPr="00E37C4B">
              <w:rPr>
                <w:rFonts w:ascii="Times New Roman" w:hAnsi="Times New Roman" w:cs="Times New Roman"/>
                <w:sz w:val="22"/>
                <w:szCs w:val="22"/>
              </w:rPr>
              <w:t>Post-employment benefits</w:t>
            </w:r>
          </w:p>
        </w:tc>
        <w:tc>
          <w:tcPr>
            <w:tcW w:w="1350" w:type="dxa"/>
          </w:tcPr>
          <w:p w:rsidR="007B420B" w:rsidRPr="00E37C4B" w:rsidRDefault="007B420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108" w:right="-109"/>
              <w:rPr>
                <w:rFonts w:ascii="Times New Roman" w:hAnsi="Times New Roman" w:cs="Times New Roman"/>
                <w:sz w:val="22"/>
                <w:szCs w:val="22"/>
              </w:rPr>
            </w:pPr>
          </w:p>
        </w:tc>
        <w:tc>
          <w:tcPr>
            <w:tcW w:w="189" w:type="dxa"/>
          </w:tcPr>
          <w:p w:rsidR="007B420B" w:rsidRPr="00E37C4B" w:rsidRDefault="007B420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00" w:lineRule="atLeast"/>
              <w:ind w:right="11"/>
              <w:rPr>
                <w:rFonts w:ascii="Times New Roman" w:hAnsi="Times New Roman" w:cs="Times New Roman"/>
                <w:sz w:val="22"/>
                <w:szCs w:val="22"/>
                <w:lang w:val="en-GB" w:bidi="ar-SA"/>
              </w:rPr>
            </w:pPr>
          </w:p>
        </w:tc>
        <w:tc>
          <w:tcPr>
            <w:tcW w:w="1161" w:type="dxa"/>
          </w:tcPr>
          <w:p w:rsidR="007B420B" w:rsidRPr="00E37C4B" w:rsidRDefault="007B420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00" w:lineRule="atLeast"/>
              <w:ind w:right="11"/>
              <w:rPr>
                <w:rFonts w:ascii="Times New Roman" w:hAnsi="Times New Roman" w:cs="Times New Roman"/>
                <w:sz w:val="22"/>
                <w:szCs w:val="22"/>
                <w:lang w:val="en-GB" w:bidi="ar-SA"/>
              </w:rPr>
            </w:pPr>
          </w:p>
        </w:tc>
        <w:tc>
          <w:tcPr>
            <w:tcW w:w="189" w:type="dxa"/>
          </w:tcPr>
          <w:p w:rsidR="007B420B" w:rsidRPr="00E37C4B" w:rsidRDefault="007B420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09"/>
              <w:rPr>
                <w:rFonts w:ascii="Times New Roman" w:hAnsi="Times New Roman" w:cs="Times New Roman"/>
                <w:sz w:val="22"/>
                <w:szCs w:val="22"/>
              </w:rPr>
            </w:pPr>
          </w:p>
        </w:tc>
        <w:tc>
          <w:tcPr>
            <w:tcW w:w="1251" w:type="dxa"/>
          </w:tcPr>
          <w:p w:rsidR="007B420B" w:rsidRPr="00E37C4B" w:rsidRDefault="007B420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108" w:right="-109"/>
              <w:rPr>
                <w:rFonts w:ascii="Times New Roman" w:hAnsi="Times New Roman" w:cs="Times New Roman"/>
                <w:sz w:val="22"/>
                <w:szCs w:val="22"/>
              </w:rPr>
            </w:pPr>
          </w:p>
        </w:tc>
        <w:tc>
          <w:tcPr>
            <w:tcW w:w="180" w:type="dxa"/>
          </w:tcPr>
          <w:p w:rsidR="007B420B" w:rsidRPr="00E37C4B" w:rsidRDefault="007B420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09"/>
              <w:rPr>
                <w:rFonts w:ascii="Times New Roman" w:hAnsi="Times New Roman" w:cs="Times New Roman"/>
                <w:sz w:val="22"/>
                <w:szCs w:val="22"/>
              </w:rPr>
            </w:pPr>
          </w:p>
        </w:tc>
        <w:tc>
          <w:tcPr>
            <w:tcW w:w="1260" w:type="dxa"/>
          </w:tcPr>
          <w:p w:rsidR="007B420B" w:rsidRPr="00E37C4B" w:rsidRDefault="007B420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00" w:lineRule="atLeast"/>
              <w:ind w:right="11"/>
              <w:rPr>
                <w:rFonts w:ascii="Times New Roman" w:hAnsi="Times New Roman" w:cs="Times New Roman"/>
                <w:sz w:val="22"/>
                <w:szCs w:val="22"/>
                <w:lang w:val="en-GB" w:bidi="ar-SA"/>
              </w:rPr>
            </w:pPr>
          </w:p>
        </w:tc>
      </w:tr>
      <w:tr w:rsidR="006B727E" w:rsidRPr="00E37C4B" w:rsidTr="00FE7E60">
        <w:trPr>
          <w:cantSplit/>
        </w:trPr>
        <w:tc>
          <w:tcPr>
            <w:tcW w:w="3870" w:type="dxa"/>
            <w:shd w:val="clear" w:color="auto" w:fill="auto"/>
          </w:tcPr>
          <w:p w:rsidR="006B727E" w:rsidRPr="00E37C4B" w:rsidRDefault="004100BA" w:rsidP="00E37C4B">
            <w:pPr>
              <w:spacing w:line="200" w:lineRule="atLeast"/>
              <w:ind w:left="191" w:right="-110"/>
              <w:rPr>
                <w:rFonts w:ascii="Times New Roman" w:hAnsi="Times New Roman" w:cs="Times New Roman"/>
                <w:sz w:val="22"/>
                <w:szCs w:val="22"/>
              </w:rPr>
            </w:pPr>
            <w:r w:rsidRPr="00E37C4B">
              <w:rPr>
                <w:rFonts w:ascii="Times New Roman" w:hAnsi="Times New Roman" w:cs="Times New Roman"/>
                <w:sz w:val="22"/>
                <w:szCs w:val="22"/>
              </w:rPr>
              <w:t>Defined benefit plan</w:t>
            </w:r>
          </w:p>
        </w:tc>
        <w:tc>
          <w:tcPr>
            <w:tcW w:w="1350" w:type="dxa"/>
          </w:tcPr>
          <w:p w:rsidR="006B727E" w:rsidRPr="00E37C4B" w:rsidRDefault="00C6316B" w:rsidP="004D03E2">
            <w:pPr>
              <w:pStyle w:val="acctfourfigures"/>
              <w:tabs>
                <w:tab w:val="clear" w:pos="765"/>
                <w:tab w:val="decimal" w:pos="1091"/>
              </w:tabs>
              <w:spacing w:line="200" w:lineRule="atLeast"/>
              <w:ind w:right="11"/>
              <w:rPr>
                <w:szCs w:val="22"/>
              </w:rPr>
            </w:pPr>
            <w:r w:rsidRPr="00E37C4B">
              <w:rPr>
                <w:szCs w:val="22"/>
              </w:rPr>
              <w:t>147,501</w:t>
            </w:r>
          </w:p>
        </w:tc>
        <w:tc>
          <w:tcPr>
            <w:tcW w:w="189"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00" w:lineRule="atLeast"/>
              <w:ind w:right="11"/>
              <w:rPr>
                <w:rFonts w:ascii="Times New Roman" w:hAnsi="Times New Roman" w:cs="Times New Roman"/>
                <w:sz w:val="22"/>
                <w:szCs w:val="22"/>
                <w:lang w:val="en-GB" w:bidi="ar-SA"/>
              </w:rPr>
            </w:pPr>
          </w:p>
        </w:tc>
        <w:tc>
          <w:tcPr>
            <w:tcW w:w="1161" w:type="dxa"/>
          </w:tcPr>
          <w:p w:rsidR="006B727E" w:rsidRPr="00E37C4B" w:rsidRDefault="006B727E" w:rsidP="004D03E2">
            <w:pPr>
              <w:pStyle w:val="acctfourfigures"/>
              <w:tabs>
                <w:tab w:val="clear" w:pos="765"/>
                <w:tab w:val="decimal" w:pos="992"/>
              </w:tabs>
              <w:spacing w:line="200" w:lineRule="atLeast"/>
              <w:ind w:right="11"/>
              <w:rPr>
                <w:szCs w:val="22"/>
              </w:rPr>
            </w:pPr>
            <w:r w:rsidRPr="00E37C4B">
              <w:rPr>
                <w:szCs w:val="22"/>
              </w:rPr>
              <w:t>133,551</w:t>
            </w:r>
          </w:p>
        </w:tc>
        <w:tc>
          <w:tcPr>
            <w:tcW w:w="189"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09"/>
              <w:rPr>
                <w:rFonts w:ascii="Times New Roman" w:hAnsi="Times New Roman" w:cs="Times New Roman"/>
                <w:sz w:val="22"/>
                <w:szCs w:val="22"/>
              </w:rPr>
            </w:pPr>
          </w:p>
        </w:tc>
        <w:tc>
          <w:tcPr>
            <w:tcW w:w="1251" w:type="dxa"/>
          </w:tcPr>
          <w:p w:rsidR="006B727E" w:rsidRPr="00E37C4B" w:rsidRDefault="00C6316B" w:rsidP="00E37C4B">
            <w:pPr>
              <w:pStyle w:val="acctfourfigures"/>
              <w:tabs>
                <w:tab w:val="clear" w:pos="765"/>
              </w:tabs>
              <w:spacing w:line="200" w:lineRule="atLeast"/>
              <w:ind w:right="11"/>
              <w:jc w:val="right"/>
              <w:rPr>
                <w:szCs w:val="22"/>
              </w:rPr>
            </w:pPr>
            <w:r w:rsidRPr="00E37C4B">
              <w:rPr>
                <w:szCs w:val="22"/>
              </w:rPr>
              <w:t>105,128</w:t>
            </w:r>
          </w:p>
        </w:tc>
        <w:tc>
          <w:tcPr>
            <w:tcW w:w="18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09"/>
              <w:rPr>
                <w:rFonts w:ascii="Times New Roman" w:hAnsi="Times New Roman" w:cs="Times New Roman"/>
                <w:sz w:val="22"/>
                <w:szCs w:val="22"/>
              </w:rPr>
            </w:pPr>
          </w:p>
        </w:tc>
        <w:tc>
          <w:tcPr>
            <w:tcW w:w="1260" w:type="dxa"/>
          </w:tcPr>
          <w:p w:rsidR="006B727E" w:rsidRPr="00E37C4B" w:rsidRDefault="006B727E" w:rsidP="00E37C4B">
            <w:pPr>
              <w:pStyle w:val="acctfourfigures"/>
              <w:tabs>
                <w:tab w:val="clear" w:pos="765"/>
              </w:tabs>
              <w:spacing w:line="200" w:lineRule="atLeast"/>
              <w:ind w:right="11"/>
              <w:jc w:val="right"/>
              <w:rPr>
                <w:szCs w:val="22"/>
              </w:rPr>
            </w:pPr>
            <w:r w:rsidRPr="00E37C4B">
              <w:rPr>
                <w:szCs w:val="22"/>
              </w:rPr>
              <w:t>93,289</w:t>
            </w:r>
          </w:p>
        </w:tc>
      </w:tr>
      <w:tr w:rsidR="006B727E" w:rsidRPr="00E37C4B" w:rsidTr="00FE7E60">
        <w:trPr>
          <w:cantSplit/>
        </w:trPr>
        <w:tc>
          <w:tcPr>
            <w:tcW w:w="387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lang w:val="en-GB" w:bidi="ar-SA"/>
              </w:rPr>
            </w:pPr>
          </w:p>
        </w:tc>
        <w:tc>
          <w:tcPr>
            <w:tcW w:w="1350" w:type="dxa"/>
            <w:tcBorders>
              <w:top w:val="double" w:sz="4" w:space="0" w:color="auto"/>
            </w:tcBorders>
          </w:tcPr>
          <w:p w:rsidR="006B727E" w:rsidRPr="00E37C4B" w:rsidRDefault="006B727E" w:rsidP="00583F86">
            <w:pPr>
              <w:pStyle w:val="acctfourfigures"/>
              <w:tabs>
                <w:tab w:val="clear" w:pos="765"/>
                <w:tab w:val="decimal" w:pos="1091"/>
              </w:tabs>
              <w:spacing w:line="200" w:lineRule="atLeast"/>
              <w:ind w:right="11"/>
              <w:rPr>
                <w:szCs w:val="22"/>
              </w:rPr>
            </w:pPr>
          </w:p>
        </w:tc>
        <w:tc>
          <w:tcPr>
            <w:tcW w:w="189"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00" w:lineRule="atLeast"/>
              <w:ind w:right="11"/>
              <w:rPr>
                <w:rFonts w:ascii="Times New Roman" w:hAnsi="Times New Roman" w:cs="Times New Roman"/>
                <w:b/>
                <w:bCs/>
                <w:sz w:val="22"/>
                <w:szCs w:val="22"/>
                <w:lang w:val="en-GB" w:bidi="ar-SA"/>
              </w:rPr>
            </w:pPr>
          </w:p>
        </w:tc>
        <w:tc>
          <w:tcPr>
            <w:tcW w:w="1161" w:type="dxa"/>
            <w:tcBorders>
              <w:top w:val="double" w:sz="4" w:space="0" w:color="auto"/>
            </w:tcBorders>
          </w:tcPr>
          <w:p w:rsidR="006B727E" w:rsidRPr="00E37C4B" w:rsidRDefault="006B727E" w:rsidP="00583F86">
            <w:pPr>
              <w:pStyle w:val="acctfourfigures"/>
              <w:tabs>
                <w:tab w:val="clear" w:pos="765"/>
                <w:tab w:val="decimal" w:pos="992"/>
              </w:tabs>
              <w:spacing w:line="200" w:lineRule="atLeast"/>
              <w:ind w:right="11"/>
              <w:rPr>
                <w:szCs w:val="22"/>
              </w:rPr>
            </w:pPr>
          </w:p>
        </w:tc>
        <w:tc>
          <w:tcPr>
            <w:tcW w:w="189"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09"/>
              <w:rPr>
                <w:rFonts w:ascii="Times New Roman" w:hAnsi="Times New Roman" w:cs="Times New Roman"/>
                <w:b/>
                <w:bCs/>
                <w:sz w:val="22"/>
                <w:szCs w:val="22"/>
              </w:rPr>
            </w:pPr>
          </w:p>
        </w:tc>
        <w:tc>
          <w:tcPr>
            <w:tcW w:w="1251" w:type="dxa"/>
            <w:tcBorders>
              <w:top w:val="double" w:sz="4" w:space="0" w:color="auto"/>
            </w:tcBorders>
          </w:tcPr>
          <w:p w:rsidR="006B727E" w:rsidRPr="00E37C4B" w:rsidRDefault="006B727E" w:rsidP="00E37C4B">
            <w:pPr>
              <w:pStyle w:val="acctfourfigures"/>
              <w:tabs>
                <w:tab w:val="clear" w:pos="765"/>
              </w:tabs>
              <w:spacing w:line="200" w:lineRule="atLeast"/>
              <w:ind w:right="11"/>
              <w:jc w:val="right"/>
              <w:rPr>
                <w:szCs w:val="22"/>
              </w:rPr>
            </w:pPr>
          </w:p>
        </w:tc>
        <w:tc>
          <w:tcPr>
            <w:tcW w:w="18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09"/>
              <w:rPr>
                <w:rFonts w:ascii="Times New Roman" w:hAnsi="Times New Roman" w:cs="Times New Roman"/>
                <w:b/>
                <w:bCs/>
                <w:sz w:val="22"/>
                <w:szCs w:val="22"/>
              </w:rPr>
            </w:pPr>
          </w:p>
        </w:tc>
        <w:tc>
          <w:tcPr>
            <w:tcW w:w="1260" w:type="dxa"/>
            <w:tcBorders>
              <w:top w:val="double" w:sz="4" w:space="0" w:color="auto"/>
            </w:tcBorders>
          </w:tcPr>
          <w:p w:rsidR="006B727E" w:rsidRPr="00E37C4B" w:rsidRDefault="006B727E" w:rsidP="00E37C4B">
            <w:pPr>
              <w:pStyle w:val="acctfourfigures"/>
              <w:tabs>
                <w:tab w:val="clear" w:pos="765"/>
              </w:tabs>
              <w:spacing w:line="200" w:lineRule="atLeast"/>
              <w:ind w:right="11"/>
              <w:jc w:val="right"/>
              <w:rPr>
                <w:szCs w:val="22"/>
              </w:rPr>
            </w:pPr>
          </w:p>
        </w:tc>
      </w:tr>
      <w:tr w:rsidR="006B727E" w:rsidRPr="00E37C4B" w:rsidTr="00FE7E60">
        <w:trPr>
          <w:cantSplit/>
        </w:trPr>
        <w:tc>
          <w:tcPr>
            <w:tcW w:w="3870" w:type="dxa"/>
          </w:tcPr>
          <w:p w:rsidR="006B727E" w:rsidRPr="00E37C4B" w:rsidRDefault="006B727E" w:rsidP="00E37C4B">
            <w:pPr>
              <w:spacing w:line="200" w:lineRule="atLeast"/>
              <w:rPr>
                <w:rFonts w:ascii="Times New Roman" w:hAnsi="Times New Roman" w:cs="Times New Roman"/>
                <w:color w:val="000000"/>
                <w:sz w:val="22"/>
                <w:szCs w:val="22"/>
                <w:cs/>
                <w:lang w:val="en-GB"/>
              </w:rPr>
            </w:pPr>
            <w:r w:rsidRPr="00E37C4B">
              <w:rPr>
                <w:rFonts w:ascii="Times New Roman" w:hAnsi="Times New Roman" w:cs="Times New Roman"/>
                <w:b/>
                <w:bCs/>
                <w:i/>
                <w:iCs/>
                <w:sz w:val="22"/>
                <w:szCs w:val="22"/>
              </w:rPr>
              <w:t>Year ended 31 December</w:t>
            </w:r>
          </w:p>
        </w:tc>
        <w:tc>
          <w:tcPr>
            <w:tcW w:w="1350" w:type="dxa"/>
          </w:tcPr>
          <w:p w:rsidR="006B727E" w:rsidRPr="00E37C4B" w:rsidRDefault="006B727E" w:rsidP="00583F86">
            <w:pPr>
              <w:pStyle w:val="acctfourfigures"/>
              <w:tabs>
                <w:tab w:val="clear" w:pos="765"/>
                <w:tab w:val="decimal" w:pos="1091"/>
              </w:tabs>
              <w:spacing w:line="200" w:lineRule="atLeast"/>
              <w:ind w:right="11"/>
              <w:rPr>
                <w:szCs w:val="22"/>
              </w:rPr>
            </w:pPr>
          </w:p>
        </w:tc>
        <w:tc>
          <w:tcPr>
            <w:tcW w:w="189"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09"/>
              <w:rPr>
                <w:rFonts w:ascii="Times New Roman" w:hAnsi="Times New Roman" w:cs="Times New Roman"/>
                <w:sz w:val="22"/>
                <w:szCs w:val="22"/>
              </w:rPr>
            </w:pPr>
          </w:p>
        </w:tc>
        <w:tc>
          <w:tcPr>
            <w:tcW w:w="1161" w:type="dxa"/>
          </w:tcPr>
          <w:p w:rsidR="006B727E" w:rsidRPr="00E37C4B" w:rsidRDefault="006B727E" w:rsidP="00583F86">
            <w:pPr>
              <w:pStyle w:val="acctfourfigures"/>
              <w:tabs>
                <w:tab w:val="clear" w:pos="765"/>
                <w:tab w:val="decimal" w:pos="992"/>
              </w:tabs>
              <w:spacing w:line="200" w:lineRule="atLeast"/>
              <w:ind w:right="11"/>
              <w:rPr>
                <w:szCs w:val="22"/>
              </w:rPr>
            </w:pPr>
          </w:p>
        </w:tc>
        <w:tc>
          <w:tcPr>
            <w:tcW w:w="189"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09"/>
              <w:rPr>
                <w:rFonts w:ascii="Times New Roman" w:hAnsi="Times New Roman" w:cs="Times New Roman"/>
                <w:sz w:val="22"/>
                <w:szCs w:val="22"/>
              </w:rPr>
            </w:pPr>
          </w:p>
        </w:tc>
        <w:tc>
          <w:tcPr>
            <w:tcW w:w="1251" w:type="dxa"/>
          </w:tcPr>
          <w:p w:rsidR="006B727E" w:rsidRPr="00E37C4B" w:rsidRDefault="006B727E" w:rsidP="00E37C4B">
            <w:pPr>
              <w:pStyle w:val="acctfourfigures"/>
              <w:tabs>
                <w:tab w:val="clear" w:pos="765"/>
              </w:tabs>
              <w:spacing w:line="200" w:lineRule="atLeast"/>
              <w:ind w:right="11"/>
              <w:jc w:val="right"/>
              <w:rPr>
                <w:szCs w:val="22"/>
              </w:rPr>
            </w:pPr>
          </w:p>
        </w:tc>
        <w:tc>
          <w:tcPr>
            <w:tcW w:w="18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09"/>
              <w:rPr>
                <w:rFonts w:ascii="Times New Roman" w:hAnsi="Times New Roman" w:cs="Times New Roman"/>
                <w:sz w:val="22"/>
                <w:szCs w:val="22"/>
              </w:rPr>
            </w:pPr>
          </w:p>
        </w:tc>
        <w:tc>
          <w:tcPr>
            <w:tcW w:w="1260" w:type="dxa"/>
          </w:tcPr>
          <w:p w:rsidR="006B727E" w:rsidRPr="00E37C4B" w:rsidRDefault="006B727E" w:rsidP="00E37C4B">
            <w:pPr>
              <w:pStyle w:val="acctfourfigures"/>
              <w:tabs>
                <w:tab w:val="clear" w:pos="765"/>
              </w:tabs>
              <w:spacing w:line="200" w:lineRule="atLeast"/>
              <w:ind w:right="11"/>
              <w:jc w:val="right"/>
              <w:rPr>
                <w:szCs w:val="22"/>
              </w:rPr>
            </w:pPr>
          </w:p>
        </w:tc>
      </w:tr>
      <w:tr w:rsidR="006B727E" w:rsidRPr="00E37C4B" w:rsidTr="00FE7E60">
        <w:trPr>
          <w:cantSplit/>
        </w:trPr>
        <w:tc>
          <w:tcPr>
            <w:tcW w:w="3870" w:type="dxa"/>
          </w:tcPr>
          <w:p w:rsidR="006B727E" w:rsidRPr="00E37C4B" w:rsidRDefault="006B727E" w:rsidP="00E37C4B">
            <w:pPr>
              <w:spacing w:line="200" w:lineRule="atLeast"/>
              <w:ind w:left="144" w:hanging="144"/>
              <w:rPr>
                <w:rFonts w:ascii="Times New Roman" w:hAnsi="Times New Roman" w:cs="Times New Roman"/>
                <w:color w:val="000000"/>
                <w:sz w:val="22"/>
                <w:szCs w:val="22"/>
                <w:cs/>
                <w:lang w:val="en-GB"/>
              </w:rPr>
            </w:pPr>
            <w:r w:rsidRPr="00E37C4B">
              <w:rPr>
                <w:rFonts w:ascii="Times New Roman" w:hAnsi="Times New Roman" w:cs="Times New Roman"/>
                <w:b/>
                <w:bCs/>
                <w:sz w:val="22"/>
                <w:szCs w:val="22"/>
              </w:rPr>
              <w:t>Statement of comprehensive income:</w:t>
            </w:r>
          </w:p>
        </w:tc>
        <w:tc>
          <w:tcPr>
            <w:tcW w:w="1350" w:type="dxa"/>
          </w:tcPr>
          <w:p w:rsidR="006B727E" w:rsidRPr="00E37C4B" w:rsidRDefault="006B727E" w:rsidP="00583F86">
            <w:pPr>
              <w:pStyle w:val="acctfourfigures"/>
              <w:tabs>
                <w:tab w:val="clear" w:pos="765"/>
                <w:tab w:val="decimal" w:pos="1091"/>
              </w:tabs>
              <w:spacing w:line="200" w:lineRule="atLeast"/>
              <w:ind w:right="11"/>
              <w:rPr>
                <w:szCs w:val="22"/>
              </w:rPr>
            </w:pPr>
          </w:p>
        </w:tc>
        <w:tc>
          <w:tcPr>
            <w:tcW w:w="189"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09"/>
              <w:rPr>
                <w:rFonts w:ascii="Times New Roman" w:hAnsi="Times New Roman" w:cs="Times New Roman"/>
                <w:sz w:val="22"/>
                <w:szCs w:val="22"/>
              </w:rPr>
            </w:pPr>
          </w:p>
        </w:tc>
        <w:tc>
          <w:tcPr>
            <w:tcW w:w="1161" w:type="dxa"/>
          </w:tcPr>
          <w:p w:rsidR="006B727E" w:rsidRPr="00E37C4B" w:rsidRDefault="006B727E" w:rsidP="00583F86">
            <w:pPr>
              <w:pStyle w:val="acctfourfigures"/>
              <w:tabs>
                <w:tab w:val="clear" w:pos="765"/>
                <w:tab w:val="decimal" w:pos="992"/>
              </w:tabs>
              <w:spacing w:line="200" w:lineRule="atLeast"/>
              <w:ind w:right="11"/>
              <w:rPr>
                <w:szCs w:val="22"/>
              </w:rPr>
            </w:pPr>
          </w:p>
        </w:tc>
        <w:tc>
          <w:tcPr>
            <w:tcW w:w="189"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09"/>
              <w:rPr>
                <w:rFonts w:ascii="Times New Roman" w:hAnsi="Times New Roman" w:cs="Times New Roman"/>
                <w:sz w:val="22"/>
                <w:szCs w:val="22"/>
              </w:rPr>
            </w:pPr>
          </w:p>
        </w:tc>
        <w:tc>
          <w:tcPr>
            <w:tcW w:w="1251" w:type="dxa"/>
          </w:tcPr>
          <w:p w:rsidR="006B727E" w:rsidRPr="00E37C4B" w:rsidRDefault="006B727E" w:rsidP="00E37C4B">
            <w:pPr>
              <w:pStyle w:val="acctfourfigures"/>
              <w:tabs>
                <w:tab w:val="clear" w:pos="765"/>
              </w:tabs>
              <w:spacing w:line="200" w:lineRule="atLeast"/>
              <w:ind w:right="11"/>
              <w:jc w:val="right"/>
              <w:rPr>
                <w:szCs w:val="22"/>
              </w:rPr>
            </w:pPr>
          </w:p>
        </w:tc>
        <w:tc>
          <w:tcPr>
            <w:tcW w:w="18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09"/>
              <w:rPr>
                <w:rFonts w:ascii="Times New Roman" w:hAnsi="Times New Roman" w:cs="Times New Roman"/>
                <w:sz w:val="22"/>
                <w:szCs w:val="22"/>
              </w:rPr>
            </w:pPr>
          </w:p>
        </w:tc>
        <w:tc>
          <w:tcPr>
            <w:tcW w:w="1260" w:type="dxa"/>
          </w:tcPr>
          <w:p w:rsidR="006B727E" w:rsidRPr="00E37C4B" w:rsidRDefault="006B727E" w:rsidP="00E37C4B">
            <w:pPr>
              <w:pStyle w:val="acctfourfigures"/>
              <w:tabs>
                <w:tab w:val="clear" w:pos="765"/>
              </w:tabs>
              <w:spacing w:line="200" w:lineRule="atLeast"/>
              <w:ind w:right="11"/>
              <w:jc w:val="right"/>
              <w:rPr>
                <w:szCs w:val="22"/>
              </w:rPr>
            </w:pPr>
          </w:p>
        </w:tc>
      </w:tr>
      <w:tr w:rsidR="006B727E" w:rsidRPr="00E37C4B" w:rsidTr="00FE7E60">
        <w:trPr>
          <w:cantSplit/>
        </w:trPr>
        <w:tc>
          <w:tcPr>
            <w:tcW w:w="3870" w:type="dxa"/>
          </w:tcPr>
          <w:p w:rsidR="006B727E" w:rsidRPr="00E37C4B" w:rsidRDefault="006B727E" w:rsidP="00E37C4B">
            <w:pPr>
              <w:spacing w:line="200" w:lineRule="atLeast"/>
              <w:rPr>
                <w:rFonts w:ascii="Times New Roman" w:hAnsi="Times New Roman" w:cs="Times New Roman"/>
                <w:color w:val="000000"/>
                <w:sz w:val="22"/>
                <w:szCs w:val="22"/>
                <w:cs/>
                <w:lang w:val="en-GB"/>
              </w:rPr>
            </w:pPr>
            <w:proofErr w:type="spellStart"/>
            <w:r w:rsidRPr="00E37C4B">
              <w:rPr>
                <w:rFonts w:ascii="Times New Roman" w:hAnsi="Times New Roman" w:cs="Times New Roman"/>
                <w:b/>
                <w:bCs/>
                <w:sz w:val="22"/>
                <w:szCs w:val="22"/>
              </w:rPr>
              <w:t>Recognised</w:t>
            </w:r>
            <w:proofErr w:type="spellEnd"/>
            <w:r w:rsidRPr="00E37C4B">
              <w:rPr>
                <w:rFonts w:ascii="Times New Roman" w:hAnsi="Times New Roman" w:cs="Times New Roman"/>
                <w:b/>
                <w:bCs/>
                <w:sz w:val="22"/>
                <w:szCs w:val="22"/>
              </w:rPr>
              <w:t xml:space="preserve"> in profit or loss:</w:t>
            </w:r>
          </w:p>
        </w:tc>
        <w:tc>
          <w:tcPr>
            <w:tcW w:w="1350" w:type="dxa"/>
          </w:tcPr>
          <w:p w:rsidR="006B727E" w:rsidRPr="00E37C4B" w:rsidRDefault="006B727E" w:rsidP="00583F86">
            <w:pPr>
              <w:pStyle w:val="acctfourfigures"/>
              <w:tabs>
                <w:tab w:val="clear" w:pos="765"/>
                <w:tab w:val="decimal" w:pos="1091"/>
              </w:tabs>
              <w:spacing w:line="200" w:lineRule="atLeast"/>
              <w:ind w:right="11"/>
              <w:rPr>
                <w:szCs w:val="22"/>
              </w:rPr>
            </w:pPr>
          </w:p>
        </w:tc>
        <w:tc>
          <w:tcPr>
            <w:tcW w:w="189"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09"/>
              <w:rPr>
                <w:rFonts w:ascii="Times New Roman" w:hAnsi="Times New Roman" w:cs="Times New Roman"/>
                <w:sz w:val="22"/>
                <w:szCs w:val="22"/>
              </w:rPr>
            </w:pPr>
          </w:p>
        </w:tc>
        <w:tc>
          <w:tcPr>
            <w:tcW w:w="1161" w:type="dxa"/>
          </w:tcPr>
          <w:p w:rsidR="006B727E" w:rsidRPr="00E37C4B" w:rsidRDefault="006B727E" w:rsidP="00583F86">
            <w:pPr>
              <w:pStyle w:val="acctfourfigures"/>
              <w:tabs>
                <w:tab w:val="clear" w:pos="765"/>
                <w:tab w:val="decimal" w:pos="992"/>
              </w:tabs>
              <w:spacing w:line="200" w:lineRule="atLeast"/>
              <w:ind w:right="11"/>
              <w:rPr>
                <w:szCs w:val="22"/>
              </w:rPr>
            </w:pPr>
          </w:p>
        </w:tc>
        <w:tc>
          <w:tcPr>
            <w:tcW w:w="189"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09"/>
              <w:rPr>
                <w:rFonts w:ascii="Times New Roman" w:hAnsi="Times New Roman" w:cs="Times New Roman"/>
                <w:sz w:val="22"/>
                <w:szCs w:val="22"/>
              </w:rPr>
            </w:pPr>
          </w:p>
        </w:tc>
        <w:tc>
          <w:tcPr>
            <w:tcW w:w="1251" w:type="dxa"/>
          </w:tcPr>
          <w:p w:rsidR="006B727E" w:rsidRPr="00E37C4B" w:rsidRDefault="006B727E" w:rsidP="00E37C4B">
            <w:pPr>
              <w:pStyle w:val="acctfourfigures"/>
              <w:tabs>
                <w:tab w:val="clear" w:pos="765"/>
              </w:tabs>
              <w:spacing w:line="200" w:lineRule="atLeast"/>
              <w:ind w:right="11"/>
              <w:jc w:val="right"/>
              <w:rPr>
                <w:szCs w:val="22"/>
              </w:rPr>
            </w:pPr>
          </w:p>
        </w:tc>
        <w:tc>
          <w:tcPr>
            <w:tcW w:w="18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09"/>
              <w:rPr>
                <w:rFonts w:ascii="Times New Roman" w:hAnsi="Times New Roman" w:cs="Times New Roman"/>
                <w:sz w:val="22"/>
                <w:szCs w:val="22"/>
              </w:rPr>
            </w:pPr>
          </w:p>
        </w:tc>
        <w:tc>
          <w:tcPr>
            <w:tcW w:w="1260" w:type="dxa"/>
          </w:tcPr>
          <w:p w:rsidR="006B727E" w:rsidRPr="00E37C4B" w:rsidRDefault="006B727E" w:rsidP="00E37C4B">
            <w:pPr>
              <w:pStyle w:val="acctfourfigures"/>
              <w:tabs>
                <w:tab w:val="clear" w:pos="765"/>
              </w:tabs>
              <w:spacing w:line="200" w:lineRule="atLeast"/>
              <w:ind w:right="11"/>
              <w:jc w:val="right"/>
              <w:rPr>
                <w:szCs w:val="22"/>
              </w:rPr>
            </w:pPr>
          </w:p>
        </w:tc>
      </w:tr>
      <w:tr w:rsidR="006B727E" w:rsidRPr="00E37C4B" w:rsidTr="00FE7E60">
        <w:trPr>
          <w:cantSplit/>
        </w:trPr>
        <w:tc>
          <w:tcPr>
            <w:tcW w:w="3870" w:type="dxa"/>
          </w:tcPr>
          <w:p w:rsidR="006B727E" w:rsidRPr="00E37C4B" w:rsidRDefault="006B727E" w:rsidP="00E37C4B">
            <w:pPr>
              <w:spacing w:line="200" w:lineRule="atLeast"/>
              <w:ind w:left="162" w:right="-110" w:hanging="162"/>
              <w:rPr>
                <w:rFonts w:ascii="Times New Roman" w:hAnsi="Times New Roman" w:cs="Times New Roman"/>
                <w:b/>
                <w:bCs/>
                <w:sz w:val="22"/>
                <w:szCs w:val="22"/>
                <w:cs/>
              </w:rPr>
            </w:pPr>
            <w:r w:rsidRPr="00E37C4B">
              <w:rPr>
                <w:rFonts w:ascii="Times New Roman" w:hAnsi="Times New Roman" w:cs="Times New Roman"/>
                <w:sz w:val="22"/>
                <w:szCs w:val="22"/>
              </w:rPr>
              <w:t>Post-employment benefits</w:t>
            </w:r>
          </w:p>
        </w:tc>
        <w:tc>
          <w:tcPr>
            <w:tcW w:w="1350" w:type="dxa"/>
          </w:tcPr>
          <w:p w:rsidR="006B727E" w:rsidRPr="00E37C4B" w:rsidRDefault="006B727E" w:rsidP="00583F86">
            <w:pPr>
              <w:pStyle w:val="acctfourfigures"/>
              <w:tabs>
                <w:tab w:val="clear" w:pos="765"/>
                <w:tab w:val="decimal" w:pos="1091"/>
              </w:tabs>
              <w:spacing w:line="200" w:lineRule="atLeast"/>
              <w:ind w:right="11"/>
              <w:rPr>
                <w:szCs w:val="22"/>
              </w:rPr>
            </w:pPr>
          </w:p>
        </w:tc>
        <w:tc>
          <w:tcPr>
            <w:tcW w:w="189"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09"/>
              <w:rPr>
                <w:rFonts w:ascii="Times New Roman" w:hAnsi="Times New Roman" w:cs="Times New Roman"/>
                <w:sz w:val="22"/>
                <w:szCs w:val="22"/>
              </w:rPr>
            </w:pPr>
          </w:p>
        </w:tc>
        <w:tc>
          <w:tcPr>
            <w:tcW w:w="1161" w:type="dxa"/>
          </w:tcPr>
          <w:p w:rsidR="006B727E" w:rsidRPr="00E37C4B" w:rsidRDefault="006B727E" w:rsidP="00583F86">
            <w:pPr>
              <w:pStyle w:val="acctfourfigures"/>
              <w:tabs>
                <w:tab w:val="clear" w:pos="765"/>
                <w:tab w:val="decimal" w:pos="992"/>
              </w:tabs>
              <w:spacing w:line="200" w:lineRule="atLeast"/>
              <w:ind w:right="11"/>
              <w:rPr>
                <w:szCs w:val="22"/>
              </w:rPr>
            </w:pPr>
          </w:p>
        </w:tc>
        <w:tc>
          <w:tcPr>
            <w:tcW w:w="189"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09"/>
              <w:rPr>
                <w:rFonts w:ascii="Times New Roman" w:hAnsi="Times New Roman" w:cs="Times New Roman"/>
                <w:sz w:val="22"/>
                <w:szCs w:val="22"/>
              </w:rPr>
            </w:pPr>
          </w:p>
        </w:tc>
        <w:tc>
          <w:tcPr>
            <w:tcW w:w="1251" w:type="dxa"/>
          </w:tcPr>
          <w:p w:rsidR="006B727E" w:rsidRPr="00E37C4B" w:rsidRDefault="006B727E" w:rsidP="00E37C4B">
            <w:pPr>
              <w:pStyle w:val="acctfourfigures"/>
              <w:tabs>
                <w:tab w:val="clear" w:pos="765"/>
              </w:tabs>
              <w:spacing w:line="200" w:lineRule="atLeast"/>
              <w:ind w:right="11"/>
              <w:jc w:val="right"/>
              <w:rPr>
                <w:szCs w:val="22"/>
              </w:rPr>
            </w:pPr>
          </w:p>
        </w:tc>
        <w:tc>
          <w:tcPr>
            <w:tcW w:w="18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09"/>
              <w:rPr>
                <w:rFonts w:ascii="Times New Roman" w:hAnsi="Times New Roman" w:cs="Times New Roman"/>
                <w:sz w:val="22"/>
                <w:szCs w:val="22"/>
              </w:rPr>
            </w:pPr>
          </w:p>
        </w:tc>
        <w:tc>
          <w:tcPr>
            <w:tcW w:w="1260" w:type="dxa"/>
          </w:tcPr>
          <w:p w:rsidR="006B727E" w:rsidRPr="00E37C4B" w:rsidRDefault="006B727E" w:rsidP="00E37C4B">
            <w:pPr>
              <w:pStyle w:val="acctfourfigures"/>
              <w:tabs>
                <w:tab w:val="clear" w:pos="765"/>
              </w:tabs>
              <w:spacing w:line="200" w:lineRule="atLeast"/>
              <w:ind w:right="11"/>
              <w:jc w:val="right"/>
              <w:rPr>
                <w:szCs w:val="22"/>
              </w:rPr>
            </w:pPr>
          </w:p>
        </w:tc>
      </w:tr>
      <w:tr w:rsidR="006B727E" w:rsidRPr="00E37C4B" w:rsidTr="00FE7E60">
        <w:trPr>
          <w:cantSplit/>
        </w:trPr>
        <w:tc>
          <w:tcPr>
            <w:tcW w:w="3870" w:type="dxa"/>
            <w:shd w:val="clear" w:color="auto" w:fill="auto"/>
          </w:tcPr>
          <w:p w:rsidR="006B727E" w:rsidRPr="00E37C4B" w:rsidRDefault="00DD18DB" w:rsidP="00E37C4B">
            <w:pPr>
              <w:spacing w:line="200" w:lineRule="atLeast"/>
              <w:ind w:left="191" w:right="-110"/>
              <w:rPr>
                <w:rFonts w:ascii="Times New Roman" w:hAnsi="Times New Roman" w:cs="Times New Roman"/>
                <w:sz w:val="22"/>
                <w:szCs w:val="22"/>
              </w:rPr>
            </w:pPr>
            <w:r w:rsidRPr="00E37C4B">
              <w:rPr>
                <w:rFonts w:ascii="Times New Roman" w:hAnsi="Times New Roman" w:cs="Times New Roman"/>
                <w:sz w:val="22"/>
                <w:szCs w:val="22"/>
              </w:rPr>
              <w:t>Defined benefit plan</w:t>
            </w:r>
          </w:p>
        </w:tc>
        <w:tc>
          <w:tcPr>
            <w:tcW w:w="1350" w:type="dxa"/>
          </w:tcPr>
          <w:p w:rsidR="006B727E" w:rsidRPr="00E37C4B" w:rsidRDefault="00C6316B" w:rsidP="00583F86">
            <w:pPr>
              <w:pStyle w:val="acctfourfigures"/>
              <w:tabs>
                <w:tab w:val="clear" w:pos="765"/>
                <w:tab w:val="decimal" w:pos="1091"/>
              </w:tabs>
              <w:spacing w:line="200" w:lineRule="atLeast"/>
              <w:ind w:right="11"/>
              <w:rPr>
                <w:szCs w:val="22"/>
              </w:rPr>
            </w:pPr>
            <w:r w:rsidRPr="00E37C4B">
              <w:rPr>
                <w:szCs w:val="22"/>
              </w:rPr>
              <w:t>20,422</w:t>
            </w:r>
          </w:p>
        </w:tc>
        <w:tc>
          <w:tcPr>
            <w:tcW w:w="189"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00" w:lineRule="atLeast"/>
              <w:ind w:right="11"/>
              <w:rPr>
                <w:rFonts w:ascii="Times New Roman" w:hAnsi="Times New Roman" w:cs="Times New Roman"/>
                <w:sz w:val="22"/>
                <w:szCs w:val="22"/>
                <w:lang w:val="en-GB" w:bidi="ar-SA"/>
              </w:rPr>
            </w:pPr>
          </w:p>
        </w:tc>
        <w:tc>
          <w:tcPr>
            <w:tcW w:w="1161" w:type="dxa"/>
          </w:tcPr>
          <w:p w:rsidR="006B727E" w:rsidRPr="00E37C4B" w:rsidRDefault="006B727E" w:rsidP="00583F86">
            <w:pPr>
              <w:pStyle w:val="acctfourfigures"/>
              <w:tabs>
                <w:tab w:val="clear" w:pos="765"/>
                <w:tab w:val="decimal" w:pos="992"/>
              </w:tabs>
              <w:spacing w:line="200" w:lineRule="atLeast"/>
              <w:ind w:right="11"/>
              <w:rPr>
                <w:szCs w:val="22"/>
              </w:rPr>
            </w:pPr>
            <w:r w:rsidRPr="00E37C4B">
              <w:rPr>
                <w:szCs w:val="22"/>
              </w:rPr>
              <w:t>15,103</w:t>
            </w:r>
          </w:p>
        </w:tc>
        <w:tc>
          <w:tcPr>
            <w:tcW w:w="189"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09"/>
              <w:rPr>
                <w:rFonts w:ascii="Times New Roman" w:hAnsi="Times New Roman" w:cs="Times New Roman"/>
                <w:sz w:val="22"/>
                <w:szCs w:val="22"/>
              </w:rPr>
            </w:pPr>
          </w:p>
        </w:tc>
        <w:tc>
          <w:tcPr>
            <w:tcW w:w="1251" w:type="dxa"/>
          </w:tcPr>
          <w:p w:rsidR="006B727E" w:rsidRPr="00E37C4B" w:rsidRDefault="00C6316B" w:rsidP="00E37C4B">
            <w:pPr>
              <w:pStyle w:val="acctfourfigures"/>
              <w:tabs>
                <w:tab w:val="clear" w:pos="765"/>
              </w:tabs>
              <w:spacing w:line="200" w:lineRule="atLeast"/>
              <w:ind w:right="11"/>
              <w:jc w:val="right"/>
              <w:rPr>
                <w:szCs w:val="22"/>
              </w:rPr>
            </w:pPr>
            <w:r w:rsidRPr="00E37C4B">
              <w:rPr>
                <w:szCs w:val="22"/>
              </w:rPr>
              <w:t>15,830</w:t>
            </w:r>
          </w:p>
        </w:tc>
        <w:tc>
          <w:tcPr>
            <w:tcW w:w="18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09"/>
              <w:rPr>
                <w:rFonts w:ascii="Times New Roman" w:hAnsi="Times New Roman" w:cs="Times New Roman"/>
                <w:sz w:val="22"/>
                <w:szCs w:val="22"/>
              </w:rPr>
            </w:pPr>
          </w:p>
        </w:tc>
        <w:tc>
          <w:tcPr>
            <w:tcW w:w="1260" w:type="dxa"/>
          </w:tcPr>
          <w:p w:rsidR="006B727E" w:rsidRPr="00E37C4B" w:rsidRDefault="006B727E" w:rsidP="00E37C4B">
            <w:pPr>
              <w:pStyle w:val="acctfourfigures"/>
              <w:tabs>
                <w:tab w:val="clear" w:pos="765"/>
              </w:tabs>
              <w:spacing w:line="200" w:lineRule="atLeast"/>
              <w:ind w:right="11"/>
              <w:jc w:val="right"/>
              <w:rPr>
                <w:szCs w:val="22"/>
              </w:rPr>
            </w:pPr>
            <w:r w:rsidRPr="00E37C4B">
              <w:rPr>
                <w:szCs w:val="22"/>
              </w:rPr>
              <w:t>9,826</w:t>
            </w:r>
          </w:p>
        </w:tc>
      </w:tr>
      <w:tr w:rsidR="006B727E" w:rsidRPr="00E37C4B" w:rsidTr="00FE7E60">
        <w:trPr>
          <w:cantSplit/>
        </w:trPr>
        <w:tc>
          <w:tcPr>
            <w:tcW w:w="3870" w:type="dxa"/>
          </w:tcPr>
          <w:p w:rsidR="006B727E" w:rsidRPr="00E37C4B" w:rsidRDefault="006B727E" w:rsidP="00E37C4B">
            <w:pPr>
              <w:spacing w:line="200" w:lineRule="atLeast"/>
              <w:rPr>
                <w:rFonts w:ascii="Times New Roman" w:hAnsi="Times New Roman" w:cs="Times New Roman"/>
                <w:color w:val="000000"/>
                <w:sz w:val="22"/>
                <w:szCs w:val="22"/>
                <w:cs/>
                <w:lang w:val="en-GB"/>
              </w:rPr>
            </w:pPr>
          </w:p>
        </w:tc>
        <w:tc>
          <w:tcPr>
            <w:tcW w:w="1350" w:type="dxa"/>
            <w:tcBorders>
              <w:top w:val="double" w:sz="4" w:space="0" w:color="auto"/>
            </w:tcBorders>
          </w:tcPr>
          <w:p w:rsidR="006B727E" w:rsidRPr="00E37C4B" w:rsidRDefault="006B727E" w:rsidP="00583F86">
            <w:pPr>
              <w:pStyle w:val="acctfourfigures"/>
              <w:tabs>
                <w:tab w:val="clear" w:pos="765"/>
                <w:tab w:val="decimal" w:pos="1091"/>
              </w:tabs>
              <w:spacing w:line="200" w:lineRule="atLeast"/>
              <w:ind w:right="11"/>
              <w:rPr>
                <w:szCs w:val="22"/>
              </w:rPr>
            </w:pPr>
          </w:p>
        </w:tc>
        <w:tc>
          <w:tcPr>
            <w:tcW w:w="189"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09"/>
              <w:rPr>
                <w:rFonts w:ascii="Times New Roman" w:hAnsi="Times New Roman" w:cs="Times New Roman"/>
                <w:sz w:val="22"/>
                <w:szCs w:val="22"/>
              </w:rPr>
            </w:pPr>
          </w:p>
        </w:tc>
        <w:tc>
          <w:tcPr>
            <w:tcW w:w="1161" w:type="dxa"/>
            <w:tcBorders>
              <w:top w:val="double" w:sz="4" w:space="0" w:color="auto"/>
            </w:tcBorders>
          </w:tcPr>
          <w:p w:rsidR="006B727E" w:rsidRPr="00E37C4B" w:rsidRDefault="006B727E" w:rsidP="00583F86">
            <w:pPr>
              <w:pStyle w:val="acctfourfigures"/>
              <w:tabs>
                <w:tab w:val="clear" w:pos="765"/>
                <w:tab w:val="decimal" w:pos="992"/>
              </w:tabs>
              <w:spacing w:line="200" w:lineRule="atLeast"/>
              <w:ind w:right="11"/>
              <w:rPr>
                <w:szCs w:val="22"/>
              </w:rPr>
            </w:pPr>
          </w:p>
        </w:tc>
        <w:tc>
          <w:tcPr>
            <w:tcW w:w="189"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09"/>
              <w:rPr>
                <w:rFonts w:ascii="Times New Roman" w:hAnsi="Times New Roman" w:cs="Times New Roman"/>
                <w:sz w:val="22"/>
                <w:szCs w:val="22"/>
              </w:rPr>
            </w:pPr>
          </w:p>
        </w:tc>
        <w:tc>
          <w:tcPr>
            <w:tcW w:w="1251" w:type="dxa"/>
            <w:tcBorders>
              <w:top w:val="double" w:sz="4" w:space="0" w:color="auto"/>
            </w:tcBorders>
          </w:tcPr>
          <w:p w:rsidR="006B727E" w:rsidRPr="00E37C4B" w:rsidRDefault="006B727E" w:rsidP="00E37C4B">
            <w:pPr>
              <w:pStyle w:val="acctfourfigures"/>
              <w:tabs>
                <w:tab w:val="clear" w:pos="765"/>
              </w:tabs>
              <w:spacing w:line="200" w:lineRule="atLeast"/>
              <w:ind w:right="11"/>
              <w:jc w:val="right"/>
              <w:rPr>
                <w:szCs w:val="22"/>
              </w:rPr>
            </w:pPr>
          </w:p>
        </w:tc>
        <w:tc>
          <w:tcPr>
            <w:tcW w:w="18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09"/>
              <w:rPr>
                <w:rFonts w:ascii="Times New Roman" w:hAnsi="Times New Roman" w:cs="Times New Roman"/>
                <w:sz w:val="22"/>
                <w:szCs w:val="22"/>
              </w:rPr>
            </w:pPr>
          </w:p>
        </w:tc>
        <w:tc>
          <w:tcPr>
            <w:tcW w:w="1260" w:type="dxa"/>
            <w:tcBorders>
              <w:top w:val="double" w:sz="4" w:space="0" w:color="auto"/>
            </w:tcBorders>
          </w:tcPr>
          <w:p w:rsidR="006B727E" w:rsidRPr="00E37C4B" w:rsidRDefault="006B727E" w:rsidP="00E37C4B">
            <w:pPr>
              <w:pStyle w:val="acctfourfigures"/>
              <w:tabs>
                <w:tab w:val="clear" w:pos="765"/>
              </w:tabs>
              <w:spacing w:line="200" w:lineRule="atLeast"/>
              <w:ind w:right="11"/>
              <w:jc w:val="right"/>
              <w:rPr>
                <w:szCs w:val="22"/>
              </w:rPr>
            </w:pPr>
          </w:p>
        </w:tc>
      </w:tr>
      <w:tr w:rsidR="006B727E" w:rsidRPr="00E37C4B" w:rsidTr="00FE7E60">
        <w:trPr>
          <w:cantSplit/>
          <w:trHeight w:val="80"/>
        </w:trPr>
        <w:tc>
          <w:tcPr>
            <w:tcW w:w="3870" w:type="dxa"/>
          </w:tcPr>
          <w:p w:rsidR="006B727E" w:rsidRPr="00E37C4B" w:rsidRDefault="006B727E" w:rsidP="00E37C4B">
            <w:pPr>
              <w:spacing w:line="200" w:lineRule="atLeast"/>
              <w:ind w:left="234" w:hanging="234"/>
              <w:rPr>
                <w:rFonts w:ascii="Times New Roman" w:hAnsi="Times New Roman" w:cs="Times New Roman"/>
                <w:color w:val="000000"/>
                <w:sz w:val="22"/>
                <w:szCs w:val="22"/>
                <w:cs/>
                <w:lang w:val="en-GB"/>
              </w:rPr>
            </w:pPr>
            <w:proofErr w:type="spellStart"/>
            <w:r w:rsidRPr="00E37C4B">
              <w:rPr>
                <w:rFonts w:ascii="Times New Roman" w:hAnsi="Times New Roman" w:cs="Times New Roman"/>
                <w:b/>
                <w:bCs/>
                <w:sz w:val="22"/>
                <w:szCs w:val="22"/>
              </w:rPr>
              <w:t>Recognised</w:t>
            </w:r>
            <w:proofErr w:type="spellEnd"/>
            <w:r w:rsidRPr="00E37C4B">
              <w:rPr>
                <w:rFonts w:ascii="Times New Roman" w:hAnsi="Times New Roman" w:cs="Times New Roman"/>
                <w:b/>
                <w:bCs/>
                <w:sz w:val="22"/>
                <w:szCs w:val="22"/>
              </w:rPr>
              <w:t xml:space="preserve"> in other comprehensive income:</w:t>
            </w:r>
          </w:p>
        </w:tc>
        <w:tc>
          <w:tcPr>
            <w:tcW w:w="1350" w:type="dxa"/>
          </w:tcPr>
          <w:p w:rsidR="006B727E" w:rsidRPr="00E37C4B" w:rsidRDefault="006B727E" w:rsidP="00583F86">
            <w:pPr>
              <w:pStyle w:val="acctfourfigures"/>
              <w:tabs>
                <w:tab w:val="clear" w:pos="765"/>
                <w:tab w:val="decimal" w:pos="1091"/>
              </w:tabs>
              <w:spacing w:line="200" w:lineRule="atLeast"/>
              <w:ind w:right="11"/>
              <w:rPr>
                <w:szCs w:val="22"/>
              </w:rPr>
            </w:pPr>
          </w:p>
        </w:tc>
        <w:tc>
          <w:tcPr>
            <w:tcW w:w="189"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09"/>
              <w:rPr>
                <w:rFonts w:ascii="Times New Roman" w:hAnsi="Times New Roman" w:cs="Times New Roman"/>
                <w:sz w:val="22"/>
                <w:szCs w:val="22"/>
              </w:rPr>
            </w:pPr>
          </w:p>
        </w:tc>
        <w:tc>
          <w:tcPr>
            <w:tcW w:w="1161" w:type="dxa"/>
          </w:tcPr>
          <w:p w:rsidR="006B727E" w:rsidRPr="00E37C4B" w:rsidRDefault="006B727E" w:rsidP="00583F86">
            <w:pPr>
              <w:pStyle w:val="acctfourfigures"/>
              <w:tabs>
                <w:tab w:val="clear" w:pos="765"/>
                <w:tab w:val="decimal" w:pos="992"/>
              </w:tabs>
              <w:spacing w:line="200" w:lineRule="atLeast"/>
              <w:ind w:right="11"/>
              <w:rPr>
                <w:szCs w:val="22"/>
              </w:rPr>
            </w:pPr>
          </w:p>
        </w:tc>
        <w:tc>
          <w:tcPr>
            <w:tcW w:w="189"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09"/>
              <w:rPr>
                <w:rFonts w:ascii="Times New Roman" w:hAnsi="Times New Roman" w:cs="Times New Roman"/>
                <w:sz w:val="22"/>
                <w:szCs w:val="22"/>
              </w:rPr>
            </w:pPr>
          </w:p>
        </w:tc>
        <w:tc>
          <w:tcPr>
            <w:tcW w:w="1251" w:type="dxa"/>
          </w:tcPr>
          <w:p w:rsidR="006B727E" w:rsidRPr="00E37C4B" w:rsidRDefault="006B727E" w:rsidP="00E37C4B">
            <w:pPr>
              <w:pStyle w:val="acctfourfigures"/>
              <w:tabs>
                <w:tab w:val="clear" w:pos="765"/>
              </w:tabs>
              <w:spacing w:line="200" w:lineRule="atLeast"/>
              <w:ind w:right="11"/>
              <w:jc w:val="right"/>
              <w:rPr>
                <w:szCs w:val="22"/>
              </w:rPr>
            </w:pPr>
          </w:p>
        </w:tc>
        <w:tc>
          <w:tcPr>
            <w:tcW w:w="18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09"/>
              <w:rPr>
                <w:rFonts w:ascii="Times New Roman" w:hAnsi="Times New Roman" w:cs="Times New Roman"/>
                <w:sz w:val="22"/>
                <w:szCs w:val="22"/>
              </w:rPr>
            </w:pPr>
          </w:p>
        </w:tc>
        <w:tc>
          <w:tcPr>
            <w:tcW w:w="1260" w:type="dxa"/>
          </w:tcPr>
          <w:p w:rsidR="006B727E" w:rsidRPr="00E37C4B" w:rsidRDefault="006B727E" w:rsidP="00E37C4B">
            <w:pPr>
              <w:pStyle w:val="acctfourfigures"/>
              <w:tabs>
                <w:tab w:val="clear" w:pos="765"/>
              </w:tabs>
              <w:spacing w:line="200" w:lineRule="atLeast"/>
              <w:ind w:right="11"/>
              <w:jc w:val="right"/>
              <w:rPr>
                <w:szCs w:val="22"/>
              </w:rPr>
            </w:pPr>
          </w:p>
        </w:tc>
      </w:tr>
      <w:tr w:rsidR="006B727E" w:rsidRPr="00E37C4B" w:rsidTr="00FE7E60">
        <w:trPr>
          <w:cantSplit/>
        </w:trPr>
        <w:tc>
          <w:tcPr>
            <w:tcW w:w="3870" w:type="dxa"/>
          </w:tcPr>
          <w:p w:rsidR="006B727E" w:rsidRPr="00E37C4B" w:rsidRDefault="006B727E" w:rsidP="00E37C4B">
            <w:pPr>
              <w:tabs>
                <w:tab w:val="clear" w:pos="227"/>
                <w:tab w:val="left" w:pos="0"/>
              </w:tabs>
              <w:spacing w:line="200" w:lineRule="atLeast"/>
              <w:ind w:left="184" w:hanging="184"/>
              <w:rPr>
                <w:rFonts w:ascii="Times New Roman" w:hAnsi="Times New Roman" w:cs="Times New Roman"/>
                <w:color w:val="000000"/>
                <w:sz w:val="22"/>
                <w:szCs w:val="22"/>
              </w:rPr>
            </w:pPr>
            <w:r w:rsidRPr="00E37C4B">
              <w:rPr>
                <w:rFonts w:ascii="Times New Roman" w:hAnsi="Times New Roman" w:cs="Times New Roman"/>
                <w:sz w:val="22"/>
                <w:szCs w:val="22"/>
              </w:rPr>
              <w:t xml:space="preserve">Actuarial losses </w:t>
            </w:r>
            <w:proofErr w:type="spellStart"/>
            <w:r w:rsidRPr="00E37C4B">
              <w:rPr>
                <w:rFonts w:ascii="Times New Roman" w:hAnsi="Times New Roman" w:cs="Times New Roman"/>
                <w:sz w:val="22"/>
                <w:szCs w:val="22"/>
              </w:rPr>
              <w:t>recognised</w:t>
            </w:r>
            <w:proofErr w:type="spellEnd"/>
            <w:r w:rsidRPr="00E37C4B">
              <w:rPr>
                <w:rFonts w:ascii="Times New Roman" w:hAnsi="Times New Roman" w:cs="Times New Roman"/>
                <w:sz w:val="22"/>
                <w:szCs w:val="22"/>
              </w:rPr>
              <w:t xml:space="preserve"> in the year</w:t>
            </w:r>
          </w:p>
        </w:tc>
        <w:tc>
          <w:tcPr>
            <w:tcW w:w="1350" w:type="dxa"/>
            <w:tcBorders>
              <w:bottom w:val="single" w:sz="4" w:space="0" w:color="auto"/>
            </w:tcBorders>
          </w:tcPr>
          <w:p w:rsidR="006B727E" w:rsidRPr="00E37C4B" w:rsidRDefault="00C6316B" w:rsidP="003D7FB4">
            <w:pPr>
              <w:pStyle w:val="acctfourfigures"/>
              <w:tabs>
                <w:tab w:val="clear" w:pos="765"/>
                <w:tab w:val="decimal" w:pos="731"/>
              </w:tabs>
              <w:spacing w:line="200" w:lineRule="atLeast"/>
              <w:ind w:right="11"/>
              <w:rPr>
                <w:szCs w:val="22"/>
              </w:rPr>
            </w:pPr>
            <w:r w:rsidRPr="00E37C4B">
              <w:rPr>
                <w:szCs w:val="22"/>
              </w:rPr>
              <w:t>-</w:t>
            </w:r>
          </w:p>
        </w:tc>
        <w:tc>
          <w:tcPr>
            <w:tcW w:w="189"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00" w:lineRule="atLeast"/>
              <w:ind w:right="11"/>
              <w:rPr>
                <w:rFonts w:ascii="Times New Roman" w:hAnsi="Times New Roman" w:cs="Times New Roman"/>
                <w:sz w:val="22"/>
                <w:szCs w:val="22"/>
                <w:lang w:val="en-GB" w:bidi="ar-SA"/>
              </w:rPr>
            </w:pPr>
          </w:p>
        </w:tc>
        <w:tc>
          <w:tcPr>
            <w:tcW w:w="1161" w:type="dxa"/>
            <w:tcBorders>
              <w:bottom w:val="single" w:sz="4" w:space="0" w:color="auto"/>
            </w:tcBorders>
          </w:tcPr>
          <w:p w:rsidR="006B727E" w:rsidRPr="00E37C4B" w:rsidRDefault="006B727E" w:rsidP="00583F86">
            <w:pPr>
              <w:pStyle w:val="acctfourfigures"/>
              <w:tabs>
                <w:tab w:val="clear" w:pos="765"/>
                <w:tab w:val="decimal" w:pos="992"/>
              </w:tabs>
              <w:spacing w:line="200" w:lineRule="atLeast"/>
              <w:ind w:right="11"/>
              <w:rPr>
                <w:szCs w:val="22"/>
              </w:rPr>
            </w:pPr>
            <w:r w:rsidRPr="00E37C4B">
              <w:rPr>
                <w:szCs w:val="22"/>
              </w:rPr>
              <w:t>4,083</w:t>
            </w:r>
          </w:p>
        </w:tc>
        <w:tc>
          <w:tcPr>
            <w:tcW w:w="189"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09"/>
              <w:rPr>
                <w:rFonts w:ascii="Times New Roman" w:hAnsi="Times New Roman" w:cs="Times New Roman"/>
                <w:sz w:val="22"/>
                <w:szCs w:val="22"/>
              </w:rPr>
            </w:pPr>
          </w:p>
        </w:tc>
        <w:tc>
          <w:tcPr>
            <w:tcW w:w="1251" w:type="dxa"/>
            <w:tcBorders>
              <w:bottom w:val="single" w:sz="4" w:space="0" w:color="auto"/>
            </w:tcBorders>
          </w:tcPr>
          <w:p w:rsidR="006B727E" w:rsidRPr="00E37C4B" w:rsidRDefault="00C6316B" w:rsidP="003D7FB4">
            <w:pPr>
              <w:pStyle w:val="acctfourfigures"/>
              <w:tabs>
                <w:tab w:val="clear" w:pos="765"/>
              </w:tabs>
              <w:spacing w:line="200" w:lineRule="atLeast"/>
              <w:ind w:right="-259"/>
              <w:jc w:val="center"/>
              <w:rPr>
                <w:szCs w:val="22"/>
              </w:rPr>
            </w:pPr>
            <w:r w:rsidRPr="00E37C4B">
              <w:rPr>
                <w:szCs w:val="22"/>
              </w:rPr>
              <w:t>-</w:t>
            </w:r>
          </w:p>
        </w:tc>
        <w:tc>
          <w:tcPr>
            <w:tcW w:w="18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09"/>
              <w:jc w:val="center"/>
              <w:rPr>
                <w:rFonts w:ascii="Times New Roman" w:hAnsi="Times New Roman" w:cs="Times New Roman"/>
                <w:sz w:val="22"/>
                <w:szCs w:val="22"/>
              </w:rPr>
            </w:pPr>
          </w:p>
        </w:tc>
        <w:tc>
          <w:tcPr>
            <w:tcW w:w="1260" w:type="dxa"/>
            <w:tcBorders>
              <w:bottom w:val="single" w:sz="4" w:space="0" w:color="auto"/>
            </w:tcBorders>
          </w:tcPr>
          <w:p w:rsidR="006B727E" w:rsidRPr="00E37C4B" w:rsidRDefault="006B727E" w:rsidP="00E37C4B">
            <w:pPr>
              <w:pStyle w:val="acctfourfigures"/>
              <w:tabs>
                <w:tab w:val="clear" w:pos="765"/>
              </w:tabs>
              <w:spacing w:line="200" w:lineRule="atLeast"/>
              <w:ind w:right="11"/>
              <w:jc w:val="right"/>
              <w:rPr>
                <w:szCs w:val="22"/>
              </w:rPr>
            </w:pPr>
            <w:r w:rsidRPr="00E37C4B">
              <w:rPr>
                <w:szCs w:val="22"/>
              </w:rPr>
              <w:t>6,560</w:t>
            </w:r>
          </w:p>
        </w:tc>
      </w:tr>
      <w:tr w:rsidR="009F4A23" w:rsidRPr="00E37C4B" w:rsidTr="00FE7E60">
        <w:trPr>
          <w:cantSplit/>
        </w:trPr>
        <w:tc>
          <w:tcPr>
            <w:tcW w:w="3870" w:type="dxa"/>
          </w:tcPr>
          <w:p w:rsidR="009F4A23" w:rsidRPr="00E37C4B" w:rsidRDefault="00212E2A" w:rsidP="00E37C4B">
            <w:pPr>
              <w:tabs>
                <w:tab w:val="clear" w:pos="227"/>
                <w:tab w:val="left" w:pos="0"/>
              </w:tabs>
              <w:spacing w:line="200" w:lineRule="atLeast"/>
              <w:ind w:left="184" w:hanging="184"/>
              <w:rPr>
                <w:rFonts w:ascii="Times New Roman" w:hAnsi="Times New Roman" w:cs="Times New Roman"/>
                <w:sz w:val="22"/>
                <w:szCs w:val="22"/>
              </w:rPr>
            </w:pPr>
            <w:r w:rsidRPr="00E37C4B">
              <w:rPr>
                <w:rFonts w:ascii="Times New Roman" w:hAnsi="Times New Roman" w:cs="Times New Roman"/>
                <w:sz w:val="22"/>
                <w:szCs w:val="22"/>
              </w:rPr>
              <w:t xml:space="preserve">Cumulative actuarial losses </w:t>
            </w:r>
            <w:proofErr w:type="spellStart"/>
            <w:r w:rsidRPr="00E37C4B">
              <w:rPr>
                <w:rFonts w:ascii="Times New Roman" w:hAnsi="Times New Roman" w:cs="Times New Roman"/>
                <w:sz w:val="22"/>
                <w:szCs w:val="22"/>
              </w:rPr>
              <w:t>recognised</w:t>
            </w:r>
            <w:proofErr w:type="spellEnd"/>
          </w:p>
        </w:tc>
        <w:tc>
          <w:tcPr>
            <w:tcW w:w="1350" w:type="dxa"/>
            <w:tcBorders>
              <w:top w:val="single" w:sz="4" w:space="0" w:color="auto"/>
              <w:bottom w:val="double" w:sz="4" w:space="0" w:color="auto"/>
            </w:tcBorders>
          </w:tcPr>
          <w:p w:rsidR="009F4A23" w:rsidRPr="00E37C4B" w:rsidRDefault="009F4A23" w:rsidP="00583F86">
            <w:pPr>
              <w:pStyle w:val="acctfourfigures"/>
              <w:tabs>
                <w:tab w:val="clear" w:pos="765"/>
                <w:tab w:val="decimal" w:pos="1091"/>
              </w:tabs>
              <w:spacing w:line="200" w:lineRule="atLeast"/>
              <w:ind w:right="11"/>
              <w:rPr>
                <w:szCs w:val="22"/>
              </w:rPr>
            </w:pPr>
            <w:r w:rsidRPr="00E37C4B">
              <w:rPr>
                <w:szCs w:val="22"/>
              </w:rPr>
              <w:t>4,083</w:t>
            </w:r>
          </w:p>
        </w:tc>
        <w:tc>
          <w:tcPr>
            <w:tcW w:w="189" w:type="dxa"/>
          </w:tcPr>
          <w:p w:rsidR="009F4A23" w:rsidRPr="00E37C4B" w:rsidRDefault="009F4A2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 w:val="decimal" w:pos="1001"/>
              </w:tabs>
              <w:spacing w:line="200" w:lineRule="atLeast"/>
              <w:ind w:right="11"/>
              <w:rPr>
                <w:rFonts w:ascii="Times New Roman" w:hAnsi="Times New Roman" w:cs="Times New Roman"/>
                <w:sz w:val="22"/>
                <w:szCs w:val="22"/>
                <w:lang w:val="en-GB" w:bidi="ar-SA"/>
              </w:rPr>
            </w:pPr>
          </w:p>
        </w:tc>
        <w:tc>
          <w:tcPr>
            <w:tcW w:w="1161" w:type="dxa"/>
            <w:tcBorders>
              <w:top w:val="single" w:sz="4" w:space="0" w:color="auto"/>
              <w:bottom w:val="double" w:sz="4" w:space="0" w:color="auto"/>
            </w:tcBorders>
          </w:tcPr>
          <w:p w:rsidR="009F4A23" w:rsidRPr="00E37C4B" w:rsidRDefault="009F4A23" w:rsidP="00583F86">
            <w:pPr>
              <w:pStyle w:val="acctfourfigures"/>
              <w:tabs>
                <w:tab w:val="clear" w:pos="765"/>
                <w:tab w:val="decimal" w:pos="992"/>
              </w:tabs>
              <w:spacing w:line="200" w:lineRule="atLeast"/>
              <w:ind w:right="11"/>
              <w:rPr>
                <w:szCs w:val="22"/>
              </w:rPr>
            </w:pPr>
            <w:r w:rsidRPr="00E37C4B">
              <w:rPr>
                <w:szCs w:val="22"/>
              </w:rPr>
              <w:t>4,083</w:t>
            </w:r>
          </w:p>
        </w:tc>
        <w:tc>
          <w:tcPr>
            <w:tcW w:w="189" w:type="dxa"/>
          </w:tcPr>
          <w:p w:rsidR="009F4A23" w:rsidRPr="00E37C4B" w:rsidRDefault="009F4A2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1001"/>
              </w:tabs>
              <w:spacing w:line="200" w:lineRule="atLeast"/>
              <w:ind w:left="-108" w:right="-109"/>
              <w:rPr>
                <w:rFonts w:ascii="Times New Roman" w:hAnsi="Times New Roman" w:cs="Times New Roman"/>
                <w:sz w:val="22"/>
                <w:szCs w:val="22"/>
                <w:lang w:val="en-GB" w:bidi="ar-SA"/>
              </w:rPr>
            </w:pPr>
          </w:p>
        </w:tc>
        <w:tc>
          <w:tcPr>
            <w:tcW w:w="1251" w:type="dxa"/>
            <w:tcBorders>
              <w:top w:val="single" w:sz="4" w:space="0" w:color="auto"/>
              <w:bottom w:val="double" w:sz="4" w:space="0" w:color="auto"/>
            </w:tcBorders>
          </w:tcPr>
          <w:p w:rsidR="009F4A23" w:rsidRPr="00E37C4B" w:rsidRDefault="00842727" w:rsidP="00583F86">
            <w:pPr>
              <w:pStyle w:val="acctfourfigures"/>
              <w:tabs>
                <w:tab w:val="clear" w:pos="765"/>
                <w:tab w:val="decimal" w:pos="1082"/>
              </w:tabs>
              <w:spacing w:line="200" w:lineRule="atLeast"/>
              <w:ind w:right="11"/>
              <w:jc w:val="right"/>
              <w:rPr>
                <w:szCs w:val="22"/>
              </w:rPr>
            </w:pPr>
            <w:r w:rsidRPr="00E37C4B">
              <w:rPr>
                <w:szCs w:val="22"/>
              </w:rPr>
              <w:t>6,560</w:t>
            </w:r>
          </w:p>
        </w:tc>
        <w:tc>
          <w:tcPr>
            <w:tcW w:w="180" w:type="dxa"/>
          </w:tcPr>
          <w:p w:rsidR="009F4A23" w:rsidRPr="00E37C4B" w:rsidRDefault="009F4A2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1001"/>
              </w:tabs>
              <w:spacing w:line="200" w:lineRule="atLeast"/>
              <w:ind w:left="-108" w:right="-109"/>
              <w:rPr>
                <w:rFonts w:ascii="Times New Roman" w:hAnsi="Times New Roman" w:cs="Times New Roman"/>
                <w:sz w:val="22"/>
                <w:szCs w:val="22"/>
                <w:lang w:val="en-GB" w:bidi="ar-SA"/>
              </w:rPr>
            </w:pPr>
          </w:p>
        </w:tc>
        <w:tc>
          <w:tcPr>
            <w:tcW w:w="1260" w:type="dxa"/>
            <w:tcBorders>
              <w:top w:val="single" w:sz="4" w:space="0" w:color="auto"/>
              <w:bottom w:val="double" w:sz="4" w:space="0" w:color="auto"/>
            </w:tcBorders>
          </w:tcPr>
          <w:p w:rsidR="009F4A23" w:rsidRPr="00E37C4B" w:rsidRDefault="00842727" w:rsidP="00583F86">
            <w:pPr>
              <w:pStyle w:val="acctfourfigures"/>
              <w:tabs>
                <w:tab w:val="clear" w:pos="765"/>
                <w:tab w:val="decimal" w:pos="1091"/>
              </w:tabs>
              <w:spacing w:line="200" w:lineRule="atLeast"/>
              <w:ind w:right="11"/>
              <w:rPr>
                <w:szCs w:val="22"/>
              </w:rPr>
            </w:pPr>
            <w:r w:rsidRPr="00E37C4B">
              <w:rPr>
                <w:szCs w:val="22"/>
              </w:rPr>
              <w:t>6,560</w:t>
            </w:r>
          </w:p>
        </w:tc>
      </w:tr>
    </w:tbl>
    <w:p w:rsidR="00583F86" w:rsidRDefault="00583F86"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right="20" w:firstLine="540"/>
        <w:jc w:val="thaiDistribute"/>
        <w:rPr>
          <w:rFonts w:ascii="Times New Roman" w:hAnsi="Times New Roman" w:cs="Times New Roman"/>
          <w:b/>
          <w:bCs/>
          <w:i/>
          <w:iCs/>
          <w:sz w:val="22"/>
        </w:rPr>
      </w:pPr>
    </w:p>
    <w:p w:rsidR="00022594" w:rsidRPr="00E37C4B" w:rsidRDefault="00022594"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right="20" w:firstLine="540"/>
        <w:jc w:val="thaiDistribute"/>
        <w:rPr>
          <w:rFonts w:ascii="Times New Roman" w:hAnsi="Times New Roman" w:cs="Times New Roman"/>
          <w:sz w:val="22"/>
        </w:rPr>
      </w:pPr>
      <w:r w:rsidRPr="00E37C4B">
        <w:rPr>
          <w:rFonts w:ascii="Times New Roman" w:hAnsi="Times New Roman" w:cs="Times New Roman"/>
          <w:b/>
          <w:bCs/>
          <w:i/>
          <w:iCs/>
          <w:sz w:val="22"/>
        </w:rPr>
        <w:t>Defined benefit plan</w:t>
      </w:r>
    </w:p>
    <w:p w:rsidR="00022594" w:rsidRPr="00E37C4B" w:rsidRDefault="00022594"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20"/>
        <w:jc w:val="thaiDistribute"/>
        <w:rPr>
          <w:rFonts w:ascii="Times New Roman" w:hAnsi="Times New Roman" w:cs="Times New Roman"/>
          <w:sz w:val="22"/>
        </w:rPr>
      </w:pPr>
    </w:p>
    <w:p w:rsidR="00D859C4" w:rsidRPr="00E37C4B" w:rsidRDefault="00D859C4" w:rsidP="00FE7E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295"/>
        <w:jc w:val="thaiDistribute"/>
        <w:rPr>
          <w:rFonts w:ascii="Times New Roman" w:hAnsi="Times New Roman" w:cs="Times New Roman"/>
          <w:sz w:val="22"/>
        </w:rPr>
      </w:pPr>
      <w:r w:rsidRPr="00E37C4B">
        <w:rPr>
          <w:rFonts w:ascii="Times New Roman" w:hAnsi="Times New Roman" w:cs="Times New Roman"/>
          <w:sz w:val="22"/>
        </w:rPr>
        <w:t xml:space="preserve">The Group </w:t>
      </w:r>
      <w:r w:rsidR="001D2839" w:rsidRPr="00E37C4B">
        <w:rPr>
          <w:rFonts w:ascii="Times New Roman" w:hAnsi="Times New Roman" w:cs="Times New Roman"/>
          <w:sz w:val="22"/>
        </w:rPr>
        <w:t>and the Company operate</w:t>
      </w:r>
      <w:r w:rsidR="00FA01AD" w:rsidRPr="00E37C4B">
        <w:rPr>
          <w:rFonts w:ascii="Times New Roman" w:hAnsi="Times New Roman" w:cs="Times New Roman"/>
          <w:sz w:val="22"/>
        </w:rPr>
        <w:t xml:space="preserve"> </w:t>
      </w:r>
      <w:r w:rsidRPr="00E37C4B">
        <w:rPr>
          <w:rFonts w:ascii="Times New Roman" w:hAnsi="Times New Roman" w:cs="Times New Roman"/>
          <w:sz w:val="22"/>
        </w:rPr>
        <w:t xml:space="preserve">a defined benefit pension plan based on the requirement of Thai </w:t>
      </w:r>
      <w:proofErr w:type="spellStart"/>
      <w:r w:rsidRPr="00E37C4B">
        <w:rPr>
          <w:rFonts w:ascii="Times New Roman" w:hAnsi="Times New Roman" w:cs="Times New Roman"/>
          <w:sz w:val="22"/>
        </w:rPr>
        <w:t>Labour</w:t>
      </w:r>
      <w:proofErr w:type="spellEnd"/>
      <w:r w:rsidRPr="00E37C4B">
        <w:rPr>
          <w:rFonts w:ascii="Times New Roman" w:hAnsi="Times New Roman" w:cs="Times New Roman"/>
          <w:sz w:val="22"/>
        </w:rPr>
        <w:t xml:space="preserve"> Protection Act B.E 2541 (1998) to provide retirement benefits to employees based on pensionable remuneration and length of service.</w:t>
      </w:r>
    </w:p>
    <w:p w:rsidR="00D859C4" w:rsidRPr="00E37C4B" w:rsidRDefault="00D859C4" w:rsidP="00FE7E60">
      <w:pPr>
        <w:pStyle w:val="acctfourfigures"/>
        <w:tabs>
          <w:tab w:val="clear" w:pos="765"/>
        </w:tabs>
        <w:spacing w:line="200" w:lineRule="atLeast"/>
        <w:ind w:left="540" w:right="-295"/>
        <w:rPr>
          <w:szCs w:val="22"/>
          <w:highlight w:val="yellow"/>
        </w:rPr>
      </w:pPr>
    </w:p>
    <w:p w:rsidR="00022594" w:rsidRPr="00E37C4B" w:rsidRDefault="00D859C4" w:rsidP="00FE7E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295"/>
        <w:jc w:val="thaiDistribute"/>
        <w:rPr>
          <w:rFonts w:ascii="Times New Roman" w:eastAsia="Calibri" w:hAnsi="Times New Roman" w:cs="Times New Roman"/>
          <w:sz w:val="22"/>
        </w:rPr>
      </w:pPr>
      <w:r w:rsidRPr="00E37C4B">
        <w:rPr>
          <w:rFonts w:ascii="Times New Roman" w:eastAsia="Calibri" w:hAnsi="Times New Roman" w:cs="Times New Roman"/>
          <w:sz w:val="22"/>
        </w:rPr>
        <w:t>The defined</w:t>
      </w:r>
      <w:r w:rsidR="00C601E6" w:rsidRPr="00E37C4B">
        <w:rPr>
          <w:rFonts w:ascii="Times New Roman" w:eastAsia="Calibri" w:hAnsi="Times New Roman" w:cs="Times New Roman"/>
          <w:sz w:val="22"/>
        </w:rPr>
        <w:t xml:space="preserve"> benefit plans expose the Group</w:t>
      </w:r>
      <w:r w:rsidR="001D2839" w:rsidRPr="00E37C4B">
        <w:rPr>
          <w:rFonts w:ascii="Times New Roman" w:eastAsia="Calibri" w:hAnsi="Times New Roman" w:cs="Times New Roman"/>
          <w:sz w:val="22"/>
        </w:rPr>
        <w:t xml:space="preserve"> </w:t>
      </w:r>
      <w:r w:rsidRPr="00E37C4B">
        <w:rPr>
          <w:rFonts w:ascii="Times New Roman" w:eastAsia="Calibri" w:hAnsi="Times New Roman" w:cs="Times New Roman"/>
          <w:sz w:val="22"/>
        </w:rPr>
        <w:t>to actuarial risks, such as</w:t>
      </w:r>
      <w:r w:rsidR="00892A60" w:rsidRPr="00E37C4B">
        <w:rPr>
          <w:rFonts w:ascii="Times New Roman" w:eastAsia="Calibri" w:hAnsi="Times New Roman" w:cs="Times New Roman"/>
          <w:sz w:val="22"/>
        </w:rPr>
        <w:t xml:space="preserve"> longevity risk, </w:t>
      </w:r>
      <w:r w:rsidR="00DD18DB" w:rsidRPr="00E37C4B">
        <w:rPr>
          <w:rFonts w:ascii="Times New Roman" w:eastAsia="Calibri" w:hAnsi="Times New Roman" w:cs="Times New Roman"/>
          <w:sz w:val="22"/>
        </w:rPr>
        <w:t xml:space="preserve">currency risk, </w:t>
      </w:r>
      <w:r w:rsidRPr="00E37C4B">
        <w:rPr>
          <w:rFonts w:ascii="Times New Roman" w:eastAsia="Calibri" w:hAnsi="Times New Roman" w:cs="Times New Roman"/>
          <w:sz w:val="22"/>
        </w:rPr>
        <w:t>interest rate risk and market (investment) risk.</w:t>
      </w:r>
    </w:p>
    <w:p w:rsidR="00C1148A" w:rsidRPr="00E37C4B" w:rsidRDefault="00C1148A"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20"/>
        <w:jc w:val="thaiDistribute"/>
        <w:rPr>
          <w:rFonts w:ascii="Times New Roman" w:hAnsi="Times New Roman" w:cs="Times New Roman"/>
          <w:b/>
          <w:bCs/>
          <w:sz w:val="22"/>
        </w:rPr>
      </w:pPr>
    </w:p>
    <w:p w:rsidR="004D03E2" w:rsidRDefault="004D0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szCs w:val="22"/>
        </w:rPr>
        <w:br w:type="page"/>
      </w:r>
    </w:p>
    <w:p w:rsidR="00A11430" w:rsidRPr="00E37C4B" w:rsidRDefault="00A11430" w:rsidP="00E37C4B">
      <w:pPr>
        <w:pStyle w:val="ListParagraph"/>
        <w:spacing w:line="200" w:lineRule="atLeast"/>
        <w:ind w:left="540"/>
        <w:jc w:val="thaiDistribute"/>
        <w:rPr>
          <w:szCs w:val="22"/>
          <w:lang w:bidi="th-TH"/>
        </w:rPr>
      </w:pPr>
      <w:r w:rsidRPr="00E37C4B">
        <w:rPr>
          <w:szCs w:val="22"/>
          <w:lang w:bidi="th-TH"/>
        </w:rPr>
        <w:lastRenderedPageBreak/>
        <w:t>Movement in the present value of the defined benefit obligations.</w:t>
      </w:r>
    </w:p>
    <w:p w:rsidR="00A11430" w:rsidRPr="00E37C4B" w:rsidRDefault="00A11430" w:rsidP="00E37C4B">
      <w:pPr>
        <w:pStyle w:val="ListParagraph"/>
        <w:spacing w:line="200" w:lineRule="atLeast"/>
        <w:ind w:left="540"/>
        <w:jc w:val="thaiDistribute"/>
        <w:rPr>
          <w:szCs w:val="22"/>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1350"/>
        <w:gridCol w:w="189"/>
        <w:gridCol w:w="1161"/>
        <w:gridCol w:w="189"/>
        <w:gridCol w:w="1251"/>
        <w:gridCol w:w="180"/>
        <w:gridCol w:w="1260"/>
      </w:tblGrid>
      <w:tr w:rsidR="00C1148A" w:rsidRPr="00E37C4B" w:rsidTr="00FE7E60">
        <w:trPr>
          <w:cantSplit/>
        </w:trPr>
        <w:tc>
          <w:tcPr>
            <w:tcW w:w="3870" w:type="dxa"/>
          </w:tcPr>
          <w:p w:rsidR="00C1148A" w:rsidRPr="00E37C4B" w:rsidRDefault="00C1148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fr-FR" w:bidi="ar-SA"/>
              </w:rPr>
            </w:pPr>
          </w:p>
        </w:tc>
        <w:tc>
          <w:tcPr>
            <w:tcW w:w="2700" w:type="dxa"/>
            <w:gridSpan w:val="3"/>
          </w:tcPr>
          <w:p w:rsidR="00C1148A" w:rsidRPr="00E37C4B" w:rsidRDefault="00C1148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97"/>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Consolidated </w:t>
            </w:r>
          </w:p>
          <w:p w:rsidR="00C1148A" w:rsidRPr="00E37C4B" w:rsidRDefault="00C1148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97"/>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financial statements</w:t>
            </w:r>
          </w:p>
        </w:tc>
        <w:tc>
          <w:tcPr>
            <w:tcW w:w="189" w:type="dxa"/>
          </w:tcPr>
          <w:p w:rsidR="00C1148A" w:rsidRPr="00E37C4B" w:rsidRDefault="00C1148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p>
        </w:tc>
        <w:tc>
          <w:tcPr>
            <w:tcW w:w="2691" w:type="dxa"/>
            <w:gridSpan w:val="3"/>
          </w:tcPr>
          <w:p w:rsidR="00C1148A" w:rsidRPr="00E37C4B" w:rsidRDefault="00C1148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Separate </w:t>
            </w:r>
          </w:p>
          <w:p w:rsidR="00C1148A" w:rsidRPr="00E37C4B" w:rsidRDefault="00C1148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financial statements </w:t>
            </w:r>
          </w:p>
        </w:tc>
      </w:tr>
      <w:tr w:rsidR="006B727E" w:rsidRPr="00E37C4B" w:rsidTr="00FE7E60">
        <w:trPr>
          <w:cantSplit/>
        </w:trPr>
        <w:tc>
          <w:tcPr>
            <w:tcW w:w="387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cs="Times New Roman"/>
                <w:sz w:val="22"/>
                <w:szCs w:val="22"/>
                <w:lang w:val="en-GB" w:bidi="ar-SA"/>
              </w:rPr>
            </w:pPr>
          </w:p>
        </w:tc>
        <w:tc>
          <w:tcPr>
            <w:tcW w:w="1350" w:type="dxa"/>
          </w:tcPr>
          <w:p w:rsidR="006B727E" w:rsidRPr="00E37C4B" w:rsidRDefault="006B727E" w:rsidP="00E37C4B">
            <w:pPr>
              <w:pStyle w:val="acctmergecolhdg"/>
              <w:spacing w:line="200" w:lineRule="atLeast"/>
              <w:rPr>
                <w:b w:val="0"/>
                <w:bCs/>
                <w:szCs w:val="22"/>
              </w:rPr>
            </w:pPr>
            <w:r w:rsidRPr="00E37C4B">
              <w:rPr>
                <w:b w:val="0"/>
                <w:bCs/>
                <w:szCs w:val="22"/>
              </w:rPr>
              <w:t>2018</w:t>
            </w:r>
          </w:p>
        </w:tc>
        <w:tc>
          <w:tcPr>
            <w:tcW w:w="189" w:type="dxa"/>
          </w:tcPr>
          <w:p w:rsidR="006B727E" w:rsidRPr="00E37C4B" w:rsidRDefault="006B727E" w:rsidP="00E37C4B">
            <w:pPr>
              <w:pStyle w:val="acctmergecolhdg"/>
              <w:spacing w:line="200" w:lineRule="atLeast"/>
              <w:rPr>
                <w:b w:val="0"/>
                <w:bCs/>
                <w:szCs w:val="22"/>
              </w:rPr>
            </w:pPr>
          </w:p>
        </w:tc>
        <w:tc>
          <w:tcPr>
            <w:tcW w:w="1161" w:type="dxa"/>
          </w:tcPr>
          <w:p w:rsidR="006B727E" w:rsidRPr="00E37C4B" w:rsidRDefault="006B727E" w:rsidP="00E37C4B">
            <w:pPr>
              <w:pStyle w:val="acctmergecolhdg"/>
              <w:spacing w:line="200" w:lineRule="atLeast"/>
              <w:rPr>
                <w:b w:val="0"/>
                <w:bCs/>
                <w:szCs w:val="22"/>
              </w:rPr>
            </w:pPr>
            <w:r w:rsidRPr="00E37C4B">
              <w:rPr>
                <w:b w:val="0"/>
                <w:bCs/>
                <w:szCs w:val="22"/>
              </w:rPr>
              <w:t>2017</w:t>
            </w:r>
          </w:p>
        </w:tc>
        <w:tc>
          <w:tcPr>
            <w:tcW w:w="189" w:type="dxa"/>
          </w:tcPr>
          <w:p w:rsidR="006B727E" w:rsidRPr="00E37C4B" w:rsidRDefault="006B727E" w:rsidP="00E37C4B">
            <w:pPr>
              <w:pStyle w:val="acctmergecolhdg"/>
              <w:spacing w:line="200" w:lineRule="atLeast"/>
              <w:rPr>
                <w:b w:val="0"/>
                <w:bCs/>
                <w:szCs w:val="22"/>
              </w:rPr>
            </w:pPr>
          </w:p>
        </w:tc>
        <w:tc>
          <w:tcPr>
            <w:tcW w:w="1251" w:type="dxa"/>
          </w:tcPr>
          <w:p w:rsidR="006B727E" w:rsidRPr="00E37C4B" w:rsidRDefault="006B727E" w:rsidP="00E37C4B">
            <w:pPr>
              <w:pStyle w:val="acctmergecolhdg"/>
              <w:spacing w:line="200" w:lineRule="atLeast"/>
              <w:rPr>
                <w:b w:val="0"/>
                <w:bCs/>
                <w:szCs w:val="22"/>
              </w:rPr>
            </w:pPr>
            <w:r w:rsidRPr="00E37C4B">
              <w:rPr>
                <w:b w:val="0"/>
                <w:bCs/>
                <w:szCs w:val="22"/>
              </w:rPr>
              <w:t>2018</w:t>
            </w:r>
          </w:p>
        </w:tc>
        <w:tc>
          <w:tcPr>
            <w:tcW w:w="180" w:type="dxa"/>
          </w:tcPr>
          <w:p w:rsidR="006B727E" w:rsidRPr="00E37C4B" w:rsidRDefault="006B727E" w:rsidP="00E37C4B">
            <w:pPr>
              <w:pStyle w:val="acctmergecolhdg"/>
              <w:spacing w:line="200" w:lineRule="atLeast"/>
              <w:rPr>
                <w:b w:val="0"/>
                <w:bCs/>
                <w:szCs w:val="22"/>
              </w:rPr>
            </w:pPr>
          </w:p>
        </w:tc>
        <w:tc>
          <w:tcPr>
            <w:tcW w:w="1260" w:type="dxa"/>
          </w:tcPr>
          <w:p w:rsidR="006B727E" w:rsidRPr="00E37C4B" w:rsidRDefault="006B727E" w:rsidP="00E37C4B">
            <w:pPr>
              <w:pStyle w:val="acctmergecolhdg"/>
              <w:spacing w:line="200" w:lineRule="atLeast"/>
              <w:rPr>
                <w:b w:val="0"/>
                <w:bCs/>
                <w:szCs w:val="22"/>
              </w:rPr>
            </w:pPr>
            <w:r w:rsidRPr="00E37C4B">
              <w:rPr>
                <w:b w:val="0"/>
                <w:bCs/>
                <w:szCs w:val="22"/>
              </w:rPr>
              <w:t>2017</w:t>
            </w:r>
          </w:p>
        </w:tc>
      </w:tr>
      <w:tr w:rsidR="00C1148A" w:rsidRPr="00E37C4B" w:rsidTr="00FE7E60">
        <w:trPr>
          <w:cantSplit/>
        </w:trPr>
        <w:tc>
          <w:tcPr>
            <w:tcW w:w="3870" w:type="dxa"/>
          </w:tcPr>
          <w:p w:rsidR="00C1148A" w:rsidRPr="00E37C4B" w:rsidRDefault="00C1148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p>
        </w:tc>
        <w:tc>
          <w:tcPr>
            <w:tcW w:w="5580" w:type="dxa"/>
            <w:gridSpan w:val="7"/>
          </w:tcPr>
          <w:p w:rsidR="00C1148A" w:rsidRPr="00E37C4B" w:rsidRDefault="00C1148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ind w:left="-79" w:right="-97"/>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(in thousand Baht)</w:t>
            </w:r>
          </w:p>
        </w:tc>
      </w:tr>
      <w:tr w:rsidR="006B727E" w:rsidRPr="00E37C4B" w:rsidTr="00FE7E60">
        <w:trPr>
          <w:cantSplit/>
        </w:trPr>
        <w:tc>
          <w:tcPr>
            <w:tcW w:w="3870" w:type="dxa"/>
            <w:shd w:val="clear" w:color="auto" w:fill="auto"/>
          </w:tcPr>
          <w:p w:rsidR="006B727E" w:rsidRPr="00E37C4B" w:rsidRDefault="006B727E" w:rsidP="00E37C4B">
            <w:pPr>
              <w:spacing w:line="200" w:lineRule="atLeast"/>
              <w:ind w:left="191" w:hanging="191"/>
              <w:rPr>
                <w:rFonts w:ascii="Times New Roman" w:hAnsi="Times New Roman" w:cs="Times New Roman"/>
                <w:sz w:val="22"/>
                <w:szCs w:val="22"/>
              </w:rPr>
            </w:pPr>
            <w:r w:rsidRPr="00E37C4B">
              <w:rPr>
                <w:rFonts w:ascii="Times New Roman" w:hAnsi="Times New Roman" w:cs="Times New Roman"/>
                <w:sz w:val="22"/>
                <w:szCs w:val="22"/>
              </w:rPr>
              <w:t>At 1 January</w:t>
            </w:r>
          </w:p>
        </w:tc>
        <w:tc>
          <w:tcPr>
            <w:tcW w:w="1350" w:type="dxa"/>
            <w:vAlign w:val="bottom"/>
          </w:tcPr>
          <w:p w:rsidR="006B727E" w:rsidRPr="00E37C4B" w:rsidRDefault="00C6316B" w:rsidP="004D03E2">
            <w:pPr>
              <w:pStyle w:val="acctfourfigures"/>
              <w:tabs>
                <w:tab w:val="clear" w:pos="765"/>
                <w:tab w:val="decimal" w:pos="1181"/>
              </w:tabs>
              <w:spacing w:line="200" w:lineRule="atLeast"/>
              <w:ind w:right="11"/>
              <w:rPr>
                <w:szCs w:val="22"/>
              </w:rPr>
            </w:pPr>
            <w:r w:rsidRPr="00E37C4B">
              <w:rPr>
                <w:szCs w:val="22"/>
              </w:rPr>
              <w:t>133,551</w:t>
            </w:r>
          </w:p>
        </w:tc>
        <w:tc>
          <w:tcPr>
            <w:tcW w:w="189" w:type="dxa"/>
            <w:vAlign w:val="bottom"/>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161" w:type="dxa"/>
            <w:vAlign w:val="bottom"/>
          </w:tcPr>
          <w:p w:rsidR="006B727E" w:rsidRPr="00E37C4B" w:rsidRDefault="006B727E" w:rsidP="004D03E2">
            <w:pPr>
              <w:pStyle w:val="acctfourfigures"/>
              <w:tabs>
                <w:tab w:val="clear" w:pos="765"/>
                <w:tab w:val="decimal" w:pos="992"/>
              </w:tabs>
              <w:spacing w:line="200" w:lineRule="atLeast"/>
              <w:ind w:right="11"/>
              <w:rPr>
                <w:szCs w:val="22"/>
              </w:rPr>
            </w:pPr>
            <w:r w:rsidRPr="00E37C4B">
              <w:rPr>
                <w:szCs w:val="22"/>
              </w:rPr>
              <w:t>119,392</w:t>
            </w:r>
          </w:p>
        </w:tc>
        <w:tc>
          <w:tcPr>
            <w:tcW w:w="189" w:type="dxa"/>
            <w:vAlign w:val="bottom"/>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251" w:type="dxa"/>
            <w:vAlign w:val="bottom"/>
          </w:tcPr>
          <w:p w:rsidR="006B727E" w:rsidRPr="00E37C4B" w:rsidRDefault="006B727E" w:rsidP="00583F86">
            <w:pPr>
              <w:pStyle w:val="acctfourfigures"/>
              <w:tabs>
                <w:tab w:val="clear" w:pos="765"/>
              </w:tabs>
              <w:spacing w:line="200" w:lineRule="atLeast"/>
              <w:ind w:right="11"/>
              <w:jc w:val="right"/>
              <w:rPr>
                <w:szCs w:val="22"/>
              </w:rPr>
            </w:pPr>
            <w:r w:rsidRPr="00E37C4B">
              <w:rPr>
                <w:szCs w:val="22"/>
              </w:rPr>
              <w:t>93,289</w:t>
            </w:r>
          </w:p>
        </w:tc>
        <w:tc>
          <w:tcPr>
            <w:tcW w:w="180" w:type="dxa"/>
            <w:vAlign w:val="bottom"/>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260" w:type="dxa"/>
            <w:vAlign w:val="bottom"/>
          </w:tcPr>
          <w:p w:rsidR="006B727E" w:rsidRPr="00E37C4B" w:rsidRDefault="006B727E" w:rsidP="00E37C4B">
            <w:pPr>
              <w:pStyle w:val="acctfourfigures"/>
              <w:tabs>
                <w:tab w:val="clear" w:pos="765"/>
              </w:tabs>
              <w:spacing w:line="200" w:lineRule="atLeast"/>
              <w:ind w:right="11"/>
              <w:jc w:val="right"/>
              <w:rPr>
                <w:szCs w:val="22"/>
              </w:rPr>
            </w:pPr>
            <w:r w:rsidRPr="00E37C4B">
              <w:rPr>
                <w:szCs w:val="22"/>
              </w:rPr>
              <w:t>80,702</w:t>
            </w:r>
          </w:p>
        </w:tc>
      </w:tr>
      <w:tr w:rsidR="006B727E" w:rsidRPr="00E37C4B" w:rsidTr="00FE7E60">
        <w:trPr>
          <w:cantSplit/>
        </w:trPr>
        <w:tc>
          <w:tcPr>
            <w:tcW w:w="3870" w:type="dxa"/>
            <w:shd w:val="clear" w:color="auto" w:fill="auto"/>
          </w:tcPr>
          <w:p w:rsidR="006B727E" w:rsidRPr="00E37C4B" w:rsidRDefault="006B727E" w:rsidP="00E37C4B">
            <w:pPr>
              <w:spacing w:line="200" w:lineRule="atLeast"/>
              <w:ind w:left="191" w:hanging="191"/>
              <w:rPr>
                <w:rFonts w:ascii="Times New Roman" w:hAnsi="Times New Roman" w:cs="Times New Roman"/>
                <w:sz w:val="22"/>
                <w:szCs w:val="22"/>
              </w:rPr>
            </w:pPr>
          </w:p>
        </w:tc>
        <w:tc>
          <w:tcPr>
            <w:tcW w:w="1350" w:type="dxa"/>
            <w:vAlign w:val="bottom"/>
          </w:tcPr>
          <w:p w:rsidR="006B727E" w:rsidRPr="00E37C4B" w:rsidRDefault="006B727E" w:rsidP="00583F86">
            <w:pPr>
              <w:pStyle w:val="acctfourfigures"/>
              <w:tabs>
                <w:tab w:val="clear" w:pos="765"/>
                <w:tab w:val="decimal" w:pos="1091"/>
              </w:tabs>
              <w:spacing w:line="200" w:lineRule="atLeast"/>
              <w:ind w:right="11"/>
              <w:rPr>
                <w:szCs w:val="22"/>
              </w:rPr>
            </w:pPr>
          </w:p>
        </w:tc>
        <w:tc>
          <w:tcPr>
            <w:tcW w:w="189" w:type="dxa"/>
            <w:vAlign w:val="bottom"/>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161" w:type="dxa"/>
            <w:vAlign w:val="bottom"/>
          </w:tcPr>
          <w:p w:rsidR="006B727E" w:rsidRPr="00E37C4B" w:rsidRDefault="006B727E" w:rsidP="00583F86">
            <w:pPr>
              <w:pStyle w:val="acctfourfigures"/>
              <w:tabs>
                <w:tab w:val="clear" w:pos="765"/>
                <w:tab w:val="decimal" w:pos="992"/>
              </w:tabs>
              <w:spacing w:line="200" w:lineRule="atLeast"/>
              <w:ind w:right="11"/>
              <w:rPr>
                <w:szCs w:val="22"/>
              </w:rPr>
            </w:pPr>
          </w:p>
        </w:tc>
        <w:tc>
          <w:tcPr>
            <w:tcW w:w="189" w:type="dxa"/>
            <w:vAlign w:val="bottom"/>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251" w:type="dxa"/>
            <w:vAlign w:val="bottom"/>
          </w:tcPr>
          <w:p w:rsidR="006B727E" w:rsidRPr="00E37C4B" w:rsidRDefault="006B727E" w:rsidP="00583F86">
            <w:pPr>
              <w:pStyle w:val="acctfourfigures"/>
              <w:tabs>
                <w:tab w:val="clear" w:pos="765"/>
              </w:tabs>
              <w:spacing w:line="200" w:lineRule="atLeast"/>
              <w:ind w:right="11"/>
              <w:jc w:val="right"/>
              <w:rPr>
                <w:szCs w:val="22"/>
              </w:rPr>
            </w:pPr>
          </w:p>
        </w:tc>
        <w:tc>
          <w:tcPr>
            <w:tcW w:w="180" w:type="dxa"/>
            <w:vAlign w:val="bottom"/>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260" w:type="dxa"/>
            <w:vAlign w:val="bottom"/>
          </w:tcPr>
          <w:p w:rsidR="006B727E" w:rsidRPr="00E37C4B" w:rsidRDefault="006B727E" w:rsidP="00E37C4B">
            <w:pPr>
              <w:pStyle w:val="acctfourfigures"/>
              <w:tabs>
                <w:tab w:val="clear" w:pos="765"/>
              </w:tabs>
              <w:spacing w:line="200" w:lineRule="atLeast"/>
              <w:ind w:right="11"/>
              <w:jc w:val="right"/>
              <w:rPr>
                <w:szCs w:val="22"/>
              </w:rPr>
            </w:pPr>
          </w:p>
        </w:tc>
      </w:tr>
      <w:tr w:rsidR="006B727E" w:rsidRPr="00E37C4B" w:rsidTr="00FE7E60">
        <w:trPr>
          <w:cantSplit/>
        </w:trPr>
        <w:tc>
          <w:tcPr>
            <w:tcW w:w="3870" w:type="dxa"/>
            <w:shd w:val="clear" w:color="auto" w:fill="auto"/>
          </w:tcPr>
          <w:p w:rsidR="006B727E" w:rsidRPr="00E37C4B" w:rsidRDefault="006B727E" w:rsidP="00E37C4B">
            <w:pPr>
              <w:spacing w:line="200" w:lineRule="atLeast"/>
              <w:rPr>
                <w:rFonts w:ascii="Times New Roman" w:hAnsi="Times New Roman" w:cs="Times New Roman"/>
                <w:b/>
                <w:bCs/>
                <w:sz w:val="22"/>
                <w:szCs w:val="22"/>
                <w:cs/>
              </w:rPr>
            </w:pPr>
            <w:r w:rsidRPr="00E37C4B">
              <w:rPr>
                <w:rFonts w:ascii="Times New Roman" w:hAnsi="Times New Roman" w:cs="Times New Roman"/>
                <w:b/>
                <w:bCs/>
                <w:sz w:val="22"/>
                <w:szCs w:val="22"/>
              </w:rPr>
              <w:t>Include in profit or loss:</w:t>
            </w:r>
          </w:p>
        </w:tc>
        <w:tc>
          <w:tcPr>
            <w:tcW w:w="1350" w:type="dxa"/>
            <w:vAlign w:val="bottom"/>
          </w:tcPr>
          <w:p w:rsidR="006B727E" w:rsidRPr="00E37C4B" w:rsidRDefault="006B727E" w:rsidP="00583F86">
            <w:pPr>
              <w:pStyle w:val="acctfourfigures"/>
              <w:tabs>
                <w:tab w:val="clear" w:pos="765"/>
                <w:tab w:val="decimal" w:pos="1091"/>
              </w:tabs>
              <w:spacing w:line="200" w:lineRule="atLeast"/>
              <w:ind w:right="11"/>
              <w:rPr>
                <w:szCs w:val="22"/>
              </w:rPr>
            </w:pPr>
          </w:p>
        </w:tc>
        <w:tc>
          <w:tcPr>
            <w:tcW w:w="189" w:type="dxa"/>
            <w:vAlign w:val="bottom"/>
          </w:tcPr>
          <w:p w:rsidR="006B727E" w:rsidRPr="00E37C4B" w:rsidRDefault="006B727E"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00" w:lineRule="atLeast"/>
              <w:ind w:left="-109" w:right="-197"/>
              <w:rPr>
                <w:rFonts w:ascii="Times New Roman" w:hAnsi="Times New Roman" w:cs="Times New Roman"/>
                <w:sz w:val="22"/>
              </w:rPr>
            </w:pPr>
          </w:p>
        </w:tc>
        <w:tc>
          <w:tcPr>
            <w:tcW w:w="1161" w:type="dxa"/>
            <w:vAlign w:val="bottom"/>
          </w:tcPr>
          <w:p w:rsidR="006B727E" w:rsidRPr="00E37C4B" w:rsidRDefault="006B727E" w:rsidP="00583F86">
            <w:pPr>
              <w:pStyle w:val="acctfourfigures"/>
              <w:tabs>
                <w:tab w:val="clear" w:pos="765"/>
                <w:tab w:val="decimal" w:pos="992"/>
              </w:tabs>
              <w:spacing w:line="200" w:lineRule="atLeast"/>
              <w:ind w:right="11"/>
              <w:rPr>
                <w:szCs w:val="22"/>
              </w:rPr>
            </w:pPr>
          </w:p>
        </w:tc>
        <w:tc>
          <w:tcPr>
            <w:tcW w:w="189" w:type="dxa"/>
            <w:vAlign w:val="bottom"/>
          </w:tcPr>
          <w:p w:rsidR="006B727E" w:rsidRPr="00E37C4B" w:rsidRDefault="006B727E"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00" w:lineRule="atLeast"/>
              <w:ind w:left="-109" w:right="-197"/>
              <w:rPr>
                <w:rFonts w:ascii="Times New Roman" w:hAnsi="Times New Roman" w:cs="Times New Roman"/>
                <w:sz w:val="22"/>
              </w:rPr>
            </w:pPr>
          </w:p>
        </w:tc>
        <w:tc>
          <w:tcPr>
            <w:tcW w:w="1251" w:type="dxa"/>
            <w:vAlign w:val="bottom"/>
          </w:tcPr>
          <w:p w:rsidR="006B727E" w:rsidRPr="00E37C4B" w:rsidRDefault="006B727E" w:rsidP="00583F86">
            <w:pPr>
              <w:pStyle w:val="acctfourfigures"/>
              <w:tabs>
                <w:tab w:val="clear" w:pos="765"/>
              </w:tabs>
              <w:spacing w:line="200" w:lineRule="atLeast"/>
              <w:ind w:right="11"/>
              <w:jc w:val="right"/>
              <w:rPr>
                <w:szCs w:val="22"/>
              </w:rPr>
            </w:pPr>
          </w:p>
        </w:tc>
        <w:tc>
          <w:tcPr>
            <w:tcW w:w="180" w:type="dxa"/>
            <w:vAlign w:val="bottom"/>
          </w:tcPr>
          <w:p w:rsidR="006B727E" w:rsidRPr="00E37C4B" w:rsidRDefault="006B727E"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00" w:lineRule="atLeast"/>
              <w:ind w:left="-109" w:right="-197"/>
              <w:rPr>
                <w:rFonts w:ascii="Times New Roman" w:hAnsi="Times New Roman" w:cs="Times New Roman"/>
                <w:sz w:val="22"/>
              </w:rPr>
            </w:pPr>
          </w:p>
        </w:tc>
        <w:tc>
          <w:tcPr>
            <w:tcW w:w="1260" w:type="dxa"/>
            <w:vAlign w:val="bottom"/>
          </w:tcPr>
          <w:p w:rsidR="006B727E" w:rsidRPr="00E37C4B" w:rsidRDefault="006B727E" w:rsidP="00E37C4B">
            <w:pPr>
              <w:pStyle w:val="acctfourfigures"/>
              <w:tabs>
                <w:tab w:val="clear" w:pos="765"/>
              </w:tabs>
              <w:spacing w:line="200" w:lineRule="atLeast"/>
              <w:ind w:right="11"/>
              <w:jc w:val="right"/>
              <w:rPr>
                <w:szCs w:val="22"/>
              </w:rPr>
            </w:pPr>
          </w:p>
        </w:tc>
      </w:tr>
      <w:tr w:rsidR="00C6316B" w:rsidRPr="00E37C4B" w:rsidTr="00FE7E60">
        <w:trPr>
          <w:cantSplit/>
        </w:trPr>
        <w:tc>
          <w:tcPr>
            <w:tcW w:w="3870" w:type="dxa"/>
            <w:shd w:val="clear" w:color="auto" w:fill="auto"/>
          </w:tcPr>
          <w:p w:rsidR="00C6316B" w:rsidRPr="00E37C4B" w:rsidRDefault="00C6316B" w:rsidP="00E37C4B">
            <w:pPr>
              <w:spacing w:line="200" w:lineRule="atLeast"/>
              <w:rPr>
                <w:rFonts w:ascii="Times New Roman" w:hAnsi="Times New Roman" w:cs="Times New Roman"/>
                <w:sz w:val="22"/>
                <w:szCs w:val="22"/>
                <w:cs/>
              </w:rPr>
            </w:pPr>
            <w:r w:rsidRPr="00E37C4B">
              <w:rPr>
                <w:rFonts w:ascii="Times New Roman" w:hAnsi="Times New Roman" w:cs="Times New Roman"/>
                <w:sz w:val="22"/>
                <w:szCs w:val="22"/>
              </w:rPr>
              <w:t>Current service cost</w:t>
            </w:r>
          </w:p>
        </w:tc>
        <w:tc>
          <w:tcPr>
            <w:tcW w:w="1350" w:type="dxa"/>
          </w:tcPr>
          <w:p w:rsidR="00C6316B" w:rsidRPr="00E37C4B" w:rsidRDefault="00C6316B" w:rsidP="004D03E2">
            <w:pPr>
              <w:pStyle w:val="acctfourfigures"/>
              <w:tabs>
                <w:tab w:val="clear" w:pos="765"/>
                <w:tab w:val="decimal" w:pos="1181"/>
              </w:tabs>
              <w:spacing w:line="200" w:lineRule="atLeast"/>
              <w:ind w:right="11"/>
              <w:rPr>
                <w:szCs w:val="22"/>
                <w:cs/>
                <w:lang w:bidi="th-TH"/>
              </w:rPr>
            </w:pPr>
            <w:r w:rsidRPr="00E37C4B">
              <w:rPr>
                <w:szCs w:val="22"/>
              </w:rPr>
              <w:t>17,564</w:t>
            </w:r>
          </w:p>
        </w:tc>
        <w:tc>
          <w:tcPr>
            <w:tcW w:w="189" w:type="dxa"/>
            <w:vAlign w:val="bottom"/>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spacing w:line="200" w:lineRule="atLeast"/>
              <w:ind w:right="11"/>
              <w:rPr>
                <w:rFonts w:ascii="Times New Roman" w:hAnsi="Times New Roman" w:cs="Times New Roman"/>
                <w:sz w:val="22"/>
                <w:szCs w:val="22"/>
                <w:lang w:val="en-GB" w:bidi="ar-SA"/>
              </w:rPr>
            </w:pPr>
          </w:p>
        </w:tc>
        <w:tc>
          <w:tcPr>
            <w:tcW w:w="1161" w:type="dxa"/>
            <w:vAlign w:val="bottom"/>
          </w:tcPr>
          <w:p w:rsidR="00C6316B" w:rsidRPr="00E37C4B" w:rsidRDefault="00C6316B" w:rsidP="00583F86">
            <w:pPr>
              <w:pStyle w:val="acctfourfigures"/>
              <w:tabs>
                <w:tab w:val="clear" w:pos="765"/>
                <w:tab w:val="decimal" w:pos="992"/>
              </w:tabs>
              <w:spacing w:line="200" w:lineRule="atLeast"/>
              <w:ind w:right="11"/>
              <w:rPr>
                <w:szCs w:val="22"/>
              </w:rPr>
            </w:pPr>
            <w:r w:rsidRPr="00E37C4B">
              <w:rPr>
                <w:szCs w:val="22"/>
              </w:rPr>
              <w:t>12,739</w:t>
            </w:r>
          </w:p>
        </w:tc>
        <w:tc>
          <w:tcPr>
            <w:tcW w:w="189" w:type="dxa"/>
            <w:vAlign w:val="bottom"/>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spacing w:line="200" w:lineRule="atLeast"/>
              <w:ind w:right="11"/>
              <w:rPr>
                <w:rFonts w:ascii="Times New Roman" w:hAnsi="Times New Roman" w:cs="Times New Roman"/>
                <w:sz w:val="22"/>
                <w:szCs w:val="22"/>
                <w:lang w:val="en-GB" w:bidi="ar-SA"/>
              </w:rPr>
            </w:pPr>
          </w:p>
        </w:tc>
        <w:tc>
          <w:tcPr>
            <w:tcW w:w="1251" w:type="dxa"/>
          </w:tcPr>
          <w:p w:rsidR="00C6316B" w:rsidRPr="00E37C4B" w:rsidRDefault="00C6316B" w:rsidP="00583F86">
            <w:pPr>
              <w:pStyle w:val="acctfourfigures"/>
              <w:tabs>
                <w:tab w:val="clear" w:pos="765"/>
                <w:tab w:val="decimal" w:pos="1001"/>
              </w:tabs>
              <w:spacing w:line="200" w:lineRule="atLeast"/>
              <w:ind w:right="11"/>
              <w:jc w:val="right"/>
              <w:rPr>
                <w:szCs w:val="22"/>
                <w:cs/>
                <w:lang w:bidi="th-TH"/>
              </w:rPr>
            </w:pPr>
            <w:r w:rsidRPr="00E37C4B">
              <w:rPr>
                <w:szCs w:val="22"/>
              </w:rPr>
              <w:t>13,645</w:t>
            </w:r>
          </w:p>
        </w:tc>
        <w:tc>
          <w:tcPr>
            <w:tcW w:w="180" w:type="dxa"/>
            <w:vAlign w:val="bottom"/>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260" w:type="dxa"/>
            <w:vAlign w:val="bottom"/>
          </w:tcPr>
          <w:p w:rsidR="00C6316B" w:rsidRPr="00E37C4B" w:rsidRDefault="00C6316B" w:rsidP="00E37C4B">
            <w:pPr>
              <w:pStyle w:val="acctfourfigures"/>
              <w:tabs>
                <w:tab w:val="clear" w:pos="765"/>
              </w:tabs>
              <w:spacing w:line="200" w:lineRule="atLeast"/>
              <w:ind w:right="11"/>
              <w:jc w:val="right"/>
              <w:rPr>
                <w:szCs w:val="22"/>
              </w:rPr>
            </w:pPr>
            <w:r w:rsidRPr="00E37C4B">
              <w:rPr>
                <w:szCs w:val="22"/>
              </w:rPr>
              <w:t>8,329</w:t>
            </w:r>
          </w:p>
        </w:tc>
      </w:tr>
      <w:tr w:rsidR="00C6316B" w:rsidRPr="00E37C4B" w:rsidTr="00FE7E60">
        <w:trPr>
          <w:cantSplit/>
        </w:trPr>
        <w:tc>
          <w:tcPr>
            <w:tcW w:w="3870" w:type="dxa"/>
          </w:tcPr>
          <w:p w:rsidR="00C6316B" w:rsidRPr="00E37C4B" w:rsidRDefault="00C6316B" w:rsidP="00E37C4B">
            <w:pPr>
              <w:spacing w:line="200" w:lineRule="atLeast"/>
              <w:rPr>
                <w:rFonts w:ascii="Times New Roman" w:hAnsi="Times New Roman" w:cs="Times New Roman"/>
                <w:sz w:val="22"/>
                <w:szCs w:val="22"/>
                <w:cs/>
              </w:rPr>
            </w:pPr>
            <w:r w:rsidRPr="00E37C4B">
              <w:rPr>
                <w:rFonts w:ascii="Times New Roman" w:hAnsi="Times New Roman" w:cs="Times New Roman"/>
                <w:sz w:val="22"/>
                <w:szCs w:val="22"/>
              </w:rPr>
              <w:t>Interest on obligation</w:t>
            </w:r>
          </w:p>
        </w:tc>
        <w:tc>
          <w:tcPr>
            <w:tcW w:w="1350" w:type="dxa"/>
          </w:tcPr>
          <w:p w:rsidR="00C6316B" w:rsidRPr="00E37C4B" w:rsidRDefault="00C6316B" w:rsidP="004D03E2">
            <w:pPr>
              <w:pStyle w:val="acctfourfigures"/>
              <w:tabs>
                <w:tab w:val="clear" w:pos="765"/>
                <w:tab w:val="decimal" w:pos="1181"/>
              </w:tabs>
              <w:spacing w:line="200" w:lineRule="atLeast"/>
              <w:ind w:right="11"/>
              <w:rPr>
                <w:szCs w:val="22"/>
                <w:cs/>
                <w:lang w:bidi="th-TH"/>
              </w:rPr>
            </w:pPr>
            <w:r w:rsidRPr="00E37C4B">
              <w:rPr>
                <w:szCs w:val="22"/>
              </w:rPr>
              <w:t>2,858</w:t>
            </w:r>
          </w:p>
        </w:tc>
        <w:tc>
          <w:tcPr>
            <w:tcW w:w="189" w:type="dxa"/>
            <w:vAlign w:val="bottom"/>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spacing w:line="200" w:lineRule="atLeast"/>
              <w:ind w:right="11"/>
              <w:rPr>
                <w:rFonts w:ascii="Times New Roman" w:hAnsi="Times New Roman" w:cs="Times New Roman"/>
                <w:sz w:val="22"/>
                <w:szCs w:val="22"/>
                <w:lang w:val="en-GB" w:bidi="ar-SA"/>
              </w:rPr>
            </w:pPr>
          </w:p>
        </w:tc>
        <w:tc>
          <w:tcPr>
            <w:tcW w:w="1161" w:type="dxa"/>
            <w:vAlign w:val="bottom"/>
          </w:tcPr>
          <w:p w:rsidR="00C6316B" w:rsidRPr="00E37C4B" w:rsidRDefault="00C6316B" w:rsidP="00583F86">
            <w:pPr>
              <w:pStyle w:val="acctfourfigures"/>
              <w:tabs>
                <w:tab w:val="clear" w:pos="765"/>
                <w:tab w:val="decimal" w:pos="992"/>
              </w:tabs>
              <w:spacing w:line="200" w:lineRule="atLeast"/>
              <w:ind w:right="11"/>
              <w:rPr>
                <w:szCs w:val="22"/>
              </w:rPr>
            </w:pPr>
            <w:r w:rsidRPr="00E37C4B">
              <w:rPr>
                <w:szCs w:val="22"/>
              </w:rPr>
              <w:t>2,364</w:t>
            </w:r>
          </w:p>
        </w:tc>
        <w:tc>
          <w:tcPr>
            <w:tcW w:w="189" w:type="dxa"/>
            <w:vAlign w:val="bottom"/>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spacing w:line="200" w:lineRule="atLeast"/>
              <w:ind w:right="11"/>
              <w:rPr>
                <w:rFonts w:ascii="Times New Roman" w:hAnsi="Times New Roman" w:cs="Times New Roman"/>
                <w:sz w:val="22"/>
                <w:szCs w:val="22"/>
                <w:lang w:val="en-GB" w:bidi="ar-SA"/>
              </w:rPr>
            </w:pPr>
          </w:p>
        </w:tc>
        <w:tc>
          <w:tcPr>
            <w:tcW w:w="1251" w:type="dxa"/>
          </w:tcPr>
          <w:p w:rsidR="00C6316B" w:rsidRPr="00E37C4B" w:rsidRDefault="00655004" w:rsidP="00583F86">
            <w:pPr>
              <w:pStyle w:val="acctfourfigures"/>
              <w:tabs>
                <w:tab w:val="clear" w:pos="765"/>
                <w:tab w:val="decimal" w:pos="1001"/>
              </w:tabs>
              <w:spacing w:line="200" w:lineRule="atLeast"/>
              <w:ind w:right="11"/>
              <w:jc w:val="right"/>
              <w:rPr>
                <w:szCs w:val="22"/>
                <w:cs/>
                <w:lang w:bidi="th-TH"/>
              </w:rPr>
            </w:pPr>
            <w:r w:rsidRPr="00E37C4B">
              <w:rPr>
                <w:szCs w:val="22"/>
              </w:rPr>
              <w:t>2,185</w:t>
            </w:r>
          </w:p>
        </w:tc>
        <w:tc>
          <w:tcPr>
            <w:tcW w:w="180" w:type="dxa"/>
            <w:vAlign w:val="bottom"/>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260" w:type="dxa"/>
            <w:vAlign w:val="bottom"/>
          </w:tcPr>
          <w:p w:rsidR="00C6316B" w:rsidRPr="00E37C4B" w:rsidRDefault="00C6316B" w:rsidP="00E37C4B">
            <w:pPr>
              <w:pStyle w:val="acctfourfigures"/>
              <w:tabs>
                <w:tab w:val="clear" w:pos="765"/>
              </w:tabs>
              <w:spacing w:line="200" w:lineRule="atLeast"/>
              <w:ind w:right="11"/>
              <w:jc w:val="right"/>
              <w:rPr>
                <w:szCs w:val="22"/>
              </w:rPr>
            </w:pPr>
            <w:r w:rsidRPr="00E37C4B">
              <w:rPr>
                <w:szCs w:val="22"/>
              </w:rPr>
              <w:t>1,497</w:t>
            </w:r>
          </w:p>
        </w:tc>
      </w:tr>
      <w:tr w:rsidR="00C6316B" w:rsidRPr="00E37C4B" w:rsidTr="00FE7E60">
        <w:trPr>
          <w:cantSplit/>
        </w:trPr>
        <w:tc>
          <w:tcPr>
            <w:tcW w:w="3870" w:type="dxa"/>
          </w:tcPr>
          <w:p w:rsidR="00C6316B" w:rsidRPr="00E37C4B" w:rsidRDefault="00C6316B" w:rsidP="00E37C4B">
            <w:pPr>
              <w:spacing w:line="200" w:lineRule="atLeast"/>
              <w:ind w:left="162" w:hanging="162"/>
              <w:rPr>
                <w:rFonts w:ascii="Times New Roman" w:hAnsi="Times New Roman" w:cs="Times New Roman"/>
                <w:sz w:val="22"/>
                <w:szCs w:val="22"/>
              </w:rPr>
            </w:pPr>
          </w:p>
        </w:tc>
        <w:tc>
          <w:tcPr>
            <w:tcW w:w="1350" w:type="dxa"/>
            <w:tcBorders>
              <w:top w:val="single" w:sz="4" w:space="0" w:color="auto"/>
              <w:bottom w:val="single" w:sz="4" w:space="0" w:color="auto"/>
            </w:tcBorders>
          </w:tcPr>
          <w:p w:rsidR="00C6316B" w:rsidRPr="00E37C4B" w:rsidRDefault="00C6316B" w:rsidP="004D03E2">
            <w:pPr>
              <w:pStyle w:val="acctfourfigures"/>
              <w:tabs>
                <w:tab w:val="clear" w:pos="765"/>
                <w:tab w:val="decimal" w:pos="1181"/>
              </w:tabs>
              <w:spacing w:line="200" w:lineRule="atLeast"/>
              <w:ind w:right="11"/>
              <w:rPr>
                <w:b/>
                <w:bCs/>
                <w:szCs w:val="22"/>
                <w:cs/>
                <w:lang w:bidi="th-TH"/>
              </w:rPr>
            </w:pPr>
            <w:r w:rsidRPr="00E37C4B">
              <w:rPr>
                <w:b/>
                <w:bCs/>
                <w:szCs w:val="22"/>
              </w:rPr>
              <w:t>20,422</w:t>
            </w:r>
          </w:p>
        </w:tc>
        <w:tc>
          <w:tcPr>
            <w:tcW w:w="189" w:type="dxa"/>
            <w:vAlign w:val="bottom"/>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spacing w:line="200" w:lineRule="atLeast"/>
              <w:ind w:right="11"/>
              <w:rPr>
                <w:rFonts w:ascii="Times New Roman" w:hAnsi="Times New Roman" w:cs="Times New Roman"/>
                <w:sz w:val="22"/>
                <w:szCs w:val="22"/>
                <w:lang w:val="en-GB" w:bidi="ar-SA"/>
              </w:rPr>
            </w:pPr>
          </w:p>
        </w:tc>
        <w:tc>
          <w:tcPr>
            <w:tcW w:w="1161" w:type="dxa"/>
            <w:tcBorders>
              <w:top w:val="single" w:sz="4" w:space="0" w:color="auto"/>
              <w:bottom w:val="single" w:sz="4" w:space="0" w:color="auto"/>
            </w:tcBorders>
            <w:vAlign w:val="bottom"/>
          </w:tcPr>
          <w:p w:rsidR="00C6316B" w:rsidRPr="00E37C4B" w:rsidRDefault="00C6316B" w:rsidP="00583F86">
            <w:pPr>
              <w:pStyle w:val="acctfourfigures"/>
              <w:tabs>
                <w:tab w:val="clear" w:pos="765"/>
                <w:tab w:val="decimal" w:pos="992"/>
              </w:tabs>
              <w:spacing w:line="200" w:lineRule="atLeast"/>
              <w:ind w:right="11"/>
              <w:rPr>
                <w:b/>
                <w:bCs/>
                <w:szCs w:val="22"/>
              </w:rPr>
            </w:pPr>
            <w:r w:rsidRPr="00E37C4B">
              <w:rPr>
                <w:b/>
                <w:bCs/>
                <w:szCs w:val="22"/>
              </w:rPr>
              <w:t>15,103</w:t>
            </w:r>
          </w:p>
        </w:tc>
        <w:tc>
          <w:tcPr>
            <w:tcW w:w="189" w:type="dxa"/>
            <w:vAlign w:val="bottom"/>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spacing w:line="200" w:lineRule="atLeast"/>
              <w:ind w:right="11"/>
              <w:rPr>
                <w:rFonts w:ascii="Times New Roman" w:hAnsi="Times New Roman" w:cs="Times New Roman"/>
                <w:b/>
                <w:bCs/>
                <w:sz w:val="22"/>
                <w:szCs w:val="22"/>
                <w:lang w:val="en-GB" w:bidi="ar-SA"/>
              </w:rPr>
            </w:pPr>
          </w:p>
        </w:tc>
        <w:tc>
          <w:tcPr>
            <w:tcW w:w="1251" w:type="dxa"/>
            <w:tcBorders>
              <w:top w:val="single" w:sz="4" w:space="0" w:color="auto"/>
              <w:bottom w:val="single" w:sz="4" w:space="0" w:color="auto"/>
            </w:tcBorders>
          </w:tcPr>
          <w:p w:rsidR="00C6316B" w:rsidRPr="00E37C4B" w:rsidRDefault="00AF5ED2" w:rsidP="00583F86">
            <w:pPr>
              <w:pStyle w:val="acctfourfigures"/>
              <w:tabs>
                <w:tab w:val="clear" w:pos="765"/>
                <w:tab w:val="decimal" w:pos="1001"/>
              </w:tabs>
              <w:spacing w:line="200" w:lineRule="atLeast"/>
              <w:ind w:right="11"/>
              <w:jc w:val="right"/>
              <w:rPr>
                <w:b/>
                <w:bCs/>
                <w:szCs w:val="22"/>
                <w:cs/>
                <w:lang w:bidi="th-TH"/>
              </w:rPr>
            </w:pPr>
            <w:r w:rsidRPr="00E37C4B">
              <w:rPr>
                <w:b/>
                <w:bCs/>
                <w:szCs w:val="22"/>
              </w:rPr>
              <w:t>15,830</w:t>
            </w:r>
          </w:p>
        </w:tc>
        <w:tc>
          <w:tcPr>
            <w:tcW w:w="180" w:type="dxa"/>
            <w:vAlign w:val="bottom"/>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rsidR="00C6316B" w:rsidRPr="00E37C4B" w:rsidRDefault="00C6316B" w:rsidP="00E37C4B">
            <w:pPr>
              <w:pStyle w:val="acctfourfigures"/>
              <w:tabs>
                <w:tab w:val="clear" w:pos="765"/>
              </w:tabs>
              <w:spacing w:line="200" w:lineRule="atLeast"/>
              <w:ind w:right="11"/>
              <w:jc w:val="right"/>
              <w:rPr>
                <w:b/>
                <w:bCs/>
                <w:szCs w:val="22"/>
              </w:rPr>
            </w:pPr>
            <w:r w:rsidRPr="00E37C4B">
              <w:rPr>
                <w:b/>
                <w:bCs/>
                <w:szCs w:val="22"/>
              </w:rPr>
              <w:t>9,826</w:t>
            </w:r>
          </w:p>
        </w:tc>
      </w:tr>
      <w:tr w:rsidR="00C6316B" w:rsidRPr="00E37C4B" w:rsidTr="00FE7E60">
        <w:trPr>
          <w:cantSplit/>
        </w:trPr>
        <w:tc>
          <w:tcPr>
            <w:tcW w:w="3870" w:type="dxa"/>
          </w:tcPr>
          <w:p w:rsidR="00C6316B" w:rsidRPr="00E37C4B" w:rsidRDefault="00C6316B" w:rsidP="00E37C4B">
            <w:pPr>
              <w:spacing w:line="200" w:lineRule="atLeast"/>
              <w:ind w:left="180" w:hanging="180"/>
              <w:rPr>
                <w:rFonts w:ascii="Times New Roman" w:hAnsi="Times New Roman" w:cs="Times New Roman"/>
                <w:b/>
                <w:bCs/>
                <w:sz w:val="22"/>
                <w:szCs w:val="22"/>
              </w:rPr>
            </w:pPr>
            <w:r w:rsidRPr="00E37C4B">
              <w:rPr>
                <w:rFonts w:ascii="Times New Roman" w:hAnsi="Times New Roman" w:cs="Times New Roman"/>
                <w:b/>
                <w:bCs/>
                <w:sz w:val="22"/>
                <w:szCs w:val="22"/>
              </w:rPr>
              <w:t>I</w:t>
            </w:r>
            <w:r w:rsidR="00ED35BA" w:rsidRPr="00E37C4B">
              <w:rPr>
                <w:rFonts w:ascii="Times New Roman" w:hAnsi="Times New Roman" w:cs="Times New Roman"/>
                <w:b/>
                <w:bCs/>
                <w:sz w:val="22"/>
                <w:szCs w:val="22"/>
              </w:rPr>
              <w:t xml:space="preserve">ncluded in other comprehensive </w:t>
            </w:r>
            <w:r w:rsidRPr="00E37C4B">
              <w:rPr>
                <w:rFonts w:ascii="Times New Roman" w:hAnsi="Times New Roman" w:cs="Times New Roman"/>
                <w:b/>
                <w:bCs/>
                <w:sz w:val="22"/>
                <w:szCs w:val="22"/>
              </w:rPr>
              <w:t>income</w:t>
            </w:r>
          </w:p>
        </w:tc>
        <w:tc>
          <w:tcPr>
            <w:tcW w:w="1350" w:type="dxa"/>
            <w:vAlign w:val="center"/>
          </w:tcPr>
          <w:p w:rsidR="00C6316B" w:rsidRPr="00E37C4B" w:rsidRDefault="00C6316B" w:rsidP="00E37C4B">
            <w:pPr>
              <w:pStyle w:val="acctfourfigures"/>
              <w:tabs>
                <w:tab w:val="clear" w:pos="765"/>
                <w:tab w:val="decimal" w:pos="1001"/>
              </w:tabs>
              <w:spacing w:line="200" w:lineRule="atLeast"/>
              <w:ind w:right="11"/>
              <w:rPr>
                <w:szCs w:val="22"/>
              </w:rPr>
            </w:pPr>
          </w:p>
        </w:tc>
        <w:tc>
          <w:tcPr>
            <w:tcW w:w="189" w:type="dxa"/>
            <w:vAlign w:val="center"/>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161" w:type="dxa"/>
            <w:tcBorders>
              <w:top w:val="single" w:sz="4" w:space="0" w:color="auto"/>
            </w:tcBorders>
            <w:vAlign w:val="center"/>
          </w:tcPr>
          <w:p w:rsidR="00C6316B" w:rsidRPr="00E37C4B" w:rsidRDefault="00C6316B" w:rsidP="00583F86">
            <w:pPr>
              <w:pStyle w:val="acctfourfigures"/>
              <w:tabs>
                <w:tab w:val="clear" w:pos="765"/>
                <w:tab w:val="decimal" w:pos="992"/>
              </w:tabs>
              <w:spacing w:line="200" w:lineRule="atLeast"/>
              <w:ind w:right="11"/>
              <w:rPr>
                <w:szCs w:val="22"/>
              </w:rPr>
            </w:pPr>
          </w:p>
        </w:tc>
        <w:tc>
          <w:tcPr>
            <w:tcW w:w="189" w:type="dxa"/>
            <w:vAlign w:val="center"/>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251" w:type="dxa"/>
            <w:vAlign w:val="bottom"/>
          </w:tcPr>
          <w:p w:rsidR="00C6316B" w:rsidRPr="00E37C4B" w:rsidRDefault="00C6316B" w:rsidP="00E37C4B">
            <w:pPr>
              <w:pStyle w:val="acctfourfigures"/>
              <w:tabs>
                <w:tab w:val="clear" w:pos="765"/>
              </w:tabs>
              <w:spacing w:line="200" w:lineRule="atLeast"/>
              <w:ind w:right="11"/>
              <w:jc w:val="right"/>
              <w:rPr>
                <w:szCs w:val="22"/>
              </w:rPr>
            </w:pPr>
          </w:p>
        </w:tc>
        <w:tc>
          <w:tcPr>
            <w:tcW w:w="180" w:type="dxa"/>
            <w:vAlign w:val="center"/>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260" w:type="dxa"/>
            <w:tcBorders>
              <w:top w:val="single" w:sz="4" w:space="0" w:color="auto"/>
            </w:tcBorders>
            <w:vAlign w:val="bottom"/>
          </w:tcPr>
          <w:p w:rsidR="00C6316B" w:rsidRPr="00E37C4B" w:rsidRDefault="00C6316B" w:rsidP="00E37C4B">
            <w:pPr>
              <w:pStyle w:val="acctfourfigures"/>
              <w:tabs>
                <w:tab w:val="clear" w:pos="765"/>
              </w:tabs>
              <w:spacing w:line="200" w:lineRule="atLeast"/>
              <w:ind w:right="11"/>
              <w:jc w:val="right"/>
              <w:rPr>
                <w:szCs w:val="22"/>
              </w:rPr>
            </w:pPr>
          </w:p>
        </w:tc>
      </w:tr>
      <w:tr w:rsidR="00C6316B" w:rsidRPr="00E37C4B" w:rsidTr="00FE7E60">
        <w:trPr>
          <w:cantSplit/>
        </w:trPr>
        <w:tc>
          <w:tcPr>
            <w:tcW w:w="3870" w:type="dxa"/>
          </w:tcPr>
          <w:p w:rsidR="00C6316B" w:rsidRPr="00E37C4B" w:rsidRDefault="00C6316B" w:rsidP="00E37C4B">
            <w:pPr>
              <w:spacing w:line="200" w:lineRule="atLeast"/>
              <w:ind w:left="252" w:hanging="252"/>
              <w:rPr>
                <w:rFonts w:ascii="Times New Roman" w:hAnsi="Times New Roman" w:cs="Times New Roman"/>
                <w:sz w:val="22"/>
                <w:szCs w:val="22"/>
              </w:rPr>
            </w:pPr>
            <w:r w:rsidRPr="00E37C4B">
              <w:rPr>
                <w:rFonts w:ascii="Times New Roman" w:hAnsi="Times New Roman" w:cs="Times New Roman"/>
                <w:sz w:val="22"/>
                <w:szCs w:val="22"/>
              </w:rPr>
              <w:t>Actuarial loss</w:t>
            </w:r>
          </w:p>
        </w:tc>
        <w:tc>
          <w:tcPr>
            <w:tcW w:w="1350" w:type="dxa"/>
            <w:tcBorders>
              <w:bottom w:val="single" w:sz="4" w:space="0" w:color="auto"/>
            </w:tcBorders>
          </w:tcPr>
          <w:p w:rsidR="00C6316B" w:rsidRPr="00E37C4B" w:rsidRDefault="00C6316B" w:rsidP="003D7FB4">
            <w:pPr>
              <w:pStyle w:val="acctfourfigures"/>
              <w:tabs>
                <w:tab w:val="clear" w:pos="765"/>
                <w:tab w:val="decimal" w:pos="731"/>
              </w:tabs>
              <w:spacing w:line="200" w:lineRule="atLeast"/>
              <w:ind w:right="11"/>
              <w:rPr>
                <w:szCs w:val="22"/>
              </w:rPr>
            </w:pPr>
            <w:r w:rsidRPr="00E37C4B">
              <w:rPr>
                <w:szCs w:val="22"/>
              </w:rPr>
              <w:t>-</w:t>
            </w:r>
          </w:p>
        </w:tc>
        <w:tc>
          <w:tcPr>
            <w:tcW w:w="189" w:type="dxa"/>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161" w:type="dxa"/>
            <w:tcBorders>
              <w:bottom w:val="single" w:sz="4" w:space="0" w:color="auto"/>
            </w:tcBorders>
          </w:tcPr>
          <w:p w:rsidR="00C6316B" w:rsidRPr="00E37C4B" w:rsidRDefault="00C6316B" w:rsidP="004D03E2">
            <w:pPr>
              <w:pStyle w:val="acctfourfigures"/>
              <w:tabs>
                <w:tab w:val="clear" w:pos="765"/>
                <w:tab w:val="decimal" w:pos="902"/>
              </w:tabs>
              <w:spacing w:line="200" w:lineRule="atLeast"/>
              <w:ind w:right="11"/>
              <w:rPr>
                <w:szCs w:val="22"/>
              </w:rPr>
            </w:pPr>
            <w:r w:rsidRPr="00E37C4B">
              <w:rPr>
                <w:szCs w:val="22"/>
              </w:rPr>
              <w:t>4,083</w:t>
            </w:r>
          </w:p>
        </w:tc>
        <w:tc>
          <w:tcPr>
            <w:tcW w:w="189" w:type="dxa"/>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251" w:type="dxa"/>
            <w:tcBorders>
              <w:bottom w:val="single" w:sz="4" w:space="0" w:color="auto"/>
            </w:tcBorders>
          </w:tcPr>
          <w:p w:rsidR="00C6316B" w:rsidRPr="00E37C4B" w:rsidRDefault="00C6316B" w:rsidP="003D7FB4">
            <w:pPr>
              <w:pStyle w:val="acctfourfigures"/>
              <w:tabs>
                <w:tab w:val="clear" w:pos="765"/>
              </w:tabs>
              <w:spacing w:line="200" w:lineRule="atLeast"/>
              <w:ind w:right="-259"/>
              <w:jc w:val="center"/>
              <w:rPr>
                <w:szCs w:val="22"/>
              </w:rPr>
            </w:pPr>
            <w:r w:rsidRPr="00E37C4B">
              <w:rPr>
                <w:szCs w:val="22"/>
              </w:rPr>
              <w:t>-</w:t>
            </w:r>
          </w:p>
        </w:tc>
        <w:tc>
          <w:tcPr>
            <w:tcW w:w="180" w:type="dxa"/>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260" w:type="dxa"/>
            <w:tcBorders>
              <w:bottom w:val="single" w:sz="4" w:space="0" w:color="auto"/>
            </w:tcBorders>
          </w:tcPr>
          <w:p w:rsidR="00C6316B" w:rsidRPr="00E37C4B" w:rsidRDefault="00C6316B" w:rsidP="00E37C4B">
            <w:pPr>
              <w:pStyle w:val="acctfourfigures"/>
              <w:tabs>
                <w:tab w:val="clear" w:pos="765"/>
              </w:tabs>
              <w:spacing w:line="200" w:lineRule="atLeast"/>
              <w:ind w:right="11"/>
              <w:jc w:val="right"/>
              <w:rPr>
                <w:szCs w:val="22"/>
              </w:rPr>
            </w:pPr>
            <w:r w:rsidRPr="00E37C4B">
              <w:rPr>
                <w:szCs w:val="22"/>
              </w:rPr>
              <w:t>6,560</w:t>
            </w:r>
          </w:p>
        </w:tc>
      </w:tr>
      <w:tr w:rsidR="00C6316B" w:rsidRPr="00E37C4B" w:rsidTr="00FE7E60">
        <w:trPr>
          <w:cantSplit/>
        </w:trPr>
        <w:tc>
          <w:tcPr>
            <w:tcW w:w="3870" w:type="dxa"/>
            <w:vAlign w:val="center"/>
          </w:tcPr>
          <w:p w:rsidR="00C6316B" w:rsidRPr="00E37C4B" w:rsidRDefault="00C6316B" w:rsidP="00E37C4B">
            <w:pPr>
              <w:tabs>
                <w:tab w:val="left" w:pos="92"/>
              </w:tabs>
              <w:spacing w:line="200" w:lineRule="atLeast"/>
              <w:ind w:left="522" w:hanging="180"/>
              <w:rPr>
                <w:rFonts w:ascii="Times New Roman" w:hAnsi="Times New Roman" w:cs="Times New Roman"/>
                <w:sz w:val="22"/>
                <w:szCs w:val="22"/>
              </w:rPr>
            </w:pPr>
          </w:p>
        </w:tc>
        <w:tc>
          <w:tcPr>
            <w:tcW w:w="1350" w:type="dxa"/>
            <w:tcBorders>
              <w:top w:val="single" w:sz="4" w:space="0" w:color="auto"/>
            </w:tcBorders>
            <w:vAlign w:val="center"/>
          </w:tcPr>
          <w:p w:rsidR="00C6316B" w:rsidRPr="00E37C4B" w:rsidRDefault="00C6316B" w:rsidP="00E37C4B">
            <w:pPr>
              <w:pStyle w:val="acctfourfigures"/>
              <w:tabs>
                <w:tab w:val="clear" w:pos="765"/>
                <w:tab w:val="decimal" w:pos="1001"/>
              </w:tabs>
              <w:spacing w:line="200" w:lineRule="atLeast"/>
              <w:ind w:right="11"/>
              <w:rPr>
                <w:szCs w:val="22"/>
              </w:rPr>
            </w:pPr>
          </w:p>
        </w:tc>
        <w:tc>
          <w:tcPr>
            <w:tcW w:w="189" w:type="dxa"/>
            <w:vAlign w:val="center"/>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161" w:type="dxa"/>
            <w:tcBorders>
              <w:top w:val="single" w:sz="4" w:space="0" w:color="auto"/>
            </w:tcBorders>
            <w:vAlign w:val="center"/>
          </w:tcPr>
          <w:p w:rsidR="00C6316B" w:rsidRPr="00E37C4B" w:rsidRDefault="00C6316B" w:rsidP="00E37C4B">
            <w:pPr>
              <w:pStyle w:val="acctfourfigures"/>
              <w:tabs>
                <w:tab w:val="clear" w:pos="765"/>
                <w:tab w:val="decimal" w:pos="1001"/>
              </w:tabs>
              <w:spacing w:line="200" w:lineRule="atLeast"/>
              <w:ind w:right="11"/>
              <w:rPr>
                <w:szCs w:val="22"/>
              </w:rPr>
            </w:pPr>
          </w:p>
        </w:tc>
        <w:tc>
          <w:tcPr>
            <w:tcW w:w="189" w:type="dxa"/>
            <w:vAlign w:val="center"/>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251" w:type="dxa"/>
            <w:tcBorders>
              <w:top w:val="single" w:sz="4" w:space="0" w:color="auto"/>
            </w:tcBorders>
            <w:vAlign w:val="bottom"/>
          </w:tcPr>
          <w:p w:rsidR="00C6316B" w:rsidRPr="00E37C4B" w:rsidRDefault="00C6316B" w:rsidP="00E37C4B">
            <w:pPr>
              <w:pStyle w:val="acctfourfigures"/>
              <w:tabs>
                <w:tab w:val="clear" w:pos="765"/>
              </w:tabs>
              <w:spacing w:line="200" w:lineRule="atLeast"/>
              <w:ind w:right="11"/>
              <w:jc w:val="center"/>
              <w:rPr>
                <w:szCs w:val="22"/>
              </w:rPr>
            </w:pPr>
          </w:p>
        </w:tc>
        <w:tc>
          <w:tcPr>
            <w:tcW w:w="180" w:type="dxa"/>
            <w:vAlign w:val="center"/>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260" w:type="dxa"/>
            <w:tcBorders>
              <w:top w:val="single" w:sz="4" w:space="0" w:color="auto"/>
            </w:tcBorders>
            <w:vAlign w:val="bottom"/>
          </w:tcPr>
          <w:p w:rsidR="00C6316B" w:rsidRPr="00E37C4B" w:rsidRDefault="00C6316B" w:rsidP="00E37C4B">
            <w:pPr>
              <w:pStyle w:val="acctfourfigures"/>
              <w:tabs>
                <w:tab w:val="clear" w:pos="765"/>
              </w:tabs>
              <w:spacing w:line="200" w:lineRule="atLeast"/>
              <w:ind w:right="11"/>
              <w:jc w:val="right"/>
              <w:rPr>
                <w:szCs w:val="22"/>
              </w:rPr>
            </w:pPr>
          </w:p>
        </w:tc>
      </w:tr>
      <w:tr w:rsidR="00C6316B" w:rsidRPr="00E37C4B" w:rsidTr="00FE7E60">
        <w:trPr>
          <w:cantSplit/>
        </w:trPr>
        <w:tc>
          <w:tcPr>
            <w:tcW w:w="3870" w:type="dxa"/>
          </w:tcPr>
          <w:p w:rsidR="00C6316B" w:rsidRPr="00E37C4B" w:rsidRDefault="00C6316B" w:rsidP="00E37C4B">
            <w:pPr>
              <w:spacing w:line="200" w:lineRule="atLeast"/>
              <w:ind w:left="342" w:hanging="342"/>
              <w:rPr>
                <w:rFonts w:ascii="Times New Roman" w:hAnsi="Times New Roman" w:cs="Times New Roman"/>
                <w:sz w:val="22"/>
                <w:szCs w:val="22"/>
              </w:rPr>
            </w:pPr>
            <w:r w:rsidRPr="00E37C4B">
              <w:rPr>
                <w:rFonts w:ascii="Times New Roman" w:hAnsi="Times New Roman" w:cs="Times New Roman"/>
                <w:b/>
                <w:bCs/>
                <w:sz w:val="22"/>
                <w:szCs w:val="22"/>
              </w:rPr>
              <w:t>Other</w:t>
            </w:r>
          </w:p>
        </w:tc>
        <w:tc>
          <w:tcPr>
            <w:tcW w:w="1350" w:type="dxa"/>
            <w:vAlign w:val="bottom"/>
          </w:tcPr>
          <w:p w:rsidR="00C6316B" w:rsidRPr="00E37C4B" w:rsidRDefault="00C6316B" w:rsidP="00E37C4B">
            <w:pPr>
              <w:pStyle w:val="acctfourfigures"/>
              <w:tabs>
                <w:tab w:val="clear" w:pos="765"/>
                <w:tab w:val="decimal" w:pos="1001"/>
              </w:tabs>
              <w:spacing w:line="200" w:lineRule="atLeast"/>
              <w:ind w:right="11"/>
              <w:rPr>
                <w:szCs w:val="22"/>
              </w:rPr>
            </w:pPr>
          </w:p>
        </w:tc>
        <w:tc>
          <w:tcPr>
            <w:tcW w:w="189" w:type="dxa"/>
            <w:vAlign w:val="bottom"/>
          </w:tcPr>
          <w:p w:rsidR="00C6316B" w:rsidRPr="00E37C4B" w:rsidRDefault="00C6316B"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00" w:lineRule="atLeast"/>
              <w:ind w:left="-109" w:right="-197"/>
              <w:rPr>
                <w:rFonts w:ascii="Times New Roman" w:hAnsi="Times New Roman" w:cs="Times New Roman"/>
                <w:sz w:val="22"/>
              </w:rPr>
            </w:pPr>
          </w:p>
        </w:tc>
        <w:tc>
          <w:tcPr>
            <w:tcW w:w="1161" w:type="dxa"/>
            <w:vAlign w:val="bottom"/>
          </w:tcPr>
          <w:p w:rsidR="00C6316B" w:rsidRPr="00E37C4B" w:rsidRDefault="00C6316B" w:rsidP="00E37C4B">
            <w:pPr>
              <w:pStyle w:val="acctfourfigures"/>
              <w:tabs>
                <w:tab w:val="clear" w:pos="765"/>
                <w:tab w:val="decimal" w:pos="1001"/>
              </w:tabs>
              <w:spacing w:line="200" w:lineRule="atLeast"/>
              <w:ind w:right="11"/>
              <w:rPr>
                <w:szCs w:val="22"/>
              </w:rPr>
            </w:pPr>
          </w:p>
        </w:tc>
        <w:tc>
          <w:tcPr>
            <w:tcW w:w="189" w:type="dxa"/>
            <w:vAlign w:val="bottom"/>
          </w:tcPr>
          <w:p w:rsidR="00C6316B" w:rsidRPr="00E37C4B" w:rsidRDefault="00C6316B"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00" w:lineRule="atLeast"/>
              <w:ind w:left="-109" w:right="-197"/>
              <w:rPr>
                <w:rFonts w:ascii="Times New Roman" w:hAnsi="Times New Roman" w:cs="Times New Roman"/>
                <w:sz w:val="22"/>
              </w:rPr>
            </w:pPr>
          </w:p>
        </w:tc>
        <w:tc>
          <w:tcPr>
            <w:tcW w:w="1251" w:type="dxa"/>
            <w:vAlign w:val="bottom"/>
          </w:tcPr>
          <w:p w:rsidR="00C6316B" w:rsidRPr="00E37C4B" w:rsidRDefault="00C6316B" w:rsidP="00E37C4B">
            <w:pPr>
              <w:pStyle w:val="acctfourfigures"/>
              <w:tabs>
                <w:tab w:val="clear" w:pos="765"/>
              </w:tabs>
              <w:spacing w:line="200" w:lineRule="atLeast"/>
              <w:ind w:right="11"/>
              <w:rPr>
                <w:szCs w:val="22"/>
              </w:rPr>
            </w:pPr>
          </w:p>
        </w:tc>
        <w:tc>
          <w:tcPr>
            <w:tcW w:w="180" w:type="dxa"/>
            <w:vAlign w:val="bottom"/>
          </w:tcPr>
          <w:p w:rsidR="00C6316B" w:rsidRPr="00E37C4B" w:rsidRDefault="00C6316B"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00" w:lineRule="atLeast"/>
              <w:ind w:left="-109" w:right="-197"/>
              <w:rPr>
                <w:rFonts w:ascii="Times New Roman" w:hAnsi="Times New Roman" w:cs="Times New Roman"/>
                <w:color w:val="FF0000"/>
                <w:sz w:val="22"/>
              </w:rPr>
            </w:pPr>
          </w:p>
        </w:tc>
        <w:tc>
          <w:tcPr>
            <w:tcW w:w="1260" w:type="dxa"/>
            <w:vAlign w:val="bottom"/>
          </w:tcPr>
          <w:p w:rsidR="00C6316B" w:rsidRPr="00E37C4B" w:rsidRDefault="00C6316B" w:rsidP="00E37C4B">
            <w:pPr>
              <w:pStyle w:val="acctfourfigures"/>
              <w:tabs>
                <w:tab w:val="clear" w:pos="765"/>
              </w:tabs>
              <w:spacing w:line="200" w:lineRule="atLeast"/>
              <w:ind w:right="11"/>
              <w:jc w:val="right"/>
              <w:rPr>
                <w:szCs w:val="22"/>
              </w:rPr>
            </w:pPr>
          </w:p>
        </w:tc>
      </w:tr>
      <w:tr w:rsidR="00C6316B" w:rsidRPr="00E37C4B" w:rsidTr="00FE7E60">
        <w:trPr>
          <w:cantSplit/>
        </w:trPr>
        <w:tc>
          <w:tcPr>
            <w:tcW w:w="3870" w:type="dxa"/>
          </w:tcPr>
          <w:p w:rsidR="00C6316B" w:rsidRPr="00E37C4B" w:rsidRDefault="00C6316B" w:rsidP="00E37C4B">
            <w:pPr>
              <w:spacing w:line="200" w:lineRule="atLeast"/>
              <w:ind w:left="342" w:hanging="342"/>
              <w:rPr>
                <w:rFonts w:ascii="Times New Roman" w:hAnsi="Times New Roman" w:cs="Times New Roman"/>
                <w:sz w:val="22"/>
                <w:szCs w:val="22"/>
              </w:rPr>
            </w:pPr>
            <w:r w:rsidRPr="00E37C4B">
              <w:rPr>
                <w:rFonts w:ascii="Times New Roman" w:hAnsi="Times New Roman" w:cs="Times New Roman"/>
                <w:sz w:val="22"/>
                <w:szCs w:val="22"/>
              </w:rPr>
              <w:t>Benefit paid</w:t>
            </w:r>
          </w:p>
        </w:tc>
        <w:tc>
          <w:tcPr>
            <w:tcW w:w="1350" w:type="dxa"/>
            <w:vAlign w:val="bottom"/>
          </w:tcPr>
          <w:p w:rsidR="00C6316B" w:rsidRPr="00E37C4B" w:rsidRDefault="00C6316B" w:rsidP="004D03E2">
            <w:pPr>
              <w:pStyle w:val="acctfourfigures"/>
              <w:tabs>
                <w:tab w:val="clear" w:pos="765"/>
              </w:tabs>
              <w:spacing w:line="200" w:lineRule="atLeast"/>
              <w:ind w:right="-43"/>
              <w:jc w:val="right"/>
              <w:rPr>
                <w:szCs w:val="22"/>
              </w:rPr>
            </w:pPr>
            <w:r w:rsidRPr="00E37C4B">
              <w:rPr>
                <w:szCs w:val="22"/>
              </w:rPr>
              <w:t>(6,472)</w:t>
            </w:r>
          </w:p>
        </w:tc>
        <w:tc>
          <w:tcPr>
            <w:tcW w:w="189" w:type="dxa"/>
            <w:vAlign w:val="bottom"/>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161" w:type="dxa"/>
            <w:vAlign w:val="bottom"/>
          </w:tcPr>
          <w:p w:rsidR="00C6316B" w:rsidRPr="00E37C4B" w:rsidRDefault="00C6316B" w:rsidP="00583F86">
            <w:pPr>
              <w:pStyle w:val="acctfourfigures"/>
              <w:tabs>
                <w:tab w:val="clear" w:pos="765"/>
                <w:tab w:val="decimal" w:pos="1001"/>
              </w:tabs>
              <w:spacing w:line="200" w:lineRule="atLeast"/>
              <w:ind w:right="11"/>
              <w:rPr>
                <w:szCs w:val="22"/>
              </w:rPr>
            </w:pPr>
            <w:r w:rsidRPr="00E37C4B">
              <w:rPr>
                <w:szCs w:val="22"/>
              </w:rPr>
              <w:t>(5,027)</w:t>
            </w:r>
          </w:p>
        </w:tc>
        <w:tc>
          <w:tcPr>
            <w:tcW w:w="189" w:type="dxa"/>
            <w:vAlign w:val="bottom"/>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spacing w:line="200" w:lineRule="atLeast"/>
              <w:ind w:left="-109" w:right="-197"/>
              <w:rPr>
                <w:rFonts w:ascii="Times New Roman" w:hAnsi="Times New Roman" w:cs="Times New Roman"/>
                <w:sz w:val="22"/>
                <w:szCs w:val="22"/>
                <w:lang w:val="en-GB" w:bidi="ar-SA"/>
              </w:rPr>
            </w:pPr>
          </w:p>
        </w:tc>
        <w:tc>
          <w:tcPr>
            <w:tcW w:w="1251" w:type="dxa"/>
            <w:vAlign w:val="bottom"/>
          </w:tcPr>
          <w:p w:rsidR="00C6316B" w:rsidRPr="00E37C4B" w:rsidRDefault="00C6316B" w:rsidP="00E37C4B">
            <w:pPr>
              <w:pStyle w:val="acctfourfigures"/>
              <w:tabs>
                <w:tab w:val="clear" w:pos="765"/>
                <w:tab w:val="decimal" w:pos="1001"/>
              </w:tabs>
              <w:spacing w:line="200" w:lineRule="atLeast"/>
              <w:ind w:right="-25"/>
              <w:jc w:val="right"/>
              <w:rPr>
                <w:szCs w:val="22"/>
              </w:rPr>
            </w:pPr>
            <w:r w:rsidRPr="00E37C4B">
              <w:rPr>
                <w:szCs w:val="22"/>
              </w:rPr>
              <w:t>(3,991)</w:t>
            </w:r>
          </w:p>
        </w:tc>
        <w:tc>
          <w:tcPr>
            <w:tcW w:w="180" w:type="dxa"/>
            <w:vAlign w:val="bottom"/>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spacing w:line="200" w:lineRule="atLeast"/>
              <w:ind w:left="-109" w:right="-197"/>
              <w:rPr>
                <w:rFonts w:ascii="Times New Roman" w:hAnsi="Times New Roman" w:cs="Times New Roman"/>
                <w:sz w:val="22"/>
                <w:szCs w:val="22"/>
                <w:lang w:val="en-GB" w:bidi="ar-SA"/>
              </w:rPr>
            </w:pPr>
          </w:p>
        </w:tc>
        <w:tc>
          <w:tcPr>
            <w:tcW w:w="1260" w:type="dxa"/>
            <w:vAlign w:val="bottom"/>
          </w:tcPr>
          <w:p w:rsidR="00C6316B" w:rsidRPr="00E37C4B" w:rsidRDefault="00C6316B" w:rsidP="00583F86">
            <w:pPr>
              <w:pStyle w:val="acctfourfigures"/>
              <w:tabs>
                <w:tab w:val="clear" w:pos="765"/>
              </w:tabs>
              <w:spacing w:line="200" w:lineRule="atLeast"/>
              <w:ind w:right="-25"/>
              <w:jc w:val="right"/>
              <w:rPr>
                <w:szCs w:val="22"/>
              </w:rPr>
            </w:pPr>
            <w:r w:rsidRPr="00E37C4B">
              <w:rPr>
                <w:szCs w:val="22"/>
              </w:rPr>
              <w:t>(3,799)</w:t>
            </w:r>
          </w:p>
        </w:tc>
      </w:tr>
      <w:tr w:rsidR="00C6316B" w:rsidRPr="00E37C4B" w:rsidTr="00FE7E60">
        <w:trPr>
          <w:cantSplit/>
        </w:trPr>
        <w:tc>
          <w:tcPr>
            <w:tcW w:w="3870" w:type="dxa"/>
          </w:tcPr>
          <w:p w:rsidR="00C6316B" w:rsidRPr="00E37C4B" w:rsidRDefault="00C6316B" w:rsidP="00E37C4B">
            <w:pPr>
              <w:spacing w:line="200" w:lineRule="atLeast"/>
              <w:ind w:left="342" w:hanging="342"/>
              <w:rPr>
                <w:rFonts w:ascii="Times New Roman" w:hAnsi="Times New Roman" w:cs="Times New Roman"/>
                <w:sz w:val="22"/>
                <w:szCs w:val="22"/>
                <w:cs/>
              </w:rPr>
            </w:pPr>
          </w:p>
        </w:tc>
        <w:tc>
          <w:tcPr>
            <w:tcW w:w="1350" w:type="dxa"/>
            <w:tcBorders>
              <w:top w:val="single" w:sz="4" w:space="0" w:color="auto"/>
            </w:tcBorders>
            <w:vAlign w:val="bottom"/>
          </w:tcPr>
          <w:p w:rsidR="00C6316B" w:rsidRPr="00E37C4B" w:rsidRDefault="00C6316B" w:rsidP="00E37C4B">
            <w:pPr>
              <w:pStyle w:val="acctfourfigures"/>
              <w:tabs>
                <w:tab w:val="clear" w:pos="765"/>
                <w:tab w:val="decimal" w:pos="1001"/>
              </w:tabs>
              <w:spacing w:line="200" w:lineRule="atLeast"/>
              <w:ind w:right="11"/>
              <w:rPr>
                <w:szCs w:val="22"/>
              </w:rPr>
            </w:pPr>
          </w:p>
        </w:tc>
        <w:tc>
          <w:tcPr>
            <w:tcW w:w="189" w:type="dxa"/>
            <w:vAlign w:val="bottom"/>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b/>
                <w:bCs/>
                <w:sz w:val="22"/>
                <w:szCs w:val="22"/>
              </w:rPr>
            </w:pPr>
          </w:p>
        </w:tc>
        <w:tc>
          <w:tcPr>
            <w:tcW w:w="1161" w:type="dxa"/>
            <w:tcBorders>
              <w:top w:val="single" w:sz="4" w:space="0" w:color="auto"/>
            </w:tcBorders>
            <w:vAlign w:val="bottom"/>
          </w:tcPr>
          <w:p w:rsidR="00C6316B" w:rsidRPr="00E37C4B" w:rsidRDefault="00C6316B" w:rsidP="00E37C4B">
            <w:pPr>
              <w:pStyle w:val="acctfourfigures"/>
              <w:tabs>
                <w:tab w:val="clear" w:pos="765"/>
                <w:tab w:val="decimal" w:pos="1001"/>
              </w:tabs>
              <w:spacing w:line="200" w:lineRule="atLeast"/>
              <w:ind w:right="11"/>
              <w:rPr>
                <w:szCs w:val="22"/>
              </w:rPr>
            </w:pPr>
          </w:p>
        </w:tc>
        <w:tc>
          <w:tcPr>
            <w:tcW w:w="189" w:type="dxa"/>
            <w:vAlign w:val="bottom"/>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b/>
                <w:bCs/>
                <w:sz w:val="22"/>
                <w:szCs w:val="22"/>
              </w:rPr>
            </w:pPr>
          </w:p>
        </w:tc>
        <w:tc>
          <w:tcPr>
            <w:tcW w:w="1251" w:type="dxa"/>
            <w:tcBorders>
              <w:top w:val="single" w:sz="4" w:space="0" w:color="auto"/>
            </w:tcBorders>
            <w:vAlign w:val="bottom"/>
          </w:tcPr>
          <w:p w:rsidR="00C6316B" w:rsidRPr="00E37C4B" w:rsidRDefault="00C6316B" w:rsidP="00E37C4B">
            <w:pPr>
              <w:pStyle w:val="acctfourfigures"/>
              <w:tabs>
                <w:tab w:val="clear" w:pos="765"/>
              </w:tabs>
              <w:spacing w:line="200" w:lineRule="atLeast"/>
              <w:ind w:right="11"/>
              <w:jc w:val="right"/>
              <w:rPr>
                <w:szCs w:val="22"/>
              </w:rPr>
            </w:pPr>
          </w:p>
        </w:tc>
        <w:tc>
          <w:tcPr>
            <w:tcW w:w="180" w:type="dxa"/>
            <w:vAlign w:val="bottom"/>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b/>
                <w:bCs/>
                <w:sz w:val="22"/>
                <w:szCs w:val="22"/>
              </w:rPr>
            </w:pPr>
          </w:p>
        </w:tc>
        <w:tc>
          <w:tcPr>
            <w:tcW w:w="1260" w:type="dxa"/>
            <w:tcBorders>
              <w:top w:val="single" w:sz="4" w:space="0" w:color="auto"/>
            </w:tcBorders>
            <w:vAlign w:val="bottom"/>
          </w:tcPr>
          <w:p w:rsidR="00C6316B" w:rsidRPr="00E37C4B" w:rsidRDefault="00C6316B" w:rsidP="00E37C4B">
            <w:pPr>
              <w:pStyle w:val="acctfourfigures"/>
              <w:tabs>
                <w:tab w:val="clear" w:pos="765"/>
              </w:tabs>
              <w:spacing w:line="200" w:lineRule="atLeast"/>
              <w:ind w:right="11"/>
              <w:jc w:val="right"/>
              <w:rPr>
                <w:szCs w:val="22"/>
              </w:rPr>
            </w:pPr>
          </w:p>
        </w:tc>
      </w:tr>
      <w:tr w:rsidR="00C6316B" w:rsidRPr="00E37C4B" w:rsidTr="00FE7E60">
        <w:trPr>
          <w:cantSplit/>
        </w:trPr>
        <w:tc>
          <w:tcPr>
            <w:tcW w:w="3870" w:type="dxa"/>
          </w:tcPr>
          <w:p w:rsidR="00C6316B" w:rsidRPr="00E37C4B" w:rsidRDefault="00C6316B" w:rsidP="00E37C4B">
            <w:pPr>
              <w:spacing w:line="200" w:lineRule="atLeast"/>
              <w:ind w:left="11" w:hanging="342"/>
              <w:rPr>
                <w:rFonts w:ascii="Times New Roman" w:hAnsi="Times New Roman" w:cs="Times New Roman"/>
                <w:sz w:val="22"/>
                <w:szCs w:val="22"/>
              </w:rPr>
            </w:pPr>
            <w:r w:rsidRPr="00E37C4B">
              <w:rPr>
                <w:rFonts w:ascii="Times New Roman" w:hAnsi="Times New Roman" w:cs="Times New Roman"/>
                <w:b/>
                <w:bCs/>
                <w:sz w:val="22"/>
                <w:szCs w:val="22"/>
              </w:rPr>
              <w:tab/>
            </w:r>
            <w:r w:rsidR="009C5FF2" w:rsidRPr="00E37C4B">
              <w:rPr>
                <w:rFonts w:ascii="Times New Roman" w:hAnsi="Times New Roman" w:cs="Times New Roman"/>
                <w:b/>
                <w:bCs/>
                <w:sz w:val="22"/>
                <w:szCs w:val="22"/>
              </w:rPr>
              <w:t>A</w:t>
            </w:r>
            <w:r w:rsidRPr="00E37C4B">
              <w:rPr>
                <w:rFonts w:ascii="Times New Roman" w:hAnsi="Times New Roman" w:cs="Times New Roman"/>
                <w:b/>
                <w:bCs/>
                <w:sz w:val="22"/>
                <w:szCs w:val="22"/>
              </w:rPr>
              <w:t>t 31 December</w:t>
            </w:r>
          </w:p>
        </w:tc>
        <w:tc>
          <w:tcPr>
            <w:tcW w:w="1350" w:type="dxa"/>
            <w:tcBorders>
              <w:bottom w:val="double" w:sz="4" w:space="0" w:color="auto"/>
            </w:tcBorders>
            <w:vAlign w:val="bottom"/>
          </w:tcPr>
          <w:p w:rsidR="00C6316B" w:rsidRPr="00E37C4B" w:rsidRDefault="00C6316B" w:rsidP="004D03E2">
            <w:pPr>
              <w:pStyle w:val="acctfourfigures"/>
              <w:tabs>
                <w:tab w:val="clear" w:pos="765"/>
                <w:tab w:val="decimal" w:pos="1001"/>
              </w:tabs>
              <w:spacing w:line="200" w:lineRule="atLeast"/>
              <w:ind w:right="11"/>
              <w:jc w:val="right"/>
              <w:rPr>
                <w:b/>
                <w:bCs/>
                <w:szCs w:val="22"/>
              </w:rPr>
            </w:pPr>
            <w:r w:rsidRPr="00E37C4B">
              <w:rPr>
                <w:b/>
                <w:bCs/>
                <w:szCs w:val="22"/>
              </w:rPr>
              <w:t>147,501</w:t>
            </w:r>
          </w:p>
        </w:tc>
        <w:tc>
          <w:tcPr>
            <w:tcW w:w="189" w:type="dxa"/>
            <w:vAlign w:val="bottom"/>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b/>
                <w:bCs/>
                <w:sz w:val="22"/>
                <w:szCs w:val="22"/>
              </w:rPr>
            </w:pPr>
          </w:p>
        </w:tc>
        <w:tc>
          <w:tcPr>
            <w:tcW w:w="1161" w:type="dxa"/>
            <w:tcBorders>
              <w:bottom w:val="double" w:sz="4" w:space="0" w:color="auto"/>
            </w:tcBorders>
            <w:vAlign w:val="bottom"/>
          </w:tcPr>
          <w:p w:rsidR="00C6316B" w:rsidRPr="00E37C4B" w:rsidRDefault="00C6316B" w:rsidP="00E37C4B">
            <w:pPr>
              <w:pStyle w:val="acctfourfigures"/>
              <w:tabs>
                <w:tab w:val="clear" w:pos="765"/>
                <w:tab w:val="decimal" w:pos="1001"/>
              </w:tabs>
              <w:spacing w:line="200" w:lineRule="atLeast"/>
              <w:ind w:right="11"/>
              <w:rPr>
                <w:b/>
                <w:bCs/>
                <w:szCs w:val="22"/>
              </w:rPr>
            </w:pPr>
            <w:r w:rsidRPr="00E37C4B">
              <w:rPr>
                <w:b/>
                <w:bCs/>
                <w:szCs w:val="22"/>
              </w:rPr>
              <w:t>133,551</w:t>
            </w:r>
          </w:p>
        </w:tc>
        <w:tc>
          <w:tcPr>
            <w:tcW w:w="189" w:type="dxa"/>
            <w:vAlign w:val="bottom"/>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b/>
                <w:bCs/>
                <w:sz w:val="22"/>
                <w:szCs w:val="22"/>
              </w:rPr>
            </w:pPr>
          </w:p>
        </w:tc>
        <w:tc>
          <w:tcPr>
            <w:tcW w:w="1251" w:type="dxa"/>
            <w:tcBorders>
              <w:bottom w:val="double" w:sz="4" w:space="0" w:color="auto"/>
            </w:tcBorders>
            <w:vAlign w:val="bottom"/>
          </w:tcPr>
          <w:p w:rsidR="00C6316B" w:rsidRPr="00E37C4B" w:rsidRDefault="00C6316B" w:rsidP="00E37C4B">
            <w:pPr>
              <w:pStyle w:val="acctfourfigures"/>
              <w:tabs>
                <w:tab w:val="clear" w:pos="765"/>
              </w:tabs>
              <w:spacing w:line="200" w:lineRule="atLeast"/>
              <w:ind w:right="11"/>
              <w:jc w:val="right"/>
              <w:rPr>
                <w:b/>
                <w:bCs/>
                <w:szCs w:val="22"/>
              </w:rPr>
            </w:pPr>
            <w:r w:rsidRPr="00E37C4B">
              <w:rPr>
                <w:b/>
                <w:bCs/>
                <w:szCs w:val="22"/>
              </w:rPr>
              <w:t>105,128</w:t>
            </w:r>
          </w:p>
        </w:tc>
        <w:tc>
          <w:tcPr>
            <w:tcW w:w="180" w:type="dxa"/>
            <w:vAlign w:val="bottom"/>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b/>
                <w:bCs/>
                <w:sz w:val="22"/>
                <w:szCs w:val="22"/>
              </w:rPr>
            </w:pPr>
          </w:p>
        </w:tc>
        <w:tc>
          <w:tcPr>
            <w:tcW w:w="1260" w:type="dxa"/>
            <w:tcBorders>
              <w:bottom w:val="double" w:sz="4" w:space="0" w:color="auto"/>
            </w:tcBorders>
            <w:vAlign w:val="bottom"/>
          </w:tcPr>
          <w:p w:rsidR="00C6316B" w:rsidRPr="00E37C4B" w:rsidRDefault="00C6316B" w:rsidP="00E37C4B">
            <w:pPr>
              <w:pStyle w:val="acctfourfigures"/>
              <w:tabs>
                <w:tab w:val="clear" w:pos="765"/>
              </w:tabs>
              <w:spacing w:line="200" w:lineRule="atLeast"/>
              <w:ind w:right="11"/>
              <w:jc w:val="right"/>
              <w:rPr>
                <w:b/>
                <w:bCs/>
                <w:szCs w:val="22"/>
              </w:rPr>
            </w:pPr>
            <w:r w:rsidRPr="00E37C4B">
              <w:rPr>
                <w:b/>
                <w:bCs/>
                <w:szCs w:val="22"/>
              </w:rPr>
              <w:t>93,289</w:t>
            </w:r>
          </w:p>
        </w:tc>
      </w:tr>
    </w:tbl>
    <w:p w:rsidR="004D03E2" w:rsidRDefault="004D03E2"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hanging="7"/>
        <w:jc w:val="both"/>
        <w:rPr>
          <w:rFonts w:ascii="Times New Roman" w:hAnsi="Times New Roman" w:cs="Times New Roman"/>
          <w:sz w:val="22"/>
        </w:rPr>
      </w:pPr>
    </w:p>
    <w:p w:rsidR="007403DC" w:rsidRPr="00E37C4B" w:rsidRDefault="007403DC"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hanging="7"/>
        <w:jc w:val="both"/>
        <w:rPr>
          <w:rFonts w:ascii="Times New Roman" w:hAnsi="Times New Roman" w:cs="Times New Roman"/>
          <w:sz w:val="22"/>
        </w:rPr>
      </w:pPr>
      <w:r w:rsidRPr="00E37C4B">
        <w:rPr>
          <w:rFonts w:ascii="Times New Roman" w:hAnsi="Times New Roman" w:cs="Times New Roman"/>
          <w:sz w:val="22"/>
        </w:rPr>
        <w:t xml:space="preserve">Actuarial gains and losses </w:t>
      </w:r>
      <w:proofErr w:type="spellStart"/>
      <w:r w:rsidRPr="00E37C4B">
        <w:rPr>
          <w:rFonts w:ascii="Times New Roman" w:hAnsi="Times New Roman" w:cs="Times New Roman"/>
          <w:sz w:val="22"/>
        </w:rPr>
        <w:t>recognised</w:t>
      </w:r>
      <w:proofErr w:type="spellEnd"/>
      <w:r w:rsidRPr="00E37C4B">
        <w:rPr>
          <w:rFonts w:ascii="Times New Roman" w:hAnsi="Times New Roman" w:cs="Times New Roman"/>
          <w:sz w:val="22"/>
        </w:rPr>
        <w:t xml:space="preserve"> in other comprehensive income arising from:</w:t>
      </w:r>
    </w:p>
    <w:p w:rsidR="00201D32" w:rsidRPr="00E37C4B" w:rsidRDefault="00201D32"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hanging="7"/>
        <w:jc w:val="both"/>
        <w:rPr>
          <w:rFonts w:ascii="Times New Roman" w:hAnsi="Times New Roman" w:cs="Times New Roman"/>
          <w:sz w:val="22"/>
        </w:rPr>
      </w:pPr>
    </w:p>
    <w:tbl>
      <w:tblPr>
        <w:tblW w:w="9477" w:type="dxa"/>
        <w:tblInd w:w="450" w:type="dxa"/>
        <w:tblLayout w:type="fixed"/>
        <w:tblCellMar>
          <w:left w:w="79" w:type="dxa"/>
          <w:right w:w="79" w:type="dxa"/>
        </w:tblCellMar>
        <w:tblLook w:val="0000" w:firstRow="0" w:lastRow="0" w:firstColumn="0" w:lastColumn="0" w:noHBand="0" w:noVBand="0"/>
      </w:tblPr>
      <w:tblGrid>
        <w:gridCol w:w="3870"/>
        <w:gridCol w:w="1350"/>
        <w:gridCol w:w="189"/>
        <w:gridCol w:w="1161"/>
        <w:gridCol w:w="189"/>
        <w:gridCol w:w="1251"/>
        <w:gridCol w:w="180"/>
        <w:gridCol w:w="1287"/>
      </w:tblGrid>
      <w:tr w:rsidR="00C1148A" w:rsidRPr="00E37C4B" w:rsidTr="00FE7E60">
        <w:trPr>
          <w:cantSplit/>
          <w:tblHeader/>
        </w:trPr>
        <w:tc>
          <w:tcPr>
            <w:tcW w:w="3870" w:type="dxa"/>
          </w:tcPr>
          <w:p w:rsidR="00C1148A" w:rsidRPr="00E37C4B" w:rsidRDefault="00C1148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fr-FR" w:bidi="ar-SA"/>
              </w:rPr>
            </w:pPr>
          </w:p>
        </w:tc>
        <w:tc>
          <w:tcPr>
            <w:tcW w:w="2700" w:type="dxa"/>
            <w:gridSpan w:val="3"/>
          </w:tcPr>
          <w:p w:rsidR="00C1148A" w:rsidRPr="00E37C4B" w:rsidRDefault="00C1148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97"/>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Consolidated </w:t>
            </w:r>
          </w:p>
          <w:p w:rsidR="00C1148A" w:rsidRPr="00E37C4B" w:rsidRDefault="00C1148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97"/>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financial statements</w:t>
            </w:r>
          </w:p>
        </w:tc>
        <w:tc>
          <w:tcPr>
            <w:tcW w:w="189" w:type="dxa"/>
          </w:tcPr>
          <w:p w:rsidR="00C1148A" w:rsidRPr="00E37C4B" w:rsidRDefault="00C1148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p>
        </w:tc>
        <w:tc>
          <w:tcPr>
            <w:tcW w:w="2718" w:type="dxa"/>
            <w:gridSpan w:val="3"/>
          </w:tcPr>
          <w:p w:rsidR="00C1148A" w:rsidRPr="00E37C4B" w:rsidRDefault="00C1148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Separate </w:t>
            </w:r>
          </w:p>
          <w:p w:rsidR="00C1148A" w:rsidRPr="00E37C4B" w:rsidRDefault="00C1148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financial statements </w:t>
            </w:r>
          </w:p>
        </w:tc>
      </w:tr>
      <w:tr w:rsidR="006B727E" w:rsidRPr="00E37C4B" w:rsidTr="00FE7E60">
        <w:trPr>
          <w:cantSplit/>
          <w:tblHeader/>
        </w:trPr>
        <w:tc>
          <w:tcPr>
            <w:tcW w:w="3870" w:type="dxa"/>
          </w:tcPr>
          <w:p w:rsidR="006B727E" w:rsidRPr="00E37C4B" w:rsidRDefault="006B727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cs="Times New Roman"/>
                <w:sz w:val="22"/>
                <w:szCs w:val="22"/>
                <w:lang w:val="en-GB" w:bidi="ar-SA"/>
              </w:rPr>
            </w:pPr>
          </w:p>
        </w:tc>
        <w:tc>
          <w:tcPr>
            <w:tcW w:w="1350" w:type="dxa"/>
          </w:tcPr>
          <w:p w:rsidR="006B727E" w:rsidRPr="00E37C4B" w:rsidRDefault="006B727E" w:rsidP="00E37C4B">
            <w:pPr>
              <w:pStyle w:val="acctmergecolhdg"/>
              <w:spacing w:line="200" w:lineRule="atLeast"/>
              <w:rPr>
                <w:b w:val="0"/>
                <w:bCs/>
                <w:szCs w:val="22"/>
              </w:rPr>
            </w:pPr>
            <w:r w:rsidRPr="00E37C4B">
              <w:rPr>
                <w:b w:val="0"/>
                <w:bCs/>
                <w:szCs w:val="22"/>
              </w:rPr>
              <w:t>2018</w:t>
            </w:r>
          </w:p>
        </w:tc>
        <w:tc>
          <w:tcPr>
            <w:tcW w:w="189" w:type="dxa"/>
          </w:tcPr>
          <w:p w:rsidR="006B727E" w:rsidRPr="00E37C4B" w:rsidRDefault="006B727E" w:rsidP="00E37C4B">
            <w:pPr>
              <w:pStyle w:val="acctmergecolhdg"/>
              <w:spacing w:line="200" w:lineRule="atLeast"/>
              <w:rPr>
                <w:b w:val="0"/>
                <w:bCs/>
                <w:szCs w:val="22"/>
              </w:rPr>
            </w:pPr>
          </w:p>
        </w:tc>
        <w:tc>
          <w:tcPr>
            <w:tcW w:w="1161" w:type="dxa"/>
          </w:tcPr>
          <w:p w:rsidR="006B727E" w:rsidRPr="00E37C4B" w:rsidRDefault="006B727E" w:rsidP="00E37C4B">
            <w:pPr>
              <w:pStyle w:val="acctmergecolhdg"/>
              <w:spacing w:line="200" w:lineRule="atLeast"/>
              <w:rPr>
                <w:b w:val="0"/>
                <w:bCs/>
                <w:szCs w:val="22"/>
              </w:rPr>
            </w:pPr>
            <w:r w:rsidRPr="00E37C4B">
              <w:rPr>
                <w:b w:val="0"/>
                <w:bCs/>
                <w:szCs w:val="22"/>
              </w:rPr>
              <w:t>2017</w:t>
            </w:r>
          </w:p>
        </w:tc>
        <w:tc>
          <w:tcPr>
            <w:tcW w:w="189" w:type="dxa"/>
          </w:tcPr>
          <w:p w:rsidR="006B727E" w:rsidRPr="00E37C4B" w:rsidRDefault="006B727E" w:rsidP="00E37C4B">
            <w:pPr>
              <w:pStyle w:val="acctmergecolhdg"/>
              <w:spacing w:line="200" w:lineRule="atLeast"/>
              <w:rPr>
                <w:b w:val="0"/>
                <w:bCs/>
                <w:szCs w:val="22"/>
              </w:rPr>
            </w:pPr>
          </w:p>
        </w:tc>
        <w:tc>
          <w:tcPr>
            <w:tcW w:w="1251" w:type="dxa"/>
          </w:tcPr>
          <w:p w:rsidR="006B727E" w:rsidRPr="00E37C4B" w:rsidRDefault="006B727E" w:rsidP="00E37C4B">
            <w:pPr>
              <w:pStyle w:val="acctmergecolhdg"/>
              <w:spacing w:line="200" w:lineRule="atLeast"/>
              <w:rPr>
                <w:b w:val="0"/>
                <w:bCs/>
                <w:szCs w:val="22"/>
              </w:rPr>
            </w:pPr>
            <w:r w:rsidRPr="00E37C4B">
              <w:rPr>
                <w:b w:val="0"/>
                <w:bCs/>
                <w:szCs w:val="22"/>
              </w:rPr>
              <w:t>2018</w:t>
            </w:r>
          </w:p>
        </w:tc>
        <w:tc>
          <w:tcPr>
            <w:tcW w:w="180" w:type="dxa"/>
          </w:tcPr>
          <w:p w:rsidR="006B727E" w:rsidRPr="00E37C4B" w:rsidRDefault="006B727E" w:rsidP="00E37C4B">
            <w:pPr>
              <w:pStyle w:val="acctmergecolhdg"/>
              <w:spacing w:line="200" w:lineRule="atLeast"/>
              <w:rPr>
                <w:b w:val="0"/>
                <w:bCs/>
                <w:szCs w:val="22"/>
              </w:rPr>
            </w:pPr>
          </w:p>
        </w:tc>
        <w:tc>
          <w:tcPr>
            <w:tcW w:w="1287" w:type="dxa"/>
          </w:tcPr>
          <w:p w:rsidR="006B727E" w:rsidRPr="00E37C4B" w:rsidRDefault="006B727E" w:rsidP="00E37C4B">
            <w:pPr>
              <w:pStyle w:val="acctmergecolhdg"/>
              <w:spacing w:line="200" w:lineRule="atLeast"/>
              <w:rPr>
                <w:b w:val="0"/>
                <w:bCs/>
                <w:szCs w:val="22"/>
              </w:rPr>
            </w:pPr>
            <w:r w:rsidRPr="00E37C4B">
              <w:rPr>
                <w:b w:val="0"/>
                <w:bCs/>
                <w:szCs w:val="22"/>
              </w:rPr>
              <w:t>2017</w:t>
            </w:r>
          </w:p>
        </w:tc>
      </w:tr>
      <w:tr w:rsidR="00C1148A" w:rsidRPr="00E37C4B" w:rsidTr="00FE7E60">
        <w:trPr>
          <w:cantSplit/>
          <w:trHeight w:val="80"/>
        </w:trPr>
        <w:tc>
          <w:tcPr>
            <w:tcW w:w="3870" w:type="dxa"/>
          </w:tcPr>
          <w:p w:rsidR="00C1148A" w:rsidRPr="00E37C4B" w:rsidRDefault="00C1148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rPr>
            </w:pPr>
          </w:p>
        </w:tc>
        <w:tc>
          <w:tcPr>
            <w:tcW w:w="5607" w:type="dxa"/>
            <w:gridSpan w:val="7"/>
          </w:tcPr>
          <w:p w:rsidR="00C1148A" w:rsidRPr="00E37C4B" w:rsidRDefault="00C1148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ind w:left="-79" w:right="-97"/>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(in thousand Baht)</w:t>
            </w:r>
          </w:p>
        </w:tc>
      </w:tr>
      <w:tr w:rsidR="00753A68" w:rsidRPr="00E37C4B" w:rsidTr="00FE7E60">
        <w:trPr>
          <w:cantSplit/>
        </w:trPr>
        <w:tc>
          <w:tcPr>
            <w:tcW w:w="3870" w:type="dxa"/>
            <w:shd w:val="clear" w:color="auto" w:fill="auto"/>
          </w:tcPr>
          <w:p w:rsidR="00753A68" w:rsidRPr="00E37C4B" w:rsidRDefault="00753A68" w:rsidP="00E37C4B">
            <w:pPr>
              <w:pStyle w:val="BodyText"/>
              <w:spacing w:after="0" w:line="200" w:lineRule="atLeast"/>
              <w:rPr>
                <w:rFonts w:ascii="Times New Roman" w:hAnsi="Times New Roman" w:cs="Times New Roman"/>
                <w:sz w:val="22"/>
              </w:rPr>
            </w:pPr>
            <w:r w:rsidRPr="00E37C4B">
              <w:rPr>
                <w:rFonts w:ascii="Times New Roman" w:hAnsi="Times New Roman" w:cs="Times New Roman"/>
                <w:sz w:val="22"/>
              </w:rPr>
              <w:t>Demographic assumptions</w:t>
            </w:r>
          </w:p>
        </w:tc>
        <w:tc>
          <w:tcPr>
            <w:tcW w:w="1350" w:type="dxa"/>
          </w:tcPr>
          <w:p w:rsidR="00753A68" w:rsidRPr="00E37C4B" w:rsidRDefault="00753A68" w:rsidP="004D03E2">
            <w:pPr>
              <w:pStyle w:val="acctfourfigures"/>
              <w:tabs>
                <w:tab w:val="clear" w:pos="765"/>
                <w:tab w:val="decimal" w:pos="731"/>
              </w:tabs>
              <w:spacing w:line="200" w:lineRule="atLeast"/>
              <w:ind w:right="11"/>
              <w:rPr>
                <w:szCs w:val="22"/>
              </w:rPr>
            </w:pPr>
            <w:r w:rsidRPr="00E37C4B">
              <w:rPr>
                <w:szCs w:val="22"/>
              </w:rPr>
              <w:t>-</w:t>
            </w:r>
          </w:p>
        </w:tc>
        <w:tc>
          <w:tcPr>
            <w:tcW w:w="189" w:type="dxa"/>
          </w:tcPr>
          <w:p w:rsidR="00753A68" w:rsidRPr="00E37C4B" w:rsidRDefault="00753A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spacing w:line="200" w:lineRule="atLeast"/>
              <w:ind w:right="83"/>
              <w:rPr>
                <w:rFonts w:ascii="Times New Roman" w:hAnsi="Times New Roman" w:cs="Times New Roman"/>
                <w:sz w:val="22"/>
                <w:szCs w:val="22"/>
                <w:lang w:val="en-GB" w:bidi="ar-SA"/>
              </w:rPr>
            </w:pPr>
          </w:p>
        </w:tc>
        <w:tc>
          <w:tcPr>
            <w:tcW w:w="1161" w:type="dxa"/>
          </w:tcPr>
          <w:p w:rsidR="00753A68" w:rsidRPr="00E37C4B" w:rsidRDefault="00753A68" w:rsidP="004D03E2">
            <w:pPr>
              <w:pStyle w:val="acctfourfigures"/>
              <w:tabs>
                <w:tab w:val="clear" w:pos="765"/>
                <w:tab w:val="decimal" w:pos="812"/>
              </w:tabs>
              <w:spacing w:line="200" w:lineRule="atLeast"/>
              <w:ind w:right="83"/>
              <w:jc w:val="right"/>
              <w:rPr>
                <w:szCs w:val="22"/>
              </w:rPr>
            </w:pPr>
            <w:r w:rsidRPr="00E37C4B">
              <w:rPr>
                <w:szCs w:val="22"/>
              </w:rPr>
              <w:t>857</w:t>
            </w:r>
          </w:p>
        </w:tc>
        <w:tc>
          <w:tcPr>
            <w:tcW w:w="189" w:type="dxa"/>
          </w:tcPr>
          <w:p w:rsidR="00753A68" w:rsidRPr="00E37C4B" w:rsidRDefault="00753A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1001"/>
              </w:tabs>
              <w:spacing w:line="200" w:lineRule="atLeast"/>
              <w:ind w:right="83"/>
              <w:rPr>
                <w:rFonts w:ascii="Times New Roman" w:hAnsi="Times New Roman" w:cs="Times New Roman"/>
                <w:sz w:val="22"/>
                <w:szCs w:val="22"/>
                <w:lang w:val="en-GB" w:bidi="ar-SA"/>
              </w:rPr>
            </w:pPr>
          </w:p>
        </w:tc>
        <w:tc>
          <w:tcPr>
            <w:tcW w:w="1251" w:type="dxa"/>
          </w:tcPr>
          <w:p w:rsidR="00753A68" w:rsidRPr="00E37C4B" w:rsidRDefault="00753A68" w:rsidP="004D03E2">
            <w:pPr>
              <w:pStyle w:val="acctfourfigures"/>
              <w:tabs>
                <w:tab w:val="clear" w:pos="765"/>
              </w:tabs>
              <w:spacing w:line="200" w:lineRule="atLeast"/>
              <w:ind w:right="-259"/>
              <w:jc w:val="center"/>
              <w:rPr>
                <w:szCs w:val="22"/>
              </w:rPr>
            </w:pPr>
            <w:r w:rsidRPr="00E37C4B">
              <w:rPr>
                <w:szCs w:val="22"/>
              </w:rPr>
              <w:t>-</w:t>
            </w:r>
          </w:p>
        </w:tc>
        <w:tc>
          <w:tcPr>
            <w:tcW w:w="180" w:type="dxa"/>
          </w:tcPr>
          <w:p w:rsidR="00753A68" w:rsidRPr="00E37C4B" w:rsidRDefault="00753A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83"/>
              <w:rPr>
                <w:rFonts w:ascii="Times New Roman" w:hAnsi="Times New Roman" w:cs="Times New Roman"/>
                <w:sz w:val="22"/>
                <w:szCs w:val="22"/>
              </w:rPr>
            </w:pPr>
          </w:p>
        </w:tc>
        <w:tc>
          <w:tcPr>
            <w:tcW w:w="1287" w:type="dxa"/>
          </w:tcPr>
          <w:p w:rsidR="00753A68" w:rsidRPr="00E37C4B" w:rsidRDefault="00753A68" w:rsidP="00E37C4B">
            <w:pPr>
              <w:pStyle w:val="acctfourfigures"/>
              <w:tabs>
                <w:tab w:val="clear" w:pos="765"/>
              </w:tabs>
              <w:spacing w:line="200" w:lineRule="atLeast"/>
              <w:ind w:right="11"/>
              <w:jc w:val="right"/>
              <w:rPr>
                <w:szCs w:val="22"/>
              </w:rPr>
            </w:pPr>
            <w:r w:rsidRPr="00E37C4B">
              <w:rPr>
                <w:szCs w:val="22"/>
              </w:rPr>
              <w:t>611</w:t>
            </w:r>
          </w:p>
        </w:tc>
      </w:tr>
      <w:tr w:rsidR="00753A68" w:rsidRPr="00E37C4B" w:rsidTr="00FE7E60">
        <w:trPr>
          <w:cantSplit/>
        </w:trPr>
        <w:tc>
          <w:tcPr>
            <w:tcW w:w="3870" w:type="dxa"/>
            <w:shd w:val="clear" w:color="auto" w:fill="auto"/>
          </w:tcPr>
          <w:p w:rsidR="00753A68" w:rsidRPr="00E37C4B" w:rsidRDefault="00753A68" w:rsidP="00E37C4B">
            <w:pPr>
              <w:pStyle w:val="BodyText"/>
              <w:spacing w:after="0" w:line="200" w:lineRule="atLeast"/>
              <w:rPr>
                <w:rFonts w:ascii="Times New Roman" w:hAnsi="Times New Roman" w:cs="Times New Roman"/>
                <w:sz w:val="22"/>
              </w:rPr>
            </w:pPr>
            <w:r w:rsidRPr="00E37C4B">
              <w:rPr>
                <w:rFonts w:ascii="Times New Roman" w:hAnsi="Times New Roman" w:cs="Times New Roman"/>
                <w:sz w:val="22"/>
              </w:rPr>
              <w:t>Financial assumptions</w:t>
            </w:r>
          </w:p>
        </w:tc>
        <w:tc>
          <w:tcPr>
            <w:tcW w:w="1350" w:type="dxa"/>
          </w:tcPr>
          <w:p w:rsidR="00753A68" w:rsidRPr="00E37C4B" w:rsidRDefault="00753A68" w:rsidP="004D03E2">
            <w:pPr>
              <w:pStyle w:val="acctfourfigures"/>
              <w:tabs>
                <w:tab w:val="clear" w:pos="765"/>
                <w:tab w:val="decimal" w:pos="731"/>
              </w:tabs>
              <w:spacing w:line="200" w:lineRule="atLeast"/>
              <w:ind w:right="11"/>
              <w:rPr>
                <w:szCs w:val="22"/>
              </w:rPr>
            </w:pPr>
            <w:r w:rsidRPr="00E37C4B">
              <w:rPr>
                <w:szCs w:val="22"/>
              </w:rPr>
              <w:t>-</w:t>
            </w:r>
          </w:p>
        </w:tc>
        <w:tc>
          <w:tcPr>
            <w:tcW w:w="189" w:type="dxa"/>
          </w:tcPr>
          <w:p w:rsidR="00753A68" w:rsidRPr="00E37C4B" w:rsidRDefault="00753A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spacing w:line="200" w:lineRule="atLeast"/>
              <w:ind w:right="11"/>
              <w:rPr>
                <w:rFonts w:ascii="Times New Roman" w:hAnsi="Times New Roman" w:cs="Times New Roman"/>
                <w:sz w:val="22"/>
                <w:szCs w:val="22"/>
                <w:lang w:val="en-GB" w:bidi="ar-SA"/>
              </w:rPr>
            </w:pPr>
          </w:p>
        </w:tc>
        <w:tc>
          <w:tcPr>
            <w:tcW w:w="1161" w:type="dxa"/>
          </w:tcPr>
          <w:p w:rsidR="00753A68" w:rsidRPr="00E37C4B" w:rsidRDefault="00753A68" w:rsidP="004D03E2">
            <w:pPr>
              <w:pStyle w:val="acctfourfigures"/>
              <w:tabs>
                <w:tab w:val="clear" w:pos="765"/>
                <w:tab w:val="decimal" w:pos="812"/>
                <w:tab w:val="decimal" w:pos="1001"/>
              </w:tabs>
              <w:spacing w:line="200" w:lineRule="atLeast"/>
              <w:ind w:right="11"/>
              <w:jc w:val="right"/>
              <w:rPr>
                <w:szCs w:val="22"/>
              </w:rPr>
            </w:pPr>
            <w:r w:rsidRPr="00E37C4B">
              <w:rPr>
                <w:szCs w:val="22"/>
              </w:rPr>
              <w:t>(1,226)</w:t>
            </w:r>
          </w:p>
        </w:tc>
        <w:tc>
          <w:tcPr>
            <w:tcW w:w="189" w:type="dxa"/>
          </w:tcPr>
          <w:p w:rsidR="00753A68" w:rsidRPr="00E37C4B" w:rsidRDefault="00753A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1001"/>
              </w:tabs>
              <w:spacing w:line="200" w:lineRule="atLeast"/>
              <w:ind w:right="11"/>
              <w:rPr>
                <w:rFonts w:ascii="Times New Roman" w:hAnsi="Times New Roman" w:cs="Times New Roman"/>
                <w:sz w:val="22"/>
                <w:szCs w:val="22"/>
                <w:lang w:val="en-GB" w:bidi="ar-SA"/>
              </w:rPr>
            </w:pPr>
          </w:p>
        </w:tc>
        <w:tc>
          <w:tcPr>
            <w:tcW w:w="1251" w:type="dxa"/>
          </w:tcPr>
          <w:p w:rsidR="00753A68" w:rsidRPr="00E37C4B" w:rsidRDefault="00753A68" w:rsidP="004D03E2">
            <w:pPr>
              <w:pStyle w:val="acctfourfigures"/>
              <w:tabs>
                <w:tab w:val="clear" w:pos="765"/>
              </w:tabs>
              <w:spacing w:line="200" w:lineRule="atLeast"/>
              <w:ind w:right="-259"/>
              <w:jc w:val="center"/>
              <w:rPr>
                <w:szCs w:val="22"/>
              </w:rPr>
            </w:pPr>
            <w:r w:rsidRPr="00E37C4B">
              <w:rPr>
                <w:szCs w:val="22"/>
              </w:rPr>
              <w:t>-</w:t>
            </w:r>
          </w:p>
        </w:tc>
        <w:tc>
          <w:tcPr>
            <w:tcW w:w="180" w:type="dxa"/>
          </w:tcPr>
          <w:p w:rsidR="00753A68" w:rsidRPr="00E37C4B" w:rsidRDefault="00753A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lang w:val="en-GB" w:bidi="ar-SA"/>
              </w:rPr>
            </w:pPr>
          </w:p>
        </w:tc>
        <w:tc>
          <w:tcPr>
            <w:tcW w:w="1287" w:type="dxa"/>
          </w:tcPr>
          <w:p w:rsidR="00753A68" w:rsidRPr="00E37C4B" w:rsidRDefault="00753A68" w:rsidP="00E37C4B">
            <w:pPr>
              <w:pStyle w:val="acctfourfigures"/>
              <w:tabs>
                <w:tab w:val="clear" w:pos="765"/>
              </w:tabs>
              <w:spacing w:line="200" w:lineRule="atLeast"/>
              <w:ind w:right="-61"/>
              <w:jc w:val="right"/>
              <w:rPr>
                <w:szCs w:val="22"/>
              </w:rPr>
            </w:pPr>
            <w:r w:rsidRPr="00E37C4B">
              <w:rPr>
                <w:szCs w:val="22"/>
              </w:rPr>
              <w:t>(1,127)</w:t>
            </w:r>
          </w:p>
        </w:tc>
      </w:tr>
      <w:tr w:rsidR="00753A68" w:rsidRPr="00E37C4B" w:rsidTr="00FE7E60">
        <w:trPr>
          <w:cantSplit/>
        </w:trPr>
        <w:tc>
          <w:tcPr>
            <w:tcW w:w="3870" w:type="dxa"/>
            <w:shd w:val="clear" w:color="auto" w:fill="auto"/>
          </w:tcPr>
          <w:p w:rsidR="00753A68" w:rsidRPr="00E37C4B" w:rsidRDefault="00753A68" w:rsidP="00E37C4B">
            <w:pPr>
              <w:pStyle w:val="BodyText"/>
              <w:spacing w:after="0" w:line="200" w:lineRule="atLeast"/>
              <w:rPr>
                <w:rFonts w:ascii="Times New Roman" w:hAnsi="Times New Roman" w:cs="Times New Roman"/>
                <w:sz w:val="22"/>
              </w:rPr>
            </w:pPr>
            <w:r w:rsidRPr="00E37C4B">
              <w:rPr>
                <w:rFonts w:ascii="Times New Roman" w:hAnsi="Times New Roman" w:cs="Times New Roman"/>
                <w:sz w:val="22"/>
              </w:rPr>
              <w:t>Experience adjustment</w:t>
            </w:r>
          </w:p>
        </w:tc>
        <w:tc>
          <w:tcPr>
            <w:tcW w:w="1350" w:type="dxa"/>
            <w:tcBorders>
              <w:bottom w:val="single" w:sz="4" w:space="0" w:color="auto"/>
            </w:tcBorders>
          </w:tcPr>
          <w:p w:rsidR="00753A68" w:rsidRPr="00E37C4B" w:rsidRDefault="00753A68" w:rsidP="004D03E2">
            <w:pPr>
              <w:pStyle w:val="acctfourfigures"/>
              <w:tabs>
                <w:tab w:val="clear" w:pos="765"/>
                <w:tab w:val="decimal" w:pos="731"/>
              </w:tabs>
              <w:spacing w:line="200" w:lineRule="atLeast"/>
              <w:ind w:right="11"/>
              <w:rPr>
                <w:szCs w:val="22"/>
                <w:cs/>
                <w:lang w:bidi="th-TH"/>
              </w:rPr>
            </w:pPr>
            <w:r w:rsidRPr="00E37C4B">
              <w:rPr>
                <w:szCs w:val="22"/>
              </w:rPr>
              <w:t>-</w:t>
            </w:r>
          </w:p>
        </w:tc>
        <w:tc>
          <w:tcPr>
            <w:tcW w:w="189" w:type="dxa"/>
          </w:tcPr>
          <w:p w:rsidR="00753A68" w:rsidRPr="00E37C4B" w:rsidRDefault="00753A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spacing w:line="200" w:lineRule="atLeast"/>
              <w:ind w:right="11"/>
              <w:rPr>
                <w:rFonts w:ascii="Times New Roman" w:hAnsi="Times New Roman" w:cs="Times New Roman"/>
                <w:sz w:val="22"/>
                <w:szCs w:val="22"/>
                <w:lang w:val="en-GB" w:bidi="ar-SA"/>
              </w:rPr>
            </w:pPr>
          </w:p>
        </w:tc>
        <w:tc>
          <w:tcPr>
            <w:tcW w:w="1161" w:type="dxa"/>
            <w:tcBorders>
              <w:bottom w:val="single" w:sz="4" w:space="0" w:color="auto"/>
            </w:tcBorders>
          </w:tcPr>
          <w:p w:rsidR="00753A68" w:rsidRPr="00E37C4B" w:rsidRDefault="00753A68" w:rsidP="004D03E2">
            <w:pPr>
              <w:pStyle w:val="acctfourfigures"/>
              <w:tabs>
                <w:tab w:val="clear" w:pos="765"/>
                <w:tab w:val="decimal" w:pos="812"/>
                <w:tab w:val="decimal" w:pos="1001"/>
              </w:tabs>
              <w:spacing w:line="200" w:lineRule="atLeast"/>
              <w:ind w:right="11"/>
              <w:jc w:val="right"/>
              <w:rPr>
                <w:szCs w:val="22"/>
              </w:rPr>
            </w:pPr>
            <w:r w:rsidRPr="00E37C4B">
              <w:rPr>
                <w:szCs w:val="22"/>
              </w:rPr>
              <w:t>4,452</w:t>
            </w:r>
          </w:p>
        </w:tc>
        <w:tc>
          <w:tcPr>
            <w:tcW w:w="189" w:type="dxa"/>
          </w:tcPr>
          <w:p w:rsidR="00753A68" w:rsidRPr="00E37C4B" w:rsidRDefault="00753A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1001"/>
              </w:tabs>
              <w:spacing w:line="200" w:lineRule="atLeast"/>
              <w:ind w:right="11"/>
              <w:rPr>
                <w:rFonts w:ascii="Times New Roman" w:hAnsi="Times New Roman" w:cs="Times New Roman"/>
                <w:sz w:val="22"/>
                <w:szCs w:val="22"/>
                <w:lang w:val="en-GB" w:bidi="ar-SA"/>
              </w:rPr>
            </w:pPr>
          </w:p>
        </w:tc>
        <w:tc>
          <w:tcPr>
            <w:tcW w:w="1251" w:type="dxa"/>
            <w:tcBorders>
              <w:bottom w:val="single" w:sz="4" w:space="0" w:color="auto"/>
            </w:tcBorders>
          </w:tcPr>
          <w:p w:rsidR="00753A68" w:rsidRPr="00E37C4B" w:rsidRDefault="00753A68" w:rsidP="004D03E2">
            <w:pPr>
              <w:pStyle w:val="acctfourfigures"/>
              <w:tabs>
                <w:tab w:val="clear" w:pos="765"/>
              </w:tabs>
              <w:spacing w:line="200" w:lineRule="atLeast"/>
              <w:ind w:right="-259"/>
              <w:jc w:val="center"/>
              <w:rPr>
                <w:szCs w:val="22"/>
                <w:cs/>
                <w:lang w:bidi="th-TH"/>
              </w:rPr>
            </w:pPr>
            <w:r w:rsidRPr="00E37C4B">
              <w:rPr>
                <w:szCs w:val="22"/>
              </w:rPr>
              <w:t>-</w:t>
            </w:r>
          </w:p>
        </w:tc>
        <w:tc>
          <w:tcPr>
            <w:tcW w:w="180" w:type="dxa"/>
          </w:tcPr>
          <w:p w:rsidR="00753A68" w:rsidRPr="00E37C4B" w:rsidRDefault="00753A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sz w:val="22"/>
                <w:szCs w:val="22"/>
              </w:rPr>
            </w:pPr>
          </w:p>
        </w:tc>
        <w:tc>
          <w:tcPr>
            <w:tcW w:w="1287" w:type="dxa"/>
            <w:tcBorders>
              <w:bottom w:val="single" w:sz="4" w:space="0" w:color="auto"/>
            </w:tcBorders>
          </w:tcPr>
          <w:p w:rsidR="00753A68" w:rsidRPr="00E37C4B" w:rsidRDefault="00753A68" w:rsidP="00E37C4B">
            <w:pPr>
              <w:pStyle w:val="acctfourfigures"/>
              <w:tabs>
                <w:tab w:val="clear" w:pos="765"/>
              </w:tabs>
              <w:spacing w:line="200" w:lineRule="atLeast"/>
              <w:ind w:right="11"/>
              <w:jc w:val="right"/>
              <w:rPr>
                <w:szCs w:val="22"/>
              </w:rPr>
            </w:pPr>
            <w:r w:rsidRPr="00E37C4B">
              <w:rPr>
                <w:szCs w:val="22"/>
              </w:rPr>
              <w:t>7,076</w:t>
            </w:r>
          </w:p>
        </w:tc>
      </w:tr>
      <w:tr w:rsidR="00753A68" w:rsidRPr="00E37C4B" w:rsidTr="00FE7E60">
        <w:trPr>
          <w:cantSplit/>
        </w:trPr>
        <w:tc>
          <w:tcPr>
            <w:tcW w:w="3870" w:type="dxa"/>
            <w:shd w:val="clear" w:color="auto" w:fill="auto"/>
          </w:tcPr>
          <w:p w:rsidR="00753A68" w:rsidRPr="00E37C4B" w:rsidRDefault="00753A68" w:rsidP="00E37C4B">
            <w:pPr>
              <w:pStyle w:val="BodyText"/>
              <w:spacing w:after="0" w:line="200" w:lineRule="atLeast"/>
              <w:rPr>
                <w:rFonts w:ascii="Times New Roman" w:hAnsi="Times New Roman" w:cs="Times New Roman"/>
                <w:b/>
                <w:bCs/>
                <w:sz w:val="22"/>
                <w:cs/>
              </w:rPr>
            </w:pPr>
            <w:r w:rsidRPr="00E37C4B">
              <w:rPr>
                <w:rFonts w:ascii="Times New Roman" w:hAnsi="Times New Roman" w:cs="Times New Roman"/>
                <w:b/>
                <w:bCs/>
                <w:sz w:val="22"/>
              </w:rPr>
              <w:t>Total</w:t>
            </w:r>
          </w:p>
        </w:tc>
        <w:tc>
          <w:tcPr>
            <w:tcW w:w="1350" w:type="dxa"/>
            <w:tcBorders>
              <w:top w:val="single" w:sz="4" w:space="0" w:color="auto"/>
              <w:bottom w:val="double" w:sz="4" w:space="0" w:color="auto"/>
            </w:tcBorders>
          </w:tcPr>
          <w:p w:rsidR="00753A68" w:rsidRPr="004D03E2" w:rsidRDefault="00753A68" w:rsidP="004D03E2">
            <w:pPr>
              <w:pStyle w:val="acctfourfigures"/>
              <w:tabs>
                <w:tab w:val="clear" w:pos="765"/>
                <w:tab w:val="decimal" w:pos="731"/>
              </w:tabs>
              <w:spacing w:line="200" w:lineRule="atLeast"/>
              <w:ind w:right="11"/>
              <w:rPr>
                <w:b/>
                <w:bCs/>
                <w:szCs w:val="22"/>
              </w:rPr>
            </w:pPr>
            <w:r w:rsidRPr="004D03E2">
              <w:rPr>
                <w:b/>
                <w:bCs/>
                <w:szCs w:val="22"/>
              </w:rPr>
              <w:t>-</w:t>
            </w:r>
          </w:p>
        </w:tc>
        <w:tc>
          <w:tcPr>
            <w:tcW w:w="189" w:type="dxa"/>
          </w:tcPr>
          <w:p w:rsidR="00753A68" w:rsidRPr="00E37C4B" w:rsidRDefault="00753A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spacing w:line="200" w:lineRule="atLeast"/>
              <w:ind w:right="11"/>
              <w:rPr>
                <w:rFonts w:ascii="Times New Roman" w:hAnsi="Times New Roman" w:cs="Times New Roman"/>
                <w:b/>
                <w:bCs/>
                <w:sz w:val="22"/>
                <w:szCs w:val="22"/>
                <w:lang w:val="en-GB" w:bidi="ar-SA"/>
              </w:rPr>
            </w:pPr>
          </w:p>
        </w:tc>
        <w:tc>
          <w:tcPr>
            <w:tcW w:w="1161" w:type="dxa"/>
            <w:tcBorders>
              <w:top w:val="single" w:sz="4" w:space="0" w:color="auto"/>
              <w:bottom w:val="double" w:sz="4" w:space="0" w:color="auto"/>
            </w:tcBorders>
          </w:tcPr>
          <w:p w:rsidR="00753A68" w:rsidRPr="00E37C4B" w:rsidRDefault="00753A68" w:rsidP="004D03E2">
            <w:pPr>
              <w:pStyle w:val="acctfourfigures"/>
              <w:tabs>
                <w:tab w:val="clear" w:pos="765"/>
                <w:tab w:val="decimal" w:pos="812"/>
                <w:tab w:val="decimal" w:pos="1001"/>
              </w:tabs>
              <w:spacing w:line="200" w:lineRule="atLeast"/>
              <w:ind w:right="11"/>
              <w:jc w:val="right"/>
              <w:rPr>
                <w:b/>
                <w:bCs/>
                <w:szCs w:val="22"/>
              </w:rPr>
            </w:pPr>
            <w:r w:rsidRPr="00E37C4B">
              <w:rPr>
                <w:b/>
                <w:bCs/>
                <w:szCs w:val="22"/>
              </w:rPr>
              <w:t>4,083</w:t>
            </w:r>
          </w:p>
        </w:tc>
        <w:tc>
          <w:tcPr>
            <w:tcW w:w="189" w:type="dxa"/>
          </w:tcPr>
          <w:p w:rsidR="00753A68" w:rsidRPr="00E37C4B" w:rsidRDefault="00753A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1001"/>
              </w:tabs>
              <w:spacing w:line="200" w:lineRule="atLeast"/>
              <w:ind w:right="11"/>
              <w:rPr>
                <w:rFonts w:ascii="Times New Roman" w:hAnsi="Times New Roman" w:cs="Times New Roman"/>
                <w:b/>
                <w:bCs/>
                <w:sz w:val="22"/>
                <w:szCs w:val="22"/>
                <w:lang w:val="en-GB" w:bidi="ar-SA"/>
              </w:rPr>
            </w:pPr>
          </w:p>
        </w:tc>
        <w:tc>
          <w:tcPr>
            <w:tcW w:w="1251" w:type="dxa"/>
            <w:tcBorders>
              <w:top w:val="single" w:sz="4" w:space="0" w:color="auto"/>
              <w:bottom w:val="double" w:sz="4" w:space="0" w:color="auto"/>
            </w:tcBorders>
          </w:tcPr>
          <w:p w:rsidR="00753A68" w:rsidRPr="004D03E2" w:rsidRDefault="00753A68" w:rsidP="004D03E2">
            <w:pPr>
              <w:pStyle w:val="acctfourfigures"/>
              <w:tabs>
                <w:tab w:val="clear" w:pos="765"/>
              </w:tabs>
              <w:spacing w:line="200" w:lineRule="atLeast"/>
              <w:ind w:right="-259"/>
              <w:jc w:val="center"/>
              <w:rPr>
                <w:b/>
                <w:bCs/>
                <w:szCs w:val="22"/>
              </w:rPr>
            </w:pPr>
            <w:r w:rsidRPr="004D03E2">
              <w:rPr>
                <w:b/>
                <w:bCs/>
                <w:szCs w:val="22"/>
              </w:rPr>
              <w:t>-</w:t>
            </w:r>
          </w:p>
        </w:tc>
        <w:tc>
          <w:tcPr>
            <w:tcW w:w="180" w:type="dxa"/>
          </w:tcPr>
          <w:p w:rsidR="00753A68" w:rsidRPr="00E37C4B" w:rsidRDefault="00753A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00" w:lineRule="atLeast"/>
              <w:ind w:left="-109" w:right="-197"/>
              <w:rPr>
                <w:rFonts w:ascii="Times New Roman" w:hAnsi="Times New Roman" w:cs="Times New Roman"/>
                <w:b/>
                <w:bCs/>
                <w:sz w:val="22"/>
                <w:szCs w:val="22"/>
              </w:rPr>
            </w:pPr>
          </w:p>
        </w:tc>
        <w:tc>
          <w:tcPr>
            <w:tcW w:w="1287" w:type="dxa"/>
            <w:tcBorders>
              <w:top w:val="single" w:sz="4" w:space="0" w:color="auto"/>
              <w:bottom w:val="double" w:sz="4" w:space="0" w:color="auto"/>
            </w:tcBorders>
          </w:tcPr>
          <w:p w:rsidR="00753A68" w:rsidRPr="00E37C4B" w:rsidRDefault="00753A68" w:rsidP="00E37C4B">
            <w:pPr>
              <w:pStyle w:val="acctfourfigures"/>
              <w:tabs>
                <w:tab w:val="clear" w:pos="765"/>
              </w:tabs>
              <w:spacing w:line="200" w:lineRule="atLeast"/>
              <w:ind w:right="11"/>
              <w:jc w:val="right"/>
              <w:rPr>
                <w:b/>
                <w:bCs/>
                <w:szCs w:val="22"/>
              </w:rPr>
            </w:pPr>
            <w:r w:rsidRPr="00E37C4B">
              <w:rPr>
                <w:b/>
                <w:bCs/>
                <w:szCs w:val="22"/>
              </w:rPr>
              <w:t>6,560</w:t>
            </w:r>
          </w:p>
        </w:tc>
      </w:tr>
    </w:tbl>
    <w:p w:rsidR="007723AB" w:rsidRPr="00E37C4B" w:rsidRDefault="007723AB" w:rsidP="00E37C4B">
      <w:pPr>
        <w:pStyle w:val="ListParagraph"/>
        <w:spacing w:line="200" w:lineRule="atLeast"/>
        <w:ind w:left="547"/>
        <w:jc w:val="thaiDistribute"/>
        <w:rPr>
          <w:rFonts w:eastAsia="Calibri"/>
          <w:szCs w:val="22"/>
          <w:lang w:val="en-US" w:bidi="th-TH"/>
        </w:rPr>
      </w:pPr>
    </w:p>
    <w:p w:rsidR="007403DC" w:rsidRPr="00E37C4B" w:rsidRDefault="007403DC" w:rsidP="00E37C4B">
      <w:pPr>
        <w:pStyle w:val="ListParagraph"/>
        <w:spacing w:line="200" w:lineRule="atLeast"/>
        <w:ind w:left="547"/>
        <w:jc w:val="thaiDistribute"/>
        <w:rPr>
          <w:rFonts w:eastAsia="Calibri"/>
          <w:b/>
          <w:bCs/>
          <w:i/>
          <w:iCs/>
          <w:szCs w:val="22"/>
          <w:lang w:val="en-US" w:bidi="th-TH"/>
        </w:rPr>
      </w:pPr>
      <w:r w:rsidRPr="00E37C4B">
        <w:rPr>
          <w:rFonts w:eastAsia="Calibri"/>
          <w:b/>
          <w:bCs/>
          <w:i/>
          <w:iCs/>
          <w:szCs w:val="22"/>
          <w:lang w:val="en-US" w:bidi="th-TH"/>
        </w:rPr>
        <w:t>Actuarial assumptions</w:t>
      </w:r>
    </w:p>
    <w:p w:rsidR="007403DC" w:rsidRPr="00E37C4B" w:rsidRDefault="007403DC" w:rsidP="00E37C4B">
      <w:pPr>
        <w:pStyle w:val="ListParagraph"/>
        <w:spacing w:line="200" w:lineRule="atLeast"/>
        <w:ind w:left="547"/>
        <w:jc w:val="thaiDistribute"/>
        <w:rPr>
          <w:rFonts w:eastAsia="Calibri"/>
          <w:b/>
          <w:bCs/>
          <w:i/>
          <w:iCs/>
          <w:szCs w:val="22"/>
          <w:lang w:val="en-US" w:bidi="th-TH"/>
        </w:rPr>
      </w:pPr>
    </w:p>
    <w:p w:rsidR="007403DC" w:rsidRPr="00E37C4B" w:rsidRDefault="007403DC" w:rsidP="003B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385"/>
        <w:jc w:val="thaiDistribute"/>
        <w:rPr>
          <w:rFonts w:ascii="Times New Roman" w:eastAsia="Calibri" w:hAnsi="Times New Roman" w:cs="Times New Roman"/>
          <w:sz w:val="22"/>
          <w:szCs w:val="22"/>
        </w:rPr>
      </w:pPr>
      <w:r w:rsidRPr="00E37C4B">
        <w:rPr>
          <w:rFonts w:ascii="Times New Roman" w:eastAsia="Calibri" w:hAnsi="Times New Roman" w:cs="Times New Roman"/>
          <w:sz w:val="22"/>
          <w:szCs w:val="22"/>
        </w:rPr>
        <w:t>The following were the principal actuarial assumptions at the reporting date (expressed as weighted averages).</w:t>
      </w:r>
    </w:p>
    <w:p w:rsidR="007403DC" w:rsidRPr="00E37C4B" w:rsidRDefault="007403D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Times New Roman"/>
          <w:sz w:val="22"/>
          <w:szCs w:val="22"/>
        </w:rPr>
      </w:pPr>
    </w:p>
    <w:tbl>
      <w:tblPr>
        <w:tblW w:w="9450" w:type="dxa"/>
        <w:tblInd w:w="450" w:type="dxa"/>
        <w:tblLayout w:type="fixed"/>
        <w:tblLook w:val="01E0" w:firstRow="1" w:lastRow="1" w:firstColumn="1" w:lastColumn="1" w:noHBand="0" w:noVBand="0"/>
      </w:tblPr>
      <w:tblGrid>
        <w:gridCol w:w="3510"/>
        <w:gridCol w:w="1350"/>
        <w:gridCol w:w="236"/>
        <w:gridCol w:w="1294"/>
        <w:gridCol w:w="236"/>
        <w:gridCol w:w="1294"/>
        <w:gridCol w:w="236"/>
        <w:gridCol w:w="1294"/>
      </w:tblGrid>
      <w:tr w:rsidR="00D3351B" w:rsidRPr="00E37C4B" w:rsidTr="00FE7E60">
        <w:tc>
          <w:tcPr>
            <w:tcW w:w="3510" w:type="dxa"/>
          </w:tcPr>
          <w:p w:rsidR="00D3351B" w:rsidRPr="00E37C4B" w:rsidRDefault="00D3351B" w:rsidP="00E37C4B">
            <w:pPr>
              <w:spacing w:line="200" w:lineRule="atLeast"/>
              <w:ind w:right="-108"/>
              <w:jc w:val="thaiDistribute"/>
              <w:rPr>
                <w:rFonts w:ascii="Times New Roman" w:hAnsi="Times New Roman" w:cs="Times New Roman"/>
                <w:b/>
                <w:color w:val="0000FF"/>
                <w:sz w:val="22"/>
                <w:szCs w:val="22"/>
              </w:rPr>
            </w:pPr>
          </w:p>
        </w:tc>
        <w:tc>
          <w:tcPr>
            <w:tcW w:w="2880" w:type="dxa"/>
            <w:gridSpan w:val="3"/>
          </w:tcPr>
          <w:p w:rsidR="00D3351B" w:rsidRPr="00E37C4B" w:rsidRDefault="00D3351B" w:rsidP="00E37C4B">
            <w:pPr>
              <w:pStyle w:val="acctmergecolhdg"/>
              <w:spacing w:line="200" w:lineRule="atLeast"/>
              <w:rPr>
                <w:bCs/>
                <w:szCs w:val="22"/>
                <w:lang w:val="en-US"/>
              </w:rPr>
            </w:pPr>
            <w:r w:rsidRPr="00E37C4B">
              <w:rPr>
                <w:bCs/>
                <w:szCs w:val="22"/>
                <w:lang w:val="en-US"/>
              </w:rPr>
              <w:t>Consolidated</w:t>
            </w:r>
          </w:p>
          <w:p w:rsidR="00D3351B" w:rsidRPr="00E37C4B" w:rsidRDefault="00D3351B" w:rsidP="00E37C4B">
            <w:pPr>
              <w:spacing w:line="200" w:lineRule="atLeast"/>
              <w:ind w:left="-108" w:right="-108"/>
              <w:jc w:val="center"/>
              <w:rPr>
                <w:rFonts w:ascii="Times New Roman" w:hAnsi="Times New Roman" w:cs="Times New Roman"/>
                <w:bCs/>
                <w:sz w:val="22"/>
                <w:szCs w:val="22"/>
              </w:rPr>
            </w:pPr>
            <w:r w:rsidRPr="00E37C4B">
              <w:rPr>
                <w:rFonts w:ascii="Times New Roman" w:hAnsi="Times New Roman" w:cs="Times New Roman"/>
                <w:b/>
                <w:bCs/>
                <w:sz w:val="22"/>
                <w:szCs w:val="22"/>
                <w:lang w:bidi="ar-SA"/>
              </w:rPr>
              <w:t>financial statements</w:t>
            </w:r>
          </w:p>
        </w:tc>
        <w:tc>
          <w:tcPr>
            <w:tcW w:w="236" w:type="dxa"/>
          </w:tcPr>
          <w:p w:rsidR="00D3351B" w:rsidRPr="00E37C4B" w:rsidRDefault="00D3351B" w:rsidP="00E37C4B">
            <w:pPr>
              <w:spacing w:line="200" w:lineRule="atLeast"/>
              <w:jc w:val="center"/>
              <w:rPr>
                <w:rFonts w:ascii="Times New Roman" w:hAnsi="Times New Roman" w:cs="Times New Roman"/>
                <w:bCs/>
                <w:sz w:val="22"/>
                <w:szCs w:val="22"/>
              </w:rPr>
            </w:pPr>
          </w:p>
        </w:tc>
        <w:tc>
          <w:tcPr>
            <w:tcW w:w="2824" w:type="dxa"/>
            <w:gridSpan w:val="3"/>
          </w:tcPr>
          <w:p w:rsidR="00D3351B" w:rsidRPr="00E37C4B" w:rsidRDefault="00D3351B" w:rsidP="00E37C4B">
            <w:pPr>
              <w:pStyle w:val="acctmergecolhdg"/>
              <w:spacing w:line="200" w:lineRule="atLeast"/>
              <w:rPr>
                <w:bCs/>
                <w:szCs w:val="22"/>
                <w:lang w:val="en-US"/>
              </w:rPr>
            </w:pPr>
            <w:r w:rsidRPr="00E37C4B">
              <w:rPr>
                <w:bCs/>
                <w:szCs w:val="22"/>
                <w:lang w:val="en-US"/>
              </w:rPr>
              <w:t xml:space="preserve">Separate </w:t>
            </w:r>
          </w:p>
          <w:p w:rsidR="00D3351B" w:rsidRPr="00E37C4B" w:rsidRDefault="00D3351B" w:rsidP="00E37C4B">
            <w:pPr>
              <w:spacing w:line="200" w:lineRule="atLeast"/>
              <w:ind w:left="-108" w:right="-108"/>
              <w:jc w:val="center"/>
              <w:rPr>
                <w:rFonts w:ascii="Times New Roman" w:hAnsi="Times New Roman" w:cs="Times New Roman"/>
                <w:bCs/>
                <w:sz w:val="22"/>
                <w:szCs w:val="22"/>
              </w:rPr>
            </w:pPr>
            <w:r w:rsidRPr="00E37C4B">
              <w:rPr>
                <w:rFonts w:ascii="Times New Roman" w:hAnsi="Times New Roman" w:cs="Times New Roman"/>
                <w:b/>
                <w:bCs/>
                <w:sz w:val="22"/>
                <w:szCs w:val="22"/>
                <w:lang w:bidi="ar-SA"/>
              </w:rPr>
              <w:t>financial statements</w:t>
            </w:r>
            <w:r w:rsidRPr="00E37C4B">
              <w:rPr>
                <w:rFonts w:ascii="Times New Roman" w:hAnsi="Times New Roman" w:cs="Times New Roman"/>
                <w:bCs/>
                <w:sz w:val="22"/>
                <w:szCs w:val="22"/>
              </w:rPr>
              <w:t xml:space="preserve"> </w:t>
            </w:r>
          </w:p>
        </w:tc>
      </w:tr>
      <w:tr w:rsidR="006B727E" w:rsidRPr="00E37C4B" w:rsidTr="00FE7E60">
        <w:tc>
          <w:tcPr>
            <w:tcW w:w="3510" w:type="dxa"/>
          </w:tcPr>
          <w:p w:rsidR="006B727E" w:rsidRPr="00E37C4B" w:rsidRDefault="006B727E" w:rsidP="00E37C4B">
            <w:pPr>
              <w:spacing w:line="200" w:lineRule="atLeast"/>
              <w:ind w:right="-108"/>
              <w:jc w:val="thaiDistribute"/>
              <w:rPr>
                <w:rFonts w:ascii="Times New Roman" w:hAnsi="Times New Roman" w:cs="Times New Roman"/>
                <w:b/>
                <w:color w:val="0000FF"/>
                <w:sz w:val="22"/>
                <w:szCs w:val="22"/>
              </w:rPr>
            </w:pPr>
          </w:p>
        </w:tc>
        <w:tc>
          <w:tcPr>
            <w:tcW w:w="1350" w:type="dxa"/>
          </w:tcPr>
          <w:p w:rsidR="006B727E" w:rsidRPr="00E37C4B" w:rsidRDefault="006B727E" w:rsidP="00E37C4B">
            <w:pPr>
              <w:pStyle w:val="acctmergecolhdg"/>
              <w:spacing w:line="200" w:lineRule="atLeast"/>
              <w:rPr>
                <w:b w:val="0"/>
                <w:bCs/>
                <w:szCs w:val="22"/>
              </w:rPr>
            </w:pPr>
            <w:r w:rsidRPr="00E37C4B">
              <w:rPr>
                <w:b w:val="0"/>
                <w:bCs/>
                <w:szCs w:val="22"/>
              </w:rPr>
              <w:t>2018</w:t>
            </w:r>
          </w:p>
        </w:tc>
        <w:tc>
          <w:tcPr>
            <w:tcW w:w="236" w:type="dxa"/>
          </w:tcPr>
          <w:p w:rsidR="006B727E" w:rsidRPr="00E37C4B" w:rsidRDefault="006B727E" w:rsidP="00E37C4B">
            <w:pPr>
              <w:pStyle w:val="acctmergecolhdg"/>
              <w:spacing w:line="200" w:lineRule="atLeast"/>
              <w:rPr>
                <w:b w:val="0"/>
                <w:bCs/>
                <w:szCs w:val="22"/>
              </w:rPr>
            </w:pPr>
          </w:p>
        </w:tc>
        <w:tc>
          <w:tcPr>
            <w:tcW w:w="1294" w:type="dxa"/>
          </w:tcPr>
          <w:p w:rsidR="006B727E" w:rsidRPr="00E37C4B" w:rsidRDefault="006B727E" w:rsidP="00E37C4B">
            <w:pPr>
              <w:pStyle w:val="acctmergecolhdg"/>
              <w:spacing w:line="200" w:lineRule="atLeast"/>
              <w:rPr>
                <w:b w:val="0"/>
                <w:bCs/>
                <w:szCs w:val="22"/>
              </w:rPr>
            </w:pPr>
            <w:r w:rsidRPr="00E37C4B">
              <w:rPr>
                <w:b w:val="0"/>
                <w:bCs/>
                <w:szCs w:val="22"/>
              </w:rPr>
              <w:t>2017</w:t>
            </w:r>
          </w:p>
        </w:tc>
        <w:tc>
          <w:tcPr>
            <w:tcW w:w="236" w:type="dxa"/>
          </w:tcPr>
          <w:p w:rsidR="006B727E" w:rsidRPr="00E37C4B" w:rsidRDefault="006B727E" w:rsidP="00E37C4B">
            <w:pPr>
              <w:pStyle w:val="acctmergecolhdg"/>
              <w:spacing w:line="200" w:lineRule="atLeast"/>
              <w:rPr>
                <w:b w:val="0"/>
                <w:bCs/>
                <w:szCs w:val="22"/>
              </w:rPr>
            </w:pPr>
          </w:p>
        </w:tc>
        <w:tc>
          <w:tcPr>
            <w:tcW w:w="1294" w:type="dxa"/>
          </w:tcPr>
          <w:p w:rsidR="006B727E" w:rsidRPr="00E37C4B" w:rsidRDefault="006B727E" w:rsidP="00E37C4B">
            <w:pPr>
              <w:pStyle w:val="acctmergecolhdg"/>
              <w:spacing w:line="200" w:lineRule="atLeast"/>
              <w:rPr>
                <w:b w:val="0"/>
                <w:bCs/>
                <w:szCs w:val="22"/>
              </w:rPr>
            </w:pPr>
            <w:r w:rsidRPr="00E37C4B">
              <w:rPr>
                <w:b w:val="0"/>
                <w:bCs/>
                <w:szCs w:val="22"/>
              </w:rPr>
              <w:t>2018</w:t>
            </w:r>
          </w:p>
        </w:tc>
        <w:tc>
          <w:tcPr>
            <w:tcW w:w="236" w:type="dxa"/>
          </w:tcPr>
          <w:p w:rsidR="006B727E" w:rsidRPr="00E37C4B" w:rsidRDefault="006B727E" w:rsidP="00E37C4B">
            <w:pPr>
              <w:pStyle w:val="acctmergecolhdg"/>
              <w:spacing w:line="200" w:lineRule="atLeast"/>
              <w:rPr>
                <w:b w:val="0"/>
                <w:bCs/>
                <w:szCs w:val="22"/>
              </w:rPr>
            </w:pPr>
          </w:p>
        </w:tc>
        <w:tc>
          <w:tcPr>
            <w:tcW w:w="1294" w:type="dxa"/>
          </w:tcPr>
          <w:p w:rsidR="006B727E" w:rsidRPr="00E37C4B" w:rsidRDefault="006B727E" w:rsidP="00E37C4B">
            <w:pPr>
              <w:pStyle w:val="acctmergecolhdg"/>
              <w:spacing w:line="200" w:lineRule="atLeast"/>
              <w:rPr>
                <w:b w:val="0"/>
                <w:bCs/>
                <w:szCs w:val="22"/>
              </w:rPr>
            </w:pPr>
            <w:r w:rsidRPr="00E37C4B">
              <w:rPr>
                <w:b w:val="0"/>
                <w:bCs/>
                <w:szCs w:val="22"/>
              </w:rPr>
              <w:t>2017</w:t>
            </w:r>
          </w:p>
        </w:tc>
      </w:tr>
      <w:tr w:rsidR="00F62241" w:rsidRPr="00E37C4B" w:rsidTr="00FE7E60">
        <w:tc>
          <w:tcPr>
            <w:tcW w:w="3510" w:type="dxa"/>
          </w:tcPr>
          <w:p w:rsidR="00F62241" w:rsidRPr="00E37C4B" w:rsidRDefault="00F62241" w:rsidP="00E37C4B">
            <w:pPr>
              <w:spacing w:line="200" w:lineRule="atLeast"/>
              <w:rPr>
                <w:rFonts w:ascii="Times New Roman" w:hAnsi="Times New Roman" w:cs="Times New Roman"/>
                <w:sz w:val="22"/>
                <w:szCs w:val="22"/>
                <w:cs/>
              </w:rPr>
            </w:pPr>
          </w:p>
        </w:tc>
        <w:tc>
          <w:tcPr>
            <w:tcW w:w="5940" w:type="dxa"/>
            <w:gridSpan w:val="7"/>
          </w:tcPr>
          <w:p w:rsidR="00F62241" w:rsidRPr="00E37C4B" w:rsidRDefault="002E7DCD" w:rsidP="00E37C4B">
            <w:pPr>
              <w:pStyle w:val="acctfourfigures"/>
              <w:tabs>
                <w:tab w:val="clear" w:pos="765"/>
              </w:tabs>
              <w:spacing w:line="200" w:lineRule="atLeast"/>
              <w:ind w:left="-79" w:right="-7"/>
              <w:jc w:val="center"/>
              <w:rPr>
                <w:i/>
                <w:iCs/>
                <w:szCs w:val="22"/>
                <w:lang w:val="en-US" w:bidi="th-TH"/>
              </w:rPr>
            </w:pPr>
            <w:r w:rsidRPr="00E37C4B">
              <w:rPr>
                <w:i/>
                <w:iCs/>
                <w:szCs w:val="22"/>
              </w:rPr>
              <w:t>(</w:t>
            </w:r>
            <w:r w:rsidR="00F62241" w:rsidRPr="00E37C4B">
              <w:rPr>
                <w:i/>
                <w:iCs/>
                <w:szCs w:val="22"/>
              </w:rPr>
              <w:t>%</w:t>
            </w:r>
            <w:r w:rsidRPr="00E37C4B">
              <w:rPr>
                <w:i/>
                <w:iCs/>
                <w:szCs w:val="22"/>
              </w:rPr>
              <w:t>)</w:t>
            </w:r>
          </w:p>
        </w:tc>
      </w:tr>
      <w:tr w:rsidR="00EA04B5" w:rsidRPr="00E37C4B" w:rsidTr="00FE7E60">
        <w:tc>
          <w:tcPr>
            <w:tcW w:w="3510" w:type="dxa"/>
          </w:tcPr>
          <w:p w:rsidR="00EA04B5" w:rsidRPr="00E37C4B" w:rsidRDefault="00EA04B5"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Discount rate</w:t>
            </w:r>
          </w:p>
        </w:tc>
        <w:tc>
          <w:tcPr>
            <w:tcW w:w="1350" w:type="dxa"/>
          </w:tcPr>
          <w:p w:rsidR="00EA04B5" w:rsidRPr="00E37C4B" w:rsidRDefault="00EA04B5" w:rsidP="00E37C4B">
            <w:pPr>
              <w:spacing w:line="200" w:lineRule="atLeast"/>
              <w:jc w:val="center"/>
              <w:rPr>
                <w:rFonts w:ascii="Times New Roman" w:hAnsi="Times New Roman" w:cs="Times New Roman"/>
                <w:sz w:val="22"/>
                <w:szCs w:val="22"/>
              </w:rPr>
            </w:pPr>
            <w:r w:rsidRPr="00E37C4B">
              <w:rPr>
                <w:rFonts w:ascii="Times New Roman" w:hAnsi="Times New Roman" w:cs="Times New Roman"/>
                <w:sz w:val="22"/>
                <w:szCs w:val="22"/>
              </w:rPr>
              <w:t>2.63</w:t>
            </w:r>
          </w:p>
        </w:tc>
        <w:tc>
          <w:tcPr>
            <w:tcW w:w="236" w:type="dxa"/>
          </w:tcPr>
          <w:p w:rsidR="00EA04B5" w:rsidRPr="00E37C4B" w:rsidRDefault="00EA04B5" w:rsidP="00E37C4B">
            <w:pPr>
              <w:spacing w:line="200" w:lineRule="atLeast"/>
              <w:jc w:val="center"/>
              <w:rPr>
                <w:rFonts w:ascii="Times New Roman" w:hAnsi="Times New Roman" w:cs="Times New Roman"/>
                <w:sz w:val="22"/>
                <w:szCs w:val="22"/>
              </w:rPr>
            </w:pPr>
          </w:p>
        </w:tc>
        <w:tc>
          <w:tcPr>
            <w:tcW w:w="1294" w:type="dxa"/>
          </w:tcPr>
          <w:p w:rsidR="00EA04B5" w:rsidRPr="00E37C4B" w:rsidRDefault="00EA04B5" w:rsidP="00E37C4B">
            <w:pPr>
              <w:spacing w:line="200" w:lineRule="atLeast"/>
              <w:jc w:val="center"/>
              <w:rPr>
                <w:rFonts w:ascii="Times New Roman" w:hAnsi="Times New Roman" w:cs="Times New Roman"/>
                <w:sz w:val="22"/>
                <w:szCs w:val="22"/>
              </w:rPr>
            </w:pPr>
            <w:r w:rsidRPr="00E37C4B">
              <w:rPr>
                <w:rFonts w:ascii="Times New Roman" w:hAnsi="Times New Roman" w:cs="Times New Roman"/>
                <w:sz w:val="22"/>
                <w:szCs w:val="22"/>
              </w:rPr>
              <w:t>2.63</w:t>
            </w:r>
          </w:p>
        </w:tc>
        <w:tc>
          <w:tcPr>
            <w:tcW w:w="236" w:type="dxa"/>
          </w:tcPr>
          <w:p w:rsidR="00EA04B5" w:rsidRPr="00E37C4B" w:rsidRDefault="00EA04B5" w:rsidP="00E37C4B">
            <w:pPr>
              <w:spacing w:line="200" w:lineRule="atLeast"/>
              <w:jc w:val="center"/>
              <w:rPr>
                <w:rFonts w:ascii="Times New Roman" w:hAnsi="Times New Roman" w:cs="Times New Roman"/>
                <w:sz w:val="22"/>
                <w:szCs w:val="22"/>
              </w:rPr>
            </w:pPr>
          </w:p>
        </w:tc>
        <w:tc>
          <w:tcPr>
            <w:tcW w:w="1294" w:type="dxa"/>
          </w:tcPr>
          <w:p w:rsidR="00EA04B5" w:rsidRPr="00E37C4B" w:rsidRDefault="00EA04B5" w:rsidP="00E37C4B">
            <w:pPr>
              <w:spacing w:line="200" w:lineRule="atLeast"/>
              <w:jc w:val="center"/>
              <w:rPr>
                <w:rFonts w:ascii="Times New Roman" w:hAnsi="Times New Roman" w:cs="Times New Roman"/>
                <w:sz w:val="22"/>
                <w:szCs w:val="22"/>
              </w:rPr>
            </w:pPr>
            <w:r w:rsidRPr="00E37C4B">
              <w:rPr>
                <w:rFonts w:ascii="Times New Roman" w:hAnsi="Times New Roman" w:cs="Times New Roman"/>
                <w:sz w:val="22"/>
                <w:szCs w:val="22"/>
              </w:rPr>
              <w:t>2.63</w:t>
            </w:r>
          </w:p>
        </w:tc>
        <w:tc>
          <w:tcPr>
            <w:tcW w:w="236" w:type="dxa"/>
          </w:tcPr>
          <w:p w:rsidR="00EA04B5" w:rsidRPr="00E37C4B" w:rsidRDefault="00EA04B5" w:rsidP="00E37C4B">
            <w:pPr>
              <w:spacing w:line="200" w:lineRule="atLeast"/>
              <w:jc w:val="center"/>
              <w:rPr>
                <w:rFonts w:ascii="Times New Roman" w:hAnsi="Times New Roman" w:cs="Times New Roman"/>
                <w:sz w:val="22"/>
                <w:szCs w:val="22"/>
              </w:rPr>
            </w:pPr>
          </w:p>
        </w:tc>
        <w:tc>
          <w:tcPr>
            <w:tcW w:w="1294" w:type="dxa"/>
          </w:tcPr>
          <w:p w:rsidR="00EA04B5" w:rsidRPr="00E37C4B" w:rsidRDefault="00EA04B5" w:rsidP="00E37C4B">
            <w:pPr>
              <w:spacing w:line="200" w:lineRule="atLeast"/>
              <w:jc w:val="center"/>
              <w:rPr>
                <w:rFonts w:ascii="Times New Roman" w:hAnsi="Times New Roman" w:cs="Times New Roman"/>
                <w:sz w:val="22"/>
                <w:szCs w:val="22"/>
              </w:rPr>
            </w:pPr>
            <w:r w:rsidRPr="00E37C4B">
              <w:rPr>
                <w:rFonts w:ascii="Times New Roman" w:hAnsi="Times New Roman" w:cs="Times New Roman"/>
                <w:sz w:val="22"/>
                <w:szCs w:val="22"/>
              </w:rPr>
              <w:t>2.63</w:t>
            </w:r>
          </w:p>
        </w:tc>
      </w:tr>
      <w:tr w:rsidR="00EA04B5" w:rsidRPr="00E37C4B" w:rsidTr="00FE7E60">
        <w:tc>
          <w:tcPr>
            <w:tcW w:w="3510" w:type="dxa"/>
          </w:tcPr>
          <w:p w:rsidR="00EA04B5" w:rsidRPr="00E37C4B" w:rsidRDefault="00EA04B5"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Future salary growth</w:t>
            </w:r>
          </w:p>
        </w:tc>
        <w:tc>
          <w:tcPr>
            <w:tcW w:w="1350" w:type="dxa"/>
          </w:tcPr>
          <w:p w:rsidR="00EA04B5" w:rsidRPr="00E37C4B" w:rsidRDefault="00EA04B5" w:rsidP="00E37C4B">
            <w:pPr>
              <w:spacing w:line="200" w:lineRule="atLeast"/>
              <w:jc w:val="center"/>
              <w:rPr>
                <w:rFonts w:ascii="Times New Roman" w:hAnsi="Times New Roman" w:cs="Times New Roman"/>
                <w:sz w:val="22"/>
                <w:szCs w:val="22"/>
              </w:rPr>
            </w:pPr>
            <w:r w:rsidRPr="00E37C4B">
              <w:rPr>
                <w:rFonts w:ascii="Times New Roman" w:hAnsi="Times New Roman" w:cs="Times New Roman"/>
                <w:sz w:val="22"/>
                <w:szCs w:val="22"/>
              </w:rPr>
              <w:t>3.00 - 5.00</w:t>
            </w:r>
          </w:p>
        </w:tc>
        <w:tc>
          <w:tcPr>
            <w:tcW w:w="236" w:type="dxa"/>
          </w:tcPr>
          <w:p w:rsidR="00EA04B5" w:rsidRPr="00E37C4B" w:rsidRDefault="00EA04B5" w:rsidP="00E37C4B">
            <w:pPr>
              <w:spacing w:line="200" w:lineRule="atLeast"/>
              <w:jc w:val="center"/>
              <w:rPr>
                <w:rFonts w:ascii="Times New Roman" w:hAnsi="Times New Roman" w:cs="Times New Roman"/>
                <w:sz w:val="22"/>
                <w:szCs w:val="22"/>
              </w:rPr>
            </w:pPr>
          </w:p>
        </w:tc>
        <w:tc>
          <w:tcPr>
            <w:tcW w:w="1294" w:type="dxa"/>
          </w:tcPr>
          <w:p w:rsidR="00EA04B5" w:rsidRPr="00E37C4B" w:rsidRDefault="00EA04B5" w:rsidP="00E37C4B">
            <w:pPr>
              <w:spacing w:line="200" w:lineRule="atLeast"/>
              <w:jc w:val="center"/>
              <w:rPr>
                <w:rFonts w:ascii="Times New Roman" w:hAnsi="Times New Roman" w:cs="Times New Roman"/>
                <w:sz w:val="22"/>
                <w:szCs w:val="22"/>
              </w:rPr>
            </w:pPr>
            <w:r w:rsidRPr="00E37C4B">
              <w:rPr>
                <w:rFonts w:ascii="Times New Roman" w:hAnsi="Times New Roman" w:cs="Times New Roman"/>
                <w:sz w:val="22"/>
                <w:szCs w:val="22"/>
              </w:rPr>
              <w:t>3.00 - 5.00</w:t>
            </w:r>
          </w:p>
        </w:tc>
        <w:tc>
          <w:tcPr>
            <w:tcW w:w="236" w:type="dxa"/>
          </w:tcPr>
          <w:p w:rsidR="00EA04B5" w:rsidRPr="00E37C4B" w:rsidRDefault="00EA04B5" w:rsidP="00E37C4B">
            <w:pPr>
              <w:spacing w:line="200" w:lineRule="atLeast"/>
              <w:jc w:val="center"/>
              <w:rPr>
                <w:rFonts w:ascii="Times New Roman" w:hAnsi="Times New Roman" w:cs="Times New Roman"/>
                <w:sz w:val="22"/>
                <w:szCs w:val="22"/>
              </w:rPr>
            </w:pPr>
          </w:p>
        </w:tc>
        <w:tc>
          <w:tcPr>
            <w:tcW w:w="1294" w:type="dxa"/>
          </w:tcPr>
          <w:p w:rsidR="00EA04B5" w:rsidRPr="00E37C4B" w:rsidRDefault="001C1F2A" w:rsidP="00E37C4B">
            <w:pPr>
              <w:spacing w:line="200" w:lineRule="atLeast"/>
              <w:jc w:val="center"/>
              <w:rPr>
                <w:rFonts w:ascii="Times New Roman" w:hAnsi="Times New Roman" w:cs="Times New Roman"/>
                <w:sz w:val="22"/>
                <w:szCs w:val="22"/>
              </w:rPr>
            </w:pPr>
            <w:r>
              <w:rPr>
                <w:rFonts w:ascii="Times New Roman" w:hAnsi="Times New Roman" w:cs="Times New Roman"/>
                <w:sz w:val="22"/>
                <w:szCs w:val="22"/>
              </w:rPr>
              <w:t>3.50 - 4.5</w:t>
            </w:r>
            <w:r w:rsidR="00EA04B5" w:rsidRPr="00E37C4B">
              <w:rPr>
                <w:rFonts w:ascii="Times New Roman" w:hAnsi="Times New Roman" w:cs="Times New Roman"/>
                <w:sz w:val="22"/>
                <w:szCs w:val="22"/>
              </w:rPr>
              <w:t>0</w:t>
            </w:r>
          </w:p>
        </w:tc>
        <w:tc>
          <w:tcPr>
            <w:tcW w:w="236" w:type="dxa"/>
          </w:tcPr>
          <w:p w:rsidR="00EA04B5" w:rsidRPr="00E37C4B" w:rsidRDefault="00EA04B5" w:rsidP="00E37C4B">
            <w:pPr>
              <w:spacing w:line="200" w:lineRule="atLeast"/>
              <w:jc w:val="center"/>
              <w:rPr>
                <w:rFonts w:ascii="Times New Roman" w:hAnsi="Times New Roman" w:cs="Times New Roman"/>
                <w:sz w:val="22"/>
                <w:szCs w:val="22"/>
              </w:rPr>
            </w:pPr>
          </w:p>
        </w:tc>
        <w:tc>
          <w:tcPr>
            <w:tcW w:w="1294" w:type="dxa"/>
          </w:tcPr>
          <w:p w:rsidR="00EA04B5" w:rsidRPr="00E37C4B" w:rsidRDefault="00EA04B5" w:rsidP="00E37C4B">
            <w:pPr>
              <w:spacing w:line="200" w:lineRule="atLeast"/>
              <w:jc w:val="center"/>
              <w:rPr>
                <w:rFonts w:ascii="Times New Roman" w:hAnsi="Times New Roman" w:cs="Times New Roman"/>
                <w:sz w:val="22"/>
                <w:szCs w:val="22"/>
              </w:rPr>
            </w:pPr>
            <w:r w:rsidRPr="00E37C4B">
              <w:rPr>
                <w:rFonts w:ascii="Times New Roman" w:hAnsi="Times New Roman" w:cs="Times New Roman"/>
                <w:sz w:val="22"/>
                <w:szCs w:val="22"/>
              </w:rPr>
              <w:t>3.50 - 4.50</w:t>
            </w:r>
          </w:p>
        </w:tc>
      </w:tr>
      <w:tr w:rsidR="00EA04B5" w:rsidRPr="00E37C4B" w:rsidTr="00FE7E60">
        <w:tc>
          <w:tcPr>
            <w:tcW w:w="3510" w:type="dxa"/>
          </w:tcPr>
          <w:p w:rsidR="00EA04B5" w:rsidRPr="00E37C4B" w:rsidRDefault="009C5FF2" w:rsidP="00E37C4B">
            <w:pPr>
              <w:spacing w:line="200" w:lineRule="atLeast"/>
              <w:rPr>
                <w:rFonts w:ascii="Times New Roman" w:hAnsi="Times New Roman" w:cs="Times New Roman"/>
                <w:sz w:val="22"/>
                <w:szCs w:val="22"/>
                <w:cs/>
              </w:rPr>
            </w:pPr>
            <w:r w:rsidRPr="00E37C4B">
              <w:rPr>
                <w:rFonts w:ascii="Times New Roman" w:hAnsi="Times New Roman" w:cs="Times New Roman"/>
                <w:sz w:val="22"/>
                <w:szCs w:val="22"/>
              </w:rPr>
              <w:t xml:space="preserve">Employee turnover </w:t>
            </w:r>
          </w:p>
        </w:tc>
        <w:tc>
          <w:tcPr>
            <w:tcW w:w="1350" w:type="dxa"/>
          </w:tcPr>
          <w:p w:rsidR="00EA04B5" w:rsidRPr="00E37C4B" w:rsidRDefault="00EA04B5" w:rsidP="00E37C4B">
            <w:pPr>
              <w:tabs>
                <w:tab w:val="clear" w:pos="907"/>
                <w:tab w:val="left" w:pos="1044"/>
              </w:tabs>
              <w:spacing w:line="200" w:lineRule="atLeast"/>
              <w:jc w:val="center"/>
              <w:rPr>
                <w:rFonts w:ascii="Times New Roman" w:hAnsi="Times New Roman" w:cs="Times New Roman"/>
                <w:sz w:val="22"/>
                <w:szCs w:val="22"/>
              </w:rPr>
            </w:pPr>
            <w:r w:rsidRPr="00E37C4B">
              <w:rPr>
                <w:rFonts w:ascii="Times New Roman" w:hAnsi="Times New Roman" w:cs="Times New Roman"/>
                <w:sz w:val="22"/>
                <w:szCs w:val="22"/>
              </w:rPr>
              <w:t>0.00 - 50.00</w:t>
            </w:r>
          </w:p>
        </w:tc>
        <w:tc>
          <w:tcPr>
            <w:tcW w:w="236" w:type="dxa"/>
          </w:tcPr>
          <w:p w:rsidR="00EA04B5" w:rsidRPr="00E37C4B" w:rsidRDefault="00EA04B5" w:rsidP="00E37C4B">
            <w:pPr>
              <w:spacing w:line="200" w:lineRule="atLeast"/>
              <w:jc w:val="center"/>
              <w:rPr>
                <w:rFonts w:ascii="Times New Roman" w:hAnsi="Times New Roman" w:cs="Times New Roman"/>
                <w:sz w:val="22"/>
                <w:szCs w:val="22"/>
              </w:rPr>
            </w:pPr>
          </w:p>
        </w:tc>
        <w:tc>
          <w:tcPr>
            <w:tcW w:w="1294" w:type="dxa"/>
          </w:tcPr>
          <w:p w:rsidR="00EA04B5" w:rsidRPr="00E37C4B" w:rsidRDefault="00EA04B5" w:rsidP="00E37C4B">
            <w:pPr>
              <w:tabs>
                <w:tab w:val="clear" w:pos="907"/>
                <w:tab w:val="left" w:pos="1044"/>
              </w:tabs>
              <w:spacing w:line="200" w:lineRule="atLeast"/>
              <w:jc w:val="center"/>
              <w:rPr>
                <w:rFonts w:ascii="Times New Roman" w:hAnsi="Times New Roman" w:cs="Times New Roman"/>
                <w:sz w:val="22"/>
                <w:szCs w:val="22"/>
              </w:rPr>
            </w:pPr>
            <w:r w:rsidRPr="00E37C4B">
              <w:rPr>
                <w:rFonts w:ascii="Times New Roman" w:hAnsi="Times New Roman" w:cs="Times New Roman"/>
                <w:sz w:val="22"/>
                <w:szCs w:val="22"/>
              </w:rPr>
              <w:t>0.00 - 50.00</w:t>
            </w:r>
          </w:p>
        </w:tc>
        <w:tc>
          <w:tcPr>
            <w:tcW w:w="236" w:type="dxa"/>
          </w:tcPr>
          <w:p w:rsidR="00EA04B5" w:rsidRPr="00E37C4B" w:rsidRDefault="00EA04B5" w:rsidP="00E37C4B">
            <w:pPr>
              <w:spacing w:line="200" w:lineRule="atLeast"/>
              <w:jc w:val="center"/>
              <w:rPr>
                <w:rFonts w:ascii="Times New Roman" w:hAnsi="Times New Roman" w:cs="Times New Roman"/>
                <w:sz w:val="22"/>
                <w:szCs w:val="22"/>
              </w:rPr>
            </w:pPr>
          </w:p>
        </w:tc>
        <w:tc>
          <w:tcPr>
            <w:tcW w:w="1294" w:type="dxa"/>
          </w:tcPr>
          <w:p w:rsidR="00EA04B5" w:rsidRPr="00E37C4B" w:rsidRDefault="00EA04B5" w:rsidP="00E37C4B">
            <w:pPr>
              <w:tabs>
                <w:tab w:val="clear" w:pos="907"/>
                <w:tab w:val="left" w:pos="1044"/>
              </w:tabs>
              <w:spacing w:line="200" w:lineRule="atLeast"/>
              <w:jc w:val="center"/>
              <w:rPr>
                <w:rFonts w:ascii="Times New Roman" w:hAnsi="Times New Roman" w:cs="Times New Roman"/>
                <w:sz w:val="22"/>
                <w:szCs w:val="22"/>
              </w:rPr>
            </w:pPr>
            <w:r w:rsidRPr="00E37C4B">
              <w:rPr>
                <w:rFonts w:ascii="Times New Roman" w:hAnsi="Times New Roman" w:cs="Times New Roman"/>
                <w:sz w:val="22"/>
                <w:szCs w:val="22"/>
              </w:rPr>
              <w:t>0.00 - 50.00</w:t>
            </w:r>
          </w:p>
        </w:tc>
        <w:tc>
          <w:tcPr>
            <w:tcW w:w="236" w:type="dxa"/>
          </w:tcPr>
          <w:p w:rsidR="00EA04B5" w:rsidRPr="00E37C4B" w:rsidRDefault="00EA04B5" w:rsidP="00E37C4B">
            <w:pPr>
              <w:spacing w:line="200" w:lineRule="atLeast"/>
              <w:jc w:val="center"/>
              <w:rPr>
                <w:rFonts w:ascii="Times New Roman" w:hAnsi="Times New Roman" w:cs="Times New Roman"/>
                <w:sz w:val="22"/>
                <w:szCs w:val="22"/>
              </w:rPr>
            </w:pPr>
          </w:p>
        </w:tc>
        <w:tc>
          <w:tcPr>
            <w:tcW w:w="1294" w:type="dxa"/>
          </w:tcPr>
          <w:p w:rsidR="00EA04B5" w:rsidRPr="00E37C4B" w:rsidRDefault="00EA04B5" w:rsidP="00E37C4B">
            <w:pPr>
              <w:tabs>
                <w:tab w:val="clear" w:pos="907"/>
                <w:tab w:val="left" w:pos="1044"/>
              </w:tabs>
              <w:spacing w:line="200" w:lineRule="atLeast"/>
              <w:jc w:val="center"/>
              <w:rPr>
                <w:rFonts w:ascii="Times New Roman" w:hAnsi="Times New Roman" w:cs="Times New Roman"/>
                <w:sz w:val="22"/>
                <w:szCs w:val="22"/>
              </w:rPr>
            </w:pPr>
            <w:r w:rsidRPr="00E37C4B">
              <w:rPr>
                <w:rFonts w:ascii="Times New Roman" w:hAnsi="Times New Roman" w:cs="Times New Roman"/>
                <w:sz w:val="22"/>
                <w:szCs w:val="22"/>
              </w:rPr>
              <w:t>0.00 - 50.00</w:t>
            </w:r>
          </w:p>
        </w:tc>
      </w:tr>
      <w:tr w:rsidR="00EA04B5" w:rsidRPr="00E37C4B" w:rsidTr="00FE7E60">
        <w:tc>
          <w:tcPr>
            <w:tcW w:w="3510" w:type="dxa"/>
          </w:tcPr>
          <w:p w:rsidR="00EA04B5" w:rsidRPr="00E37C4B" w:rsidRDefault="00EA04B5"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 xml:space="preserve">Mortality rate </w:t>
            </w:r>
          </w:p>
        </w:tc>
        <w:tc>
          <w:tcPr>
            <w:tcW w:w="1350" w:type="dxa"/>
          </w:tcPr>
          <w:p w:rsidR="00EA04B5" w:rsidRPr="00E37C4B" w:rsidRDefault="00EA04B5" w:rsidP="00E37C4B">
            <w:pPr>
              <w:spacing w:line="200" w:lineRule="atLeast"/>
              <w:jc w:val="center"/>
              <w:rPr>
                <w:rFonts w:ascii="Times New Roman" w:hAnsi="Times New Roman" w:cs="Times New Roman"/>
                <w:sz w:val="22"/>
                <w:szCs w:val="22"/>
              </w:rPr>
            </w:pPr>
            <w:r w:rsidRPr="00E37C4B">
              <w:rPr>
                <w:rFonts w:ascii="Times New Roman" w:hAnsi="Times New Roman" w:cs="Times New Roman"/>
                <w:sz w:val="22"/>
                <w:szCs w:val="22"/>
              </w:rPr>
              <w:t>3.00</w:t>
            </w:r>
          </w:p>
        </w:tc>
        <w:tc>
          <w:tcPr>
            <w:tcW w:w="236" w:type="dxa"/>
          </w:tcPr>
          <w:p w:rsidR="00EA04B5" w:rsidRPr="00E37C4B" w:rsidRDefault="00EA04B5" w:rsidP="00E37C4B">
            <w:pPr>
              <w:spacing w:line="200" w:lineRule="atLeast"/>
              <w:jc w:val="center"/>
              <w:rPr>
                <w:rFonts w:ascii="Times New Roman" w:hAnsi="Times New Roman" w:cs="Times New Roman"/>
                <w:sz w:val="22"/>
                <w:szCs w:val="22"/>
              </w:rPr>
            </w:pPr>
          </w:p>
        </w:tc>
        <w:tc>
          <w:tcPr>
            <w:tcW w:w="1294" w:type="dxa"/>
          </w:tcPr>
          <w:p w:rsidR="00EA04B5" w:rsidRPr="00E37C4B" w:rsidRDefault="00EA04B5" w:rsidP="00E37C4B">
            <w:pPr>
              <w:spacing w:line="200" w:lineRule="atLeast"/>
              <w:jc w:val="center"/>
              <w:rPr>
                <w:rFonts w:ascii="Times New Roman" w:hAnsi="Times New Roman" w:cs="Times New Roman"/>
                <w:sz w:val="22"/>
                <w:szCs w:val="22"/>
              </w:rPr>
            </w:pPr>
            <w:r w:rsidRPr="00E37C4B">
              <w:rPr>
                <w:rFonts w:ascii="Times New Roman" w:hAnsi="Times New Roman" w:cs="Times New Roman"/>
                <w:sz w:val="22"/>
                <w:szCs w:val="22"/>
              </w:rPr>
              <w:t>3.00</w:t>
            </w:r>
          </w:p>
        </w:tc>
        <w:tc>
          <w:tcPr>
            <w:tcW w:w="236" w:type="dxa"/>
          </w:tcPr>
          <w:p w:rsidR="00EA04B5" w:rsidRPr="00E37C4B" w:rsidRDefault="00EA04B5" w:rsidP="00E37C4B">
            <w:pPr>
              <w:spacing w:line="200" w:lineRule="atLeast"/>
              <w:jc w:val="center"/>
              <w:rPr>
                <w:rFonts w:ascii="Times New Roman" w:hAnsi="Times New Roman" w:cs="Times New Roman"/>
                <w:sz w:val="22"/>
                <w:szCs w:val="22"/>
              </w:rPr>
            </w:pPr>
          </w:p>
        </w:tc>
        <w:tc>
          <w:tcPr>
            <w:tcW w:w="1294" w:type="dxa"/>
          </w:tcPr>
          <w:p w:rsidR="00EA04B5" w:rsidRPr="00E37C4B" w:rsidRDefault="00EA04B5" w:rsidP="00E37C4B">
            <w:pPr>
              <w:spacing w:line="200" w:lineRule="atLeast"/>
              <w:jc w:val="center"/>
              <w:rPr>
                <w:rFonts w:ascii="Times New Roman" w:hAnsi="Times New Roman" w:cs="Times New Roman"/>
                <w:sz w:val="22"/>
                <w:szCs w:val="22"/>
              </w:rPr>
            </w:pPr>
            <w:r w:rsidRPr="00E37C4B">
              <w:rPr>
                <w:rFonts w:ascii="Times New Roman" w:hAnsi="Times New Roman" w:cs="Times New Roman"/>
                <w:sz w:val="22"/>
                <w:szCs w:val="22"/>
              </w:rPr>
              <w:t>3.00</w:t>
            </w:r>
          </w:p>
        </w:tc>
        <w:tc>
          <w:tcPr>
            <w:tcW w:w="236" w:type="dxa"/>
          </w:tcPr>
          <w:p w:rsidR="00EA04B5" w:rsidRPr="00E37C4B" w:rsidRDefault="00EA04B5" w:rsidP="00E37C4B">
            <w:pPr>
              <w:spacing w:line="200" w:lineRule="atLeast"/>
              <w:jc w:val="center"/>
              <w:rPr>
                <w:rFonts w:ascii="Times New Roman" w:hAnsi="Times New Roman" w:cs="Times New Roman"/>
                <w:sz w:val="22"/>
                <w:szCs w:val="22"/>
              </w:rPr>
            </w:pPr>
          </w:p>
        </w:tc>
        <w:tc>
          <w:tcPr>
            <w:tcW w:w="1294" w:type="dxa"/>
          </w:tcPr>
          <w:p w:rsidR="00EA04B5" w:rsidRPr="00E37C4B" w:rsidRDefault="00EA04B5" w:rsidP="00E37C4B">
            <w:pPr>
              <w:spacing w:line="200" w:lineRule="atLeast"/>
              <w:jc w:val="center"/>
              <w:rPr>
                <w:rFonts w:ascii="Times New Roman" w:hAnsi="Times New Roman" w:cs="Times New Roman"/>
                <w:sz w:val="22"/>
                <w:szCs w:val="22"/>
              </w:rPr>
            </w:pPr>
            <w:r w:rsidRPr="00E37C4B">
              <w:rPr>
                <w:rFonts w:ascii="Times New Roman" w:hAnsi="Times New Roman" w:cs="Times New Roman"/>
                <w:sz w:val="22"/>
                <w:szCs w:val="22"/>
              </w:rPr>
              <w:t>3.00</w:t>
            </w:r>
          </w:p>
        </w:tc>
      </w:tr>
    </w:tbl>
    <w:p w:rsidR="00D3351B" w:rsidRPr="00E37C4B" w:rsidRDefault="00D3351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Times New Roman"/>
          <w:sz w:val="22"/>
          <w:szCs w:val="22"/>
        </w:rPr>
      </w:pPr>
    </w:p>
    <w:p w:rsidR="006375CD" w:rsidRDefault="00637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Pr>
          <w:rFonts w:ascii="Times New Roman" w:eastAsia="Calibri" w:hAnsi="Times New Roman" w:cs="Times New Roman"/>
          <w:sz w:val="22"/>
          <w:szCs w:val="22"/>
        </w:rPr>
        <w:br w:type="page"/>
      </w:r>
    </w:p>
    <w:p w:rsidR="00ED35BA" w:rsidRPr="00E37C4B" w:rsidRDefault="00A815CD" w:rsidP="004B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295"/>
        <w:jc w:val="thaiDistribute"/>
        <w:rPr>
          <w:rFonts w:ascii="Times New Roman" w:eastAsia="Calibri" w:hAnsi="Times New Roman" w:cs="Times New Roman"/>
          <w:sz w:val="22"/>
          <w:szCs w:val="22"/>
        </w:rPr>
      </w:pPr>
      <w:r w:rsidRPr="00E37C4B">
        <w:rPr>
          <w:rFonts w:ascii="Times New Roman" w:eastAsia="Calibri" w:hAnsi="Times New Roman" w:cs="Times New Roman"/>
          <w:sz w:val="22"/>
          <w:szCs w:val="22"/>
        </w:rPr>
        <w:lastRenderedPageBreak/>
        <w:t xml:space="preserve">Assumptions regarding future mortality have been </w:t>
      </w:r>
      <w:r w:rsidR="001D2839" w:rsidRPr="00E37C4B">
        <w:rPr>
          <w:rFonts w:ascii="Times New Roman" w:eastAsia="Calibri" w:hAnsi="Times New Roman" w:cs="Times New Roman"/>
          <w:sz w:val="22"/>
          <w:szCs w:val="22"/>
        </w:rPr>
        <w:t xml:space="preserve">based </w:t>
      </w:r>
      <w:r w:rsidRPr="00E37C4B">
        <w:rPr>
          <w:rFonts w:ascii="Times New Roman" w:eastAsia="Calibri" w:hAnsi="Times New Roman" w:cs="Times New Roman"/>
          <w:sz w:val="22"/>
          <w:szCs w:val="22"/>
        </w:rPr>
        <w:t>on published statistics and mortality tables.</w:t>
      </w:r>
    </w:p>
    <w:p w:rsidR="009C5FF2" w:rsidRPr="00E37C4B" w:rsidRDefault="009C5FF2" w:rsidP="004B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295"/>
        <w:jc w:val="thaiDistribute"/>
        <w:rPr>
          <w:rFonts w:ascii="Times New Roman" w:eastAsia="Calibri" w:hAnsi="Times New Roman" w:cs="Times New Roman"/>
          <w:sz w:val="22"/>
          <w:szCs w:val="22"/>
        </w:rPr>
      </w:pPr>
    </w:p>
    <w:p w:rsidR="007403DC" w:rsidRPr="00E37C4B" w:rsidRDefault="007403DC" w:rsidP="004B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295"/>
        <w:jc w:val="thaiDistribute"/>
        <w:rPr>
          <w:rFonts w:ascii="Times New Roman" w:eastAsia="Calibri" w:hAnsi="Times New Roman" w:cs="Times New Roman"/>
          <w:sz w:val="22"/>
          <w:szCs w:val="22"/>
        </w:rPr>
      </w:pPr>
      <w:r w:rsidRPr="00E37C4B">
        <w:rPr>
          <w:rFonts w:ascii="Times New Roman" w:eastAsia="Calibri" w:hAnsi="Times New Roman" w:cs="Times New Roman"/>
          <w:sz w:val="22"/>
          <w:szCs w:val="22"/>
        </w:rPr>
        <w:t>At 31 December 201</w:t>
      </w:r>
      <w:r w:rsidR="00EA04B5" w:rsidRPr="00E37C4B">
        <w:rPr>
          <w:rFonts w:ascii="Times New Roman" w:eastAsia="Calibri" w:hAnsi="Times New Roman" w:cs="Times New Roman"/>
          <w:sz w:val="22"/>
          <w:szCs w:val="22"/>
        </w:rPr>
        <w:t>8</w:t>
      </w:r>
      <w:r w:rsidRPr="00E37C4B">
        <w:rPr>
          <w:rFonts w:ascii="Times New Roman" w:eastAsia="Calibri" w:hAnsi="Times New Roman" w:cs="Times New Roman"/>
          <w:sz w:val="22"/>
          <w:szCs w:val="22"/>
        </w:rPr>
        <w:t xml:space="preserve">, the weighted-average duration of the </w:t>
      </w:r>
      <w:r w:rsidR="005C782E" w:rsidRPr="00E37C4B">
        <w:rPr>
          <w:rFonts w:ascii="Times New Roman" w:eastAsia="Calibri" w:hAnsi="Times New Roman" w:cs="Times New Roman"/>
          <w:sz w:val="22"/>
          <w:szCs w:val="22"/>
        </w:rPr>
        <w:t xml:space="preserve">defined benefit obligation was </w:t>
      </w:r>
      <w:r w:rsidRPr="00E37C4B">
        <w:rPr>
          <w:rFonts w:ascii="Times New Roman" w:eastAsia="Calibri" w:hAnsi="Times New Roman" w:cs="Times New Roman"/>
          <w:sz w:val="22"/>
          <w:szCs w:val="22"/>
        </w:rPr>
        <w:t>1</w:t>
      </w:r>
      <w:r w:rsidR="005C782E" w:rsidRPr="00E37C4B">
        <w:rPr>
          <w:rFonts w:ascii="Times New Roman" w:eastAsia="Calibri" w:hAnsi="Times New Roman" w:cs="Times New Roman"/>
          <w:sz w:val="22"/>
          <w:szCs w:val="22"/>
        </w:rPr>
        <w:t>0.3</w:t>
      </w:r>
      <w:r w:rsidRPr="00E37C4B">
        <w:rPr>
          <w:rFonts w:ascii="Times New Roman" w:eastAsia="Calibri" w:hAnsi="Times New Roman" w:cs="Times New Roman"/>
          <w:sz w:val="22"/>
          <w:szCs w:val="22"/>
        </w:rPr>
        <w:t xml:space="preserve"> years </w:t>
      </w:r>
      <w:r w:rsidR="003B6149">
        <w:rPr>
          <w:rFonts w:ascii="Times New Roman" w:eastAsia="Calibri" w:hAnsi="Times New Roman" w:cs="Times New Roman"/>
          <w:sz w:val="22"/>
          <w:szCs w:val="22"/>
        </w:rPr>
        <w:br/>
      </w:r>
      <w:r w:rsidR="00DD17AB" w:rsidRPr="00E37C4B">
        <w:rPr>
          <w:rFonts w:ascii="Times New Roman" w:eastAsia="Calibri" w:hAnsi="Times New Roman" w:cs="Times New Roman"/>
          <w:i/>
          <w:iCs/>
          <w:sz w:val="22"/>
          <w:szCs w:val="22"/>
        </w:rPr>
        <w:t>(201</w:t>
      </w:r>
      <w:r w:rsidR="00EA04B5" w:rsidRPr="00E37C4B">
        <w:rPr>
          <w:rFonts w:ascii="Times New Roman" w:eastAsia="Calibri" w:hAnsi="Times New Roman" w:cs="Times New Roman"/>
          <w:i/>
          <w:iCs/>
          <w:sz w:val="22"/>
          <w:szCs w:val="22"/>
        </w:rPr>
        <w:t>7</w:t>
      </w:r>
      <w:r w:rsidR="00DD17AB" w:rsidRPr="00E37C4B">
        <w:rPr>
          <w:rFonts w:ascii="Times New Roman" w:eastAsia="Calibri" w:hAnsi="Times New Roman" w:cs="Times New Roman"/>
          <w:i/>
          <w:iCs/>
          <w:sz w:val="22"/>
          <w:szCs w:val="22"/>
        </w:rPr>
        <w:t xml:space="preserve">: </w:t>
      </w:r>
      <w:r w:rsidR="005C782E" w:rsidRPr="00E37C4B">
        <w:rPr>
          <w:rFonts w:ascii="Times New Roman" w:eastAsia="Calibri" w:hAnsi="Times New Roman" w:cs="Times New Roman"/>
          <w:i/>
          <w:iCs/>
          <w:sz w:val="22"/>
          <w:szCs w:val="22"/>
        </w:rPr>
        <w:t>10</w:t>
      </w:r>
      <w:r w:rsidR="00EA04B5" w:rsidRPr="00E37C4B">
        <w:rPr>
          <w:rFonts w:ascii="Times New Roman" w:eastAsia="Calibri" w:hAnsi="Times New Roman" w:cs="Times New Roman"/>
          <w:i/>
          <w:iCs/>
          <w:sz w:val="22"/>
          <w:szCs w:val="22"/>
        </w:rPr>
        <w:t xml:space="preserve">.3 </w:t>
      </w:r>
      <w:r w:rsidRPr="00E37C4B">
        <w:rPr>
          <w:rFonts w:ascii="Times New Roman" w:eastAsia="Calibri" w:hAnsi="Times New Roman" w:cs="Times New Roman"/>
          <w:i/>
          <w:iCs/>
          <w:sz w:val="22"/>
          <w:szCs w:val="22"/>
        </w:rPr>
        <w:t>years)</w:t>
      </w:r>
      <w:r w:rsidRPr="00E37C4B">
        <w:rPr>
          <w:rFonts w:ascii="Times New Roman" w:eastAsia="Calibri" w:hAnsi="Times New Roman" w:cs="Times New Roman"/>
          <w:sz w:val="22"/>
          <w:szCs w:val="22"/>
        </w:rPr>
        <w:t>.</w:t>
      </w:r>
    </w:p>
    <w:p w:rsidR="009C5FF2" w:rsidRPr="00E37C4B" w:rsidRDefault="009C5FF2" w:rsidP="004B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295"/>
        <w:jc w:val="thaiDistribute"/>
        <w:rPr>
          <w:rFonts w:ascii="Times New Roman" w:hAnsi="Times New Roman" w:cs="Times New Roman"/>
          <w:sz w:val="22"/>
          <w:szCs w:val="22"/>
        </w:rPr>
      </w:pPr>
    </w:p>
    <w:p w:rsidR="007403DC" w:rsidRPr="00E37C4B" w:rsidRDefault="009C5FF2" w:rsidP="004B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295"/>
        <w:jc w:val="thaiDistribute"/>
        <w:rPr>
          <w:rFonts w:ascii="Times New Roman" w:eastAsia="Calibri" w:hAnsi="Times New Roman" w:cs="Times New Roman"/>
          <w:b/>
          <w:bCs/>
          <w:i/>
          <w:iCs/>
          <w:sz w:val="22"/>
          <w:szCs w:val="22"/>
        </w:rPr>
      </w:pPr>
      <w:r w:rsidRPr="00E37C4B">
        <w:rPr>
          <w:rFonts w:ascii="Times New Roman" w:eastAsia="Calibri" w:hAnsi="Times New Roman" w:cs="Times New Roman"/>
          <w:b/>
          <w:bCs/>
          <w:i/>
          <w:iCs/>
          <w:sz w:val="22"/>
          <w:szCs w:val="22"/>
        </w:rPr>
        <w:t>S</w:t>
      </w:r>
      <w:r w:rsidR="007403DC" w:rsidRPr="00E37C4B">
        <w:rPr>
          <w:rFonts w:ascii="Times New Roman" w:eastAsia="Calibri" w:hAnsi="Times New Roman" w:cs="Times New Roman"/>
          <w:b/>
          <w:bCs/>
          <w:i/>
          <w:iCs/>
          <w:sz w:val="22"/>
          <w:szCs w:val="22"/>
        </w:rPr>
        <w:t>ensitivity analysis</w:t>
      </w:r>
    </w:p>
    <w:p w:rsidR="00DB40C8" w:rsidRPr="00E37C4B" w:rsidRDefault="00DB40C8" w:rsidP="004B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295"/>
        <w:jc w:val="thaiDistribute"/>
        <w:rPr>
          <w:rFonts w:ascii="Times New Roman" w:eastAsia="Calibri" w:hAnsi="Times New Roman" w:cs="Times New Roman"/>
          <w:b/>
          <w:bCs/>
          <w:i/>
          <w:iCs/>
          <w:sz w:val="22"/>
          <w:szCs w:val="22"/>
        </w:rPr>
      </w:pPr>
    </w:p>
    <w:p w:rsidR="007403DC" w:rsidRPr="00E37C4B" w:rsidRDefault="007403DC" w:rsidP="004B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295"/>
        <w:jc w:val="thaiDistribute"/>
        <w:rPr>
          <w:rFonts w:ascii="Times New Roman" w:eastAsia="Calibri" w:hAnsi="Times New Roman" w:cs="Times New Roman"/>
          <w:sz w:val="22"/>
          <w:szCs w:val="22"/>
        </w:rPr>
      </w:pPr>
      <w:r w:rsidRPr="00E37C4B">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rsidR="00DB40C8" w:rsidRPr="00E37C4B" w:rsidRDefault="00DB40C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Times New Roman"/>
          <w:sz w:val="22"/>
          <w:szCs w:val="22"/>
        </w:rPr>
      </w:pPr>
    </w:p>
    <w:tbl>
      <w:tblPr>
        <w:tblW w:w="9450" w:type="dxa"/>
        <w:tblInd w:w="450" w:type="dxa"/>
        <w:tblLayout w:type="fixed"/>
        <w:tblLook w:val="01E0" w:firstRow="1" w:lastRow="1" w:firstColumn="1" w:lastColumn="1" w:noHBand="0" w:noVBand="0"/>
      </w:tblPr>
      <w:tblGrid>
        <w:gridCol w:w="3870"/>
        <w:gridCol w:w="1350"/>
        <w:gridCol w:w="236"/>
        <w:gridCol w:w="1114"/>
        <w:gridCol w:w="236"/>
        <w:gridCol w:w="1204"/>
        <w:gridCol w:w="236"/>
        <w:gridCol w:w="1204"/>
      </w:tblGrid>
      <w:tr w:rsidR="00732151" w:rsidRPr="00E37C4B" w:rsidTr="004B0C80">
        <w:tc>
          <w:tcPr>
            <w:tcW w:w="3870" w:type="dxa"/>
          </w:tcPr>
          <w:p w:rsidR="00732151" w:rsidRPr="00E37C4B" w:rsidRDefault="00732151" w:rsidP="00E37C4B">
            <w:pPr>
              <w:spacing w:line="200" w:lineRule="atLeast"/>
              <w:ind w:right="-108"/>
              <w:jc w:val="thaiDistribute"/>
              <w:rPr>
                <w:rFonts w:ascii="Times New Roman" w:hAnsi="Times New Roman" w:cs="Times New Roman"/>
                <w:b/>
                <w:color w:val="0000FF"/>
                <w:sz w:val="22"/>
                <w:szCs w:val="22"/>
              </w:rPr>
            </w:pPr>
          </w:p>
        </w:tc>
        <w:tc>
          <w:tcPr>
            <w:tcW w:w="2700" w:type="dxa"/>
            <w:gridSpan w:val="3"/>
          </w:tcPr>
          <w:p w:rsidR="00732151" w:rsidRPr="00E37C4B" w:rsidRDefault="00732151" w:rsidP="00E37C4B">
            <w:pPr>
              <w:pStyle w:val="acctmergecolhdg"/>
              <w:spacing w:line="200" w:lineRule="atLeast"/>
              <w:rPr>
                <w:bCs/>
                <w:szCs w:val="22"/>
                <w:lang w:val="en-US"/>
              </w:rPr>
            </w:pPr>
            <w:r w:rsidRPr="00E37C4B">
              <w:rPr>
                <w:bCs/>
                <w:szCs w:val="22"/>
                <w:lang w:val="en-US"/>
              </w:rPr>
              <w:t>Consolidated</w:t>
            </w:r>
          </w:p>
          <w:p w:rsidR="00732151" w:rsidRPr="00E37C4B" w:rsidRDefault="00732151" w:rsidP="00E37C4B">
            <w:pPr>
              <w:spacing w:line="200" w:lineRule="atLeast"/>
              <w:ind w:left="-108" w:right="-108"/>
              <w:jc w:val="center"/>
              <w:rPr>
                <w:rFonts w:ascii="Times New Roman" w:hAnsi="Times New Roman" w:cs="Times New Roman"/>
                <w:bCs/>
                <w:sz w:val="22"/>
                <w:szCs w:val="22"/>
              </w:rPr>
            </w:pPr>
            <w:r w:rsidRPr="00E37C4B">
              <w:rPr>
                <w:rFonts w:ascii="Times New Roman" w:hAnsi="Times New Roman" w:cs="Times New Roman"/>
                <w:b/>
                <w:bCs/>
                <w:sz w:val="22"/>
                <w:szCs w:val="22"/>
                <w:lang w:bidi="ar-SA"/>
              </w:rPr>
              <w:t>financial statements</w:t>
            </w:r>
          </w:p>
        </w:tc>
        <w:tc>
          <w:tcPr>
            <w:tcW w:w="236" w:type="dxa"/>
          </w:tcPr>
          <w:p w:rsidR="00732151" w:rsidRPr="00E37C4B" w:rsidRDefault="00732151" w:rsidP="00E37C4B">
            <w:pPr>
              <w:spacing w:line="200" w:lineRule="atLeast"/>
              <w:jc w:val="center"/>
              <w:rPr>
                <w:rFonts w:ascii="Times New Roman" w:hAnsi="Times New Roman" w:cs="Times New Roman"/>
                <w:bCs/>
                <w:sz w:val="22"/>
                <w:szCs w:val="22"/>
              </w:rPr>
            </w:pPr>
          </w:p>
        </w:tc>
        <w:tc>
          <w:tcPr>
            <w:tcW w:w="2644" w:type="dxa"/>
            <w:gridSpan w:val="3"/>
          </w:tcPr>
          <w:p w:rsidR="00732151" w:rsidRPr="00E37C4B" w:rsidRDefault="00732151" w:rsidP="00E37C4B">
            <w:pPr>
              <w:pStyle w:val="acctmergecolhdg"/>
              <w:spacing w:line="200" w:lineRule="atLeast"/>
              <w:rPr>
                <w:bCs/>
                <w:szCs w:val="22"/>
                <w:lang w:val="en-US"/>
              </w:rPr>
            </w:pPr>
            <w:r w:rsidRPr="00E37C4B">
              <w:rPr>
                <w:bCs/>
                <w:szCs w:val="22"/>
                <w:lang w:val="en-US"/>
              </w:rPr>
              <w:t xml:space="preserve">Separate </w:t>
            </w:r>
          </w:p>
          <w:p w:rsidR="00732151" w:rsidRPr="00E37C4B" w:rsidRDefault="00732151" w:rsidP="00E37C4B">
            <w:pPr>
              <w:spacing w:line="200" w:lineRule="atLeast"/>
              <w:ind w:left="-108" w:right="-108"/>
              <w:jc w:val="center"/>
              <w:rPr>
                <w:rFonts w:ascii="Times New Roman" w:hAnsi="Times New Roman" w:cs="Times New Roman"/>
                <w:bCs/>
                <w:sz w:val="22"/>
                <w:szCs w:val="22"/>
              </w:rPr>
            </w:pPr>
            <w:r w:rsidRPr="00E37C4B">
              <w:rPr>
                <w:rFonts w:ascii="Times New Roman" w:hAnsi="Times New Roman" w:cs="Times New Roman"/>
                <w:b/>
                <w:bCs/>
                <w:sz w:val="22"/>
                <w:szCs w:val="22"/>
                <w:lang w:bidi="ar-SA"/>
              </w:rPr>
              <w:t>financial statements</w:t>
            </w:r>
            <w:r w:rsidRPr="00E37C4B">
              <w:rPr>
                <w:rFonts w:ascii="Times New Roman" w:hAnsi="Times New Roman" w:cs="Times New Roman"/>
                <w:bCs/>
                <w:sz w:val="22"/>
                <w:szCs w:val="22"/>
              </w:rPr>
              <w:t xml:space="preserve"> </w:t>
            </w:r>
          </w:p>
        </w:tc>
      </w:tr>
      <w:tr w:rsidR="005C782E" w:rsidRPr="00E37C4B" w:rsidTr="004B0C80">
        <w:tc>
          <w:tcPr>
            <w:tcW w:w="3870" w:type="dxa"/>
          </w:tcPr>
          <w:p w:rsidR="005C782E" w:rsidRPr="00E37C4B" w:rsidRDefault="005C782E" w:rsidP="00E37C4B">
            <w:pPr>
              <w:spacing w:line="200" w:lineRule="atLeast"/>
              <w:ind w:left="234" w:right="-108" w:hanging="234"/>
              <w:rPr>
                <w:rFonts w:ascii="Times New Roman" w:hAnsi="Times New Roman" w:cs="Times New Roman"/>
                <w:b/>
                <w:bCs/>
                <w:sz w:val="22"/>
                <w:szCs w:val="22"/>
                <w:cs/>
              </w:rPr>
            </w:pPr>
          </w:p>
        </w:tc>
        <w:tc>
          <w:tcPr>
            <w:tcW w:w="1350" w:type="dxa"/>
          </w:tcPr>
          <w:p w:rsidR="005C782E" w:rsidRPr="00E37C4B" w:rsidRDefault="005C782E" w:rsidP="00E37C4B">
            <w:pPr>
              <w:pStyle w:val="acctmergecolhdg"/>
              <w:spacing w:line="200" w:lineRule="atLeast"/>
              <w:ind w:left="-108" w:right="-108"/>
              <w:rPr>
                <w:b w:val="0"/>
                <w:bCs/>
                <w:szCs w:val="22"/>
              </w:rPr>
            </w:pPr>
            <w:r w:rsidRPr="00E37C4B">
              <w:rPr>
                <w:b w:val="0"/>
                <w:bCs/>
                <w:szCs w:val="22"/>
              </w:rPr>
              <w:t>Increase</w:t>
            </w:r>
          </w:p>
        </w:tc>
        <w:tc>
          <w:tcPr>
            <w:tcW w:w="236" w:type="dxa"/>
          </w:tcPr>
          <w:p w:rsidR="005C782E" w:rsidRPr="00E37C4B" w:rsidRDefault="005C782E" w:rsidP="00E37C4B">
            <w:pPr>
              <w:pStyle w:val="acctmergecolhdg"/>
              <w:spacing w:line="200" w:lineRule="atLeast"/>
              <w:rPr>
                <w:b w:val="0"/>
                <w:bCs/>
                <w:szCs w:val="22"/>
              </w:rPr>
            </w:pPr>
          </w:p>
        </w:tc>
        <w:tc>
          <w:tcPr>
            <w:tcW w:w="1114" w:type="dxa"/>
          </w:tcPr>
          <w:p w:rsidR="005C782E" w:rsidRPr="00E37C4B" w:rsidRDefault="005C782E" w:rsidP="00E37C4B">
            <w:pPr>
              <w:pStyle w:val="acctmergecolhdg"/>
              <w:spacing w:line="200" w:lineRule="atLeast"/>
              <w:ind w:left="-74" w:right="-108"/>
              <w:rPr>
                <w:b w:val="0"/>
                <w:bCs/>
                <w:szCs w:val="22"/>
              </w:rPr>
            </w:pPr>
            <w:r w:rsidRPr="00E37C4B">
              <w:rPr>
                <w:b w:val="0"/>
                <w:bCs/>
                <w:szCs w:val="22"/>
              </w:rPr>
              <w:t>Decrease</w:t>
            </w:r>
          </w:p>
        </w:tc>
        <w:tc>
          <w:tcPr>
            <w:tcW w:w="236" w:type="dxa"/>
          </w:tcPr>
          <w:p w:rsidR="005C782E" w:rsidRPr="00E37C4B" w:rsidRDefault="005C782E" w:rsidP="00E37C4B">
            <w:pPr>
              <w:pStyle w:val="acctmergecolhdg"/>
              <w:spacing w:line="200" w:lineRule="atLeast"/>
              <w:rPr>
                <w:b w:val="0"/>
                <w:bCs/>
                <w:szCs w:val="22"/>
              </w:rPr>
            </w:pPr>
          </w:p>
        </w:tc>
        <w:tc>
          <w:tcPr>
            <w:tcW w:w="1204" w:type="dxa"/>
          </w:tcPr>
          <w:p w:rsidR="005C782E" w:rsidRPr="00E37C4B" w:rsidRDefault="005C782E" w:rsidP="00E37C4B">
            <w:pPr>
              <w:pStyle w:val="acctmergecolhdg"/>
              <w:spacing w:line="200" w:lineRule="atLeast"/>
              <w:rPr>
                <w:b w:val="0"/>
                <w:bCs/>
                <w:szCs w:val="22"/>
              </w:rPr>
            </w:pPr>
            <w:r w:rsidRPr="00E37C4B">
              <w:rPr>
                <w:b w:val="0"/>
                <w:bCs/>
                <w:szCs w:val="22"/>
              </w:rPr>
              <w:t>Increase</w:t>
            </w:r>
          </w:p>
        </w:tc>
        <w:tc>
          <w:tcPr>
            <w:tcW w:w="236" w:type="dxa"/>
          </w:tcPr>
          <w:p w:rsidR="005C782E" w:rsidRPr="00E37C4B" w:rsidRDefault="005C782E" w:rsidP="00E37C4B">
            <w:pPr>
              <w:pStyle w:val="acctmergecolhdg"/>
              <w:spacing w:line="200" w:lineRule="atLeast"/>
              <w:rPr>
                <w:b w:val="0"/>
                <w:bCs/>
                <w:szCs w:val="22"/>
              </w:rPr>
            </w:pPr>
          </w:p>
        </w:tc>
        <w:tc>
          <w:tcPr>
            <w:tcW w:w="1204" w:type="dxa"/>
          </w:tcPr>
          <w:p w:rsidR="005C782E" w:rsidRPr="00E37C4B" w:rsidRDefault="005C782E" w:rsidP="00E37C4B">
            <w:pPr>
              <w:pStyle w:val="acctmergecolhdg"/>
              <w:spacing w:line="200" w:lineRule="atLeast"/>
              <w:ind w:left="-108" w:right="-108"/>
              <w:rPr>
                <w:b w:val="0"/>
                <w:bCs/>
                <w:szCs w:val="22"/>
              </w:rPr>
            </w:pPr>
            <w:r w:rsidRPr="00E37C4B">
              <w:rPr>
                <w:b w:val="0"/>
                <w:bCs/>
                <w:szCs w:val="22"/>
              </w:rPr>
              <w:t>Decrease</w:t>
            </w:r>
          </w:p>
        </w:tc>
      </w:tr>
      <w:tr w:rsidR="00732151" w:rsidRPr="00E37C4B" w:rsidTr="004B0C80">
        <w:tc>
          <w:tcPr>
            <w:tcW w:w="3870" w:type="dxa"/>
          </w:tcPr>
          <w:p w:rsidR="00732151" w:rsidRPr="00E37C4B" w:rsidRDefault="00732151" w:rsidP="00E37C4B">
            <w:pPr>
              <w:spacing w:line="200" w:lineRule="atLeast"/>
              <w:rPr>
                <w:rFonts w:ascii="Times New Roman" w:hAnsi="Times New Roman" w:cs="Times New Roman"/>
                <w:sz w:val="22"/>
                <w:szCs w:val="22"/>
                <w:cs/>
              </w:rPr>
            </w:pPr>
          </w:p>
        </w:tc>
        <w:tc>
          <w:tcPr>
            <w:tcW w:w="5580" w:type="dxa"/>
            <w:gridSpan w:val="7"/>
          </w:tcPr>
          <w:p w:rsidR="00732151" w:rsidRPr="00E37C4B" w:rsidRDefault="00732151" w:rsidP="00E37C4B">
            <w:pPr>
              <w:pStyle w:val="acctfourfigures"/>
              <w:tabs>
                <w:tab w:val="clear" w:pos="765"/>
              </w:tabs>
              <w:spacing w:line="200" w:lineRule="atLeast"/>
              <w:ind w:left="-79" w:right="-7"/>
              <w:jc w:val="center"/>
              <w:rPr>
                <w:i/>
                <w:iCs/>
                <w:szCs w:val="22"/>
                <w:lang w:val="en-US" w:bidi="th-TH"/>
              </w:rPr>
            </w:pPr>
            <w:r w:rsidRPr="00E37C4B">
              <w:rPr>
                <w:i/>
                <w:iCs/>
                <w:szCs w:val="22"/>
              </w:rPr>
              <w:t>(in thousand Baht)</w:t>
            </w:r>
          </w:p>
        </w:tc>
      </w:tr>
      <w:tr w:rsidR="00732151" w:rsidRPr="00E37C4B" w:rsidTr="004B0C80">
        <w:tc>
          <w:tcPr>
            <w:tcW w:w="3870" w:type="dxa"/>
          </w:tcPr>
          <w:p w:rsidR="00732151" w:rsidRPr="00E37C4B" w:rsidRDefault="006B727E" w:rsidP="00E37C4B">
            <w:pPr>
              <w:spacing w:line="200" w:lineRule="atLeast"/>
              <w:ind w:left="234" w:hanging="234"/>
              <w:rPr>
                <w:rFonts w:ascii="Times New Roman" w:hAnsi="Times New Roman" w:cs="Times New Roman"/>
                <w:sz w:val="22"/>
                <w:szCs w:val="22"/>
                <w:cs/>
              </w:rPr>
            </w:pPr>
            <w:r w:rsidRPr="00E37C4B">
              <w:rPr>
                <w:rFonts w:ascii="Times New Roman" w:hAnsi="Times New Roman" w:cs="Times New Roman"/>
                <w:b/>
                <w:bCs/>
                <w:sz w:val="22"/>
                <w:szCs w:val="22"/>
              </w:rPr>
              <w:t>At 31 December 2018</w:t>
            </w:r>
          </w:p>
        </w:tc>
        <w:tc>
          <w:tcPr>
            <w:tcW w:w="1350" w:type="dxa"/>
          </w:tcPr>
          <w:p w:rsidR="00732151" w:rsidRPr="00E37C4B" w:rsidRDefault="00732151" w:rsidP="00E37C4B">
            <w:pPr>
              <w:pStyle w:val="acctfourfigures"/>
              <w:tabs>
                <w:tab w:val="clear" w:pos="765"/>
              </w:tabs>
              <w:spacing w:line="200" w:lineRule="atLeast"/>
              <w:ind w:left="-79" w:right="-18"/>
              <w:jc w:val="right"/>
              <w:rPr>
                <w:szCs w:val="22"/>
                <w:lang w:val="en-US" w:bidi="th-TH"/>
              </w:rPr>
            </w:pPr>
          </w:p>
        </w:tc>
        <w:tc>
          <w:tcPr>
            <w:tcW w:w="236" w:type="dxa"/>
          </w:tcPr>
          <w:p w:rsidR="00732151" w:rsidRPr="00E37C4B" w:rsidRDefault="00732151" w:rsidP="00E37C4B">
            <w:pPr>
              <w:spacing w:line="200" w:lineRule="atLeast"/>
              <w:jc w:val="right"/>
              <w:rPr>
                <w:rFonts w:ascii="Times New Roman" w:hAnsi="Times New Roman" w:cs="Times New Roman"/>
                <w:b/>
                <w:sz w:val="22"/>
                <w:szCs w:val="22"/>
              </w:rPr>
            </w:pPr>
          </w:p>
        </w:tc>
        <w:tc>
          <w:tcPr>
            <w:tcW w:w="1114" w:type="dxa"/>
          </w:tcPr>
          <w:p w:rsidR="00732151" w:rsidRPr="00E37C4B" w:rsidRDefault="00732151" w:rsidP="00E37C4B">
            <w:pPr>
              <w:pStyle w:val="acctfourfigures"/>
              <w:tabs>
                <w:tab w:val="clear" w:pos="765"/>
              </w:tabs>
              <w:spacing w:line="200" w:lineRule="atLeast"/>
              <w:ind w:left="-79"/>
              <w:jc w:val="right"/>
              <w:rPr>
                <w:szCs w:val="22"/>
              </w:rPr>
            </w:pPr>
          </w:p>
        </w:tc>
        <w:tc>
          <w:tcPr>
            <w:tcW w:w="236" w:type="dxa"/>
          </w:tcPr>
          <w:p w:rsidR="00732151" w:rsidRPr="00E37C4B" w:rsidRDefault="00732151" w:rsidP="00E37C4B">
            <w:pPr>
              <w:spacing w:line="200" w:lineRule="atLeast"/>
              <w:jc w:val="right"/>
              <w:rPr>
                <w:rFonts w:ascii="Times New Roman" w:hAnsi="Times New Roman" w:cs="Times New Roman"/>
                <w:b/>
                <w:sz w:val="22"/>
                <w:szCs w:val="22"/>
              </w:rPr>
            </w:pPr>
          </w:p>
        </w:tc>
        <w:tc>
          <w:tcPr>
            <w:tcW w:w="1204" w:type="dxa"/>
          </w:tcPr>
          <w:p w:rsidR="00732151" w:rsidRPr="00E37C4B" w:rsidRDefault="00732151" w:rsidP="00E37C4B">
            <w:pPr>
              <w:pStyle w:val="acctfourfigures"/>
              <w:tabs>
                <w:tab w:val="clear" w:pos="765"/>
              </w:tabs>
              <w:spacing w:line="200" w:lineRule="atLeast"/>
              <w:ind w:left="-79"/>
              <w:jc w:val="right"/>
              <w:rPr>
                <w:szCs w:val="22"/>
              </w:rPr>
            </w:pPr>
          </w:p>
        </w:tc>
        <w:tc>
          <w:tcPr>
            <w:tcW w:w="236" w:type="dxa"/>
          </w:tcPr>
          <w:p w:rsidR="00732151" w:rsidRPr="00E37C4B" w:rsidRDefault="00732151" w:rsidP="00E37C4B">
            <w:pPr>
              <w:spacing w:line="200" w:lineRule="atLeast"/>
              <w:jc w:val="right"/>
              <w:rPr>
                <w:rFonts w:ascii="Times New Roman" w:hAnsi="Times New Roman" w:cs="Times New Roman"/>
                <w:b/>
                <w:sz w:val="22"/>
                <w:szCs w:val="22"/>
              </w:rPr>
            </w:pPr>
          </w:p>
        </w:tc>
        <w:tc>
          <w:tcPr>
            <w:tcW w:w="1204" w:type="dxa"/>
          </w:tcPr>
          <w:p w:rsidR="00732151" w:rsidRPr="00E37C4B" w:rsidRDefault="00732151" w:rsidP="00E37C4B">
            <w:pPr>
              <w:pStyle w:val="acctfourfigures"/>
              <w:tabs>
                <w:tab w:val="clear" w:pos="765"/>
              </w:tabs>
              <w:spacing w:line="200" w:lineRule="atLeast"/>
              <w:ind w:left="-79" w:right="-7"/>
              <w:jc w:val="right"/>
              <w:rPr>
                <w:szCs w:val="22"/>
              </w:rPr>
            </w:pPr>
          </w:p>
        </w:tc>
      </w:tr>
      <w:tr w:rsidR="00C6316B" w:rsidRPr="00E37C4B" w:rsidTr="004B0C80">
        <w:tc>
          <w:tcPr>
            <w:tcW w:w="3870" w:type="dxa"/>
          </w:tcPr>
          <w:p w:rsidR="00C6316B" w:rsidRPr="00E37C4B" w:rsidRDefault="00C6316B" w:rsidP="00E37C4B">
            <w:pPr>
              <w:spacing w:line="200" w:lineRule="atLeast"/>
              <w:ind w:left="234" w:hanging="234"/>
              <w:rPr>
                <w:rFonts w:ascii="Times New Roman" w:hAnsi="Times New Roman" w:cs="Times New Roman"/>
                <w:sz w:val="22"/>
                <w:szCs w:val="22"/>
              </w:rPr>
            </w:pPr>
            <w:r w:rsidRPr="00E37C4B">
              <w:rPr>
                <w:rFonts w:ascii="Times New Roman" w:hAnsi="Times New Roman" w:cs="Times New Roman"/>
                <w:sz w:val="22"/>
                <w:szCs w:val="22"/>
              </w:rPr>
              <w:t>Discount rate (1% movement)</w:t>
            </w:r>
          </w:p>
        </w:tc>
        <w:tc>
          <w:tcPr>
            <w:tcW w:w="1350" w:type="dxa"/>
            <w:vAlign w:val="center"/>
          </w:tcPr>
          <w:p w:rsidR="00C6316B" w:rsidRPr="00E37C4B" w:rsidRDefault="00C6316B" w:rsidP="00E37C4B">
            <w:pPr>
              <w:pStyle w:val="acctfourfigures"/>
              <w:tabs>
                <w:tab w:val="clear" w:pos="765"/>
                <w:tab w:val="decimal" w:pos="792"/>
              </w:tabs>
              <w:spacing w:line="200" w:lineRule="atLeast"/>
              <w:jc w:val="right"/>
              <w:rPr>
                <w:szCs w:val="22"/>
              </w:rPr>
            </w:pPr>
            <w:r w:rsidRPr="00E37C4B">
              <w:rPr>
                <w:szCs w:val="22"/>
              </w:rPr>
              <w:t>(9,159)</w:t>
            </w:r>
          </w:p>
        </w:tc>
        <w:tc>
          <w:tcPr>
            <w:tcW w:w="236" w:type="dxa"/>
            <w:vAlign w:val="center"/>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right="11"/>
              <w:rPr>
                <w:rFonts w:ascii="Times New Roman" w:hAnsi="Times New Roman" w:cs="Times New Roman"/>
                <w:sz w:val="22"/>
                <w:szCs w:val="22"/>
                <w:lang w:val="en-GB" w:bidi="ar-SA"/>
              </w:rPr>
            </w:pPr>
          </w:p>
        </w:tc>
        <w:tc>
          <w:tcPr>
            <w:tcW w:w="1114" w:type="dxa"/>
            <w:vAlign w:val="center"/>
          </w:tcPr>
          <w:p w:rsidR="00C6316B" w:rsidRPr="00E37C4B" w:rsidRDefault="00C6316B" w:rsidP="00E37C4B">
            <w:pPr>
              <w:pStyle w:val="acctfourfigures"/>
              <w:tabs>
                <w:tab w:val="clear" w:pos="765"/>
                <w:tab w:val="decimal" w:pos="826"/>
              </w:tabs>
              <w:spacing w:line="200" w:lineRule="atLeast"/>
              <w:ind w:right="72"/>
              <w:jc w:val="right"/>
              <w:rPr>
                <w:szCs w:val="22"/>
              </w:rPr>
            </w:pPr>
            <w:r w:rsidRPr="00E37C4B">
              <w:rPr>
                <w:szCs w:val="22"/>
              </w:rPr>
              <w:t>10,322</w:t>
            </w:r>
          </w:p>
        </w:tc>
        <w:tc>
          <w:tcPr>
            <w:tcW w:w="236" w:type="dxa"/>
            <w:vAlign w:val="center"/>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right="11"/>
              <w:rPr>
                <w:rFonts w:ascii="Times New Roman" w:hAnsi="Times New Roman" w:cs="Times New Roman"/>
                <w:sz w:val="22"/>
                <w:szCs w:val="22"/>
                <w:lang w:val="en-GB" w:bidi="ar-SA"/>
              </w:rPr>
            </w:pPr>
          </w:p>
        </w:tc>
        <w:tc>
          <w:tcPr>
            <w:tcW w:w="1204" w:type="dxa"/>
            <w:vAlign w:val="center"/>
          </w:tcPr>
          <w:p w:rsidR="00C6316B" w:rsidRPr="00E37C4B" w:rsidRDefault="00C6316B" w:rsidP="00E37C4B">
            <w:pPr>
              <w:pStyle w:val="acctfourfigures"/>
              <w:tabs>
                <w:tab w:val="clear" w:pos="765"/>
                <w:tab w:val="decimal" w:pos="1001"/>
              </w:tabs>
              <w:spacing w:line="200" w:lineRule="atLeast"/>
              <w:ind w:right="-18"/>
              <w:jc w:val="right"/>
              <w:rPr>
                <w:szCs w:val="22"/>
              </w:rPr>
            </w:pPr>
            <w:r w:rsidRPr="00E37C4B">
              <w:rPr>
                <w:szCs w:val="22"/>
              </w:rPr>
              <w:t>(6,611)</w:t>
            </w:r>
          </w:p>
        </w:tc>
        <w:tc>
          <w:tcPr>
            <w:tcW w:w="236" w:type="dxa"/>
            <w:vAlign w:val="center"/>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right="11"/>
              <w:jc w:val="right"/>
              <w:rPr>
                <w:rFonts w:ascii="Times New Roman" w:hAnsi="Times New Roman" w:cs="Times New Roman"/>
                <w:sz w:val="22"/>
                <w:szCs w:val="22"/>
                <w:lang w:val="en-GB" w:bidi="ar-SA"/>
              </w:rPr>
            </w:pPr>
          </w:p>
        </w:tc>
        <w:tc>
          <w:tcPr>
            <w:tcW w:w="1204" w:type="dxa"/>
            <w:vAlign w:val="center"/>
          </w:tcPr>
          <w:p w:rsidR="00C6316B" w:rsidRPr="00E37C4B" w:rsidRDefault="00C6316B" w:rsidP="00E37C4B">
            <w:pPr>
              <w:pStyle w:val="acctfourfigures"/>
              <w:tabs>
                <w:tab w:val="clear" w:pos="765"/>
                <w:tab w:val="decimal" w:pos="826"/>
              </w:tabs>
              <w:spacing w:line="200" w:lineRule="atLeast"/>
              <w:ind w:right="72"/>
              <w:jc w:val="right"/>
              <w:rPr>
                <w:szCs w:val="22"/>
              </w:rPr>
            </w:pPr>
            <w:r w:rsidRPr="00E37C4B">
              <w:rPr>
                <w:szCs w:val="22"/>
              </w:rPr>
              <w:t>7,492</w:t>
            </w:r>
          </w:p>
        </w:tc>
      </w:tr>
      <w:tr w:rsidR="00C6316B" w:rsidRPr="00E37C4B" w:rsidTr="004B0C80">
        <w:tc>
          <w:tcPr>
            <w:tcW w:w="3870" w:type="dxa"/>
          </w:tcPr>
          <w:p w:rsidR="00C6316B" w:rsidRPr="00E37C4B" w:rsidRDefault="00C6316B" w:rsidP="00E37C4B">
            <w:pPr>
              <w:spacing w:line="200" w:lineRule="atLeast"/>
              <w:ind w:left="234" w:hanging="234"/>
              <w:rPr>
                <w:rFonts w:ascii="Times New Roman" w:hAnsi="Times New Roman" w:cs="Times New Roman"/>
                <w:sz w:val="22"/>
                <w:szCs w:val="22"/>
                <w:cs/>
              </w:rPr>
            </w:pPr>
            <w:r w:rsidRPr="00E37C4B">
              <w:rPr>
                <w:rFonts w:ascii="Times New Roman" w:hAnsi="Times New Roman" w:cs="Times New Roman"/>
                <w:sz w:val="22"/>
                <w:szCs w:val="22"/>
              </w:rPr>
              <w:t>Future salary growth (1% movement)</w:t>
            </w:r>
          </w:p>
        </w:tc>
        <w:tc>
          <w:tcPr>
            <w:tcW w:w="1350" w:type="dxa"/>
          </w:tcPr>
          <w:p w:rsidR="00C6316B" w:rsidRPr="00E37C4B" w:rsidRDefault="009E6A82" w:rsidP="003B6149">
            <w:pPr>
              <w:pStyle w:val="acctfourfigures"/>
              <w:tabs>
                <w:tab w:val="clear" w:pos="765"/>
                <w:tab w:val="decimal" w:pos="792"/>
                <w:tab w:val="decimal" w:pos="972"/>
              </w:tabs>
              <w:spacing w:line="200" w:lineRule="atLeast"/>
              <w:ind w:right="72"/>
              <w:jc w:val="right"/>
              <w:rPr>
                <w:szCs w:val="22"/>
              </w:rPr>
            </w:pPr>
            <w:r w:rsidRPr="00E37C4B">
              <w:rPr>
                <w:szCs w:val="22"/>
              </w:rPr>
              <w:t>11,389</w:t>
            </w:r>
          </w:p>
        </w:tc>
        <w:tc>
          <w:tcPr>
            <w:tcW w:w="236" w:type="dxa"/>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right="11"/>
              <w:rPr>
                <w:rFonts w:ascii="Times New Roman" w:hAnsi="Times New Roman" w:cs="Times New Roman"/>
                <w:sz w:val="22"/>
                <w:szCs w:val="22"/>
                <w:lang w:val="en-GB" w:bidi="ar-SA"/>
              </w:rPr>
            </w:pPr>
          </w:p>
        </w:tc>
        <w:tc>
          <w:tcPr>
            <w:tcW w:w="1114" w:type="dxa"/>
          </w:tcPr>
          <w:p w:rsidR="00C6316B" w:rsidRPr="00E37C4B" w:rsidRDefault="009E6A82" w:rsidP="00E37C4B">
            <w:pPr>
              <w:pStyle w:val="acctfourfigures"/>
              <w:tabs>
                <w:tab w:val="clear" w:pos="765"/>
                <w:tab w:val="decimal" w:pos="646"/>
                <w:tab w:val="decimal" w:pos="1096"/>
              </w:tabs>
              <w:spacing w:line="200" w:lineRule="atLeast"/>
              <w:jc w:val="right"/>
              <w:rPr>
                <w:szCs w:val="22"/>
              </w:rPr>
            </w:pPr>
            <w:r w:rsidRPr="00E37C4B">
              <w:rPr>
                <w:szCs w:val="22"/>
              </w:rPr>
              <w:t>(10,252</w:t>
            </w:r>
            <w:r w:rsidR="00C6316B" w:rsidRPr="00E37C4B">
              <w:rPr>
                <w:szCs w:val="22"/>
              </w:rPr>
              <w:t>)</w:t>
            </w:r>
          </w:p>
        </w:tc>
        <w:tc>
          <w:tcPr>
            <w:tcW w:w="236" w:type="dxa"/>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00" w:lineRule="atLeast"/>
              <w:ind w:right="-18"/>
              <w:rPr>
                <w:rFonts w:ascii="Times New Roman" w:hAnsi="Times New Roman" w:cs="Times New Roman"/>
                <w:sz w:val="22"/>
                <w:szCs w:val="22"/>
                <w:lang w:val="en-GB" w:bidi="ar-SA"/>
              </w:rPr>
            </w:pPr>
          </w:p>
        </w:tc>
        <w:tc>
          <w:tcPr>
            <w:tcW w:w="1204" w:type="dxa"/>
          </w:tcPr>
          <w:p w:rsidR="00C6316B" w:rsidRPr="00E37C4B" w:rsidRDefault="009E6A82" w:rsidP="00E37C4B">
            <w:pPr>
              <w:pStyle w:val="acctfourfigures"/>
              <w:tabs>
                <w:tab w:val="clear" w:pos="765"/>
                <w:tab w:val="decimal" w:pos="1001"/>
              </w:tabs>
              <w:spacing w:line="200" w:lineRule="atLeast"/>
              <w:ind w:right="72"/>
              <w:jc w:val="right"/>
              <w:rPr>
                <w:szCs w:val="22"/>
              </w:rPr>
            </w:pPr>
            <w:r w:rsidRPr="00E37C4B">
              <w:rPr>
                <w:szCs w:val="22"/>
              </w:rPr>
              <w:t>8,207</w:t>
            </w:r>
          </w:p>
        </w:tc>
        <w:tc>
          <w:tcPr>
            <w:tcW w:w="236" w:type="dxa"/>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right="11"/>
              <w:jc w:val="right"/>
              <w:rPr>
                <w:rFonts w:ascii="Times New Roman" w:hAnsi="Times New Roman" w:cs="Times New Roman"/>
                <w:sz w:val="22"/>
                <w:szCs w:val="22"/>
                <w:lang w:val="en-GB" w:bidi="ar-SA"/>
              </w:rPr>
            </w:pPr>
          </w:p>
        </w:tc>
        <w:tc>
          <w:tcPr>
            <w:tcW w:w="1204" w:type="dxa"/>
          </w:tcPr>
          <w:p w:rsidR="00C6316B" w:rsidRPr="00E37C4B" w:rsidRDefault="009E6A82" w:rsidP="00E37C4B">
            <w:pPr>
              <w:pStyle w:val="acctfourfigures"/>
              <w:tabs>
                <w:tab w:val="clear" w:pos="765"/>
                <w:tab w:val="decimal" w:pos="736"/>
                <w:tab w:val="decimal" w:pos="826"/>
              </w:tabs>
              <w:spacing w:line="200" w:lineRule="atLeast"/>
              <w:jc w:val="right"/>
              <w:rPr>
                <w:szCs w:val="22"/>
              </w:rPr>
            </w:pPr>
            <w:r w:rsidRPr="00E37C4B">
              <w:rPr>
                <w:szCs w:val="22"/>
              </w:rPr>
              <w:t>(7,348</w:t>
            </w:r>
            <w:r w:rsidR="00C6316B" w:rsidRPr="00E37C4B">
              <w:rPr>
                <w:szCs w:val="22"/>
              </w:rPr>
              <w:t>)</w:t>
            </w:r>
          </w:p>
        </w:tc>
      </w:tr>
      <w:tr w:rsidR="00C6316B" w:rsidRPr="00E37C4B" w:rsidTr="004B0C80">
        <w:tc>
          <w:tcPr>
            <w:tcW w:w="3870" w:type="dxa"/>
          </w:tcPr>
          <w:p w:rsidR="00C6316B" w:rsidRPr="00E37C4B" w:rsidRDefault="00C6316B" w:rsidP="00E37C4B">
            <w:pPr>
              <w:spacing w:line="200" w:lineRule="atLeast"/>
              <w:ind w:left="234" w:hanging="234"/>
              <w:rPr>
                <w:rFonts w:ascii="Times New Roman" w:hAnsi="Times New Roman" w:cs="Times New Roman"/>
                <w:sz w:val="22"/>
                <w:szCs w:val="22"/>
                <w:cs/>
              </w:rPr>
            </w:pPr>
            <w:r w:rsidRPr="00E37C4B">
              <w:rPr>
                <w:rFonts w:ascii="Times New Roman" w:hAnsi="Times New Roman" w:cs="Times New Roman"/>
                <w:sz w:val="22"/>
                <w:szCs w:val="22"/>
              </w:rPr>
              <w:t>Turnover rate</w:t>
            </w:r>
            <w:r w:rsidRPr="00E37C4B">
              <w:rPr>
                <w:rFonts w:ascii="Times New Roman" w:hAnsi="Times New Roman" w:cs="Times New Roman"/>
                <w:sz w:val="22"/>
                <w:szCs w:val="22"/>
                <w:cs/>
              </w:rPr>
              <w:t xml:space="preserve"> </w:t>
            </w:r>
            <w:r w:rsidRPr="00E37C4B">
              <w:rPr>
                <w:rFonts w:ascii="Times New Roman" w:hAnsi="Times New Roman" w:cs="Times New Roman"/>
                <w:sz w:val="22"/>
                <w:szCs w:val="22"/>
              </w:rPr>
              <w:t xml:space="preserve"> (20% movement)</w:t>
            </w:r>
          </w:p>
        </w:tc>
        <w:tc>
          <w:tcPr>
            <w:tcW w:w="1350" w:type="dxa"/>
          </w:tcPr>
          <w:p w:rsidR="00C6316B" w:rsidRPr="00E37C4B" w:rsidRDefault="009E6A82" w:rsidP="00E37C4B">
            <w:pPr>
              <w:pStyle w:val="acctfourfigures"/>
              <w:tabs>
                <w:tab w:val="clear" w:pos="765"/>
                <w:tab w:val="decimal" w:pos="792"/>
                <w:tab w:val="decimal" w:pos="1033"/>
              </w:tabs>
              <w:spacing w:line="200" w:lineRule="atLeast"/>
              <w:jc w:val="right"/>
              <w:rPr>
                <w:szCs w:val="22"/>
              </w:rPr>
            </w:pPr>
            <w:r w:rsidRPr="00E37C4B">
              <w:rPr>
                <w:szCs w:val="22"/>
              </w:rPr>
              <w:t>(12,573)</w:t>
            </w:r>
          </w:p>
        </w:tc>
        <w:tc>
          <w:tcPr>
            <w:tcW w:w="236" w:type="dxa"/>
          </w:tcPr>
          <w:p w:rsidR="00C6316B" w:rsidRPr="00E37C4B" w:rsidRDefault="00C6316B" w:rsidP="00E37C4B">
            <w:pPr>
              <w:tabs>
                <w:tab w:val="left" w:pos="504"/>
              </w:tabs>
              <w:spacing w:line="200" w:lineRule="atLeast"/>
              <w:ind w:right="-72"/>
              <w:jc w:val="right"/>
              <w:rPr>
                <w:rFonts w:ascii="Times New Roman" w:hAnsi="Times New Roman" w:cs="Times New Roman"/>
                <w:sz w:val="22"/>
                <w:szCs w:val="22"/>
              </w:rPr>
            </w:pPr>
          </w:p>
        </w:tc>
        <w:tc>
          <w:tcPr>
            <w:tcW w:w="1114" w:type="dxa"/>
          </w:tcPr>
          <w:p w:rsidR="00C6316B" w:rsidRPr="00E37C4B" w:rsidRDefault="009E6A8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916"/>
              </w:tabs>
              <w:spacing w:line="200" w:lineRule="atLeast"/>
              <w:ind w:right="72"/>
              <w:jc w:val="right"/>
              <w:rPr>
                <w:rFonts w:ascii="Times New Roman" w:hAnsi="Times New Roman" w:cs="Times New Roman"/>
                <w:sz w:val="22"/>
                <w:szCs w:val="22"/>
              </w:rPr>
            </w:pPr>
            <w:r w:rsidRPr="00E37C4B">
              <w:rPr>
                <w:rFonts w:ascii="Times New Roman" w:hAnsi="Times New Roman" w:cs="Times New Roman"/>
                <w:sz w:val="22"/>
                <w:szCs w:val="22"/>
              </w:rPr>
              <w:t>16,251</w:t>
            </w:r>
          </w:p>
        </w:tc>
        <w:tc>
          <w:tcPr>
            <w:tcW w:w="236" w:type="dxa"/>
          </w:tcPr>
          <w:p w:rsidR="00C6316B" w:rsidRPr="00E37C4B" w:rsidRDefault="00C6316B" w:rsidP="00E37C4B">
            <w:pPr>
              <w:spacing w:line="200" w:lineRule="atLeast"/>
              <w:jc w:val="right"/>
              <w:rPr>
                <w:rFonts w:ascii="Times New Roman" w:hAnsi="Times New Roman" w:cs="Times New Roman"/>
                <w:sz w:val="22"/>
                <w:szCs w:val="22"/>
              </w:rPr>
            </w:pPr>
          </w:p>
        </w:tc>
        <w:tc>
          <w:tcPr>
            <w:tcW w:w="1204" w:type="dxa"/>
          </w:tcPr>
          <w:p w:rsidR="00C6316B" w:rsidRPr="00E37C4B" w:rsidRDefault="009E6A82" w:rsidP="00E37C4B">
            <w:pPr>
              <w:pStyle w:val="acctfourfigures"/>
              <w:tabs>
                <w:tab w:val="clear" w:pos="765"/>
                <w:tab w:val="decimal" w:pos="1001"/>
              </w:tabs>
              <w:spacing w:line="200" w:lineRule="atLeast"/>
              <w:ind w:right="-18"/>
              <w:jc w:val="right"/>
              <w:rPr>
                <w:szCs w:val="22"/>
              </w:rPr>
            </w:pPr>
            <w:r w:rsidRPr="00E37C4B">
              <w:rPr>
                <w:szCs w:val="22"/>
              </w:rPr>
              <w:t>(9,207)</w:t>
            </w:r>
          </w:p>
        </w:tc>
        <w:tc>
          <w:tcPr>
            <w:tcW w:w="236" w:type="dxa"/>
          </w:tcPr>
          <w:p w:rsidR="00C6316B" w:rsidRPr="00E37C4B" w:rsidRDefault="00C6316B" w:rsidP="00E37C4B">
            <w:pPr>
              <w:pStyle w:val="acctfourfigures"/>
              <w:tabs>
                <w:tab w:val="clear" w:pos="765"/>
                <w:tab w:val="decimal" w:pos="1001"/>
              </w:tabs>
              <w:spacing w:line="200" w:lineRule="atLeast"/>
              <w:ind w:right="-18"/>
              <w:jc w:val="right"/>
              <w:rPr>
                <w:szCs w:val="22"/>
              </w:rPr>
            </w:pPr>
          </w:p>
        </w:tc>
        <w:tc>
          <w:tcPr>
            <w:tcW w:w="1204" w:type="dxa"/>
          </w:tcPr>
          <w:p w:rsidR="00C6316B" w:rsidRPr="00E37C4B" w:rsidRDefault="009E6A82" w:rsidP="00E37C4B">
            <w:pPr>
              <w:pStyle w:val="acctfourfigures"/>
              <w:tabs>
                <w:tab w:val="clear" w:pos="765"/>
                <w:tab w:val="decimal" w:pos="736"/>
              </w:tabs>
              <w:spacing w:line="200" w:lineRule="atLeast"/>
              <w:ind w:right="72"/>
              <w:jc w:val="right"/>
              <w:rPr>
                <w:szCs w:val="22"/>
              </w:rPr>
            </w:pPr>
            <w:r w:rsidRPr="00E37C4B">
              <w:rPr>
                <w:szCs w:val="22"/>
              </w:rPr>
              <w:t>12,067</w:t>
            </w:r>
          </w:p>
        </w:tc>
      </w:tr>
      <w:tr w:rsidR="00C6316B" w:rsidRPr="00E37C4B" w:rsidTr="004B0C80">
        <w:tc>
          <w:tcPr>
            <w:tcW w:w="3870" w:type="dxa"/>
          </w:tcPr>
          <w:p w:rsidR="00C6316B" w:rsidRPr="00E37C4B" w:rsidRDefault="00C6316B" w:rsidP="00E37C4B">
            <w:pPr>
              <w:spacing w:line="200" w:lineRule="atLeast"/>
              <w:ind w:left="234" w:hanging="234"/>
              <w:rPr>
                <w:rFonts w:ascii="Times New Roman" w:hAnsi="Times New Roman" w:cs="Times New Roman"/>
                <w:sz w:val="22"/>
                <w:szCs w:val="22"/>
                <w:cs/>
              </w:rPr>
            </w:pPr>
            <w:r w:rsidRPr="00E37C4B">
              <w:rPr>
                <w:rFonts w:ascii="Times New Roman" w:hAnsi="Times New Roman" w:cs="Times New Roman"/>
                <w:sz w:val="22"/>
                <w:szCs w:val="22"/>
              </w:rPr>
              <w:t>Mortality rate (1% movement)</w:t>
            </w:r>
          </w:p>
        </w:tc>
        <w:tc>
          <w:tcPr>
            <w:tcW w:w="1350" w:type="dxa"/>
          </w:tcPr>
          <w:p w:rsidR="00C6316B" w:rsidRPr="00E37C4B" w:rsidRDefault="009E6A82" w:rsidP="00E37C4B">
            <w:pPr>
              <w:pStyle w:val="acctfourfigures"/>
              <w:tabs>
                <w:tab w:val="clear" w:pos="765"/>
                <w:tab w:val="decimal" w:pos="792"/>
              </w:tabs>
              <w:spacing w:line="200" w:lineRule="atLeast"/>
              <w:ind w:right="72"/>
              <w:jc w:val="right"/>
              <w:rPr>
                <w:szCs w:val="22"/>
              </w:rPr>
            </w:pPr>
            <w:r w:rsidRPr="00E37C4B">
              <w:rPr>
                <w:szCs w:val="22"/>
              </w:rPr>
              <w:t>176</w:t>
            </w:r>
          </w:p>
        </w:tc>
        <w:tc>
          <w:tcPr>
            <w:tcW w:w="236" w:type="dxa"/>
          </w:tcPr>
          <w:p w:rsidR="00C6316B" w:rsidRPr="00E37C4B" w:rsidRDefault="00C6316B" w:rsidP="00E37C4B">
            <w:pPr>
              <w:tabs>
                <w:tab w:val="left" w:pos="504"/>
              </w:tabs>
              <w:spacing w:line="200" w:lineRule="atLeast"/>
              <w:ind w:right="-72"/>
              <w:jc w:val="right"/>
              <w:rPr>
                <w:rFonts w:ascii="Times New Roman" w:hAnsi="Times New Roman" w:cs="Times New Roman"/>
                <w:sz w:val="22"/>
                <w:szCs w:val="22"/>
              </w:rPr>
            </w:pPr>
          </w:p>
        </w:tc>
        <w:tc>
          <w:tcPr>
            <w:tcW w:w="1114" w:type="dxa"/>
          </w:tcPr>
          <w:p w:rsidR="00C6316B" w:rsidRPr="00E37C4B" w:rsidRDefault="009E6A8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00" w:lineRule="atLeast"/>
              <w:ind w:right="72"/>
              <w:jc w:val="right"/>
              <w:rPr>
                <w:rFonts w:ascii="Times New Roman" w:hAnsi="Times New Roman" w:cs="Times New Roman"/>
                <w:sz w:val="22"/>
                <w:szCs w:val="22"/>
              </w:rPr>
            </w:pPr>
            <w:r w:rsidRPr="00E37C4B">
              <w:rPr>
                <w:rFonts w:ascii="Times New Roman" w:hAnsi="Times New Roman" w:cs="Times New Roman"/>
                <w:sz w:val="22"/>
                <w:szCs w:val="22"/>
              </w:rPr>
              <w:t>(191)</w:t>
            </w:r>
          </w:p>
        </w:tc>
        <w:tc>
          <w:tcPr>
            <w:tcW w:w="236" w:type="dxa"/>
          </w:tcPr>
          <w:p w:rsidR="00C6316B" w:rsidRPr="00E37C4B" w:rsidRDefault="00C6316B" w:rsidP="00E37C4B">
            <w:pPr>
              <w:spacing w:line="200" w:lineRule="atLeast"/>
              <w:jc w:val="right"/>
              <w:rPr>
                <w:rFonts w:ascii="Times New Roman" w:hAnsi="Times New Roman" w:cs="Times New Roman"/>
                <w:sz w:val="22"/>
                <w:szCs w:val="22"/>
              </w:rPr>
            </w:pPr>
          </w:p>
        </w:tc>
        <w:tc>
          <w:tcPr>
            <w:tcW w:w="1204" w:type="dxa"/>
          </w:tcPr>
          <w:p w:rsidR="00C6316B" w:rsidRPr="00E37C4B" w:rsidRDefault="009E6A82" w:rsidP="00E37C4B">
            <w:pPr>
              <w:pStyle w:val="acctfourfigures"/>
              <w:tabs>
                <w:tab w:val="clear" w:pos="765"/>
                <w:tab w:val="decimal" w:pos="1001"/>
              </w:tabs>
              <w:spacing w:line="200" w:lineRule="atLeast"/>
              <w:ind w:right="72"/>
              <w:jc w:val="right"/>
              <w:rPr>
                <w:szCs w:val="22"/>
              </w:rPr>
            </w:pPr>
            <w:r w:rsidRPr="00E37C4B">
              <w:rPr>
                <w:szCs w:val="22"/>
              </w:rPr>
              <w:t>127</w:t>
            </w:r>
          </w:p>
        </w:tc>
        <w:tc>
          <w:tcPr>
            <w:tcW w:w="236" w:type="dxa"/>
          </w:tcPr>
          <w:p w:rsidR="00C6316B" w:rsidRPr="00E37C4B" w:rsidRDefault="00C6316B" w:rsidP="00E37C4B">
            <w:pPr>
              <w:tabs>
                <w:tab w:val="decimal" w:pos="1001"/>
              </w:tabs>
              <w:spacing w:line="200" w:lineRule="atLeast"/>
              <w:jc w:val="right"/>
              <w:rPr>
                <w:rFonts w:ascii="Times New Roman" w:hAnsi="Times New Roman" w:cs="Times New Roman"/>
                <w:sz w:val="22"/>
                <w:szCs w:val="22"/>
                <w:lang w:val="en-GB" w:bidi="ar-SA"/>
              </w:rPr>
            </w:pPr>
          </w:p>
        </w:tc>
        <w:tc>
          <w:tcPr>
            <w:tcW w:w="1204" w:type="dxa"/>
          </w:tcPr>
          <w:p w:rsidR="00C6316B" w:rsidRPr="00E37C4B" w:rsidRDefault="009E6A82" w:rsidP="00E37C4B">
            <w:pPr>
              <w:pStyle w:val="acctfourfigures"/>
              <w:tabs>
                <w:tab w:val="clear" w:pos="765"/>
                <w:tab w:val="decimal" w:pos="646"/>
                <w:tab w:val="decimal" w:pos="826"/>
              </w:tabs>
              <w:spacing w:line="200" w:lineRule="atLeast"/>
              <w:jc w:val="right"/>
              <w:rPr>
                <w:szCs w:val="22"/>
              </w:rPr>
            </w:pPr>
            <w:r w:rsidRPr="00E37C4B">
              <w:rPr>
                <w:szCs w:val="22"/>
              </w:rPr>
              <w:t>(138)</w:t>
            </w:r>
          </w:p>
        </w:tc>
      </w:tr>
      <w:tr w:rsidR="003B6149" w:rsidRPr="00E37C4B" w:rsidTr="004B0C80">
        <w:tc>
          <w:tcPr>
            <w:tcW w:w="3870" w:type="dxa"/>
          </w:tcPr>
          <w:p w:rsidR="003B6149" w:rsidRPr="00E37C4B" w:rsidRDefault="003B6149" w:rsidP="00E37C4B">
            <w:pPr>
              <w:spacing w:line="200" w:lineRule="atLeast"/>
              <w:ind w:left="234" w:hanging="234"/>
              <w:rPr>
                <w:rFonts w:ascii="Times New Roman" w:hAnsi="Times New Roman" w:cs="Times New Roman"/>
                <w:b/>
                <w:bCs/>
                <w:sz w:val="22"/>
                <w:szCs w:val="22"/>
              </w:rPr>
            </w:pPr>
          </w:p>
        </w:tc>
        <w:tc>
          <w:tcPr>
            <w:tcW w:w="1350" w:type="dxa"/>
          </w:tcPr>
          <w:p w:rsidR="003B6149" w:rsidRPr="00E37C4B" w:rsidRDefault="003B6149" w:rsidP="00E37C4B">
            <w:pPr>
              <w:pStyle w:val="acctfourfigures"/>
              <w:tabs>
                <w:tab w:val="clear" w:pos="765"/>
                <w:tab w:val="decimal" w:pos="792"/>
              </w:tabs>
              <w:spacing w:line="200" w:lineRule="atLeast"/>
              <w:ind w:right="72"/>
              <w:jc w:val="right"/>
              <w:rPr>
                <w:szCs w:val="22"/>
              </w:rPr>
            </w:pPr>
          </w:p>
        </w:tc>
        <w:tc>
          <w:tcPr>
            <w:tcW w:w="236" w:type="dxa"/>
          </w:tcPr>
          <w:p w:rsidR="003B6149" w:rsidRPr="00E37C4B" w:rsidRDefault="003B6149" w:rsidP="00E37C4B">
            <w:pPr>
              <w:tabs>
                <w:tab w:val="left" w:pos="504"/>
              </w:tabs>
              <w:spacing w:line="200" w:lineRule="atLeast"/>
              <w:ind w:right="-72"/>
              <w:jc w:val="right"/>
              <w:rPr>
                <w:rFonts w:ascii="Times New Roman" w:hAnsi="Times New Roman" w:cs="Times New Roman"/>
                <w:sz w:val="22"/>
                <w:szCs w:val="22"/>
              </w:rPr>
            </w:pPr>
          </w:p>
        </w:tc>
        <w:tc>
          <w:tcPr>
            <w:tcW w:w="1114" w:type="dxa"/>
          </w:tcPr>
          <w:p w:rsidR="003B6149" w:rsidRPr="00E37C4B" w:rsidRDefault="003B614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916"/>
              </w:tabs>
              <w:spacing w:line="200" w:lineRule="atLeast"/>
              <w:ind w:right="72"/>
              <w:jc w:val="right"/>
              <w:rPr>
                <w:rFonts w:ascii="Times New Roman" w:hAnsi="Times New Roman" w:cs="Times New Roman"/>
                <w:sz w:val="22"/>
                <w:szCs w:val="22"/>
              </w:rPr>
            </w:pPr>
          </w:p>
        </w:tc>
        <w:tc>
          <w:tcPr>
            <w:tcW w:w="236" w:type="dxa"/>
          </w:tcPr>
          <w:p w:rsidR="003B6149" w:rsidRPr="00E37C4B" w:rsidRDefault="003B6149" w:rsidP="00E37C4B">
            <w:pPr>
              <w:spacing w:line="200" w:lineRule="atLeast"/>
              <w:jc w:val="right"/>
              <w:rPr>
                <w:rFonts w:ascii="Times New Roman" w:hAnsi="Times New Roman" w:cs="Times New Roman"/>
                <w:sz w:val="22"/>
                <w:szCs w:val="22"/>
              </w:rPr>
            </w:pPr>
          </w:p>
        </w:tc>
        <w:tc>
          <w:tcPr>
            <w:tcW w:w="1204" w:type="dxa"/>
          </w:tcPr>
          <w:p w:rsidR="003B6149" w:rsidRPr="00E37C4B" w:rsidRDefault="003B6149" w:rsidP="00E37C4B">
            <w:pPr>
              <w:pStyle w:val="acctfourfigures"/>
              <w:tabs>
                <w:tab w:val="clear" w:pos="765"/>
                <w:tab w:val="decimal" w:pos="1001"/>
              </w:tabs>
              <w:spacing w:line="200" w:lineRule="atLeast"/>
              <w:ind w:right="72"/>
              <w:jc w:val="right"/>
              <w:rPr>
                <w:szCs w:val="22"/>
              </w:rPr>
            </w:pPr>
          </w:p>
        </w:tc>
        <w:tc>
          <w:tcPr>
            <w:tcW w:w="236" w:type="dxa"/>
          </w:tcPr>
          <w:p w:rsidR="003B6149" w:rsidRPr="00E37C4B" w:rsidRDefault="003B6149" w:rsidP="00E37C4B">
            <w:pPr>
              <w:tabs>
                <w:tab w:val="decimal" w:pos="1001"/>
              </w:tabs>
              <w:spacing w:line="200" w:lineRule="atLeast"/>
              <w:jc w:val="right"/>
              <w:rPr>
                <w:rFonts w:ascii="Times New Roman" w:hAnsi="Times New Roman" w:cs="Times New Roman"/>
                <w:sz w:val="22"/>
                <w:szCs w:val="22"/>
                <w:lang w:val="en-GB" w:bidi="ar-SA"/>
              </w:rPr>
            </w:pPr>
          </w:p>
        </w:tc>
        <w:tc>
          <w:tcPr>
            <w:tcW w:w="1204" w:type="dxa"/>
          </w:tcPr>
          <w:p w:rsidR="003B6149" w:rsidRPr="00E37C4B" w:rsidRDefault="003B6149" w:rsidP="00E37C4B">
            <w:pPr>
              <w:pStyle w:val="acctfourfigures"/>
              <w:tabs>
                <w:tab w:val="clear" w:pos="765"/>
                <w:tab w:val="decimal" w:pos="826"/>
                <w:tab w:val="decimal" w:pos="911"/>
              </w:tabs>
              <w:spacing w:line="200" w:lineRule="atLeast"/>
              <w:ind w:right="72"/>
              <w:jc w:val="right"/>
              <w:rPr>
                <w:szCs w:val="22"/>
              </w:rPr>
            </w:pPr>
          </w:p>
        </w:tc>
      </w:tr>
      <w:tr w:rsidR="00C6316B" w:rsidRPr="00E37C4B" w:rsidTr="004B0C80">
        <w:tc>
          <w:tcPr>
            <w:tcW w:w="3870" w:type="dxa"/>
          </w:tcPr>
          <w:p w:rsidR="00C6316B" w:rsidRPr="00E37C4B" w:rsidRDefault="00C6316B" w:rsidP="00E37C4B">
            <w:pPr>
              <w:spacing w:line="200" w:lineRule="atLeast"/>
              <w:ind w:left="234" w:hanging="234"/>
              <w:rPr>
                <w:rFonts w:ascii="Times New Roman" w:hAnsi="Times New Roman" w:cs="Times New Roman"/>
                <w:sz w:val="22"/>
                <w:szCs w:val="22"/>
              </w:rPr>
            </w:pPr>
            <w:r w:rsidRPr="00E37C4B">
              <w:rPr>
                <w:rFonts w:ascii="Times New Roman" w:hAnsi="Times New Roman" w:cs="Times New Roman"/>
                <w:b/>
                <w:bCs/>
                <w:sz w:val="22"/>
                <w:szCs w:val="22"/>
              </w:rPr>
              <w:t>At 31 December 2017</w:t>
            </w:r>
          </w:p>
        </w:tc>
        <w:tc>
          <w:tcPr>
            <w:tcW w:w="1350" w:type="dxa"/>
          </w:tcPr>
          <w:p w:rsidR="00C6316B" w:rsidRPr="00E37C4B" w:rsidRDefault="00C6316B" w:rsidP="00E37C4B">
            <w:pPr>
              <w:pStyle w:val="acctfourfigures"/>
              <w:tabs>
                <w:tab w:val="clear" w:pos="765"/>
                <w:tab w:val="decimal" w:pos="792"/>
              </w:tabs>
              <w:spacing w:line="200" w:lineRule="atLeast"/>
              <w:ind w:right="72"/>
              <w:jc w:val="right"/>
              <w:rPr>
                <w:szCs w:val="22"/>
              </w:rPr>
            </w:pPr>
          </w:p>
        </w:tc>
        <w:tc>
          <w:tcPr>
            <w:tcW w:w="236" w:type="dxa"/>
          </w:tcPr>
          <w:p w:rsidR="00C6316B" w:rsidRPr="00E37C4B" w:rsidRDefault="00C6316B" w:rsidP="00E37C4B">
            <w:pPr>
              <w:tabs>
                <w:tab w:val="left" w:pos="504"/>
              </w:tabs>
              <w:spacing w:line="200" w:lineRule="atLeast"/>
              <w:ind w:right="-72"/>
              <w:jc w:val="right"/>
              <w:rPr>
                <w:rFonts w:ascii="Times New Roman" w:hAnsi="Times New Roman" w:cs="Times New Roman"/>
                <w:sz w:val="22"/>
                <w:szCs w:val="22"/>
              </w:rPr>
            </w:pPr>
          </w:p>
        </w:tc>
        <w:tc>
          <w:tcPr>
            <w:tcW w:w="1114" w:type="dxa"/>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916"/>
              </w:tabs>
              <w:spacing w:line="200" w:lineRule="atLeast"/>
              <w:ind w:right="72"/>
              <w:jc w:val="right"/>
              <w:rPr>
                <w:rFonts w:ascii="Times New Roman" w:hAnsi="Times New Roman" w:cs="Times New Roman"/>
                <w:sz w:val="22"/>
                <w:szCs w:val="22"/>
              </w:rPr>
            </w:pPr>
          </w:p>
        </w:tc>
        <w:tc>
          <w:tcPr>
            <w:tcW w:w="236" w:type="dxa"/>
          </w:tcPr>
          <w:p w:rsidR="00C6316B" w:rsidRPr="00E37C4B" w:rsidRDefault="00C6316B" w:rsidP="00E37C4B">
            <w:pPr>
              <w:spacing w:line="200" w:lineRule="atLeast"/>
              <w:jc w:val="right"/>
              <w:rPr>
                <w:rFonts w:ascii="Times New Roman" w:hAnsi="Times New Roman" w:cs="Times New Roman"/>
                <w:sz w:val="22"/>
                <w:szCs w:val="22"/>
              </w:rPr>
            </w:pPr>
          </w:p>
        </w:tc>
        <w:tc>
          <w:tcPr>
            <w:tcW w:w="1204" w:type="dxa"/>
          </w:tcPr>
          <w:p w:rsidR="00C6316B" w:rsidRPr="00E37C4B" w:rsidRDefault="00C6316B" w:rsidP="00E37C4B">
            <w:pPr>
              <w:pStyle w:val="acctfourfigures"/>
              <w:tabs>
                <w:tab w:val="clear" w:pos="765"/>
                <w:tab w:val="decimal" w:pos="1001"/>
              </w:tabs>
              <w:spacing w:line="200" w:lineRule="atLeast"/>
              <w:ind w:right="72"/>
              <w:jc w:val="right"/>
              <w:rPr>
                <w:szCs w:val="22"/>
              </w:rPr>
            </w:pPr>
          </w:p>
        </w:tc>
        <w:tc>
          <w:tcPr>
            <w:tcW w:w="236" w:type="dxa"/>
          </w:tcPr>
          <w:p w:rsidR="00C6316B" w:rsidRPr="00E37C4B" w:rsidRDefault="00C6316B" w:rsidP="00E37C4B">
            <w:pPr>
              <w:tabs>
                <w:tab w:val="decimal" w:pos="1001"/>
              </w:tabs>
              <w:spacing w:line="200" w:lineRule="atLeast"/>
              <w:jc w:val="right"/>
              <w:rPr>
                <w:rFonts w:ascii="Times New Roman" w:hAnsi="Times New Roman" w:cs="Times New Roman"/>
                <w:sz w:val="22"/>
                <w:szCs w:val="22"/>
                <w:lang w:val="en-GB" w:bidi="ar-SA"/>
              </w:rPr>
            </w:pPr>
          </w:p>
        </w:tc>
        <w:tc>
          <w:tcPr>
            <w:tcW w:w="1204" w:type="dxa"/>
          </w:tcPr>
          <w:p w:rsidR="00C6316B" w:rsidRPr="00E37C4B" w:rsidRDefault="00C6316B" w:rsidP="00E37C4B">
            <w:pPr>
              <w:pStyle w:val="acctfourfigures"/>
              <w:tabs>
                <w:tab w:val="clear" w:pos="765"/>
                <w:tab w:val="decimal" w:pos="826"/>
                <w:tab w:val="decimal" w:pos="911"/>
              </w:tabs>
              <w:spacing w:line="200" w:lineRule="atLeast"/>
              <w:ind w:right="72"/>
              <w:jc w:val="right"/>
              <w:rPr>
                <w:szCs w:val="22"/>
              </w:rPr>
            </w:pPr>
          </w:p>
        </w:tc>
      </w:tr>
      <w:tr w:rsidR="00C6316B" w:rsidRPr="00E37C4B" w:rsidTr="004B0C80">
        <w:tc>
          <w:tcPr>
            <w:tcW w:w="3870" w:type="dxa"/>
          </w:tcPr>
          <w:p w:rsidR="00C6316B" w:rsidRPr="00E37C4B" w:rsidRDefault="00C6316B" w:rsidP="00E37C4B">
            <w:pPr>
              <w:spacing w:line="200" w:lineRule="atLeast"/>
              <w:ind w:left="234" w:hanging="234"/>
              <w:rPr>
                <w:rFonts w:ascii="Times New Roman" w:hAnsi="Times New Roman" w:cs="Times New Roman"/>
                <w:sz w:val="22"/>
                <w:szCs w:val="22"/>
              </w:rPr>
            </w:pPr>
            <w:r w:rsidRPr="00E37C4B">
              <w:rPr>
                <w:rFonts w:ascii="Times New Roman" w:hAnsi="Times New Roman" w:cs="Times New Roman"/>
                <w:sz w:val="22"/>
                <w:szCs w:val="22"/>
              </w:rPr>
              <w:t>Discount rate (1% movement)</w:t>
            </w:r>
          </w:p>
        </w:tc>
        <w:tc>
          <w:tcPr>
            <w:tcW w:w="1350" w:type="dxa"/>
          </w:tcPr>
          <w:p w:rsidR="00C6316B" w:rsidRPr="00E37C4B" w:rsidRDefault="00C6316B" w:rsidP="00E37C4B">
            <w:pPr>
              <w:pStyle w:val="acctfourfigures"/>
              <w:tabs>
                <w:tab w:val="clear" w:pos="765"/>
                <w:tab w:val="decimal" w:pos="792"/>
              </w:tabs>
              <w:spacing w:line="200" w:lineRule="atLeast"/>
              <w:jc w:val="right"/>
              <w:rPr>
                <w:szCs w:val="22"/>
              </w:rPr>
            </w:pPr>
            <w:r w:rsidRPr="00E37C4B">
              <w:rPr>
                <w:szCs w:val="22"/>
              </w:rPr>
              <w:t>(8,926)</w:t>
            </w:r>
          </w:p>
        </w:tc>
        <w:tc>
          <w:tcPr>
            <w:tcW w:w="236" w:type="dxa"/>
          </w:tcPr>
          <w:p w:rsidR="00C6316B" w:rsidRPr="00E37C4B" w:rsidRDefault="00C6316B" w:rsidP="00E37C4B">
            <w:pPr>
              <w:spacing w:line="200" w:lineRule="atLeast"/>
              <w:jc w:val="right"/>
              <w:rPr>
                <w:rFonts w:ascii="Times New Roman" w:hAnsi="Times New Roman" w:cs="Times New Roman"/>
                <w:sz w:val="22"/>
                <w:szCs w:val="22"/>
              </w:rPr>
            </w:pPr>
          </w:p>
        </w:tc>
        <w:tc>
          <w:tcPr>
            <w:tcW w:w="1114" w:type="dxa"/>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916"/>
              </w:tabs>
              <w:spacing w:line="200" w:lineRule="atLeast"/>
              <w:ind w:right="72"/>
              <w:jc w:val="right"/>
              <w:rPr>
                <w:rFonts w:ascii="Times New Roman" w:hAnsi="Times New Roman" w:cs="Times New Roman"/>
                <w:sz w:val="22"/>
                <w:szCs w:val="22"/>
              </w:rPr>
            </w:pPr>
            <w:r w:rsidRPr="00E37C4B">
              <w:rPr>
                <w:rFonts w:ascii="Times New Roman" w:hAnsi="Times New Roman" w:cs="Times New Roman"/>
                <w:sz w:val="22"/>
                <w:szCs w:val="22"/>
              </w:rPr>
              <w:t>10,079</w:t>
            </w:r>
          </w:p>
        </w:tc>
        <w:tc>
          <w:tcPr>
            <w:tcW w:w="236" w:type="dxa"/>
          </w:tcPr>
          <w:p w:rsidR="00C6316B" w:rsidRPr="00E37C4B" w:rsidRDefault="00C6316B" w:rsidP="00E37C4B">
            <w:pPr>
              <w:spacing w:line="200" w:lineRule="atLeast"/>
              <w:jc w:val="right"/>
              <w:rPr>
                <w:rFonts w:ascii="Times New Roman" w:hAnsi="Times New Roman" w:cs="Times New Roman"/>
                <w:sz w:val="22"/>
                <w:szCs w:val="22"/>
              </w:rPr>
            </w:pPr>
          </w:p>
        </w:tc>
        <w:tc>
          <w:tcPr>
            <w:tcW w:w="1204" w:type="dxa"/>
          </w:tcPr>
          <w:p w:rsidR="00C6316B" w:rsidRPr="00E37C4B" w:rsidRDefault="00C6316B" w:rsidP="00E37C4B">
            <w:pPr>
              <w:pStyle w:val="acctfourfigures"/>
              <w:tabs>
                <w:tab w:val="clear" w:pos="765"/>
                <w:tab w:val="decimal" w:pos="1001"/>
              </w:tabs>
              <w:spacing w:line="200" w:lineRule="atLeast"/>
              <w:ind w:right="-18"/>
              <w:jc w:val="right"/>
              <w:rPr>
                <w:szCs w:val="22"/>
              </w:rPr>
            </w:pPr>
            <w:r w:rsidRPr="00E37C4B">
              <w:rPr>
                <w:szCs w:val="22"/>
              </w:rPr>
              <w:t>(6,331)</w:t>
            </w:r>
          </w:p>
        </w:tc>
        <w:tc>
          <w:tcPr>
            <w:tcW w:w="236" w:type="dxa"/>
          </w:tcPr>
          <w:p w:rsidR="00C6316B" w:rsidRPr="00E37C4B" w:rsidRDefault="00C6316B" w:rsidP="00E37C4B">
            <w:pPr>
              <w:pStyle w:val="acctfourfigures"/>
              <w:tabs>
                <w:tab w:val="clear" w:pos="765"/>
                <w:tab w:val="decimal" w:pos="1001"/>
              </w:tabs>
              <w:spacing w:line="200" w:lineRule="atLeast"/>
              <w:ind w:right="-18"/>
              <w:jc w:val="right"/>
              <w:rPr>
                <w:szCs w:val="22"/>
              </w:rPr>
            </w:pPr>
          </w:p>
        </w:tc>
        <w:tc>
          <w:tcPr>
            <w:tcW w:w="1204" w:type="dxa"/>
          </w:tcPr>
          <w:p w:rsidR="00C6316B" w:rsidRPr="00E37C4B" w:rsidRDefault="00C6316B" w:rsidP="00E37C4B">
            <w:pPr>
              <w:pStyle w:val="acctfourfigures"/>
              <w:tabs>
                <w:tab w:val="clear" w:pos="765"/>
                <w:tab w:val="decimal" w:pos="826"/>
                <w:tab w:val="decimal" w:pos="911"/>
              </w:tabs>
              <w:spacing w:line="200" w:lineRule="atLeast"/>
              <w:ind w:right="72"/>
              <w:jc w:val="right"/>
              <w:rPr>
                <w:szCs w:val="22"/>
              </w:rPr>
            </w:pPr>
            <w:r w:rsidRPr="00E37C4B">
              <w:rPr>
                <w:szCs w:val="22"/>
              </w:rPr>
              <w:t>7,184</w:t>
            </w:r>
          </w:p>
        </w:tc>
      </w:tr>
      <w:tr w:rsidR="00C6316B" w:rsidRPr="00E37C4B" w:rsidTr="004B0C80">
        <w:tc>
          <w:tcPr>
            <w:tcW w:w="3870" w:type="dxa"/>
          </w:tcPr>
          <w:p w:rsidR="00C6316B" w:rsidRPr="00E37C4B" w:rsidRDefault="00C6316B" w:rsidP="00E37C4B">
            <w:pPr>
              <w:spacing w:line="200" w:lineRule="atLeast"/>
              <w:ind w:left="234" w:hanging="234"/>
              <w:rPr>
                <w:rFonts w:ascii="Times New Roman" w:hAnsi="Times New Roman" w:cs="Times New Roman"/>
                <w:sz w:val="22"/>
                <w:szCs w:val="22"/>
                <w:cs/>
              </w:rPr>
            </w:pPr>
            <w:r w:rsidRPr="00E37C4B">
              <w:rPr>
                <w:rFonts w:ascii="Times New Roman" w:hAnsi="Times New Roman" w:cs="Times New Roman"/>
                <w:sz w:val="22"/>
                <w:szCs w:val="22"/>
              </w:rPr>
              <w:t>Future salary growth (1% movement)</w:t>
            </w:r>
          </w:p>
        </w:tc>
        <w:tc>
          <w:tcPr>
            <w:tcW w:w="1350" w:type="dxa"/>
          </w:tcPr>
          <w:p w:rsidR="00C6316B" w:rsidRPr="00E37C4B" w:rsidRDefault="00C6316B" w:rsidP="00E37C4B">
            <w:pPr>
              <w:pStyle w:val="acctfourfigures"/>
              <w:tabs>
                <w:tab w:val="clear" w:pos="765"/>
                <w:tab w:val="decimal" w:pos="792"/>
                <w:tab w:val="decimal" w:pos="972"/>
              </w:tabs>
              <w:spacing w:line="200" w:lineRule="atLeast"/>
              <w:ind w:right="72"/>
              <w:jc w:val="right"/>
              <w:rPr>
                <w:szCs w:val="22"/>
              </w:rPr>
            </w:pPr>
            <w:r w:rsidRPr="00E37C4B">
              <w:rPr>
                <w:szCs w:val="22"/>
              </w:rPr>
              <w:t>9,857</w:t>
            </w:r>
          </w:p>
        </w:tc>
        <w:tc>
          <w:tcPr>
            <w:tcW w:w="236" w:type="dxa"/>
          </w:tcPr>
          <w:p w:rsidR="00C6316B" w:rsidRPr="00E37C4B" w:rsidRDefault="00C6316B" w:rsidP="00E37C4B">
            <w:pPr>
              <w:spacing w:line="200" w:lineRule="atLeast"/>
              <w:jc w:val="right"/>
              <w:rPr>
                <w:rFonts w:ascii="Times New Roman" w:hAnsi="Times New Roman" w:cs="Times New Roman"/>
                <w:sz w:val="22"/>
                <w:szCs w:val="22"/>
              </w:rPr>
            </w:pPr>
          </w:p>
        </w:tc>
        <w:tc>
          <w:tcPr>
            <w:tcW w:w="1114" w:type="dxa"/>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 w:val="decimal" w:pos="736"/>
              </w:tabs>
              <w:spacing w:line="200" w:lineRule="atLeast"/>
              <w:jc w:val="right"/>
              <w:rPr>
                <w:rFonts w:ascii="Times New Roman" w:hAnsi="Times New Roman" w:cs="Times New Roman"/>
                <w:sz w:val="22"/>
                <w:szCs w:val="22"/>
              </w:rPr>
            </w:pPr>
            <w:r w:rsidRPr="00E37C4B">
              <w:rPr>
                <w:rFonts w:ascii="Times New Roman" w:hAnsi="Times New Roman" w:cs="Times New Roman"/>
                <w:sz w:val="22"/>
                <w:szCs w:val="22"/>
              </w:rPr>
              <w:t>(8,910)</w:t>
            </w:r>
          </w:p>
        </w:tc>
        <w:tc>
          <w:tcPr>
            <w:tcW w:w="236" w:type="dxa"/>
          </w:tcPr>
          <w:p w:rsidR="00C6316B" w:rsidRPr="00E37C4B" w:rsidRDefault="00C6316B" w:rsidP="00E37C4B">
            <w:pPr>
              <w:spacing w:line="200" w:lineRule="atLeast"/>
              <w:jc w:val="right"/>
              <w:rPr>
                <w:rFonts w:ascii="Times New Roman" w:hAnsi="Times New Roman" w:cs="Times New Roman"/>
                <w:sz w:val="22"/>
                <w:szCs w:val="22"/>
              </w:rPr>
            </w:pPr>
          </w:p>
        </w:tc>
        <w:tc>
          <w:tcPr>
            <w:tcW w:w="1204" w:type="dxa"/>
          </w:tcPr>
          <w:p w:rsidR="00C6316B" w:rsidRPr="00E37C4B" w:rsidRDefault="00C6316B" w:rsidP="00E37C4B">
            <w:pPr>
              <w:pStyle w:val="acctfourfigures"/>
              <w:tabs>
                <w:tab w:val="clear" w:pos="765"/>
                <w:tab w:val="decimal" w:pos="1001"/>
              </w:tabs>
              <w:spacing w:line="200" w:lineRule="atLeast"/>
              <w:ind w:right="72"/>
              <w:jc w:val="right"/>
              <w:rPr>
                <w:szCs w:val="22"/>
              </w:rPr>
            </w:pPr>
            <w:r w:rsidRPr="00E37C4B">
              <w:rPr>
                <w:szCs w:val="22"/>
              </w:rPr>
              <w:t>7,015</w:t>
            </w:r>
          </w:p>
        </w:tc>
        <w:tc>
          <w:tcPr>
            <w:tcW w:w="236" w:type="dxa"/>
          </w:tcPr>
          <w:p w:rsidR="00C6316B" w:rsidRPr="00E37C4B" w:rsidRDefault="00C6316B" w:rsidP="00E37C4B">
            <w:pPr>
              <w:tabs>
                <w:tab w:val="decimal" w:pos="1001"/>
              </w:tabs>
              <w:spacing w:line="200" w:lineRule="atLeast"/>
              <w:jc w:val="right"/>
              <w:rPr>
                <w:rFonts w:ascii="Times New Roman" w:hAnsi="Times New Roman" w:cs="Times New Roman"/>
                <w:sz w:val="22"/>
                <w:szCs w:val="22"/>
                <w:lang w:val="en-GB" w:bidi="ar-SA"/>
              </w:rPr>
            </w:pPr>
          </w:p>
        </w:tc>
        <w:tc>
          <w:tcPr>
            <w:tcW w:w="1204" w:type="dxa"/>
          </w:tcPr>
          <w:p w:rsidR="00C6316B" w:rsidRPr="00E37C4B" w:rsidRDefault="00C6316B" w:rsidP="00E37C4B">
            <w:pPr>
              <w:pStyle w:val="acctfourfigures"/>
              <w:tabs>
                <w:tab w:val="clear" w:pos="765"/>
                <w:tab w:val="decimal" w:pos="826"/>
              </w:tabs>
              <w:spacing w:line="200" w:lineRule="atLeast"/>
              <w:jc w:val="right"/>
              <w:rPr>
                <w:szCs w:val="22"/>
              </w:rPr>
            </w:pPr>
            <w:r w:rsidRPr="00E37C4B">
              <w:rPr>
                <w:szCs w:val="22"/>
              </w:rPr>
              <w:t>(6,311)</w:t>
            </w:r>
          </w:p>
        </w:tc>
      </w:tr>
      <w:tr w:rsidR="00C6316B" w:rsidRPr="00E37C4B" w:rsidTr="004B0C80">
        <w:tc>
          <w:tcPr>
            <w:tcW w:w="3870" w:type="dxa"/>
          </w:tcPr>
          <w:p w:rsidR="00C6316B" w:rsidRPr="00E37C4B" w:rsidRDefault="00BF4872" w:rsidP="00E37C4B">
            <w:pPr>
              <w:spacing w:line="200" w:lineRule="atLeast"/>
              <w:ind w:left="234" w:hanging="234"/>
              <w:rPr>
                <w:rFonts w:ascii="Times New Roman" w:hAnsi="Times New Roman" w:cs="Times New Roman"/>
                <w:sz w:val="22"/>
                <w:szCs w:val="22"/>
                <w:cs/>
              </w:rPr>
            </w:pPr>
            <w:r w:rsidRPr="00E37C4B">
              <w:rPr>
                <w:rFonts w:ascii="Times New Roman" w:hAnsi="Times New Roman" w:cs="Times New Roman"/>
                <w:sz w:val="22"/>
                <w:szCs w:val="22"/>
              </w:rPr>
              <w:t>Employee turnover</w:t>
            </w:r>
            <w:r w:rsidR="00C6316B" w:rsidRPr="00E37C4B">
              <w:rPr>
                <w:rFonts w:ascii="Times New Roman" w:hAnsi="Times New Roman" w:cs="Times New Roman"/>
                <w:sz w:val="22"/>
                <w:szCs w:val="22"/>
              </w:rPr>
              <w:t xml:space="preserve"> (20% movement)</w:t>
            </w:r>
          </w:p>
        </w:tc>
        <w:tc>
          <w:tcPr>
            <w:tcW w:w="1350" w:type="dxa"/>
          </w:tcPr>
          <w:p w:rsidR="00C6316B" w:rsidRPr="00E37C4B" w:rsidRDefault="00C6316B" w:rsidP="00E37C4B">
            <w:pPr>
              <w:pStyle w:val="acctfourfigures"/>
              <w:tabs>
                <w:tab w:val="clear" w:pos="765"/>
                <w:tab w:val="decimal" w:pos="792"/>
              </w:tabs>
              <w:spacing w:line="200" w:lineRule="atLeast"/>
              <w:jc w:val="right"/>
              <w:rPr>
                <w:szCs w:val="22"/>
              </w:rPr>
            </w:pPr>
            <w:r w:rsidRPr="00E37C4B">
              <w:rPr>
                <w:szCs w:val="22"/>
              </w:rPr>
              <w:t>(10,537)</w:t>
            </w:r>
          </w:p>
        </w:tc>
        <w:tc>
          <w:tcPr>
            <w:tcW w:w="236" w:type="dxa"/>
          </w:tcPr>
          <w:p w:rsidR="00C6316B" w:rsidRPr="00E37C4B" w:rsidRDefault="00C6316B" w:rsidP="00E37C4B">
            <w:pPr>
              <w:tabs>
                <w:tab w:val="left" w:pos="504"/>
              </w:tabs>
              <w:spacing w:line="200" w:lineRule="atLeast"/>
              <w:ind w:right="-72"/>
              <w:jc w:val="right"/>
              <w:rPr>
                <w:rFonts w:ascii="Times New Roman" w:hAnsi="Times New Roman" w:cs="Times New Roman"/>
                <w:sz w:val="22"/>
                <w:szCs w:val="22"/>
              </w:rPr>
            </w:pPr>
          </w:p>
        </w:tc>
        <w:tc>
          <w:tcPr>
            <w:tcW w:w="1114" w:type="dxa"/>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916"/>
              </w:tabs>
              <w:spacing w:line="200" w:lineRule="atLeast"/>
              <w:ind w:right="72"/>
              <w:jc w:val="right"/>
              <w:rPr>
                <w:rFonts w:ascii="Times New Roman" w:hAnsi="Times New Roman" w:cs="Times New Roman"/>
                <w:sz w:val="22"/>
                <w:szCs w:val="22"/>
              </w:rPr>
            </w:pPr>
            <w:r w:rsidRPr="00E37C4B">
              <w:rPr>
                <w:rFonts w:ascii="Times New Roman" w:hAnsi="Times New Roman" w:cs="Times New Roman"/>
                <w:sz w:val="22"/>
                <w:szCs w:val="22"/>
              </w:rPr>
              <w:t>13,527</w:t>
            </w:r>
          </w:p>
        </w:tc>
        <w:tc>
          <w:tcPr>
            <w:tcW w:w="236" w:type="dxa"/>
          </w:tcPr>
          <w:p w:rsidR="00C6316B" w:rsidRPr="00E37C4B" w:rsidRDefault="00C6316B" w:rsidP="00E37C4B">
            <w:pPr>
              <w:spacing w:line="200" w:lineRule="atLeast"/>
              <w:jc w:val="right"/>
              <w:rPr>
                <w:rFonts w:ascii="Times New Roman" w:hAnsi="Times New Roman" w:cs="Times New Roman"/>
                <w:sz w:val="22"/>
                <w:szCs w:val="22"/>
              </w:rPr>
            </w:pPr>
          </w:p>
        </w:tc>
        <w:tc>
          <w:tcPr>
            <w:tcW w:w="1204" w:type="dxa"/>
          </w:tcPr>
          <w:p w:rsidR="00C6316B" w:rsidRPr="00E37C4B" w:rsidRDefault="00C6316B" w:rsidP="00E37C4B">
            <w:pPr>
              <w:pStyle w:val="acctfourfigures"/>
              <w:tabs>
                <w:tab w:val="clear" w:pos="765"/>
                <w:tab w:val="decimal" w:pos="1001"/>
              </w:tabs>
              <w:spacing w:line="200" w:lineRule="atLeast"/>
              <w:ind w:right="-18"/>
              <w:jc w:val="right"/>
              <w:rPr>
                <w:szCs w:val="22"/>
              </w:rPr>
            </w:pPr>
            <w:r w:rsidRPr="00E37C4B">
              <w:rPr>
                <w:szCs w:val="22"/>
              </w:rPr>
              <w:t>(7,591)</w:t>
            </w:r>
          </w:p>
        </w:tc>
        <w:tc>
          <w:tcPr>
            <w:tcW w:w="236" w:type="dxa"/>
          </w:tcPr>
          <w:p w:rsidR="00C6316B" w:rsidRPr="00E37C4B" w:rsidRDefault="00C6316B" w:rsidP="00E37C4B">
            <w:pPr>
              <w:pStyle w:val="acctfourfigures"/>
              <w:tabs>
                <w:tab w:val="clear" w:pos="765"/>
                <w:tab w:val="decimal" w:pos="1001"/>
              </w:tabs>
              <w:spacing w:line="200" w:lineRule="atLeast"/>
              <w:ind w:right="-18"/>
              <w:jc w:val="right"/>
              <w:rPr>
                <w:szCs w:val="22"/>
              </w:rPr>
            </w:pPr>
          </w:p>
        </w:tc>
        <w:tc>
          <w:tcPr>
            <w:tcW w:w="1204" w:type="dxa"/>
          </w:tcPr>
          <w:p w:rsidR="00C6316B" w:rsidRPr="00E37C4B" w:rsidRDefault="00C6316B" w:rsidP="00E37C4B">
            <w:pPr>
              <w:pStyle w:val="acctfourfigures"/>
              <w:tabs>
                <w:tab w:val="clear" w:pos="765"/>
                <w:tab w:val="decimal" w:pos="826"/>
                <w:tab w:val="decimal" w:pos="911"/>
              </w:tabs>
              <w:spacing w:line="200" w:lineRule="atLeast"/>
              <w:ind w:right="72"/>
              <w:jc w:val="right"/>
              <w:rPr>
                <w:szCs w:val="22"/>
              </w:rPr>
            </w:pPr>
            <w:r w:rsidRPr="00E37C4B">
              <w:rPr>
                <w:szCs w:val="22"/>
              </w:rPr>
              <w:t>9,882</w:t>
            </w:r>
          </w:p>
        </w:tc>
      </w:tr>
      <w:tr w:rsidR="00C6316B" w:rsidRPr="00E37C4B" w:rsidTr="004B0C80">
        <w:tc>
          <w:tcPr>
            <w:tcW w:w="3870" w:type="dxa"/>
          </w:tcPr>
          <w:p w:rsidR="00C6316B" w:rsidRPr="00E37C4B" w:rsidRDefault="00C6316B" w:rsidP="00E37C4B">
            <w:pPr>
              <w:spacing w:line="200" w:lineRule="atLeast"/>
              <w:ind w:left="234" w:hanging="234"/>
              <w:rPr>
                <w:rFonts w:ascii="Times New Roman" w:hAnsi="Times New Roman" w:cs="Times New Roman"/>
                <w:sz w:val="22"/>
                <w:szCs w:val="22"/>
              </w:rPr>
            </w:pPr>
            <w:r w:rsidRPr="00E37C4B">
              <w:rPr>
                <w:rFonts w:ascii="Times New Roman" w:hAnsi="Times New Roman" w:cs="Times New Roman"/>
                <w:sz w:val="22"/>
                <w:szCs w:val="22"/>
              </w:rPr>
              <w:t>Mortality rate (1% movement)</w:t>
            </w:r>
          </w:p>
        </w:tc>
        <w:tc>
          <w:tcPr>
            <w:tcW w:w="1350" w:type="dxa"/>
          </w:tcPr>
          <w:p w:rsidR="00C6316B" w:rsidRPr="00E37C4B" w:rsidRDefault="00C6316B" w:rsidP="00E37C4B">
            <w:pPr>
              <w:pStyle w:val="acctfourfigures"/>
              <w:tabs>
                <w:tab w:val="clear" w:pos="765"/>
                <w:tab w:val="decimal" w:pos="792"/>
                <w:tab w:val="decimal" w:pos="972"/>
              </w:tabs>
              <w:spacing w:line="200" w:lineRule="atLeast"/>
              <w:ind w:right="72"/>
              <w:jc w:val="right"/>
              <w:rPr>
                <w:szCs w:val="22"/>
              </w:rPr>
            </w:pPr>
            <w:r w:rsidRPr="00E37C4B">
              <w:rPr>
                <w:szCs w:val="22"/>
              </w:rPr>
              <w:t>148</w:t>
            </w:r>
          </w:p>
        </w:tc>
        <w:tc>
          <w:tcPr>
            <w:tcW w:w="236" w:type="dxa"/>
          </w:tcPr>
          <w:p w:rsidR="00C6316B" w:rsidRPr="00E37C4B" w:rsidRDefault="00C6316B" w:rsidP="00E37C4B">
            <w:pPr>
              <w:tabs>
                <w:tab w:val="left" w:pos="504"/>
              </w:tabs>
              <w:spacing w:line="200" w:lineRule="atLeast"/>
              <w:ind w:right="-72"/>
              <w:jc w:val="right"/>
              <w:rPr>
                <w:rFonts w:ascii="Times New Roman" w:hAnsi="Times New Roman" w:cs="Times New Roman"/>
                <w:sz w:val="22"/>
                <w:szCs w:val="22"/>
              </w:rPr>
            </w:pPr>
          </w:p>
        </w:tc>
        <w:tc>
          <w:tcPr>
            <w:tcW w:w="1114" w:type="dxa"/>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00" w:lineRule="atLeast"/>
              <w:ind w:right="72"/>
              <w:jc w:val="right"/>
              <w:rPr>
                <w:rFonts w:ascii="Times New Roman" w:hAnsi="Times New Roman" w:cs="Times New Roman"/>
                <w:sz w:val="22"/>
                <w:szCs w:val="22"/>
              </w:rPr>
            </w:pPr>
            <w:r w:rsidRPr="00E37C4B">
              <w:rPr>
                <w:rFonts w:ascii="Times New Roman" w:hAnsi="Times New Roman" w:cs="Times New Roman"/>
                <w:sz w:val="22"/>
                <w:szCs w:val="22"/>
              </w:rPr>
              <w:t>(161)</w:t>
            </w:r>
          </w:p>
        </w:tc>
        <w:tc>
          <w:tcPr>
            <w:tcW w:w="236" w:type="dxa"/>
          </w:tcPr>
          <w:p w:rsidR="00C6316B" w:rsidRPr="00E37C4B" w:rsidRDefault="00C6316B" w:rsidP="00E37C4B">
            <w:pPr>
              <w:spacing w:line="200" w:lineRule="atLeast"/>
              <w:jc w:val="right"/>
              <w:rPr>
                <w:rFonts w:ascii="Times New Roman" w:hAnsi="Times New Roman" w:cs="Times New Roman"/>
                <w:sz w:val="22"/>
                <w:szCs w:val="22"/>
              </w:rPr>
            </w:pPr>
          </w:p>
        </w:tc>
        <w:tc>
          <w:tcPr>
            <w:tcW w:w="1204" w:type="dxa"/>
          </w:tcPr>
          <w:p w:rsidR="00C6316B" w:rsidRPr="00E37C4B" w:rsidRDefault="00C6316B" w:rsidP="00E37C4B">
            <w:pPr>
              <w:pStyle w:val="acctfourfigures"/>
              <w:tabs>
                <w:tab w:val="clear" w:pos="765"/>
                <w:tab w:val="decimal" w:pos="1001"/>
              </w:tabs>
              <w:spacing w:line="200" w:lineRule="atLeast"/>
              <w:ind w:right="72"/>
              <w:jc w:val="right"/>
              <w:rPr>
                <w:szCs w:val="22"/>
              </w:rPr>
            </w:pPr>
            <w:r w:rsidRPr="00E37C4B">
              <w:rPr>
                <w:szCs w:val="22"/>
              </w:rPr>
              <w:t>105</w:t>
            </w:r>
          </w:p>
        </w:tc>
        <w:tc>
          <w:tcPr>
            <w:tcW w:w="236" w:type="dxa"/>
          </w:tcPr>
          <w:p w:rsidR="00C6316B" w:rsidRPr="00E37C4B" w:rsidRDefault="00C6316B" w:rsidP="00E37C4B">
            <w:pPr>
              <w:tabs>
                <w:tab w:val="decimal" w:pos="1001"/>
              </w:tabs>
              <w:spacing w:line="200" w:lineRule="atLeast"/>
              <w:jc w:val="right"/>
              <w:rPr>
                <w:rFonts w:ascii="Times New Roman" w:hAnsi="Times New Roman" w:cs="Times New Roman"/>
                <w:sz w:val="22"/>
                <w:szCs w:val="22"/>
                <w:lang w:val="en-GB" w:bidi="ar-SA"/>
              </w:rPr>
            </w:pPr>
          </w:p>
        </w:tc>
        <w:tc>
          <w:tcPr>
            <w:tcW w:w="1204" w:type="dxa"/>
          </w:tcPr>
          <w:p w:rsidR="00C6316B" w:rsidRPr="00E37C4B" w:rsidRDefault="00C6316B" w:rsidP="00E37C4B">
            <w:pPr>
              <w:pStyle w:val="acctfourfigures"/>
              <w:tabs>
                <w:tab w:val="clear" w:pos="765"/>
                <w:tab w:val="decimal" w:pos="826"/>
              </w:tabs>
              <w:spacing w:line="200" w:lineRule="atLeast"/>
              <w:jc w:val="right"/>
              <w:rPr>
                <w:szCs w:val="22"/>
              </w:rPr>
            </w:pPr>
            <w:r w:rsidRPr="00E37C4B">
              <w:rPr>
                <w:szCs w:val="22"/>
              </w:rPr>
              <w:t>(114)</w:t>
            </w:r>
          </w:p>
        </w:tc>
      </w:tr>
      <w:tr w:rsidR="00C6316B" w:rsidRPr="00E37C4B" w:rsidTr="004B0C80">
        <w:tc>
          <w:tcPr>
            <w:tcW w:w="3870" w:type="dxa"/>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Times New Roman"/>
                <w:sz w:val="22"/>
                <w:szCs w:val="22"/>
              </w:rPr>
            </w:pPr>
          </w:p>
        </w:tc>
        <w:tc>
          <w:tcPr>
            <w:tcW w:w="1350" w:type="dxa"/>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Times New Roman"/>
                <w:sz w:val="22"/>
                <w:szCs w:val="22"/>
              </w:rPr>
            </w:pPr>
          </w:p>
        </w:tc>
        <w:tc>
          <w:tcPr>
            <w:tcW w:w="236" w:type="dxa"/>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Times New Roman"/>
                <w:sz w:val="22"/>
                <w:szCs w:val="22"/>
              </w:rPr>
            </w:pPr>
          </w:p>
        </w:tc>
        <w:tc>
          <w:tcPr>
            <w:tcW w:w="1114" w:type="dxa"/>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18"/>
              <w:jc w:val="thaiDistribute"/>
              <w:rPr>
                <w:rFonts w:ascii="Times New Roman" w:eastAsia="Calibri" w:hAnsi="Times New Roman" w:cs="Times New Roman"/>
                <w:sz w:val="22"/>
                <w:szCs w:val="22"/>
              </w:rPr>
            </w:pPr>
          </w:p>
        </w:tc>
        <w:tc>
          <w:tcPr>
            <w:tcW w:w="236" w:type="dxa"/>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Times New Roman"/>
                <w:sz w:val="22"/>
                <w:szCs w:val="22"/>
              </w:rPr>
            </w:pPr>
          </w:p>
        </w:tc>
        <w:tc>
          <w:tcPr>
            <w:tcW w:w="1204" w:type="dxa"/>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Times New Roman"/>
                <w:sz w:val="22"/>
                <w:szCs w:val="22"/>
              </w:rPr>
            </w:pPr>
          </w:p>
        </w:tc>
        <w:tc>
          <w:tcPr>
            <w:tcW w:w="236" w:type="dxa"/>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Times New Roman"/>
                <w:sz w:val="22"/>
                <w:szCs w:val="22"/>
              </w:rPr>
            </w:pPr>
          </w:p>
        </w:tc>
        <w:tc>
          <w:tcPr>
            <w:tcW w:w="1204" w:type="dxa"/>
          </w:tcPr>
          <w:p w:rsidR="00C6316B" w:rsidRPr="00E37C4B" w:rsidRDefault="00C6316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00" w:lineRule="atLeast"/>
              <w:ind w:left="540" w:right="72"/>
              <w:jc w:val="thaiDistribute"/>
              <w:rPr>
                <w:rFonts w:ascii="Times New Roman" w:eastAsia="Calibri" w:hAnsi="Times New Roman" w:cs="Times New Roman"/>
                <w:sz w:val="22"/>
                <w:szCs w:val="22"/>
              </w:rPr>
            </w:pPr>
          </w:p>
        </w:tc>
      </w:tr>
    </w:tbl>
    <w:p w:rsidR="00260874" w:rsidRPr="00E37C4B" w:rsidRDefault="005C782E" w:rsidP="004B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0" w:right="-295"/>
        <w:jc w:val="thaiDistribute"/>
        <w:rPr>
          <w:rFonts w:ascii="Times New Roman" w:eastAsia="Calibri" w:hAnsi="Times New Roman" w:cs="Times New Roman"/>
          <w:sz w:val="22"/>
          <w:szCs w:val="22"/>
        </w:rPr>
      </w:pPr>
      <w:r w:rsidRPr="00E37C4B">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p>
    <w:p w:rsidR="001E32C8" w:rsidRPr="00E37C4B" w:rsidRDefault="001E32C8" w:rsidP="004B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0" w:right="-295"/>
        <w:jc w:val="thaiDistribute"/>
        <w:rPr>
          <w:rFonts w:ascii="Times New Roman" w:eastAsia="Calibri" w:hAnsi="Times New Roman" w:cs="Times New Roman"/>
          <w:sz w:val="22"/>
          <w:szCs w:val="22"/>
        </w:rPr>
      </w:pPr>
    </w:p>
    <w:p w:rsidR="00655004" w:rsidRPr="00E37C4B" w:rsidRDefault="00655004" w:rsidP="004B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0" w:right="-295"/>
        <w:jc w:val="thaiDistribute"/>
        <w:rPr>
          <w:rFonts w:ascii="Times New Roman" w:eastAsia="Calibri" w:hAnsi="Times New Roman" w:cs="Times New Roman"/>
          <w:sz w:val="22"/>
          <w:szCs w:val="22"/>
        </w:rPr>
      </w:pPr>
      <w:r w:rsidRPr="00E37C4B">
        <w:rPr>
          <w:rFonts w:ascii="Times New Roman" w:eastAsia="Calibri" w:hAnsi="Times New Roman" w:cs="Times New Roman"/>
          <w:sz w:val="22"/>
          <w:szCs w:val="22"/>
        </w:rPr>
        <w:t>On 13 December 2018, the National Legislative Assembly passed a bill amending the Labor Protection Act to include a requirement that an employee who is terminated after having been employed by the same employer for an uninterrupted period of twenty years or more, receives severance payment of 400 days of wages at the most recent rate. The Group will amend its retirement plan in the period in which the amendment will have become law and is announced in the Royal Gazette. As a result of this change, the provision for retirement benefits as at that future period end as well as past service cost recognized during that period in the consolidated and the separate financial statements is estimated to increase by an amount of approximately Baht 25.1 million and Baht 16.9  million, respectively.</w:t>
      </w:r>
    </w:p>
    <w:p w:rsidR="00655004" w:rsidRPr="00E37C4B" w:rsidRDefault="0065500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0"/>
        <w:jc w:val="thaiDistribute"/>
        <w:rPr>
          <w:rFonts w:ascii="Times New Roman" w:eastAsia="Calibri" w:hAnsi="Times New Roman" w:cs="Times New Roman"/>
          <w:sz w:val="22"/>
          <w:szCs w:val="22"/>
        </w:rPr>
      </w:pPr>
    </w:p>
    <w:p w:rsidR="00780880" w:rsidRDefault="00780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0E3599" w:rsidRPr="00E37C4B" w:rsidRDefault="000E3599" w:rsidP="00E37C4B">
      <w:pPr>
        <w:pStyle w:val="Heading1"/>
        <w:tabs>
          <w:tab w:val="clear" w:pos="227"/>
          <w:tab w:val="clear" w:pos="454"/>
          <w:tab w:val="left" w:pos="540"/>
        </w:tabs>
        <w:spacing w:before="120" w:line="200" w:lineRule="atLeast"/>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lastRenderedPageBreak/>
        <w:t>24</w:t>
      </w:r>
      <w:r w:rsidRPr="00E37C4B">
        <w:rPr>
          <w:rFonts w:ascii="Times New Roman" w:hAnsi="Times New Roman" w:cs="Times New Roman"/>
          <w:b/>
          <w:bCs/>
          <w:color w:val="auto"/>
          <w:sz w:val="22"/>
          <w:szCs w:val="22"/>
        </w:rPr>
        <w:tab/>
        <w:t xml:space="preserve">Other non-current liabilities  </w:t>
      </w:r>
    </w:p>
    <w:p w:rsidR="001E32C8" w:rsidRPr="00E37C4B" w:rsidRDefault="000E3599" w:rsidP="00E37C4B">
      <w:pPr>
        <w:pStyle w:val="ListParagraph"/>
        <w:spacing w:line="200" w:lineRule="atLeast"/>
        <w:ind w:left="540" w:hanging="540"/>
        <w:jc w:val="thaiDistribute"/>
        <w:rPr>
          <w:b/>
          <w:bCs/>
          <w:szCs w:val="22"/>
          <w:lang w:val="en-US" w:bidi="th-TH"/>
        </w:rPr>
      </w:pPr>
      <w:r w:rsidRPr="00E37C4B">
        <w:rPr>
          <w:b/>
          <w:bCs/>
          <w:szCs w:val="22"/>
          <w:lang w:val="en-US" w:bidi="th-TH"/>
        </w:rPr>
        <w:t xml:space="preserve">   </w:t>
      </w:r>
    </w:p>
    <w:tbl>
      <w:tblPr>
        <w:tblW w:w="9450" w:type="dxa"/>
        <w:tblInd w:w="450" w:type="dxa"/>
        <w:tblLayout w:type="fixed"/>
        <w:tblCellMar>
          <w:left w:w="79" w:type="dxa"/>
          <w:right w:w="79" w:type="dxa"/>
        </w:tblCellMar>
        <w:tblLook w:val="0000" w:firstRow="0" w:lastRow="0" w:firstColumn="0" w:lastColumn="0" w:noHBand="0" w:noVBand="0"/>
      </w:tblPr>
      <w:tblGrid>
        <w:gridCol w:w="3870"/>
        <w:gridCol w:w="1350"/>
        <w:gridCol w:w="180"/>
        <w:gridCol w:w="1188"/>
        <w:gridCol w:w="288"/>
        <w:gridCol w:w="1134"/>
        <w:gridCol w:w="180"/>
        <w:gridCol w:w="1260"/>
      </w:tblGrid>
      <w:tr w:rsidR="000E3599" w:rsidRPr="00E37C4B" w:rsidTr="004B0C80">
        <w:trPr>
          <w:cantSplit/>
          <w:tblHeader/>
        </w:trPr>
        <w:tc>
          <w:tcPr>
            <w:tcW w:w="3870" w:type="dxa"/>
          </w:tcPr>
          <w:p w:rsidR="000E3599" w:rsidRPr="00E37C4B" w:rsidRDefault="000E3599" w:rsidP="00E37C4B">
            <w:pPr>
              <w:spacing w:line="200" w:lineRule="atLeast"/>
              <w:rPr>
                <w:rFonts w:ascii="Times New Roman" w:hAnsi="Times New Roman" w:cs="Times New Roman"/>
                <w:sz w:val="22"/>
                <w:szCs w:val="22"/>
              </w:rPr>
            </w:pPr>
          </w:p>
        </w:tc>
        <w:tc>
          <w:tcPr>
            <w:tcW w:w="2718" w:type="dxa"/>
            <w:gridSpan w:val="3"/>
          </w:tcPr>
          <w:p w:rsidR="000E3599" w:rsidRPr="00E37C4B" w:rsidRDefault="000E3599" w:rsidP="00E37C4B">
            <w:pPr>
              <w:pStyle w:val="acctmergecolhdg"/>
              <w:spacing w:line="200" w:lineRule="atLeast"/>
              <w:rPr>
                <w:szCs w:val="22"/>
              </w:rPr>
            </w:pPr>
            <w:r w:rsidRPr="00E37C4B">
              <w:rPr>
                <w:szCs w:val="22"/>
              </w:rPr>
              <w:t xml:space="preserve">Consolidated </w:t>
            </w:r>
          </w:p>
          <w:p w:rsidR="000E3599" w:rsidRPr="00E37C4B" w:rsidRDefault="000E3599" w:rsidP="00E37C4B">
            <w:pPr>
              <w:pStyle w:val="acctmergecolhdg"/>
              <w:spacing w:line="200" w:lineRule="atLeast"/>
              <w:rPr>
                <w:szCs w:val="22"/>
              </w:rPr>
            </w:pPr>
            <w:r w:rsidRPr="00E37C4B">
              <w:rPr>
                <w:szCs w:val="22"/>
              </w:rPr>
              <w:t>financial statements</w:t>
            </w:r>
          </w:p>
        </w:tc>
        <w:tc>
          <w:tcPr>
            <w:tcW w:w="288" w:type="dxa"/>
          </w:tcPr>
          <w:p w:rsidR="000E3599" w:rsidRPr="00E37C4B" w:rsidRDefault="000E3599" w:rsidP="00E37C4B">
            <w:pPr>
              <w:pStyle w:val="acctmergecolhdg"/>
              <w:spacing w:line="200" w:lineRule="atLeast"/>
              <w:rPr>
                <w:szCs w:val="22"/>
              </w:rPr>
            </w:pPr>
          </w:p>
        </w:tc>
        <w:tc>
          <w:tcPr>
            <w:tcW w:w="2574" w:type="dxa"/>
            <w:gridSpan w:val="3"/>
          </w:tcPr>
          <w:p w:rsidR="000E3599" w:rsidRPr="00E37C4B" w:rsidRDefault="000E3599" w:rsidP="00E37C4B">
            <w:pPr>
              <w:pStyle w:val="acctmergecolhdg"/>
              <w:spacing w:line="200" w:lineRule="atLeast"/>
              <w:rPr>
                <w:szCs w:val="22"/>
              </w:rPr>
            </w:pPr>
            <w:r w:rsidRPr="00E37C4B">
              <w:rPr>
                <w:szCs w:val="22"/>
              </w:rPr>
              <w:t xml:space="preserve">Separate </w:t>
            </w:r>
          </w:p>
          <w:p w:rsidR="000E3599" w:rsidRPr="00E37C4B" w:rsidRDefault="000E3599" w:rsidP="00E37C4B">
            <w:pPr>
              <w:pStyle w:val="acctmergecolhdg"/>
              <w:spacing w:line="200" w:lineRule="atLeast"/>
              <w:rPr>
                <w:szCs w:val="22"/>
              </w:rPr>
            </w:pPr>
            <w:r w:rsidRPr="00E37C4B">
              <w:rPr>
                <w:szCs w:val="22"/>
              </w:rPr>
              <w:t>financial statements</w:t>
            </w:r>
          </w:p>
        </w:tc>
      </w:tr>
      <w:tr w:rsidR="006B727E" w:rsidRPr="00E37C4B" w:rsidTr="004B0C80">
        <w:trPr>
          <w:cantSplit/>
          <w:tblHeader/>
        </w:trPr>
        <w:tc>
          <w:tcPr>
            <w:tcW w:w="3870" w:type="dxa"/>
          </w:tcPr>
          <w:p w:rsidR="006B727E" w:rsidRPr="00E37C4B" w:rsidRDefault="006B727E" w:rsidP="00E37C4B">
            <w:pPr>
              <w:pStyle w:val="acctfourfigures"/>
              <w:spacing w:line="200" w:lineRule="atLeast"/>
              <w:jc w:val="center"/>
              <w:rPr>
                <w:szCs w:val="22"/>
              </w:rPr>
            </w:pPr>
          </w:p>
        </w:tc>
        <w:tc>
          <w:tcPr>
            <w:tcW w:w="1350" w:type="dxa"/>
          </w:tcPr>
          <w:p w:rsidR="006B727E" w:rsidRPr="00E37C4B" w:rsidRDefault="006B727E" w:rsidP="00E37C4B">
            <w:pPr>
              <w:pStyle w:val="acctmergecolhdg"/>
              <w:spacing w:line="200" w:lineRule="atLeast"/>
              <w:rPr>
                <w:b w:val="0"/>
                <w:bCs/>
                <w:szCs w:val="22"/>
              </w:rPr>
            </w:pPr>
            <w:r w:rsidRPr="00E37C4B">
              <w:rPr>
                <w:b w:val="0"/>
                <w:bCs/>
                <w:szCs w:val="22"/>
              </w:rPr>
              <w:t>2018</w:t>
            </w:r>
          </w:p>
        </w:tc>
        <w:tc>
          <w:tcPr>
            <w:tcW w:w="180" w:type="dxa"/>
          </w:tcPr>
          <w:p w:rsidR="006B727E" w:rsidRPr="00E37C4B" w:rsidRDefault="006B727E" w:rsidP="00E37C4B">
            <w:pPr>
              <w:pStyle w:val="acctmergecolhdg"/>
              <w:spacing w:line="200" w:lineRule="atLeast"/>
              <w:rPr>
                <w:b w:val="0"/>
                <w:bCs/>
                <w:szCs w:val="22"/>
              </w:rPr>
            </w:pPr>
          </w:p>
        </w:tc>
        <w:tc>
          <w:tcPr>
            <w:tcW w:w="1188" w:type="dxa"/>
          </w:tcPr>
          <w:p w:rsidR="006B727E" w:rsidRPr="00E37C4B" w:rsidRDefault="006B727E" w:rsidP="00E37C4B">
            <w:pPr>
              <w:pStyle w:val="acctmergecolhdg"/>
              <w:spacing w:line="200" w:lineRule="atLeast"/>
              <w:rPr>
                <w:b w:val="0"/>
                <w:bCs/>
                <w:szCs w:val="22"/>
              </w:rPr>
            </w:pPr>
            <w:r w:rsidRPr="00E37C4B">
              <w:rPr>
                <w:b w:val="0"/>
                <w:bCs/>
                <w:szCs w:val="22"/>
              </w:rPr>
              <w:t>2017</w:t>
            </w:r>
          </w:p>
        </w:tc>
        <w:tc>
          <w:tcPr>
            <w:tcW w:w="288" w:type="dxa"/>
          </w:tcPr>
          <w:p w:rsidR="006B727E" w:rsidRPr="00E37C4B" w:rsidRDefault="006B727E" w:rsidP="00E37C4B">
            <w:pPr>
              <w:pStyle w:val="acctmergecolhdg"/>
              <w:spacing w:line="200" w:lineRule="atLeast"/>
              <w:rPr>
                <w:b w:val="0"/>
                <w:bCs/>
                <w:szCs w:val="22"/>
              </w:rPr>
            </w:pPr>
          </w:p>
        </w:tc>
        <w:tc>
          <w:tcPr>
            <w:tcW w:w="1134" w:type="dxa"/>
          </w:tcPr>
          <w:p w:rsidR="006B727E" w:rsidRPr="00E37C4B" w:rsidRDefault="006B727E" w:rsidP="00E37C4B">
            <w:pPr>
              <w:pStyle w:val="acctmergecolhdg"/>
              <w:spacing w:line="200" w:lineRule="atLeast"/>
              <w:rPr>
                <w:b w:val="0"/>
                <w:bCs/>
                <w:szCs w:val="22"/>
              </w:rPr>
            </w:pPr>
            <w:r w:rsidRPr="00E37C4B">
              <w:rPr>
                <w:b w:val="0"/>
                <w:bCs/>
                <w:szCs w:val="22"/>
              </w:rPr>
              <w:t>2018</w:t>
            </w:r>
          </w:p>
        </w:tc>
        <w:tc>
          <w:tcPr>
            <w:tcW w:w="180" w:type="dxa"/>
          </w:tcPr>
          <w:p w:rsidR="006B727E" w:rsidRPr="00E37C4B" w:rsidRDefault="006B727E" w:rsidP="00E37C4B">
            <w:pPr>
              <w:pStyle w:val="acctmergecolhdg"/>
              <w:spacing w:line="200" w:lineRule="atLeast"/>
              <w:rPr>
                <w:b w:val="0"/>
                <w:bCs/>
                <w:szCs w:val="22"/>
              </w:rPr>
            </w:pPr>
          </w:p>
        </w:tc>
        <w:tc>
          <w:tcPr>
            <w:tcW w:w="1260" w:type="dxa"/>
          </w:tcPr>
          <w:p w:rsidR="006B727E" w:rsidRPr="00E37C4B" w:rsidRDefault="006B727E" w:rsidP="00E37C4B">
            <w:pPr>
              <w:pStyle w:val="acctmergecolhdg"/>
              <w:spacing w:line="200" w:lineRule="atLeast"/>
              <w:rPr>
                <w:b w:val="0"/>
                <w:bCs/>
                <w:szCs w:val="22"/>
              </w:rPr>
            </w:pPr>
            <w:r w:rsidRPr="00E37C4B">
              <w:rPr>
                <w:b w:val="0"/>
                <w:bCs/>
                <w:szCs w:val="22"/>
              </w:rPr>
              <w:t>2017</w:t>
            </w:r>
          </w:p>
        </w:tc>
      </w:tr>
      <w:tr w:rsidR="00506DBE" w:rsidRPr="00E37C4B" w:rsidTr="004B0C80">
        <w:trPr>
          <w:cantSplit/>
          <w:tblHeader/>
        </w:trPr>
        <w:tc>
          <w:tcPr>
            <w:tcW w:w="3870" w:type="dxa"/>
          </w:tcPr>
          <w:p w:rsidR="00506DBE" w:rsidRPr="00E37C4B" w:rsidRDefault="00506DBE" w:rsidP="00E37C4B">
            <w:pPr>
              <w:pStyle w:val="acctfourfigures"/>
              <w:spacing w:line="200" w:lineRule="atLeast"/>
              <w:jc w:val="center"/>
              <w:rPr>
                <w:szCs w:val="22"/>
              </w:rPr>
            </w:pPr>
          </w:p>
        </w:tc>
        <w:tc>
          <w:tcPr>
            <w:tcW w:w="1350" w:type="dxa"/>
          </w:tcPr>
          <w:p w:rsidR="00506DBE" w:rsidRPr="00E37C4B" w:rsidRDefault="00506DBE" w:rsidP="00E37C4B">
            <w:pPr>
              <w:pStyle w:val="acctmergecolhdg"/>
              <w:spacing w:line="200" w:lineRule="atLeast"/>
              <w:rPr>
                <w:b w:val="0"/>
                <w:bCs/>
                <w:szCs w:val="22"/>
              </w:rPr>
            </w:pPr>
          </w:p>
        </w:tc>
        <w:tc>
          <w:tcPr>
            <w:tcW w:w="180" w:type="dxa"/>
          </w:tcPr>
          <w:p w:rsidR="00506DBE" w:rsidRPr="00E37C4B" w:rsidRDefault="00506DBE" w:rsidP="00E37C4B">
            <w:pPr>
              <w:pStyle w:val="acctmergecolhdg"/>
              <w:spacing w:line="200" w:lineRule="atLeast"/>
              <w:rPr>
                <w:b w:val="0"/>
                <w:bCs/>
                <w:szCs w:val="22"/>
              </w:rPr>
            </w:pPr>
          </w:p>
        </w:tc>
        <w:tc>
          <w:tcPr>
            <w:tcW w:w="1188" w:type="dxa"/>
          </w:tcPr>
          <w:p w:rsidR="00506DBE" w:rsidRPr="00E37C4B" w:rsidRDefault="003A1425" w:rsidP="00E37C4B">
            <w:pPr>
              <w:pStyle w:val="acctmergecolhdg"/>
              <w:spacing w:line="200" w:lineRule="atLeast"/>
              <w:rPr>
                <w:b w:val="0"/>
                <w:bCs/>
                <w:szCs w:val="22"/>
              </w:rPr>
            </w:pPr>
            <w:r w:rsidRPr="00E37C4B">
              <w:rPr>
                <w:b w:val="0"/>
                <w:bCs/>
                <w:szCs w:val="22"/>
              </w:rPr>
              <w:t>(R</w:t>
            </w:r>
            <w:r w:rsidR="00506DBE" w:rsidRPr="00E37C4B">
              <w:rPr>
                <w:b w:val="0"/>
                <w:bCs/>
                <w:szCs w:val="22"/>
              </w:rPr>
              <w:t>estate</w:t>
            </w:r>
            <w:r w:rsidRPr="00E37C4B">
              <w:rPr>
                <w:b w:val="0"/>
                <w:bCs/>
                <w:szCs w:val="22"/>
              </w:rPr>
              <w:t>d</w:t>
            </w:r>
            <w:r w:rsidR="00506DBE" w:rsidRPr="00E37C4B">
              <w:rPr>
                <w:b w:val="0"/>
                <w:bCs/>
                <w:szCs w:val="22"/>
              </w:rPr>
              <w:t>)</w:t>
            </w:r>
          </w:p>
        </w:tc>
        <w:tc>
          <w:tcPr>
            <w:tcW w:w="288" w:type="dxa"/>
          </w:tcPr>
          <w:p w:rsidR="00506DBE" w:rsidRPr="00E37C4B" w:rsidRDefault="00506DBE" w:rsidP="00E37C4B">
            <w:pPr>
              <w:pStyle w:val="acctmergecolhdg"/>
              <w:spacing w:line="200" w:lineRule="atLeast"/>
              <w:rPr>
                <w:b w:val="0"/>
                <w:bCs/>
                <w:szCs w:val="22"/>
              </w:rPr>
            </w:pPr>
          </w:p>
        </w:tc>
        <w:tc>
          <w:tcPr>
            <w:tcW w:w="1134" w:type="dxa"/>
          </w:tcPr>
          <w:p w:rsidR="00506DBE" w:rsidRPr="00E37C4B" w:rsidRDefault="00506DBE" w:rsidP="00E37C4B">
            <w:pPr>
              <w:pStyle w:val="acctmergecolhdg"/>
              <w:spacing w:line="200" w:lineRule="atLeast"/>
              <w:rPr>
                <w:b w:val="0"/>
                <w:bCs/>
                <w:szCs w:val="22"/>
              </w:rPr>
            </w:pPr>
          </w:p>
        </w:tc>
        <w:tc>
          <w:tcPr>
            <w:tcW w:w="180" w:type="dxa"/>
          </w:tcPr>
          <w:p w:rsidR="00506DBE" w:rsidRPr="00E37C4B" w:rsidRDefault="00506DBE" w:rsidP="00E37C4B">
            <w:pPr>
              <w:pStyle w:val="acctmergecolhdg"/>
              <w:spacing w:line="200" w:lineRule="atLeast"/>
              <w:rPr>
                <w:b w:val="0"/>
                <w:bCs/>
                <w:szCs w:val="22"/>
              </w:rPr>
            </w:pPr>
          </w:p>
        </w:tc>
        <w:tc>
          <w:tcPr>
            <w:tcW w:w="1260" w:type="dxa"/>
          </w:tcPr>
          <w:p w:rsidR="00506DBE" w:rsidRPr="00E37C4B" w:rsidRDefault="00506DBE" w:rsidP="00E37C4B">
            <w:pPr>
              <w:pStyle w:val="acctmergecolhdg"/>
              <w:spacing w:line="200" w:lineRule="atLeast"/>
              <w:rPr>
                <w:b w:val="0"/>
                <w:bCs/>
                <w:szCs w:val="22"/>
              </w:rPr>
            </w:pPr>
          </w:p>
        </w:tc>
      </w:tr>
      <w:tr w:rsidR="000E3599" w:rsidRPr="00E37C4B" w:rsidTr="004B0C80">
        <w:trPr>
          <w:cantSplit/>
        </w:trPr>
        <w:tc>
          <w:tcPr>
            <w:tcW w:w="3870" w:type="dxa"/>
          </w:tcPr>
          <w:p w:rsidR="000E3599" w:rsidRPr="00E37C4B" w:rsidRDefault="000E3599" w:rsidP="00E37C4B">
            <w:pPr>
              <w:spacing w:line="200" w:lineRule="atLeast"/>
              <w:rPr>
                <w:rFonts w:ascii="Times New Roman" w:hAnsi="Times New Roman" w:cs="Times New Roman"/>
                <w:b/>
                <w:bCs/>
                <w:i/>
                <w:iCs/>
                <w:sz w:val="22"/>
                <w:szCs w:val="22"/>
              </w:rPr>
            </w:pPr>
          </w:p>
        </w:tc>
        <w:tc>
          <w:tcPr>
            <w:tcW w:w="5580" w:type="dxa"/>
            <w:gridSpan w:val="7"/>
          </w:tcPr>
          <w:p w:rsidR="000E3599" w:rsidRPr="00E37C4B" w:rsidRDefault="000E3599" w:rsidP="00E37C4B">
            <w:pPr>
              <w:pStyle w:val="acctfourfigures"/>
              <w:spacing w:line="200" w:lineRule="atLeast"/>
              <w:jc w:val="center"/>
              <w:rPr>
                <w:i/>
                <w:iCs/>
                <w:szCs w:val="22"/>
              </w:rPr>
            </w:pPr>
            <w:r w:rsidRPr="00E37C4B">
              <w:rPr>
                <w:i/>
                <w:iCs/>
                <w:szCs w:val="22"/>
              </w:rPr>
              <w:t>(in thousand Baht)</w:t>
            </w:r>
          </w:p>
        </w:tc>
      </w:tr>
      <w:tr w:rsidR="006B727E" w:rsidRPr="00E37C4B" w:rsidTr="004B0C80">
        <w:trPr>
          <w:cantSplit/>
        </w:trPr>
        <w:tc>
          <w:tcPr>
            <w:tcW w:w="3870" w:type="dxa"/>
          </w:tcPr>
          <w:p w:rsidR="006B727E" w:rsidRPr="00E37C4B" w:rsidRDefault="006B727E"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Guarantee payables</w:t>
            </w:r>
          </w:p>
        </w:tc>
        <w:tc>
          <w:tcPr>
            <w:tcW w:w="1350" w:type="dxa"/>
          </w:tcPr>
          <w:p w:rsidR="006B727E" w:rsidRPr="00E37C4B" w:rsidRDefault="009E0689" w:rsidP="003B6149">
            <w:pPr>
              <w:pStyle w:val="acctfourfigures"/>
              <w:tabs>
                <w:tab w:val="clear" w:pos="765"/>
                <w:tab w:val="decimal" w:pos="1091"/>
              </w:tabs>
              <w:spacing w:line="200" w:lineRule="atLeast"/>
              <w:ind w:right="11"/>
              <w:rPr>
                <w:szCs w:val="22"/>
              </w:rPr>
            </w:pPr>
            <w:r w:rsidRPr="00E37C4B">
              <w:rPr>
                <w:szCs w:val="22"/>
              </w:rPr>
              <w:t>109,401</w:t>
            </w:r>
          </w:p>
        </w:tc>
        <w:tc>
          <w:tcPr>
            <w:tcW w:w="180" w:type="dxa"/>
          </w:tcPr>
          <w:p w:rsidR="006B727E" w:rsidRPr="00E37C4B" w:rsidRDefault="006B727E" w:rsidP="00E37C4B">
            <w:pPr>
              <w:pStyle w:val="acctfourfigures"/>
              <w:spacing w:line="200" w:lineRule="atLeast"/>
              <w:rPr>
                <w:szCs w:val="22"/>
              </w:rPr>
            </w:pPr>
          </w:p>
        </w:tc>
        <w:tc>
          <w:tcPr>
            <w:tcW w:w="1188" w:type="dxa"/>
          </w:tcPr>
          <w:p w:rsidR="006B727E" w:rsidRPr="00E37C4B" w:rsidRDefault="006B727E" w:rsidP="003B6149">
            <w:pPr>
              <w:pStyle w:val="acctfourfigures"/>
              <w:tabs>
                <w:tab w:val="clear" w:pos="765"/>
                <w:tab w:val="decimal" w:pos="947"/>
              </w:tabs>
              <w:spacing w:line="200" w:lineRule="atLeast"/>
              <w:ind w:right="83"/>
              <w:rPr>
                <w:szCs w:val="22"/>
              </w:rPr>
            </w:pPr>
            <w:r w:rsidRPr="00E37C4B">
              <w:rPr>
                <w:szCs w:val="22"/>
              </w:rPr>
              <w:t>102,867</w:t>
            </w:r>
          </w:p>
        </w:tc>
        <w:tc>
          <w:tcPr>
            <w:tcW w:w="288" w:type="dxa"/>
          </w:tcPr>
          <w:p w:rsidR="006B727E" w:rsidRPr="00E37C4B" w:rsidRDefault="006B727E" w:rsidP="00E37C4B">
            <w:pPr>
              <w:pStyle w:val="acctfourfigures"/>
              <w:spacing w:line="200" w:lineRule="atLeast"/>
              <w:rPr>
                <w:szCs w:val="22"/>
              </w:rPr>
            </w:pPr>
          </w:p>
        </w:tc>
        <w:tc>
          <w:tcPr>
            <w:tcW w:w="1134" w:type="dxa"/>
          </w:tcPr>
          <w:p w:rsidR="006B727E" w:rsidRPr="00E37C4B" w:rsidRDefault="009E0689" w:rsidP="00E37C4B">
            <w:pPr>
              <w:pStyle w:val="acctfourfigures"/>
              <w:tabs>
                <w:tab w:val="clear" w:pos="765"/>
              </w:tabs>
              <w:spacing w:line="200" w:lineRule="atLeast"/>
              <w:ind w:right="101"/>
              <w:jc w:val="right"/>
              <w:rPr>
                <w:szCs w:val="22"/>
              </w:rPr>
            </w:pPr>
            <w:r w:rsidRPr="00E37C4B">
              <w:rPr>
                <w:szCs w:val="22"/>
              </w:rPr>
              <w:t>8,875</w:t>
            </w:r>
          </w:p>
        </w:tc>
        <w:tc>
          <w:tcPr>
            <w:tcW w:w="180" w:type="dxa"/>
          </w:tcPr>
          <w:p w:rsidR="006B727E" w:rsidRPr="00E37C4B" w:rsidRDefault="006B727E" w:rsidP="00E37C4B">
            <w:pPr>
              <w:pStyle w:val="acctfourfigures"/>
              <w:spacing w:line="200" w:lineRule="atLeast"/>
              <w:rPr>
                <w:szCs w:val="22"/>
              </w:rPr>
            </w:pPr>
          </w:p>
        </w:tc>
        <w:tc>
          <w:tcPr>
            <w:tcW w:w="1260" w:type="dxa"/>
          </w:tcPr>
          <w:p w:rsidR="006B727E" w:rsidRPr="00E37C4B" w:rsidRDefault="006B727E" w:rsidP="00E37C4B">
            <w:pPr>
              <w:pStyle w:val="acctfourfigures"/>
              <w:tabs>
                <w:tab w:val="clear" w:pos="765"/>
              </w:tabs>
              <w:spacing w:line="200" w:lineRule="atLeast"/>
              <w:ind w:right="83"/>
              <w:jc w:val="right"/>
              <w:rPr>
                <w:szCs w:val="22"/>
              </w:rPr>
            </w:pPr>
            <w:r w:rsidRPr="00E37C4B">
              <w:rPr>
                <w:szCs w:val="22"/>
              </w:rPr>
              <w:t>93,189</w:t>
            </w:r>
          </w:p>
        </w:tc>
      </w:tr>
      <w:tr w:rsidR="006B727E" w:rsidRPr="00E37C4B" w:rsidTr="004B0C80">
        <w:trPr>
          <w:cantSplit/>
        </w:trPr>
        <w:tc>
          <w:tcPr>
            <w:tcW w:w="3870" w:type="dxa"/>
          </w:tcPr>
          <w:p w:rsidR="006B727E" w:rsidRPr="00E37C4B" w:rsidRDefault="006B727E"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 xml:space="preserve">Advance leasehold rights compensation </w:t>
            </w:r>
          </w:p>
        </w:tc>
        <w:tc>
          <w:tcPr>
            <w:tcW w:w="1350" w:type="dxa"/>
          </w:tcPr>
          <w:p w:rsidR="006B727E" w:rsidRPr="00E37C4B" w:rsidRDefault="009E0689" w:rsidP="003B6149">
            <w:pPr>
              <w:pStyle w:val="acctfourfigures"/>
              <w:tabs>
                <w:tab w:val="clear" w:pos="765"/>
                <w:tab w:val="decimal" w:pos="1091"/>
              </w:tabs>
              <w:spacing w:line="200" w:lineRule="atLeast"/>
              <w:ind w:right="11"/>
              <w:rPr>
                <w:szCs w:val="22"/>
              </w:rPr>
            </w:pPr>
            <w:r w:rsidRPr="00E37C4B">
              <w:rPr>
                <w:szCs w:val="22"/>
              </w:rPr>
              <w:t>219,638</w:t>
            </w:r>
          </w:p>
        </w:tc>
        <w:tc>
          <w:tcPr>
            <w:tcW w:w="180" w:type="dxa"/>
          </w:tcPr>
          <w:p w:rsidR="006B727E" w:rsidRPr="00E37C4B" w:rsidRDefault="006B727E" w:rsidP="00E37C4B">
            <w:pPr>
              <w:pStyle w:val="acctfourfigures"/>
              <w:spacing w:line="200" w:lineRule="atLeast"/>
              <w:rPr>
                <w:szCs w:val="22"/>
              </w:rPr>
            </w:pPr>
          </w:p>
        </w:tc>
        <w:tc>
          <w:tcPr>
            <w:tcW w:w="1188" w:type="dxa"/>
          </w:tcPr>
          <w:p w:rsidR="006B727E" w:rsidRPr="00E37C4B" w:rsidRDefault="006B727E" w:rsidP="003B6149">
            <w:pPr>
              <w:pStyle w:val="acctfourfigures"/>
              <w:tabs>
                <w:tab w:val="clear" w:pos="765"/>
                <w:tab w:val="decimal" w:pos="947"/>
              </w:tabs>
              <w:spacing w:line="200" w:lineRule="atLeast"/>
              <w:ind w:right="83"/>
              <w:rPr>
                <w:szCs w:val="22"/>
              </w:rPr>
            </w:pPr>
            <w:r w:rsidRPr="00E37C4B">
              <w:rPr>
                <w:szCs w:val="22"/>
              </w:rPr>
              <w:t>229,338</w:t>
            </w:r>
          </w:p>
        </w:tc>
        <w:tc>
          <w:tcPr>
            <w:tcW w:w="288" w:type="dxa"/>
          </w:tcPr>
          <w:p w:rsidR="006B727E" w:rsidRPr="00E37C4B" w:rsidRDefault="006B727E" w:rsidP="00E37C4B">
            <w:pPr>
              <w:pStyle w:val="acctfourfigures"/>
              <w:spacing w:line="200" w:lineRule="atLeast"/>
              <w:rPr>
                <w:szCs w:val="22"/>
              </w:rPr>
            </w:pPr>
          </w:p>
        </w:tc>
        <w:tc>
          <w:tcPr>
            <w:tcW w:w="1134" w:type="dxa"/>
          </w:tcPr>
          <w:p w:rsidR="006B727E" w:rsidRPr="00E37C4B" w:rsidRDefault="009E0689" w:rsidP="00E37C4B">
            <w:pPr>
              <w:pStyle w:val="acctfourfigures"/>
              <w:tabs>
                <w:tab w:val="clear" w:pos="765"/>
              </w:tabs>
              <w:spacing w:line="200" w:lineRule="atLeast"/>
              <w:ind w:right="101"/>
              <w:jc w:val="right"/>
              <w:rPr>
                <w:szCs w:val="22"/>
              </w:rPr>
            </w:pPr>
            <w:r w:rsidRPr="00E37C4B">
              <w:rPr>
                <w:szCs w:val="22"/>
              </w:rPr>
              <w:t>219,638</w:t>
            </w:r>
          </w:p>
        </w:tc>
        <w:tc>
          <w:tcPr>
            <w:tcW w:w="180" w:type="dxa"/>
          </w:tcPr>
          <w:p w:rsidR="006B727E" w:rsidRPr="00E37C4B" w:rsidRDefault="006B727E" w:rsidP="00E37C4B">
            <w:pPr>
              <w:pStyle w:val="acctfourfigures"/>
              <w:spacing w:line="200" w:lineRule="atLeast"/>
              <w:rPr>
                <w:szCs w:val="22"/>
              </w:rPr>
            </w:pPr>
          </w:p>
        </w:tc>
        <w:tc>
          <w:tcPr>
            <w:tcW w:w="1260" w:type="dxa"/>
          </w:tcPr>
          <w:p w:rsidR="006B727E" w:rsidRPr="00E37C4B" w:rsidRDefault="006B727E" w:rsidP="00E37C4B">
            <w:pPr>
              <w:pStyle w:val="acctfourfigures"/>
              <w:tabs>
                <w:tab w:val="clear" w:pos="765"/>
              </w:tabs>
              <w:spacing w:line="200" w:lineRule="atLeast"/>
              <w:ind w:right="83"/>
              <w:jc w:val="right"/>
              <w:rPr>
                <w:szCs w:val="22"/>
              </w:rPr>
            </w:pPr>
            <w:r w:rsidRPr="00E37C4B">
              <w:rPr>
                <w:szCs w:val="22"/>
              </w:rPr>
              <w:t>229,338</w:t>
            </w:r>
          </w:p>
        </w:tc>
      </w:tr>
      <w:tr w:rsidR="006B727E" w:rsidRPr="00E37C4B" w:rsidTr="004B0C80">
        <w:trPr>
          <w:cantSplit/>
        </w:trPr>
        <w:tc>
          <w:tcPr>
            <w:tcW w:w="3870" w:type="dxa"/>
          </w:tcPr>
          <w:p w:rsidR="006B727E" w:rsidRPr="00E37C4B" w:rsidRDefault="006B727E"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 xml:space="preserve">Others </w:t>
            </w:r>
          </w:p>
        </w:tc>
        <w:tc>
          <w:tcPr>
            <w:tcW w:w="1350" w:type="dxa"/>
            <w:tcBorders>
              <w:bottom w:val="single" w:sz="4" w:space="0" w:color="auto"/>
            </w:tcBorders>
          </w:tcPr>
          <w:p w:rsidR="006B727E" w:rsidRPr="00E37C4B" w:rsidRDefault="009E0689" w:rsidP="003B6149">
            <w:pPr>
              <w:pStyle w:val="acctfourfigures"/>
              <w:tabs>
                <w:tab w:val="clear" w:pos="765"/>
                <w:tab w:val="decimal" w:pos="1091"/>
              </w:tabs>
              <w:spacing w:line="200" w:lineRule="atLeast"/>
              <w:ind w:right="11"/>
              <w:rPr>
                <w:szCs w:val="22"/>
              </w:rPr>
            </w:pPr>
            <w:r w:rsidRPr="00E37C4B">
              <w:rPr>
                <w:szCs w:val="22"/>
              </w:rPr>
              <w:t>9,186</w:t>
            </w:r>
          </w:p>
        </w:tc>
        <w:tc>
          <w:tcPr>
            <w:tcW w:w="180" w:type="dxa"/>
          </w:tcPr>
          <w:p w:rsidR="006B727E" w:rsidRPr="00E37C4B" w:rsidRDefault="006B727E" w:rsidP="00E37C4B">
            <w:pPr>
              <w:pStyle w:val="acctfourfigures"/>
              <w:spacing w:line="200" w:lineRule="atLeast"/>
              <w:rPr>
                <w:szCs w:val="22"/>
              </w:rPr>
            </w:pPr>
          </w:p>
        </w:tc>
        <w:tc>
          <w:tcPr>
            <w:tcW w:w="1188" w:type="dxa"/>
            <w:tcBorders>
              <w:bottom w:val="single" w:sz="4" w:space="0" w:color="auto"/>
            </w:tcBorders>
          </w:tcPr>
          <w:p w:rsidR="006B727E" w:rsidRPr="00E37C4B" w:rsidRDefault="00506DBE" w:rsidP="003B6149">
            <w:pPr>
              <w:pStyle w:val="acctfourfigures"/>
              <w:tabs>
                <w:tab w:val="clear" w:pos="765"/>
                <w:tab w:val="decimal" w:pos="947"/>
              </w:tabs>
              <w:spacing w:line="200" w:lineRule="atLeast"/>
              <w:ind w:right="83"/>
              <w:rPr>
                <w:szCs w:val="22"/>
              </w:rPr>
            </w:pPr>
            <w:r w:rsidRPr="00E37C4B">
              <w:rPr>
                <w:szCs w:val="22"/>
              </w:rPr>
              <w:t>15,135</w:t>
            </w:r>
          </w:p>
        </w:tc>
        <w:tc>
          <w:tcPr>
            <w:tcW w:w="288" w:type="dxa"/>
          </w:tcPr>
          <w:p w:rsidR="006B727E" w:rsidRPr="00E37C4B" w:rsidRDefault="006B727E" w:rsidP="00E37C4B">
            <w:pPr>
              <w:pStyle w:val="acctfourfigures"/>
              <w:spacing w:line="200" w:lineRule="atLeast"/>
              <w:rPr>
                <w:szCs w:val="22"/>
              </w:rPr>
            </w:pPr>
          </w:p>
        </w:tc>
        <w:tc>
          <w:tcPr>
            <w:tcW w:w="1134" w:type="dxa"/>
            <w:tcBorders>
              <w:bottom w:val="single" w:sz="4" w:space="0" w:color="auto"/>
            </w:tcBorders>
          </w:tcPr>
          <w:p w:rsidR="006B727E" w:rsidRPr="00E37C4B" w:rsidRDefault="009E0689" w:rsidP="00E37C4B">
            <w:pPr>
              <w:pStyle w:val="acctfourfigures"/>
              <w:tabs>
                <w:tab w:val="clear" w:pos="765"/>
                <w:tab w:val="decimal" w:pos="1001"/>
              </w:tabs>
              <w:spacing w:line="200" w:lineRule="atLeast"/>
              <w:ind w:right="101"/>
              <w:rPr>
                <w:szCs w:val="22"/>
              </w:rPr>
            </w:pPr>
            <w:r w:rsidRPr="00E37C4B">
              <w:rPr>
                <w:szCs w:val="22"/>
              </w:rPr>
              <w:t>9,186</w:t>
            </w:r>
          </w:p>
        </w:tc>
        <w:tc>
          <w:tcPr>
            <w:tcW w:w="180" w:type="dxa"/>
          </w:tcPr>
          <w:p w:rsidR="006B727E" w:rsidRPr="00E37C4B" w:rsidRDefault="006B727E" w:rsidP="00E37C4B">
            <w:pPr>
              <w:pStyle w:val="acctfourfigures"/>
              <w:spacing w:line="200" w:lineRule="atLeast"/>
              <w:rPr>
                <w:szCs w:val="22"/>
              </w:rPr>
            </w:pPr>
          </w:p>
        </w:tc>
        <w:tc>
          <w:tcPr>
            <w:tcW w:w="1260" w:type="dxa"/>
            <w:tcBorders>
              <w:bottom w:val="single" w:sz="4" w:space="0" w:color="auto"/>
            </w:tcBorders>
          </w:tcPr>
          <w:p w:rsidR="006B727E" w:rsidRPr="00E37C4B" w:rsidRDefault="006B727E" w:rsidP="00E37C4B">
            <w:pPr>
              <w:pStyle w:val="acctfourfigures"/>
              <w:tabs>
                <w:tab w:val="clear" w:pos="765"/>
                <w:tab w:val="left" w:pos="749"/>
              </w:tabs>
              <w:spacing w:line="200" w:lineRule="atLeast"/>
              <w:ind w:right="83"/>
              <w:jc w:val="center"/>
              <w:rPr>
                <w:szCs w:val="22"/>
              </w:rPr>
            </w:pPr>
            <w:r w:rsidRPr="00E37C4B">
              <w:rPr>
                <w:szCs w:val="22"/>
              </w:rPr>
              <w:t>-</w:t>
            </w:r>
          </w:p>
        </w:tc>
      </w:tr>
      <w:tr w:rsidR="006B727E" w:rsidRPr="00E37C4B" w:rsidTr="004B0C80">
        <w:trPr>
          <w:cantSplit/>
        </w:trPr>
        <w:tc>
          <w:tcPr>
            <w:tcW w:w="3870" w:type="dxa"/>
          </w:tcPr>
          <w:p w:rsidR="006B727E" w:rsidRPr="00E37C4B" w:rsidRDefault="006B727E" w:rsidP="00E37C4B">
            <w:pPr>
              <w:spacing w:line="200" w:lineRule="atLeast"/>
              <w:rPr>
                <w:rFonts w:ascii="Times New Roman" w:hAnsi="Times New Roman" w:cs="Times New Roman"/>
                <w:b/>
                <w:bCs/>
                <w:sz w:val="22"/>
                <w:szCs w:val="22"/>
              </w:rPr>
            </w:pPr>
            <w:r w:rsidRPr="00E37C4B">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6B727E" w:rsidRPr="00E37C4B" w:rsidRDefault="009E0689" w:rsidP="003B6149">
            <w:pPr>
              <w:pStyle w:val="acctfourfigures"/>
              <w:tabs>
                <w:tab w:val="clear" w:pos="765"/>
                <w:tab w:val="decimal" w:pos="1091"/>
              </w:tabs>
              <w:spacing w:line="200" w:lineRule="atLeast"/>
              <w:ind w:right="11"/>
              <w:rPr>
                <w:b/>
                <w:bCs/>
                <w:szCs w:val="22"/>
              </w:rPr>
            </w:pPr>
            <w:r w:rsidRPr="00E37C4B">
              <w:rPr>
                <w:b/>
                <w:bCs/>
                <w:szCs w:val="22"/>
              </w:rPr>
              <w:t>338,225</w:t>
            </w:r>
          </w:p>
        </w:tc>
        <w:tc>
          <w:tcPr>
            <w:tcW w:w="180" w:type="dxa"/>
          </w:tcPr>
          <w:p w:rsidR="006B727E" w:rsidRPr="00E37C4B" w:rsidRDefault="006B727E" w:rsidP="00E37C4B">
            <w:pPr>
              <w:pStyle w:val="acctfourfigures"/>
              <w:spacing w:line="200" w:lineRule="atLeast"/>
              <w:rPr>
                <w:b/>
                <w:bCs/>
                <w:szCs w:val="22"/>
              </w:rPr>
            </w:pPr>
          </w:p>
        </w:tc>
        <w:tc>
          <w:tcPr>
            <w:tcW w:w="1188" w:type="dxa"/>
            <w:tcBorders>
              <w:top w:val="single" w:sz="4" w:space="0" w:color="auto"/>
              <w:bottom w:val="double" w:sz="4" w:space="0" w:color="auto"/>
            </w:tcBorders>
          </w:tcPr>
          <w:p w:rsidR="006B727E" w:rsidRPr="00E37C4B" w:rsidRDefault="00506DBE" w:rsidP="003B6149">
            <w:pPr>
              <w:pStyle w:val="acctfourfigures"/>
              <w:tabs>
                <w:tab w:val="clear" w:pos="765"/>
                <w:tab w:val="decimal" w:pos="947"/>
              </w:tabs>
              <w:spacing w:line="200" w:lineRule="atLeast"/>
              <w:ind w:right="83"/>
              <w:rPr>
                <w:b/>
                <w:bCs/>
                <w:szCs w:val="22"/>
              </w:rPr>
            </w:pPr>
            <w:r w:rsidRPr="00E37C4B">
              <w:rPr>
                <w:b/>
                <w:bCs/>
                <w:szCs w:val="22"/>
              </w:rPr>
              <w:t>347,340</w:t>
            </w:r>
          </w:p>
        </w:tc>
        <w:tc>
          <w:tcPr>
            <w:tcW w:w="288" w:type="dxa"/>
          </w:tcPr>
          <w:p w:rsidR="006B727E" w:rsidRPr="00E37C4B" w:rsidRDefault="006B727E" w:rsidP="00E37C4B">
            <w:pPr>
              <w:pStyle w:val="acctfourfigures"/>
              <w:spacing w:line="200" w:lineRule="atLeast"/>
              <w:rPr>
                <w:b/>
                <w:bCs/>
                <w:szCs w:val="22"/>
              </w:rPr>
            </w:pPr>
          </w:p>
        </w:tc>
        <w:tc>
          <w:tcPr>
            <w:tcW w:w="1134" w:type="dxa"/>
            <w:tcBorders>
              <w:top w:val="single" w:sz="4" w:space="0" w:color="auto"/>
              <w:bottom w:val="double" w:sz="4" w:space="0" w:color="auto"/>
            </w:tcBorders>
          </w:tcPr>
          <w:p w:rsidR="006B727E" w:rsidRPr="00E37C4B" w:rsidRDefault="009E0689" w:rsidP="00E37C4B">
            <w:pPr>
              <w:pStyle w:val="acctfourfigures"/>
              <w:tabs>
                <w:tab w:val="clear" w:pos="765"/>
                <w:tab w:val="decimal" w:pos="1001"/>
              </w:tabs>
              <w:spacing w:line="200" w:lineRule="atLeast"/>
              <w:ind w:right="101"/>
              <w:rPr>
                <w:b/>
                <w:bCs/>
                <w:szCs w:val="22"/>
              </w:rPr>
            </w:pPr>
            <w:r w:rsidRPr="00E37C4B">
              <w:rPr>
                <w:b/>
                <w:bCs/>
                <w:szCs w:val="22"/>
              </w:rPr>
              <w:t>237,699</w:t>
            </w:r>
          </w:p>
        </w:tc>
        <w:tc>
          <w:tcPr>
            <w:tcW w:w="180" w:type="dxa"/>
          </w:tcPr>
          <w:p w:rsidR="006B727E" w:rsidRPr="00E37C4B" w:rsidRDefault="006B727E" w:rsidP="00E37C4B">
            <w:pPr>
              <w:pStyle w:val="acctfourfigures"/>
              <w:tabs>
                <w:tab w:val="decimal" w:pos="1001"/>
              </w:tabs>
              <w:spacing w:line="200" w:lineRule="atLeast"/>
              <w:rPr>
                <w:b/>
                <w:bCs/>
                <w:szCs w:val="22"/>
              </w:rPr>
            </w:pPr>
          </w:p>
        </w:tc>
        <w:tc>
          <w:tcPr>
            <w:tcW w:w="1260" w:type="dxa"/>
            <w:tcBorders>
              <w:top w:val="single" w:sz="4" w:space="0" w:color="auto"/>
              <w:bottom w:val="double" w:sz="4" w:space="0" w:color="auto"/>
            </w:tcBorders>
          </w:tcPr>
          <w:p w:rsidR="006B727E" w:rsidRPr="00E37C4B" w:rsidRDefault="006B727E" w:rsidP="00E37C4B">
            <w:pPr>
              <w:pStyle w:val="acctfourfigures"/>
              <w:tabs>
                <w:tab w:val="clear" w:pos="765"/>
              </w:tabs>
              <w:spacing w:line="200" w:lineRule="atLeast"/>
              <w:ind w:right="83"/>
              <w:jc w:val="right"/>
              <w:rPr>
                <w:b/>
                <w:bCs/>
                <w:szCs w:val="22"/>
              </w:rPr>
            </w:pPr>
            <w:r w:rsidRPr="00E37C4B">
              <w:rPr>
                <w:b/>
                <w:bCs/>
                <w:szCs w:val="22"/>
              </w:rPr>
              <w:t>322,527</w:t>
            </w:r>
          </w:p>
        </w:tc>
      </w:tr>
    </w:tbl>
    <w:p w:rsidR="00732151" w:rsidRPr="00E37C4B" w:rsidRDefault="00ED5716" w:rsidP="00E37C4B">
      <w:pPr>
        <w:pStyle w:val="Heading1"/>
        <w:tabs>
          <w:tab w:val="clear" w:pos="227"/>
          <w:tab w:val="clear" w:pos="454"/>
          <w:tab w:val="left" w:pos="540"/>
        </w:tabs>
        <w:spacing w:before="120" w:line="200" w:lineRule="atLeast"/>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2</w:t>
      </w:r>
      <w:r w:rsidR="000E3599" w:rsidRPr="00E37C4B">
        <w:rPr>
          <w:rFonts w:ascii="Times New Roman" w:hAnsi="Times New Roman" w:cs="Times New Roman"/>
          <w:b/>
          <w:bCs/>
          <w:color w:val="auto"/>
          <w:sz w:val="22"/>
          <w:szCs w:val="22"/>
        </w:rPr>
        <w:t>5</w:t>
      </w:r>
      <w:r w:rsidR="00260874" w:rsidRPr="00E37C4B">
        <w:rPr>
          <w:rFonts w:ascii="Times New Roman" w:hAnsi="Times New Roman" w:cs="Times New Roman"/>
          <w:b/>
          <w:bCs/>
          <w:color w:val="auto"/>
          <w:sz w:val="22"/>
          <w:szCs w:val="22"/>
        </w:rPr>
        <w:tab/>
      </w:r>
      <w:r w:rsidR="00732151" w:rsidRPr="00E37C4B">
        <w:rPr>
          <w:rFonts w:ascii="Times New Roman" w:hAnsi="Times New Roman" w:cs="Times New Roman"/>
          <w:b/>
          <w:bCs/>
          <w:color w:val="auto"/>
          <w:sz w:val="22"/>
          <w:szCs w:val="22"/>
        </w:rPr>
        <w:t>Share capital</w:t>
      </w:r>
    </w:p>
    <w:p w:rsidR="00732151" w:rsidRPr="00E37C4B" w:rsidRDefault="00732151" w:rsidP="00E37C4B">
      <w:pPr>
        <w:spacing w:line="200" w:lineRule="atLeast"/>
        <w:jc w:val="thaiDistribute"/>
        <w:rPr>
          <w:rFonts w:ascii="Times New Roman" w:hAnsi="Times New Roman" w:cs="Times New Roman"/>
          <w:b/>
          <w:bCs/>
          <w:sz w:val="22"/>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2801"/>
        <w:gridCol w:w="990"/>
        <w:gridCol w:w="1350"/>
        <w:gridCol w:w="180"/>
        <w:gridCol w:w="1170"/>
        <w:gridCol w:w="180"/>
        <w:gridCol w:w="1260"/>
        <w:gridCol w:w="180"/>
        <w:gridCol w:w="1260"/>
      </w:tblGrid>
      <w:tr w:rsidR="003D66EE" w:rsidRPr="00E37C4B" w:rsidTr="00FE0674">
        <w:trPr>
          <w:cantSplit/>
          <w:trHeight w:val="283"/>
          <w:tblHeader/>
        </w:trPr>
        <w:tc>
          <w:tcPr>
            <w:tcW w:w="2801" w:type="dxa"/>
          </w:tcPr>
          <w:p w:rsidR="003D66EE" w:rsidRPr="00E37C4B" w:rsidRDefault="003D66EE" w:rsidP="00E37C4B">
            <w:pPr>
              <w:spacing w:line="200" w:lineRule="atLeast"/>
              <w:rPr>
                <w:rFonts w:ascii="Times New Roman" w:hAnsi="Times New Roman" w:cs="Times New Roman"/>
                <w:sz w:val="22"/>
                <w:szCs w:val="22"/>
                <w:lang w:val="en-GB"/>
              </w:rPr>
            </w:pPr>
          </w:p>
        </w:tc>
        <w:tc>
          <w:tcPr>
            <w:tcW w:w="990" w:type="dxa"/>
          </w:tcPr>
          <w:p w:rsidR="003D66EE" w:rsidRPr="00E37C4B" w:rsidRDefault="003D66EE" w:rsidP="004B0C80">
            <w:pPr>
              <w:pStyle w:val="acctmergecolhdg"/>
              <w:spacing w:line="200" w:lineRule="atLeast"/>
              <w:ind w:left="-79" w:right="-79"/>
              <w:rPr>
                <w:b w:val="0"/>
                <w:bCs/>
                <w:szCs w:val="22"/>
              </w:rPr>
            </w:pPr>
            <w:r w:rsidRPr="00E37C4B">
              <w:rPr>
                <w:b w:val="0"/>
                <w:bCs/>
                <w:szCs w:val="22"/>
              </w:rPr>
              <w:t>Par value</w:t>
            </w:r>
          </w:p>
        </w:tc>
        <w:tc>
          <w:tcPr>
            <w:tcW w:w="2700" w:type="dxa"/>
            <w:gridSpan w:val="3"/>
            <w:tcBorders>
              <w:bottom w:val="single" w:sz="4" w:space="0" w:color="auto"/>
            </w:tcBorders>
          </w:tcPr>
          <w:p w:rsidR="003D66EE" w:rsidRPr="00E37C4B" w:rsidRDefault="003D66EE" w:rsidP="00E37C4B">
            <w:pPr>
              <w:pStyle w:val="acctmergecolhdg"/>
              <w:spacing w:line="200" w:lineRule="atLeast"/>
              <w:rPr>
                <w:b w:val="0"/>
                <w:bCs/>
                <w:szCs w:val="22"/>
              </w:rPr>
            </w:pPr>
            <w:r w:rsidRPr="00E37C4B">
              <w:rPr>
                <w:b w:val="0"/>
                <w:bCs/>
                <w:szCs w:val="22"/>
              </w:rPr>
              <w:t>2018</w:t>
            </w:r>
          </w:p>
        </w:tc>
        <w:tc>
          <w:tcPr>
            <w:tcW w:w="180" w:type="dxa"/>
          </w:tcPr>
          <w:p w:rsidR="003D66EE" w:rsidRPr="00E37C4B" w:rsidRDefault="003D66EE" w:rsidP="00E37C4B">
            <w:pPr>
              <w:pStyle w:val="acctmergecolhdg"/>
              <w:spacing w:line="200" w:lineRule="atLeast"/>
              <w:rPr>
                <w:szCs w:val="22"/>
              </w:rPr>
            </w:pPr>
          </w:p>
        </w:tc>
        <w:tc>
          <w:tcPr>
            <w:tcW w:w="2700" w:type="dxa"/>
            <w:gridSpan w:val="3"/>
            <w:tcBorders>
              <w:bottom w:val="single" w:sz="4" w:space="0" w:color="auto"/>
            </w:tcBorders>
          </w:tcPr>
          <w:p w:rsidR="003D66EE" w:rsidRPr="00E37C4B" w:rsidRDefault="003D66EE" w:rsidP="00E37C4B">
            <w:pPr>
              <w:pStyle w:val="acctmergecolhdg"/>
              <w:spacing w:line="200" w:lineRule="atLeast"/>
              <w:rPr>
                <w:b w:val="0"/>
                <w:bCs/>
                <w:szCs w:val="22"/>
              </w:rPr>
            </w:pPr>
            <w:r w:rsidRPr="00E37C4B">
              <w:rPr>
                <w:b w:val="0"/>
                <w:bCs/>
                <w:szCs w:val="22"/>
              </w:rPr>
              <w:t>2017</w:t>
            </w:r>
          </w:p>
        </w:tc>
      </w:tr>
      <w:tr w:rsidR="003D66EE" w:rsidRPr="00E37C4B" w:rsidTr="00FE0674">
        <w:trPr>
          <w:cantSplit/>
          <w:trHeight w:val="283"/>
          <w:tblHeader/>
        </w:trPr>
        <w:tc>
          <w:tcPr>
            <w:tcW w:w="2801" w:type="dxa"/>
          </w:tcPr>
          <w:p w:rsidR="003D66EE" w:rsidRPr="00E37C4B" w:rsidRDefault="003D66EE" w:rsidP="00E37C4B">
            <w:pPr>
              <w:pStyle w:val="acctfourfigures"/>
              <w:tabs>
                <w:tab w:val="clear" w:pos="765"/>
                <w:tab w:val="decimal" w:pos="101"/>
              </w:tabs>
              <w:spacing w:line="200" w:lineRule="atLeast"/>
              <w:ind w:firstLine="281"/>
              <w:rPr>
                <w:b/>
                <w:bCs/>
                <w:szCs w:val="22"/>
              </w:rPr>
            </w:pPr>
          </w:p>
        </w:tc>
        <w:tc>
          <w:tcPr>
            <w:tcW w:w="990" w:type="dxa"/>
          </w:tcPr>
          <w:p w:rsidR="003D66EE" w:rsidRPr="00E37C4B" w:rsidRDefault="003D66EE" w:rsidP="004B0C80">
            <w:pPr>
              <w:tabs>
                <w:tab w:val="clear" w:pos="907"/>
                <w:tab w:val="left" w:pos="821"/>
              </w:tabs>
              <w:spacing w:line="200" w:lineRule="atLeast"/>
              <w:ind w:left="-79" w:right="-79"/>
              <w:jc w:val="center"/>
              <w:rPr>
                <w:rFonts w:ascii="Times New Roman" w:hAnsi="Times New Roman" w:cs="Times New Roman"/>
                <w:sz w:val="22"/>
                <w:szCs w:val="22"/>
                <w:lang w:val="en-GB"/>
              </w:rPr>
            </w:pPr>
            <w:r w:rsidRPr="00E37C4B">
              <w:rPr>
                <w:rFonts w:ascii="Times New Roman" w:hAnsi="Times New Roman" w:cs="Times New Roman"/>
                <w:sz w:val="22"/>
                <w:szCs w:val="22"/>
                <w:lang w:val="en-GB"/>
              </w:rPr>
              <w:t>per share</w:t>
            </w:r>
          </w:p>
        </w:tc>
        <w:tc>
          <w:tcPr>
            <w:tcW w:w="1350" w:type="dxa"/>
            <w:tcBorders>
              <w:top w:val="single" w:sz="4" w:space="0" w:color="auto"/>
            </w:tcBorders>
            <w:shd w:val="clear" w:color="auto" w:fill="auto"/>
          </w:tcPr>
          <w:p w:rsidR="003D66EE" w:rsidRPr="00E37C4B" w:rsidRDefault="003D66EE" w:rsidP="00E37C4B">
            <w:pPr>
              <w:pStyle w:val="acctfourfigures"/>
              <w:tabs>
                <w:tab w:val="clear" w:pos="765"/>
                <w:tab w:val="decimal" w:pos="652"/>
              </w:tabs>
              <w:spacing w:line="200" w:lineRule="atLeast"/>
              <w:jc w:val="center"/>
              <w:rPr>
                <w:szCs w:val="22"/>
              </w:rPr>
            </w:pPr>
            <w:r w:rsidRPr="00E37C4B">
              <w:rPr>
                <w:szCs w:val="22"/>
              </w:rPr>
              <w:t>Number</w:t>
            </w:r>
          </w:p>
        </w:tc>
        <w:tc>
          <w:tcPr>
            <w:tcW w:w="180" w:type="dxa"/>
            <w:tcBorders>
              <w:top w:val="single" w:sz="4" w:space="0" w:color="auto"/>
            </w:tcBorders>
            <w:shd w:val="clear" w:color="auto" w:fill="auto"/>
          </w:tcPr>
          <w:p w:rsidR="003D66EE" w:rsidRPr="00E37C4B" w:rsidRDefault="003D66EE" w:rsidP="00E37C4B">
            <w:pPr>
              <w:pStyle w:val="acctfourfigures"/>
              <w:spacing w:line="200" w:lineRule="atLeast"/>
              <w:jc w:val="center"/>
              <w:rPr>
                <w:szCs w:val="22"/>
              </w:rPr>
            </w:pPr>
          </w:p>
        </w:tc>
        <w:tc>
          <w:tcPr>
            <w:tcW w:w="1170" w:type="dxa"/>
            <w:tcBorders>
              <w:top w:val="single" w:sz="4" w:space="0" w:color="auto"/>
            </w:tcBorders>
            <w:shd w:val="clear" w:color="auto" w:fill="auto"/>
          </w:tcPr>
          <w:p w:rsidR="003D66EE" w:rsidRPr="00E37C4B" w:rsidRDefault="003D66EE" w:rsidP="00E37C4B">
            <w:pPr>
              <w:pStyle w:val="acctfourfigures"/>
              <w:tabs>
                <w:tab w:val="clear" w:pos="765"/>
                <w:tab w:val="decimal" w:pos="461"/>
              </w:tabs>
              <w:spacing w:line="200" w:lineRule="atLeast"/>
              <w:jc w:val="center"/>
              <w:rPr>
                <w:szCs w:val="22"/>
              </w:rPr>
            </w:pPr>
            <w:r w:rsidRPr="00E37C4B">
              <w:rPr>
                <w:szCs w:val="22"/>
              </w:rPr>
              <w:t>Baht</w:t>
            </w:r>
          </w:p>
        </w:tc>
        <w:tc>
          <w:tcPr>
            <w:tcW w:w="180" w:type="dxa"/>
            <w:shd w:val="clear" w:color="auto" w:fill="auto"/>
          </w:tcPr>
          <w:p w:rsidR="003D66EE" w:rsidRPr="00E37C4B" w:rsidRDefault="003D66EE" w:rsidP="00E37C4B">
            <w:pPr>
              <w:pStyle w:val="acctfourfigures"/>
              <w:spacing w:line="200" w:lineRule="atLeast"/>
              <w:jc w:val="center"/>
              <w:rPr>
                <w:szCs w:val="22"/>
              </w:rPr>
            </w:pPr>
          </w:p>
        </w:tc>
        <w:tc>
          <w:tcPr>
            <w:tcW w:w="1260" w:type="dxa"/>
            <w:tcBorders>
              <w:top w:val="single" w:sz="4" w:space="0" w:color="auto"/>
            </w:tcBorders>
            <w:shd w:val="clear" w:color="auto" w:fill="auto"/>
          </w:tcPr>
          <w:p w:rsidR="003D66EE" w:rsidRPr="00E37C4B" w:rsidRDefault="003D66EE" w:rsidP="00E37C4B">
            <w:pPr>
              <w:pStyle w:val="acctfourfigures"/>
              <w:spacing w:line="200" w:lineRule="atLeast"/>
              <w:jc w:val="center"/>
              <w:rPr>
                <w:szCs w:val="22"/>
              </w:rPr>
            </w:pPr>
            <w:r w:rsidRPr="00E37C4B">
              <w:rPr>
                <w:szCs w:val="22"/>
              </w:rPr>
              <w:t>Number</w:t>
            </w:r>
          </w:p>
        </w:tc>
        <w:tc>
          <w:tcPr>
            <w:tcW w:w="180" w:type="dxa"/>
            <w:tcBorders>
              <w:top w:val="single" w:sz="4" w:space="0" w:color="auto"/>
            </w:tcBorders>
            <w:shd w:val="clear" w:color="auto" w:fill="auto"/>
          </w:tcPr>
          <w:p w:rsidR="003D66EE" w:rsidRPr="00E37C4B" w:rsidRDefault="003D66EE" w:rsidP="00E37C4B">
            <w:pPr>
              <w:pStyle w:val="acctfourfigures"/>
              <w:spacing w:line="200" w:lineRule="atLeast"/>
              <w:jc w:val="center"/>
              <w:rPr>
                <w:szCs w:val="22"/>
              </w:rPr>
            </w:pPr>
          </w:p>
        </w:tc>
        <w:tc>
          <w:tcPr>
            <w:tcW w:w="1260" w:type="dxa"/>
            <w:tcBorders>
              <w:top w:val="single" w:sz="4" w:space="0" w:color="auto"/>
            </w:tcBorders>
            <w:shd w:val="clear" w:color="auto" w:fill="auto"/>
          </w:tcPr>
          <w:p w:rsidR="003D66EE" w:rsidRPr="00E37C4B" w:rsidRDefault="003D66EE" w:rsidP="00E37C4B">
            <w:pPr>
              <w:pStyle w:val="acctfourfigures"/>
              <w:tabs>
                <w:tab w:val="clear" w:pos="765"/>
                <w:tab w:val="decimal" w:pos="476"/>
              </w:tabs>
              <w:spacing w:line="200" w:lineRule="atLeast"/>
              <w:jc w:val="center"/>
              <w:rPr>
                <w:szCs w:val="22"/>
              </w:rPr>
            </w:pPr>
            <w:r w:rsidRPr="00E37C4B">
              <w:rPr>
                <w:szCs w:val="22"/>
              </w:rPr>
              <w:t>Baht</w:t>
            </w:r>
          </w:p>
        </w:tc>
      </w:tr>
      <w:tr w:rsidR="003D66EE" w:rsidRPr="00E37C4B" w:rsidTr="00780880">
        <w:trPr>
          <w:cantSplit/>
          <w:trHeight w:val="283"/>
          <w:tblHeader/>
        </w:trPr>
        <w:tc>
          <w:tcPr>
            <w:tcW w:w="2801" w:type="dxa"/>
          </w:tcPr>
          <w:p w:rsidR="003D66EE" w:rsidRPr="00E37C4B" w:rsidRDefault="003D66EE" w:rsidP="00E37C4B">
            <w:pPr>
              <w:spacing w:line="200" w:lineRule="atLeast"/>
              <w:ind w:left="281" w:hanging="191"/>
              <w:rPr>
                <w:rFonts w:ascii="Times New Roman" w:hAnsi="Times New Roman" w:cs="Times New Roman"/>
                <w:sz w:val="22"/>
                <w:szCs w:val="22"/>
                <w:lang w:val="en-GB"/>
              </w:rPr>
            </w:pPr>
          </w:p>
        </w:tc>
        <w:tc>
          <w:tcPr>
            <w:tcW w:w="990" w:type="dxa"/>
          </w:tcPr>
          <w:p w:rsidR="003D66EE" w:rsidRPr="00E37C4B" w:rsidRDefault="003D66EE" w:rsidP="004B0C80">
            <w:pPr>
              <w:spacing w:line="200" w:lineRule="atLeast"/>
              <w:ind w:left="-79"/>
              <w:jc w:val="center"/>
              <w:rPr>
                <w:rFonts w:ascii="Times New Roman" w:hAnsi="Times New Roman" w:cs="Times New Roman"/>
                <w:i/>
                <w:iCs/>
                <w:sz w:val="22"/>
                <w:szCs w:val="22"/>
                <w:lang w:val="en-GB"/>
              </w:rPr>
            </w:pPr>
            <w:r w:rsidRPr="00E37C4B">
              <w:rPr>
                <w:rFonts w:ascii="Times New Roman" w:hAnsi="Times New Roman" w:cs="Times New Roman"/>
                <w:i/>
                <w:iCs/>
                <w:sz w:val="22"/>
                <w:szCs w:val="22"/>
                <w:lang w:val="en-GB"/>
              </w:rPr>
              <w:t>(in Baht)</w:t>
            </w:r>
          </w:p>
        </w:tc>
        <w:tc>
          <w:tcPr>
            <w:tcW w:w="5580" w:type="dxa"/>
            <w:gridSpan w:val="7"/>
            <w:shd w:val="clear" w:color="auto" w:fill="auto"/>
          </w:tcPr>
          <w:p w:rsidR="003D66EE" w:rsidRPr="00E37C4B" w:rsidRDefault="003D66EE" w:rsidP="00E37C4B">
            <w:pPr>
              <w:pStyle w:val="acctfourfigures"/>
              <w:spacing w:line="200" w:lineRule="atLeast"/>
              <w:jc w:val="center"/>
              <w:rPr>
                <w:i/>
                <w:iCs/>
                <w:szCs w:val="22"/>
              </w:rPr>
            </w:pPr>
            <w:r w:rsidRPr="00E37C4B">
              <w:rPr>
                <w:i/>
                <w:iCs/>
                <w:szCs w:val="22"/>
              </w:rPr>
              <w:t>(thousand  shares /</w:t>
            </w:r>
            <w:r w:rsidRPr="00E37C4B">
              <w:rPr>
                <w:i/>
                <w:iCs/>
                <w:szCs w:val="22"/>
                <w:cs/>
                <w:lang w:bidi="th-TH"/>
              </w:rPr>
              <w:t xml:space="preserve"> </w:t>
            </w:r>
            <w:r w:rsidRPr="00E37C4B">
              <w:rPr>
                <w:i/>
                <w:iCs/>
                <w:szCs w:val="22"/>
              </w:rPr>
              <w:t>thousand Baht)</w:t>
            </w:r>
          </w:p>
        </w:tc>
      </w:tr>
      <w:tr w:rsidR="003D66EE" w:rsidRPr="00E37C4B" w:rsidTr="00780880">
        <w:trPr>
          <w:cantSplit/>
          <w:trHeight w:val="283"/>
        </w:trPr>
        <w:tc>
          <w:tcPr>
            <w:tcW w:w="2801" w:type="dxa"/>
          </w:tcPr>
          <w:p w:rsidR="003D66EE" w:rsidRPr="00E37C4B" w:rsidRDefault="003D66EE" w:rsidP="00E37C4B">
            <w:pPr>
              <w:spacing w:line="200" w:lineRule="atLeast"/>
              <w:rPr>
                <w:rFonts w:ascii="Times New Roman" w:hAnsi="Times New Roman" w:cs="Times New Roman"/>
                <w:b/>
                <w:bCs/>
                <w:sz w:val="22"/>
                <w:szCs w:val="22"/>
                <w:lang w:val="en-GB"/>
              </w:rPr>
            </w:pPr>
            <w:r w:rsidRPr="00E37C4B">
              <w:rPr>
                <w:rFonts w:ascii="Times New Roman" w:hAnsi="Times New Roman" w:cs="Times New Roman"/>
                <w:b/>
                <w:bCs/>
                <w:sz w:val="22"/>
                <w:szCs w:val="22"/>
                <w:lang w:val="en-GB"/>
              </w:rPr>
              <w:t xml:space="preserve">Authorised </w:t>
            </w:r>
          </w:p>
        </w:tc>
        <w:tc>
          <w:tcPr>
            <w:tcW w:w="990" w:type="dxa"/>
          </w:tcPr>
          <w:p w:rsidR="003D66EE" w:rsidRPr="00E37C4B" w:rsidRDefault="003D66EE" w:rsidP="00E37C4B">
            <w:pPr>
              <w:spacing w:line="200" w:lineRule="atLeast"/>
              <w:jc w:val="center"/>
              <w:rPr>
                <w:rFonts w:ascii="Times New Roman" w:hAnsi="Times New Roman" w:cs="Times New Roman"/>
                <w:sz w:val="22"/>
                <w:szCs w:val="22"/>
                <w:lang w:val="en-GB"/>
              </w:rPr>
            </w:pPr>
          </w:p>
        </w:tc>
        <w:tc>
          <w:tcPr>
            <w:tcW w:w="1350" w:type="dxa"/>
            <w:shd w:val="clear" w:color="auto" w:fill="auto"/>
          </w:tcPr>
          <w:p w:rsidR="003D66EE" w:rsidRPr="00E37C4B" w:rsidRDefault="003D66EE" w:rsidP="00E37C4B">
            <w:pPr>
              <w:pStyle w:val="acctfourfigures"/>
              <w:tabs>
                <w:tab w:val="clear" w:pos="765"/>
                <w:tab w:val="decimal" w:pos="1001"/>
              </w:tabs>
              <w:spacing w:line="200" w:lineRule="atLeast"/>
              <w:ind w:right="11"/>
              <w:rPr>
                <w:szCs w:val="22"/>
              </w:rPr>
            </w:pPr>
          </w:p>
        </w:tc>
        <w:tc>
          <w:tcPr>
            <w:tcW w:w="180" w:type="dxa"/>
            <w:shd w:val="clear" w:color="auto" w:fill="auto"/>
          </w:tcPr>
          <w:p w:rsidR="003D66EE" w:rsidRPr="00E37C4B" w:rsidRDefault="003D66EE" w:rsidP="00E37C4B">
            <w:pPr>
              <w:pStyle w:val="acctfourfigures"/>
              <w:tabs>
                <w:tab w:val="clear" w:pos="765"/>
                <w:tab w:val="decimal" w:pos="1001"/>
              </w:tabs>
              <w:spacing w:line="200" w:lineRule="atLeast"/>
              <w:ind w:right="11"/>
              <w:rPr>
                <w:szCs w:val="22"/>
              </w:rPr>
            </w:pPr>
          </w:p>
        </w:tc>
        <w:tc>
          <w:tcPr>
            <w:tcW w:w="1170" w:type="dxa"/>
            <w:shd w:val="clear" w:color="auto" w:fill="auto"/>
          </w:tcPr>
          <w:p w:rsidR="003D66EE" w:rsidRPr="00E37C4B" w:rsidRDefault="003D66EE" w:rsidP="00E37C4B">
            <w:pPr>
              <w:pStyle w:val="acctfourfigures"/>
              <w:tabs>
                <w:tab w:val="clear" w:pos="765"/>
                <w:tab w:val="decimal" w:pos="839"/>
              </w:tabs>
              <w:spacing w:line="200" w:lineRule="atLeast"/>
              <w:ind w:left="-106" w:right="-124"/>
              <w:rPr>
                <w:szCs w:val="22"/>
              </w:rPr>
            </w:pPr>
          </w:p>
        </w:tc>
        <w:tc>
          <w:tcPr>
            <w:tcW w:w="180" w:type="dxa"/>
            <w:shd w:val="clear" w:color="auto" w:fill="auto"/>
          </w:tcPr>
          <w:p w:rsidR="003D66EE" w:rsidRPr="00E37C4B" w:rsidRDefault="003D66EE" w:rsidP="00E37C4B">
            <w:pPr>
              <w:pStyle w:val="acctfourfigures"/>
              <w:tabs>
                <w:tab w:val="clear" w:pos="765"/>
                <w:tab w:val="decimal" w:pos="1001"/>
              </w:tabs>
              <w:spacing w:line="200" w:lineRule="atLeast"/>
              <w:ind w:right="11"/>
              <w:rPr>
                <w:szCs w:val="22"/>
              </w:rPr>
            </w:pPr>
          </w:p>
        </w:tc>
        <w:tc>
          <w:tcPr>
            <w:tcW w:w="1260" w:type="dxa"/>
            <w:shd w:val="clear" w:color="auto" w:fill="auto"/>
          </w:tcPr>
          <w:p w:rsidR="003D66EE" w:rsidRPr="00E37C4B" w:rsidRDefault="003D66EE" w:rsidP="00E37C4B">
            <w:pPr>
              <w:pStyle w:val="acctfourfigures"/>
              <w:tabs>
                <w:tab w:val="clear" w:pos="765"/>
                <w:tab w:val="decimal" w:pos="1001"/>
              </w:tabs>
              <w:spacing w:line="200" w:lineRule="atLeast"/>
              <w:ind w:right="11"/>
              <w:rPr>
                <w:szCs w:val="22"/>
              </w:rPr>
            </w:pPr>
          </w:p>
        </w:tc>
        <w:tc>
          <w:tcPr>
            <w:tcW w:w="180" w:type="dxa"/>
            <w:shd w:val="clear" w:color="auto" w:fill="auto"/>
          </w:tcPr>
          <w:p w:rsidR="003D66EE" w:rsidRPr="00E37C4B" w:rsidRDefault="003D66EE" w:rsidP="00E37C4B">
            <w:pPr>
              <w:pStyle w:val="acctfourfigures"/>
              <w:tabs>
                <w:tab w:val="clear" w:pos="765"/>
                <w:tab w:val="decimal" w:pos="1001"/>
              </w:tabs>
              <w:spacing w:line="200" w:lineRule="atLeast"/>
              <w:ind w:right="11"/>
              <w:rPr>
                <w:szCs w:val="22"/>
              </w:rPr>
            </w:pPr>
          </w:p>
        </w:tc>
        <w:tc>
          <w:tcPr>
            <w:tcW w:w="1260" w:type="dxa"/>
            <w:shd w:val="clear" w:color="auto" w:fill="auto"/>
          </w:tcPr>
          <w:p w:rsidR="003D66EE" w:rsidRPr="00E37C4B" w:rsidRDefault="003D66EE" w:rsidP="00E37C4B">
            <w:pPr>
              <w:pStyle w:val="acctfourfigures"/>
              <w:tabs>
                <w:tab w:val="clear" w:pos="765"/>
                <w:tab w:val="decimal" w:pos="839"/>
              </w:tabs>
              <w:spacing w:line="200" w:lineRule="atLeast"/>
              <w:ind w:left="-106" w:right="-124"/>
              <w:rPr>
                <w:szCs w:val="22"/>
              </w:rPr>
            </w:pPr>
          </w:p>
        </w:tc>
      </w:tr>
      <w:tr w:rsidR="003D66EE" w:rsidRPr="00E37C4B" w:rsidTr="00780880">
        <w:trPr>
          <w:cantSplit/>
          <w:trHeight w:val="283"/>
        </w:trPr>
        <w:tc>
          <w:tcPr>
            <w:tcW w:w="2801" w:type="dxa"/>
          </w:tcPr>
          <w:p w:rsidR="003D66EE" w:rsidRPr="00E37C4B" w:rsidRDefault="003D66EE" w:rsidP="00E37C4B">
            <w:pPr>
              <w:spacing w:line="200" w:lineRule="atLeast"/>
              <w:rPr>
                <w:rFonts w:ascii="Times New Roman" w:hAnsi="Times New Roman" w:cs="Times New Roman"/>
                <w:sz w:val="22"/>
                <w:szCs w:val="22"/>
                <w:lang w:val="en-GB"/>
              </w:rPr>
            </w:pPr>
            <w:r w:rsidRPr="00E37C4B">
              <w:rPr>
                <w:rFonts w:ascii="Times New Roman" w:hAnsi="Times New Roman" w:cs="Times New Roman"/>
                <w:sz w:val="22"/>
                <w:szCs w:val="22"/>
                <w:lang w:val="en-GB"/>
              </w:rPr>
              <w:t xml:space="preserve">At 1 January </w:t>
            </w:r>
          </w:p>
        </w:tc>
        <w:tc>
          <w:tcPr>
            <w:tcW w:w="990" w:type="dxa"/>
          </w:tcPr>
          <w:p w:rsidR="003D66EE" w:rsidRPr="00E37C4B" w:rsidRDefault="003D66EE" w:rsidP="00E37C4B">
            <w:pPr>
              <w:spacing w:line="200" w:lineRule="atLeast"/>
              <w:jc w:val="center"/>
              <w:rPr>
                <w:rFonts w:ascii="Times New Roman" w:hAnsi="Times New Roman" w:cs="Times New Roman"/>
                <w:sz w:val="22"/>
                <w:szCs w:val="22"/>
                <w:lang w:val="en-GB"/>
              </w:rPr>
            </w:pPr>
          </w:p>
        </w:tc>
        <w:tc>
          <w:tcPr>
            <w:tcW w:w="1350" w:type="dxa"/>
            <w:shd w:val="clear" w:color="auto" w:fill="auto"/>
          </w:tcPr>
          <w:p w:rsidR="003D66EE" w:rsidRPr="00E37C4B" w:rsidRDefault="003D66EE" w:rsidP="00E37C4B">
            <w:pPr>
              <w:pStyle w:val="acctfourfigures"/>
              <w:tabs>
                <w:tab w:val="clear" w:pos="765"/>
                <w:tab w:val="decimal" w:pos="1001"/>
              </w:tabs>
              <w:spacing w:line="200" w:lineRule="atLeast"/>
              <w:ind w:right="11"/>
              <w:rPr>
                <w:szCs w:val="22"/>
              </w:rPr>
            </w:pPr>
          </w:p>
        </w:tc>
        <w:tc>
          <w:tcPr>
            <w:tcW w:w="180" w:type="dxa"/>
            <w:shd w:val="clear" w:color="auto" w:fill="auto"/>
          </w:tcPr>
          <w:p w:rsidR="003D66EE" w:rsidRPr="00E37C4B" w:rsidRDefault="003D66EE" w:rsidP="00E37C4B">
            <w:pPr>
              <w:pStyle w:val="acctfourfigures"/>
              <w:tabs>
                <w:tab w:val="clear" w:pos="765"/>
                <w:tab w:val="decimal" w:pos="1001"/>
              </w:tabs>
              <w:spacing w:line="200" w:lineRule="atLeast"/>
              <w:ind w:right="11"/>
              <w:rPr>
                <w:szCs w:val="22"/>
              </w:rPr>
            </w:pPr>
          </w:p>
        </w:tc>
        <w:tc>
          <w:tcPr>
            <w:tcW w:w="1170" w:type="dxa"/>
            <w:shd w:val="clear" w:color="auto" w:fill="auto"/>
          </w:tcPr>
          <w:p w:rsidR="003D66EE" w:rsidRPr="00E37C4B" w:rsidRDefault="003D66EE" w:rsidP="00E37C4B">
            <w:pPr>
              <w:pStyle w:val="acctfourfigures"/>
              <w:tabs>
                <w:tab w:val="clear" w:pos="765"/>
                <w:tab w:val="decimal" w:pos="839"/>
              </w:tabs>
              <w:spacing w:line="200" w:lineRule="atLeast"/>
              <w:ind w:left="-106" w:right="-124"/>
              <w:rPr>
                <w:szCs w:val="22"/>
              </w:rPr>
            </w:pPr>
          </w:p>
        </w:tc>
        <w:tc>
          <w:tcPr>
            <w:tcW w:w="180" w:type="dxa"/>
            <w:shd w:val="clear" w:color="auto" w:fill="auto"/>
          </w:tcPr>
          <w:p w:rsidR="003D66EE" w:rsidRPr="00E37C4B" w:rsidRDefault="003D66EE" w:rsidP="00E37C4B">
            <w:pPr>
              <w:pStyle w:val="acctfourfigures"/>
              <w:tabs>
                <w:tab w:val="clear" w:pos="765"/>
                <w:tab w:val="decimal" w:pos="1001"/>
              </w:tabs>
              <w:spacing w:line="200" w:lineRule="atLeast"/>
              <w:ind w:right="11"/>
              <w:rPr>
                <w:szCs w:val="22"/>
              </w:rPr>
            </w:pPr>
          </w:p>
        </w:tc>
        <w:tc>
          <w:tcPr>
            <w:tcW w:w="1260" w:type="dxa"/>
            <w:shd w:val="clear" w:color="auto" w:fill="auto"/>
          </w:tcPr>
          <w:p w:rsidR="003D66EE" w:rsidRPr="00E37C4B" w:rsidRDefault="003D66EE" w:rsidP="00E37C4B">
            <w:pPr>
              <w:pStyle w:val="acctfourfigures"/>
              <w:tabs>
                <w:tab w:val="clear" w:pos="765"/>
                <w:tab w:val="decimal" w:pos="1001"/>
              </w:tabs>
              <w:spacing w:line="200" w:lineRule="atLeast"/>
              <w:ind w:right="11"/>
              <w:rPr>
                <w:szCs w:val="22"/>
              </w:rPr>
            </w:pPr>
          </w:p>
        </w:tc>
        <w:tc>
          <w:tcPr>
            <w:tcW w:w="180" w:type="dxa"/>
            <w:shd w:val="clear" w:color="auto" w:fill="auto"/>
          </w:tcPr>
          <w:p w:rsidR="003D66EE" w:rsidRPr="00E37C4B" w:rsidRDefault="003D66EE" w:rsidP="00E37C4B">
            <w:pPr>
              <w:pStyle w:val="acctfourfigures"/>
              <w:tabs>
                <w:tab w:val="clear" w:pos="765"/>
                <w:tab w:val="decimal" w:pos="1001"/>
              </w:tabs>
              <w:spacing w:line="200" w:lineRule="atLeast"/>
              <w:ind w:right="11"/>
              <w:rPr>
                <w:szCs w:val="22"/>
              </w:rPr>
            </w:pPr>
          </w:p>
        </w:tc>
        <w:tc>
          <w:tcPr>
            <w:tcW w:w="1260" w:type="dxa"/>
            <w:shd w:val="clear" w:color="auto" w:fill="auto"/>
          </w:tcPr>
          <w:p w:rsidR="003D66EE" w:rsidRPr="00E37C4B" w:rsidRDefault="003D66EE" w:rsidP="00E37C4B">
            <w:pPr>
              <w:pStyle w:val="acctfourfigures"/>
              <w:tabs>
                <w:tab w:val="clear" w:pos="765"/>
                <w:tab w:val="decimal" w:pos="839"/>
              </w:tabs>
              <w:spacing w:line="200" w:lineRule="atLeast"/>
              <w:ind w:left="-106" w:right="-124"/>
              <w:rPr>
                <w:szCs w:val="22"/>
              </w:rPr>
            </w:pPr>
          </w:p>
        </w:tc>
      </w:tr>
      <w:tr w:rsidR="003D66EE" w:rsidRPr="00E37C4B" w:rsidTr="00780880">
        <w:trPr>
          <w:cantSplit/>
          <w:trHeight w:val="283"/>
        </w:trPr>
        <w:tc>
          <w:tcPr>
            <w:tcW w:w="2801" w:type="dxa"/>
          </w:tcPr>
          <w:p w:rsidR="003D66EE" w:rsidRPr="00E37C4B" w:rsidRDefault="003D66EE" w:rsidP="00B93446">
            <w:pPr>
              <w:numPr>
                <w:ilvl w:val="0"/>
                <w:numId w:val="26"/>
              </w:numPr>
              <w:tabs>
                <w:tab w:val="clear" w:pos="907"/>
                <w:tab w:val="left" w:pos="641"/>
              </w:tabs>
              <w:spacing w:line="200" w:lineRule="atLeast"/>
              <w:ind w:left="371"/>
              <w:rPr>
                <w:rFonts w:ascii="Times New Roman" w:hAnsi="Times New Roman" w:cs="Times New Roman"/>
                <w:sz w:val="22"/>
                <w:szCs w:val="22"/>
                <w:cs/>
                <w:lang w:val="en-GB"/>
              </w:rPr>
            </w:pPr>
            <w:r w:rsidRPr="00E37C4B">
              <w:rPr>
                <w:rFonts w:ascii="Times New Roman" w:hAnsi="Times New Roman" w:cs="Times New Roman"/>
                <w:sz w:val="22"/>
                <w:szCs w:val="22"/>
                <w:lang w:val="en-GB"/>
              </w:rPr>
              <w:t>Ordinary shares</w:t>
            </w:r>
          </w:p>
        </w:tc>
        <w:tc>
          <w:tcPr>
            <w:tcW w:w="990" w:type="dxa"/>
          </w:tcPr>
          <w:p w:rsidR="003D66EE" w:rsidRPr="00E37C4B" w:rsidRDefault="003D66EE" w:rsidP="00E37C4B">
            <w:pPr>
              <w:tabs>
                <w:tab w:val="left" w:pos="642"/>
              </w:tabs>
              <w:spacing w:line="200" w:lineRule="atLeast"/>
              <w:jc w:val="center"/>
              <w:rPr>
                <w:rFonts w:ascii="Times New Roman" w:hAnsi="Times New Roman" w:cs="Times New Roman"/>
                <w:sz w:val="22"/>
                <w:szCs w:val="22"/>
                <w:lang w:val="en-GB"/>
              </w:rPr>
            </w:pPr>
            <w:r w:rsidRPr="00E37C4B">
              <w:rPr>
                <w:rFonts w:ascii="Times New Roman" w:hAnsi="Times New Roman" w:cs="Times New Roman"/>
                <w:sz w:val="22"/>
                <w:szCs w:val="22"/>
                <w:lang w:val="en-GB"/>
              </w:rPr>
              <w:t>100</w:t>
            </w:r>
          </w:p>
        </w:tc>
        <w:tc>
          <w:tcPr>
            <w:tcW w:w="1350" w:type="dxa"/>
            <w:shd w:val="clear" w:color="auto" w:fill="auto"/>
          </w:tcPr>
          <w:p w:rsidR="003D66EE" w:rsidRPr="00E37C4B" w:rsidRDefault="003D66EE" w:rsidP="00780880">
            <w:pPr>
              <w:pStyle w:val="acctfourfigures"/>
              <w:tabs>
                <w:tab w:val="clear" w:pos="765"/>
                <w:tab w:val="decimal" w:pos="1102"/>
              </w:tabs>
              <w:spacing w:line="200" w:lineRule="atLeast"/>
              <w:ind w:left="-79" w:right="-79"/>
              <w:rPr>
                <w:szCs w:val="22"/>
                <w:lang w:val="en-US" w:bidi="th-TH"/>
              </w:rPr>
            </w:pPr>
            <w:r w:rsidRPr="00E37C4B">
              <w:rPr>
                <w:szCs w:val="22"/>
                <w:cs/>
                <w:lang w:val="en-US" w:bidi="th-TH"/>
              </w:rPr>
              <w:t xml:space="preserve">  </w:t>
            </w:r>
            <w:r w:rsidRPr="00E37C4B">
              <w:rPr>
                <w:szCs w:val="22"/>
                <w:lang w:val="en-US" w:bidi="th-TH"/>
              </w:rPr>
              <w:t>20,000</w:t>
            </w:r>
          </w:p>
        </w:tc>
        <w:tc>
          <w:tcPr>
            <w:tcW w:w="180" w:type="dxa"/>
            <w:shd w:val="clear" w:color="auto" w:fill="auto"/>
          </w:tcPr>
          <w:p w:rsidR="003D66EE" w:rsidRPr="00E37C4B" w:rsidRDefault="003D66EE" w:rsidP="00E37C4B">
            <w:pPr>
              <w:pStyle w:val="acctfourfigures"/>
              <w:tabs>
                <w:tab w:val="clear" w:pos="765"/>
                <w:tab w:val="decimal" w:pos="1049"/>
              </w:tabs>
              <w:spacing w:line="200" w:lineRule="atLeast"/>
              <w:ind w:left="-79" w:right="-79"/>
              <w:rPr>
                <w:szCs w:val="22"/>
              </w:rPr>
            </w:pPr>
          </w:p>
        </w:tc>
        <w:tc>
          <w:tcPr>
            <w:tcW w:w="1170" w:type="dxa"/>
            <w:shd w:val="clear" w:color="auto" w:fill="auto"/>
          </w:tcPr>
          <w:p w:rsidR="003D66EE" w:rsidRPr="00E37C4B" w:rsidRDefault="003D66EE" w:rsidP="00780880">
            <w:pPr>
              <w:pStyle w:val="acctfourfigures"/>
              <w:tabs>
                <w:tab w:val="clear" w:pos="765"/>
                <w:tab w:val="decimal" w:pos="1010"/>
              </w:tabs>
              <w:spacing w:line="200" w:lineRule="atLeast"/>
              <w:ind w:left="-79" w:right="-79"/>
              <w:rPr>
                <w:szCs w:val="22"/>
                <w:lang w:bidi="th-TH"/>
              </w:rPr>
            </w:pPr>
            <w:r w:rsidRPr="00E37C4B">
              <w:rPr>
                <w:szCs w:val="22"/>
                <w:lang w:bidi="th-TH"/>
              </w:rPr>
              <w:t>2,000,000</w:t>
            </w:r>
          </w:p>
        </w:tc>
        <w:tc>
          <w:tcPr>
            <w:tcW w:w="180" w:type="dxa"/>
            <w:shd w:val="clear" w:color="auto" w:fill="auto"/>
          </w:tcPr>
          <w:p w:rsidR="003D66EE" w:rsidRPr="00E37C4B" w:rsidRDefault="003D66EE" w:rsidP="00E37C4B">
            <w:pPr>
              <w:pStyle w:val="acctfourfigures"/>
              <w:tabs>
                <w:tab w:val="clear" w:pos="765"/>
                <w:tab w:val="decimal" w:pos="1049"/>
              </w:tabs>
              <w:spacing w:line="200" w:lineRule="atLeast"/>
              <w:ind w:left="-79" w:right="-79"/>
              <w:rPr>
                <w:szCs w:val="22"/>
              </w:rPr>
            </w:pPr>
          </w:p>
        </w:tc>
        <w:tc>
          <w:tcPr>
            <w:tcW w:w="1260" w:type="dxa"/>
            <w:shd w:val="clear" w:color="auto" w:fill="auto"/>
          </w:tcPr>
          <w:p w:rsidR="003D66EE" w:rsidRPr="00E37C4B" w:rsidRDefault="003D66EE" w:rsidP="00780880">
            <w:pPr>
              <w:pStyle w:val="acctfourfigures"/>
              <w:tabs>
                <w:tab w:val="clear" w:pos="765"/>
                <w:tab w:val="decimal" w:pos="1010"/>
              </w:tabs>
              <w:spacing w:line="200" w:lineRule="atLeast"/>
              <w:ind w:left="-79" w:right="92"/>
              <w:rPr>
                <w:szCs w:val="22"/>
                <w:lang w:val="en-US" w:bidi="th-TH"/>
              </w:rPr>
            </w:pPr>
            <w:r w:rsidRPr="00E37C4B">
              <w:rPr>
                <w:szCs w:val="22"/>
                <w:lang w:val="en-US" w:bidi="th-TH"/>
              </w:rPr>
              <w:t>20,000</w:t>
            </w:r>
          </w:p>
        </w:tc>
        <w:tc>
          <w:tcPr>
            <w:tcW w:w="180" w:type="dxa"/>
            <w:shd w:val="clear" w:color="auto" w:fill="auto"/>
          </w:tcPr>
          <w:p w:rsidR="003D66EE" w:rsidRPr="00E37C4B" w:rsidRDefault="003D66EE" w:rsidP="00E37C4B">
            <w:pPr>
              <w:pStyle w:val="acctfourfigures"/>
              <w:tabs>
                <w:tab w:val="clear" w:pos="765"/>
                <w:tab w:val="decimal" w:pos="1049"/>
              </w:tabs>
              <w:spacing w:line="200" w:lineRule="atLeast"/>
              <w:ind w:left="-79" w:right="-79"/>
              <w:rPr>
                <w:szCs w:val="22"/>
              </w:rPr>
            </w:pPr>
          </w:p>
        </w:tc>
        <w:tc>
          <w:tcPr>
            <w:tcW w:w="1260" w:type="dxa"/>
            <w:shd w:val="clear" w:color="auto" w:fill="auto"/>
          </w:tcPr>
          <w:p w:rsidR="003D66EE" w:rsidRPr="00E37C4B" w:rsidRDefault="003D66EE" w:rsidP="00780880">
            <w:pPr>
              <w:pStyle w:val="acctfourfigures"/>
              <w:tabs>
                <w:tab w:val="clear" w:pos="765"/>
                <w:tab w:val="decimal" w:pos="1010"/>
              </w:tabs>
              <w:spacing w:line="200" w:lineRule="atLeast"/>
              <w:ind w:left="-79" w:right="-79"/>
              <w:rPr>
                <w:szCs w:val="22"/>
                <w:lang w:bidi="th-TH"/>
              </w:rPr>
            </w:pPr>
            <w:r w:rsidRPr="00E37C4B">
              <w:rPr>
                <w:szCs w:val="22"/>
                <w:lang w:bidi="th-TH"/>
              </w:rPr>
              <w:t>2,000,000</w:t>
            </w:r>
          </w:p>
        </w:tc>
      </w:tr>
      <w:tr w:rsidR="003D66EE" w:rsidRPr="00E37C4B" w:rsidTr="00780880">
        <w:trPr>
          <w:cantSplit/>
          <w:trHeight w:val="283"/>
        </w:trPr>
        <w:tc>
          <w:tcPr>
            <w:tcW w:w="2801" w:type="dxa"/>
          </w:tcPr>
          <w:p w:rsidR="003D66EE" w:rsidRPr="00E37C4B" w:rsidRDefault="003D66EE" w:rsidP="00E37C4B">
            <w:pPr>
              <w:tabs>
                <w:tab w:val="clear" w:pos="907"/>
                <w:tab w:val="left" w:pos="641"/>
              </w:tabs>
              <w:spacing w:line="200" w:lineRule="atLeast"/>
              <w:rPr>
                <w:rFonts w:ascii="Times New Roman" w:hAnsi="Times New Roman" w:cs="Times New Roman"/>
                <w:sz w:val="22"/>
                <w:szCs w:val="22"/>
                <w:lang w:val="en-GB"/>
              </w:rPr>
            </w:pPr>
            <w:r w:rsidRPr="00E37C4B">
              <w:rPr>
                <w:rFonts w:ascii="Times New Roman" w:hAnsi="Times New Roman" w:cs="Times New Roman"/>
                <w:sz w:val="22"/>
                <w:szCs w:val="22"/>
              </w:rPr>
              <w:t>Reduction in par value</w:t>
            </w:r>
          </w:p>
        </w:tc>
        <w:tc>
          <w:tcPr>
            <w:tcW w:w="990" w:type="dxa"/>
          </w:tcPr>
          <w:p w:rsidR="003D66EE" w:rsidRPr="00E37C4B" w:rsidRDefault="003D66EE" w:rsidP="00E37C4B">
            <w:pPr>
              <w:tabs>
                <w:tab w:val="left" w:pos="642"/>
              </w:tabs>
              <w:spacing w:line="200" w:lineRule="atLeast"/>
              <w:jc w:val="center"/>
              <w:rPr>
                <w:rFonts w:ascii="Times New Roman" w:hAnsi="Times New Roman" w:cs="Times New Roman"/>
                <w:sz w:val="22"/>
                <w:szCs w:val="22"/>
                <w:lang w:val="en-GB"/>
              </w:rPr>
            </w:pPr>
          </w:p>
        </w:tc>
        <w:tc>
          <w:tcPr>
            <w:tcW w:w="1350" w:type="dxa"/>
            <w:shd w:val="clear" w:color="auto" w:fill="auto"/>
          </w:tcPr>
          <w:p w:rsidR="003D66EE" w:rsidRPr="00E37C4B" w:rsidRDefault="003D66EE" w:rsidP="00780880">
            <w:pPr>
              <w:pStyle w:val="acctfourfigures"/>
              <w:tabs>
                <w:tab w:val="clear" w:pos="765"/>
                <w:tab w:val="decimal" w:pos="1010"/>
                <w:tab w:val="decimal" w:pos="1102"/>
              </w:tabs>
              <w:spacing w:line="200" w:lineRule="atLeast"/>
              <w:ind w:left="-79" w:right="92"/>
              <w:rPr>
                <w:szCs w:val="22"/>
                <w:lang w:val="en-US" w:bidi="th-TH"/>
              </w:rPr>
            </w:pPr>
          </w:p>
        </w:tc>
        <w:tc>
          <w:tcPr>
            <w:tcW w:w="180" w:type="dxa"/>
            <w:shd w:val="clear" w:color="auto" w:fill="auto"/>
          </w:tcPr>
          <w:p w:rsidR="003D66EE" w:rsidRPr="00E37C4B" w:rsidRDefault="003D66EE" w:rsidP="00E37C4B">
            <w:pPr>
              <w:pStyle w:val="acctfourfigures"/>
              <w:tabs>
                <w:tab w:val="clear" w:pos="765"/>
                <w:tab w:val="decimal" w:pos="1049"/>
              </w:tabs>
              <w:spacing w:line="200" w:lineRule="atLeast"/>
              <w:ind w:left="-79" w:right="-79"/>
              <w:rPr>
                <w:szCs w:val="22"/>
              </w:rPr>
            </w:pPr>
          </w:p>
        </w:tc>
        <w:tc>
          <w:tcPr>
            <w:tcW w:w="1170" w:type="dxa"/>
            <w:shd w:val="clear" w:color="auto" w:fill="auto"/>
          </w:tcPr>
          <w:p w:rsidR="003D66EE" w:rsidRPr="00E37C4B" w:rsidRDefault="003D66EE" w:rsidP="00E37C4B">
            <w:pPr>
              <w:pStyle w:val="acctfourfigures"/>
              <w:tabs>
                <w:tab w:val="clear" w:pos="765"/>
                <w:tab w:val="decimal" w:pos="1010"/>
              </w:tabs>
              <w:spacing w:line="200" w:lineRule="atLeast"/>
              <w:ind w:left="-79" w:right="-79"/>
              <w:rPr>
                <w:szCs w:val="22"/>
                <w:lang w:bidi="th-TH"/>
              </w:rPr>
            </w:pPr>
          </w:p>
        </w:tc>
        <w:tc>
          <w:tcPr>
            <w:tcW w:w="180" w:type="dxa"/>
            <w:shd w:val="clear" w:color="auto" w:fill="auto"/>
          </w:tcPr>
          <w:p w:rsidR="003D66EE" w:rsidRPr="00E37C4B" w:rsidRDefault="003D66EE" w:rsidP="00E37C4B">
            <w:pPr>
              <w:pStyle w:val="acctfourfigures"/>
              <w:tabs>
                <w:tab w:val="clear" w:pos="765"/>
                <w:tab w:val="decimal" w:pos="1049"/>
              </w:tabs>
              <w:spacing w:line="200" w:lineRule="atLeast"/>
              <w:ind w:left="-79" w:right="-79"/>
              <w:rPr>
                <w:szCs w:val="22"/>
              </w:rPr>
            </w:pPr>
          </w:p>
        </w:tc>
        <w:tc>
          <w:tcPr>
            <w:tcW w:w="1260" w:type="dxa"/>
            <w:shd w:val="clear" w:color="auto" w:fill="auto"/>
          </w:tcPr>
          <w:p w:rsidR="003D66EE" w:rsidRPr="00E37C4B" w:rsidRDefault="003D66EE" w:rsidP="00E37C4B">
            <w:pPr>
              <w:pStyle w:val="acctfourfigures"/>
              <w:tabs>
                <w:tab w:val="clear" w:pos="765"/>
                <w:tab w:val="decimal" w:pos="1010"/>
              </w:tabs>
              <w:spacing w:line="200" w:lineRule="atLeast"/>
              <w:ind w:left="-79" w:right="92"/>
              <w:rPr>
                <w:szCs w:val="22"/>
                <w:lang w:val="en-US" w:bidi="th-TH"/>
              </w:rPr>
            </w:pPr>
          </w:p>
        </w:tc>
        <w:tc>
          <w:tcPr>
            <w:tcW w:w="180" w:type="dxa"/>
            <w:shd w:val="clear" w:color="auto" w:fill="auto"/>
          </w:tcPr>
          <w:p w:rsidR="003D66EE" w:rsidRPr="00E37C4B" w:rsidRDefault="003D66EE" w:rsidP="00E37C4B">
            <w:pPr>
              <w:pStyle w:val="acctfourfigures"/>
              <w:tabs>
                <w:tab w:val="clear" w:pos="765"/>
                <w:tab w:val="decimal" w:pos="1049"/>
              </w:tabs>
              <w:spacing w:line="200" w:lineRule="atLeast"/>
              <w:ind w:left="-79" w:right="-79"/>
              <w:rPr>
                <w:szCs w:val="22"/>
              </w:rPr>
            </w:pPr>
          </w:p>
        </w:tc>
        <w:tc>
          <w:tcPr>
            <w:tcW w:w="1260" w:type="dxa"/>
            <w:shd w:val="clear" w:color="auto" w:fill="auto"/>
          </w:tcPr>
          <w:p w:rsidR="003D66EE" w:rsidRPr="00E37C4B" w:rsidRDefault="003D66EE" w:rsidP="00E37C4B">
            <w:pPr>
              <w:pStyle w:val="acctfourfigures"/>
              <w:tabs>
                <w:tab w:val="clear" w:pos="765"/>
                <w:tab w:val="decimal" w:pos="1010"/>
              </w:tabs>
              <w:spacing w:line="200" w:lineRule="atLeast"/>
              <w:ind w:left="-79" w:right="-79"/>
              <w:rPr>
                <w:szCs w:val="22"/>
                <w:lang w:bidi="th-TH"/>
              </w:rPr>
            </w:pPr>
          </w:p>
        </w:tc>
      </w:tr>
      <w:tr w:rsidR="003D66EE" w:rsidRPr="00E37C4B" w:rsidTr="00780880">
        <w:trPr>
          <w:cantSplit/>
          <w:trHeight w:val="283"/>
        </w:trPr>
        <w:tc>
          <w:tcPr>
            <w:tcW w:w="2801" w:type="dxa"/>
          </w:tcPr>
          <w:p w:rsidR="003D66EE" w:rsidRPr="00E37C4B" w:rsidRDefault="003D66EE" w:rsidP="00E37C4B">
            <w:pPr>
              <w:numPr>
                <w:ilvl w:val="0"/>
                <w:numId w:val="26"/>
              </w:numPr>
              <w:tabs>
                <w:tab w:val="clear" w:pos="907"/>
                <w:tab w:val="left" w:pos="641"/>
              </w:tabs>
              <w:spacing w:line="200" w:lineRule="atLeast"/>
              <w:ind w:left="371"/>
              <w:rPr>
                <w:rFonts w:ascii="Times New Roman" w:hAnsi="Times New Roman" w:cs="Times New Roman"/>
                <w:sz w:val="22"/>
                <w:szCs w:val="22"/>
              </w:rPr>
            </w:pPr>
            <w:r w:rsidRPr="00E37C4B">
              <w:rPr>
                <w:rFonts w:ascii="Times New Roman" w:hAnsi="Times New Roman" w:cs="Times New Roman"/>
                <w:sz w:val="22"/>
                <w:szCs w:val="22"/>
                <w:lang w:val="en-GB"/>
              </w:rPr>
              <w:t>from Baht 100 to Baht 5</w:t>
            </w:r>
          </w:p>
        </w:tc>
        <w:tc>
          <w:tcPr>
            <w:tcW w:w="990" w:type="dxa"/>
          </w:tcPr>
          <w:p w:rsidR="003D66EE" w:rsidRPr="00E37C4B" w:rsidRDefault="003D66EE" w:rsidP="00E37C4B">
            <w:pPr>
              <w:tabs>
                <w:tab w:val="left" w:pos="642"/>
              </w:tabs>
              <w:spacing w:line="200" w:lineRule="atLeast"/>
              <w:jc w:val="center"/>
              <w:rPr>
                <w:rFonts w:ascii="Times New Roman" w:hAnsi="Times New Roman" w:cs="Times New Roman"/>
                <w:sz w:val="22"/>
                <w:szCs w:val="22"/>
                <w:lang w:val="en-GB"/>
              </w:rPr>
            </w:pPr>
            <w:r w:rsidRPr="00E37C4B">
              <w:rPr>
                <w:rFonts w:ascii="Times New Roman" w:hAnsi="Times New Roman" w:cs="Times New Roman"/>
                <w:sz w:val="22"/>
                <w:szCs w:val="22"/>
                <w:lang w:val="en-GB"/>
              </w:rPr>
              <w:t>5</w:t>
            </w:r>
          </w:p>
        </w:tc>
        <w:tc>
          <w:tcPr>
            <w:tcW w:w="1350" w:type="dxa"/>
            <w:shd w:val="clear" w:color="auto" w:fill="auto"/>
          </w:tcPr>
          <w:p w:rsidR="003D66EE" w:rsidRPr="00E37C4B" w:rsidRDefault="003D66EE" w:rsidP="00780880">
            <w:pPr>
              <w:pStyle w:val="acctfourfigures"/>
              <w:tabs>
                <w:tab w:val="clear" w:pos="765"/>
                <w:tab w:val="decimal" w:pos="1102"/>
              </w:tabs>
              <w:spacing w:line="200" w:lineRule="atLeast"/>
              <w:ind w:left="-79" w:right="-79"/>
              <w:rPr>
                <w:szCs w:val="22"/>
                <w:lang w:val="en-US" w:bidi="th-TH"/>
              </w:rPr>
            </w:pPr>
            <w:r w:rsidRPr="00E37C4B">
              <w:rPr>
                <w:szCs w:val="22"/>
                <w:lang w:val="en-US" w:bidi="th-TH"/>
              </w:rPr>
              <w:t>380,000</w:t>
            </w:r>
          </w:p>
        </w:tc>
        <w:tc>
          <w:tcPr>
            <w:tcW w:w="180" w:type="dxa"/>
            <w:shd w:val="clear" w:color="auto" w:fill="auto"/>
          </w:tcPr>
          <w:p w:rsidR="003D66EE" w:rsidRPr="00E37C4B" w:rsidRDefault="003D66EE" w:rsidP="00E37C4B">
            <w:pPr>
              <w:pStyle w:val="acctfourfigures"/>
              <w:tabs>
                <w:tab w:val="clear" w:pos="765"/>
                <w:tab w:val="decimal" w:pos="1049"/>
                <w:tab w:val="decimal" w:pos="1102"/>
              </w:tabs>
              <w:spacing w:line="200" w:lineRule="atLeast"/>
              <w:ind w:left="-79" w:right="-79"/>
              <w:rPr>
                <w:szCs w:val="22"/>
                <w:lang w:val="en-US" w:bidi="th-TH"/>
              </w:rPr>
            </w:pPr>
          </w:p>
        </w:tc>
        <w:tc>
          <w:tcPr>
            <w:tcW w:w="1170" w:type="dxa"/>
            <w:shd w:val="clear" w:color="auto" w:fill="auto"/>
          </w:tcPr>
          <w:p w:rsidR="003D66EE" w:rsidRPr="00E37C4B" w:rsidRDefault="003D66EE" w:rsidP="00E37C4B">
            <w:pPr>
              <w:pStyle w:val="acctfourfigures"/>
              <w:tabs>
                <w:tab w:val="clear" w:pos="765"/>
                <w:tab w:val="decimal" w:pos="551"/>
              </w:tabs>
              <w:spacing w:line="200" w:lineRule="atLeast"/>
              <w:ind w:left="-79" w:right="-79"/>
              <w:rPr>
                <w:szCs w:val="22"/>
                <w:lang w:bidi="th-TH"/>
              </w:rPr>
            </w:pPr>
            <w:r w:rsidRPr="00E37C4B">
              <w:rPr>
                <w:szCs w:val="22"/>
                <w:lang w:bidi="th-TH"/>
              </w:rPr>
              <w:t>-</w:t>
            </w:r>
          </w:p>
        </w:tc>
        <w:tc>
          <w:tcPr>
            <w:tcW w:w="180" w:type="dxa"/>
            <w:shd w:val="clear" w:color="auto" w:fill="auto"/>
          </w:tcPr>
          <w:p w:rsidR="003D66EE" w:rsidRPr="00E37C4B" w:rsidRDefault="003D66EE" w:rsidP="00E37C4B">
            <w:pPr>
              <w:pStyle w:val="acctfourfigures"/>
              <w:tabs>
                <w:tab w:val="clear" w:pos="765"/>
                <w:tab w:val="decimal" w:pos="1049"/>
              </w:tabs>
              <w:spacing w:line="200" w:lineRule="atLeast"/>
              <w:ind w:left="-79" w:right="-79"/>
              <w:rPr>
                <w:szCs w:val="22"/>
              </w:rPr>
            </w:pPr>
          </w:p>
        </w:tc>
        <w:tc>
          <w:tcPr>
            <w:tcW w:w="1260" w:type="dxa"/>
            <w:shd w:val="clear" w:color="auto" w:fill="auto"/>
          </w:tcPr>
          <w:p w:rsidR="003D66EE" w:rsidRPr="00E37C4B" w:rsidRDefault="003D66EE" w:rsidP="00E37C4B">
            <w:pPr>
              <w:pStyle w:val="acctfourfigures"/>
              <w:tabs>
                <w:tab w:val="clear" w:pos="765"/>
                <w:tab w:val="decimal" w:pos="551"/>
              </w:tabs>
              <w:spacing w:line="200" w:lineRule="atLeast"/>
              <w:ind w:left="-79" w:right="-79"/>
              <w:rPr>
                <w:szCs w:val="22"/>
                <w:lang w:bidi="th-TH"/>
              </w:rPr>
            </w:pPr>
            <w:r w:rsidRPr="00E37C4B">
              <w:rPr>
                <w:szCs w:val="22"/>
                <w:lang w:bidi="th-TH"/>
              </w:rPr>
              <w:t>-</w:t>
            </w:r>
          </w:p>
        </w:tc>
        <w:tc>
          <w:tcPr>
            <w:tcW w:w="180" w:type="dxa"/>
            <w:shd w:val="clear" w:color="auto" w:fill="auto"/>
          </w:tcPr>
          <w:p w:rsidR="003D66EE" w:rsidRPr="00E37C4B" w:rsidRDefault="003D66EE" w:rsidP="00E37C4B">
            <w:pPr>
              <w:pStyle w:val="acctfourfigures"/>
              <w:tabs>
                <w:tab w:val="clear" w:pos="765"/>
                <w:tab w:val="decimal" w:pos="551"/>
              </w:tabs>
              <w:spacing w:line="200" w:lineRule="atLeast"/>
              <w:ind w:left="-79" w:right="-79"/>
              <w:rPr>
                <w:szCs w:val="22"/>
                <w:lang w:bidi="th-TH"/>
              </w:rPr>
            </w:pPr>
          </w:p>
        </w:tc>
        <w:tc>
          <w:tcPr>
            <w:tcW w:w="1260" w:type="dxa"/>
            <w:shd w:val="clear" w:color="auto" w:fill="auto"/>
          </w:tcPr>
          <w:p w:rsidR="003D66EE" w:rsidRPr="00E37C4B" w:rsidRDefault="003D66EE" w:rsidP="00E37C4B">
            <w:pPr>
              <w:pStyle w:val="acctfourfigures"/>
              <w:tabs>
                <w:tab w:val="clear" w:pos="765"/>
                <w:tab w:val="decimal" w:pos="551"/>
              </w:tabs>
              <w:spacing w:line="200" w:lineRule="atLeast"/>
              <w:ind w:left="-79" w:right="-79"/>
              <w:rPr>
                <w:szCs w:val="22"/>
                <w:lang w:bidi="th-TH"/>
              </w:rPr>
            </w:pPr>
            <w:r w:rsidRPr="00E37C4B">
              <w:rPr>
                <w:szCs w:val="22"/>
                <w:lang w:bidi="th-TH"/>
              </w:rPr>
              <w:t>-</w:t>
            </w:r>
          </w:p>
        </w:tc>
      </w:tr>
      <w:tr w:rsidR="003D66EE" w:rsidRPr="00E37C4B" w:rsidTr="00780880">
        <w:trPr>
          <w:cantSplit/>
          <w:trHeight w:val="283"/>
        </w:trPr>
        <w:tc>
          <w:tcPr>
            <w:tcW w:w="2801" w:type="dxa"/>
          </w:tcPr>
          <w:p w:rsidR="003D66EE" w:rsidRPr="00E37C4B" w:rsidRDefault="003D66EE" w:rsidP="00E37C4B">
            <w:pPr>
              <w:spacing w:line="200" w:lineRule="atLeast"/>
              <w:rPr>
                <w:rFonts w:ascii="Times New Roman" w:hAnsi="Times New Roman" w:cs="Times New Roman"/>
                <w:sz w:val="22"/>
                <w:szCs w:val="22"/>
                <w:lang w:val="en-GB"/>
              </w:rPr>
            </w:pPr>
            <w:r w:rsidRPr="00E37C4B">
              <w:rPr>
                <w:rFonts w:ascii="Times New Roman" w:hAnsi="Times New Roman" w:cs="Times New Roman"/>
                <w:sz w:val="22"/>
                <w:szCs w:val="22"/>
                <w:lang w:val="en-GB"/>
              </w:rPr>
              <w:t xml:space="preserve">Increase of new shares </w:t>
            </w:r>
          </w:p>
        </w:tc>
        <w:tc>
          <w:tcPr>
            <w:tcW w:w="990" w:type="dxa"/>
          </w:tcPr>
          <w:p w:rsidR="003D66EE" w:rsidRPr="00E37C4B" w:rsidRDefault="003D66EE" w:rsidP="00E37C4B">
            <w:pPr>
              <w:spacing w:line="200" w:lineRule="atLeast"/>
              <w:jc w:val="center"/>
              <w:rPr>
                <w:rFonts w:ascii="Times New Roman" w:hAnsi="Times New Roman" w:cs="Times New Roman"/>
                <w:sz w:val="22"/>
                <w:szCs w:val="22"/>
                <w:lang w:val="en-GB"/>
              </w:rPr>
            </w:pPr>
            <w:r w:rsidRPr="00E37C4B">
              <w:rPr>
                <w:rFonts w:ascii="Times New Roman" w:hAnsi="Times New Roman" w:cs="Times New Roman"/>
                <w:sz w:val="22"/>
                <w:szCs w:val="22"/>
                <w:lang w:val="en-GB"/>
              </w:rPr>
              <w:t>5</w:t>
            </w:r>
          </w:p>
        </w:tc>
        <w:tc>
          <w:tcPr>
            <w:tcW w:w="1350" w:type="dxa"/>
            <w:tcBorders>
              <w:bottom w:val="single" w:sz="4" w:space="0" w:color="auto"/>
            </w:tcBorders>
            <w:shd w:val="clear" w:color="auto" w:fill="auto"/>
          </w:tcPr>
          <w:p w:rsidR="003D66EE" w:rsidRPr="00E37C4B" w:rsidRDefault="003D66EE" w:rsidP="00780880">
            <w:pPr>
              <w:pStyle w:val="acctfourfigures"/>
              <w:tabs>
                <w:tab w:val="clear" w:pos="765"/>
                <w:tab w:val="decimal" w:pos="1102"/>
              </w:tabs>
              <w:spacing w:line="200" w:lineRule="atLeast"/>
              <w:ind w:left="-79" w:right="-79"/>
              <w:rPr>
                <w:szCs w:val="22"/>
                <w:lang w:val="en-US" w:bidi="th-TH"/>
              </w:rPr>
            </w:pPr>
            <w:r w:rsidRPr="00E37C4B">
              <w:rPr>
                <w:szCs w:val="22"/>
                <w:lang w:val="en-US" w:bidi="th-TH"/>
              </w:rPr>
              <w:t>105,000</w:t>
            </w:r>
          </w:p>
        </w:tc>
        <w:tc>
          <w:tcPr>
            <w:tcW w:w="180" w:type="dxa"/>
            <w:shd w:val="clear" w:color="auto" w:fill="auto"/>
          </w:tcPr>
          <w:p w:rsidR="003D66EE" w:rsidRPr="00E37C4B" w:rsidRDefault="003D66EE" w:rsidP="00E37C4B">
            <w:pPr>
              <w:pStyle w:val="acctfourfigures"/>
              <w:tabs>
                <w:tab w:val="clear" w:pos="765"/>
                <w:tab w:val="decimal" w:pos="1049"/>
              </w:tabs>
              <w:spacing w:line="200" w:lineRule="atLeast"/>
              <w:ind w:left="-79" w:right="-79"/>
              <w:rPr>
                <w:szCs w:val="22"/>
              </w:rPr>
            </w:pPr>
          </w:p>
        </w:tc>
        <w:tc>
          <w:tcPr>
            <w:tcW w:w="1170" w:type="dxa"/>
            <w:tcBorders>
              <w:bottom w:val="single" w:sz="4" w:space="0" w:color="auto"/>
            </w:tcBorders>
            <w:shd w:val="clear" w:color="auto" w:fill="auto"/>
          </w:tcPr>
          <w:p w:rsidR="003D66EE" w:rsidRPr="00E37C4B" w:rsidRDefault="003D66EE" w:rsidP="00E37C4B">
            <w:pPr>
              <w:pStyle w:val="acctfourfigures"/>
              <w:tabs>
                <w:tab w:val="clear" w:pos="765"/>
                <w:tab w:val="decimal" w:pos="1010"/>
              </w:tabs>
              <w:spacing w:line="200" w:lineRule="atLeast"/>
              <w:ind w:left="-79" w:right="-79"/>
              <w:rPr>
                <w:szCs w:val="22"/>
                <w:lang w:val="en-US" w:bidi="th-TH"/>
              </w:rPr>
            </w:pPr>
            <w:r w:rsidRPr="00E37C4B">
              <w:rPr>
                <w:szCs w:val="22"/>
                <w:lang w:val="en-US" w:bidi="th-TH"/>
              </w:rPr>
              <w:t>525,000</w:t>
            </w:r>
          </w:p>
        </w:tc>
        <w:tc>
          <w:tcPr>
            <w:tcW w:w="180" w:type="dxa"/>
            <w:shd w:val="clear" w:color="auto" w:fill="auto"/>
          </w:tcPr>
          <w:p w:rsidR="003D66EE" w:rsidRPr="00E37C4B" w:rsidRDefault="003D66EE" w:rsidP="00E37C4B">
            <w:pPr>
              <w:pStyle w:val="acctfourfigures"/>
              <w:tabs>
                <w:tab w:val="clear" w:pos="765"/>
                <w:tab w:val="decimal" w:pos="1049"/>
              </w:tabs>
              <w:spacing w:line="200" w:lineRule="atLeast"/>
              <w:ind w:left="-79" w:right="-79"/>
              <w:rPr>
                <w:szCs w:val="22"/>
              </w:rPr>
            </w:pPr>
          </w:p>
        </w:tc>
        <w:tc>
          <w:tcPr>
            <w:tcW w:w="1260" w:type="dxa"/>
            <w:tcBorders>
              <w:bottom w:val="single" w:sz="4" w:space="0" w:color="auto"/>
            </w:tcBorders>
            <w:shd w:val="clear" w:color="auto" w:fill="auto"/>
          </w:tcPr>
          <w:p w:rsidR="003D66EE" w:rsidRPr="00E37C4B" w:rsidRDefault="003D66EE" w:rsidP="00E37C4B">
            <w:pPr>
              <w:pStyle w:val="acctfourfigures"/>
              <w:tabs>
                <w:tab w:val="clear" w:pos="765"/>
                <w:tab w:val="decimal" w:pos="551"/>
              </w:tabs>
              <w:spacing w:line="200" w:lineRule="atLeast"/>
              <w:ind w:left="-79" w:right="-79"/>
              <w:rPr>
                <w:szCs w:val="22"/>
                <w:lang w:bidi="th-TH"/>
              </w:rPr>
            </w:pPr>
            <w:r w:rsidRPr="00E37C4B">
              <w:rPr>
                <w:szCs w:val="22"/>
                <w:lang w:bidi="th-TH"/>
              </w:rPr>
              <w:t>-</w:t>
            </w:r>
          </w:p>
        </w:tc>
        <w:tc>
          <w:tcPr>
            <w:tcW w:w="180" w:type="dxa"/>
            <w:shd w:val="clear" w:color="auto" w:fill="auto"/>
          </w:tcPr>
          <w:p w:rsidR="003D66EE" w:rsidRPr="00E37C4B" w:rsidRDefault="003D66EE" w:rsidP="00E37C4B">
            <w:pPr>
              <w:pStyle w:val="acctfourfigures"/>
              <w:tabs>
                <w:tab w:val="clear" w:pos="765"/>
                <w:tab w:val="decimal" w:pos="551"/>
              </w:tabs>
              <w:spacing w:line="200" w:lineRule="atLeast"/>
              <w:ind w:left="-79" w:right="-79"/>
              <w:rPr>
                <w:szCs w:val="22"/>
                <w:lang w:bidi="th-TH"/>
              </w:rPr>
            </w:pPr>
          </w:p>
        </w:tc>
        <w:tc>
          <w:tcPr>
            <w:tcW w:w="1260" w:type="dxa"/>
            <w:tcBorders>
              <w:bottom w:val="single" w:sz="4" w:space="0" w:color="auto"/>
            </w:tcBorders>
            <w:shd w:val="clear" w:color="auto" w:fill="auto"/>
          </w:tcPr>
          <w:p w:rsidR="003D66EE" w:rsidRPr="00E37C4B" w:rsidRDefault="003D66EE" w:rsidP="00E37C4B">
            <w:pPr>
              <w:pStyle w:val="acctfourfigures"/>
              <w:tabs>
                <w:tab w:val="clear" w:pos="765"/>
                <w:tab w:val="decimal" w:pos="551"/>
              </w:tabs>
              <w:spacing w:line="200" w:lineRule="atLeast"/>
              <w:ind w:left="-79" w:right="-79"/>
              <w:rPr>
                <w:szCs w:val="22"/>
                <w:lang w:bidi="th-TH"/>
              </w:rPr>
            </w:pPr>
            <w:r w:rsidRPr="00E37C4B">
              <w:rPr>
                <w:szCs w:val="22"/>
                <w:lang w:bidi="th-TH"/>
              </w:rPr>
              <w:t>-</w:t>
            </w:r>
          </w:p>
        </w:tc>
      </w:tr>
      <w:tr w:rsidR="003D66EE" w:rsidRPr="00E37C4B" w:rsidTr="00780880">
        <w:trPr>
          <w:cantSplit/>
          <w:trHeight w:val="283"/>
        </w:trPr>
        <w:tc>
          <w:tcPr>
            <w:tcW w:w="3791" w:type="dxa"/>
            <w:gridSpan w:val="2"/>
          </w:tcPr>
          <w:p w:rsidR="003D66EE" w:rsidRPr="00E37C4B" w:rsidRDefault="003D66EE" w:rsidP="00E37C4B">
            <w:pPr>
              <w:spacing w:line="200" w:lineRule="atLeast"/>
              <w:rPr>
                <w:rFonts w:ascii="Times New Roman" w:hAnsi="Times New Roman" w:cs="Times New Roman"/>
                <w:sz w:val="22"/>
                <w:szCs w:val="22"/>
                <w:lang w:val="en-GB"/>
              </w:rPr>
            </w:pPr>
            <w:r w:rsidRPr="00E37C4B">
              <w:rPr>
                <w:rFonts w:ascii="Times New Roman" w:hAnsi="Times New Roman" w:cs="Times New Roman"/>
                <w:b/>
                <w:bCs/>
                <w:sz w:val="22"/>
                <w:szCs w:val="22"/>
                <w:lang w:val="en-GB"/>
              </w:rPr>
              <w:t>At 31 December</w:t>
            </w:r>
          </w:p>
        </w:tc>
        <w:tc>
          <w:tcPr>
            <w:tcW w:w="1350" w:type="dxa"/>
            <w:tcBorders>
              <w:top w:val="single" w:sz="4" w:space="0" w:color="auto"/>
            </w:tcBorders>
            <w:shd w:val="clear" w:color="auto" w:fill="auto"/>
          </w:tcPr>
          <w:p w:rsidR="003D66EE" w:rsidRPr="00E37C4B" w:rsidRDefault="003D66EE" w:rsidP="00E37C4B">
            <w:pPr>
              <w:pStyle w:val="acctfourfigures"/>
              <w:tabs>
                <w:tab w:val="clear" w:pos="765"/>
                <w:tab w:val="decimal" w:pos="1001"/>
              </w:tabs>
              <w:spacing w:line="200" w:lineRule="atLeast"/>
              <w:ind w:right="11"/>
              <w:rPr>
                <w:szCs w:val="22"/>
              </w:rPr>
            </w:pPr>
          </w:p>
        </w:tc>
        <w:tc>
          <w:tcPr>
            <w:tcW w:w="180" w:type="dxa"/>
            <w:shd w:val="clear" w:color="auto" w:fill="auto"/>
          </w:tcPr>
          <w:p w:rsidR="003D66EE" w:rsidRPr="00E37C4B" w:rsidRDefault="003D66EE" w:rsidP="00E37C4B">
            <w:pPr>
              <w:pStyle w:val="acctfourfigures"/>
              <w:tabs>
                <w:tab w:val="clear" w:pos="765"/>
                <w:tab w:val="decimal" w:pos="1001"/>
              </w:tabs>
              <w:spacing w:line="200" w:lineRule="atLeast"/>
              <w:ind w:right="11"/>
              <w:rPr>
                <w:szCs w:val="22"/>
              </w:rPr>
            </w:pPr>
          </w:p>
        </w:tc>
        <w:tc>
          <w:tcPr>
            <w:tcW w:w="1170" w:type="dxa"/>
            <w:tcBorders>
              <w:top w:val="single" w:sz="4" w:space="0" w:color="auto"/>
            </w:tcBorders>
            <w:shd w:val="clear" w:color="auto" w:fill="auto"/>
          </w:tcPr>
          <w:p w:rsidR="003D66EE" w:rsidRPr="00E37C4B" w:rsidRDefault="003D66EE" w:rsidP="00E37C4B">
            <w:pPr>
              <w:pStyle w:val="acctfourfigures"/>
              <w:tabs>
                <w:tab w:val="clear" w:pos="765"/>
                <w:tab w:val="decimal" w:pos="569"/>
              </w:tabs>
              <w:spacing w:line="200" w:lineRule="atLeast"/>
              <w:ind w:right="11"/>
              <w:rPr>
                <w:szCs w:val="22"/>
              </w:rPr>
            </w:pPr>
          </w:p>
        </w:tc>
        <w:tc>
          <w:tcPr>
            <w:tcW w:w="180" w:type="dxa"/>
            <w:shd w:val="clear" w:color="auto" w:fill="auto"/>
          </w:tcPr>
          <w:p w:rsidR="003D66EE" w:rsidRPr="00E37C4B" w:rsidRDefault="003D66EE" w:rsidP="00E37C4B">
            <w:pPr>
              <w:pStyle w:val="acctfourfigures"/>
              <w:tabs>
                <w:tab w:val="clear" w:pos="765"/>
                <w:tab w:val="decimal" w:pos="1001"/>
              </w:tabs>
              <w:spacing w:line="200" w:lineRule="atLeast"/>
              <w:ind w:right="11"/>
              <w:rPr>
                <w:szCs w:val="22"/>
              </w:rPr>
            </w:pPr>
          </w:p>
        </w:tc>
        <w:tc>
          <w:tcPr>
            <w:tcW w:w="1260" w:type="dxa"/>
            <w:tcBorders>
              <w:top w:val="single" w:sz="4" w:space="0" w:color="auto"/>
            </w:tcBorders>
            <w:shd w:val="clear" w:color="auto" w:fill="auto"/>
          </w:tcPr>
          <w:p w:rsidR="003D66EE" w:rsidRPr="00E37C4B" w:rsidRDefault="003D66EE" w:rsidP="00E37C4B">
            <w:pPr>
              <w:pStyle w:val="acctfourfigures"/>
              <w:tabs>
                <w:tab w:val="clear" w:pos="765"/>
                <w:tab w:val="decimal" w:pos="1001"/>
              </w:tabs>
              <w:spacing w:line="200" w:lineRule="atLeast"/>
              <w:ind w:right="11"/>
              <w:rPr>
                <w:szCs w:val="22"/>
              </w:rPr>
            </w:pPr>
          </w:p>
        </w:tc>
        <w:tc>
          <w:tcPr>
            <w:tcW w:w="180" w:type="dxa"/>
            <w:shd w:val="clear" w:color="auto" w:fill="auto"/>
          </w:tcPr>
          <w:p w:rsidR="003D66EE" w:rsidRPr="00E37C4B" w:rsidRDefault="003D66EE" w:rsidP="00E37C4B">
            <w:pPr>
              <w:pStyle w:val="acctfourfigures"/>
              <w:tabs>
                <w:tab w:val="clear" w:pos="765"/>
                <w:tab w:val="decimal" w:pos="1001"/>
              </w:tabs>
              <w:spacing w:line="200" w:lineRule="atLeast"/>
              <w:ind w:right="11"/>
              <w:rPr>
                <w:szCs w:val="22"/>
              </w:rPr>
            </w:pPr>
          </w:p>
        </w:tc>
        <w:tc>
          <w:tcPr>
            <w:tcW w:w="1260" w:type="dxa"/>
            <w:tcBorders>
              <w:top w:val="single" w:sz="4" w:space="0" w:color="auto"/>
            </w:tcBorders>
            <w:shd w:val="clear" w:color="auto" w:fill="auto"/>
          </w:tcPr>
          <w:p w:rsidR="003D66EE" w:rsidRPr="00E37C4B" w:rsidRDefault="003D66EE" w:rsidP="00E37C4B">
            <w:pPr>
              <w:pStyle w:val="acctfourfigures"/>
              <w:tabs>
                <w:tab w:val="clear" w:pos="765"/>
                <w:tab w:val="decimal" w:pos="839"/>
              </w:tabs>
              <w:spacing w:line="200" w:lineRule="atLeast"/>
              <w:ind w:left="-106" w:right="-124"/>
              <w:rPr>
                <w:szCs w:val="22"/>
              </w:rPr>
            </w:pPr>
          </w:p>
        </w:tc>
      </w:tr>
      <w:tr w:rsidR="003D66EE" w:rsidRPr="00E37C4B" w:rsidTr="00780880">
        <w:trPr>
          <w:cantSplit/>
          <w:trHeight w:val="283"/>
        </w:trPr>
        <w:tc>
          <w:tcPr>
            <w:tcW w:w="2801" w:type="dxa"/>
          </w:tcPr>
          <w:p w:rsidR="003D66EE" w:rsidRPr="00E37C4B" w:rsidRDefault="003D66EE" w:rsidP="00E37C4B">
            <w:pPr>
              <w:numPr>
                <w:ilvl w:val="0"/>
                <w:numId w:val="26"/>
              </w:numPr>
              <w:spacing w:line="200" w:lineRule="atLeast"/>
              <w:ind w:hanging="889"/>
              <w:rPr>
                <w:rFonts w:ascii="Times New Roman" w:hAnsi="Times New Roman" w:cs="Times New Roman"/>
                <w:b/>
                <w:bCs/>
                <w:sz w:val="22"/>
                <w:szCs w:val="22"/>
                <w:lang w:val="en-GB"/>
              </w:rPr>
            </w:pPr>
            <w:r w:rsidRPr="00E37C4B">
              <w:rPr>
                <w:rFonts w:ascii="Times New Roman" w:hAnsi="Times New Roman" w:cs="Times New Roman"/>
                <w:b/>
                <w:bCs/>
                <w:sz w:val="22"/>
                <w:szCs w:val="22"/>
                <w:lang w:val="en-GB"/>
              </w:rPr>
              <w:t xml:space="preserve">Ordinary shares  </w:t>
            </w:r>
          </w:p>
        </w:tc>
        <w:tc>
          <w:tcPr>
            <w:tcW w:w="990" w:type="dxa"/>
          </w:tcPr>
          <w:p w:rsidR="003D66EE" w:rsidRPr="00E37C4B" w:rsidRDefault="003D66EE" w:rsidP="00E37C4B">
            <w:pPr>
              <w:tabs>
                <w:tab w:val="left" w:pos="617"/>
                <w:tab w:val="left" w:pos="717"/>
              </w:tabs>
              <w:spacing w:line="200" w:lineRule="atLeast"/>
              <w:jc w:val="center"/>
              <w:rPr>
                <w:rFonts w:ascii="Times New Roman" w:hAnsi="Times New Roman" w:cs="Times New Roman"/>
                <w:sz w:val="22"/>
                <w:szCs w:val="22"/>
                <w:lang w:val="en-GB"/>
              </w:rPr>
            </w:pPr>
            <w:r w:rsidRPr="00E37C4B">
              <w:rPr>
                <w:rFonts w:ascii="Times New Roman" w:hAnsi="Times New Roman" w:cs="Times New Roman"/>
                <w:sz w:val="22"/>
                <w:szCs w:val="22"/>
                <w:lang w:val="en-GB"/>
              </w:rPr>
              <w:t>100</w:t>
            </w:r>
          </w:p>
        </w:tc>
        <w:tc>
          <w:tcPr>
            <w:tcW w:w="1350" w:type="dxa"/>
            <w:tcBorders>
              <w:bottom w:val="double" w:sz="4" w:space="0" w:color="auto"/>
            </w:tcBorders>
            <w:shd w:val="clear" w:color="auto" w:fill="auto"/>
          </w:tcPr>
          <w:p w:rsidR="003D66EE" w:rsidRPr="00E37C4B" w:rsidRDefault="003D66EE" w:rsidP="00E37C4B">
            <w:pPr>
              <w:pStyle w:val="acctfourfigures"/>
              <w:tabs>
                <w:tab w:val="clear" w:pos="765"/>
                <w:tab w:val="decimal" w:pos="641"/>
              </w:tabs>
              <w:spacing w:line="200" w:lineRule="atLeast"/>
              <w:ind w:left="-79" w:right="-79"/>
              <w:rPr>
                <w:b/>
                <w:bCs/>
                <w:szCs w:val="22"/>
                <w:lang w:bidi="th-TH"/>
              </w:rPr>
            </w:pPr>
            <w:r w:rsidRPr="00E37C4B">
              <w:rPr>
                <w:b/>
                <w:bCs/>
                <w:szCs w:val="22"/>
                <w:lang w:bidi="th-TH"/>
              </w:rPr>
              <w:t>-</w:t>
            </w:r>
          </w:p>
        </w:tc>
        <w:tc>
          <w:tcPr>
            <w:tcW w:w="180" w:type="dxa"/>
            <w:shd w:val="clear" w:color="auto" w:fill="auto"/>
          </w:tcPr>
          <w:p w:rsidR="003D66EE" w:rsidRPr="00E37C4B" w:rsidRDefault="003D66EE" w:rsidP="00E37C4B">
            <w:pPr>
              <w:pStyle w:val="acctfourfigures"/>
              <w:tabs>
                <w:tab w:val="clear" w:pos="765"/>
                <w:tab w:val="decimal" w:pos="551"/>
              </w:tabs>
              <w:spacing w:line="200" w:lineRule="atLeast"/>
              <w:ind w:left="-79" w:right="-79"/>
              <w:rPr>
                <w:b/>
                <w:bCs/>
                <w:szCs w:val="22"/>
                <w:lang w:bidi="th-TH"/>
              </w:rPr>
            </w:pPr>
          </w:p>
        </w:tc>
        <w:tc>
          <w:tcPr>
            <w:tcW w:w="1170" w:type="dxa"/>
            <w:tcBorders>
              <w:bottom w:val="double" w:sz="4" w:space="0" w:color="auto"/>
            </w:tcBorders>
            <w:shd w:val="clear" w:color="auto" w:fill="auto"/>
          </w:tcPr>
          <w:p w:rsidR="003D66EE" w:rsidRPr="00E37C4B" w:rsidRDefault="003D66EE" w:rsidP="00E37C4B">
            <w:pPr>
              <w:pStyle w:val="acctfourfigures"/>
              <w:tabs>
                <w:tab w:val="clear" w:pos="765"/>
                <w:tab w:val="decimal" w:pos="551"/>
              </w:tabs>
              <w:spacing w:line="200" w:lineRule="atLeast"/>
              <w:ind w:left="-79" w:right="-79"/>
              <w:rPr>
                <w:b/>
                <w:bCs/>
                <w:szCs w:val="22"/>
                <w:lang w:bidi="th-TH"/>
              </w:rPr>
            </w:pPr>
            <w:r w:rsidRPr="00E37C4B">
              <w:rPr>
                <w:b/>
                <w:bCs/>
                <w:szCs w:val="22"/>
                <w:lang w:bidi="th-TH"/>
              </w:rPr>
              <w:t>-</w:t>
            </w:r>
          </w:p>
        </w:tc>
        <w:tc>
          <w:tcPr>
            <w:tcW w:w="180" w:type="dxa"/>
            <w:shd w:val="clear" w:color="auto" w:fill="auto"/>
          </w:tcPr>
          <w:p w:rsidR="003D66EE" w:rsidRPr="00E37C4B" w:rsidRDefault="003D66EE" w:rsidP="00E37C4B">
            <w:pPr>
              <w:pStyle w:val="acctfourfigures"/>
              <w:tabs>
                <w:tab w:val="clear" w:pos="765"/>
                <w:tab w:val="decimal" w:pos="1049"/>
              </w:tabs>
              <w:spacing w:line="200" w:lineRule="atLeast"/>
              <w:ind w:left="-79" w:right="-79"/>
              <w:rPr>
                <w:b/>
                <w:bCs/>
                <w:szCs w:val="22"/>
              </w:rPr>
            </w:pPr>
          </w:p>
        </w:tc>
        <w:tc>
          <w:tcPr>
            <w:tcW w:w="1260" w:type="dxa"/>
            <w:tcBorders>
              <w:bottom w:val="double" w:sz="4" w:space="0" w:color="auto"/>
            </w:tcBorders>
            <w:shd w:val="clear" w:color="auto" w:fill="auto"/>
          </w:tcPr>
          <w:p w:rsidR="003D66EE" w:rsidRPr="00E37C4B" w:rsidRDefault="003D66EE" w:rsidP="00E37C4B">
            <w:pPr>
              <w:pStyle w:val="acctfourfigures"/>
              <w:tabs>
                <w:tab w:val="clear" w:pos="765"/>
                <w:tab w:val="decimal" w:pos="1010"/>
              </w:tabs>
              <w:spacing w:line="200" w:lineRule="atLeast"/>
              <w:ind w:left="-79" w:right="92"/>
              <w:rPr>
                <w:b/>
                <w:bCs/>
                <w:szCs w:val="22"/>
                <w:lang w:val="en-US" w:bidi="th-TH"/>
              </w:rPr>
            </w:pPr>
            <w:r w:rsidRPr="00E37C4B">
              <w:rPr>
                <w:b/>
                <w:bCs/>
                <w:szCs w:val="22"/>
                <w:lang w:val="en-US" w:bidi="th-TH"/>
              </w:rPr>
              <w:t>20,000</w:t>
            </w:r>
          </w:p>
        </w:tc>
        <w:tc>
          <w:tcPr>
            <w:tcW w:w="180" w:type="dxa"/>
            <w:shd w:val="clear" w:color="auto" w:fill="auto"/>
          </w:tcPr>
          <w:p w:rsidR="003D66EE" w:rsidRPr="00E37C4B" w:rsidRDefault="003D66EE" w:rsidP="00E37C4B">
            <w:pPr>
              <w:pStyle w:val="acctfourfigures"/>
              <w:tabs>
                <w:tab w:val="clear" w:pos="765"/>
                <w:tab w:val="decimal" w:pos="1049"/>
              </w:tabs>
              <w:spacing w:line="200" w:lineRule="atLeast"/>
              <w:ind w:left="-79" w:right="-79"/>
              <w:rPr>
                <w:b/>
                <w:bCs/>
                <w:szCs w:val="22"/>
              </w:rPr>
            </w:pPr>
          </w:p>
        </w:tc>
        <w:tc>
          <w:tcPr>
            <w:tcW w:w="1260" w:type="dxa"/>
            <w:tcBorders>
              <w:bottom w:val="double" w:sz="4" w:space="0" w:color="auto"/>
            </w:tcBorders>
            <w:shd w:val="clear" w:color="auto" w:fill="auto"/>
          </w:tcPr>
          <w:p w:rsidR="003D66EE" w:rsidRPr="00E37C4B" w:rsidRDefault="003D66EE" w:rsidP="00E37C4B">
            <w:pPr>
              <w:pStyle w:val="acctfourfigures"/>
              <w:tabs>
                <w:tab w:val="clear" w:pos="765"/>
                <w:tab w:val="decimal" w:pos="1010"/>
              </w:tabs>
              <w:spacing w:line="200" w:lineRule="atLeast"/>
              <w:ind w:left="-79" w:right="-79"/>
              <w:rPr>
                <w:b/>
                <w:bCs/>
                <w:szCs w:val="22"/>
                <w:lang w:bidi="th-TH"/>
              </w:rPr>
            </w:pPr>
            <w:r w:rsidRPr="00E37C4B">
              <w:rPr>
                <w:b/>
                <w:bCs/>
                <w:szCs w:val="22"/>
                <w:lang w:bidi="th-TH"/>
              </w:rPr>
              <w:t>2,000,000</w:t>
            </w:r>
          </w:p>
        </w:tc>
      </w:tr>
      <w:tr w:rsidR="003D66EE" w:rsidRPr="00E37C4B" w:rsidTr="00780880">
        <w:trPr>
          <w:cantSplit/>
          <w:trHeight w:val="283"/>
        </w:trPr>
        <w:tc>
          <w:tcPr>
            <w:tcW w:w="2801" w:type="dxa"/>
          </w:tcPr>
          <w:p w:rsidR="003D66EE" w:rsidRPr="00E37C4B" w:rsidRDefault="003D66EE" w:rsidP="00E37C4B">
            <w:pPr>
              <w:numPr>
                <w:ilvl w:val="0"/>
                <w:numId w:val="26"/>
              </w:numPr>
              <w:tabs>
                <w:tab w:val="clear" w:pos="907"/>
              </w:tabs>
              <w:spacing w:line="200" w:lineRule="atLeast"/>
              <w:ind w:left="371"/>
              <w:rPr>
                <w:rFonts w:ascii="Times New Roman" w:hAnsi="Times New Roman" w:cs="Times New Roman"/>
                <w:b/>
                <w:bCs/>
                <w:sz w:val="22"/>
                <w:szCs w:val="22"/>
                <w:lang w:val="en-GB"/>
              </w:rPr>
            </w:pPr>
            <w:r w:rsidRPr="00E37C4B">
              <w:rPr>
                <w:rFonts w:ascii="Times New Roman" w:hAnsi="Times New Roman" w:cs="Times New Roman"/>
                <w:b/>
                <w:bCs/>
                <w:sz w:val="22"/>
                <w:szCs w:val="22"/>
                <w:lang w:val="en-GB"/>
              </w:rPr>
              <w:t xml:space="preserve">Ordinary shares  </w:t>
            </w:r>
          </w:p>
        </w:tc>
        <w:tc>
          <w:tcPr>
            <w:tcW w:w="990" w:type="dxa"/>
          </w:tcPr>
          <w:p w:rsidR="003D66EE" w:rsidRPr="00E37C4B" w:rsidRDefault="003D66EE" w:rsidP="00E37C4B">
            <w:pPr>
              <w:tabs>
                <w:tab w:val="left" w:pos="617"/>
                <w:tab w:val="left" w:pos="717"/>
              </w:tabs>
              <w:spacing w:line="200" w:lineRule="atLeast"/>
              <w:jc w:val="center"/>
              <w:rPr>
                <w:rFonts w:ascii="Times New Roman" w:hAnsi="Times New Roman" w:cs="Times New Roman"/>
                <w:sz w:val="22"/>
                <w:szCs w:val="22"/>
                <w:lang w:val="en-GB"/>
              </w:rPr>
            </w:pPr>
            <w:r w:rsidRPr="00E37C4B">
              <w:rPr>
                <w:rFonts w:ascii="Times New Roman" w:hAnsi="Times New Roman" w:cs="Times New Roman"/>
                <w:sz w:val="22"/>
                <w:szCs w:val="22"/>
                <w:lang w:val="en-GB"/>
              </w:rPr>
              <w:t>5</w:t>
            </w:r>
          </w:p>
        </w:tc>
        <w:tc>
          <w:tcPr>
            <w:tcW w:w="1350" w:type="dxa"/>
            <w:tcBorders>
              <w:top w:val="double" w:sz="4" w:space="0" w:color="auto"/>
              <w:bottom w:val="double" w:sz="4" w:space="0" w:color="auto"/>
            </w:tcBorders>
            <w:shd w:val="clear" w:color="auto" w:fill="auto"/>
          </w:tcPr>
          <w:p w:rsidR="003D66EE" w:rsidRPr="00E37C4B" w:rsidRDefault="003D66EE" w:rsidP="00E37C4B">
            <w:pPr>
              <w:pStyle w:val="acctfourfigures"/>
              <w:tabs>
                <w:tab w:val="clear" w:pos="765"/>
                <w:tab w:val="decimal" w:pos="1091"/>
              </w:tabs>
              <w:spacing w:line="200" w:lineRule="atLeast"/>
              <w:ind w:left="-79" w:right="-79"/>
              <w:rPr>
                <w:b/>
                <w:bCs/>
                <w:szCs w:val="22"/>
                <w:lang w:val="en-US" w:bidi="th-TH"/>
              </w:rPr>
            </w:pPr>
            <w:r w:rsidRPr="00E37C4B">
              <w:rPr>
                <w:b/>
                <w:bCs/>
                <w:szCs w:val="22"/>
                <w:lang w:val="en-US" w:bidi="th-TH"/>
              </w:rPr>
              <w:t>505,000</w:t>
            </w:r>
          </w:p>
        </w:tc>
        <w:tc>
          <w:tcPr>
            <w:tcW w:w="180" w:type="dxa"/>
            <w:shd w:val="clear" w:color="auto" w:fill="auto"/>
          </w:tcPr>
          <w:p w:rsidR="003D66EE" w:rsidRPr="00E37C4B" w:rsidRDefault="003D66EE" w:rsidP="00E37C4B">
            <w:pPr>
              <w:pStyle w:val="acctfourfigures"/>
              <w:tabs>
                <w:tab w:val="clear" w:pos="765"/>
                <w:tab w:val="decimal" w:pos="1049"/>
              </w:tabs>
              <w:spacing w:line="200" w:lineRule="atLeast"/>
              <w:ind w:left="-79" w:right="-79"/>
              <w:rPr>
                <w:b/>
                <w:bCs/>
                <w:szCs w:val="22"/>
                <w:lang w:bidi="th-TH"/>
              </w:rPr>
            </w:pPr>
          </w:p>
        </w:tc>
        <w:tc>
          <w:tcPr>
            <w:tcW w:w="1170" w:type="dxa"/>
            <w:tcBorders>
              <w:top w:val="double" w:sz="4" w:space="0" w:color="auto"/>
              <w:bottom w:val="double" w:sz="4" w:space="0" w:color="auto"/>
            </w:tcBorders>
            <w:shd w:val="clear" w:color="auto" w:fill="auto"/>
          </w:tcPr>
          <w:p w:rsidR="003D66EE" w:rsidRPr="00E37C4B" w:rsidRDefault="003D66EE" w:rsidP="00E37C4B">
            <w:pPr>
              <w:pStyle w:val="acctfourfigures"/>
              <w:tabs>
                <w:tab w:val="clear" w:pos="765"/>
                <w:tab w:val="decimal" w:pos="1010"/>
              </w:tabs>
              <w:spacing w:line="200" w:lineRule="atLeast"/>
              <w:ind w:left="-79" w:right="-79"/>
              <w:rPr>
                <w:b/>
                <w:bCs/>
                <w:szCs w:val="22"/>
                <w:lang w:bidi="th-TH"/>
              </w:rPr>
            </w:pPr>
            <w:r w:rsidRPr="00E37C4B">
              <w:rPr>
                <w:b/>
                <w:bCs/>
                <w:szCs w:val="22"/>
                <w:lang w:bidi="th-TH"/>
              </w:rPr>
              <w:t>2,525,000</w:t>
            </w:r>
          </w:p>
        </w:tc>
        <w:tc>
          <w:tcPr>
            <w:tcW w:w="180" w:type="dxa"/>
            <w:shd w:val="clear" w:color="auto" w:fill="auto"/>
          </w:tcPr>
          <w:p w:rsidR="003D66EE" w:rsidRPr="00E37C4B" w:rsidRDefault="003D66EE" w:rsidP="00E37C4B">
            <w:pPr>
              <w:pStyle w:val="acctfourfigures"/>
              <w:tabs>
                <w:tab w:val="clear" w:pos="765"/>
                <w:tab w:val="decimal" w:pos="1049"/>
              </w:tabs>
              <w:spacing w:line="200" w:lineRule="atLeast"/>
              <w:ind w:left="-79" w:right="-79"/>
              <w:rPr>
                <w:b/>
                <w:bCs/>
                <w:szCs w:val="22"/>
              </w:rPr>
            </w:pPr>
          </w:p>
        </w:tc>
        <w:tc>
          <w:tcPr>
            <w:tcW w:w="1260" w:type="dxa"/>
            <w:tcBorders>
              <w:top w:val="double" w:sz="4" w:space="0" w:color="auto"/>
              <w:bottom w:val="double" w:sz="4" w:space="0" w:color="auto"/>
            </w:tcBorders>
            <w:shd w:val="clear" w:color="auto" w:fill="auto"/>
          </w:tcPr>
          <w:p w:rsidR="003D66EE" w:rsidRPr="00E37C4B" w:rsidRDefault="003D66EE" w:rsidP="00E37C4B">
            <w:pPr>
              <w:pStyle w:val="acctfourfigures"/>
              <w:tabs>
                <w:tab w:val="clear" w:pos="765"/>
                <w:tab w:val="decimal" w:pos="551"/>
              </w:tabs>
              <w:spacing w:line="200" w:lineRule="atLeast"/>
              <w:ind w:left="-79" w:right="-79"/>
              <w:rPr>
                <w:b/>
                <w:bCs/>
                <w:szCs w:val="22"/>
                <w:lang w:bidi="th-TH"/>
              </w:rPr>
            </w:pPr>
            <w:r w:rsidRPr="00E37C4B">
              <w:rPr>
                <w:b/>
                <w:bCs/>
                <w:szCs w:val="22"/>
                <w:lang w:bidi="th-TH"/>
              </w:rPr>
              <w:t>-</w:t>
            </w:r>
          </w:p>
        </w:tc>
        <w:tc>
          <w:tcPr>
            <w:tcW w:w="180" w:type="dxa"/>
            <w:shd w:val="clear" w:color="auto" w:fill="auto"/>
          </w:tcPr>
          <w:p w:rsidR="003D66EE" w:rsidRPr="00E37C4B" w:rsidRDefault="003D66EE" w:rsidP="00E37C4B">
            <w:pPr>
              <w:pStyle w:val="acctfourfigures"/>
              <w:tabs>
                <w:tab w:val="clear" w:pos="765"/>
                <w:tab w:val="decimal" w:pos="551"/>
              </w:tabs>
              <w:spacing w:line="200" w:lineRule="atLeast"/>
              <w:ind w:left="-79" w:right="-79"/>
              <w:rPr>
                <w:b/>
                <w:bCs/>
                <w:szCs w:val="22"/>
                <w:lang w:bidi="th-TH"/>
              </w:rPr>
            </w:pPr>
          </w:p>
        </w:tc>
        <w:tc>
          <w:tcPr>
            <w:tcW w:w="1260" w:type="dxa"/>
            <w:tcBorders>
              <w:top w:val="double" w:sz="4" w:space="0" w:color="auto"/>
              <w:bottom w:val="double" w:sz="4" w:space="0" w:color="auto"/>
            </w:tcBorders>
            <w:shd w:val="clear" w:color="auto" w:fill="auto"/>
          </w:tcPr>
          <w:p w:rsidR="003D66EE" w:rsidRPr="00E37C4B" w:rsidRDefault="003D66EE" w:rsidP="00E37C4B">
            <w:pPr>
              <w:pStyle w:val="acctfourfigures"/>
              <w:tabs>
                <w:tab w:val="clear" w:pos="765"/>
                <w:tab w:val="decimal" w:pos="551"/>
              </w:tabs>
              <w:spacing w:line="200" w:lineRule="atLeast"/>
              <w:ind w:left="-79" w:right="-79"/>
              <w:rPr>
                <w:b/>
                <w:bCs/>
                <w:szCs w:val="22"/>
                <w:lang w:bidi="th-TH"/>
              </w:rPr>
            </w:pPr>
            <w:r w:rsidRPr="00E37C4B">
              <w:rPr>
                <w:b/>
                <w:bCs/>
                <w:szCs w:val="22"/>
                <w:lang w:bidi="th-TH"/>
              </w:rPr>
              <w:t>-</w:t>
            </w:r>
          </w:p>
        </w:tc>
      </w:tr>
      <w:tr w:rsidR="00650726" w:rsidRPr="00E37C4B" w:rsidTr="00780880">
        <w:trPr>
          <w:cantSplit/>
          <w:trHeight w:val="283"/>
        </w:trPr>
        <w:tc>
          <w:tcPr>
            <w:tcW w:w="2801" w:type="dxa"/>
          </w:tcPr>
          <w:p w:rsidR="00650726" w:rsidRPr="00E37C4B" w:rsidRDefault="00650726" w:rsidP="00E37C4B">
            <w:pPr>
              <w:spacing w:line="200" w:lineRule="atLeast"/>
              <w:rPr>
                <w:rFonts w:ascii="Times New Roman" w:hAnsi="Times New Roman" w:cs="Times New Roman"/>
                <w:b/>
                <w:bCs/>
                <w:sz w:val="22"/>
                <w:szCs w:val="22"/>
                <w:lang w:val="en-GB"/>
              </w:rPr>
            </w:pPr>
          </w:p>
        </w:tc>
        <w:tc>
          <w:tcPr>
            <w:tcW w:w="990" w:type="dxa"/>
          </w:tcPr>
          <w:p w:rsidR="00650726" w:rsidRPr="00E37C4B" w:rsidRDefault="00650726" w:rsidP="00E37C4B">
            <w:pPr>
              <w:spacing w:line="200" w:lineRule="atLeast"/>
              <w:jc w:val="center"/>
              <w:rPr>
                <w:rFonts w:ascii="Times New Roman" w:hAnsi="Times New Roman" w:cs="Times New Roman"/>
                <w:sz w:val="22"/>
                <w:szCs w:val="22"/>
                <w:lang w:val="en-GB"/>
              </w:rPr>
            </w:pPr>
          </w:p>
        </w:tc>
        <w:tc>
          <w:tcPr>
            <w:tcW w:w="1350" w:type="dxa"/>
            <w:shd w:val="clear" w:color="auto" w:fill="auto"/>
          </w:tcPr>
          <w:p w:rsidR="00650726" w:rsidRPr="00E37C4B" w:rsidRDefault="00650726" w:rsidP="00E37C4B">
            <w:pPr>
              <w:pStyle w:val="acctfourfigures"/>
              <w:tabs>
                <w:tab w:val="clear" w:pos="765"/>
                <w:tab w:val="decimal" w:pos="1001"/>
              </w:tabs>
              <w:spacing w:line="200" w:lineRule="atLeast"/>
              <w:ind w:right="11"/>
              <w:rPr>
                <w:szCs w:val="22"/>
              </w:rPr>
            </w:pPr>
          </w:p>
        </w:tc>
        <w:tc>
          <w:tcPr>
            <w:tcW w:w="180" w:type="dxa"/>
            <w:shd w:val="clear" w:color="auto" w:fill="auto"/>
          </w:tcPr>
          <w:p w:rsidR="00650726" w:rsidRPr="00E37C4B" w:rsidRDefault="00650726" w:rsidP="00E37C4B">
            <w:pPr>
              <w:pStyle w:val="acctfourfigures"/>
              <w:tabs>
                <w:tab w:val="clear" w:pos="765"/>
                <w:tab w:val="decimal" w:pos="1001"/>
              </w:tabs>
              <w:spacing w:line="200" w:lineRule="atLeast"/>
              <w:ind w:right="11"/>
              <w:rPr>
                <w:szCs w:val="22"/>
              </w:rPr>
            </w:pPr>
          </w:p>
        </w:tc>
        <w:tc>
          <w:tcPr>
            <w:tcW w:w="1170" w:type="dxa"/>
            <w:shd w:val="clear" w:color="auto" w:fill="auto"/>
          </w:tcPr>
          <w:p w:rsidR="00650726" w:rsidRPr="00E37C4B" w:rsidRDefault="00650726" w:rsidP="00E37C4B">
            <w:pPr>
              <w:pStyle w:val="acctfourfigures"/>
              <w:tabs>
                <w:tab w:val="clear" w:pos="765"/>
                <w:tab w:val="decimal" w:pos="839"/>
              </w:tabs>
              <w:spacing w:line="200" w:lineRule="atLeast"/>
              <w:ind w:left="-106" w:right="-124"/>
              <w:rPr>
                <w:szCs w:val="22"/>
              </w:rPr>
            </w:pPr>
          </w:p>
        </w:tc>
        <w:tc>
          <w:tcPr>
            <w:tcW w:w="180" w:type="dxa"/>
            <w:shd w:val="clear" w:color="auto" w:fill="auto"/>
          </w:tcPr>
          <w:p w:rsidR="00650726" w:rsidRPr="00E37C4B" w:rsidRDefault="00650726" w:rsidP="00E37C4B">
            <w:pPr>
              <w:pStyle w:val="acctfourfigures"/>
              <w:tabs>
                <w:tab w:val="clear" w:pos="765"/>
                <w:tab w:val="decimal" w:pos="1001"/>
              </w:tabs>
              <w:spacing w:line="200" w:lineRule="atLeast"/>
              <w:ind w:right="11"/>
              <w:rPr>
                <w:szCs w:val="22"/>
              </w:rPr>
            </w:pPr>
          </w:p>
        </w:tc>
        <w:tc>
          <w:tcPr>
            <w:tcW w:w="1260" w:type="dxa"/>
            <w:shd w:val="clear" w:color="auto" w:fill="auto"/>
          </w:tcPr>
          <w:p w:rsidR="00650726" w:rsidRPr="00E37C4B" w:rsidRDefault="00650726" w:rsidP="00E37C4B">
            <w:pPr>
              <w:pStyle w:val="acctfourfigures"/>
              <w:tabs>
                <w:tab w:val="clear" w:pos="765"/>
                <w:tab w:val="decimal" w:pos="1001"/>
              </w:tabs>
              <w:spacing w:line="200" w:lineRule="atLeast"/>
              <w:ind w:right="11"/>
              <w:rPr>
                <w:szCs w:val="22"/>
              </w:rPr>
            </w:pPr>
          </w:p>
        </w:tc>
        <w:tc>
          <w:tcPr>
            <w:tcW w:w="180" w:type="dxa"/>
            <w:shd w:val="clear" w:color="auto" w:fill="auto"/>
          </w:tcPr>
          <w:p w:rsidR="00650726" w:rsidRPr="00E37C4B" w:rsidRDefault="00650726" w:rsidP="00E37C4B">
            <w:pPr>
              <w:pStyle w:val="acctfourfigures"/>
              <w:tabs>
                <w:tab w:val="clear" w:pos="765"/>
                <w:tab w:val="decimal" w:pos="1001"/>
              </w:tabs>
              <w:spacing w:line="200" w:lineRule="atLeast"/>
              <w:ind w:right="11"/>
              <w:rPr>
                <w:szCs w:val="22"/>
              </w:rPr>
            </w:pPr>
          </w:p>
        </w:tc>
        <w:tc>
          <w:tcPr>
            <w:tcW w:w="1260" w:type="dxa"/>
            <w:shd w:val="clear" w:color="auto" w:fill="auto"/>
          </w:tcPr>
          <w:p w:rsidR="00650726" w:rsidRPr="00E37C4B" w:rsidRDefault="00650726" w:rsidP="00E37C4B">
            <w:pPr>
              <w:pStyle w:val="acctfourfigures"/>
              <w:tabs>
                <w:tab w:val="clear" w:pos="765"/>
                <w:tab w:val="decimal" w:pos="839"/>
              </w:tabs>
              <w:spacing w:line="200" w:lineRule="atLeast"/>
              <w:ind w:left="-106" w:right="-124"/>
              <w:rPr>
                <w:szCs w:val="22"/>
              </w:rPr>
            </w:pPr>
          </w:p>
        </w:tc>
      </w:tr>
      <w:tr w:rsidR="003D66EE" w:rsidRPr="00E37C4B" w:rsidTr="00780880">
        <w:trPr>
          <w:cantSplit/>
          <w:trHeight w:val="283"/>
        </w:trPr>
        <w:tc>
          <w:tcPr>
            <w:tcW w:w="2801" w:type="dxa"/>
          </w:tcPr>
          <w:p w:rsidR="003D66EE" w:rsidRPr="00E37C4B" w:rsidRDefault="003D66EE" w:rsidP="00E37C4B">
            <w:pPr>
              <w:spacing w:line="200" w:lineRule="atLeast"/>
              <w:rPr>
                <w:rFonts w:ascii="Times New Roman" w:hAnsi="Times New Roman" w:cs="Times New Roman"/>
                <w:b/>
                <w:bCs/>
                <w:sz w:val="22"/>
                <w:szCs w:val="22"/>
                <w:lang w:val="en-GB"/>
              </w:rPr>
            </w:pPr>
            <w:r w:rsidRPr="00E37C4B">
              <w:rPr>
                <w:rFonts w:ascii="Times New Roman" w:hAnsi="Times New Roman" w:cs="Times New Roman"/>
                <w:b/>
                <w:bCs/>
                <w:sz w:val="22"/>
                <w:szCs w:val="22"/>
                <w:lang w:val="en-GB"/>
              </w:rPr>
              <w:t>Issued and paid up</w:t>
            </w:r>
          </w:p>
        </w:tc>
        <w:tc>
          <w:tcPr>
            <w:tcW w:w="990" w:type="dxa"/>
          </w:tcPr>
          <w:p w:rsidR="003D66EE" w:rsidRPr="00E37C4B" w:rsidRDefault="003D66EE" w:rsidP="00E37C4B">
            <w:pPr>
              <w:spacing w:line="200" w:lineRule="atLeast"/>
              <w:jc w:val="center"/>
              <w:rPr>
                <w:rFonts w:ascii="Times New Roman" w:hAnsi="Times New Roman" w:cs="Times New Roman"/>
                <w:sz w:val="22"/>
                <w:szCs w:val="22"/>
                <w:lang w:val="en-GB"/>
              </w:rPr>
            </w:pPr>
          </w:p>
        </w:tc>
        <w:tc>
          <w:tcPr>
            <w:tcW w:w="1350" w:type="dxa"/>
            <w:shd w:val="clear" w:color="auto" w:fill="auto"/>
          </w:tcPr>
          <w:p w:rsidR="003D66EE" w:rsidRPr="00E37C4B" w:rsidRDefault="003D66EE" w:rsidP="00E37C4B">
            <w:pPr>
              <w:pStyle w:val="acctfourfigures"/>
              <w:tabs>
                <w:tab w:val="clear" w:pos="765"/>
                <w:tab w:val="decimal" w:pos="1001"/>
              </w:tabs>
              <w:spacing w:line="200" w:lineRule="atLeast"/>
              <w:ind w:right="11"/>
              <w:rPr>
                <w:szCs w:val="22"/>
              </w:rPr>
            </w:pPr>
          </w:p>
        </w:tc>
        <w:tc>
          <w:tcPr>
            <w:tcW w:w="180" w:type="dxa"/>
            <w:shd w:val="clear" w:color="auto" w:fill="auto"/>
          </w:tcPr>
          <w:p w:rsidR="003D66EE" w:rsidRPr="00E37C4B" w:rsidRDefault="003D66EE" w:rsidP="00E37C4B">
            <w:pPr>
              <w:pStyle w:val="acctfourfigures"/>
              <w:tabs>
                <w:tab w:val="clear" w:pos="765"/>
                <w:tab w:val="decimal" w:pos="1001"/>
              </w:tabs>
              <w:spacing w:line="200" w:lineRule="atLeast"/>
              <w:ind w:right="11"/>
              <w:rPr>
                <w:szCs w:val="22"/>
              </w:rPr>
            </w:pPr>
          </w:p>
        </w:tc>
        <w:tc>
          <w:tcPr>
            <w:tcW w:w="1170" w:type="dxa"/>
            <w:shd w:val="clear" w:color="auto" w:fill="auto"/>
          </w:tcPr>
          <w:p w:rsidR="003D66EE" w:rsidRPr="00E37C4B" w:rsidRDefault="003D66EE" w:rsidP="00E37C4B">
            <w:pPr>
              <w:pStyle w:val="acctfourfigures"/>
              <w:tabs>
                <w:tab w:val="clear" w:pos="765"/>
                <w:tab w:val="decimal" w:pos="839"/>
              </w:tabs>
              <w:spacing w:line="200" w:lineRule="atLeast"/>
              <w:ind w:left="-106" w:right="-124"/>
              <w:rPr>
                <w:szCs w:val="22"/>
              </w:rPr>
            </w:pPr>
          </w:p>
        </w:tc>
        <w:tc>
          <w:tcPr>
            <w:tcW w:w="180" w:type="dxa"/>
            <w:shd w:val="clear" w:color="auto" w:fill="auto"/>
          </w:tcPr>
          <w:p w:rsidR="003D66EE" w:rsidRPr="00E37C4B" w:rsidRDefault="003D66EE" w:rsidP="00E37C4B">
            <w:pPr>
              <w:pStyle w:val="acctfourfigures"/>
              <w:tabs>
                <w:tab w:val="clear" w:pos="765"/>
                <w:tab w:val="decimal" w:pos="1001"/>
              </w:tabs>
              <w:spacing w:line="200" w:lineRule="atLeast"/>
              <w:ind w:right="11"/>
              <w:rPr>
                <w:szCs w:val="22"/>
              </w:rPr>
            </w:pPr>
          </w:p>
        </w:tc>
        <w:tc>
          <w:tcPr>
            <w:tcW w:w="1260" w:type="dxa"/>
            <w:shd w:val="clear" w:color="auto" w:fill="auto"/>
          </w:tcPr>
          <w:p w:rsidR="003D66EE" w:rsidRPr="00E37C4B" w:rsidRDefault="003D66EE" w:rsidP="00E37C4B">
            <w:pPr>
              <w:pStyle w:val="acctfourfigures"/>
              <w:tabs>
                <w:tab w:val="clear" w:pos="765"/>
                <w:tab w:val="decimal" w:pos="1001"/>
              </w:tabs>
              <w:spacing w:line="200" w:lineRule="atLeast"/>
              <w:ind w:right="11"/>
              <w:rPr>
                <w:szCs w:val="22"/>
              </w:rPr>
            </w:pPr>
          </w:p>
        </w:tc>
        <w:tc>
          <w:tcPr>
            <w:tcW w:w="180" w:type="dxa"/>
            <w:shd w:val="clear" w:color="auto" w:fill="auto"/>
          </w:tcPr>
          <w:p w:rsidR="003D66EE" w:rsidRPr="00E37C4B" w:rsidRDefault="003D66EE" w:rsidP="00E37C4B">
            <w:pPr>
              <w:pStyle w:val="acctfourfigures"/>
              <w:tabs>
                <w:tab w:val="clear" w:pos="765"/>
                <w:tab w:val="decimal" w:pos="1001"/>
              </w:tabs>
              <w:spacing w:line="200" w:lineRule="atLeast"/>
              <w:ind w:right="11"/>
              <w:rPr>
                <w:szCs w:val="22"/>
              </w:rPr>
            </w:pPr>
          </w:p>
        </w:tc>
        <w:tc>
          <w:tcPr>
            <w:tcW w:w="1260" w:type="dxa"/>
            <w:shd w:val="clear" w:color="auto" w:fill="auto"/>
          </w:tcPr>
          <w:p w:rsidR="003D66EE" w:rsidRPr="00E37C4B" w:rsidRDefault="003D66EE" w:rsidP="00E37C4B">
            <w:pPr>
              <w:pStyle w:val="acctfourfigures"/>
              <w:tabs>
                <w:tab w:val="clear" w:pos="765"/>
                <w:tab w:val="decimal" w:pos="839"/>
              </w:tabs>
              <w:spacing w:line="200" w:lineRule="atLeast"/>
              <w:ind w:left="-106" w:right="-124"/>
              <w:rPr>
                <w:szCs w:val="22"/>
              </w:rPr>
            </w:pPr>
          </w:p>
        </w:tc>
      </w:tr>
      <w:tr w:rsidR="003D66EE" w:rsidRPr="00E37C4B" w:rsidTr="00780880">
        <w:trPr>
          <w:cantSplit/>
          <w:trHeight w:val="283"/>
        </w:trPr>
        <w:tc>
          <w:tcPr>
            <w:tcW w:w="2801" w:type="dxa"/>
          </w:tcPr>
          <w:p w:rsidR="003D66EE" w:rsidRPr="00E37C4B" w:rsidRDefault="003D66EE" w:rsidP="00E37C4B">
            <w:pPr>
              <w:spacing w:line="200" w:lineRule="atLeast"/>
              <w:rPr>
                <w:rFonts w:ascii="Times New Roman" w:hAnsi="Times New Roman" w:cs="Times New Roman"/>
                <w:sz w:val="22"/>
                <w:szCs w:val="22"/>
                <w:lang w:val="en-GB"/>
              </w:rPr>
            </w:pPr>
            <w:r w:rsidRPr="00E37C4B">
              <w:rPr>
                <w:rFonts w:ascii="Times New Roman" w:hAnsi="Times New Roman" w:cs="Times New Roman"/>
                <w:sz w:val="22"/>
                <w:szCs w:val="22"/>
                <w:lang w:val="en-GB"/>
              </w:rPr>
              <w:t>At 1 January</w:t>
            </w:r>
          </w:p>
        </w:tc>
        <w:tc>
          <w:tcPr>
            <w:tcW w:w="990" w:type="dxa"/>
          </w:tcPr>
          <w:p w:rsidR="003D66EE" w:rsidRPr="00E37C4B" w:rsidRDefault="003D66EE" w:rsidP="00E37C4B">
            <w:pPr>
              <w:spacing w:line="200" w:lineRule="atLeast"/>
              <w:jc w:val="center"/>
              <w:rPr>
                <w:rFonts w:ascii="Times New Roman" w:hAnsi="Times New Roman" w:cs="Times New Roman"/>
                <w:sz w:val="22"/>
                <w:szCs w:val="22"/>
                <w:lang w:val="en-GB"/>
              </w:rPr>
            </w:pPr>
          </w:p>
        </w:tc>
        <w:tc>
          <w:tcPr>
            <w:tcW w:w="1350" w:type="dxa"/>
            <w:shd w:val="clear" w:color="auto" w:fill="auto"/>
          </w:tcPr>
          <w:p w:rsidR="003D66EE" w:rsidRPr="00E37C4B" w:rsidRDefault="003D66EE" w:rsidP="00E37C4B">
            <w:pPr>
              <w:pStyle w:val="acctfourfigures"/>
              <w:tabs>
                <w:tab w:val="clear" w:pos="765"/>
                <w:tab w:val="decimal" w:pos="1001"/>
              </w:tabs>
              <w:spacing w:line="200" w:lineRule="atLeast"/>
              <w:ind w:right="11"/>
              <w:rPr>
                <w:szCs w:val="22"/>
              </w:rPr>
            </w:pPr>
          </w:p>
        </w:tc>
        <w:tc>
          <w:tcPr>
            <w:tcW w:w="180" w:type="dxa"/>
            <w:shd w:val="clear" w:color="auto" w:fill="auto"/>
          </w:tcPr>
          <w:p w:rsidR="003D66EE" w:rsidRPr="00E37C4B" w:rsidRDefault="003D66EE" w:rsidP="00E37C4B">
            <w:pPr>
              <w:pStyle w:val="acctfourfigures"/>
              <w:tabs>
                <w:tab w:val="clear" w:pos="765"/>
                <w:tab w:val="decimal" w:pos="1001"/>
              </w:tabs>
              <w:spacing w:line="200" w:lineRule="atLeast"/>
              <w:ind w:right="11"/>
              <w:rPr>
                <w:szCs w:val="22"/>
              </w:rPr>
            </w:pPr>
          </w:p>
        </w:tc>
        <w:tc>
          <w:tcPr>
            <w:tcW w:w="1170" w:type="dxa"/>
            <w:shd w:val="clear" w:color="auto" w:fill="auto"/>
          </w:tcPr>
          <w:p w:rsidR="003D66EE" w:rsidRPr="00E37C4B" w:rsidRDefault="003D66EE" w:rsidP="00E37C4B">
            <w:pPr>
              <w:pStyle w:val="acctfourfigures"/>
              <w:tabs>
                <w:tab w:val="clear" w:pos="765"/>
                <w:tab w:val="decimal" w:pos="839"/>
              </w:tabs>
              <w:spacing w:line="200" w:lineRule="atLeast"/>
              <w:ind w:left="-106" w:right="-124"/>
              <w:rPr>
                <w:szCs w:val="22"/>
              </w:rPr>
            </w:pPr>
          </w:p>
        </w:tc>
        <w:tc>
          <w:tcPr>
            <w:tcW w:w="180" w:type="dxa"/>
            <w:shd w:val="clear" w:color="auto" w:fill="auto"/>
          </w:tcPr>
          <w:p w:rsidR="003D66EE" w:rsidRPr="00E37C4B" w:rsidRDefault="003D66EE" w:rsidP="00E37C4B">
            <w:pPr>
              <w:pStyle w:val="acctfourfigures"/>
              <w:tabs>
                <w:tab w:val="clear" w:pos="765"/>
                <w:tab w:val="decimal" w:pos="1001"/>
              </w:tabs>
              <w:spacing w:line="200" w:lineRule="atLeast"/>
              <w:ind w:right="11"/>
              <w:rPr>
                <w:szCs w:val="22"/>
              </w:rPr>
            </w:pPr>
          </w:p>
        </w:tc>
        <w:tc>
          <w:tcPr>
            <w:tcW w:w="1260" w:type="dxa"/>
            <w:shd w:val="clear" w:color="auto" w:fill="auto"/>
          </w:tcPr>
          <w:p w:rsidR="003D66EE" w:rsidRPr="00E37C4B" w:rsidRDefault="003D66EE" w:rsidP="00E37C4B">
            <w:pPr>
              <w:pStyle w:val="acctfourfigures"/>
              <w:tabs>
                <w:tab w:val="clear" w:pos="765"/>
                <w:tab w:val="decimal" w:pos="1001"/>
              </w:tabs>
              <w:spacing w:line="200" w:lineRule="atLeast"/>
              <w:ind w:right="11"/>
              <w:rPr>
                <w:szCs w:val="22"/>
              </w:rPr>
            </w:pPr>
          </w:p>
        </w:tc>
        <w:tc>
          <w:tcPr>
            <w:tcW w:w="180" w:type="dxa"/>
            <w:shd w:val="clear" w:color="auto" w:fill="auto"/>
          </w:tcPr>
          <w:p w:rsidR="003D66EE" w:rsidRPr="00E37C4B" w:rsidRDefault="003D66EE" w:rsidP="00E37C4B">
            <w:pPr>
              <w:pStyle w:val="acctfourfigures"/>
              <w:tabs>
                <w:tab w:val="clear" w:pos="765"/>
                <w:tab w:val="decimal" w:pos="1001"/>
              </w:tabs>
              <w:spacing w:line="200" w:lineRule="atLeast"/>
              <w:ind w:right="11"/>
              <w:rPr>
                <w:szCs w:val="22"/>
              </w:rPr>
            </w:pPr>
          </w:p>
        </w:tc>
        <w:tc>
          <w:tcPr>
            <w:tcW w:w="1260" w:type="dxa"/>
            <w:shd w:val="clear" w:color="auto" w:fill="auto"/>
          </w:tcPr>
          <w:p w:rsidR="003D66EE" w:rsidRPr="00E37C4B" w:rsidRDefault="003D66EE" w:rsidP="00E37C4B">
            <w:pPr>
              <w:pStyle w:val="acctfourfigures"/>
              <w:tabs>
                <w:tab w:val="clear" w:pos="765"/>
                <w:tab w:val="decimal" w:pos="839"/>
              </w:tabs>
              <w:spacing w:line="200" w:lineRule="atLeast"/>
              <w:ind w:left="-106" w:right="-124"/>
              <w:rPr>
                <w:szCs w:val="22"/>
              </w:rPr>
            </w:pPr>
          </w:p>
        </w:tc>
      </w:tr>
      <w:tr w:rsidR="003D66EE" w:rsidRPr="00E37C4B" w:rsidTr="00780880">
        <w:trPr>
          <w:cantSplit/>
          <w:trHeight w:val="283"/>
        </w:trPr>
        <w:tc>
          <w:tcPr>
            <w:tcW w:w="2801" w:type="dxa"/>
          </w:tcPr>
          <w:p w:rsidR="003D66EE" w:rsidRPr="00B93446" w:rsidRDefault="00B93446" w:rsidP="00B93446">
            <w:pPr>
              <w:pStyle w:val="ListParagraph"/>
              <w:numPr>
                <w:ilvl w:val="0"/>
                <w:numId w:val="26"/>
              </w:numPr>
              <w:spacing w:line="200" w:lineRule="atLeast"/>
              <w:ind w:left="202" w:hanging="180"/>
              <w:rPr>
                <w:szCs w:val="22"/>
              </w:rPr>
            </w:pPr>
            <w:r w:rsidRPr="00B93446">
              <w:rPr>
                <w:szCs w:val="22"/>
              </w:rPr>
              <w:t>Ordinary shares</w:t>
            </w:r>
          </w:p>
        </w:tc>
        <w:tc>
          <w:tcPr>
            <w:tcW w:w="990" w:type="dxa"/>
          </w:tcPr>
          <w:p w:rsidR="003D66EE" w:rsidRPr="00E37C4B" w:rsidRDefault="003D66EE" w:rsidP="00E37C4B">
            <w:pPr>
              <w:spacing w:line="200" w:lineRule="atLeast"/>
              <w:jc w:val="center"/>
              <w:rPr>
                <w:rFonts w:ascii="Times New Roman" w:hAnsi="Times New Roman" w:cs="Times New Roman"/>
                <w:sz w:val="22"/>
                <w:szCs w:val="22"/>
                <w:cs/>
              </w:rPr>
            </w:pPr>
            <w:r w:rsidRPr="00E37C4B">
              <w:rPr>
                <w:rFonts w:ascii="Times New Roman" w:hAnsi="Times New Roman" w:cs="Times New Roman"/>
                <w:sz w:val="22"/>
                <w:szCs w:val="22"/>
              </w:rPr>
              <w:t>100</w:t>
            </w:r>
          </w:p>
        </w:tc>
        <w:tc>
          <w:tcPr>
            <w:tcW w:w="1350" w:type="dxa"/>
            <w:shd w:val="clear" w:color="auto" w:fill="auto"/>
          </w:tcPr>
          <w:p w:rsidR="003D66EE" w:rsidRPr="00E37C4B" w:rsidRDefault="003D66EE" w:rsidP="00E37C4B">
            <w:pPr>
              <w:pStyle w:val="acctfourfigures"/>
              <w:tabs>
                <w:tab w:val="clear" w:pos="765"/>
                <w:tab w:val="decimal" w:pos="1102"/>
              </w:tabs>
              <w:spacing w:line="200" w:lineRule="atLeast"/>
              <w:ind w:left="-79" w:right="-79"/>
              <w:rPr>
                <w:szCs w:val="22"/>
                <w:lang w:val="en-US" w:bidi="th-TH"/>
              </w:rPr>
            </w:pPr>
            <w:r w:rsidRPr="00E37C4B">
              <w:rPr>
                <w:szCs w:val="22"/>
                <w:lang w:val="en-US" w:bidi="th-TH"/>
              </w:rPr>
              <w:t>20,000</w:t>
            </w:r>
          </w:p>
        </w:tc>
        <w:tc>
          <w:tcPr>
            <w:tcW w:w="180" w:type="dxa"/>
            <w:shd w:val="clear" w:color="auto" w:fill="auto"/>
          </w:tcPr>
          <w:p w:rsidR="003D66EE" w:rsidRPr="00E37C4B" w:rsidRDefault="003D66EE" w:rsidP="00E37C4B">
            <w:pPr>
              <w:pStyle w:val="acctfourfigures"/>
              <w:tabs>
                <w:tab w:val="clear" w:pos="765"/>
                <w:tab w:val="decimal" w:pos="1049"/>
              </w:tabs>
              <w:spacing w:line="200" w:lineRule="atLeast"/>
              <w:ind w:left="-79" w:right="-79"/>
              <w:rPr>
                <w:szCs w:val="22"/>
              </w:rPr>
            </w:pPr>
          </w:p>
        </w:tc>
        <w:tc>
          <w:tcPr>
            <w:tcW w:w="1170" w:type="dxa"/>
            <w:shd w:val="clear" w:color="auto" w:fill="auto"/>
          </w:tcPr>
          <w:p w:rsidR="003D66EE" w:rsidRPr="00E37C4B" w:rsidRDefault="003D66EE" w:rsidP="00E37C4B">
            <w:pPr>
              <w:pStyle w:val="acctfourfigures"/>
              <w:tabs>
                <w:tab w:val="clear" w:pos="765"/>
                <w:tab w:val="decimal" w:pos="1010"/>
              </w:tabs>
              <w:spacing w:line="200" w:lineRule="atLeast"/>
              <w:ind w:left="-79" w:right="-79"/>
              <w:rPr>
                <w:szCs w:val="22"/>
                <w:lang w:bidi="th-TH"/>
              </w:rPr>
            </w:pPr>
            <w:r w:rsidRPr="00E37C4B">
              <w:rPr>
                <w:szCs w:val="22"/>
                <w:lang w:bidi="th-TH"/>
              </w:rPr>
              <w:t>2,000,000</w:t>
            </w:r>
          </w:p>
        </w:tc>
        <w:tc>
          <w:tcPr>
            <w:tcW w:w="180" w:type="dxa"/>
            <w:shd w:val="clear" w:color="auto" w:fill="auto"/>
          </w:tcPr>
          <w:p w:rsidR="003D66EE" w:rsidRPr="00E37C4B" w:rsidRDefault="003D66EE" w:rsidP="00E37C4B">
            <w:pPr>
              <w:pStyle w:val="acctfourfigures"/>
              <w:tabs>
                <w:tab w:val="clear" w:pos="765"/>
                <w:tab w:val="decimal" w:pos="1049"/>
              </w:tabs>
              <w:spacing w:line="200" w:lineRule="atLeast"/>
              <w:ind w:left="-79" w:right="-79"/>
              <w:rPr>
                <w:szCs w:val="22"/>
              </w:rPr>
            </w:pPr>
          </w:p>
        </w:tc>
        <w:tc>
          <w:tcPr>
            <w:tcW w:w="1260" w:type="dxa"/>
            <w:shd w:val="clear" w:color="auto" w:fill="auto"/>
          </w:tcPr>
          <w:p w:rsidR="003D66EE" w:rsidRPr="00E37C4B" w:rsidRDefault="003D66EE" w:rsidP="00E37C4B">
            <w:pPr>
              <w:pStyle w:val="acctfourfigures"/>
              <w:tabs>
                <w:tab w:val="clear" w:pos="765"/>
                <w:tab w:val="decimal" w:pos="1010"/>
              </w:tabs>
              <w:spacing w:line="200" w:lineRule="atLeast"/>
              <w:ind w:left="-79" w:right="92"/>
              <w:rPr>
                <w:szCs w:val="22"/>
                <w:lang w:val="en-US" w:bidi="th-TH"/>
              </w:rPr>
            </w:pPr>
            <w:r w:rsidRPr="00E37C4B">
              <w:rPr>
                <w:szCs w:val="22"/>
                <w:lang w:val="en-US" w:bidi="th-TH"/>
              </w:rPr>
              <w:t>20,000</w:t>
            </w:r>
          </w:p>
        </w:tc>
        <w:tc>
          <w:tcPr>
            <w:tcW w:w="180" w:type="dxa"/>
            <w:shd w:val="clear" w:color="auto" w:fill="auto"/>
          </w:tcPr>
          <w:p w:rsidR="003D66EE" w:rsidRPr="00E37C4B" w:rsidRDefault="003D66EE" w:rsidP="00E37C4B">
            <w:pPr>
              <w:pStyle w:val="acctfourfigures"/>
              <w:tabs>
                <w:tab w:val="clear" w:pos="765"/>
                <w:tab w:val="decimal" w:pos="1049"/>
              </w:tabs>
              <w:spacing w:line="200" w:lineRule="atLeast"/>
              <w:ind w:left="-79" w:right="-79"/>
              <w:rPr>
                <w:szCs w:val="22"/>
              </w:rPr>
            </w:pPr>
          </w:p>
        </w:tc>
        <w:tc>
          <w:tcPr>
            <w:tcW w:w="1260" w:type="dxa"/>
            <w:shd w:val="clear" w:color="auto" w:fill="auto"/>
          </w:tcPr>
          <w:p w:rsidR="003D66EE" w:rsidRPr="00E37C4B" w:rsidRDefault="003D66EE" w:rsidP="00E37C4B">
            <w:pPr>
              <w:pStyle w:val="acctfourfigures"/>
              <w:tabs>
                <w:tab w:val="clear" w:pos="765"/>
                <w:tab w:val="decimal" w:pos="1010"/>
              </w:tabs>
              <w:spacing w:line="200" w:lineRule="atLeast"/>
              <w:ind w:left="-79" w:right="-79"/>
              <w:rPr>
                <w:szCs w:val="22"/>
                <w:lang w:bidi="th-TH"/>
              </w:rPr>
            </w:pPr>
            <w:r w:rsidRPr="00E37C4B">
              <w:rPr>
                <w:szCs w:val="22"/>
                <w:lang w:bidi="th-TH"/>
              </w:rPr>
              <w:t>2,000,000</w:t>
            </w:r>
          </w:p>
        </w:tc>
      </w:tr>
      <w:tr w:rsidR="003D66EE" w:rsidRPr="00E37C4B" w:rsidTr="00780880">
        <w:trPr>
          <w:cantSplit/>
          <w:trHeight w:val="283"/>
        </w:trPr>
        <w:tc>
          <w:tcPr>
            <w:tcW w:w="2801" w:type="dxa"/>
          </w:tcPr>
          <w:p w:rsidR="003D66EE" w:rsidRPr="00E37C4B" w:rsidRDefault="003D66EE" w:rsidP="00E37C4B">
            <w:pPr>
              <w:tabs>
                <w:tab w:val="clear" w:pos="907"/>
                <w:tab w:val="left" w:pos="641"/>
              </w:tabs>
              <w:spacing w:line="200" w:lineRule="atLeast"/>
              <w:rPr>
                <w:rFonts w:ascii="Times New Roman" w:hAnsi="Times New Roman" w:cs="Times New Roman"/>
                <w:sz w:val="22"/>
                <w:szCs w:val="22"/>
                <w:lang w:val="en-GB"/>
              </w:rPr>
            </w:pPr>
            <w:r w:rsidRPr="00E37C4B">
              <w:rPr>
                <w:rFonts w:ascii="Times New Roman" w:hAnsi="Times New Roman" w:cs="Times New Roman"/>
                <w:sz w:val="22"/>
                <w:szCs w:val="22"/>
              </w:rPr>
              <w:t>Reduction in par value</w:t>
            </w:r>
          </w:p>
        </w:tc>
        <w:tc>
          <w:tcPr>
            <w:tcW w:w="990" w:type="dxa"/>
          </w:tcPr>
          <w:p w:rsidR="003D66EE" w:rsidRPr="00E37C4B" w:rsidRDefault="003D66EE" w:rsidP="00E37C4B">
            <w:pPr>
              <w:spacing w:line="200" w:lineRule="atLeast"/>
              <w:jc w:val="center"/>
              <w:rPr>
                <w:rFonts w:ascii="Times New Roman" w:hAnsi="Times New Roman" w:cs="Times New Roman"/>
                <w:sz w:val="22"/>
                <w:szCs w:val="22"/>
              </w:rPr>
            </w:pPr>
          </w:p>
        </w:tc>
        <w:tc>
          <w:tcPr>
            <w:tcW w:w="1350" w:type="dxa"/>
            <w:shd w:val="clear" w:color="auto" w:fill="auto"/>
          </w:tcPr>
          <w:p w:rsidR="003D66EE" w:rsidRPr="00E37C4B" w:rsidRDefault="003D66EE" w:rsidP="00E37C4B">
            <w:pPr>
              <w:pStyle w:val="acctfourfigures"/>
              <w:tabs>
                <w:tab w:val="clear" w:pos="765"/>
                <w:tab w:val="decimal" w:pos="1010"/>
              </w:tabs>
              <w:spacing w:line="200" w:lineRule="atLeast"/>
              <w:ind w:left="-79" w:right="92"/>
              <w:rPr>
                <w:szCs w:val="22"/>
                <w:lang w:val="en-US" w:bidi="th-TH"/>
              </w:rPr>
            </w:pPr>
          </w:p>
        </w:tc>
        <w:tc>
          <w:tcPr>
            <w:tcW w:w="180" w:type="dxa"/>
            <w:shd w:val="clear" w:color="auto" w:fill="auto"/>
          </w:tcPr>
          <w:p w:rsidR="003D66EE" w:rsidRPr="00E37C4B" w:rsidRDefault="003D66EE" w:rsidP="00E37C4B">
            <w:pPr>
              <w:pStyle w:val="acctfourfigures"/>
              <w:tabs>
                <w:tab w:val="clear" w:pos="765"/>
                <w:tab w:val="decimal" w:pos="1049"/>
              </w:tabs>
              <w:spacing w:line="200" w:lineRule="atLeast"/>
              <w:ind w:left="-79" w:right="-79"/>
              <w:rPr>
                <w:szCs w:val="22"/>
              </w:rPr>
            </w:pPr>
          </w:p>
        </w:tc>
        <w:tc>
          <w:tcPr>
            <w:tcW w:w="1170" w:type="dxa"/>
            <w:shd w:val="clear" w:color="auto" w:fill="auto"/>
          </w:tcPr>
          <w:p w:rsidR="003D66EE" w:rsidRPr="00E37C4B" w:rsidRDefault="003D66EE" w:rsidP="00E37C4B">
            <w:pPr>
              <w:pStyle w:val="acctfourfigures"/>
              <w:tabs>
                <w:tab w:val="clear" w:pos="765"/>
                <w:tab w:val="decimal" w:pos="1010"/>
              </w:tabs>
              <w:spacing w:line="200" w:lineRule="atLeast"/>
              <w:ind w:left="-79" w:right="-79"/>
              <w:rPr>
                <w:szCs w:val="22"/>
                <w:lang w:bidi="th-TH"/>
              </w:rPr>
            </w:pPr>
          </w:p>
        </w:tc>
        <w:tc>
          <w:tcPr>
            <w:tcW w:w="180" w:type="dxa"/>
            <w:shd w:val="clear" w:color="auto" w:fill="auto"/>
          </w:tcPr>
          <w:p w:rsidR="003D66EE" w:rsidRPr="00E37C4B" w:rsidRDefault="003D66EE" w:rsidP="00E37C4B">
            <w:pPr>
              <w:pStyle w:val="acctfourfigures"/>
              <w:tabs>
                <w:tab w:val="clear" w:pos="765"/>
                <w:tab w:val="decimal" w:pos="1049"/>
              </w:tabs>
              <w:spacing w:line="200" w:lineRule="atLeast"/>
              <w:ind w:left="-79" w:right="-79"/>
              <w:rPr>
                <w:szCs w:val="22"/>
              </w:rPr>
            </w:pPr>
          </w:p>
        </w:tc>
        <w:tc>
          <w:tcPr>
            <w:tcW w:w="1260" w:type="dxa"/>
            <w:shd w:val="clear" w:color="auto" w:fill="auto"/>
          </w:tcPr>
          <w:p w:rsidR="003D66EE" w:rsidRPr="00E37C4B" w:rsidRDefault="003D66EE" w:rsidP="00E37C4B">
            <w:pPr>
              <w:pStyle w:val="acctfourfigures"/>
              <w:tabs>
                <w:tab w:val="clear" w:pos="765"/>
                <w:tab w:val="decimal" w:pos="1010"/>
              </w:tabs>
              <w:spacing w:line="200" w:lineRule="atLeast"/>
              <w:ind w:left="-79" w:right="92"/>
              <w:rPr>
                <w:szCs w:val="22"/>
                <w:lang w:val="en-US" w:bidi="th-TH"/>
              </w:rPr>
            </w:pPr>
          </w:p>
        </w:tc>
        <w:tc>
          <w:tcPr>
            <w:tcW w:w="180" w:type="dxa"/>
            <w:shd w:val="clear" w:color="auto" w:fill="auto"/>
          </w:tcPr>
          <w:p w:rsidR="003D66EE" w:rsidRPr="00E37C4B" w:rsidRDefault="003D66EE" w:rsidP="00E37C4B">
            <w:pPr>
              <w:pStyle w:val="acctfourfigures"/>
              <w:tabs>
                <w:tab w:val="clear" w:pos="765"/>
                <w:tab w:val="decimal" w:pos="1049"/>
              </w:tabs>
              <w:spacing w:line="200" w:lineRule="atLeast"/>
              <w:ind w:left="-79" w:right="-79"/>
              <w:rPr>
                <w:szCs w:val="22"/>
              </w:rPr>
            </w:pPr>
          </w:p>
        </w:tc>
        <w:tc>
          <w:tcPr>
            <w:tcW w:w="1260" w:type="dxa"/>
            <w:shd w:val="clear" w:color="auto" w:fill="auto"/>
          </w:tcPr>
          <w:p w:rsidR="003D66EE" w:rsidRPr="00E37C4B" w:rsidRDefault="003D66EE" w:rsidP="00E37C4B">
            <w:pPr>
              <w:pStyle w:val="acctfourfigures"/>
              <w:tabs>
                <w:tab w:val="clear" w:pos="765"/>
                <w:tab w:val="decimal" w:pos="1010"/>
              </w:tabs>
              <w:spacing w:line="200" w:lineRule="atLeast"/>
              <w:ind w:left="-79" w:right="-79"/>
              <w:rPr>
                <w:szCs w:val="22"/>
                <w:lang w:bidi="th-TH"/>
              </w:rPr>
            </w:pPr>
          </w:p>
        </w:tc>
      </w:tr>
      <w:tr w:rsidR="003D66EE" w:rsidRPr="00E37C4B" w:rsidTr="00780880">
        <w:trPr>
          <w:cantSplit/>
          <w:trHeight w:val="283"/>
        </w:trPr>
        <w:tc>
          <w:tcPr>
            <w:tcW w:w="2801" w:type="dxa"/>
          </w:tcPr>
          <w:p w:rsidR="003D66EE" w:rsidRPr="00E37C4B" w:rsidRDefault="003D66EE" w:rsidP="00E37C4B">
            <w:pPr>
              <w:numPr>
                <w:ilvl w:val="0"/>
                <w:numId w:val="26"/>
              </w:numPr>
              <w:tabs>
                <w:tab w:val="clear" w:pos="907"/>
                <w:tab w:val="left" w:pos="641"/>
              </w:tabs>
              <w:spacing w:line="200" w:lineRule="atLeast"/>
              <w:ind w:left="371"/>
              <w:rPr>
                <w:rFonts w:ascii="Times New Roman" w:hAnsi="Times New Roman" w:cs="Times New Roman"/>
                <w:sz w:val="22"/>
                <w:szCs w:val="22"/>
              </w:rPr>
            </w:pPr>
            <w:r w:rsidRPr="00E37C4B">
              <w:rPr>
                <w:rFonts w:ascii="Times New Roman" w:hAnsi="Times New Roman" w:cs="Times New Roman"/>
                <w:sz w:val="22"/>
                <w:szCs w:val="22"/>
                <w:lang w:val="en-GB"/>
              </w:rPr>
              <w:t>from Baht 100 to Baht 5</w:t>
            </w:r>
          </w:p>
        </w:tc>
        <w:tc>
          <w:tcPr>
            <w:tcW w:w="990" w:type="dxa"/>
          </w:tcPr>
          <w:p w:rsidR="003D66EE" w:rsidRPr="00E37C4B" w:rsidRDefault="003D66EE" w:rsidP="00E37C4B">
            <w:pPr>
              <w:spacing w:line="200" w:lineRule="atLeast"/>
              <w:jc w:val="center"/>
              <w:rPr>
                <w:rFonts w:ascii="Times New Roman" w:hAnsi="Times New Roman" w:cs="Times New Roman"/>
                <w:sz w:val="22"/>
                <w:szCs w:val="22"/>
              </w:rPr>
            </w:pPr>
            <w:r w:rsidRPr="00E37C4B">
              <w:rPr>
                <w:rFonts w:ascii="Times New Roman" w:hAnsi="Times New Roman" w:cs="Times New Roman"/>
                <w:sz w:val="22"/>
                <w:szCs w:val="22"/>
              </w:rPr>
              <w:t>5</w:t>
            </w:r>
          </w:p>
        </w:tc>
        <w:tc>
          <w:tcPr>
            <w:tcW w:w="1350" w:type="dxa"/>
            <w:shd w:val="clear" w:color="auto" w:fill="auto"/>
          </w:tcPr>
          <w:p w:rsidR="003D66EE" w:rsidRPr="00E37C4B" w:rsidRDefault="003D66EE" w:rsidP="00E37C4B">
            <w:pPr>
              <w:pStyle w:val="acctfourfigures"/>
              <w:tabs>
                <w:tab w:val="clear" w:pos="765"/>
                <w:tab w:val="decimal" w:pos="1091"/>
              </w:tabs>
              <w:spacing w:line="200" w:lineRule="atLeast"/>
              <w:ind w:left="-79" w:right="-79"/>
              <w:rPr>
                <w:szCs w:val="22"/>
                <w:lang w:val="en-US" w:bidi="th-TH"/>
              </w:rPr>
            </w:pPr>
            <w:r w:rsidRPr="00E37C4B">
              <w:rPr>
                <w:szCs w:val="22"/>
                <w:lang w:val="en-US" w:bidi="th-TH"/>
              </w:rPr>
              <w:t>380,000</w:t>
            </w:r>
          </w:p>
        </w:tc>
        <w:tc>
          <w:tcPr>
            <w:tcW w:w="180" w:type="dxa"/>
            <w:shd w:val="clear" w:color="auto" w:fill="auto"/>
          </w:tcPr>
          <w:p w:rsidR="003D66EE" w:rsidRPr="00E37C4B" w:rsidRDefault="003D66EE" w:rsidP="00E37C4B">
            <w:pPr>
              <w:pStyle w:val="acctfourfigures"/>
              <w:tabs>
                <w:tab w:val="clear" w:pos="765"/>
                <w:tab w:val="decimal" w:pos="1049"/>
              </w:tabs>
              <w:spacing w:line="200" w:lineRule="atLeast"/>
              <w:ind w:left="-79" w:right="-79"/>
              <w:rPr>
                <w:szCs w:val="22"/>
              </w:rPr>
            </w:pPr>
          </w:p>
        </w:tc>
        <w:tc>
          <w:tcPr>
            <w:tcW w:w="1170" w:type="dxa"/>
            <w:shd w:val="clear" w:color="auto" w:fill="auto"/>
          </w:tcPr>
          <w:p w:rsidR="003D66EE" w:rsidRPr="00E37C4B" w:rsidRDefault="003D66EE" w:rsidP="00E37C4B">
            <w:pPr>
              <w:pStyle w:val="acctfourfigures"/>
              <w:tabs>
                <w:tab w:val="clear" w:pos="765"/>
                <w:tab w:val="decimal" w:pos="551"/>
              </w:tabs>
              <w:spacing w:line="200" w:lineRule="atLeast"/>
              <w:ind w:left="-79" w:right="-79"/>
              <w:rPr>
                <w:szCs w:val="22"/>
                <w:lang w:bidi="th-TH"/>
              </w:rPr>
            </w:pPr>
            <w:r w:rsidRPr="00E37C4B">
              <w:rPr>
                <w:szCs w:val="22"/>
                <w:lang w:bidi="th-TH"/>
              </w:rPr>
              <w:t>-</w:t>
            </w:r>
          </w:p>
        </w:tc>
        <w:tc>
          <w:tcPr>
            <w:tcW w:w="180" w:type="dxa"/>
            <w:shd w:val="clear" w:color="auto" w:fill="auto"/>
          </w:tcPr>
          <w:p w:rsidR="003D66EE" w:rsidRPr="00E37C4B" w:rsidRDefault="003D66EE" w:rsidP="00E37C4B">
            <w:pPr>
              <w:pStyle w:val="acctfourfigures"/>
              <w:tabs>
                <w:tab w:val="clear" w:pos="765"/>
                <w:tab w:val="decimal" w:pos="551"/>
              </w:tabs>
              <w:spacing w:line="200" w:lineRule="atLeast"/>
              <w:ind w:left="-79" w:right="-79"/>
              <w:rPr>
                <w:szCs w:val="22"/>
                <w:lang w:bidi="th-TH"/>
              </w:rPr>
            </w:pPr>
          </w:p>
        </w:tc>
        <w:tc>
          <w:tcPr>
            <w:tcW w:w="1260" w:type="dxa"/>
            <w:shd w:val="clear" w:color="auto" w:fill="auto"/>
          </w:tcPr>
          <w:p w:rsidR="003D66EE" w:rsidRPr="00E37C4B" w:rsidRDefault="003D66EE" w:rsidP="00E37C4B">
            <w:pPr>
              <w:pStyle w:val="acctfourfigures"/>
              <w:tabs>
                <w:tab w:val="clear" w:pos="765"/>
                <w:tab w:val="decimal" w:pos="551"/>
              </w:tabs>
              <w:spacing w:line="200" w:lineRule="atLeast"/>
              <w:ind w:left="-79" w:right="-79"/>
              <w:rPr>
                <w:szCs w:val="22"/>
                <w:lang w:bidi="th-TH"/>
              </w:rPr>
            </w:pPr>
            <w:r w:rsidRPr="00E37C4B">
              <w:rPr>
                <w:szCs w:val="22"/>
                <w:lang w:bidi="th-TH"/>
              </w:rPr>
              <w:t>-</w:t>
            </w:r>
          </w:p>
        </w:tc>
        <w:tc>
          <w:tcPr>
            <w:tcW w:w="180" w:type="dxa"/>
            <w:shd w:val="clear" w:color="auto" w:fill="auto"/>
          </w:tcPr>
          <w:p w:rsidR="003D66EE" w:rsidRPr="00E37C4B" w:rsidRDefault="003D66EE" w:rsidP="00E37C4B">
            <w:pPr>
              <w:pStyle w:val="acctfourfigures"/>
              <w:tabs>
                <w:tab w:val="clear" w:pos="765"/>
                <w:tab w:val="decimal" w:pos="551"/>
              </w:tabs>
              <w:spacing w:line="200" w:lineRule="atLeast"/>
              <w:ind w:left="-79" w:right="-79"/>
              <w:rPr>
                <w:szCs w:val="22"/>
                <w:lang w:bidi="th-TH"/>
              </w:rPr>
            </w:pPr>
          </w:p>
        </w:tc>
        <w:tc>
          <w:tcPr>
            <w:tcW w:w="1260" w:type="dxa"/>
            <w:shd w:val="clear" w:color="auto" w:fill="auto"/>
          </w:tcPr>
          <w:p w:rsidR="003D66EE" w:rsidRPr="00E37C4B" w:rsidRDefault="003D66EE" w:rsidP="00E37C4B">
            <w:pPr>
              <w:pStyle w:val="acctfourfigures"/>
              <w:tabs>
                <w:tab w:val="clear" w:pos="765"/>
                <w:tab w:val="decimal" w:pos="551"/>
              </w:tabs>
              <w:spacing w:line="200" w:lineRule="atLeast"/>
              <w:ind w:left="-79" w:right="-79"/>
              <w:rPr>
                <w:szCs w:val="22"/>
                <w:lang w:bidi="th-TH"/>
              </w:rPr>
            </w:pPr>
            <w:r w:rsidRPr="00E37C4B">
              <w:rPr>
                <w:szCs w:val="22"/>
                <w:lang w:bidi="th-TH"/>
              </w:rPr>
              <w:t>-</w:t>
            </w:r>
          </w:p>
        </w:tc>
      </w:tr>
      <w:tr w:rsidR="003D66EE" w:rsidRPr="00E37C4B" w:rsidTr="00780880">
        <w:trPr>
          <w:cantSplit/>
          <w:trHeight w:val="283"/>
        </w:trPr>
        <w:tc>
          <w:tcPr>
            <w:tcW w:w="3791" w:type="dxa"/>
            <w:gridSpan w:val="2"/>
          </w:tcPr>
          <w:p w:rsidR="003D66EE" w:rsidRPr="00E37C4B" w:rsidRDefault="003D66EE" w:rsidP="00E37C4B">
            <w:pPr>
              <w:spacing w:line="200" w:lineRule="atLeast"/>
              <w:rPr>
                <w:rFonts w:ascii="Times New Roman" w:hAnsi="Times New Roman" w:cs="Times New Roman"/>
                <w:sz w:val="22"/>
                <w:szCs w:val="22"/>
                <w:lang w:val="en-GB"/>
              </w:rPr>
            </w:pPr>
            <w:r w:rsidRPr="00E37C4B">
              <w:rPr>
                <w:rFonts w:ascii="Times New Roman" w:hAnsi="Times New Roman" w:cs="Times New Roman"/>
                <w:b/>
                <w:bCs/>
                <w:sz w:val="22"/>
                <w:szCs w:val="22"/>
                <w:lang w:val="en-GB"/>
              </w:rPr>
              <w:t>At 31 December</w:t>
            </w:r>
          </w:p>
        </w:tc>
        <w:tc>
          <w:tcPr>
            <w:tcW w:w="1350" w:type="dxa"/>
            <w:tcBorders>
              <w:top w:val="single" w:sz="4" w:space="0" w:color="auto"/>
            </w:tcBorders>
            <w:shd w:val="clear" w:color="auto" w:fill="auto"/>
            <w:vAlign w:val="bottom"/>
          </w:tcPr>
          <w:p w:rsidR="003D66EE" w:rsidRPr="00E37C4B" w:rsidRDefault="003D66EE" w:rsidP="00E37C4B">
            <w:pPr>
              <w:tabs>
                <w:tab w:val="decimal" w:pos="1001"/>
              </w:tabs>
              <w:spacing w:line="200" w:lineRule="atLeast"/>
              <w:ind w:right="11"/>
              <w:rPr>
                <w:rFonts w:ascii="Times New Roman" w:hAnsi="Times New Roman" w:cs="Times New Roman"/>
                <w:color w:val="000000"/>
                <w:sz w:val="22"/>
                <w:szCs w:val="22"/>
              </w:rPr>
            </w:pPr>
          </w:p>
        </w:tc>
        <w:tc>
          <w:tcPr>
            <w:tcW w:w="180" w:type="dxa"/>
            <w:shd w:val="clear" w:color="auto" w:fill="auto"/>
            <w:vAlign w:val="bottom"/>
          </w:tcPr>
          <w:p w:rsidR="003D66EE" w:rsidRPr="00E37C4B" w:rsidRDefault="003D66EE" w:rsidP="00E37C4B">
            <w:pPr>
              <w:tabs>
                <w:tab w:val="decimal" w:pos="1001"/>
              </w:tabs>
              <w:spacing w:line="200" w:lineRule="atLeast"/>
              <w:ind w:right="11"/>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rsidR="003D66EE" w:rsidRPr="00E37C4B" w:rsidRDefault="003D66EE" w:rsidP="00E37C4B">
            <w:pPr>
              <w:pStyle w:val="acctfourfigures"/>
              <w:tabs>
                <w:tab w:val="clear" w:pos="765"/>
                <w:tab w:val="decimal" w:pos="839"/>
              </w:tabs>
              <w:spacing w:line="200" w:lineRule="atLeast"/>
              <w:ind w:left="-106" w:right="-124"/>
              <w:jc w:val="center"/>
              <w:rPr>
                <w:szCs w:val="22"/>
              </w:rPr>
            </w:pPr>
          </w:p>
        </w:tc>
        <w:tc>
          <w:tcPr>
            <w:tcW w:w="180" w:type="dxa"/>
            <w:shd w:val="clear" w:color="auto" w:fill="auto"/>
          </w:tcPr>
          <w:p w:rsidR="003D66EE" w:rsidRPr="00E37C4B" w:rsidRDefault="003D66EE" w:rsidP="00E37C4B">
            <w:pPr>
              <w:pStyle w:val="acctfourfigures"/>
              <w:tabs>
                <w:tab w:val="clear" w:pos="765"/>
                <w:tab w:val="decimal" w:pos="1001"/>
              </w:tabs>
              <w:spacing w:line="200" w:lineRule="atLeast"/>
              <w:ind w:right="11"/>
              <w:rPr>
                <w:szCs w:val="22"/>
              </w:rPr>
            </w:pPr>
          </w:p>
        </w:tc>
        <w:tc>
          <w:tcPr>
            <w:tcW w:w="1260" w:type="dxa"/>
            <w:tcBorders>
              <w:top w:val="single" w:sz="4" w:space="0" w:color="auto"/>
            </w:tcBorders>
            <w:shd w:val="clear" w:color="auto" w:fill="auto"/>
            <w:vAlign w:val="bottom"/>
          </w:tcPr>
          <w:p w:rsidR="003D66EE" w:rsidRPr="00E37C4B" w:rsidRDefault="003D66EE" w:rsidP="00E37C4B">
            <w:pPr>
              <w:tabs>
                <w:tab w:val="decimal" w:pos="1001"/>
              </w:tabs>
              <w:spacing w:line="200" w:lineRule="atLeast"/>
              <w:ind w:right="11"/>
              <w:rPr>
                <w:rFonts w:ascii="Times New Roman" w:hAnsi="Times New Roman" w:cs="Times New Roman"/>
                <w:color w:val="000000"/>
                <w:sz w:val="22"/>
                <w:szCs w:val="22"/>
              </w:rPr>
            </w:pPr>
          </w:p>
        </w:tc>
        <w:tc>
          <w:tcPr>
            <w:tcW w:w="180" w:type="dxa"/>
            <w:shd w:val="clear" w:color="auto" w:fill="auto"/>
            <w:vAlign w:val="bottom"/>
          </w:tcPr>
          <w:p w:rsidR="003D66EE" w:rsidRPr="00E37C4B" w:rsidRDefault="003D66EE" w:rsidP="00E37C4B">
            <w:pPr>
              <w:tabs>
                <w:tab w:val="decimal" w:pos="1001"/>
              </w:tabs>
              <w:spacing w:line="200" w:lineRule="atLeast"/>
              <w:ind w:right="11"/>
              <w:rPr>
                <w:rFonts w:ascii="Times New Roman" w:hAnsi="Times New Roman" w:cs="Times New Roman"/>
                <w:color w:val="000000"/>
                <w:sz w:val="22"/>
                <w:szCs w:val="22"/>
              </w:rPr>
            </w:pPr>
          </w:p>
        </w:tc>
        <w:tc>
          <w:tcPr>
            <w:tcW w:w="1260" w:type="dxa"/>
            <w:tcBorders>
              <w:top w:val="single" w:sz="4" w:space="0" w:color="auto"/>
            </w:tcBorders>
            <w:shd w:val="clear" w:color="auto" w:fill="auto"/>
            <w:vAlign w:val="bottom"/>
          </w:tcPr>
          <w:p w:rsidR="003D66EE" w:rsidRPr="00E37C4B" w:rsidRDefault="003D66EE" w:rsidP="00E37C4B">
            <w:pPr>
              <w:pStyle w:val="acctfourfigures"/>
              <w:tabs>
                <w:tab w:val="clear" w:pos="765"/>
                <w:tab w:val="decimal" w:pos="839"/>
              </w:tabs>
              <w:spacing w:line="200" w:lineRule="atLeast"/>
              <w:ind w:left="-106" w:right="-124"/>
              <w:rPr>
                <w:szCs w:val="22"/>
              </w:rPr>
            </w:pPr>
          </w:p>
        </w:tc>
      </w:tr>
      <w:tr w:rsidR="003D66EE" w:rsidRPr="00E37C4B" w:rsidTr="00780880">
        <w:trPr>
          <w:cantSplit/>
          <w:trHeight w:val="283"/>
        </w:trPr>
        <w:tc>
          <w:tcPr>
            <w:tcW w:w="2801" w:type="dxa"/>
          </w:tcPr>
          <w:p w:rsidR="003D66EE" w:rsidRPr="00E37C4B" w:rsidRDefault="003D66EE" w:rsidP="00E37C4B">
            <w:pPr>
              <w:numPr>
                <w:ilvl w:val="0"/>
                <w:numId w:val="26"/>
              </w:numPr>
              <w:tabs>
                <w:tab w:val="clear" w:pos="907"/>
              </w:tabs>
              <w:spacing w:line="200" w:lineRule="atLeast"/>
              <w:ind w:left="371"/>
              <w:rPr>
                <w:rFonts w:ascii="Times New Roman" w:hAnsi="Times New Roman" w:cs="Times New Roman"/>
                <w:b/>
                <w:bCs/>
                <w:sz w:val="22"/>
                <w:szCs w:val="22"/>
                <w:lang w:val="en-GB"/>
              </w:rPr>
            </w:pPr>
            <w:r w:rsidRPr="00E37C4B">
              <w:rPr>
                <w:rFonts w:ascii="Times New Roman" w:hAnsi="Times New Roman" w:cs="Times New Roman"/>
                <w:b/>
                <w:bCs/>
                <w:sz w:val="22"/>
                <w:szCs w:val="22"/>
                <w:lang w:val="en-GB"/>
              </w:rPr>
              <w:t>Ordinary shares</w:t>
            </w:r>
          </w:p>
        </w:tc>
        <w:tc>
          <w:tcPr>
            <w:tcW w:w="990" w:type="dxa"/>
          </w:tcPr>
          <w:p w:rsidR="003D66EE" w:rsidRPr="00E37C4B" w:rsidRDefault="003D66EE" w:rsidP="00E37C4B">
            <w:pPr>
              <w:spacing w:line="200" w:lineRule="atLeast"/>
              <w:jc w:val="center"/>
              <w:rPr>
                <w:rFonts w:ascii="Times New Roman" w:hAnsi="Times New Roman" w:cs="Times New Roman"/>
                <w:sz w:val="22"/>
                <w:szCs w:val="22"/>
                <w:lang w:val="en-GB"/>
              </w:rPr>
            </w:pPr>
            <w:r w:rsidRPr="00E37C4B">
              <w:rPr>
                <w:rFonts w:ascii="Times New Roman" w:hAnsi="Times New Roman" w:cs="Times New Roman"/>
                <w:sz w:val="22"/>
                <w:szCs w:val="22"/>
                <w:lang w:val="en-GB"/>
              </w:rPr>
              <w:t>100</w:t>
            </w:r>
          </w:p>
        </w:tc>
        <w:tc>
          <w:tcPr>
            <w:tcW w:w="1350" w:type="dxa"/>
            <w:tcBorders>
              <w:bottom w:val="double" w:sz="4" w:space="0" w:color="auto"/>
            </w:tcBorders>
            <w:shd w:val="clear" w:color="auto" w:fill="auto"/>
          </w:tcPr>
          <w:p w:rsidR="003D66EE" w:rsidRPr="00E37C4B" w:rsidRDefault="003D66EE" w:rsidP="00E37C4B">
            <w:pPr>
              <w:pStyle w:val="acctfourfigures"/>
              <w:tabs>
                <w:tab w:val="clear" w:pos="765"/>
                <w:tab w:val="decimal" w:pos="641"/>
              </w:tabs>
              <w:spacing w:line="200" w:lineRule="atLeast"/>
              <w:ind w:left="-79" w:right="-79"/>
              <w:rPr>
                <w:b/>
                <w:bCs/>
                <w:szCs w:val="22"/>
              </w:rPr>
            </w:pPr>
            <w:r w:rsidRPr="00E37C4B">
              <w:rPr>
                <w:b/>
                <w:bCs/>
                <w:szCs w:val="22"/>
                <w:lang w:bidi="th-TH"/>
              </w:rPr>
              <w:t>-</w:t>
            </w:r>
          </w:p>
        </w:tc>
        <w:tc>
          <w:tcPr>
            <w:tcW w:w="180" w:type="dxa"/>
            <w:shd w:val="clear" w:color="auto" w:fill="auto"/>
          </w:tcPr>
          <w:p w:rsidR="003D66EE" w:rsidRPr="00E37C4B" w:rsidRDefault="003D66EE"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191"/>
              <w:jc w:val="right"/>
              <w:rPr>
                <w:rFonts w:ascii="Times New Roman" w:hAnsi="Times New Roman" w:cs="Times New Roman"/>
                <w:b/>
                <w:bCs/>
                <w:sz w:val="22"/>
              </w:rPr>
            </w:pPr>
          </w:p>
        </w:tc>
        <w:tc>
          <w:tcPr>
            <w:tcW w:w="1170" w:type="dxa"/>
            <w:tcBorders>
              <w:bottom w:val="double" w:sz="4" w:space="0" w:color="auto"/>
            </w:tcBorders>
            <w:shd w:val="clear" w:color="auto" w:fill="auto"/>
          </w:tcPr>
          <w:p w:rsidR="003D66EE" w:rsidRPr="00E37C4B" w:rsidRDefault="003D66EE" w:rsidP="00E37C4B">
            <w:pPr>
              <w:pStyle w:val="acctfourfigures"/>
              <w:tabs>
                <w:tab w:val="clear" w:pos="765"/>
                <w:tab w:val="decimal" w:pos="551"/>
              </w:tabs>
              <w:spacing w:line="200" w:lineRule="atLeast"/>
              <w:ind w:left="-79" w:right="-79"/>
              <w:rPr>
                <w:b/>
                <w:bCs/>
                <w:szCs w:val="22"/>
              </w:rPr>
            </w:pPr>
            <w:r w:rsidRPr="00E37C4B">
              <w:rPr>
                <w:b/>
                <w:bCs/>
                <w:szCs w:val="22"/>
                <w:lang w:bidi="th-TH"/>
              </w:rPr>
              <w:t>-</w:t>
            </w:r>
          </w:p>
        </w:tc>
        <w:tc>
          <w:tcPr>
            <w:tcW w:w="180" w:type="dxa"/>
            <w:shd w:val="clear" w:color="auto" w:fill="auto"/>
          </w:tcPr>
          <w:p w:rsidR="003D66EE" w:rsidRPr="00E37C4B" w:rsidRDefault="003D66EE" w:rsidP="00E37C4B">
            <w:pPr>
              <w:pStyle w:val="acctfourfigures"/>
              <w:tabs>
                <w:tab w:val="clear" w:pos="765"/>
                <w:tab w:val="decimal" w:pos="1049"/>
              </w:tabs>
              <w:spacing w:line="200" w:lineRule="atLeast"/>
              <w:ind w:left="-79" w:right="-79"/>
              <w:rPr>
                <w:b/>
                <w:bCs/>
                <w:szCs w:val="22"/>
              </w:rPr>
            </w:pPr>
          </w:p>
        </w:tc>
        <w:tc>
          <w:tcPr>
            <w:tcW w:w="1260" w:type="dxa"/>
            <w:tcBorders>
              <w:bottom w:val="double" w:sz="4" w:space="0" w:color="auto"/>
            </w:tcBorders>
            <w:shd w:val="clear" w:color="auto" w:fill="auto"/>
          </w:tcPr>
          <w:p w:rsidR="003D66EE" w:rsidRPr="00E37C4B" w:rsidRDefault="003D66EE" w:rsidP="00E37C4B">
            <w:pPr>
              <w:pStyle w:val="acctfourfigures"/>
              <w:tabs>
                <w:tab w:val="clear" w:pos="765"/>
                <w:tab w:val="decimal" w:pos="1010"/>
              </w:tabs>
              <w:spacing w:line="200" w:lineRule="atLeast"/>
              <w:ind w:left="-79" w:right="92"/>
              <w:rPr>
                <w:b/>
                <w:bCs/>
                <w:szCs w:val="22"/>
                <w:lang w:val="en-US" w:bidi="th-TH"/>
              </w:rPr>
            </w:pPr>
            <w:r w:rsidRPr="00E37C4B">
              <w:rPr>
                <w:b/>
                <w:bCs/>
                <w:szCs w:val="22"/>
                <w:lang w:val="en-US" w:bidi="th-TH"/>
              </w:rPr>
              <w:t>20,000</w:t>
            </w:r>
          </w:p>
        </w:tc>
        <w:tc>
          <w:tcPr>
            <w:tcW w:w="180" w:type="dxa"/>
            <w:shd w:val="clear" w:color="auto" w:fill="auto"/>
          </w:tcPr>
          <w:p w:rsidR="003D66EE" w:rsidRPr="00E37C4B" w:rsidRDefault="003D66EE" w:rsidP="00E37C4B">
            <w:pPr>
              <w:pStyle w:val="acctfourfigures"/>
              <w:tabs>
                <w:tab w:val="clear" w:pos="765"/>
                <w:tab w:val="decimal" w:pos="1049"/>
              </w:tabs>
              <w:spacing w:line="200" w:lineRule="atLeast"/>
              <w:ind w:left="-79" w:right="-79"/>
              <w:rPr>
                <w:b/>
                <w:bCs/>
                <w:szCs w:val="22"/>
              </w:rPr>
            </w:pPr>
          </w:p>
        </w:tc>
        <w:tc>
          <w:tcPr>
            <w:tcW w:w="1260" w:type="dxa"/>
            <w:tcBorders>
              <w:bottom w:val="double" w:sz="4" w:space="0" w:color="auto"/>
            </w:tcBorders>
            <w:shd w:val="clear" w:color="auto" w:fill="auto"/>
          </w:tcPr>
          <w:p w:rsidR="003D66EE" w:rsidRPr="00E37C4B" w:rsidRDefault="003D66EE" w:rsidP="00E37C4B">
            <w:pPr>
              <w:pStyle w:val="acctfourfigures"/>
              <w:tabs>
                <w:tab w:val="clear" w:pos="765"/>
                <w:tab w:val="decimal" w:pos="1010"/>
              </w:tabs>
              <w:spacing w:line="200" w:lineRule="atLeast"/>
              <w:ind w:left="-79" w:right="-79"/>
              <w:rPr>
                <w:b/>
                <w:bCs/>
                <w:szCs w:val="22"/>
                <w:lang w:bidi="th-TH"/>
              </w:rPr>
            </w:pPr>
            <w:r w:rsidRPr="00E37C4B">
              <w:rPr>
                <w:b/>
                <w:bCs/>
                <w:szCs w:val="22"/>
                <w:lang w:bidi="th-TH"/>
              </w:rPr>
              <w:t>2,000,000</w:t>
            </w:r>
          </w:p>
        </w:tc>
      </w:tr>
      <w:tr w:rsidR="003D66EE" w:rsidRPr="00E37C4B" w:rsidTr="00780880">
        <w:trPr>
          <w:cantSplit/>
          <w:trHeight w:val="283"/>
        </w:trPr>
        <w:tc>
          <w:tcPr>
            <w:tcW w:w="2801" w:type="dxa"/>
          </w:tcPr>
          <w:p w:rsidR="003D66EE" w:rsidRPr="00E37C4B" w:rsidRDefault="003D66EE" w:rsidP="00E37C4B">
            <w:pPr>
              <w:numPr>
                <w:ilvl w:val="0"/>
                <w:numId w:val="26"/>
              </w:numPr>
              <w:tabs>
                <w:tab w:val="clear" w:pos="907"/>
              </w:tabs>
              <w:spacing w:line="200" w:lineRule="atLeast"/>
              <w:ind w:left="371"/>
              <w:rPr>
                <w:rFonts w:ascii="Times New Roman" w:hAnsi="Times New Roman" w:cs="Times New Roman"/>
                <w:b/>
                <w:bCs/>
                <w:sz w:val="22"/>
                <w:szCs w:val="22"/>
                <w:lang w:val="en-GB"/>
              </w:rPr>
            </w:pPr>
            <w:r w:rsidRPr="00E37C4B">
              <w:rPr>
                <w:rFonts w:ascii="Times New Roman" w:hAnsi="Times New Roman" w:cs="Times New Roman"/>
                <w:b/>
                <w:bCs/>
                <w:sz w:val="22"/>
                <w:szCs w:val="22"/>
                <w:lang w:val="en-GB"/>
              </w:rPr>
              <w:t>Ordinary shares</w:t>
            </w:r>
          </w:p>
        </w:tc>
        <w:tc>
          <w:tcPr>
            <w:tcW w:w="990" w:type="dxa"/>
          </w:tcPr>
          <w:p w:rsidR="003D66EE" w:rsidRPr="00E37C4B" w:rsidRDefault="003D66EE" w:rsidP="00E37C4B">
            <w:pPr>
              <w:spacing w:line="200" w:lineRule="atLeast"/>
              <w:jc w:val="center"/>
              <w:rPr>
                <w:rFonts w:ascii="Times New Roman" w:hAnsi="Times New Roman" w:cs="Times New Roman"/>
                <w:sz w:val="22"/>
                <w:szCs w:val="22"/>
                <w:lang w:val="en-GB"/>
              </w:rPr>
            </w:pPr>
            <w:r w:rsidRPr="00E37C4B">
              <w:rPr>
                <w:rFonts w:ascii="Times New Roman" w:hAnsi="Times New Roman" w:cs="Times New Roman"/>
                <w:sz w:val="22"/>
                <w:szCs w:val="22"/>
                <w:lang w:val="en-GB"/>
              </w:rPr>
              <w:t>5</w:t>
            </w:r>
          </w:p>
        </w:tc>
        <w:tc>
          <w:tcPr>
            <w:tcW w:w="1350" w:type="dxa"/>
            <w:tcBorders>
              <w:top w:val="double" w:sz="4" w:space="0" w:color="auto"/>
              <w:bottom w:val="double" w:sz="4" w:space="0" w:color="auto"/>
            </w:tcBorders>
            <w:shd w:val="clear" w:color="auto" w:fill="auto"/>
          </w:tcPr>
          <w:p w:rsidR="003D66EE" w:rsidRPr="00E37C4B" w:rsidRDefault="003D66EE" w:rsidP="00E37C4B">
            <w:pPr>
              <w:pStyle w:val="acctfourfigures"/>
              <w:tabs>
                <w:tab w:val="clear" w:pos="765"/>
                <w:tab w:val="decimal" w:pos="1091"/>
              </w:tabs>
              <w:spacing w:line="200" w:lineRule="atLeast"/>
              <w:ind w:left="-79" w:right="-79"/>
              <w:rPr>
                <w:b/>
                <w:bCs/>
                <w:szCs w:val="22"/>
                <w:lang w:val="en-US" w:bidi="th-TH"/>
              </w:rPr>
            </w:pPr>
            <w:r w:rsidRPr="00E37C4B">
              <w:rPr>
                <w:b/>
                <w:bCs/>
                <w:szCs w:val="22"/>
                <w:lang w:val="en-US" w:bidi="th-TH"/>
              </w:rPr>
              <w:t>400,000</w:t>
            </w:r>
          </w:p>
        </w:tc>
        <w:tc>
          <w:tcPr>
            <w:tcW w:w="180" w:type="dxa"/>
            <w:shd w:val="clear" w:color="auto" w:fill="auto"/>
          </w:tcPr>
          <w:p w:rsidR="003D66EE" w:rsidRPr="00E37C4B" w:rsidRDefault="003D66EE" w:rsidP="00E37C4B">
            <w:pPr>
              <w:pStyle w:val="acctfourfigures"/>
              <w:tabs>
                <w:tab w:val="clear" w:pos="765"/>
                <w:tab w:val="decimal" w:pos="1049"/>
              </w:tabs>
              <w:spacing w:line="200" w:lineRule="atLeast"/>
              <w:ind w:left="-79" w:right="-79"/>
              <w:rPr>
                <w:b/>
                <w:bCs/>
                <w:szCs w:val="22"/>
                <w:lang w:bidi="th-TH"/>
              </w:rPr>
            </w:pPr>
          </w:p>
        </w:tc>
        <w:tc>
          <w:tcPr>
            <w:tcW w:w="1170" w:type="dxa"/>
            <w:tcBorders>
              <w:top w:val="double" w:sz="4" w:space="0" w:color="auto"/>
              <w:bottom w:val="double" w:sz="4" w:space="0" w:color="auto"/>
            </w:tcBorders>
            <w:shd w:val="clear" w:color="auto" w:fill="auto"/>
          </w:tcPr>
          <w:p w:rsidR="003D66EE" w:rsidRPr="00E37C4B" w:rsidRDefault="003D66EE" w:rsidP="00E37C4B">
            <w:pPr>
              <w:pStyle w:val="acctfourfigures"/>
              <w:tabs>
                <w:tab w:val="clear" w:pos="765"/>
                <w:tab w:val="decimal" w:pos="1010"/>
              </w:tabs>
              <w:spacing w:line="200" w:lineRule="atLeast"/>
              <w:ind w:left="-79" w:right="-79"/>
              <w:rPr>
                <w:b/>
                <w:bCs/>
                <w:szCs w:val="22"/>
                <w:lang w:bidi="th-TH"/>
              </w:rPr>
            </w:pPr>
            <w:r w:rsidRPr="00E37C4B">
              <w:rPr>
                <w:b/>
                <w:bCs/>
                <w:szCs w:val="22"/>
                <w:lang w:bidi="th-TH"/>
              </w:rPr>
              <w:t>2,000,000</w:t>
            </w:r>
          </w:p>
        </w:tc>
        <w:tc>
          <w:tcPr>
            <w:tcW w:w="180" w:type="dxa"/>
            <w:shd w:val="clear" w:color="auto" w:fill="auto"/>
          </w:tcPr>
          <w:p w:rsidR="003D66EE" w:rsidRPr="00E37C4B" w:rsidRDefault="003D66EE" w:rsidP="00E37C4B">
            <w:pPr>
              <w:pStyle w:val="acctfourfigures"/>
              <w:tabs>
                <w:tab w:val="clear" w:pos="765"/>
                <w:tab w:val="decimal" w:pos="1049"/>
              </w:tabs>
              <w:spacing w:line="200" w:lineRule="atLeast"/>
              <w:ind w:left="-79" w:right="-79"/>
              <w:rPr>
                <w:b/>
                <w:bCs/>
                <w:szCs w:val="22"/>
              </w:rPr>
            </w:pPr>
          </w:p>
        </w:tc>
        <w:tc>
          <w:tcPr>
            <w:tcW w:w="1260" w:type="dxa"/>
            <w:tcBorders>
              <w:top w:val="double" w:sz="4" w:space="0" w:color="auto"/>
              <w:bottom w:val="double" w:sz="4" w:space="0" w:color="auto"/>
            </w:tcBorders>
            <w:shd w:val="clear" w:color="auto" w:fill="auto"/>
          </w:tcPr>
          <w:p w:rsidR="003D66EE" w:rsidRPr="00E37C4B" w:rsidRDefault="003D66EE" w:rsidP="00E37C4B">
            <w:pPr>
              <w:pStyle w:val="acctfourfigures"/>
              <w:tabs>
                <w:tab w:val="clear" w:pos="765"/>
                <w:tab w:val="decimal" w:pos="551"/>
              </w:tabs>
              <w:spacing w:line="200" w:lineRule="atLeast"/>
              <w:ind w:left="-79" w:right="-79"/>
              <w:rPr>
                <w:b/>
                <w:bCs/>
                <w:szCs w:val="22"/>
                <w:lang w:bidi="th-TH"/>
              </w:rPr>
            </w:pPr>
            <w:r w:rsidRPr="00E37C4B">
              <w:rPr>
                <w:b/>
                <w:bCs/>
                <w:szCs w:val="22"/>
                <w:lang w:bidi="th-TH"/>
              </w:rPr>
              <w:t>-</w:t>
            </w:r>
          </w:p>
        </w:tc>
        <w:tc>
          <w:tcPr>
            <w:tcW w:w="180" w:type="dxa"/>
            <w:shd w:val="clear" w:color="auto" w:fill="auto"/>
          </w:tcPr>
          <w:p w:rsidR="003D66EE" w:rsidRPr="00E37C4B" w:rsidRDefault="003D66EE" w:rsidP="00E37C4B">
            <w:pPr>
              <w:pStyle w:val="acctfourfigures"/>
              <w:tabs>
                <w:tab w:val="clear" w:pos="765"/>
                <w:tab w:val="decimal" w:pos="551"/>
              </w:tabs>
              <w:spacing w:line="200" w:lineRule="atLeast"/>
              <w:ind w:left="-79" w:right="-79"/>
              <w:rPr>
                <w:b/>
                <w:bCs/>
                <w:szCs w:val="22"/>
                <w:lang w:bidi="th-TH"/>
              </w:rPr>
            </w:pPr>
          </w:p>
        </w:tc>
        <w:tc>
          <w:tcPr>
            <w:tcW w:w="1260" w:type="dxa"/>
            <w:tcBorders>
              <w:top w:val="double" w:sz="4" w:space="0" w:color="auto"/>
              <w:bottom w:val="double" w:sz="4" w:space="0" w:color="auto"/>
            </w:tcBorders>
            <w:shd w:val="clear" w:color="auto" w:fill="auto"/>
          </w:tcPr>
          <w:p w:rsidR="003D66EE" w:rsidRPr="00E37C4B" w:rsidRDefault="003D66EE" w:rsidP="00E37C4B">
            <w:pPr>
              <w:pStyle w:val="acctfourfigures"/>
              <w:tabs>
                <w:tab w:val="clear" w:pos="765"/>
                <w:tab w:val="decimal" w:pos="551"/>
              </w:tabs>
              <w:spacing w:line="200" w:lineRule="atLeast"/>
              <w:ind w:left="-79" w:right="-79"/>
              <w:rPr>
                <w:b/>
                <w:bCs/>
                <w:szCs w:val="22"/>
                <w:lang w:bidi="th-TH"/>
              </w:rPr>
            </w:pPr>
            <w:r w:rsidRPr="00E37C4B">
              <w:rPr>
                <w:b/>
                <w:bCs/>
                <w:szCs w:val="22"/>
                <w:lang w:bidi="th-TH"/>
              </w:rPr>
              <w:t>-</w:t>
            </w:r>
          </w:p>
        </w:tc>
      </w:tr>
    </w:tbl>
    <w:p w:rsidR="00331A42" w:rsidRPr="00E37C4B" w:rsidRDefault="00331A4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sz w:val="22"/>
          <w:szCs w:val="22"/>
        </w:rPr>
      </w:pPr>
    </w:p>
    <w:p w:rsidR="00C62BEE" w:rsidRPr="00E37C4B" w:rsidRDefault="00C62BEE" w:rsidP="004B0C80">
      <w:pPr>
        <w:spacing w:line="200" w:lineRule="atLeast"/>
        <w:ind w:left="540" w:right="-295"/>
        <w:jc w:val="thaiDistribute"/>
        <w:rPr>
          <w:rFonts w:ascii="Times New Roman" w:hAnsi="Times New Roman" w:cs="Times New Roman"/>
          <w:sz w:val="22"/>
          <w:szCs w:val="22"/>
        </w:rPr>
      </w:pPr>
      <w:r w:rsidRPr="00E37C4B">
        <w:rPr>
          <w:rFonts w:ascii="Times New Roman" w:hAnsi="Times New Roman" w:cs="Times New Roman"/>
          <w:sz w:val="22"/>
          <w:szCs w:val="22"/>
        </w:rPr>
        <w:t>The holders of ordinary shares are entitled to receive dividends as declared from time to time, and are entitled to one vote per s</w:t>
      </w:r>
      <w:r w:rsidR="00D13FDD" w:rsidRPr="00E37C4B">
        <w:rPr>
          <w:rFonts w:ascii="Times New Roman" w:hAnsi="Times New Roman" w:cs="Times New Roman"/>
          <w:sz w:val="22"/>
          <w:szCs w:val="22"/>
        </w:rPr>
        <w:t>hare at meetings of the c</w:t>
      </w:r>
      <w:r w:rsidRPr="00E37C4B">
        <w:rPr>
          <w:rFonts w:ascii="Times New Roman" w:hAnsi="Times New Roman" w:cs="Times New Roman"/>
          <w:sz w:val="22"/>
          <w:szCs w:val="22"/>
        </w:rPr>
        <w:t>ompany.</w:t>
      </w:r>
    </w:p>
    <w:p w:rsidR="00C62BEE" w:rsidRPr="00E37C4B" w:rsidRDefault="00C62BEE" w:rsidP="00E37C4B">
      <w:pPr>
        <w:spacing w:line="200" w:lineRule="atLeast"/>
        <w:ind w:left="540" w:right="-25"/>
        <w:jc w:val="thaiDistribute"/>
        <w:rPr>
          <w:rFonts w:ascii="Times New Roman" w:hAnsi="Times New Roman" w:cs="Times New Roman"/>
          <w:sz w:val="22"/>
          <w:szCs w:val="22"/>
        </w:rPr>
      </w:pPr>
    </w:p>
    <w:p w:rsidR="00780880" w:rsidRDefault="00780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C62BEE" w:rsidRPr="00E37C4B" w:rsidRDefault="00C62BEE" w:rsidP="00E37C4B">
      <w:pPr>
        <w:spacing w:line="200" w:lineRule="atLeast"/>
        <w:ind w:left="540" w:right="-25"/>
        <w:jc w:val="thaiDistribute"/>
        <w:rPr>
          <w:rFonts w:ascii="Times New Roman" w:hAnsi="Times New Roman" w:cs="Times New Roman"/>
          <w:b/>
          <w:bCs/>
          <w:i/>
          <w:iCs/>
          <w:sz w:val="22"/>
          <w:szCs w:val="22"/>
          <w:cs/>
        </w:rPr>
      </w:pPr>
      <w:r w:rsidRPr="00E37C4B">
        <w:rPr>
          <w:rFonts w:ascii="Times New Roman" w:hAnsi="Times New Roman" w:cs="Times New Roman"/>
          <w:b/>
          <w:bCs/>
          <w:i/>
          <w:iCs/>
          <w:sz w:val="22"/>
          <w:szCs w:val="22"/>
        </w:rPr>
        <w:lastRenderedPageBreak/>
        <w:t>Reduction of shares</w:t>
      </w:r>
    </w:p>
    <w:p w:rsidR="00C62BEE" w:rsidRPr="00E37C4B" w:rsidRDefault="00C62BEE" w:rsidP="00E37C4B">
      <w:pPr>
        <w:spacing w:line="200" w:lineRule="atLeast"/>
        <w:ind w:left="540" w:right="-25"/>
        <w:jc w:val="thaiDistribute"/>
        <w:rPr>
          <w:rFonts w:ascii="Times New Roman" w:hAnsi="Times New Roman" w:cs="Times New Roman"/>
          <w:sz w:val="22"/>
          <w:szCs w:val="22"/>
        </w:rPr>
      </w:pPr>
    </w:p>
    <w:p w:rsidR="003D66EE" w:rsidRPr="00E37C4B" w:rsidRDefault="003D66EE" w:rsidP="000B3BB7">
      <w:pPr>
        <w:spacing w:line="200" w:lineRule="atLeast"/>
        <w:ind w:left="540" w:right="-295"/>
        <w:jc w:val="thaiDistribute"/>
        <w:rPr>
          <w:rFonts w:ascii="Times New Roman" w:hAnsi="Times New Roman" w:cs="Times New Roman"/>
          <w:sz w:val="22"/>
          <w:szCs w:val="22"/>
        </w:rPr>
      </w:pPr>
      <w:r w:rsidRPr="00E37C4B">
        <w:rPr>
          <w:rFonts w:ascii="Times New Roman" w:hAnsi="Times New Roman" w:cs="Times New Roman"/>
          <w:sz w:val="22"/>
          <w:szCs w:val="22"/>
        </w:rPr>
        <w:t xml:space="preserve">At the meeting of the Board of Directors of the Company held on 11 May 2018, the Board approved </w:t>
      </w:r>
      <w:r w:rsidRPr="00E37C4B">
        <w:rPr>
          <w:rFonts w:ascii="Times New Roman" w:hAnsi="Times New Roman" w:cs="Times New Roman"/>
          <w:bCs/>
          <w:spacing w:val="-2"/>
          <w:sz w:val="22"/>
          <w:szCs w:val="22"/>
        </w:rPr>
        <w:t>the change in the par value of the Company’s shares from Baht 100</w:t>
      </w:r>
      <w:r w:rsidRPr="00E37C4B">
        <w:rPr>
          <w:rFonts w:ascii="Times New Roman" w:hAnsi="Times New Roman" w:cs="Times New Roman"/>
          <w:bCs/>
          <w:spacing w:val="-2"/>
          <w:sz w:val="22"/>
          <w:szCs w:val="22"/>
          <w:lang w:val="en-GB"/>
        </w:rPr>
        <w:t xml:space="preserve"> per </w:t>
      </w:r>
      <w:r w:rsidRPr="00E37C4B">
        <w:rPr>
          <w:rFonts w:ascii="Times New Roman" w:hAnsi="Times New Roman" w:cs="Times New Roman"/>
          <w:sz w:val="22"/>
          <w:szCs w:val="22"/>
        </w:rPr>
        <w:t>share</w:t>
      </w:r>
      <w:r w:rsidRPr="00E37C4B">
        <w:rPr>
          <w:rFonts w:ascii="Times New Roman" w:hAnsi="Times New Roman" w:cs="Times New Roman"/>
          <w:bCs/>
          <w:spacing w:val="-2"/>
          <w:sz w:val="22"/>
          <w:szCs w:val="22"/>
        </w:rPr>
        <w:t xml:space="preserve"> to Baht 5</w:t>
      </w:r>
      <w:r w:rsidRPr="00E37C4B">
        <w:rPr>
          <w:rFonts w:ascii="Times New Roman" w:hAnsi="Times New Roman" w:cs="Times New Roman"/>
          <w:bCs/>
          <w:spacing w:val="-2"/>
          <w:sz w:val="22"/>
          <w:szCs w:val="22"/>
          <w:lang w:val="en-GB"/>
        </w:rPr>
        <w:t xml:space="preserve"> per share, which will cause the number o</w:t>
      </w:r>
      <w:r w:rsidRPr="00E37C4B">
        <w:rPr>
          <w:rFonts w:ascii="Times New Roman" w:hAnsi="Times New Roman" w:cs="Times New Roman"/>
          <w:bCs/>
          <w:spacing w:val="-2"/>
          <w:sz w:val="22"/>
          <w:szCs w:val="22"/>
        </w:rPr>
        <w:t xml:space="preserve">f the Company’s shares will be increased by 380,000,000 </w:t>
      </w:r>
      <w:r w:rsidRPr="00E37C4B">
        <w:rPr>
          <w:rFonts w:ascii="Times New Roman" w:hAnsi="Times New Roman" w:cs="Times New Roman"/>
          <w:bCs/>
          <w:spacing w:val="-2"/>
          <w:sz w:val="22"/>
          <w:szCs w:val="22"/>
          <w:lang w:val="en-GB"/>
        </w:rPr>
        <w:t>shares f</w:t>
      </w:r>
      <w:r w:rsidRPr="00E37C4B">
        <w:rPr>
          <w:rFonts w:ascii="Times New Roman" w:hAnsi="Times New Roman" w:cs="Times New Roman"/>
          <w:bCs/>
          <w:spacing w:val="-2"/>
          <w:sz w:val="22"/>
          <w:szCs w:val="22"/>
        </w:rPr>
        <w:t>rom the existing 20,000,000</w:t>
      </w:r>
      <w:r w:rsidRPr="00E37C4B">
        <w:rPr>
          <w:rFonts w:ascii="Times New Roman" w:hAnsi="Times New Roman" w:cs="Times New Roman"/>
          <w:bCs/>
          <w:spacing w:val="-2"/>
          <w:sz w:val="22"/>
          <w:szCs w:val="22"/>
          <w:lang w:val="en-GB"/>
        </w:rPr>
        <w:t xml:space="preserve"> </w:t>
      </w:r>
      <w:proofErr w:type="spellStart"/>
      <w:r w:rsidRPr="00E37C4B">
        <w:rPr>
          <w:rFonts w:ascii="Times New Roman" w:hAnsi="Times New Roman" w:cs="Times New Roman"/>
          <w:bCs/>
          <w:spacing w:val="-2"/>
          <w:sz w:val="22"/>
          <w:szCs w:val="22"/>
          <w:lang w:val="en-GB"/>
        </w:rPr>
        <w:t>shar</w:t>
      </w:r>
      <w:r w:rsidRPr="00E37C4B">
        <w:rPr>
          <w:rFonts w:ascii="Times New Roman" w:hAnsi="Times New Roman" w:cs="Times New Roman"/>
          <w:bCs/>
          <w:spacing w:val="-2"/>
          <w:sz w:val="22"/>
          <w:szCs w:val="22"/>
        </w:rPr>
        <w:t>es</w:t>
      </w:r>
      <w:proofErr w:type="spellEnd"/>
      <w:r w:rsidRPr="00E37C4B">
        <w:rPr>
          <w:rFonts w:ascii="Times New Roman" w:hAnsi="Times New Roman" w:cs="Times New Roman"/>
          <w:bCs/>
          <w:spacing w:val="-2"/>
          <w:sz w:val="22"/>
          <w:szCs w:val="22"/>
        </w:rPr>
        <w:t xml:space="preserve"> of 100 Baht per par value to 400,000,000</w:t>
      </w:r>
      <w:r w:rsidRPr="00E37C4B">
        <w:rPr>
          <w:rFonts w:ascii="Times New Roman" w:hAnsi="Times New Roman" w:cs="Times New Roman"/>
          <w:bCs/>
          <w:spacing w:val="-2"/>
          <w:sz w:val="22"/>
          <w:szCs w:val="22"/>
          <w:lang w:val="en-GB"/>
        </w:rPr>
        <w:t xml:space="preserve"> </w:t>
      </w:r>
      <w:proofErr w:type="spellStart"/>
      <w:r w:rsidRPr="00E37C4B">
        <w:rPr>
          <w:rFonts w:ascii="Times New Roman" w:hAnsi="Times New Roman" w:cs="Times New Roman"/>
          <w:bCs/>
          <w:spacing w:val="-2"/>
          <w:sz w:val="22"/>
          <w:szCs w:val="22"/>
          <w:lang w:val="en-GB"/>
        </w:rPr>
        <w:t>sha</w:t>
      </w:r>
      <w:proofErr w:type="spellEnd"/>
      <w:r w:rsidRPr="00E37C4B">
        <w:rPr>
          <w:rFonts w:ascii="Times New Roman" w:hAnsi="Times New Roman" w:cs="Times New Roman"/>
          <w:bCs/>
          <w:spacing w:val="-2"/>
          <w:sz w:val="22"/>
          <w:szCs w:val="22"/>
        </w:rPr>
        <w:t xml:space="preserve">res of 5 Baht per par value. Moreover, the Board approved </w:t>
      </w:r>
      <w:r w:rsidRPr="00E37C4B">
        <w:rPr>
          <w:rFonts w:ascii="Times New Roman" w:hAnsi="Times New Roman" w:cs="Times New Roman"/>
          <w:sz w:val="22"/>
          <w:szCs w:val="22"/>
        </w:rPr>
        <w:t xml:space="preserve">to </w:t>
      </w:r>
      <w:r w:rsidRPr="00E37C4B">
        <w:rPr>
          <w:rFonts w:ascii="Times New Roman" w:hAnsi="Times New Roman" w:cs="Times New Roman"/>
          <w:sz w:val="22"/>
          <w:szCs w:val="22"/>
          <w:lang w:val="en-GB"/>
        </w:rPr>
        <w:t>increase</w:t>
      </w:r>
      <w:r w:rsidRPr="00E37C4B">
        <w:rPr>
          <w:rFonts w:ascii="Times New Roman" w:hAnsi="Times New Roman" w:cs="Times New Roman"/>
          <w:bCs/>
          <w:spacing w:val="-2"/>
          <w:sz w:val="22"/>
          <w:szCs w:val="22"/>
        </w:rPr>
        <w:t xml:space="preserve"> the Company’s registered capital in the amount of Baht 525,000,000 by issue of new 105,000,000 shares. The Company’s registered capital will be increased from the existing Baht 2,000,000,000 to Baht 2,525,000,000 and the number of the Company’s shares will be increased from the existing 400,000,000 shares to 505,000,000 shares.</w:t>
      </w:r>
    </w:p>
    <w:p w:rsidR="003D66EE" w:rsidRPr="00E37C4B" w:rsidRDefault="003D66EE" w:rsidP="00E37C4B">
      <w:pPr>
        <w:spacing w:line="200" w:lineRule="atLeast"/>
        <w:ind w:left="540" w:right="-25"/>
        <w:jc w:val="thaiDistribute"/>
        <w:rPr>
          <w:rFonts w:ascii="Times New Roman" w:hAnsi="Times New Roman" w:cs="Times New Roman"/>
          <w:sz w:val="22"/>
          <w:szCs w:val="22"/>
        </w:rPr>
      </w:pPr>
    </w:p>
    <w:p w:rsidR="003D66EE" w:rsidRPr="00E37C4B" w:rsidRDefault="003D66EE" w:rsidP="000B3BB7">
      <w:pPr>
        <w:spacing w:line="200" w:lineRule="atLeast"/>
        <w:ind w:left="540" w:right="-295"/>
        <w:jc w:val="thaiDistribute"/>
        <w:rPr>
          <w:rFonts w:ascii="Times New Roman" w:hAnsi="Times New Roman" w:cs="Times New Roman"/>
          <w:color w:val="000000"/>
          <w:spacing w:val="-2"/>
          <w:sz w:val="22"/>
          <w:szCs w:val="22"/>
        </w:rPr>
      </w:pPr>
      <w:r w:rsidRPr="00E37C4B">
        <w:rPr>
          <w:rFonts w:ascii="Times New Roman" w:hAnsi="Times New Roman" w:cs="Times New Roman"/>
          <w:spacing w:val="-2"/>
          <w:sz w:val="22"/>
          <w:szCs w:val="22"/>
        </w:rPr>
        <w:t>The Company was registered of the change in the par value of shares with the Ministry of Commerce</w:t>
      </w:r>
      <w:r w:rsidRPr="00E37C4B">
        <w:rPr>
          <w:rFonts w:ascii="Times New Roman" w:hAnsi="Times New Roman" w:cs="Times New Roman"/>
          <w:spacing w:val="-2"/>
          <w:sz w:val="22"/>
          <w:szCs w:val="22"/>
          <w:lang w:val="en-GB"/>
        </w:rPr>
        <w:t> on 8 June 2018</w:t>
      </w:r>
      <w:r w:rsidRPr="00E37C4B">
        <w:rPr>
          <w:rFonts w:ascii="Times New Roman" w:hAnsi="Times New Roman" w:cs="Times New Roman"/>
          <w:spacing w:val="-2"/>
          <w:sz w:val="22"/>
          <w:szCs w:val="22"/>
        </w:rPr>
        <w:t>.</w:t>
      </w:r>
      <w:r w:rsidRPr="00E37C4B">
        <w:rPr>
          <w:rFonts w:ascii="Times New Roman" w:hAnsi="Times New Roman" w:cs="Times New Roman"/>
          <w:color w:val="000000"/>
          <w:spacing w:val="-2"/>
          <w:sz w:val="22"/>
          <w:szCs w:val="22"/>
        </w:rPr>
        <w:t xml:space="preserve"> </w:t>
      </w:r>
    </w:p>
    <w:p w:rsidR="003D66EE" w:rsidRPr="00E37C4B" w:rsidRDefault="003D66EE" w:rsidP="00E37C4B">
      <w:pPr>
        <w:autoSpaceDE w:val="0"/>
        <w:autoSpaceDN w:val="0"/>
        <w:spacing w:line="200" w:lineRule="atLeast"/>
        <w:ind w:left="540" w:firstLine="230"/>
        <w:jc w:val="thaiDistribute"/>
        <w:rPr>
          <w:rFonts w:ascii="Times New Roman" w:hAnsi="Times New Roman" w:cs="Times New Roman"/>
          <w:spacing w:val="-2"/>
          <w:sz w:val="22"/>
          <w:szCs w:val="22"/>
        </w:rPr>
      </w:pPr>
    </w:p>
    <w:p w:rsidR="00212103" w:rsidRPr="00E37C4B" w:rsidRDefault="000C6B6D" w:rsidP="00E37C4B">
      <w:pPr>
        <w:pStyle w:val="Heading1"/>
        <w:tabs>
          <w:tab w:val="clear" w:pos="227"/>
          <w:tab w:val="clear" w:pos="454"/>
          <w:tab w:val="left" w:pos="540"/>
        </w:tabs>
        <w:spacing w:before="120" w:line="200" w:lineRule="atLeast"/>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26</w:t>
      </w:r>
      <w:r w:rsidR="00260874" w:rsidRPr="00E37C4B">
        <w:rPr>
          <w:rFonts w:ascii="Times New Roman" w:hAnsi="Times New Roman" w:cs="Times New Roman"/>
          <w:b/>
          <w:bCs/>
          <w:color w:val="auto"/>
          <w:sz w:val="22"/>
          <w:szCs w:val="22"/>
        </w:rPr>
        <w:tab/>
      </w:r>
      <w:r w:rsidRPr="00E37C4B">
        <w:rPr>
          <w:rFonts w:ascii="Times New Roman" w:hAnsi="Times New Roman" w:cs="Times New Roman"/>
          <w:b/>
          <w:bCs/>
          <w:color w:val="auto"/>
          <w:sz w:val="22"/>
          <w:szCs w:val="22"/>
        </w:rPr>
        <w:t>R</w:t>
      </w:r>
      <w:r w:rsidR="00F83A16" w:rsidRPr="00E37C4B">
        <w:rPr>
          <w:rFonts w:ascii="Times New Roman" w:hAnsi="Times New Roman" w:cs="Times New Roman"/>
          <w:b/>
          <w:bCs/>
          <w:color w:val="auto"/>
          <w:sz w:val="22"/>
          <w:szCs w:val="22"/>
        </w:rPr>
        <w:t>eserve</w:t>
      </w:r>
    </w:p>
    <w:p w:rsidR="00212103" w:rsidRPr="00E37C4B" w:rsidRDefault="00212103" w:rsidP="00E37C4B">
      <w:pPr>
        <w:pStyle w:val="ListParagraph"/>
        <w:spacing w:line="200" w:lineRule="atLeast"/>
        <w:ind w:left="547"/>
        <w:jc w:val="thaiDistribute"/>
        <w:rPr>
          <w:b/>
          <w:bCs/>
          <w:szCs w:val="22"/>
        </w:rPr>
      </w:pPr>
    </w:p>
    <w:p w:rsidR="000C6B6D" w:rsidRPr="00E37C4B" w:rsidRDefault="000C6B6D" w:rsidP="000B3BB7">
      <w:pPr>
        <w:spacing w:line="200" w:lineRule="atLeast"/>
        <w:ind w:left="540" w:right="-295"/>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Reserves comprise:</w:t>
      </w:r>
    </w:p>
    <w:p w:rsidR="000C6B6D" w:rsidRPr="00E37C4B" w:rsidRDefault="000C6B6D" w:rsidP="000B3BB7">
      <w:pPr>
        <w:spacing w:line="200" w:lineRule="atLeast"/>
        <w:ind w:right="-295"/>
        <w:jc w:val="both"/>
        <w:rPr>
          <w:rFonts w:ascii="Times New Roman" w:hAnsi="Times New Roman" w:cs="Times New Roman"/>
          <w:sz w:val="22"/>
          <w:szCs w:val="22"/>
          <w:lang w:val="en-GB" w:bidi="ar-SA"/>
        </w:rPr>
      </w:pPr>
    </w:p>
    <w:p w:rsidR="000C6B6D" w:rsidRPr="00E37C4B" w:rsidRDefault="000C6B6D" w:rsidP="000B3BB7">
      <w:pPr>
        <w:spacing w:line="200" w:lineRule="atLeast"/>
        <w:ind w:left="540" w:right="-295"/>
        <w:jc w:val="both"/>
        <w:rPr>
          <w:rFonts w:ascii="Times New Roman" w:hAnsi="Times New Roman" w:cs="Times New Roman"/>
          <w:b/>
          <w:bCs/>
          <w:i/>
          <w:iCs/>
          <w:sz w:val="22"/>
          <w:szCs w:val="22"/>
          <w:lang w:val="en-GB" w:bidi="ar-SA"/>
        </w:rPr>
      </w:pPr>
      <w:r w:rsidRPr="00E37C4B">
        <w:rPr>
          <w:rFonts w:ascii="Times New Roman" w:hAnsi="Times New Roman" w:cs="Times New Roman"/>
          <w:b/>
          <w:bCs/>
          <w:i/>
          <w:iCs/>
          <w:sz w:val="22"/>
          <w:szCs w:val="22"/>
          <w:lang w:val="en-GB" w:bidi="ar-SA"/>
        </w:rPr>
        <w:t>Appropriations of profit and/or retained earnings</w:t>
      </w:r>
    </w:p>
    <w:p w:rsidR="000C6B6D" w:rsidRPr="00E37C4B" w:rsidRDefault="000C6B6D" w:rsidP="000B3BB7">
      <w:pPr>
        <w:spacing w:line="200" w:lineRule="atLeast"/>
        <w:ind w:right="-295"/>
        <w:jc w:val="both"/>
        <w:rPr>
          <w:rFonts w:ascii="Times New Roman" w:hAnsi="Times New Roman" w:cs="Times New Roman"/>
          <w:sz w:val="22"/>
          <w:szCs w:val="22"/>
          <w:lang w:val="en-GB" w:bidi="ar-SA"/>
        </w:rPr>
      </w:pPr>
    </w:p>
    <w:p w:rsidR="000C6B6D" w:rsidRPr="00E37C4B" w:rsidRDefault="000C6B6D" w:rsidP="000B3BB7">
      <w:pPr>
        <w:spacing w:line="200" w:lineRule="atLeast"/>
        <w:ind w:left="540" w:right="-295"/>
        <w:jc w:val="both"/>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Legal reserve</w:t>
      </w:r>
    </w:p>
    <w:p w:rsidR="000C6B6D" w:rsidRPr="00E37C4B" w:rsidRDefault="000C6B6D" w:rsidP="000B3BB7">
      <w:pPr>
        <w:spacing w:line="200" w:lineRule="atLeast"/>
        <w:ind w:left="540" w:right="-295"/>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0C6B6D" w:rsidRPr="00E37C4B" w:rsidRDefault="000C6B6D" w:rsidP="000B3BB7">
      <w:pPr>
        <w:spacing w:line="200" w:lineRule="atLeast"/>
        <w:ind w:left="540" w:right="-295"/>
        <w:jc w:val="both"/>
        <w:rPr>
          <w:rFonts w:ascii="Times New Roman" w:hAnsi="Times New Roman" w:cs="Times New Roman"/>
          <w:sz w:val="22"/>
          <w:szCs w:val="22"/>
          <w:lang w:val="en-GB" w:bidi="ar-SA"/>
        </w:rPr>
      </w:pPr>
    </w:p>
    <w:p w:rsidR="00BB1D0E" w:rsidRPr="00E37C4B" w:rsidRDefault="006B727E" w:rsidP="000B3BB7">
      <w:pPr>
        <w:spacing w:line="200" w:lineRule="atLeast"/>
        <w:ind w:left="540" w:right="-295"/>
        <w:jc w:val="both"/>
        <w:rPr>
          <w:rFonts w:ascii="Times New Roman" w:hAnsi="Times New Roman" w:cs="Times New Roman"/>
          <w:i/>
          <w:iCs/>
          <w:sz w:val="22"/>
          <w:szCs w:val="22"/>
          <w:lang w:val="en-GB" w:bidi="ar-SA"/>
        </w:rPr>
      </w:pPr>
      <w:r w:rsidRPr="00E37C4B">
        <w:rPr>
          <w:rFonts w:ascii="Times New Roman" w:hAnsi="Times New Roman" w:cs="Times New Roman"/>
          <w:sz w:val="22"/>
          <w:szCs w:val="22"/>
          <w:lang w:val="en-GB" w:bidi="ar-SA"/>
        </w:rPr>
        <w:t>During 2018</w:t>
      </w:r>
      <w:r w:rsidR="000C6B6D" w:rsidRPr="00E37C4B">
        <w:rPr>
          <w:rFonts w:ascii="Times New Roman" w:hAnsi="Times New Roman" w:cs="Times New Roman"/>
          <w:sz w:val="22"/>
          <w:szCs w:val="22"/>
          <w:lang w:val="en-GB" w:bidi="ar-SA"/>
        </w:rPr>
        <w:t xml:space="preserve">, the Company’s allocate legal reserve </w:t>
      </w:r>
      <w:r w:rsidR="00C601E6" w:rsidRPr="00E37C4B">
        <w:rPr>
          <w:rFonts w:ascii="Times New Roman" w:hAnsi="Times New Roman" w:cs="Times New Roman"/>
          <w:sz w:val="22"/>
          <w:szCs w:val="22"/>
          <w:lang w:val="en-GB" w:bidi="ar-SA"/>
        </w:rPr>
        <w:t>amounting</w:t>
      </w:r>
      <w:r w:rsidR="000C6B6D" w:rsidRPr="00E37C4B">
        <w:rPr>
          <w:rFonts w:ascii="Times New Roman" w:hAnsi="Times New Roman" w:cs="Times New Roman"/>
          <w:sz w:val="22"/>
          <w:szCs w:val="22"/>
          <w:lang w:val="en-GB" w:bidi="ar-SA"/>
        </w:rPr>
        <w:t xml:space="preserve"> of </w:t>
      </w:r>
      <w:r w:rsidR="00C60D40" w:rsidRPr="00E37C4B">
        <w:rPr>
          <w:rFonts w:ascii="Times New Roman" w:hAnsi="Times New Roman" w:cs="Times New Roman"/>
          <w:sz w:val="22"/>
          <w:szCs w:val="22"/>
          <w:lang w:val="en-GB" w:bidi="ar-SA"/>
        </w:rPr>
        <w:t>Baht 28.6</w:t>
      </w:r>
      <w:r w:rsidR="000C6B6D" w:rsidRPr="00E37C4B">
        <w:rPr>
          <w:rFonts w:ascii="Times New Roman" w:hAnsi="Times New Roman" w:cs="Times New Roman"/>
          <w:sz w:val="22"/>
          <w:szCs w:val="22"/>
          <w:lang w:val="en-GB" w:bidi="ar-SA"/>
        </w:rPr>
        <w:t xml:space="preserve"> </w:t>
      </w:r>
      <w:r w:rsidR="00C601E6" w:rsidRPr="00E37C4B">
        <w:rPr>
          <w:rFonts w:ascii="Times New Roman" w:hAnsi="Times New Roman" w:cs="Times New Roman"/>
          <w:sz w:val="22"/>
          <w:szCs w:val="22"/>
          <w:lang w:val="en-GB" w:bidi="ar-SA"/>
        </w:rPr>
        <w:t>million</w:t>
      </w:r>
      <w:r w:rsidR="000C6B6D" w:rsidRPr="00E37C4B">
        <w:rPr>
          <w:rFonts w:ascii="Times New Roman" w:hAnsi="Times New Roman" w:cs="Times New Roman"/>
          <w:i/>
          <w:iCs/>
          <w:sz w:val="22"/>
          <w:szCs w:val="22"/>
          <w:lang w:val="en-GB" w:bidi="ar-SA"/>
        </w:rPr>
        <w:t xml:space="preserve"> </w:t>
      </w:r>
      <w:r w:rsidRPr="00E37C4B">
        <w:rPr>
          <w:rFonts w:ascii="Times New Roman" w:hAnsi="Times New Roman" w:cs="Times New Roman"/>
          <w:i/>
          <w:iCs/>
          <w:sz w:val="22"/>
          <w:szCs w:val="22"/>
          <w:lang w:val="en-GB" w:bidi="ar-SA"/>
        </w:rPr>
        <w:t>(2017</w:t>
      </w:r>
      <w:r w:rsidR="000C6B6D" w:rsidRPr="00E37C4B">
        <w:rPr>
          <w:rFonts w:ascii="Times New Roman" w:hAnsi="Times New Roman" w:cs="Times New Roman"/>
          <w:i/>
          <w:iCs/>
          <w:sz w:val="22"/>
          <w:szCs w:val="22"/>
          <w:lang w:val="en-GB" w:bidi="ar-SA"/>
        </w:rPr>
        <w:t xml:space="preserve">: Baht </w:t>
      </w:r>
      <w:r w:rsidRPr="00E37C4B">
        <w:rPr>
          <w:rFonts w:ascii="Times New Roman" w:hAnsi="Times New Roman" w:cs="Times New Roman"/>
          <w:i/>
          <w:iCs/>
          <w:sz w:val="22"/>
          <w:szCs w:val="22"/>
          <w:lang w:val="en-GB" w:bidi="ar-SA"/>
        </w:rPr>
        <w:t>27</w:t>
      </w:r>
      <w:r w:rsidR="000C6B6D" w:rsidRPr="00E37C4B">
        <w:rPr>
          <w:rFonts w:ascii="Times New Roman" w:hAnsi="Times New Roman" w:cs="Times New Roman"/>
          <w:i/>
          <w:iCs/>
          <w:sz w:val="22"/>
          <w:szCs w:val="22"/>
          <w:lang w:val="en-GB" w:bidi="ar-SA"/>
        </w:rPr>
        <w:t xml:space="preserve"> million). </w:t>
      </w:r>
    </w:p>
    <w:p w:rsidR="00970D27" w:rsidRDefault="00970D27" w:rsidP="000B3BB7">
      <w:pPr>
        <w:spacing w:line="200" w:lineRule="atLeast"/>
        <w:ind w:left="540" w:right="-295"/>
        <w:jc w:val="both"/>
        <w:rPr>
          <w:rFonts w:ascii="Times New Roman" w:hAnsi="Times New Roman" w:cs="Times New Roman"/>
          <w:b/>
          <w:bCs/>
          <w:i/>
          <w:iCs/>
          <w:sz w:val="22"/>
          <w:szCs w:val="22"/>
          <w:lang w:val="en-GB" w:bidi="ar-SA"/>
        </w:rPr>
      </w:pPr>
    </w:p>
    <w:p w:rsidR="000C6B6D" w:rsidRPr="00E37C4B" w:rsidRDefault="000C6B6D" w:rsidP="000B3BB7">
      <w:pPr>
        <w:spacing w:line="200" w:lineRule="atLeast"/>
        <w:ind w:left="540" w:right="-295"/>
        <w:jc w:val="both"/>
        <w:rPr>
          <w:rFonts w:ascii="Times New Roman" w:hAnsi="Times New Roman" w:cs="Times New Roman"/>
          <w:b/>
          <w:bCs/>
          <w:i/>
          <w:iCs/>
          <w:sz w:val="22"/>
          <w:szCs w:val="22"/>
          <w:lang w:val="en-GB" w:bidi="ar-SA"/>
        </w:rPr>
      </w:pPr>
      <w:r w:rsidRPr="00E37C4B">
        <w:rPr>
          <w:rFonts w:ascii="Times New Roman" w:hAnsi="Times New Roman" w:cs="Times New Roman"/>
          <w:b/>
          <w:bCs/>
          <w:i/>
          <w:iCs/>
          <w:sz w:val="22"/>
          <w:szCs w:val="22"/>
          <w:lang w:val="en-GB" w:bidi="ar-SA"/>
        </w:rPr>
        <w:t>Other components of equity</w:t>
      </w:r>
    </w:p>
    <w:p w:rsidR="000C6B6D" w:rsidRPr="00E37C4B" w:rsidRDefault="000C6B6D" w:rsidP="000B3BB7">
      <w:pPr>
        <w:spacing w:line="200" w:lineRule="atLeast"/>
        <w:ind w:left="540" w:right="-295" w:hanging="540"/>
        <w:jc w:val="both"/>
        <w:rPr>
          <w:rFonts w:ascii="Times New Roman" w:hAnsi="Times New Roman" w:cs="Times New Roman"/>
          <w:sz w:val="22"/>
          <w:szCs w:val="22"/>
          <w:lang w:val="en-GB" w:bidi="ar-SA"/>
        </w:rPr>
      </w:pPr>
    </w:p>
    <w:p w:rsidR="000C6B6D" w:rsidRPr="00E37C4B" w:rsidRDefault="000C6B6D" w:rsidP="000B3BB7">
      <w:pPr>
        <w:spacing w:line="200" w:lineRule="atLeast"/>
        <w:ind w:left="540" w:right="-295"/>
        <w:jc w:val="both"/>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Currency translation differences</w:t>
      </w:r>
    </w:p>
    <w:p w:rsidR="000C6B6D" w:rsidRPr="00E37C4B" w:rsidRDefault="000C6B6D" w:rsidP="000B3BB7">
      <w:pPr>
        <w:spacing w:line="200" w:lineRule="atLeast"/>
        <w:ind w:left="540" w:right="-295"/>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The currency translation differences account within equity comprises all foreign currency differences arising from the translation of the financial statements of foreign operations, as well as from the translation of liabilities that hedge the Company’s net investment in a foreign operation. </w:t>
      </w:r>
    </w:p>
    <w:p w:rsidR="000C6B6D" w:rsidRPr="00E37C4B" w:rsidRDefault="000C6B6D" w:rsidP="000B3BB7">
      <w:pPr>
        <w:spacing w:line="200" w:lineRule="atLeast"/>
        <w:ind w:left="540" w:right="-295"/>
        <w:jc w:val="both"/>
        <w:rPr>
          <w:rFonts w:ascii="Times New Roman" w:hAnsi="Times New Roman" w:cs="Times New Roman"/>
          <w:b/>
          <w:bCs/>
          <w:sz w:val="22"/>
          <w:szCs w:val="22"/>
          <w:lang w:val="en-GB" w:bidi="ar-SA"/>
        </w:rPr>
      </w:pPr>
    </w:p>
    <w:p w:rsidR="000C6B6D" w:rsidRPr="00E37C4B" w:rsidRDefault="000C6B6D" w:rsidP="000B3BB7">
      <w:pPr>
        <w:spacing w:line="200" w:lineRule="atLeast"/>
        <w:ind w:left="540" w:right="-295"/>
        <w:jc w:val="both"/>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Fair value changes in available-for-sale investments</w:t>
      </w:r>
    </w:p>
    <w:p w:rsidR="000C6B6D" w:rsidRPr="00E37C4B" w:rsidRDefault="000C6B6D" w:rsidP="000B3BB7">
      <w:pPr>
        <w:spacing w:line="200" w:lineRule="atLeast"/>
        <w:ind w:left="540" w:right="-295"/>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The fair value changes in available-for-sale investments account within equity comprises the cumulative net change in the fair value of available-for-sale investments until the investments are derecognised or impaired.</w:t>
      </w:r>
    </w:p>
    <w:p w:rsidR="000C6B6D" w:rsidRPr="00E37C4B" w:rsidRDefault="00EA2A4C" w:rsidP="00EA2A4C">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57"/>
        </w:tabs>
        <w:spacing w:line="200" w:lineRule="atLeast"/>
        <w:ind w:left="540" w:right="-295"/>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ab/>
      </w:r>
    </w:p>
    <w:p w:rsidR="000C6B6D" w:rsidRPr="00E37C4B" w:rsidRDefault="000C6B6D" w:rsidP="000B3BB7">
      <w:pPr>
        <w:spacing w:line="200" w:lineRule="atLeast"/>
        <w:ind w:left="540" w:right="-295"/>
        <w:jc w:val="both"/>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Movements in reserves</w:t>
      </w:r>
    </w:p>
    <w:p w:rsidR="000C6B6D" w:rsidRDefault="000C6B6D" w:rsidP="000B3BB7">
      <w:pPr>
        <w:spacing w:line="200" w:lineRule="atLeast"/>
        <w:ind w:left="540" w:right="-295"/>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Movements in reserves are shown in the statements of changes in equity.</w:t>
      </w:r>
    </w:p>
    <w:p w:rsidR="00E50AA5" w:rsidRDefault="00E50AA5" w:rsidP="000B3BB7">
      <w:pPr>
        <w:spacing w:line="200" w:lineRule="atLeast"/>
        <w:ind w:left="540" w:right="-295"/>
        <w:jc w:val="both"/>
        <w:rPr>
          <w:rFonts w:ascii="Times New Roman" w:hAnsi="Times New Roman" w:cs="Times New Roman"/>
          <w:sz w:val="22"/>
          <w:szCs w:val="22"/>
          <w:lang w:val="en-GB" w:bidi="ar-SA"/>
        </w:rPr>
      </w:pPr>
    </w:p>
    <w:p w:rsidR="00E50AA5" w:rsidRPr="00E50AA5" w:rsidRDefault="00EA2A4C" w:rsidP="00E50AA5">
      <w:pPr>
        <w:spacing w:line="200" w:lineRule="atLeast"/>
        <w:ind w:left="540" w:right="-295"/>
        <w:jc w:val="both"/>
        <w:rPr>
          <w:rFonts w:ascii="Times New Roman" w:hAnsi="Times New Roman" w:cs="Times New Roman"/>
          <w:b/>
          <w:bCs/>
          <w:i/>
          <w:iCs/>
          <w:sz w:val="22"/>
          <w:szCs w:val="22"/>
          <w:lang w:val="en-GB" w:bidi="ar-SA"/>
        </w:rPr>
      </w:pPr>
      <w:r w:rsidRPr="00EA2A4C">
        <w:rPr>
          <w:rFonts w:ascii="Times New Roman" w:hAnsi="Times New Roman" w:cs="Times New Roman"/>
          <w:b/>
          <w:bCs/>
          <w:i/>
          <w:iCs/>
          <w:sz w:val="22"/>
          <w:szCs w:val="22"/>
          <w:lang w:val="en-GB" w:bidi="ar-SA"/>
        </w:rPr>
        <w:t>Surplus on the business combination under common control transactions</w:t>
      </w:r>
    </w:p>
    <w:p w:rsidR="00E50AA5" w:rsidRPr="00E50AA5" w:rsidRDefault="00E50AA5" w:rsidP="00E50AA5">
      <w:pPr>
        <w:spacing w:line="200" w:lineRule="atLeast"/>
        <w:ind w:left="540" w:right="-295"/>
        <w:jc w:val="both"/>
        <w:rPr>
          <w:rFonts w:ascii="Times New Roman" w:hAnsi="Times New Roman" w:cs="Times New Roman"/>
          <w:b/>
          <w:bCs/>
          <w:sz w:val="22"/>
          <w:szCs w:val="22"/>
          <w:lang w:val="en-GB" w:bidi="ar-SA"/>
        </w:rPr>
      </w:pPr>
    </w:p>
    <w:p w:rsidR="000B3BB7" w:rsidRDefault="00EA2A4C" w:rsidP="00E50AA5">
      <w:pPr>
        <w:spacing w:line="200" w:lineRule="atLeast"/>
        <w:ind w:left="540" w:right="-295"/>
        <w:jc w:val="both"/>
        <w:rPr>
          <w:rFonts w:ascii="Times New Roman" w:hAnsi="Times New Roman" w:cs="Times New Roman"/>
          <w:b/>
          <w:bCs/>
          <w:sz w:val="22"/>
          <w:szCs w:val="22"/>
        </w:rPr>
      </w:pPr>
      <w:r>
        <w:rPr>
          <w:rFonts w:ascii="Times New Roman" w:eastAsia="Calibri" w:hAnsi="Times New Roman" w:cs="Times New Roman"/>
          <w:sz w:val="22"/>
          <w:lang w:val="en-GB" w:bidi="ar-SA"/>
        </w:rPr>
        <w:t>S</w:t>
      </w:r>
      <w:r w:rsidRPr="00640D47">
        <w:rPr>
          <w:rFonts w:ascii="Times New Roman" w:eastAsia="Calibri" w:hAnsi="Times New Roman" w:cs="Times New Roman"/>
          <w:sz w:val="22"/>
          <w:szCs w:val="22"/>
          <w:lang w:val="en-GB" w:bidi="ar-SA"/>
        </w:rPr>
        <w:t>urplus on the business combination under common control transactions</w:t>
      </w:r>
      <w:r w:rsidR="00E50AA5" w:rsidRPr="00E50AA5">
        <w:rPr>
          <w:rFonts w:ascii="Times New Roman" w:hAnsi="Times New Roman" w:cs="Times New Roman"/>
          <w:sz w:val="22"/>
          <w:szCs w:val="22"/>
          <w:lang w:val="en-GB" w:bidi="ar-SA"/>
        </w:rPr>
        <w:t xml:space="preserve"> arising within equity represents the difference of the book values of certain entities or business under common control under their cost as of the date of their acquisitions. The reserve is non-distributable and will be retained until the respective business are sold or otherwise disposed of.</w:t>
      </w:r>
      <w:r w:rsidR="000B3BB7">
        <w:rPr>
          <w:rFonts w:ascii="Times New Roman" w:hAnsi="Times New Roman" w:cs="Times New Roman"/>
          <w:b/>
          <w:bCs/>
          <w:sz w:val="22"/>
          <w:szCs w:val="22"/>
        </w:rPr>
        <w:br w:type="page"/>
      </w:r>
    </w:p>
    <w:p w:rsidR="00212103" w:rsidRPr="00E37C4B" w:rsidRDefault="00ED5716" w:rsidP="000B3BB7">
      <w:pPr>
        <w:pStyle w:val="Heading1"/>
        <w:tabs>
          <w:tab w:val="clear" w:pos="227"/>
          <w:tab w:val="clear" w:pos="454"/>
          <w:tab w:val="left" w:pos="540"/>
        </w:tabs>
        <w:spacing w:before="120" w:line="200" w:lineRule="atLeast"/>
        <w:ind w:right="-295"/>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lastRenderedPageBreak/>
        <w:t>2</w:t>
      </w:r>
      <w:r w:rsidR="000C6B6D" w:rsidRPr="00E37C4B">
        <w:rPr>
          <w:rFonts w:ascii="Times New Roman" w:hAnsi="Times New Roman" w:cs="Times New Roman"/>
          <w:b/>
          <w:bCs/>
          <w:color w:val="auto"/>
          <w:sz w:val="22"/>
          <w:szCs w:val="22"/>
        </w:rPr>
        <w:t>7</w:t>
      </w:r>
      <w:r w:rsidR="00260874" w:rsidRPr="00E37C4B">
        <w:rPr>
          <w:rFonts w:ascii="Times New Roman" w:hAnsi="Times New Roman" w:cs="Times New Roman"/>
          <w:b/>
          <w:bCs/>
          <w:color w:val="auto"/>
          <w:sz w:val="22"/>
          <w:szCs w:val="22"/>
        </w:rPr>
        <w:tab/>
      </w:r>
      <w:r w:rsidR="00F179E0" w:rsidRPr="00E37C4B">
        <w:rPr>
          <w:rFonts w:ascii="Times New Roman" w:hAnsi="Times New Roman" w:cs="Times New Roman"/>
          <w:b/>
          <w:bCs/>
          <w:color w:val="auto"/>
          <w:sz w:val="22"/>
          <w:szCs w:val="22"/>
        </w:rPr>
        <w:t>Segment information</w:t>
      </w:r>
    </w:p>
    <w:p w:rsidR="00260874" w:rsidRPr="00E37C4B" w:rsidRDefault="00260874" w:rsidP="000B3BB7">
      <w:pPr>
        <w:pStyle w:val="ListParagraph"/>
        <w:spacing w:line="200" w:lineRule="atLeast"/>
        <w:ind w:left="547" w:right="-295"/>
        <w:jc w:val="thaiDistribute"/>
        <w:rPr>
          <w:szCs w:val="22"/>
        </w:rPr>
      </w:pPr>
    </w:p>
    <w:p w:rsidR="005B794D" w:rsidRPr="00E37C4B" w:rsidRDefault="005B794D" w:rsidP="000B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295"/>
        <w:jc w:val="thaiDistribute"/>
        <w:rPr>
          <w:rFonts w:ascii="Times New Roman" w:hAnsi="Times New Roman" w:cs="Times New Roman"/>
          <w:color w:val="FF0000"/>
          <w:sz w:val="22"/>
          <w:szCs w:val="22"/>
          <w:lang w:val="en-GB"/>
        </w:rPr>
      </w:pPr>
      <w:r w:rsidRPr="00E37C4B">
        <w:rPr>
          <w:rFonts w:ascii="Times New Roman" w:hAnsi="Times New Roman" w:cs="Times New Roman"/>
          <w:sz w:val="22"/>
          <w:szCs w:val="22"/>
          <w:lang w:val="en-GB"/>
        </w:rPr>
        <w:t xml:space="preserve">From 1 January 2018, the Group has changed the basis of presentation and disclosure of segment information and resulted in the Group presenting segment information to be four reportable segments. Previously, the Group segment information just presented only three reportable segments. Because rental area was considered that the remaining balances was material to the consolidated financial statements. The new basis has been applied retrospectively and segment information included in the financial statements for the </w:t>
      </w:r>
      <w:r w:rsidR="00734D22" w:rsidRPr="00E37C4B">
        <w:rPr>
          <w:rFonts w:ascii="Times New Roman" w:hAnsi="Times New Roman" w:cs="Times New Roman"/>
          <w:sz w:val="22"/>
          <w:szCs w:val="22"/>
          <w:lang w:val="en-GB"/>
        </w:rPr>
        <w:t xml:space="preserve">year </w:t>
      </w:r>
      <w:r w:rsidRPr="00E37C4B">
        <w:rPr>
          <w:rFonts w:ascii="Times New Roman" w:hAnsi="Times New Roman" w:cs="Times New Roman"/>
          <w:sz w:val="22"/>
          <w:szCs w:val="22"/>
          <w:lang w:val="en-GB"/>
        </w:rPr>
        <w:t>ended 3</w:t>
      </w:r>
      <w:r w:rsidR="00090298" w:rsidRPr="00E37C4B">
        <w:rPr>
          <w:rFonts w:ascii="Times New Roman" w:hAnsi="Times New Roman" w:cs="Times New Roman"/>
          <w:sz w:val="22"/>
          <w:szCs w:val="22"/>
          <w:lang w:val="en-GB"/>
        </w:rPr>
        <w:t>1</w:t>
      </w:r>
      <w:r w:rsidRPr="00E37C4B">
        <w:rPr>
          <w:rFonts w:ascii="Times New Roman" w:hAnsi="Times New Roman" w:cs="Times New Roman"/>
          <w:sz w:val="22"/>
          <w:szCs w:val="22"/>
          <w:lang w:val="en-GB"/>
        </w:rPr>
        <w:t xml:space="preserve"> </w:t>
      </w:r>
      <w:r w:rsidR="00734D22" w:rsidRPr="00E37C4B">
        <w:rPr>
          <w:rFonts w:ascii="Times New Roman" w:hAnsi="Times New Roman" w:cs="Times New Roman"/>
          <w:sz w:val="22"/>
          <w:szCs w:val="22"/>
          <w:lang w:val="en-GB"/>
        </w:rPr>
        <w:t>Dec</w:t>
      </w:r>
      <w:r w:rsidRPr="00E37C4B">
        <w:rPr>
          <w:rFonts w:ascii="Times New Roman" w:hAnsi="Times New Roman" w:cs="Times New Roman"/>
          <w:sz w:val="22"/>
          <w:szCs w:val="22"/>
          <w:lang w:val="en-GB"/>
        </w:rPr>
        <w:t>ember 2017, which are included in the Group’s financial statements for comparative purposes.</w:t>
      </w:r>
    </w:p>
    <w:p w:rsidR="005B794D" w:rsidRPr="00E37C4B" w:rsidRDefault="005B794D" w:rsidP="00E37C4B">
      <w:pPr>
        <w:pStyle w:val="ListParagraph"/>
        <w:spacing w:line="200" w:lineRule="atLeast"/>
        <w:ind w:left="547"/>
        <w:jc w:val="thaiDistribute"/>
        <w:rPr>
          <w:szCs w:val="22"/>
        </w:rPr>
      </w:pPr>
    </w:p>
    <w:p w:rsidR="005B794D" w:rsidRPr="00E37C4B" w:rsidRDefault="005B794D" w:rsidP="000B3BB7">
      <w:pPr>
        <w:pStyle w:val="ListParagraph"/>
        <w:spacing w:line="200" w:lineRule="atLeast"/>
        <w:ind w:left="547" w:right="-295"/>
        <w:jc w:val="thaiDistribute"/>
        <w:rPr>
          <w:szCs w:val="22"/>
        </w:rPr>
      </w:pPr>
      <w:r w:rsidRPr="00E37C4B">
        <w:rPr>
          <w:szCs w:val="22"/>
        </w:rPr>
        <w:t xml:space="preserve">The Group has </w:t>
      </w:r>
      <w:r w:rsidR="0085501B">
        <w:rPr>
          <w:szCs w:val="22"/>
        </w:rPr>
        <w:t>four</w:t>
      </w:r>
      <w:r w:rsidRPr="00E37C4B">
        <w:rPr>
          <w:szCs w:val="22"/>
        </w:rPr>
        <w:t xml:space="preserve"> reportable segments, as described below, which are the Group’s strategic divisions. The strategic divisions offer different services, and are managed separately. For each of the strategic divisions, the chief operating decision maker (CODM) reviews internal management reports on at least a quarterly basis. The following summary describes the operations in each of the Group’s reportable segments.</w:t>
      </w:r>
    </w:p>
    <w:p w:rsidR="00734D22" w:rsidRPr="00E37C4B" w:rsidRDefault="00734D22" w:rsidP="00E37C4B">
      <w:pPr>
        <w:pStyle w:val="ListParagraph"/>
        <w:spacing w:line="200" w:lineRule="atLeast"/>
        <w:ind w:left="547"/>
        <w:jc w:val="thaiDistribute"/>
        <w:rPr>
          <w:szCs w:val="22"/>
        </w:rPr>
      </w:pPr>
    </w:p>
    <w:tbl>
      <w:tblPr>
        <w:tblW w:w="9132" w:type="dxa"/>
        <w:tblInd w:w="556" w:type="dxa"/>
        <w:tblLayout w:type="fixed"/>
        <w:tblCellMar>
          <w:left w:w="79" w:type="dxa"/>
          <w:right w:w="79" w:type="dxa"/>
        </w:tblCellMar>
        <w:tblLook w:val="04A0" w:firstRow="1" w:lastRow="0" w:firstColumn="1" w:lastColumn="0" w:noHBand="0" w:noVBand="1"/>
      </w:tblPr>
      <w:tblGrid>
        <w:gridCol w:w="2331"/>
        <w:gridCol w:w="6801"/>
      </w:tblGrid>
      <w:tr w:rsidR="005B794D" w:rsidRPr="00E37C4B" w:rsidTr="0024027A">
        <w:trPr>
          <w:cantSplit/>
        </w:trPr>
        <w:tc>
          <w:tcPr>
            <w:tcW w:w="2331" w:type="dxa"/>
            <w:hideMark/>
          </w:tcPr>
          <w:p w:rsidR="005B794D" w:rsidRPr="00E37C4B" w:rsidRDefault="005B794D" w:rsidP="00E37C4B">
            <w:pPr>
              <w:pStyle w:val="headingitalic"/>
              <w:numPr>
                <w:ilvl w:val="0"/>
                <w:numId w:val="8"/>
              </w:numPr>
              <w:shd w:val="clear" w:color="auto" w:fill="FFFFFF"/>
              <w:spacing w:after="0" w:line="200" w:lineRule="atLeast"/>
              <w:ind w:left="351"/>
              <w:rPr>
                <w:i w:val="0"/>
                <w:iCs w:val="0"/>
                <w:szCs w:val="22"/>
                <w:lang w:bidi="th-TH"/>
              </w:rPr>
            </w:pPr>
            <w:r w:rsidRPr="00E37C4B">
              <w:rPr>
                <w:i w:val="0"/>
                <w:iCs w:val="0"/>
                <w:szCs w:val="22"/>
              </w:rPr>
              <w:t>Segment 1</w:t>
            </w:r>
          </w:p>
        </w:tc>
        <w:tc>
          <w:tcPr>
            <w:tcW w:w="6801" w:type="dxa"/>
            <w:hideMark/>
          </w:tcPr>
          <w:p w:rsidR="005B794D" w:rsidRPr="00E37C4B" w:rsidRDefault="005B794D" w:rsidP="00E37C4B">
            <w:pPr>
              <w:pStyle w:val="headingitalic"/>
              <w:shd w:val="clear" w:color="auto" w:fill="FFFFFF"/>
              <w:spacing w:after="0" w:line="200" w:lineRule="atLeast"/>
              <w:ind w:firstLine="11"/>
              <w:rPr>
                <w:i w:val="0"/>
                <w:iCs w:val="0"/>
                <w:szCs w:val="22"/>
              </w:rPr>
            </w:pPr>
            <w:r w:rsidRPr="00E37C4B">
              <w:rPr>
                <w:i w:val="0"/>
                <w:iCs w:val="0"/>
                <w:szCs w:val="22"/>
              </w:rPr>
              <w:t>Retail of furniture</w:t>
            </w:r>
          </w:p>
        </w:tc>
      </w:tr>
      <w:tr w:rsidR="005B794D" w:rsidRPr="00E37C4B" w:rsidTr="0024027A">
        <w:trPr>
          <w:cantSplit/>
        </w:trPr>
        <w:tc>
          <w:tcPr>
            <w:tcW w:w="2331" w:type="dxa"/>
            <w:hideMark/>
          </w:tcPr>
          <w:p w:rsidR="005B794D" w:rsidRPr="00E37C4B" w:rsidRDefault="005B794D" w:rsidP="00E37C4B">
            <w:pPr>
              <w:pStyle w:val="headingitalic"/>
              <w:numPr>
                <w:ilvl w:val="0"/>
                <w:numId w:val="9"/>
              </w:numPr>
              <w:shd w:val="clear" w:color="auto" w:fill="FFFFFF"/>
              <w:spacing w:after="0" w:line="200" w:lineRule="atLeast"/>
              <w:ind w:left="351"/>
              <w:rPr>
                <w:i w:val="0"/>
                <w:iCs w:val="0"/>
                <w:szCs w:val="22"/>
                <w:lang w:bidi="th-TH"/>
              </w:rPr>
            </w:pPr>
            <w:r w:rsidRPr="00E37C4B">
              <w:rPr>
                <w:i w:val="0"/>
                <w:iCs w:val="0"/>
                <w:szCs w:val="22"/>
              </w:rPr>
              <w:t>Segment 2</w:t>
            </w:r>
          </w:p>
        </w:tc>
        <w:tc>
          <w:tcPr>
            <w:tcW w:w="6801" w:type="dxa"/>
            <w:hideMark/>
          </w:tcPr>
          <w:p w:rsidR="005B794D" w:rsidRPr="00E37C4B" w:rsidRDefault="005B794D" w:rsidP="00E37C4B">
            <w:pPr>
              <w:pStyle w:val="headingitalic"/>
              <w:shd w:val="clear" w:color="auto" w:fill="FFFFFF"/>
              <w:spacing w:after="0" w:line="200" w:lineRule="atLeast"/>
              <w:ind w:firstLine="11"/>
              <w:rPr>
                <w:i w:val="0"/>
                <w:iCs w:val="0"/>
                <w:szCs w:val="22"/>
              </w:rPr>
            </w:pPr>
            <w:r w:rsidRPr="00E37C4B">
              <w:rPr>
                <w:i w:val="0"/>
                <w:iCs w:val="0"/>
                <w:szCs w:val="22"/>
              </w:rPr>
              <w:t>Manufacturing of furniture</w:t>
            </w:r>
          </w:p>
        </w:tc>
      </w:tr>
      <w:tr w:rsidR="005B794D" w:rsidRPr="00E37C4B" w:rsidTr="0024027A">
        <w:trPr>
          <w:cantSplit/>
        </w:trPr>
        <w:tc>
          <w:tcPr>
            <w:tcW w:w="2331" w:type="dxa"/>
          </w:tcPr>
          <w:p w:rsidR="005B794D" w:rsidRPr="00E37C4B" w:rsidRDefault="005B794D" w:rsidP="00E37C4B">
            <w:pPr>
              <w:pStyle w:val="headingitalic"/>
              <w:numPr>
                <w:ilvl w:val="0"/>
                <w:numId w:val="9"/>
              </w:numPr>
              <w:shd w:val="clear" w:color="auto" w:fill="FFFFFF"/>
              <w:spacing w:after="0" w:line="200" w:lineRule="atLeast"/>
              <w:ind w:left="351"/>
              <w:rPr>
                <w:i w:val="0"/>
                <w:iCs w:val="0"/>
                <w:szCs w:val="22"/>
              </w:rPr>
            </w:pPr>
            <w:r w:rsidRPr="00E37C4B">
              <w:rPr>
                <w:i w:val="0"/>
                <w:iCs w:val="0"/>
                <w:szCs w:val="22"/>
              </w:rPr>
              <w:t xml:space="preserve">Segment 3 </w:t>
            </w:r>
          </w:p>
        </w:tc>
        <w:tc>
          <w:tcPr>
            <w:tcW w:w="6801" w:type="dxa"/>
          </w:tcPr>
          <w:p w:rsidR="005B794D" w:rsidRPr="00E37C4B" w:rsidRDefault="005B794D" w:rsidP="00E37C4B">
            <w:pPr>
              <w:pStyle w:val="headingitalic"/>
              <w:shd w:val="clear" w:color="auto" w:fill="FFFFFF"/>
              <w:spacing w:after="0" w:line="200" w:lineRule="atLeast"/>
              <w:ind w:firstLine="11"/>
              <w:rPr>
                <w:i w:val="0"/>
                <w:iCs w:val="0"/>
                <w:szCs w:val="22"/>
              </w:rPr>
            </w:pPr>
            <w:r w:rsidRPr="00E37C4B">
              <w:rPr>
                <w:i w:val="0"/>
                <w:iCs w:val="0"/>
                <w:szCs w:val="22"/>
              </w:rPr>
              <w:t xml:space="preserve">Rental area </w:t>
            </w:r>
          </w:p>
        </w:tc>
      </w:tr>
      <w:tr w:rsidR="005B794D" w:rsidRPr="00E37C4B" w:rsidTr="0024027A">
        <w:trPr>
          <w:cantSplit/>
        </w:trPr>
        <w:tc>
          <w:tcPr>
            <w:tcW w:w="2331" w:type="dxa"/>
            <w:hideMark/>
          </w:tcPr>
          <w:p w:rsidR="005B794D" w:rsidRPr="00E37C4B" w:rsidRDefault="005B794D" w:rsidP="00E37C4B">
            <w:pPr>
              <w:pStyle w:val="headingitalic"/>
              <w:numPr>
                <w:ilvl w:val="0"/>
                <w:numId w:val="9"/>
              </w:numPr>
              <w:shd w:val="clear" w:color="auto" w:fill="FFFFFF"/>
              <w:spacing w:after="0" w:line="200" w:lineRule="atLeast"/>
              <w:ind w:left="351"/>
              <w:rPr>
                <w:i w:val="0"/>
                <w:iCs w:val="0"/>
                <w:szCs w:val="22"/>
                <w:lang w:bidi="th-TH"/>
              </w:rPr>
            </w:pPr>
            <w:r w:rsidRPr="00E37C4B">
              <w:rPr>
                <w:i w:val="0"/>
                <w:iCs w:val="0"/>
                <w:szCs w:val="22"/>
              </w:rPr>
              <w:t>Segment 4</w:t>
            </w:r>
          </w:p>
        </w:tc>
        <w:tc>
          <w:tcPr>
            <w:tcW w:w="6801" w:type="dxa"/>
            <w:hideMark/>
          </w:tcPr>
          <w:p w:rsidR="005B794D" w:rsidRPr="00E37C4B" w:rsidRDefault="005B794D" w:rsidP="00E37C4B">
            <w:pPr>
              <w:pStyle w:val="headingitalic"/>
              <w:shd w:val="clear" w:color="auto" w:fill="FFFFFF"/>
              <w:spacing w:after="0" w:line="200" w:lineRule="atLeast"/>
              <w:ind w:firstLine="11"/>
              <w:rPr>
                <w:i w:val="0"/>
                <w:iCs w:val="0"/>
                <w:szCs w:val="22"/>
              </w:rPr>
            </w:pPr>
            <w:r w:rsidRPr="00E37C4B">
              <w:rPr>
                <w:i w:val="0"/>
                <w:iCs w:val="0"/>
                <w:szCs w:val="22"/>
              </w:rPr>
              <w:t xml:space="preserve">Others </w:t>
            </w:r>
          </w:p>
        </w:tc>
      </w:tr>
    </w:tbl>
    <w:p w:rsidR="005B794D" w:rsidRPr="00E37C4B" w:rsidRDefault="005B794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sz w:val="22"/>
          <w:szCs w:val="22"/>
        </w:rPr>
      </w:pPr>
    </w:p>
    <w:p w:rsidR="005B794D" w:rsidRPr="00E37C4B" w:rsidRDefault="005B794D" w:rsidP="000B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295"/>
        <w:jc w:val="thaiDistribute"/>
        <w:rPr>
          <w:rFonts w:ascii="Times New Roman" w:hAnsi="Times New Roman" w:cs="Times New Roman"/>
          <w:sz w:val="22"/>
          <w:szCs w:val="22"/>
        </w:rPr>
      </w:pPr>
      <w:r w:rsidRPr="00E37C4B">
        <w:rPr>
          <w:rFonts w:ascii="Times New Roman" w:hAnsi="Times New Roman" w:cs="Times New Roman"/>
          <w:sz w:val="22"/>
          <w:szCs w:val="22"/>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5B794D" w:rsidRPr="00E37C4B" w:rsidRDefault="005B794D" w:rsidP="00E37C4B">
      <w:pPr>
        <w:spacing w:line="200" w:lineRule="atLeast"/>
        <w:rPr>
          <w:rFonts w:ascii="Times New Roman" w:hAnsi="Times New Roman" w:cs="Times New Roman"/>
          <w:sz w:val="22"/>
          <w:szCs w:val="22"/>
        </w:rPr>
      </w:pPr>
    </w:p>
    <w:p w:rsidR="005B794D" w:rsidRPr="00E37C4B" w:rsidRDefault="005B794D" w:rsidP="00E37C4B">
      <w:pPr>
        <w:framePr w:w="8668" w:wrap="auto" w:hAnchor="text" w:x="1620"/>
        <w:spacing w:line="200" w:lineRule="atLeast"/>
        <w:rPr>
          <w:rFonts w:ascii="Times New Roman" w:hAnsi="Times New Roman"/>
          <w:sz w:val="22"/>
          <w:szCs w:val="22"/>
          <w:cs/>
        </w:rPr>
        <w:sectPr w:rsidR="005B794D" w:rsidRPr="00E37C4B" w:rsidSect="00ED35BA">
          <w:headerReference w:type="default" r:id="rId19"/>
          <w:footerReference w:type="default" r:id="rId20"/>
          <w:pgSz w:w="11909" w:h="16834" w:code="9"/>
          <w:pgMar w:top="691" w:right="1152" w:bottom="1440" w:left="1152" w:header="720" w:footer="720" w:gutter="0"/>
          <w:cols w:space="720"/>
          <w:docGrid w:linePitch="360"/>
        </w:sectPr>
      </w:pPr>
    </w:p>
    <w:p w:rsidR="00FE38D5" w:rsidRPr="00E37C4B" w:rsidRDefault="0026711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00" w:lineRule="atLeast"/>
        <w:ind w:left="270" w:hanging="720"/>
        <w:jc w:val="thaiDistribute"/>
        <w:rPr>
          <w:rFonts w:ascii="Times New Roman" w:hAnsi="Times New Roman" w:cs="Times New Roman"/>
          <w:b/>
          <w:bCs/>
          <w:i/>
          <w:iCs/>
          <w:sz w:val="22"/>
          <w:szCs w:val="22"/>
        </w:rPr>
      </w:pPr>
      <w:r w:rsidRPr="00E37C4B">
        <w:rPr>
          <w:rFonts w:ascii="Times New Roman" w:hAnsi="Times New Roman" w:cs="Times New Roman"/>
          <w:b/>
          <w:bCs/>
          <w:i/>
          <w:iCs/>
          <w:sz w:val="22"/>
          <w:szCs w:val="22"/>
        </w:rPr>
        <w:lastRenderedPageBreak/>
        <w:tab/>
      </w:r>
      <w:r w:rsidR="00FE38D5" w:rsidRPr="00E37C4B">
        <w:rPr>
          <w:rFonts w:ascii="Times New Roman" w:hAnsi="Times New Roman" w:cs="Times New Roman"/>
          <w:b/>
          <w:bCs/>
          <w:i/>
          <w:iCs/>
          <w:sz w:val="22"/>
          <w:szCs w:val="22"/>
        </w:rPr>
        <w:t>Information about reportable segments</w:t>
      </w:r>
    </w:p>
    <w:p w:rsidR="00FE38D5" w:rsidRPr="00E37C4B" w:rsidRDefault="00FE38D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hanging="540"/>
        <w:jc w:val="thaiDistribute"/>
        <w:rPr>
          <w:rFonts w:ascii="Times New Roman" w:hAnsi="Times New Roman" w:cs="Times New Roman"/>
          <w:sz w:val="22"/>
          <w:szCs w:val="22"/>
          <w:highlight w:val="yellow"/>
        </w:rPr>
      </w:pPr>
    </w:p>
    <w:tbl>
      <w:tblPr>
        <w:tblW w:w="15750" w:type="dxa"/>
        <w:tblInd w:w="-630" w:type="dxa"/>
        <w:tblLayout w:type="fixed"/>
        <w:tblLook w:val="00A0" w:firstRow="1" w:lastRow="0" w:firstColumn="1" w:lastColumn="0" w:noHBand="0" w:noVBand="0"/>
      </w:tblPr>
      <w:tblGrid>
        <w:gridCol w:w="2070"/>
        <w:gridCol w:w="900"/>
        <w:gridCol w:w="236"/>
        <w:gridCol w:w="934"/>
        <w:gridCol w:w="236"/>
        <w:gridCol w:w="934"/>
        <w:gridCol w:w="236"/>
        <w:gridCol w:w="979"/>
        <w:gridCol w:w="237"/>
        <w:gridCol w:w="798"/>
        <w:gridCol w:w="255"/>
        <w:gridCol w:w="23"/>
        <w:gridCol w:w="802"/>
        <w:gridCol w:w="236"/>
        <w:gridCol w:w="10"/>
        <w:gridCol w:w="744"/>
        <w:gridCol w:w="236"/>
        <w:gridCol w:w="754"/>
        <w:gridCol w:w="236"/>
        <w:gridCol w:w="1069"/>
        <w:gridCol w:w="236"/>
        <w:gridCol w:w="1114"/>
        <w:gridCol w:w="236"/>
        <w:gridCol w:w="979"/>
        <w:gridCol w:w="236"/>
        <w:gridCol w:w="34"/>
        <w:gridCol w:w="990"/>
      </w:tblGrid>
      <w:tr w:rsidR="00932A50" w:rsidRPr="00350D0D" w:rsidTr="00350D0D">
        <w:trPr>
          <w:trHeight w:val="481"/>
          <w:tblHeader/>
        </w:trPr>
        <w:tc>
          <w:tcPr>
            <w:tcW w:w="2070" w:type="dxa"/>
            <w:tcBorders>
              <w:top w:val="nil"/>
              <w:left w:val="nil"/>
              <w:right w:val="nil"/>
            </w:tcBorders>
            <w:noWrap/>
            <w:vAlign w:val="bottom"/>
          </w:tcPr>
          <w:p w:rsidR="00932A50" w:rsidRPr="00350D0D" w:rsidRDefault="00932A50" w:rsidP="00E37C4B">
            <w:pPr>
              <w:spacing w:line="200" w:lineRule="atLeast"/>
              <w:rPr>
                <w:rFonts w:ascii="Times New Roman" w:hAnsi="Times New Roman" w:cs="Times New Roman"/>
                <w:b/>
                <w:bCs/>
                <w:i/>
                <w:iCs/>
                <w:color w:val="000000"/>
                <w:cs/>
              </w:rPr>
            </w:pPr>
          </w:p>
        </w:tc>
        <w:tc>
          <w:tcPr>
            <w:tcW w:w="2070" w:type="dxa"/>
            <w:gridSpan w:val="3"/>
            <w:tcBorders>
              <w:top w:val="nil"/>
              <w:left w:val="nil"/>
              <w:right w:val="nil"/>
            </w:tcBorders>
          </w:tcPr>
          <w:p w:rsidR="00932A50" w:rsidRPr="00350D0D" w:rsidRDefault="00932A50" w:rsidP="00E37C4B">
            <w:pPr>
              <w:spacing w:line="200" w:lineRule="atLeast"/>
              <w:ind w:left="-115"/>
              <w:jc w:val="center"/>
              <w:rPr>
                <w:rFonts w:ascii="Times New Roman" w:hAnsi="Times New Roman" w:cs="Times New Roman"/>
                <w:b/>
                <w:color w:val="000000"/>
                <w:lang w:val="en-GB"/>
              </w:rPr>
            </w:pPr>
          </w:p>
          <w:p w:rsidR="00932A50" w:rsidRPr="00350D0D" w:rsidRDefault="00932A50" w:rsidP="00E37C4B">
            <w:pPr>
              <w:spacing w:line="200" w:lineRule="atLeast"/>
              <w:ind w:left="-115"/>
              <w:jc w:val="center"/>
              <w:rPr>
                <w:rFonts w:ascii="Times New Roman" w:hAnsi="Times New Roman" w:cs="Times New Roman"/>
                <w:b/>
                <w:color w:val="000000"/>
                <w:lang w:val="en-GB"/>
              </w:rPr>
            </w:pPr>
            <w:r w:rsidRPr="00350D0D">
              <w:rPr>
                <w:rFonts w:ascii="Times New Roman" w:hAnsi="Times New Roman" w:cs="Times New Roman"/>
                <w:b/>
                <w:color w:val="000000"/>
                <w:lang w:val="en-GB"/>
              </w:rPr>
              <w:t>Retail of furniture</w:t>
            </w:r>
          </w:p>
        </w:tc>
        <w:tc>
          <w:tcPr>
            <w:tcW w:w="236" w:type="dxa"/>
            <w:tcBorders>
              <w:top w:val="nil"/>
              <w:left w:val="nil"/>
              <w:right w:val="nil"/>
            </w:tcBorders>
          </w:tcPr>
          <w:p w:rsidR="00932A50" w:rsidRPr="00350D0D" w:rsidRDefault="00932A50" w:rsidP="00E37C4B">
            <w:pPr>
              <w:spacing w:line="200" w:lineRule="atLeast"/>
              <w:ind w:left="-115"/>
              <w:jc w:val="center"/>
              <w:rPr>
                <w:rFonts w:ascii="Times New Roman" w:hAnsi="Times New Roman" w:cs="Times New Roman"/>
                <w:b/>
                <w:color w:val="000000"/>
                <w:lang w:val="en-GB"/>
              </w:rPr>
            </w:pPr>
          </w:p>
        </w:tc>
        <w:tc>
          <w:tcPr>
            <w:tcW w:w="2149" w:type="dxa"/>
            <w:gridSpan w:val="3"/>
            <w:tcBorders>
              <w:top w:val="nil"/>
              <w:left w:val="nil"/>
              <w:right w:val="nil"/>
            </w:tcBorders>
          </w:tcPr>
          <w:p w:rsidR="00932A50" w:rsidRPr="00350D0D" w:rsidRDefault="00932A50" w:rsidP="00E37C4B">
            <w:pPr>
              <w:spacing w:line="200" w:lineRule="atLeast"/>
              <w:ind w:left="-115"/>
              <w:jc w:val="center"/>
              <w:rPr>
                <w:rFonts w:ascii="Times New Roman" w:hAnsi="Times New Roman" w:cs="Times New Roman"/>
                <w:b/>
                <w:color w:val="000000"/>
                <w:lang w:val="en-GB"/>
              </w:rPr>
            </w:pPr>
            <w:r w:rsidRPr="00350D0D">
              <w:rPr>
                <w:rFonts w:ascii="Times New Roman" w:hAnsi="Times New Roman" w:cs="Times New Roman"/>
                <w:b/>
                <w:color w:val="000000"/>
                <w:lang w:val="en-GB"/>
              </w:rPr>
              <w:t xml:space="preserve">Manufacturing of </w:t>
            </w:r>
          </w:p>
          <w:p w:rsidR="00932A50" w:rsidRPr="00350D0D" w:rsidRDefault="00932A50" w:rsidP="00E37C4B">
            <w:pPr>
              <w:spacing w:line="200" w:lineRule="atLeast"/>
              <w:ind w:left="-115"/>
              <w:jc w:val="center"/>
              <w:rPr>
                <w:rFonts w:ascii="Times New Roman" w:hAnsi="Times New Roman" w:cs="Times New Roman"/>
                <w:b/>
                <w:color w:val="000000"/>
                <w:lang w:val="en-GB"/>
              </w:rPr>
            </w:pPr>
            <w:r w:rsidRPr="00350D0D">
              <w:rPr>
                <w:rFonts w:ascii="Times New Roman" w:hAnsi="Times New Roman" w:cs="Times New Roman"/>
                <w:b/>
                <w:color w:val="000000"/>
                <w:lang w:val="en-GB"/>
              </w:rPr>
              <w:t>furniture</w:t>
            </w:r>
          </w:p>
        </w:tc>
        <w:tc>
          <w:tcPr>
            <w:tcW w:w="237" w:type="dxa"/>
            <w:tcBorders>
              <w:top w:val="nil"/>
              <w:left w:val="nil"/>
              <w:right w:val="nil"/>
            </w:tcBorders>
          </w:tcPr>
          <w:p w:rsidR="00932A50" w:rsidRPr="00350D0D" w:rsidRDefault="00932A50" w:rsidP="00E37C4B">
            <w:pPr>
              <w:spacing w:line="200" w:lineRule="atLeast"/>
              <w:ind w:left="-115"/>
              <w:jc w:val="center"/>
              <w:rPr>
                <w:rFonts w:ascii="Times New Roman" w:hAnsi="Times New Roman" w:cs="Times New Roman"/>
                <w:b/>
                <w:color w:val="000000"/>
                <w:lang w:val="en-GB"/>
              </w:rPr>
            </w:pPr>
          </w:p>
        </w:tc>
        <w:tc>
          <w:tcPr>
            <w:tcW w:w="1878" w:type="dxa"/>
            <w:gridSpan w:val="4"/>
            <w:tcBorders>
              <w:top w:val="nil"/>
              <w:left w:val="nil"/>
              <w:right w:val="nil"/>
            </w:tcBorders>
          </w:tcPr>
          <w:p w:rsidR="00932A50" w:rsidRPr="00350D0D" w:rsidRDefault="00932A50" w:rsidP="00E37C4B">
            <w:pPr>
              <w:spacing w:line="200" w:lineRule="atLeast"/>
              <w:ind w:left="-115"/>
              <w:jc w:val="center"/>
              <w:rPr>
                <w:rFonts w:ascii="Times New Roman" w:hAnsi="Times New Roman" w:cs="Times New Roman"/>
                <w:b/>
                <w:color w:val="000000"/>
                <w:lang w:val="en-GB"/>
              </w:rPr>
            </w:pPr>
          </w:p>
          <w:p w:rsidR="00932A50" w:rsidRPr="00350D0D" w:rsidRDefault="00932A50" w:rsidP="00E37C4B">
            <w:pPr>
              <w:spacing w:line="200" w:lineRule="atLeast"/>
              <w:ind w:left="-115"/>
              <w:jc w:val="center"/>
              <w:rPr>
                <w:rFonts w:ascii="Times New Roman" w:hAnsi="Times New Roman" w:cs="Times New Roman"/>
                <w:b/>
                <w:color w:val="000000"/>
                <w:lang w:val="en-GB"/>
              </w:rPr>
            </w:pPr>
            <w:r w:rsidRPr="00350D0D">
              <w:rPr>
                <w:rFonts w:ascii="Times New Roman" w:hAnsi="Times New Roman" w:cs="Times New Roman"/>
                <w:b/>
                <w:color w:val="000000"/>
                <w:lang w:val="en-GB"/>
              </w:rPr>
              <w:t>Rental area</w:t>
            </w:r>
          </w:p>
        </w:tc>
        <w:tc>
          <w:tcPr>
            <w:tcW w:w="246" w:type="dxa"/>
            <w:gridSpan w:val="2"/>
            <w:tcBorders>
              <w:top w:val="nil"/>
              <w:left w:val="nil"/>
              <w:right w:val="nil"/>
            </w:tcBorders>
          </w:tcPr>
          <w:p w:rsidR="00932A50" w:rsidRPr="00350D0D" w:rsidRDefault="00932A50" w:rsidP="00E37C4B">
            <w:pPr>
              <w:spacing w:line="200" w:lineRule="atLeast"/>
              <w:ind w:left="-115"/>
              <w:jc w:val="center"/>
              <w:rPr>
                <w:rFonts w:ascii="Times New Roman" w:hAnsi="Times New Roman" w:cs="Times New Roman"/>
                <w:b/>
                <w:color w:val="000000"/>
                <w:lang w:val="en-GB"/>
              </w:rPr>
            </w:pPr>
          </w:p>
        </w:tc>
        <w:tc>
          <w:tcPr>
            <w:tcW w:w="1734" w:type="dxa"/>
            <w:gridSpan w:val="3"/>
            <w:tcBorders>
              <w:top w:val="nil"/>
              <w:left w:val="nil"/>
              <w:bottom w:val="nil"/>
              <w:right w:val="nil"/>
            </w:tcBorders>
            <w:vAlign w:val="bottom"/>
          </w:tcPr>
          <w:p w:rsidR="00932A50" w:rsidRPr="00350D0D" w:rsidRDefault="00932A50" w:rsidP="00E37C4B">
            <w:pPr>
              <w:spacing w:line="200" w:lineRule="atLeast"/>
              <w:ind w:left="-115"/>
              <w:jc w:val="center"/>
              <w:rPr>
                <w:rFonts w:ascii="Times New Roman" w:hAnsi="Times New Roman" w:cs="Times New Roman"/>
                <w:b/>
                <w:color w:val="000000"/>
                <w:lang w:val="en-GB"/>
              </w:rPr>
            </w:pPr>
            <w:r w:rsidRPr="00350D0D">
              <w:rPr>
                <w:rFonts w:ascii="Times New Roman" w:hAnsi="Times New Roman" w:cs="Times New Roman"/>
                <w:b/>
                <w:color w:val="000000"/>
                <w:lang w:val="en-GB"/>
              </w:rPr>
              <w:t xml:space="preserve">Others </w:t>
            </w:r>
          </w:p>
        </w:tc>
        <w:tc>
          <w:tcPr>
            <w:tcW w:w="236" w:type="dxa"/>
            <w:tcBorders>
              <w:top w:val="nil"/>
              <w:left w:val="nil"/>
              <w:bottom w:val="nil"/>
              <w:right w:val="nil"/>
            </w:tcBorders>
            <w:vAlign w:val="bottom"/>
          </w:tcPr>
          <w:p w:rsidR="00932A50" w:rsidRPr="00350D0D" w:rsidRDefault="00932A50" w:rsidP="00E37C4B">
            <w:pPr>
              <w:spacing w:line="200" w:lineRule="atLeast"/>
              <w:jc w:val="center"/>
              <w:rPr>
                <w:rFonts w:ascii="Times New Roman" w:hAnsi="Times New Roman" w:cs="Times New Roman"/>
                <w:color w:val="000000"/>
                <w:highlight w:val="yellow"/>
              </w:rPr>
            </w:pPr>
          </w:p>
        </w:tc>
        <w:tc>
          <w:tcPr>
            <w:tcW w:w="2419" w:type="dxa"/>
            <w:gridSpan w:val="3"/>
            <w:tcBorders>
              <w:top w:val="nil"/>
              <w:left w:val="nil"/>
              <w:bottom w:val="nil"/>
              <w:right w:val="nil"/>
            </w:tcBorders>
            <w:vAlign w:val="bottom"/>
          </w:tcPr>
          <w:p w:rsidR="00932A50" w:rsidRPr="00350D0D" w:rsidRDefault="00932A50" w:rsidP="00E37C4B">
            <w:pPr>
              <w:spacing w:line="200" w:lineRule="atLeast"/>
              <w:ind w:left="-115"/>
              <w:jc w:val="center"/>
              <w:rPr>
                <w:rFonts w:ascii="Times New Roman" w:hAnsi="Times New Roman" w:cs="Times New Roman"/>
                <w:b/>
                <w:color w:val="000000"/>
                <w:lang w:val="en-GB"/>
              </w:rPr>
            </w:pPr>
            <w:r w:rsidRPr="00350D0D">
              <w:rPr>
                <w:rFonts w:ascii="Times New Roman" w:hAnsi="Times New Roman" w:cs="Times New Roman"/>
                <w:b/>
                <w:color w:val="000000"/>
                <w:lang w:val="en-GB"/>
              </w:rPr>
              <w:t xml:space="preserve">Elimination </w:t>
            </w:r>
          </w:p>
        </w:tc>
        <w:tc>
          <w:tcPr>
            <w:tcW w:w="236" w:type="dxa"/>
            <w:tcBorders>
              <w:top w:val="nil"/>
              <w:left w:val="nil"/>
              <w:bottom w:val="nil"/>
              <w:right w:val="nil"/>
            </w:tcBorders>
            <w:vAlign w:val="bottom"/>
          </w:tcPr>
          <w:p w:rsidR="00932A50" w:rsidRPr="00350D0D" w:rsidRDefault="00932A50" w:rsidP="00E37C4B">
            <w:pPr>
              <w:spacing w:line="200" w:lineRule="atLeast"/>
              <w:jc w:val="center"/>
              <w:rPr>
                <w:rFonts w:ascii="Times New Roman" w:hAnsi="Times New Roman" w:cs="Times New Roman"/>
                <w:color w:val="000000"/>
              </w:rPr>
            </w:pPr>
          </w:p>
        </w:tc>
        <w:tc>
          <w:tcPr>
            <w:tcW w:w="2239" w:type="dxa"/>
            <w:gridSpan w:val="4"/>
            <w:vAlign w:val="bottom"/>
          </w:tcPr>
          <w:p w:rsidR="00932A50" w:rsidRPr="00350D0D" w:rsidRDefault="00932A50" w:rsidP="00E37C4B">
            <w:pPr>
              <w:spacing w:line="200" w:lineRule="atLeast"/>
              <w:ind w:left="-115"/>
              <w:jc w:val="center"/>
              <w:rPr>
                <w:rFonts w:ascii="Times New Roman" w:hAnsi="Times New Roman" w:cs="Times New Roman"/>
                <w:b/>
                <w:color w:val="000000"/>
                <w:lang w:val="en-GB"/>
              </w:rPr>
            </w:pPr>
            <w:r w:rsidRPr="00350D0D">
              <w:rPr>
                <w:rFonts w:ascii="Times New Roman" w:hAnsi="Times New Roman" w:cs="Times New Roman"/>
                <w:b/>
                <w:color w:val="000000"/>
                <w:lang w:val="en-GB"/>
              </w:rPr>
              <w:t>Total</w:t>
            </w:r>
          </w:p>
        </w:tc>
      </w:tr>
      <w:tr w:rsidR="00932A50" w:rsidRPr="00350D0D" w:rsidTr="00350D0D">
        <w:trPr>
          <w:trHeight w:val="247"/>
          <w:tblHeader/>
        </w:trPr>
        <w:tc>
          <w:tcPr>
            <w:tcW w:w="2070" w:type="dxa"/>
            <w:tcBorders>
              <w:top w:val="nil"/>
              <w:left w:val="nil"/>
              <w:right w:val="nil"/>
            </w:tcBorders>
            <w:noWrap/>
            <w:vAlign w:val="bottom"/>
          </w:tcPr>
          <w:p w:rsidR="00932A50" w:rsidRPr="00350D0D" w:rsidRDefault="00932A50" w:rsidP="00E37C4B">
            <w:pPr>
              <w:spacing w:line="200" w:lineRule="atLeast"/>
              <w:ind w:left="162"/>
              <w:rPr>
                <w:rFonts w:ascii="Times New Roman" w:hAnsi="Times New Roman" w:cs="Times New Roman"/>
                <w:b/>
                <w:bCs/>
                <w:i/>
                <w:iCs/>
                <w:color w:val="000000"/>
              </w:rPr>
            </w:pPr>
          </w:p>
        </w:tc>
        <w:tc>
          <w:tcPr>
            <w:tcW w:w="900" w:type="dxa"/>
            <w:tcBorders>
              <w:top w:val="nil"/>
              <w:left w:val="nil"/>
              <w:right w:val="nil"/>
            </w:tcBorders>
          </w:tcPr>
          <w:p w:rsidR="00932A50" w:rsidRPr="00350D0D" w:rsidRDefault="00932A50" w:rsidP="00E37C4B">
            <w:pPr>
              <w:spacing w:line="200" w:lineRule="atLeast"/>
              <w:ind w:left="-115" w:right="-129"/>
              <w:jc w:val="center"/>
              <w:rPr>
                <w:rFonts w:ascii="Times New Roman" w:hAnsi="Times New Roman" w:cs="Times New Roman"/>
                <w:bCs/>
                <w:color w:val="000000"/>
                <w:lang w:val="en-GB"/>
              </w:rPr>
            </w:pPr>
          </w:p>
          <w:p w:rsidR="00932A50" w:rsidRPr="00350D0D" w:rsidRDefault="00932A50" w:rsidP="00E37C4B">
            <w:pPr>
              <w:spacing w:line="200" w:lineRule="atLeast"/>
              <w:ind w:left="-115" w:right="-129"/>
              <w:jc w:val="center"/>
              <w:rPr>
                <w:rFonts w:ascii="Times New Roman" w:hAnsi="Times New Roman" w:cs="Times New Roman"/>
                <w:bCs/>
                <w:color w:val="000000"/>
                <w:lang w:val="en-GB"/>
              </w:rPr>
            </w:pPr>
            <w:r w:rsidRPr="00350D0D">
              <w:rPr>
                <w:rFonts w:ascii="Times New Roman" w:hAnsi="Times New Roman" w:cs="Times New Roman"/>
                <w:bCs/>
                <w:color w:val="000000"/>
                <w:lang w:val="en-GB"/>
              </w:rPr>
              <w:t>2018</w:t>
            </w:r>
          </w:p>
        </w:tc>
        <w:tc>
          <w:tcPr>
            <w:tcW w:w="236" w:type="dxa"/>
            <w:tcBorders>
              <w:top w:val="nil"/>
              <w:left w:val="nil"/>
              <w:right w:val="nil"/>
            </w:tcBorders>
          </w:tcPr>
          <w:p w:rsidR="00932A50" w:rsidRPr="00350D0D" w:rsidRDefault="00932A50" w:rsidP="00E37C4B">
            <w:pPr>
              <w:spacing w:line="200" w:lineRule="atLeast"/>
              <w:ind w:left="-115" w:right="-129"/>
              <w:jc w:val="center"/>
              <w:rPr>
                <w:rFonts w:ascii="Times New Roman" w:hAnsi="Times New Roman" w:cs="Times New Roman"/>
                <w:bCs/>
                <w:color w:val="000000"/>
                <w:lang w:val="en-GB"/>
              </w:rPr>
            </w:pPr>
          </w:p>
        </w:tc>
        <w:tc>
          <w:tcPr>
            <w:tcW w:w="934" w:type="dxa"/>
            <w:tcBorders>
              <w:top w:val="nil"/>
              <w:left w:val="nil"/>
              <w:right w:val="nil"/>
            </w:tcBorders>
          </w:tcPr>
          <w:p w:rsidR="00932A50" w:rsidRPr="00350D0D" w:rsidRDefault="00932A50" w:rsidP="00E37C4B">
            <w:pPr>
              <w:spacing w:line="200" w:lineRule="atLeast"/>
              <w:ind w:left="-115" w:right="-129"/>
              <w:jc w:val="center"/>
              <w:rPr>
                <w:rFonts w:ascii="Times New Roman" w:hAnsi="Times New Roman" w:cs="Times New Roman"/>
                <w:bCs/>
                <w:color w:val="000000"/>
                <w:lang w:val="en-GB"/>
              </w:rPr>
            </w:pPr>
          </w:p>
          <w:p w:rsidR="00932A50" w:rsidRPr="00350D0D" w:rsidRDefault="00932A50" w:rsidP="00E37C4B">
            <w:pPr>
              <w:spacing w:line="200" w:lineRule="atLeast"/>
              <w:ind w:left="-115" w:right="-129"/>
              <w:jc w:val="center"/>
              <w:rPr>
                <w:rFonts w:ascii="Times New Roman" w:hAnsi="Times New Roman" w:cs="Times New Roman"/>
                <w:bCs/>
                <w:color w:val="000000"/>
                <w:cs/>
                <w:lang w:val="en-GB"/>
              </w:rPr>
            </w:pPr>
            <w:r w:rsidRPr="00350D0D">
              <w:rPr>
                <w:rFonts w:ascii="Times New Roman" w:hAnsi="Times New Roman" w:cs="Times New Roman"/>
                <w:bCs/>
                <w:color w:val="000000"/>
                <w:lang w:val="en-GB"/>
              </w:rPr>
              <w:t>2017</w:t>
            </w:r>
          </w:p>
        </w:tc>
        <w:tc>
          <w:tcPr>
            <w:tcW w:w="236" w:type="dxa"/>
            <w:tcBorders>
              <w:top w:val="nil"/>
              <w:left w:val="nil"/>
              <w:right w:val="nil"/>
            </w:tcBorders>
          </w:tcPr>
          <w:p w:rsidR="00932A50" w:rsidRPr="00350D0D" w:rsidRDefault="00932A50" w:rsidP="00E37C4B">
            <w:pPr>
              <w:spacing w:line="200" w:lineRule="atLeast"/>
              <w:ind w:left="-115" w:right="-129"/>
              <w:jc w:val="center"/>
              <w:rPr>
                <w:rFonts w:ascii="Times New Roman" w:hAnsi="Times New Roman" w:cs="Times New Roman"/>
                <w:bCs/>
                <w:color w:val="000000"/>
                <w:lang w:val="en-GB"/>
              </w:rPr>
            </w:pPr>
          </w:p>
        </w:tc>
        <w:tc>
          <w:tcPr>
            <w:tcW w:w="934" w:type="dxa"/>
            <w:tcBorders>
              <w:top w:val="nil"/>
              <w:left w:val="nil"/>
              <w:right w:val="nil"/>
            </w:tcBorders>
          </w:tcPr>
          <w:p w:rsidR="00932A50" w:rsidRPr="00350D0D" w:rsidRDefault="00932A50" w:rsidP="00E37C4B">
            <w:pPr>
              <w:spacing w:line="200" w:lineRule="atLeast"/>
              <w:ind w:left="-115" w:right="-129"/>
              <w:jc w:val="center"/>
              <w:rPr>
                <w:rFonts w:ascii="Times New Roman" w:hAnsi="Times New Roman" w:cs="Times New Roman"/>
                <w:bCs/>
                <w:color w:val="000000"/>
                <w:lang w:val="en-GB"/>
              </w:rPr>
            </w:pPr>
          </w:p>
          <w:p w:rsidR="00932A50" w:rsidRPr="00350D0D" w:rsidRDefault="00932A50" w:rsidP="00E37C4B">
            <w:pPr>
              <w:spacing w:line="200" w:lineRule="atLeast"/>
              <w:ind w:left="-115" w:right="-129"/>
              <w:jc w:val="center"/>
              <w:rPr>
                <w:rFonts w:ascii="Times New Roman" w:hAnsi="Times New Roman" w:cs="Times New Roman"/>
                <w:bCs/>
                <w:color w:val="000000"/>
                <w:lang w:val="en-GB"/>
              </w:rPr>
            </w:pPr>
            <w:r w:rsidRPr="00350D0D">
              <w:rPr>
                <w:rFonts w:ascii="Times New Roman" w:hAnsi="Times New Roman" w:cs="Times New Roman"/>
                <w:bCs/>
                <w:color w:val="000000"/>
                <w:lang w:val="en-GB"/>
              </w:rPr>
              <w:t>2018</w:t>
            </w:r>
          </w:p>
        </w:tc>
        <w:tc>
          <w:tcPr>
            <w:tcW w:w="236" w:type="dxa"/>
            <w:tcBorders>
              <w:top w:val="nil"/>
              <w:left w:val="nil"/>
              <w:right w:val="nil"/>
            </w:tcBorders>
          </w:tcPr>
          <w:p w:rsidR="00932A50" w:rsidRPr="00350D0D" w:rsidRDefault="00932A50" w:rsidP="00E37C4B">
            <w:pPr>
              <w:spacing w:line="200" w:lineRule="atLeast"/>
              <w:ind w:left="-115" w:right="-129"/>
              <w:jc w:val="center"/>
              <w:rPr>
                <w:rFonts w:ascii="Times New Roman" w:hAnsi="Times New Roman" w:cs="Times New Roman"/>
                <w:bCs/>
                <w:color w:val="000000"/>
                <w:lang w:val="en-GB"/>
              </w:rPr>
            </w:pPr>
          </w:p>
        </w:tc>
        <w:tc>
          <w:tcPr>
            <w:tcW w:w="979" w:type="dxa"/>
            <w:tcBorders>
              <w:top w:val="nil"/>
              <w:left w:val="nil"/>
              <w:right w:val="nil"/>
            </w:tcBorders>
          </w:tcPr>
          <w:p w:rsidR="00932A50" w:rsidRPr="00350D0D" w:rsidRDefault="00932A50" w:rsidP="00E37C4B">
            <w:pPr>
              <w:spacing w:line="200" w:lineRule="atLeast"/>
              <w:ind w:left="-115" w:right="-129"/>
              <w:jc w:val="center"/>
              <w:rPr>
                <w:rFonts w:ascii="Times New Roman" w:hAnsi="Times New Roman" w:cs="Times New Roman"/>
                <w:bCs/>
                <w:color w:val="000000"/>
                <w:lang w:val="en-GB"/>
              </w:rPr>
            </w:pPr>
          </w:p>
          <w:p w:rsidR="00932A50" w:rsidRPr="00350D0D" w:rsidRDefault="00932A50" w:rsidP="00E37C4B">
            <w:pPr>
              <w:spacing w:line="200" w:lineRule="atLeast"/>
              <w:ind w:left="-115" w:right="-129"/>
              <w:jc w:val="center"/>
              <w:rPr>
                <w:rFonts w:ascii="Times New Roman" w:hAnsi="Times New Roman" w:cs="Times New Roman"/>
                <w:bCs/>
                <w:color w:val="000000"/>
                <w:cs/>
                <w:lang w:val="en-GB"/>
              </w:rPr>
            </w:pPr>
            <w:r w:rsidRPr="00350D0D">
              <w:rPr>
                <w:rFonts w:ascii="Times New Roman" w:hAnsi="Times New Roman" w:cs="Times New Roman"/>
                <w:bCs/>
                <w:color w:val="000000"/>
                <w:lang w:val="en-GB"/>
              </w:rPr>
              <w:t>2017</w:t>
            </w:r>
          </w:p>
        </w:tc>
        <w:tc>
          <w:tcPr>
            <w:tcW w:w="237" w:type="dxa"/>
            <w:tcBorders>
              <w:top w:val="nil"/>
              <w:left w:val="nil"/>
              <w:right w:val="nil"/>
            </w:tcBorders>
          </w:tcPr>
          <w:p w:rsidR="00932A50" w:rsidRPr="00350D0D" w:rsidRDefault="00932A50" w:rsidP="00E37C4B">
            <w:pPr>
              <w:spacing w:line="200" w:lineRule="atLeast"/>
              <w:ind w:left="-115" w:right="-129"/>
              <w:jc w:val="center"/>
              <w:rPr>
                <w:rFonts w:ascii="Times New Roman" w:hAnsi="Times New Roman" w:cs="Times New Roman"/>
                <w:bCs/>
                <w:color w:val="000000"/>
                <w:lang w:val="en-GB"/>
              </w:rPr>
            </w:pPr>
          </w:p>
        </w:tc>
        <w:tc>
          <w:tcPr>
            <w:tcW w:w="798" w:type="dxa"/>
            <w:tcBorders>
              <w:top w:val="nil"/>
              <w:left w:val="nil"/>
              <w:right w:val="nil"/>
            </w:tcBorders>
          </w:tcPr>
          <w:p w:rsidR="00932A50" w:rsidRPr="00350D0D" w:rsidRDefault="00932A50" w:rsidP="00E37C4B">
            <w:pPr>
              <w:spacing w:line="200" w:lineRule="atLeast"/>
              <w:ind w:left="-115" w:right="-129"/>
              <w:jc w:val="center"/>
              <w:rPr>
                <w:rFonts w:ascii="Times New Roman" w:hAnsi="Times New Roman" w:cs="Times New Roman"/>
                <w:bCs/>
                <w:color w:val="000000"/>
                <w:lang w:val="en-GB"/>
              </w:rPr>
            </w:pPr>
          </w:p>
          <w:p w:rsidR="00932A50" w:rsidRPr="00350D0D" w:rsidRDefault="00932A50" w:rsidP="00E37C4B">
            <w:pPr>
              <w:spacing w:line="200" w:lineRule="atLeast"/>
              <w:ind w:left="-115" w:right="-129"/>
              <w:jc w:val="center"/>
              <w:rPr>
                <w:rFonts w:ascii="Times New Roman" w:hAnsi="Times New Roman" w:cs="Times New Roman"/>
                <w:bCs/>
                <w:color w:val="000000"/>
                <w:lang w:val="en-GB"/>
              </w:rPr>
            </w:pPr>
            <w:r w:rsidRPr="00350D0D">
              <w:rPr>
                <w:rFonts w:ascii="Times New Roman" w:hAnsi="Times New Roman" w:cs="Times New Roman"/>
                <w:bCs/>
                <w:color w:val="000000"/>
                <w:lang w:val="en-GB"/>
              </w:rPr>
              <w:t>2018</w:t>
            </w:r>
          </w:p>
        </w:tc>
        <w:tc>
          <w:tcPr>
            <w:tcW w:w="278" w:type="dxa"/>
            <w:gridSpan w:val="2"/>
            <w:tcBorders>
              <w:top w:val="nil"/>
              <w:left w:val="nil"/>
              <w:right w:val="nil"/>
            </w:tcBorders>
          </w:tcPr>
          <w:p w:rsidR="00932A50" w:rsidRPr="00350D0D" w:rsidRDefault="00932A50" w:rsidP="00E37C4B">
            <w:pPr>
              <w:spacing w:line="200" w:lineRule="atLeast"/>
              <w:ind w:left="-115" w:right="-129"/>
              <w:jc w:val="center"/>
              <w:rPr>
                <w:rFonts w:ascii="Times New Roman" w:hAnsi="Times New Roman" w:cs="Times New Roman"/>
                <w:bCs/>
                <w:color w:val="000000"/>
                <w:lang w:val="en-GB"/>
              </w:rPr>
            </w:pPr>
          </w:p>
        </w:tc>
        <w:tc>
          <w:tcPr>
            <w:tcW w:w="802" w:type="dxa"/>
            <w:tcBorders>
              <w:top w:val="nil"/>
              <w:left w:val="nil"/>
              <w:right w:val="nil"/>
            </w:tcBorders>
          </w:tcPr>
          <w:p w:rsidR="00932A50" w:rsidRPr="00350D0D" w:rsidRDefault="00932A50" w:rsidP="00E37C4B">
            <w:pPr>
              <w:spacing w:line="200" w:lineRule="atLeast"/>
              <w:ind w:left="-115" w:right="-129"/>
              <w:jc w:val="center"/>
              <w:rPr>
                <w:rFonts w:ascii="Times New Roman" w:hAnsi="Times New Roman" w:cs="Times New Roman"/>
                <w:bCs/>
                <w:color w:val="000000"/>
                <w:lang w:val="en-GB"/>
              </w:rPr>
            </w:pPr>
          </w:p>
          <w:p w:rsidR="00932A50" w:rsidRPr="00350D0D" w:rsidRDefault="00932A50" w:rsidP="00E37C4B">
            <w:pPr>
              <w:spacing w:line="200" w:lineRule="atLeast"/>
              <w:ind w:left="-115" w:right="-129"/>
              <w:jc w:val="center"/>
              <w:rPr>
                <w:rFonts w:ascii="Times New Roman" w:hAnsi="Times New Roman" w:cs="Times New Roman"/>
                <w:bCs/>
                <w:color w:val="000000"/>
                <w:cs/>
                <w:lang w:val="en-GB"/>
              </w:rPr>
            </w:pPr>
            <w:r w:rsidRPr="00350D0D">
              <w:rPr>
                <w:rFonts w:ascii="Times New Roman" w:hAnsi="Times New Roman" w:cs="Times New Roman"/>
                <w:bCs/>
                <w:color w:val="000000"/>
                <w:lang w:val="en-GB"/>
              </w:rPr>
              <w:t>2017</w:t>
            </w:r>
          </w:p>
        </w:tc>
        <w:tc>
          <w:tcPr>
            <w:tcW w:w="236" w:type="dxa"/>
            <w:tcBorders>
              <w:top w:val="nil"/>
              <w:left w:val="nil"/>
              <w:right w:val="nil"/>
            </w:tcBorders>
          </w:tcPr>
          <w:p w:rsidR="00932A50" w:rsidRPr="00350D0D" w:rsidRDefault="00932A50" w:rsidP="00E37C4B">
            <w:pPr>
              <w:spacing w:line="200" w:lineRule="atLeast"/>
              <w:ind w:left="-115" w:right="-129"/>
              <w:jc w:val="center"/>
              <w:rPr>
                <w:rFonts w:ascii="Times New Roman" w:hAnsi="Times New Roman" w:cs="Times New Roman"/>
                <w:bCs/>
                <w:color w:val="000000"/>
                <w:lang w:val="en-GB"/>
              </w:rPr>
            </w:pPr>
          </w:p>
        </w:tc>
        <w:tc>
          <w:tcPr>
            <w:tcW w:w="754" w:type="dxa"/>
            <w:gridSpan w:val="2"/>
            <w:tcBorders>
              <w:top w:val="nil"/>
              <w:left w:val="nil"/>
              <w:bottom w:val="nil"/>
              <w:right w:val="nil"/>
            </w:tcBorders>
          </w:tcPr>
          <w:p w:rsidR="00932A50" w:rsidRPr="00350D0D" w:rsidRDefault="00932A50" w:rsidP="00E37C4B">
            <w:pPr>
              <w:spacing w:line="200" w:lineRule="atLeast"/>
              <w:ind w:left="-115" w:right="-129"/>
              <w:jc w:val="center"/>
              <w:rPr>
                <w:rFonts w:ascii="Times New Roman" w:hAnsi="Times New Roman" w:cs="Times New Roman"/>
                <w:bCs/>
                <w:color w:val="000000"/>
                <w:lang w:val="en-GB"/>
              </w:rPr>
            </w:pPr>
          </w:p>
          <w:p w:rsidR="00932A50" w:rsidRPr="00350D0D" w:rsidRDefault="00932A50" w:rsidP="00E37C4B">
            <w:pPr>
              <w:spacing w:line="200" w:lineRule="atLeast"/>
              <w:ind w:left="-115" w:right="-129"/>
              <w:jc w:val="center"/>
              <w:rPr>
                <w:rFonts w:ascii="Times New Roman" w:hAnsi="Times New Roman" w:cs="Times New Roman"/>
                <w:bCs/>
                <w:color w:val="000000"/>
                <w:lang w:val="en-GB"/>
              </w:rPr>
            </w:pPr>
            <w:r w:rsidRPr="00350D0D">
              <w:rPr>
                <w:rFonts w:ascii="Times New Roman" w:hAnsi="Times New Roman" w:cs="Times New Roman"/>
                <w:bCs/>
                <w:color w:val="000000"/>
                <w:lang w:val="en-GB"/>
              </w:rPr>
              <w:t>2018</w:t>
            </w:r>
          </w:p>
        </w:tc>
        <w:tc>
          <w:tcPr>
            <w:tcW w:w="236" w:type="dxa"/>
            <w:tcBorders>
              <w:top w:val="nil"/>
              <w:left w:val="nil"/>
              <w:bottom w:val="nil"/>
              <w:right w:val="nil"/>
            </w:tcBorders>
          </w:tcPr>
          <w:p w:rsidR="00932A50" w:rsidRPr="00350D0D" w:rsidRDefault="00932A50" w:rsidP="00E37C4B">
            <w:pPr>
              <w:spacing w:line="200" w:lineRule="atLeast"/>
              <w:ind w:left="-115" w:right="-129"/>
              <w:jc w:val="center"/>
              <w:rPr>
                <w:rFonts w:ascii="Times New Roman" w:hAnsi="Times New Roman" w:cs="Times New Roman"/>
                <w:bCs/>
                <w:color w:val="000000"/>
                <w:lang w:val="en-GB"/>
              </w:rPr>
            </w:pPr>
          </w:p>
        </w:tc>
        <w:tc>
          <w:tcPr>
            <w:tcW w:w="754" w:type="dxa"/>
            <w:tcBorders>
              <w:top w:val="nil"/>
              <w:left w:val="nil"/>
              <w:bottom w:val="nil"/>
              <w:right w:val="nil"/>
            </w:tcBorders>
          </w:tcPr>
          <w:p w:rsidR="00932A50" w:rsidRPr="00350D0D" w:rsidRDefault="00932A50" w:rsidP="00E37C4B">
            <w:pPr>
              <w:spacing w:line="200" w:lineRule="atLeast"/>
              <w:ind w:left="-115" w:right="-129"/>
              <w:jc w:val="center"/>
              <w:rPr>
                <w:rFonts w:ascii="Times New Roman" w:hAnsi="Times New Roman" w:cs="Times New Roman"/>
                <w:bCs/>
                <w:color w:val="000000"/>
                <w:lang w:val="en-GB"/>
              </w:rPr>
            </w:pPr>
          </w:p>
          <w:p w:rsidR="00932A50" w:rsidRPr="00350D0D" w:rsidRDefault="00932A50" w:rsidP="00E37C4B">
            <w:pPr>
              <w:spacing w:line="200" w:lineRule="atLeast"/>
              <w:ind w:left="-115" w:right="-129"/>
              <w:jc w:val="center"/>
              <w:rPr>
                <w:rFonts w:ascii="Times New Roman" w:hAnsi="Times New Roman" w:cs="Times New Roman"/>
                <w:bCs/>
                <w:color w:val="000000"/>
                <w:cs/>
                <w:lang w:val="en-GB"/>
              </w:rPr>
            </w:pPr>
            <w:r w:rsidRPr="00350D0D">
              <w:rPr>
                <w:rFonts w:ascii="Times New Roman" w:hAnsi="Times New Roman" w:cs="Times New Roman"/>
                <w:bCs/>
                <w:color w:val="000000"/>
                <w:lang w:val="en-GB"/>
              </w:rPr>
              <w:t>2017</w:t>
            </w:r>
          </w:p>
        </w:tc>
        <w:tc>
          <w:tcPr>
            <w:tcW w:w="236" w:type="dxa"/>
            <w:tcBorders>
              <w:top w:val="nil"/>
              <w:left w:val="nil"/>
              <w:bottom w:val="nil"/>
              <w:right w:val="nil"/>
            </w:tcBorders>
            <w:vAlign w:val="bottom"/>
          </w:tcPr>
          <w:p w:rsidR="00932A50" w:rsidRPr="00350D0D" w:rsidRDefault="00932A50" w:rsidP="00E37C4B">
            <w:pPr>
              <w:spacing w:line="200" w:lineRule="atLeast"/>
              <w:jc w:val="center"/>
              <w:rPr>
                <w:rFonts w:ascii="Times New Roman" w:hAnsi="Times New Roman" w:cs="Times New Roman"/>
                <w:color w:val="000000"/>
              </w:rPr>
            </w:pPr>
          </w:p>
        </w:tc>
        <w:tc>
          <w:tcPr>
            <w:tcW w:w="1069" w:type="dxa"/>
            <w:tcBorders>
              <w:top w:val="nil"/>
              <w:left w:val="nil"/>
              <w:bottom w:val="nil"/>
              <w:right w:val="nil"/>
            </w:tcBorders>
          </w:tcPr>
          <w:p w:rsidR="00932A50" w:rsidRPr="00350D0D" w:rsidRDefault="00932A50" w:rsidP="00E37C4B">
            <w:pPr>
              <w:spacing w:line="200" w:lineRule="atLeast"/>
              <w:ind w:left="-115" w:right="-129"/>
              <w:jc w:val="center"/>
              <w:rPr>
                <w:rFonts w:ascii="Times New Roman" w:hAnsi="Times New Roman" w:cs="Times New Roman"/>
                <w:bCs/>
                <w:color w:val="000000"/>
                <w:lang w:val="en-GB"/>
              </w:rPr>
            </w:pPr>
          </w:p>
          <w:p w:rsidR="00932A50" w:rsidRPr="00350D0D" w:rsidRDefault="00932A50" w:rsidP="00E37C4B">
            <w:pPr>
              <w:spacing w:line="200" w:lineRule="atLeast"/>
              <w:ind w:left="-115" w:right="-129"/>
              <w:jc w:val="center"/>
              <w:rPr>
                <w:rFonts w:ascii="Times New Roman" w:hAnsi="Times New Roman" w:cs="Times New Roman"/>
                <w:bCs/>
                <w:color w:val="000000"/>
                <w:lang w:val="en-GB"/>
              </w:rPr>
            </w:pPr>
            <w:r w:rsidRPr="00350D0D">
              <w:rPr>
                <w:rFonts w:ascii="Times New Roman" w:hAnsi="Times New Roman" w:cs="Times New Roman"/>
                <w:bCs/>
                <w:color w:val="000000"/>
                <w:lang w:val="en-GB"/>
              </w:rPr>
              <w:t>2018</w:t>
            </w:r>
          </w:p>
        </w:tc>
        <w:tc>
          <w:tcPr>
            <w:tcW w:w="236" w:type="dxa"/>
            <w:tcBorders>
              <w:top w:val="nil"/>
              <w:left w:val="nil"/>
              <w:bottom w:val="nil"/>
              <w:right w:val="nil"/>
            </w:tcBorders>
          </w:tcPr>
          <w:p w:rsidR="00932A50" w:rsidRPr="00350D0D" w:rsidRDefault="00932A50" w:rsidP="00E37C4B">
            <w:pPr>
              <w:spacing w:line="200" w:lineRule="atLeast"/>
              <w:ind w:left="-115" w:right="-129"/>
              <w:jc w:val="center"/>
              <w:rPr>
                <w:rFonts w:ascii="Times New Roman" w:hAnsi="Times New Roman" w:cs="Times New Roman"/>
                <w:bCs/>
                <w:color w:val="000000"/>
                <w:lang w:val="en-GB"/>
              </w:rPr>
            </w:pPr>
          </w:p>
        </w:tc>
        <w:tc>
          <w:tcPr>
            <w:tcW w:w="1114" w:type="dxa"/>
            <w:tcBorders>
              <w:top w:val="nil"/>
              <w:left w:val="nil"/>
              <w:bottom w:val="nil"/>
              <w:right w:val="nil"/>
            </w:tcBorders>
          </w:tcPr>
          <w:p w:rsidR="00932A50" w:rsidRPr="00350D0D" w:rsidRDefault="00932A50" w:rsidP="00E37C4B">
            <w:pPr>
              <w:spacing w:line="200" w:lineRule="atLeast"/>
              <w:ind w:left="-115" w:right="-129"/>
              <w:jc w:val="center"/>
              <w:rPr>
                <w:rFonts w:ascii="Times New Roman" w:hAnsi="Times New Roman" w:cs="Times New Roman"/>
                <w:bCs/>
                <w:color w:val="000000"/>
                <w:lang w:val="en-GB"/>
              </w:rPr>
            </w:pPr>
          </w:p>
          <w:p w:rsidR="00932A50" w:rsidRPr="00350D0D" w:rsidRDefault="00932A50" w:rsidP="00E37C4B">
            <w:pPr>
              <w:spacing w:line="200" w:lineRule="atLeast"/>
              <w:ind w:left="-115" w:right="-129"/>
              <w:jc w:val="center"/>
              <w:rPr>
                <w:rFonts w:ascii="Times New Roman" w:hAnsi="Times New Roman" w:cs="Times New Roman"/>
                <w:bCs/>
                <w:color w:val="000000"/>
                <w:cs/>
                <w:lang w:val="en-GB"/>
              </w:rPr>
            </w:pPr>
            <w:r w:rsidRPr="00350D0D">
              <w:rPr>
                <w:rFonts w:ascii="Times New Roman" w:hAnsi="Times New Roman" w:cs="Times New Roman"/>
                <w:bCs/>
                <w:color w:val="000000"/>
                <w:lang w:val="en-GB"/>
              </w:rPr>
              <w:t>2017</w:t>
            </w:r>
          </w:p>
        </w:tc>
        <w:tc>
          <w:tcPr>
            <w:tcW w:w="236" w:type="dxa"/>
            <w:tcBorders>
              <w:top w:val="nil"/>
              <w:left w:val="nil"/>
              <w:bottom w:val="nil"/>
              <w:right w:val="nil"/>
            </w:tcBorders>
            <w:vAlign w:val="bottom"/>
          </w:tcPr>
          <w:p w:rsidR="00932A50" w:rsidRPr="00350D0D" w:rsidRDefault="00932A50" w:rsidP="00E37C4B">
            <w:pPr>
              <w:spacing w:line="200" w:lineRule="atLeast"/>
              <w:jc w:val="center"/>
              <w:rPr>
                <w:rFonts w:ascii="Times New Roman" w:hAnsi="Times New Roman" w:cs="Times New Roman"/>
                <w:color w:val="000000"/>
              </w:rPr>
            </w:pPr>
          </w:p>
        </w:tc>
        <w:tc>
          <w:tcPr>
            <w:tcW w:w="979" w:type="dxa"/>
          </w:tcPr>
          <w:p w:rsidR="00932A50" w:rsidRPr="00350D0D" w:rsidRDefault="00932A50" w:rsidP="00E37C4B">
            <w:pPr>
              <w:spacing w:line="200" w:lineRule="atLeast"/>
              <w:ind w:left="-115" w:right="-129"/>
              <w:jc w:val="center"/>
              <w:rPr>
                <w:rFonts w:ascii="Times New Roman" w:hAnsi="Times New Roman" w:cs="Times New Roman"/>
                <w:bCs/>
                <w:color w:val="000000"/>
                <w:lang w:val="en-GB"/>
              </w:rPr>
            </w:pPr>
          </w:p>
          <w:p w:rsidR="00932A50" w:rsidRPr="00350D0D" w:rsidRDefault="00932A50" w:rsidP="00E37C4B">
            <w:pPr>
              <w:tabs>
                <w:tab w:val="clear" w:pos="907"/>
                <w:tab w:val="left" w:pos="836"/>
              </w:tabs>
              <w:spacing w:line="200" w:lineRule="atLeast"/>
              <w:ind w:left="-115" w:right="-18"/>
              <w:jc w:val="center"/>
              <w:rPr>
                <w:rFonts w:ascii="Times New Roman" w:hAnsi="Times New Roman" w:cs="Times New Roman"/>
                <w:bCs/>
                <w:color w:val="000000"/>
                <w:cs/>
                <w:lang w:val="en-GB"/>
              </w:rPr>
            </w:pPr>
            <w:r w:rsidRPr="00350D0D">
              <w:rPr>
                <w:rFonts w:ascii="Times New Roman" w:hAnsi="Times New Roman" w:cs="Times New Roman"/>
                <w:bCs/>
                <w:color w:val="000000"/>
                <w:lang w:val="en-GB"/>
              </w:rPr>
              <w:t>2018</w:t>
            </w:r>
          </w:p>
        </w:tc>
        <w:tc>
          <w:tcPr>
            <w:tcW w:w="236" w:type="dxa"/>
          </w:tcPr>
          <w:p w:rsidR="00932A50" w:rsidRPr="00350D0D" w:rsidRDefault="00932A50" w:rsidP="00E37C4B">
            <w:pPr>
              <w:spacing w:line="200" w:lineRule="atLeast"/>
              <w:ind w:left="-198" w:right="-129" w:firstLine="83"/>
              <w:jc w:val="center"/>
              <w:rPr>
                <w:rFonts w:ascii="Times New Roman" w:hAnsi="Times New Roman" w:cs="Times New Roman"/>
                <w:bCs/>
                <w:color w:val="000000"/>
                <w:lang w:val="en-GB"/>
              </w:rPr>
            </w:pPr>
          </w:p>
        </w:tc>
        <w:tc>
          <w:tcPr>
            <w:tcW w:w="1024" w:type="dxa"/>
            <w:gridSpan w:val="2"/>
          </w:tcPr>
          <w:p w:rsidR="00932A50" w:rsidRPr="00350D0D" w:rsidRDefault="00932A50" w:rsidP="00E37C4B">
            <w:pPr>
              <w:spacing w:line="200" w:lineRule="atLeast"/>
              <w:ind w:left="-115" w:right="-129"/>
              <w:jc w:val="center"/>
              <w:rPr>
                <w:rFonts w:ascii="Times New Roman" w:hAnsi="Times New Roman" w:cs="Times New Roman"/>
                <w:bCs/>
                <w:color w:val="000000"/>
                <w:lang w:val="en-GB"/>
              </w:rPr>
            </w:pPr>
          </w:p>
          <w:p w:rsidR="00932A50" w:rsidRPr="00350D0D" w:rsidRDefault="00932A50" w:rsidP="00E37C4B">
            <w:pPr>
              <w:spacing w:line="200" w:lineRule="atLeast"/>
              <w:ind w:left="-115" w:right="-129"/>
              <w:jc w:val="center"/>
              <w:rPr>
                <w:rFonts w:ascii="Times New Roman" w:hAnsi="Times New Roman" w:cs="Times New Roman"/>
                <w:bCs/>
                <w:color w:val="000000"/>
                <w:cs/>
                <w:lang w:val="en-GB"/>
              </w:rPr>
            </w:pPr>
            <w:r w:rsidRPr="00350D0D">
              <w:rPr>
                <w:rFonts w:ascii="Times New Roman" w:hAnsi="Times New Roman" w:cs="Times New Roman"/>
                <w:bCs/>
                <w:color w:val="000000"/>
                <w:lang w:val="en-GB"/>
              </w:rPr>
              <w:t>2017</w:t>
            </w:r>
          </w:p>
        </w:tc>
      </w:tr>
      <w:tr w:rsidR="00AF742B" w:rsidRPr="00350D0D" w:rsidTr="00350D0D">
        <w:trPr>
          <w:trHeight w:val="247"/>
          <w:tblHeader/>
        </w:trPr>
        <w:tc>
          <w:tcPr>
            <w:tcW w:w="2070" w:type="dxa"/>
            <w:tcBorders>
              <w:top w:val="nil"/>
              <w:left w:val="nil"/>
              <w:right w:val="nil"/>
            </w:tcBorders>
            <w:noWrap/>
            <w:vAlign w:val="bottom"/>
          </w:tcPr>
          <w:p w:rsidR="00AF742B" w:rsidRPr="00350D0D" w:rsidRDefault="00AF742B" w:rsidP="00E37C4B">
            <w:pPr>
              <w:spacing w:line="200" w:lineRule="atLeast"/>
              <w:ind w:left="162"/>
              <w:rPr>
                <w:rFonts w:ascii="Times New Roman" w:hAnsi="Times New Roman" w:cs="Times New Roman"/>
                <w:b/>
                <w:bCs/>
                <w:i/>
                <w:iCs/>
                <w:color w:val="000000"/>
              </w:rPr>
            </w:pPr>
          </w:p>
        </w:tc>
        <w:tc>
          <w:tcPr>
            <w:tcW w:w="900" w:type="dxa"/>
            <w:tcBorders>
              <w:top w:val="nil"/>
              <w:left w:val="nil"/>
              <w:right w:val="nil"/>
            </w:tcBorders>
          </w:tcPr>
          <w:p w:rsidR="00AF742B" w:rsidRPr="00350D0D" w:rsidRDefault="00AF742B" w:rsidP="00E37C4B">
            <w:pPr>
              <w:spacing w:line="200" w:lineRule="atLeast"/>
              <w:ind w:left="-115" w:right="-129"/>
              <w:jc w:val="center"/>
              <w:rPr>
                <w:rFonts w:ascii="Times New Roman" w:hAnsi="Times New Roman" w:cs="Times New Roman"/>
                <w:bCs/>
                <w:color w:val="000000"/>
                <w:lang w:val="en-GB"/>
              </w:rPr>
            </w:pPr>
          </w:p>
        </w:tc>
        <w:tc>
          <w:tcPr>
            <w:tcW w:w="236" w:type="dxa"/>
            <w:tcBorders>
              <w:top w:val="nil"/>
              <w:left w:val="nil"/>
              <w:right w:val="nil"/>
            </w:tcBorders>
          </w:tcPr>
          <w:p w:rsidR="00AF742B" w:rsidRPr="00350D0D" w:rsidRDefault="00AF742B" w:rsidP="00E37C4B">
            <w:pPr>
              <w:spacing w:line="200" w:lineRule="atLeast"/>
              <w:ind w:left="-115" w:right="-129"/>
              <w:jc w:val="center"/>
              <w:rPr>
                <w:rFonts w:ascii="Times New Roman" w:hAnsi="Times New Roman" w:cs="Times New Roman"/>
                <w:bCs/>
                <w:color w:val="000000"/>
                <w:lang w:val="en-GB"/>
              </w:rPr>
            </w:pPr>
          </w:p>
        </w:tc>
        <w:tc>
          <w:tcPr>
            <w:tcW w:w="934" w:type="dxa"/>
            <w:tcBorders>
              <w:top w:val="nil"/>
              <w:left w:val="nil"/>
              <w:right w:val="nil"/>
            </w:tcBorders>
          </w:tcPr>
          <w:p w:rsidR="00AF742B" w:rsidRPr="00350D0D" w:rsidRDefault="003A1425" w:rsidP="00E37C4B">
            <w:pPr>
              <w:spacing w:line="200" w:lineRule="atLeast"/>
              <w:ind w:left="-115" w:right="-129"/>
              <w:jc w:val="center"/>
              <w:rPr>
                <w:rFonts w:ascii="Times New Roman" w:hAnsi="Times New Roman" w:cs="Times New Roman"/>
                <w:bCs/>
                <w:color w:val="000000"/>
              </w:rPr>
            </w:pPr>
            <w:r w:rsidRPr="00350D0D">
              <w:rPr>
                <w:rFonts w:ascii="Times New Roman" w:hAnsi="Times New Roman" w:cs="Times New Roman"/>
                <w:bCs/>
                <w:color w:val="000000"/>
              </w:rPr>
              <w:t>(R</w:t>
            </w:r>
            <w:r w:rsidR="00AF742B" w:rsidRPr="00350D0D">
              <w:rPr>
                <w:rFonts w:ascii="Times New Roman" w:hAnsi="Times New Roman" w:cs="Times New Roman"/>
                <w:bCs/>
                <w:color w:val="000000"/>
              </w:rPr>
              <w:t>estate</w:t>
            </w:r>
            <w:r w:rsidRPr="00350D0D">
              <w:rPr>
                <w:rFonts w:ascii="Times New Roman" w:hAnsi="Times New Roman" w:cs="Times New Roman"/>
                <w:bCs/>
                <w:color w:val="000000"/>
              </w:rPr>
              <w:t>d</w:t>
            </w:r>
            <w:r w:rsidR="00AF742B" w:rsidRPr="00350D0D">
              <w:rPr>
                <w:rFonts w:ascii="Times New Roman" w:hAnsi="Times New Roman" w:cs="Times New Roman"/>
                <w:bCs/>
                <w:color w:val="000000"/>
              </w:rPr>
              <w:t>)</w:t>
            </w:r>
          </w:p>
        </w:tc>
        <w:tc>
          <w:tcPr>
            <w:tcW w:w="236" w:type="dxa"/>
            <w:tcBorders>
              <w:top w:val="nil"/>
              <w:left w:val="nil"/>
              <w:right w:val="nil"/>
            </w:tcBorders>
          </w:tcPr>
          <w:p w:rsidR="00AF742B" w:rsidRPr="00350D0D" w:rsidRDefault="00AF742B" w:rsidP="00E37C4B">
            <w:pPr>
              <w:spacing w:line="200" w:lineRule="atLeast"/>
              <w:ind w:left="-115" w:right="-129"/>
              <w:jc w:val="center"/>
              <w:rPr>
                <w:rFonts w:ascii="Times New Roman" w:hAnsi="Times New Roman" w:cs="Times New Roman"/>
                <w:bCs/>
                <w:color w:val="000000"/>
                <w:lang w:val="en-GB"/>
              </w:rPr>
            </w:pPr>
          </w:p>
        </w:tc>
        <w:tc>
          <w:tcPr>
            <w:tcW w:w="934" w:type="dxa"/>
            <w:tcBorders>
              <w:top w:val="nil"/>
              <w:left w:val="nil"/>
              <w:right w:val="nil"/>
            </w:tcBorders>
          </w:tcPr>
          <w:p w:rsidR="00AF742B" w:rsidRPr="00350D0D" w:rsidRDefault="00AF742B" w:rsidP="00E37C4B">
            <w:pPr>
              <w:spacing w:line="200" w:lineRule="atLeast"/>
              <w:ind w:left="-115" w:right="-129"/>
              <w:jc w:val="center"/>
              <w:rPr>
                <w:rFonts w:ascii="Times New Roman" w:hAnsi="Times New Roman" w:cs="Times New Roman"/>
                <w:bCs/>
                <w:color w:val="000000"/>
                <w:lang w:val="en-GB"/>
              </w:rPr>
            </w:pPr>
          </w:p>
        </w:tc>
        <w:tc>
          <w:tcPr>
            <w:tcW w:w="236" w:type="dxa"/>
            <w:tcBorders>
              <w:top w:val="nil"/>
              <w:left w:val="nil"/>
              <w:right w:val="nil"/>
            </w:tcBorders>
          </w:tcPr>
          <w:p w:rsidR="00AF742B" w:rsidRPr="00350D0D" w:rsidRDefault="00AF742B" w:rsidP="00E37C4B">
            <w:pPr>
              <w:spacing w:line="200" w:lineRule="atLeast"/>
              <w:ind w:left="-115" w:right="-129"/>
              <w:jc w:val="center"/>
              <w:rPr>
                <w:rFonts w:ascii="Times New Roman" w:hAnsi="Times New Roman" w:cs="Times New Roman"/>
                <w:bCs/>
                <w:color w:val="000000"/>
                <w:lang w:val="en-GB"/>
              </w:rPr>
            </w:pPr>
          </w:p>
        </w:tc>
        <w:tc>
          <w:tcPr>
            <w:tcW w:w="979" w:type="dxa"/>
            <w:tcBorders>
              <w:top w:val="nil"/>
              <w:left w:val="nil"/>
              <w:right w:val="nil"/>
            </w:tcBorders>
          </w:tcPr>
          <w:p w:rsidR="00AF742B" w:rsidRPr="00350D0D" w:rsidRDefault="003A1425" w:rsidP="00E37C4B">
            <w:pPr>
              <w:spacing w:line="200" w:lineRule="atLeast"/>
              <w:ind w:left="-115" w:right="-129"/>
              <w:jc w:val="center"/>
              <w:rPr>
                <w:rFonts w:ascii="Times New Roman" w:hAnsi="Times New Roman" w:cs="Times New Roman"/>
                <w:bCs/>
                <w:color w:val="000000"/>
                <w:lang w:val="en-GB"/>
              </w:rPr>
            </w:pPr>
            <w:r w:rsidRPr="00350D0D">
              <w:rPr>
                <w:rFonts w:ascii="Times New Roman" w:hAnsi="Times New Roman" w:cs="Times New Roman"/>
                <w:bCs/>
                <w:color w:val="000000"/>
              </w:rPr>
              <w:t>(R</w:t>
            </w:r>
            <w:r w:rsidR="00AF742B" w:rsidRPr="00350D0D">
              <w:rPr>
                <w:rFonts w:ascii="Times New Roman" w:hAnsi="Times New Roman" w:cs="Times New Roman"/>
                <w:bCs/>
                <w:color w:val="000000"/>
              </w:rPr>
              <w:t>estate</w:t>
            </w:r>
            <w:r w:rsidRPr="00350D0D">
              <w:rPr>
                <w:rFonts w:ascii="Times New Roman" w:hAnsi="Times New Roman" w:cs="Times New Roman"/>
                <w:bCs/>
                <w:color w:val="000000"/>
              </w:rPr>
              <w:t>d</w:t>
            </w:r>
            <w:r w:rsidR="00AF742B" w:rsidRPr="00350D0D">
              <w:rPr>
                <w:rFonts w:ascii="Times New Roman" w:hAnsi="Times New Roman" w:cs="Times New Roman"/>
                <w:bCs/>
                <w:color w:val="000000"/>
              </w:rPr>
              <w:t>)</w:t>
            </w:r>
          </w:p>
        </w:tc>
        <w:tc>
          <w:tcPr>
            <w:tcW w:w="237" w:type="dxa"/>
            <w:tcBorders>
              <w:top w:val="nil"/>
              <w:left w:val="nil"/>
              <w:right w:val="nil"/>
            </w:tcBorders>
          </w:tcPr>
          <w:p w:rsidR="00AF742B" w:rsidRPr="00350D0D" w:rsidRDefault="00AF742B" w:rsidP="00E37C4B">
            <w:pPr>
              <w:spacing w:line="200" w:lineRule="atLeast"/>
              <w:ind w:left="-115" w:right="-129"/>
              <w:jc w:val="center"/>
              <w:rPr>
                <w:rFonts w:ascii="Times New Roman" w:hAnsi="Times New Roman" w:cs="Times New Roman"/>
                <w:bCs/>
                <w:color w:val="000000"/>
                <w:lang w:val="en-GB"/>
              </w:rPr>
            </w:pPr>
          </w:p>
        </w:tc>
        <w:tc>
          <w:tcPr>
            <w:tcW w:w="798" w:type="dxa"/>
            <w:tcBorders>
              <w:top w:val="nil"/>
              <w:left w:val="nil"/>
              <w:right w:val="nil"/>
            </w:tcBorders>
          </w:tcPr>
          <w:p w:rsidR="00AF742B" w:rsidRPr="00350D0D" w:rsidRDefault="00AF742B" w:rsidP="00E37C4B">
            <w:pPr>
              <w:spacing w:line="200" w:lineRule="atLeast"/>
              <w:ind w:left="-115" w:right="-129"/>
              <w:jc w:val="center"/>
              <w:rPr>
                <w:rFonts w:ascii="Times New Roman" w:hAnsi="Times New Roman" w:cs="Times New Roman"/>
                <w:bCs/>
                <w:color w:val="000000"/>
                <w:lang w:val="en-GB"/>
              </w:rPr>
            </w:pPr>
          </w:p>
        </w:tc>
        <w:tc>
          <w:tcPr>
            <w:tcW w:w="278" w:type="dxa"/>
            <w:gridSpan w:val="2"/>
            <w:tcBorders>
              <w:top w:val="nil"/>
              <w:left w:val="nil"/>
              <w:right w:val="nil"/>
            </w:tcBorders>
          </w:tcPr>
          <w:p w:rsidR="00AF742B" w:rsidRPr="00350D0D" w:rsidRDefault="00AF742B" w:rsidP="00E37C4B">
            <w:pPr>
              <w:spacing w:line="200" w:lineRule="atLeast"/>
              <w:ind w:left="-115" w:right="-129"/>
              <w:jc w:val="center"/>
              <w:rPr>
                <w:rFonts w:ascii="Times New Roman" w:hAnsi="Times New Roman" w:cs="Times New Roman"/>
                <w:bCs/>
                <w:color w:val="000000"/>
                <w:lang w:val="en-GB"/>
              </w:rPr>
            </w:pPr>
          </w:p>
        </w:tc>
        <w:tc>
          <w:tcPr>
            <w:tcW w:w="802" w:type="dxa"/>
            <w:tcBorders>
              <w:top w:val="nil"/>
              <w:left w:val="nil"/>
              <w:right w:val="nil"/>
            </w:tcBorders>
          </w:tcPr>
          <w:p w:rsidR="00AF742B" w:rsidRPr="00350D0D" w:rsidRDefault="00AF742B" w:rsidP="00E37C4B">
            <w:pPr>
              <w:spacing w:line="200" w:lineRule="atLeast"/>
              <w:ind w:left="-115" w:right="-129"/>
              <w:jc w:val="center"/>
              <w:rPr>
                <w:rFonts w:ascii="Times New Roman" w:hAnsi="Times New Roman" w:cs="Times New Roman"/>
                <w:bCs/>
                <w:color w:val="000000"/>
                <w:lang w:val="en-GB"/>
              </w:rPr>
            </w:pPr>
          </w:p>
        </w:tc>
        <w:tc>
          <w:tcPr>
            <w:tcW w:w="236" w:type="dxa"/>
            <w:tcBorders>
              <w:top w:val="nil"/>
              <w:left w:val="nil"/>
              <w:right w:val="nil"/>
            </w:tcBorders>
          </w:tcPr>
          <w:p w:rsidR="00AF742B" w:rsidRPr="00350D0D" w:rsidRDefault="00AF742B" w:rsidP="00E37C4B">
            <w:pPr>
              <w:spacing w:line="200" w:lineRule="atLeast"/>
              <w:ind w:left="-115" w:right="-129"/>
              <w:jc w:val="center"/>
              <w:rPr>
                <w:rFonts w:ascii="Times New Roman" w:hAnsi="Times New Roman" w:cs="Times New Roman"/>
                <w:bCs/>
                <w:color w:val="000000"/>
                <w:lang w:val="en-GB"/>
              </w:rPr>
            </w:pPr>
          </w:p>
        </w:tc>
        <w:tc>
          <w:tcPr>
            <w:tcW w:w="754" w:type="dxa"/>
            <w:gridSpan w:val="2"/>
            <w:tcBorders>
              <w:top w:val="nil"/>
              <w:left w:val="nil"/>
              <w:bottom w:val="nil"/>
              <w:right w:val="nil"/>
            </w:tcBorders>
          </w:tcPr>
          <w:p w:rsidR="00AF742B" w:rsidRPr="00350D0D" w:rsidRDefault="00AF742B" w:rsidP="00E37C4B">
            <w:pPr>
              <w:spacing w:line="200" w:lineRule="atLeast"/>
              <w:ind w:left="-115" w:right="-129"/>
              <w:jc w:val="center"/>
              <w:rPr>
                <w:rFonts w:ascii="Times New Roman" w:hAnsi="Times New Roman" w:cs="Times New Roman"/>
                <w:bCs/>
                <w:color w:val="000000"/>
                <w:lang w:val="en-GB"/>
              </w:rPr>
            </w:pPr>
          </w:p>
        </w:tc>
        <w:tc>
          <w:tcPr>
            <w:tcW w:w="236" w:type="dxa"/>
            <w:tcBorders>
              <w:top w:val="nil"/>
              <w:left w:val="nil"/>
              <w:bottom w:val="nil"/>
              <w:right w:val="nil"/>
            </w:tcBorders>
          </w:tcPr>
          <w:p w:rsidR="00AF742B" w:rsidRPr="00350D0D" w:rsidRDefault="00AF742B" w:rsidP="00E37C4B">
            <w:pPr>
              <w:spacing w:line="200" w:lineRule="atLeast"/>
              <w:ind w:left="-115" w:right="-129"/>
              <w:jc w:val="center"/>
              <w:rPr>
                <w:rFonts w:ascii="Times New Roman" w:hAnsi="Times New Roman" w:cs="Times New Roman"/>
                <w:bCs/>
                <w:color w:val="000000"/>
                <w:lang w:val="en-GB"/>
              </w:rPr>
            </w:pPr>
          </w:p>
        </w:tc>
        <w:tc>
          <w:tcPr>
            <w:tcW w:w="754" w:type="dxa"/>
            <w:tcBorders>
              <w:top w:val="nil"/>
              <w:left w:val="nil"/>
              <w:bottom w:val="nil"/>
              <w:right w:val="nil"/>
            </w:tcBorders>
          </w:tcPr>
          <w:p w:rsidR="00AF742B" w:rsidRPr="00350D0D" w:rsidRDefault="003A1425" w:rsidP="00E37C4B">
            <w:pPr>
              <w:spacing w:line="200" w:lineRule="atLeast"/>
              <w:ind w:left="-115" w:right="-129"/>
              <w:jc w:val="center"/>
              <w:rPr>
                <w:rFonts w:ascii="Times New Roman" w:hAnsi="Times New Roman" w:cs="Times New Roman"/>
                <w:bCs/>
                <w:color w:val="000000"/>
                <w:lang w:val="en-GB"/>
              </w:rPr>
            </w:pPr>
            <w:r w:rsidRPr="00350D0D">
              <w:rPr>
                <w:rFonts w:ascii="Times New Roman" w:hAnsi="Times New Roman" w:cs="Times New Roman"/>
                <w:bCs/>
                <w:color w:val="000000"/>
              </w:rPr>
              <w:t>(R</w:t>
            </w:r>
            <w:r w:rsidR="00AF742B" w:rsidRPr="00350D0D">
              <w:rPr>
                <w:rFonts w:ascii="Times New Roman" w:hAnsi="Times New Roman" w:cs="Times New Roman"/>
                <w:bCs/>
                <w:color w:val="000000"/>
              </w:rPr>
              <w:t>estate</w:t>
            </w:r>
            <w:r w:rsidRPr="00350D0D">
              <w:rPr>
                <w:rFonts w:ascii="Times New Roman" w:hAnsi="Times New Roman" w:cs="Times New Roman"/>
                <w:bCs/>
                <w:color w:val="000000"/>
              </w:rPr>
              <w:t>d</w:t>
            </w:r>
            <w:r w:rsidR="00AF742B" w:rsidRPr="00350D0D">
              <w:rPr>
                <w:rFonts w:ascii="Times New Roman" w:hAnsi="Times New Roman" w:cs="Times New Roman"/>
                <w:bCs/>
                <w:color w:val="000000"/>
              </w:rPr>
              <w:t>)</w:t>
            </w:r>
          </w:p>
        </w:tc>
        <w:tc>
          <w:tcPr>
            <w:tcW w:w="236" w:type="dxa"/>
            <w:tcBorders>
              <w:top w:val="nil"/>
              <w:left w:val="nil"/>
              <w:bottom w:val="nil"/>
              <w:right w:val="nil"/>
            </w:tcBorders>
            <w:vAlign w:val="bottom"/>
          </w:tcPr>
          <w:p w:rsidR="00AF742B" w:rsidRPr="00350D0D" w:rsidRDefault="00AF742B" w:rsidP="00E37C4B">
            <w:pPr>
              <w:spacing w:line="200" w:lineRule="atLeast"/>
              <w:jc w:val="center"/>
              <w:rPr>
                <w:rFonts w:ascii="Times New Roman" w:hAnsi="Times New Roman" w:cs="Times New Roman"/>
                <w:color w:val="000000"/>
              </w:rPr>
            </w:pPr>
          </w:p>
        </w:tc>
        <w:tc>
          <w:tcPr>
            <w:tcW w:w="1069" w:type="dxa"/>
            <w:tcBorders>
              <w:top w:val="nil"/>
              <w:left w:val="nil"/>
              <w:bottom w:val="nil"/>
              <w:right w:val="nil"/>
            </w:tcBorders>
          </w:tcPr>
          <w:p w:rsidR="00AF742B" w:rsidRPr="00350D0D" w:rsidRDefault="00AF742B" w:rsidP="00E37C4B">
            <w:pPr>
              <w:spacing w:line="200" w:lineRule="atLeast"/>
              <w:ind w:left="-115" w:right="-129"/>
              <w:jc w:val="center"/>
              <w:rPr>
                <w:rFonts w:ascii="Times New Roman" w:hAnsi="Times New Roman" w:cs="Times New Roman"/>
                <w:bCs/>
                <w:color w:val="000000"/>
                <w:lang w:val="en-GB"/>
              </w:rPr>
            </w:pPr>
          </w:p>
        </w:tc>
        <w:tc>
          <w:tcPr>
            <w:tcW w:w="236" w:type="dxa"/>
            <w:tcBorders>
              <w:top w:val="nil"/>
              <w:left w:val="nil"/>
              <w:bottom w:val="nil"/>
              <w:right w:val="nil"/>
            </w:tcBorders>
          </w:tcPr>
          <w:p w:rsidR="00AF742B" w:rsidRPr="00350D0D" w:rsidRDefault="00AF742B" w:rsidP="00E37C4B">
            <w:pPr>
              <w:spacing w:line="200" w:lineRule="atLeast"/>
              <w:ind w:left="-115" w:right="-129"/>
              <w:jc w:val="center"/>
              <w:rPr>
                <w:rFonts w:ascii="Times New Roman" w:hAnsi="Times New Roman" w:cs="Times New Roman"/>
                <w:bCs/>
                <w:color w:val="000000"/>
                <w:lang w:val="en-GB"/>
              </w:rPr>
            </w:pPr>
          </w:p>
        </w:tc>
        <w:tc>
          <w:tcPr>
            <w:tcW w:w="1114" w:type="dxa"/>
            <w:tcBorders>
              <w:top w:val="nil"/>
              <w:left w:val="nil"/>
              <w:bottom w:val="nil"/>
              <w:right w:val="nil"/>
            </w:tcBorders>
          </w:tcPr>
          <w:p w:rsidR="00AF742B" w:rsidRPr="00350D0D" w:rsidRDefault="003A1425" w:rsidP="00E37C4B">
            <w:pPr>
              <w:spacing w:line="200" w:lineRule="atLeast"/>
              <w:ind w:left="-115" w:right="-129"/>
              <w:jc w:val="center"/>
              <w:rPr>
                <w:rFonts w:ascii="Times New Roman" w:hAnsi="Times New Roman" w:cs="Times New Roman"/>
                <w:bCs/>
                <w:color w:val="000000"/>
                <w:lang w:val="en-GB"/>
              </w:rPr>
            </w:pPr>
            <w:r w:rsidRPr="00350D0D">
              <w:rPr>
                <w:rFonts w:ascii="Times New Roman" w:hAnsi="Times New Roman" w:cs="Times New Roman"/>
                <w:bCs/>
                <w:color w:val="000000"/>
              </w:rPr>
              <w:t>(R</w:t>
            </w:r>
            <w:r w:rsidR="00AF742B" w:rsidRPr="00350D0D">
              <w:rPr>
                <w:rFonts w:ascii="Times New Roman" w:hAnsi="Times New Roman" w:cs="Times New Roman"/>
                <w:bCs/>
                <w:color w:val="000000"/>
              </w:rPr>
              <w:t>estate</w:t>
            </w:r>
            <w:r w:rsidRPr="00350D0D">
              <w:rPr>
                <w:rFonts w:ascii="Times New Roman" w:hAnsi="Times New Roman" w:cs="Times New Roman"/>
                <w:bCs/>
                <w:color w:val="000000"/>
              </w:rPr>
              <w:t>d</w:t>
            </w:r>
            <w:r w:rsidR="00AF742B" w:rsidRPr="00350D0D">
              <w:rPr>
                <w:rFonts w:ascii="Times New Roman" w:hAnsi="Times New Roman" w:cs="Times New Roman"/>
                <w:bCs/>
                <w:color w:val="000000"/>
              </w:rPr>
              <w:t>)</w:t>
            </w:r>
          </w:p>
        </w:tc>
        <w:tc>
          <w:tcPr>
            <w:tcW w:w="236" w:type="dxa"/>
            <w:tcBorders>
              <w:top w:val="nil"/>
              <w:left w:val="nil"/>
              <w:bottom w:val="nil"/>
              <w:right w:val="nil"/>
            </w:tcBorders>
            <w:vAlign w:val="bottom"/>
          </w:tcPr>
          <w:p w:rsidR="00AF742B" w:rsidRPr="00350D0D" w:rsidRDefault="00AF742B" w:rsidP="00E37C4B">
            <w:pPr>
              <w:spacing w:line="200" w:lineRule="atLeast"/>
              <w:jc w:val="center"/>
              <w:rPr>
                <w:rFonts w:ascii="Times New Roman" w:hAnsi="Times New Roman" w:cs="Times New Roman"/>
                <w:color w:val="000000"/>
              </w:rPr>
            </w:pPr>
          </w:p>
        </w:tc>
        <w:tc>
          <w:tcPr>
            <w:tcW w:w="979" w:type="dxa"/>
          </w:tcPr>
          <w:p w:rsidR="00AF742B" w:rsidRPr="00350D0D" w:rsidRDefault="00AF742B" w:rsidP="00E37C4B">
            <w:pPr>
              <w:spacing w:line="200" w:lineRule="atLeast"/>
              <w:ind w:left="-115" w:right="-129"/>
              <w:jc w:val="center"/>
              <w:rPr>
                <w:rFonts w:ascii="Times New Roman" w:hAnsi="Times New Roman" w:cs="Times New Roman"/>
                <w:bCs/>
                <w:color w:val="000000"/>
                <w:lang w:val="en-GB"/>
              </w:rPr>
            </w:pPr>
          </w:p>
        </w:tc>
        <w:tc>
          <w:tcPr>
            <w:tcW w:w="236" w:type="dxa"/>
          </w:tcPr>
          <w:p w:rsidR="00AF742B" w:rsidRPr="00350D0D" w:rsidRDefault="00AF742B" w:rsidP="00E37C4B">
            <w:pPr>
              <w:spacing w:line="200" w:lineRule="atLeast"/>
              <w:ind w:left="-198" w:right="-129" w:firstLine="83"/>
              <w:jc w:val="center"/>
              <w:rPr>
                <w:rFonts w:ascii="Times New Roman" w:hAnsi="Times New Roman" w:cs="Times New Roman"/>
                <w:bCs/>
                <w:color w:val="000000"/>
                <w:lang w:val="en-GB"/>
              </w:rPr>
            </w:pPr>
          </w:p>
        </w:tc>
        <w:tc>
          <w:tcPr>
            <w:tcW w:w="1024" w:type="dxa"/>
            <w:gridSpan w:val="2"/>
          </w:tcPr>
          <w:p w:rsidR="00AF742B" w:rsidRPr="00350D0D" w:rsidRDefault="003A1425" w:rsidP="00E37C4B">
            <w:pPr>
              <w:spacing w:line="200" w:lineRule="atLeast"/>
              <w:ind w:left="-115" w:right="-129"/>
              <w:jc w:val="center"/>
              <w:rPr>
                <w:rFonts w:ascii="Times New Roman" w:hAnsi="Times New Roman" w:cs="Times New Roman"/>
                <w:bCs/>
                <w:color w:val="000000"/>
                <w:lang w:val="en-GB"/>
              </w:rPr>
            </w:pPr>
            <w:r w:rsidRPr="00350D0D">
              <w:rPr>
                <w:rFonts w:ascii="Times New Roman" w:hAnsi="Times New Roman" w:cs="Times New Roman"/>
                <w:bCs/>
                <w:color w:val="000000"/>
              </w:rPr>
              <w:t>(R</w:t>
            </w:r>
            <w:r w:rsidR="00AF742B" w:rsidRPr="00350D0D">
              <w:rPr>
                <w:rFonts w:ascii="Times New Roman" w:hAnsi="Times New Roman" w:cs="Times New Roman"/>
                <w:bCs/>
                <w:color w:val="000000"/>
              </w:rPr>
              <w:t>estate</w:t>
            </w:r>
            <w:r w:rsidRPr="00350D0D">
              <w:rPr>
                <w:rFonts w:ascii="Times New Roman" w:hAnsi="Times New Roman" w:cs="Times New Roman"/>
                <w:bCs/>
                <w:color w:val="000000"/>
              </w:rPr>
              <w:t>d</w:t>
            </w:r>
            <w:r w:rsidR="00AF742B" w:rsidRPr="00350D0D">
              <w:rPr>
                <w:rFonts w:ascii="Times New Roman" w:hAnsi="Times New Roman" w:cs="Times New Roman"/>
                <w:bCs/>
                <w:color w:val="000000"/>
              </w:rPr>
              <w:t>)</w:t>
            </w:r>
          </w:p>
        </w:tc>
      </w:tr>
      <w:tr w:rsidR="00932A50" w:rsidRPr="00350D0D" w:rsidTr="00350D0D">
        <w:trPr>
          <w:trHeight w:val="247"/>
          <w:tblHeader/>
        </w:trPr>
        <w:tc>
          <w:tcPr>
            <w:tcW w:w="2070" w:type="dxa"/>
            <w:tcBorders>
              <w:top w:val="nil"/>
              <w:left w:val="nil"/>
              <w:right w:val="nil"/>
            </w:tcBorders>
            <w:noWrap/>
            <w:vAlign w:val="bottom"/>
          </w:tcPr>
          <w:p w:rsidR="00932A50" w:rsidRPr="00350D0D" w:rsidRDefault="00932A50" w:rsidP="00E37C4B">
            <w:pPr>
              <w:spacing w:line="200" w:lineRule="atLeast"/>
              <w:ind w:left="-3"/>
              <w:rPr>
                <w:rFonts w:ascii="Times New Roman" w:hAnsi="Times New Roman" w:cs="Times New Roman"/>
                <w:b/>
                <w:bCs/>
                <w:i/>
                <w:iCs/>
                <w:color w:val="000000"/>
                <w:cs/>
              </w:rPr>
            </w:pPr>
          </w:p>
        </w:tc>
        <w:tc>
          <w:tcPr>
            <w:tcW w:w="13680" w:type="dxa"/>
            <w:gridSpan w:val="26"/>
            <w:tcBorders>
              <w:top w:val="nil"/>
              <w:left w:val="nil"/>
            </w:tcBorders>
          </w:tcPr>
          <w:p w:rsidR="00932A50" w:rsidRPr="00350D0D" w:rsidRDefault="00504071" w:rsidP="00E37C4B">
            <w:pPr>
              <w:tabs>
                <w:tab w:val="center" w:pos="7602"/>
                <w:tab w:val="left" w:pos="13335"/>
              </w:tabs>
              <w:spacing w:line="200" w:lineRule="atLeast"/>
              <w:ind w:left="-115" w:firstLine="115"/>
              <w:rPr>
                <w:rFonts w:ascii="Times New Roman" w:hAnsi="Times New Roman" w:cs="Times New Roman"/>
                <w:b/>
                <w:i/>
                <w:iCs/>
                <w:lang w:val="en-GB"/>
              </w:rPr>
            </w:pPr>
            <w:r w:rsidRPr="00350D0D">
              <w:rPr>
                <w:rFonts w:ascii="Times New Roman" w:hAnsi="Times New Roman" w:cs="Times New Roman"/>
                <w:i/>
                <w:iCs/>
              </w:rPr>
              <w:tab/>
            </w:r>
            <w:r w:rsidRPr="00350D0D">
              <w:rPr>
                <w:rFonts w:ascii="Times New Roman" w:hAnsi="Times New Roman" w:cs="Times New Roman"/>
                <w:i/>
                <w:iCs/>
              </w:rPr>
              <w:tab/>
            </w:r>
            <w:r w:rsidRPr="00350D0D">
              <w:rPr>
                <w:rFonts w:ascii="Times New Roman" w:hAnsi="Times New Roman" w:cs="Times New Roman"/>
                <w:i/>
                <w:iCs/>
              </w:rPr>
              <w:tab/>
            </w:r>
            <w:r w:rsidRPr="00350D0D">
              <w:rPr>
                <w:rFonts w:ascii="Times New Roman" w:hAnsi="Times New Roman" w:cs="Times New Roman"/>
                <w:i/>
                <w:iCs/>
              </w:rPr>
              <w:tab/>
            </w:r>
            <w:r w:rsidRPr="00350D0D">
              <w:rPr>
                <w:rFonts w:ascii="Times New Roman" w:hAnsi="Times New Roman" w:cs="Times New Roman"/>
                <w:i/>
                <w:iCs/>
              </w:rPr>
              <w:tab/>
            </w:r>
            <w:r w:rsidRPr="00350D0D">
              <w:rPr>
                <w:rFonts w:ascii="Times New Roman" w:hAnsi="Times New Roman" w:cs="Times New Roman"/>
                <w:i/>
                <w:iCs/>
              </w:rPr>
              <w:tab/>
            </w:r>
            <w:r w:rsidRPr="00350D0D">
              <w:rPr>
                <w:rFonts w:ascii="Times New Roman" w:hAnsi="Times New Roman" w:cs="Times New Roman"/>
                <w:i/>
                <w:iCs/>
              </w:rPr>
              <w:tab/>
            </w:r>
            <w:r w:rsidR="00932A50" w:rsidRPr="00350D0D">
              <w:rPr>
                <w:rFonts w:ascii="Times New Roman" w:hAnsi="Times New Roman" w:cs="Times New Roman"/>
                <w:i/>
                <w:iCs/>
              </w:rPr>
              <w:tab/>
            </w:r>
            <w:r w:rsidR="00932A50" w:rsidRPr="00350D0D">
              <w:rPr>
                <w:rFonts w:ascii="Times New Roman" w:hAnsi="Times New Roman" w:cs="Times New Roman"/>
                <w:i/>
                <w:iCs/>
              </w:rPr>
              <w:tab/>
            </w:r>
            <w:r w:rsidR="00932A50" w:rsidRPr="00350D0D">
              <w:rPr>
                <w:rFonts w:ascii="Times New Roman" w:hAnsi="Times New Roman" w:cs="Times New Roman"/>
                <w:i/>
                <w:iCs/>
              </w:rPr>
              <w:tab/>
            </w:r>
            <w:r w:rsidR="00932A50" w:rsidRPr="00350D0D">
              <w:rPr>
                <w:rFonts w:ascii="Times New Roman" w:hAnsi="Times New Roman" w:cs="Times New Roman"/>
                <w:i/>
                <w:iCs/>
              </w:rPr>
              <w:tab/>
            </w:r>
            <w:r w:rsidR="00932A50" w:rsidRPr="00350D0D">
              <w:rPr>
                <w:rFonts w:ascii="Times New Roman" w:hAnsi="Times New Roman" w:cs="Times New Roman"/>
                <w:i/>
                <w:iCs/>
              </w:rPr>
              <w:tab/>
            </w:r>
            <w:r w:rsidR="00932A50" w:rsidRPr="00350D0D">
              <w:rPr>
                <w:rFonts w:ascii="Times New Roman" w:hAnsi="Times New Roman" w:cs="Times New Roman"/>
                <w:i/>
                <w:iCs/>
              </w:rPr>
              <w:tab/>
            </w:r>
            <w:r w:rsidR="00932A50" w:rsidRPr="00350D0D">
              <w:rPr>
                <w:rFonts w:ascii="Times New Roman" w:hAnsi="Times New Roman" w:cs="Times New Roman"/>
                <w:i/>
                <w:iCs/>
              </w:rPr>
              <w:tab/>
            </w:r>
            <w:r w:rsidR="00932A50" w:rsidRPr="00350D0D">
              <w:rPr>
                <w:rFonts w:ascii="Times New Roman" w:hAnsi="Times New Roman" w:cs="Times New Roman"/>
                <w:i/>
                <w:iCs/>
              </w:rPr>
              <w:tab/>
            </w:r>
            <w:r w:rsidR="00932A50" w:rsidRPr="00350D0D">
              <w:rPr>
                <w:rFonts w:ascii="Times New Roman" w:hAnsi="Times New Roman" w:cs="Times New Roman"/>
                <w:i/>
                <w:iCs/>
              </w:rPr>
              <w:tab/>
              <w:t>(in thousand Baht)</w:t>
            </w:r>
            <w:r w:rsidR="00932A50" w:rsidRPr="00350D0D">
              <w:rPr>
                <w:rFonts w:ascii="Times New Roman" w:hAnsi="Times New Roman" w:cs="Times New Roman"/>
                <w:i/>
                <w:iCs/>
              </w:rPr>
              <w:tab/>
            </w:r>
          </w:p>
        </w:tc>
      </w:tr>
      <w:tr w:rsidR="001A78BE" w:rsidRPr="00350D0D" w:rsidTr="00350D0D">
        <w:trPr>
          <w:trHeight w:val="119"/>
        </w:trPr>
        <w:tc>
          <w:tcPr>
            <w:tcW w:w="2070" w:type="dxa"/>
            <w:tcBorders>
              <w:top w:val="nil"/>
              <w:left w:val="nil"/>
              <w:bottom w:val="nil"/>
              <w:right w:val="nil"/>
            </w:tcBorders>
          </w:tcPr>
          <w:p w:rsidR="001A78BE" w:rsidRPr="00350D0D" w:rsidRDefault="001A78BE" w:rsidP="00E37C4B">
            <w:pPr>
              <w:shd w:val="clear" w:color="auto" w:fill="FFFFFF"/>
              <w:spacing w:line="200" w:lineRule="atLeast"/>
              <w:ind w:left="180" w:right="-79" w:hanging="180"/>
              <w:rPr>
                <w:rFonts w:ascii="Times New Roman" w:hAnsi="Times New Roman" w:cs="Times New Roman"/>
              </w:rPr>
            </w:pPr>
            <w:r w:rsidRPr="00350D0D">
              <w:rPr>
                <w:rFonts w:ascii="Times New Roman" w:hAnsi="Times New Roman" w:cs="Times New Roman"/>
              </w:rPr>
              <w:t>External revenue</w:t>
            </w:r>
          </w:p>
        </w:tc>
        <w:tc>
          <w:tcPr>
            <w:tcW w:w="900" w:type="dxa"/>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r w:rsidRPr="00350D0D">
              <w:rPr>
                <w:sz w:val="18"/>
                <w:szCs w:val="18"/>
              </w:rPr>
              <w:t>9,161,695</w:t>
            </w:r>
          </w:p>
        </w:tc>
        <w:tc>
          <w:tcPr>
            <w:tcW w:w="236" w:type="dxa"/>
            <w:vAlign w:val="bottom"/>
          </w:tcPr>
          <w:p w:rsidR="001A78BE" w:rsidRPr="00350D0D" w:rsidRDefault="001A78BE" w:rsidP="00E37C4B">
            <w:pPr>
              <w:pStyle w:val="acctfourfigures"/>
              <w:spacing w:line="200" w:lineRule="atLeast"/>
              <w:ind w:left="-79" w:right="-79"/>
              <w:jc w:val="right"/>
              <w:rPr>
                <w:sz w:val="18"/>
                <w:szCs w:val="18"/>
              </w:rPr>
            </w:pPr>
          </w:p>
        </w:tc>
        <w:tc>
          <w:tcPr>
            <w:tcW w:w="934" w:type="dxa"/>
            <w:vAlign w:val="bottom"/>
          </w:tcPr>
          <w:p w:rsidR="001A78BE" w:rsidRPr="00350D0D" w:rsidRDefault="001A78BE" w:rsidP="00E37C4B">
            <w:pPr>
              <w:pStyle w:val="acctfourfigures"/>
              <w:tabs>
                <w:tab w:val="clear" w:pos="765"/>
                <w:tab w:val="decimal" w:pos="2"/>
                <w:tab w:val="left" w:pos="783"/>
              </w:tabs>
              <w:spacing w:line="200" w:lineRule="atLeast"/>
              <w:ind w:left="-79" w:right="18"/>
              <w:jc w:val="right"/>
              <w:rPr>
                <w:sz w:val="18"/>
                <w:szCs w:val="18"/>
                <w:lang w:val="en-US" w:bidi="th-TH"/>
              </w:rPr>
            </w:pPr>
            <w:r w:rsidRPr="00350D0D">
              <w:rPr>
                <w:sz w:val="18"/>
                <w:szCs w:val="18"/>
              </w:rPr>
              <w:t>8,8</w:t>
            </w:r>
            <w:r w:rsidR="00AF5ED2" w:rsidRPr="00350D0D">
              <w:rPr>
                <w:sz w:val="18"/>
                <w:szCs w:val="18"/>
              </w:rPr>
              <w:t>86,32</w:t>
            </w:r>
            <w:r w:rsidR="00AF5ED2" w:rsidRPr="00350D0D">
              <w:rPr>
                <w:sz w:val="18"/>
                <w:szCs w:val="18"/>
                <w:lang w:val="en-US" w:bidi="th-TH"/>
              </w:rPr>
              <w:t>2</w:t>
            </w:r>
          </w:p>
        </w:tc>
        <w:tc>
          <w:tcPr>
            <w:tcW w:w="236" w:type="dxa"/>
            <w:vAlign w:val="bottom"/>
          </w:tcPr>
          <w:p w:rsidR="001A78BE" w:rsidRPr="00350D0D" w:rsidRDefault="001A78BE" w:rsidP="00E37C4B">
            <w:pPr>
              <w:pStyle w:val="acctfourfigures"/>
              <w:tabs>
                <w:tab w:val="clear" w:pos="765"/>
                <w:tab w:val="decimal" w:pos="641"/>
              </w:tabs>
              <w:spacing w:line="200" w:lineRule="atLeast"/>
              <w:ind w:left="-79" w:right="-79"/>
              <w:jc w:val="right"/>
              <w:rPr>
                <w:sz w:val="18"/>
                <w:szCs w:val="18"/>
              </w:rPr>
            </w:pPr>
          </w:p>
        </w:tc>
        <w:tc>
          <w:tcPr>
            <w:tcW w:w="934" w:type="dxa"/>
            <w:vAlign w:val="bottom"/>
          </w:tcPr>
          <w:p w:rsidR="001A78BE" w:rsidRPr="00350D0D" w:rsidRDefault="00504071" w:rsidP="00E37C4B">
            <w:pPr>
              <w:pStyle w:val="acctfourfigures"/>
              <w:tabs>
                <w:tab w:val="clear" w:pos="765"/>
                <w:tab w:val="decimal" w:pos="2"/>
              </w:tabs>
              <w:spacing w:line="200" w:lineRule="atLeast"/>
              <w:ind w:left="-79" w:right="18"/>
              <w:jc w:val="right"/>
              <w:rPr>
                <w:sz w:val="18"/>
                <w:szCs w:val="18"/>
              </w:rPr>
            </w:pPr>
            <w:r w:rsidRPr="00350D0D">
              <w:rPr>
                <w:sz w:val="18"/>
                <w:szCs w:val="18"/>
              </w:rPr>
              <w:t>12,460</w:t>
            </w:r>
          </w:p>
        </w:tc>
        <w:tc>
          <w:tcPr>
            <w:tcW w:w="236" w:type="dxa"/>
            <w:vAlign w:val="bottom"/>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979" w:type="dxa"/>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r w:rsidRPr="00350D0D">
              <w:rPr>
                <w:sz w:val="18"/>
                <w:szCs w:val="18"/>
              </w:rPr>
              <w:t>21,930</w:t>
            </w:r>
          </w:p>
        </w:tc>
        <w:tc>
          <w:tcPr>
            <w:tcW w:w="237" w:type="dxa"/>
            <w:vAlign w:val="bottom"/>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798" w:type="dxa"/>
            <w:vAlign w:val="bottom"/>
          </w:tcPr>
          <w:p w:rsidR="001A78BE" w:rsidRPr="00350D0D" w:rsidRDefault="00504071" w:rsidP="00E37C4B">
            <w:pPr>
              <w:pStyle w:val="acctfourfigures"/>
              <w:tabs>
                <w:tab w:val="clear" w:pos="765"/>
                <w:tab w:val="decimal" w:pos="2"/>
              </w:tabs>
              <w:spacing w:line="200" w:lineRule="atLeast"/>
              <w:ind w:left="-79" w:right="18"/>
              <w:jc w:val="right"/>
              <w:rPr>
                <w:sz w:val="18"/>
                <w:szCs w:val="18"/>
              </w:rPr>
            </w:pPr>
            <w:r w:rsidRPr="00350D0D">
              <w:rPr>
                <w:sz w:val="18"/>
                <w:szCs w:val="18"/>
              </w:rPr>
              <w:t>477,753</w:t>
            </w:r>
          </w:p>
        </w:tc>
        <w:tc>
          <w:tcPr>
            <w:tcW w:w="255" w:type="dxa"/>
            <w:vAlign w:val="bottom"/>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825" w:type="dxa"/>
            <w:gridSpan w:val="2"/>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r w:rsidRPr="00350D0D">
              <w:rPr>
                <w:sz w:val="18"/>
                <w:szCs w:val="18"/>
              </w:rPr>
              <w:t>451,992</w:t>
            </w:r>
          </w:p>
        </w:tc>
        <w:tc>
          <w:tcPr>
            <w:tcW w:w="236" w:type="dxa"/>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754" w:type="dxa"/>
            <w:gridSpan w:val="2"/>
            <w:vAlign w:val="bottom"/>
          </w:tcPr>
          <w:p w:rsidR="001A78BE" w:rsidRPr="00350D0D" w:rsidRDefault="001A78BE" w:rsidP="00970D27">
            <w:pPr>
              <w:pStyle w:val="acctfourfigures"/>
              <w:tabs>
                <w:tab w:val="clear" w:pos="765"/>
                <w:tab w:val="decimal" w:pos="2"/>
              </w:tabs>
              <w:spacing w:line="200" w:lineRule="atLeast"/>
              <w:ind w:left="-79" w:right="18"/>
              <w:jc w:val="right"/>
              <w:rPr>
                <w:sz w:val="18"/>
                <w:szCs w:val="18"/>
              </w:rPr>
            </w:pPr>
            <w:r w:rsidRPr="00350D0D">
              <w:rPr>
                <w:sz w:val="18"/>
                <w:szCs w:val="18"/>
              </w:rPr>
              <w:t>6,31</w:t>
            </w:r>
            <w:r w:rsidR="00970D27" w:rsidRPr="00350D0D">
              <w:rPr>
                <w:sz w:val="18"/>
                <w:szCs w:val="18"/>
              </w:rPr>
              <w:t>1</w:t>
            </w:r>
          </w:p>
        </w:tc>
        <w:tc>
          <w:tcPr>
            <w:tcW w:w="236" w:type="dxa"/>
            <w:vAlign w:val="bottom"/>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754" w:type="dxa"/>
            <w:vAlign w:val="bottom"/>
          </w:tcPr>
          <w:p w:rsidR="001A78BE" w:rsidRPr="00350D0D" w:rsidRDefault="001A78BE" w:rsidP="00970D27">
            <w:pPr>
              <w:pStyle w:val="acctfourfigures"/>
              <w:tabs>
                <w:tab w:val="clear" w:pos="765"/>
                <w:tab w:val="decimal" w:pos="2"/>
              </w:tabs>
              <w:spacing w:line="200" w:lineRule="atLeast"/>
              <w:ind w:left="-79" w:right="18"/>
              <w:jc w:val="right"/>
              <w:rPr>
                <w:sz w:val="18"/>
                <w:szCs w:val="18"/>
              </w:rPr>
            </w:pPr>
            <w:r w:rsidRPr="00350D0D">
              <w:rPr>
                <w:sz w:val="18"/>
                <w:szCs w:val="18"/>
              </w:rPr>
              <w:t>15,21</w:t>
            </w:r>
            <w:r w:rsidR="00970D27" w:rsidRPr="00350D0D">
              <w:rPr>
                <w:sz w:val="18"/>
                <w:szCs w:val="18"/>
              </w:rPr>
              <w:t>2</w:t>
            </w:r>
          </w:p>
        </w:tc>
        <w:tc>
          <w:tcPr>
            <w:tcW w:w="236" w:type="dxa"/>
          </w:tcPr>
          <w:p w:rsidR="001A78BE" w:rsidRPr="00350D0D" w:rsidRDefault="001A78BE" w:rsidP="00E37C4B">
            <w:pPr>
              <w:pStyle w:val="acctfourfigures"/>
              <w:tabs>
                <w:tab w:val="clear" w:pos="765"/>
                <w:tab w:val="decimal" w:pos="2"/>
                <w:tab w:val="decimal" w:pos="324"/>
              </w:tabs>
              <w:spacing w:line="200" w:lineRule="atLeast"/>
              <w:ind w:left="-79" w:right="18"/>
              <w:jc w:val="right"/>
              <w:rPr>
                <w:sz w:val="18"/>
                <w:szCs w:val="18"/>
              </w:rPr>
            </w:pPr>
          </w:p>
        </w:tc>
        <w:tc>
          <w:tcPr>
            <w:tcW w:w="1069" w:type="dxa"/>
            <w:vAlign w:val="bottom"/>
          </w:tcPr>
          <w:p w:rsidR="001A78BE" w:rsidRPr="00350D0D" w:rsidRDefault="001A78BE" w:rsidP="00E37C4B">
            <w:pPr>
              <w:pStyle w:val="acctfourfigures"/>
              <w:tabs>
                <w:tab w:val="clear" w:pos="765"/>
                <w:tab w:val="decimal" w:pos="2"/>
                <w:tab w:val="decimal" w:pos="324"/>
              </w:tabs>
              <w:spacing w:line="200" w:lineRule="atLeast"/>
              <w:ind w:left="-79" w:right="18"/>
              <w:jc w:val="center"/>
              <w:rPr>
                <w:sz w:val="18"/>
                <w:szCs w:val="18"/>
              </w:rPr>
            </w:pPr>
            <w:r w:rsidRPr="00350D0D">
              <w:rPr>
                <w:sz w:val="18"/>
                <w:szCs w:val="18"/>
              </w:rPr>
              <w:t>-</w:t>
            </w:r>
          </w:p>
        </w:tc>
        <w:tc>
          <w:tcPr>
            <w:tcW w:w="236" w:type="dxa"/>
            <w:vAlign w:val="bottom"/>
          </w:tcPr>
          <w:p w:rsidR="001A78BE" w:rsidRPr="00350D0D" w:rsidRDefault="001A78BE" w:rsidP="00E37C4B">
            <w:pPr>
              <w:pStyle w:val="acctfourfigures"/>
              <w:tabs>
                <w:tab w:val="clear" w:pos="765"/>
                <w:tab w:val="decimal" w:pos="2"/>
              </w:tabs>
              <w:spacing w:line="200" w:lineRule="atLeast"/>
              <w:ind w:left="-79" w:right="18"/>
              <w:jc w:val="center"/>
              <w:rPr>
                <w:sz w:val="18"/>
                <w:szCs w:val="18"/>
              </w:rPr>
            </w:pPr>
          </w:p>
        </w:tc>
        <w:tc>
          <w:tcPr>
            <w:tcW w:w="1114" w:type="dxa"/>
            <w:vAlign w:val="bottom"/>
          </w:tcPr>
          <w:p w:rsidR="001A78BE" w:rsidRPr="00350D0D" w:rsidRDefault="001A78BE" w:rsidP="00E37C4B">
            <w:pPr>
              <w:pStyle w:val="acctfourfigures"/>
              <w:tabs>
                <w:tab w:val="clear" w:pos="765"/>
                <w:tab w:val="decimal" w:pos="2"/>
                <w:tab w:val="decimal" w:pos="438"/>
              </w:tabs>
              <w:spacing w:line="200" w:lineRule="atLeast"/>
              <w:ind w:left="-79" w:right="18"/>
              <w:jc w:val="center"/>
              <w:rPr>
                <w:sz w:val="18"/>
                <w:szCs w:val="18"/>
              </w:rPr>
            </w:pPr>
            <w:r w:rsidRPr="00350D0D">
              <w:rPr>
                <w:sz w:val="18"/>
                <w:szCs w:val="18"/>
              </w:rPr>
              <w:t>-</w:t>
            </w:r>
          </w:p>
        </w:tc>
        <w:tc>
          <w:tcPr>
            <w:tcW w:w="236" w:type="dxa"/>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979" w:type="dxa"/>
            <w:vAlign w:val="bottom"/>
          </w:tcPr>
          <w:p w:rsidR="001A78BE" w:rsidRPr="00350D0D" w:rsidRDefault="00600102" w:rsidP="00E37C4B">
            <w:pPr>
              <w:pStyle w:val="acctfourfigures"/>
              <w:tabs>
                <w:tab w:val="clear" w:pos="765"/>
                <w:tab w:val="decimal" w:pos="2"/>
              </w:tabs>
              <w:spacing w:line="200" w:lineRule="atLeast"/>
              <w:ind w:left="-79" w:right="72"/>
              <w:jc w:val="right"/>
              <w:rPr>
                <w:sz w:val="18"/>
                <w:szCs w:val="18"/>
              </w:rPr>
            </w:pPr>
            <w:r w:rsidRPr="00350D0D">
              <w:rPr>
                <w:sz w:val="18"/>
                <w:szCs w:val="18"/>
              </w:rPr>
              <w:t>9,628,219</w:t>
            </w:r>
          </w:p>
        </w:tc>
        <w:tc>
          <w:tcPr>
            <w:tcW w:w="270" w:type="dxa"/>
            <w:gridSpan w:val="2"/>
            <w:vAlign w:val="bottom"/>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990" w:type="dxa"/>
            <w:vAlign w:val="bottom"/>
          </w:tcPr>
          <w:p w:rsidR="001A78BE" w:rsidRPr="00350D0D" w:rsidRDefault="001A78BE" w:rsidP="00E37C4B">
            <w:pPr>
              <w:pStyle w:val="acctfourfigures"/>
              <w:tabs>
                <w:tab w:val="clear" w:pos="765"/>
                <w:tab w:val="decimal" w:pos="-254"/>
              </w:tabs>
              <w:spacing w:line="200" w:lineRule="atLeast"/>
              <w:ind w:left="-254" w:right="72"/>
              <w:jc w:val="right"/>
              <w:rPr>
                <w:sz w:val="18"/>
                <w:szCs w:val="18"/>
              </w:rPr>
            </w:pPr>
            <w:r w:rsidRPr="00350D0D">
              <w:rPr>
                <w:sz w:val="18"/>
                <w:szCs w:val="18"/>
              </w:rPr>
              <w:t>9,375,456</w:t>
            </w:r>
          </w:p>
        </w:tc>
      </w:tr>
      <w:tr w:rsidR="001A78BE" w:rsidRPr="00350D0D" w:rsidTr="00350D0D">
        <w:trPr>
          <w:trHeight w:val="119"/>
        </w:trPr>
        <w:tc>
          <w:tcPr>
            <w:tcW w:w="2070" w:type="dxa"/>
            <w:tcBorders>
              <w:top w:val="nil"/>
              <w:left w:val="nil"/>
              <w:bottom w:val="nil"/>
              <w:right w:val="nil"/>
            </w:tcBorders>
          </w:tcPr>
          <w:p w:rsidR="001A78BE" w:rsidRPr="00350D0D" w:rsidRDefault="001A78BE" w:rsidP="00E37C4B">
            <w:pPr>
              <w:shd w:val="clear" w:color="auto" w:fill="FFFFFF"/>
              <w:spacing w:line="200" w:lineRule="atLeast"/>
              <w:ind w:left="180" w:right="-79" w:hanging="180"/>
              <w:rPr>
                <w:rFonts w:ascii="Times New Roman" w:hAnsi="Times New Roman" w:cs="Times New Roman"/>
              </w:rPr>
            </w:pPr>
            <w:r w:rsidRPr="00350D0D">
              <w:rPr>
                <w:rFonts w:ascii="Times New Roman" w:hAnsi="Times New Roman" w:cs="Times New Roman"/>
              </w:rPr>
              <w:t>Inter-segment revenue</w:t>
            </w:r>
          </w:p>
        </w:tc>
        <w:tc>
          <w:tcPr>
            <w:tcW w:w="900" w:type="dxa"/>
            <w:tcBorders>
              <w:bottom w:val="single" w:sz="4" w:space="0" w:color="auto"/>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r w:rsidRPr="00350D0D">
              <w:rPr>
                <w:sz w:val="18"/>
                <w:szCs w:val="18"/>
              </w:rPr>
              <w:t>22,022</w:t>
            </w:r>
          </w:p>
        </w:tc>
        <w:tc>
          <w:tcPr>
            <w:tcW w:w="236" w:type="dxa"/>
            <w:vAlign w:val="bottom"/>
          </w:tcPr>
          <w:p w:rsidR="001A78BE" w:rsidRPr="00350D0D" w:rsidRDefault="001A78BE" w:rsidP="00E37C4B">
            <w:pPr>
              <w:pStyle w:val="acctfourfigures"/>
              <w:spacing w:line="200" w:lineRule="atLeast"/>
              <w:ind w:left="-79" w:right="-79"/>
              <w:jc w:val="right"/>
              <w:rPr>
                <w:sz w:val="18"/>
                <w:szCs w:val="18"/>
              </w:rPr>
            </w:pPr>
          </w:p>
        </w:tc>
        <w:tc>
          <w:tcPr>
            <w:tcW w:w="934" w:type="dxa"/>
            <w:tcBorders>
              <w:bottom w:val="single" w:sz="4" w:space="0" w:color="auto"/>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r w:rsidRPr="00350D0D">
              <w:rPr>
                <w:sz w:val="18"/>
                <w:szCs w:val="18"/>
              </w:rPr>
              <w:t>15,111</w:t>
            </w:r>
          </w:p>
        </w:tc>
        <w:tc>
          <w:tcPr>
            <w:tcW w:w="236" w:type="dxa"/>
            <w:vAlign w:val="bottom"/>
          </w:tcPr>
          <w:p w:rsidR="001A78BE" w:rsidRPr="00350D0D" w:rsidRDefault="001A78BE" w:rsidP="00E37C4B">
            <w:pPr>
              <w:pStyle w:val="acctfourfigures"/>
              <w:tabs>
                <w:tab w:val="clear" w:pos="765"/>
                <w:tab w:val="decimal" w:pos="641"/>
              </w:tabs>
              <w:spacing w:line="200" w:lineRule="atLeast"/>
              <w:ind w:left="-79" w:right="-79"/>
              <w:jc w:val="right"/>
              <w:rPr>
                <w:sz w:val="18"/>
                <w:szCs w:val="18"/>
              </w:rPr>
            </w:pPr>
          </w:p>
        </w:tc>
        <w:tc>
          <w:tcPr>
            <w:tcW w:w="934" w:type="dxa"/>
            <w:tcBorders>
              <w:bottom w:val="single" w:sz="4" w:space="0" w:color="auto"/>
            </w:tcBorders>
            <w:vAlign w:val="bottom"/>
          </w:tcPr>
          <w:p w:rsidR="001A78BE" w:rsidRPr="00350D0D" w:rsidRDefault="00504071" w:rsidP="00E37C4B">
            <w:pPr>
              <w:pStyle w:val="acctfourfigures"/>
              <w:tabs>
                <w:tab w:val="clear" w:pos="765"/>
                <w:tab w:val="decimal" w:pos="2"/>
              </w:tabs>
              <w:spacing w:line="200" w:lineRule="atLeast"/>
              <w:ind w:left="-79" w:right="18"/>
              <w:jc w:val="right"/>
              <w:rPr>
                <w:sz w:val="18"/>
                <w:szCs w:val="18"/>
              </w:rPr>
            </w:pPr>
            <w:r w:rsidRPr="00350D0D">
              <w:rPr>
                <w:sz w:val="18"/>
                <w:szCs w:val="18"/>
              </w:rPr>
              <w:t>2,032,523</w:t>
            </w:r>
          </w:p>
        </w:tc>
        <w:tc>
          <w:tcPr>
            <w:tcW w:w="236" w:type="dxa"/>
            <w:vAlign w:val="bottom"/>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979" w:type="dxa"/>
            <w:tcBorders>
              <w:bottom w:val="single" w:sz="4" w:space="0" w:color="auto"/>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r w:rsidRPr="00350D0D">
              <w:rPr>
                <w:sz w:val="18"/>
                <w:szCs w:val="18"/>
              </w:rPr>
              <w:t>2,271,550</w:t>
            </w:r>
          </w:p>
        </w:tc>
        <w:tc>
          <w:tcPr>
            <w:tcW w:w="237" w:type="dxa"/>
            <w:vAlign w:val="bottom"/>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798" w:type="dxa"/>
            <w:tcBorders>
              <w:bottom w:val="single" w:sz="4" w:space="0" w:color="auto"/>
            </w:tcBorders>
            <w:vAlign w:val="bottom"/>
          </w:tcPr>
          <w:p w:rsidR="001A78BE" w:rsidRPr="00350D0D" w:rsidRDefault="00504071" w:rsidP="00E37C4B">
            <w:pPr>
              <w:pStyle w:val="acctfourfigures"/>
              <w:tabs>
                <w:tab w:val="clear" w:pos="765"/>
                <w:tab w:val="decimal" w:pos="2"/>
              </w:tabs>
              <w:spacing w:line="200" w:lineRule="atLeast"/>
              <w:ind w:left="-79" w:right="18"/>
              <w:jc w:val="right"/>
              <w:rPr>
                <w:sz w:val="18"/>
                <w:szCs w:val="18"/>
              </w:rPr>
            </w:pPr>
            <w:r w:rsidRPr="00350D0D">
              <w:rPr>
                <w:sz w:val="18"/>
                <w:szCs w:val="18"/>
              </w:rPr>
              <w:t>247,916</w:t>
            </w:r>
          </w:p>
        </w:tc>
        <w:tc>
          <w:tcPr>
            <w:tcW w:w="255" w:type="dxa"/>
            <w:vAlign w:val="bottom"/>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825" w:type="dxa"/>
            <w:gridSpan w:val="2"/>
            <w:tcBorders>
              <w:bottom w:val="single" w:sz="4" w:space="0" w:color="auto"/>
            </w:tcBorders>
            <w:vAlign w:val="bottom"/>
          </w:tcPr>
          <w:p w:rsidR="001A78BE" w:rsidRPr="00350D0D" w:rsidRDefault="001A78BE" w:rsidP="00E37C4B">
            <w:pPr>
              <w:pStyle w:val="acctfourfigures"/>
              <w:tabs>
                <w:tab w:val="clear" w:pos="765"/>
                <w:tab w:val="decimal" w:pos="2"/>
                <w:tab w:val="left" w:pos="333"/>
              </w:tabs>
              <w:spacing w:line="200" w:lineRule="atLeast"/>
              <w:ind w:left="-79" w:right="18"/>
              <w:jc w:val="right"/>
              <w:rPr>
                <w:sz w:val="18"/>
                <w:szCs w:val="18"/>
              </w:rPr>
            </w:pPr>
            <w:r w:rsidRPr="00350D0D">
              <w:rPr>
                <w:sz w:val="18"/>
                <w:szCs w:val="18"/>
              </w:rPr>
              <w:t>5,275</w:t>
            </w:r>
          </w:p>
        </w:tc>
        <w:tc>
          <w:tcPr>
            <w:tcW w:w="236" w:type="dxa"/>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754" w:type="dxa"/>
            <w:gridSpan w:val="2"/>
            <w:tcBorders>
              <w:bottom w:val="single" w:sz="4" w:space="0" w:color="auto"/>
            </w:tcBorders>
            <w:vAlign w:val="bottom"/>
          </w:tcPr>
          <w:p w:rsidR="001A78BE" w:rsidRPr="00350D0D" w:rsidRDefault="00504071" w:rsidP="00970D27">
            <w:pPr>
              <w:pStyle w:val="acctfourfigures"/>
              <w:tabs>
                <w:tab w:val="clear" w:pos="765"/>
                <w:tab w:val="decimal" w:pos="2"/>
              </w:tabs>
              <w:spacing w:line="200" w:lineRule="atLeast"/>
              <w:ind w:left="-79" w:right="18"/>
              <w:jc w:val="right"/>
              <w:rPr>
                <w:sz w:val="18"/>
                <w:szCs w:val="18"/>
              </w:rPr>
            </w:pPr>
            <w:r w:rsidRPr="00350D0D">
              <w:rPr>
                <w:sz w:val="18"/>
                <w:szCs w:val="18"/>
              </w:rPr>
              <w:t>43,68</w:t>
            </w:r>
            <w:r w:rsidR="00970D27" w:rsidRPr="00350D0D">
              <w:rPr>
                <w:sz w:val="18"/>
                <w:szCs w:val="18"/>
              </w:rPr>
              <w:t>0</w:t>
            </w:r>
          </w:p>
        </w:tc>
        <w:tc>
          <w:tcPr>
            <w:tcW w:w="236" w:type="dxa"/>
            <w:vAlign w:val="bottom"/>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754" w:type="dxa"/>
            <w:tcBorders>
              <w:bottom w:val="single" w:sz="4" w:space="0" w:color="auto"/>
            </w:tcBorders>
            <w:vAlign w:val="bottom"/>
          </w:tcPr>
          <w:p w:rsidR="001A78BE" w:rsidRPr="00350D0D" w:rsidRDefault="001A78BE" w:rsidP="00970D27">
            <w:pPr>
              <w:pStyle w:val="acctfourfigures"/>
              <w:tabs>
                <w:tab w:val="clear" w:pos="765"/>
                <w:tab w:val="decimal" w:pos="2"/>
              </w:tabs>
              <w:spacing w:line="200" w:lineRule="atLeast"/>
              <w:ind w:left="-79" w:right="18"/>
              <w:jc w:val="right"/>
              <w:rPr>
                <w:sz w:val="18"/>
                <w:szCs w:val="18"/>
              </w:rPr>
            </w:pPr>
            <w:r w:rsidRPr="00350D0D">
              <w:rPr>
                <w:sz w:val="18"/>
                <w:szCs w:val="18"/>
              </w:rPr>
              <w:t>42,8</w:t>
            </w:r>
            <w:r w:rsidR="00970D27" w:rsidRPr="00350D0D">
              <w:rPr>
                <w:sz w:val="18"/>
                <w:szCs w:val="18"/>
              </w:rPr>
              <w:t>70</w:t>
            </w:r>
          </w:p>
        </w:tc>
        <w:tc>
          <w:tcPr>
            <w:tcW w:w="236" w:type="dxa"/>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1069" w:type="dxa"/>
            <w:tcBorders>
              <w:bottom w:val="single" w:sz="4" w:space="0" w:color="auto"/>
            </w:tcBorders>
            <w:shd w:val="clear" w:color="auto" w:fill="auto"/>
            <w:vAlign w:val="bottom"/>
          </w:tcPr>
          <w:p w:rsidR="001A78BE" w:rsidRPr="00350D0D" w:rsidRDefault="00600102" w:rsidP="00E37C4B">
            <w:pPr>
              <w:pStyle w:val="acctfourfigures"/>
              <w:tabs>
                <w:tab w:val="clear" w:pos="765"/>
                <w:tab w:val="decimal" w:pos="2"/>
              </w:tabs>
              <w:spacing w:line="200" w:lineRule="atLeast"/>
              <w:ind w:left="-79" w:right="18"/>
              <w:jc w:val="right"/>
              <w:rPr>
                <w:sz w:val="18"/>
                <w:szCs w:val="18"/>
              </w:rPr>
            </w:pPr>
            <w:r w:rsidRPr="00350D0D">
              <w:rPr>
                <w:sz w:val="18"/>
                <w:szCs w:val="18"/>
              </w:rPr>
              <w:t>(2,346,141</w:t>
            </w:r>
            <w:r w:rsidR="001A78BE" w:rsidRPr="00350D0D">
              <w:rPr>
                <w:sz w:val="18"/>
                <w:szCs w:val="18"/>
              </w:rPr>
              <w:t>)</w:t>
            </w:r>
          </w:p>
        </w:tc>
        <w:tc>
          <w:tcPr>
            <w:tcW w:w="236" w:type="dxa"/>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1114" w:type="dxa"/>
            <w:tcBorders>
              <w:bottom w:val="single" w:sz="4" w:space="0" w:color="auto"/>
            </w:tcBorders>
            <w:vAlign w:val="bottom"/>
          </w:tcPr>
          <w:p w:rsidR="001A78BE" w:rsidRPr="00350D0D" w:rsidRDefault="00600102" w:rsidP="00E37C4B">
            <w:pPr>
              <w:pStyle w:val="acctfourfigures"/>
              <w:tabs>
                <w:tab w:val="clear" w:pos="765"/>
                <w:tab w:val="decimal" w:pos="2"/>
              </w:tabs>
              <w:spacing w:line="200" w:lineRule="atLeast"/>
              <w:ind w:left="-79" w:right="18"/>
              <w:jc w:val="right"/>
              <w:rPr>
                <w:sz w:val="18"/>
                <w:szCs w:val="18"/>
              </w:rPr>
            </w:pPr>
            <w:r w:rsidRPr="00350D0D">
              <w:rPr>
                <w:sz w:val="18"/>
                <w:szCs w:val="18"/>
              </w:rPr>
              <w:t>(2,334,806</w:t>
            </w:r>
            <w:r w:rsidR="001A78BE" w:rsidRPr="00350D0D">
              <w:rPr>
                <w:sz w:val="18"/>
                <w:szCs w:val="18"/>
              </w:rPr>
              <w:t>)</w:t>
            </w:r>
          </w:p>
        </w:tc>
        <w:tc>
          <w:tcPr>
            <w:tcW w:w="236" w:type="dxa"/>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979" w:type="dxa"/>
            <w:tcBorders>
              <w:bottom w:val="single" w:sz="4" w:space="0" w:color="auto"/>
            </w:tcBorders>
            <w:vAlign w:val="bottom"/>
          </w:tcPr>
          <w:p w:rsidR="001A78BE" w:rsidRPr="00350D0D" w:rsidRDefault="001A78BE" w:rsidP="00E37C4B">
            <w:pPr>
              <w:pStyle w:val="acctfourfigures"/>
              <w:tabs>
                <w:tab w:val="clear" w:pos="765"/>
                <w:tab w:val="decimal" w:pos="2"/>
              </w:tabs>
              <w:spacing w:line="200" w:lineRule="atLeast"/>
              <w:ind w:left="-79" w:right="72"/>
              <w:jc w:val="center"/>
              <w:rPr>
                <w:sz w:val="18"/>
                <w:szCs w:val="18"/>
              </w:rPr>
            </w:pPr>
            <w:r w:rsidRPr="00350D0D">
              <w:rPr>
                <w:sz w:val="18"/>
                <w:szCs w:val="18"/>
              </w:rPr>
              <w:t>-</w:t>
            </w:r>
          </w:p>
        </w:tc>
        <w:tc>
          <w:tcPr>
            <w:tcW w:w="270" w:type="dxa"/>
            <w:gridSpan w:val="2"/>
            <w:vAlign w:val="bottom"/>
          </w:tcPr>
          <w:p w:rsidR="001A78BE" w:rsidRPr="00350D0D" w:rsidRDefault="001A78BE" w:rsidP="00E37C4B">
            <w:pPr>
              <w:pStyle w:val="acctfourfigures"/>
              <w:tabs>
                <w:tab w:val="clear" w:pos="765"/>
                <w:tab w:val="decimal" w:pos="2"/>
              </w:tabs>
              <w:spacing w:line="200" w:lineRule="atLeast"/>
              <w:ind w:left="-79" w:right="18"/>
              <w:jc w:val="center"/>
              <w:rPr>
                <w:sz w:val="18"/>
                <w:szCs w:val="18"/>
              </w:rPr>
            </w:pPr>
          </w:p>
        </w:tc>
        <w:tc>
          <w:tcPr>
            <w:tcW w:w="990" w:type="dxa"/>
            <w:tcBorders>
              <w:bottom w:val="single" w:sz="4" w:space="0" w:color="auto"/>
            </w:tcBorders>
            <w:vAlign w:val="bottom"/>
          </w:tcPr>
          <w:p w:rsidR="001A78BE" w:rsidRPr="00350D0D" w:rsidRDefault="001A78BE" w:rsidP="00E37C4B">
            <w:pPr>
              <w:pStyle w:val="acctfourfigures"/>
              <w:tabs>
                <w:tab w:val="clear" w:pos="765"/>
                <w:tab w:val="decimal" w:pos="2"/>
              </w:tabs>
              <w:spacing w:line="200" w:lineRule="atLeast"/>
              <w:ind w:left="-79" w:right="72"/>
              <w:jc w:val="center"/>
              <w:rPr>
                <w:sz w:val="18"/>
                <w:szCs w:val="18"/>
              </w:rPr>
            </w:pPr>
            <w:r w:rsidRPr="00350D0D">
              <w:rPr>
                <w:sz w:val="18"/>
                <w:szCs w:val="18"/>
              </w:rPr>
              <w:t>-</w:t>
            </w:r>
          </w:p>
        </w:tc>
      </w:tr>
      <w:tr w:rsidR="001A78BE" w:rsidRPr="00350D0D" w:rsidTr="00350D0D">
        <w:trPr>
          <w:trHeight w:val="242"/>
        </w:trPr>
        <w:tc>
          <w:tcPr>
            <w:tcW w:w="2070" w:type="dxa"/>
            <w:tcBorders>
              <w:top w:val="nil"/>
              <w:left w:val="nil"/>
              <w:bottom w:val="nil"/>
              <w:right w:val="nil"/>
            </w:tcBorders>
            <w:vAlign w:val="bottom"/>
          </w:tcPr>
          <w:p w:rsidR="001A78BE" w:rsidRPr="00350D0D" w:rsidRDefault="001A78BE" w:rsidP="00E37C4B">
            <w:pPr>
              <w:spacing w:line="200" w:lineRule="atLeast"/>
              <w:rPr>
                <w:rFonts w:ascii="Times New Roman" w:hAnsi="Times New Roman" w:cs="Times New Roman"/>
                <w:b/>
                <w:bCs/>
                <w:color w:val="000000"/>
              </w:rPr>
            </w:pPr>
            <w:r w:rsidRPr="00350D0D">
              <w:rPr>
                <w:rFonts w:ascii="Times New Roman" w:hAnsi="Times New Roman" w:cs="Times New Roman"/>
                <w:b/>
                <w:bCs/>
              </w:rPr>
              <w:t>Total segment revenue</w:t>
            </w:r>
          </w:p>
        </w:tc>
        <w:tc>
          <w:tcPr>
            <w:tcW w:w="900" w:type="dxa"/>
            <w:tcBorders>
              <w:top w:val="single" w:sz="4" w:space="0" w:color="auto"/>
              <w:bottom w:val="double" w:sz="4" w:space="0" w:color="auto"/>
            </w:tcBorders>
            <w:vAlign w:val="bottom"/>
          </w:tcPr>
          <w:p w:rsidR="001A78BE" w:rsidRPr="00350D0D" w:rsidRDefault="001A78BE" w:rsidP="00E37C4B">
            <w:pPr>
              <w:pStyle w:val="acctfourfigures"/>
              <w:tabs>
                <w:tab w:val="clear" w:pos="765"/>
                <w:tab w:val="decimal" w:pos="2"/>
              </w:tabs>
              <w:spacing w:line="200" w:lineRule="atLeast"/>
              <w:ind w:left="-79" w:right="18"/>
              <w:jc w:val="right"/>
              <w:rPr>
                <w:b/>
                <w:bCs/>
                <w:sz w:val="18"/>
                <w:szCs w:val="18"/>
              </w:rPr>
            </w:pPr>
            <w:r w:rsidRPr="00350D0D">
              <w:rPr>
                <w:b/>
                <w:bCs/>
                <w:sz w:val="18"/>
                <w:szCs w:val="18"/>
              </w:rPr>
              <w:t>9,183,717</w:t>
            </w:r>
          </w:p>
        </w:tc>
        <w:tc>
          <w:tcPr>
            <w:tcW w:w="236" w:type="dxa"/>
            <w:vAlign w:val="bottom"/>
          </w:tcPr>
          <w:p w:rsidR="001A78BE" w:rsidRPr="00350D0D" w:rsidRDefault="001A78BE" w:rsidP="00E37C4B">
            <w:pPr>
              <w:pStyle w:val="acctfourfigures"/>
              <w:spacing w:line="200" w:lineRule="atLeast"/>
              <w:ind w:left="-79" w:right="-79"/>
              <w:jc w:val="right"/>
              <w:rPr>
                <w:b/>
                <w:bCs/>
                <w:sz w:val="18"/>
                <w:szCs w:val="18"/>
              </w:rPr>
            </w:pPr>
          </w:p>
        </w:tc>
        <w:tc>
          <w:tcPr>
            <w:tcW w:w="934" w:type="dxa"/>
            <w:tcBorders>
              <w:top w:val="single" w:sz="4" w:space="0" w:color="auto"/>
              <w:bottom w:val="double" w:sz="4" w:space="0" w:color="auto"/>
            </w:tcBorders>
            <w:vAlign w:val="bottom"/>
          </w:tcPr>
          <w:p w:rsidR="001A78BE" w:rsidRPr="00350D0D" w:rsidRDefault="00AF5ED2" w:rsidP="00E37C4B">
            <w:pPr>
              <w:pStyle w:val="acctfourfigures"/>
              <w:tabs>
                <w:tab w:val="clear" w:pos="765"/>
                <w:tab w:val="decimal" w:pos="2"/>
              </w:tabs>
              <w:spacing w:line="200" w:lineRule="atLeast"/>
              <w:ind w:left="-79" w:right="18"/>
              <w:jc w:val="right"/>
              <w:rPr>
                <w:b/>
                <w:bCs/>
                <w:sz w:val="18"/>
                <w:szCs w:val="18"/>
              </w:rPr>
            </w:pPr>
            <w:r w:rsidRPr="00350D0D">
              <w:rPr>
                <w:b/>
                <w:bCs/>
                <w:sz w:val="18"/>
                <w:szCs w:val="18"/>
              </w:rPr>
              <w:t>8,901,433</w:t>
            </w:r>
          </w:p>
        </w:tc>
        <w:tc>
          <w:tcPr>
            <w:tcW w:w="236" w:type="dxa"/>
            <w:vAlign w:val="bottom"/>
          </w:tcPr>
          <w:p w:rsidR="001A78BE" w:rsidRPr="00350D0D" w:rsidRDefault="001A78BE" w:rsidP="00E37C4B">
            <w:pPr>
              <w:pStyle w:val="acctfourfigures"/>
              <w:tabs>
                <w:tab w:val="clear" w:pos="765"/>
                <w:tab w:val="decimal" w:pos="641"/>
              </w:tabs>
              <w:spacing w:line="200" w:lineRule="atLeast"/>
              <w:ind w:left="-79" w:right="-79"/>
              <w:jc w:val="right"/>
              <w:rPr>
                <w:b/>
                <w:bCs/>
                <w:sz w:val="18"/>
                <w:szCs w:val="18"/>
              </w:rPr>
            </w:pPr>
          </w:p>
        </w:tc>
        <w:tc>
          <w:tcPr>
            <w:tcW w:w="934" w:type="dxa"/>
            <w:tcBorders>
              <w:top w:val="single" w:sz="4" w:space="0" w:color="auto"/>
              <w:bottom w:val="double" w:sz="4" w:space="0" w:color="auto"/>
            </w:tcBorders>
            <w:vAlign w:val="bottom"/>
          </w:tcPr>
          <w:p w:rsidR="001A78BE" w:rsidRPr="00350D0D" w:rsidRDefault="001A78BE" w:rsidP="00E37C4B">
            <w:pPr>
              <w:pStyle w:val="acctfourfigures"/>
              <w:tabs>
                <w:tab w:val="clear" w:pos="765"/>
                <w:tab w:val="decimal" w:pos="2"/>
              </w:tabs>
              <w:spacing w:line="200" w:lineRule="atLeast"/>
              <w:ind w:left="-79" w:right="18"/>
              <w:jc w:val="right"/>
              <w:rPr>
                <w:b/>
                <w:bCs/>
                <w:sz w:val="18"/>
                <w:szCs w:val="18"/>
              </w:rPr>
            </w:pPr>
            <w:r w:rsidRPr="00350D0D">
              <w:rPr>
                <w:b/>
                <w:bCs/>
                <w:sz w:val="18"/>
                <w:szCs w:val="18"/>
              </w:rPr>
              <w:t>2,044,983</w:t>
            </w:r>
          </w:p>
        </w:tc>
        <w:tc>
          <w:tcPr>
            <w:tcW w:w="236" w:type="dxa"/>
            <w:vAlign w:val="bottom"/>
          </w:tcPr>
          <w:p w:rsidR="001A78BE" w:rsidRPr="00350D0D" w:rsidRDefault="001A78BE" w:rsidP="00E37C4B">
            <w:pPr>
              <w:pStyle w:val="acctfourfigures"/>
              <w:tabs>
                <w:tab w:val="decimal" w:pos="2"/>
              </w:tabs>
              <w:spacing w:line="200" w:lineRule="atLeast"/>
              <w:ind w:left="-79" w:right="18"/>
              <w:jc w:val="right"/>
              <w:rPr>
                <w:b/>
                <w:bCs/>
                <w:sz w:val="18"/>
                <w:szCs w:val="18"/>
              </w:rPr>
            </w:pPr>
          </w:p>
        </w:tc>
        <w:tc>
          <w:tcPr>
            <w:tcW w:w="979" w:type="dxa"/>
            <w:tcBorders>
              <w:top w:val="single" w:sz="4" w:space="0" w:color="auto"/>
              <w:bottom w:val="double" w:sz="4" w:space="0" w:color="auto"/>
            </w:tcBorders>
            <w:vAlign w:val="bottom"/>
          </w:tcPr>
          <w:p w:rsidR="001A78BE" w:rsidRPr="00350D0D" w:rsidRDefault="001A78BE" w:rsidP="00E37C4B">
            <w:pPr>
              <w:pStyle w:val="acctfourfigures"/>
              <w:tabs>
                <w:tab w:val="clear" w:pos="765"/>
                <w:tab w:val="decimal" w:pos="2"/>
              </w:tabs>
              <w:spacing w:line="200" w:lineRule="atLeast"/>
              <w:ind w:left="-79" w:right="18"/>
              <w:jc w:val="right"/>
              <w:rPr>
                <w:b/>
                <w:bCs/>
                <w:sz w:val="18"/>
                <w:szCs w:val="18"/>
              </w:rPr>
            </w:pPr>
            <w:r w:rsidRPr="00350D0D">
              <w:rPr>
                <w:b/>
                <w:bCs/>
                <w:sz w:val="18"/>
                <w:szCs w:val="18"/>
              </w:rPr>
              <w:t>2,293,480</w:t>
            </w:r>
          </w:p>
        </w:tc>
        <w:tc>
          <w:tcPr>
            <w:tcW w:w="237" w:type="dxa"/>
            <w:vAlign w:val="bottom"/>
          </w:tcPr>
          <w:p w:rsidR="001A78BE" w:rsidRPr="00350D0D" w:rsidRDefault="001A78BE" w:rsidP="00E37C4B">
            <w:pPr>
              <w:pStyle w:val="acctfourfigures"/>
              <w:tabs>
                <w:tab w:val="decimal" w:pos="2"/>
              </w:tabs>
              <w:spacing w:line="200" w:lineRule="atLeast"/>
              <w:ind w:left="-79" w:right="18"/>
              <w:jc w:val="right"/>
              <w:rPr>
                <w:b/>
                <w:bCs/>
                <w:sz w:val="18"/>
                <w:szCs w:val="18"/>
              </w:rPr>
            </w:pPr>
          </w:p>
        </w:tc>
        <w:tc>
          <w:tcPr>
            <w:tcW w:w="798" w:type="dxa"/>
            <w:tcBorders>
              <w:top w:val="single" w:sz="4" w:space="0" w:color="auto"/>
              <w:bottom w:val="double" w:sz="4" w:space="0" w:color="auto"/>
            </w:tcBorders>
            <w:vAlign w:val="bottom"/>
          </w:tcPr>
          <w:p w:rsidR="001A78BE" w:rsidRPr="00350D0D" w:rsidRDefault="00504071" w:rsidP="00E37C4B">
            <w:pPr>
              <w:pStyle w:val="acctfourfigures"/>
              <w:tabs>
                <w:tab w:val="clear" w:pos="765"/>
                <w:tab w:val="decimal" w:pos="2"/>
              </w:tabs>
              <w:spacing w:line="200" w:lineRule="atLeast"/>
              <w:ind w:left="-79" w:right="18"/>
              <w:jc w:val="right"/>
              <w:rPr>
                <w:b/>
                <w:bCs/>
                <w:sz w:val="18"/>
                <w:szCs w:val="18"/>
              </w:rPr>
            </w:pPr>
            <w:r w:rsidRPr="00350D0D">
              <w:rPr>
                <w:b/>
                <w:bCs/>
                <w:sz w:val="18"/>
                <w:szCs w:val="18"/>
              </w:rPr>
              <w:t>725,669</w:t>
            </w:r>
          </w:p>
        </w:tc>
        <w:tc>
          <w:tcPr>
            <w:tcW w:w="255" w:type="dxa"/>
            <w:vAlign w:val="bottom"/>
          </w:tcPr>
          <w:p w:rsidR="001A78BE" w:rsidRPr="00350D0D" w:rsidRDefault="001A78BE" w:rsidP="00E37C4B">
            <w:pPr>
              <w:pStyle w:val="acctfourfigures"/>
              <w:tabs>
                <w:tab w:val="decimal" w:pos="2"/>
              </w:tabs>
              <w:spacing w:line="200" w:lineRule="atLeast"/>
              <w:ind w:left="-79" w:right="18"/>
              <w:jc w:val="right"/>
              <w:rPr>
                <w:b/>
                <w:bCs/>
                <w:sz w:val="18"/>
                <w:szCs w:val="18"/>
              </w:rPr>
            </w:pPr>
          </w:p>
        </w:tc>
        <w:tc>
          <w:tcPr>
            <w:tcW w:w="825" w:type="dxa"/>
            <w:gridSpan w:val="2"/>
            <w:tcBorders>
              <w:top w:val="single" w:sz="4" w:space="0" w:color="auto"/>
              <w:bottom w:val="double" w:sz="4" w:space="0" w:color="auto"/>
            </w:tcBorders>
            <w:vAlign w:val="bottom"/>
          </w:tcPr>
          <w:p w:rsidR="001A78BE" w:rsidRPr="00350D0D" w:rsidRDefault="001A78BE" w:rsidP="00E37C4B">
            <w:pPr>
              <w:pStyle w:val="acctfourfigures"/>
              <w:tabs>
                <w:tab w:val="clear" w:pos="765"/>
                <w:tab w:val="decimal" w:pos="2"/>
              </w:tabs>
              <w:spacing w:line="200" w:lineRule="atLeast"/>
              <w:ind w:left="-79" w:right="18"/>
              <w:jc w:val="right"/>
              <w:rPr>
                <w:b/>
                <w:bCs/>
                <w:sz w:val="18"/>
                <w:szCs w:val="18"/>
              </w:rPr>
            </w:pPr>
            <w:r w:rsidRPr="00350D0D">
              <w:rPr>
                <w:b/>
                <w:bCs/>
                <w:sz w:val="18"/>
                <w:szCs w:val="18"/>
              </w:rPr>
              <w:t>457,267</w:t>
            </w:r>
          </w:p>
        </w:tc>
        <w:tc>
          <w:tcPr>
            <w:tcW w:w="236" w:type="dxa"/>
          </w:tcPr>
          <w:p w:rsidR="001A78BE" w:rsidRPr="00350D0D" w:rsidRDefault="001A78BE" w:rsidP="00E37C4B">
            <w:pPr>
              <w:pStyle w:val="acctfourfigures"/>
              <w:tabs>
                <w:tab w:val="decimal" w:pos="2"/>
              </w:tabs>
              <w:spacing w:line="200" w:lineRule="atLeast"/>
              <w:ind w:left="-79" w:right="18"/>
              <w:jc w:val="right"/>
              <w:rPr>
                <w:b/>
                <w:bCs/>
                <w:sz w:val="18"/>
                <w:szCs w:val="18"/>
              </w:rPr>
            </w:pPr>
          </w:p>
        </w:tc>
        <w:tc>
          <w:tcPr>
            <w:tcW w:w="754" w:type="dxa"/>
            <w:gridSpan w:val="2"/>
            <w:tcBorders>
              <w:top w:val="single" w:sz="4" w:space="0" w:color="auto"/>
              <w:bottom w:val="double" w:sz="4" w:space="0" w:color="auto"/>
            </w:tcBorders>
            <w:vAlign w:val="bottom"/>
          </w:tcPr>
          <w:p w:rsidR="001A78BE" w:rsidRPr="00350D0D" w:rsidRDefault="00504071" w:rsidP="00E37C4B">
            <w:pPr>
              <w:pStyle w:val="acctfourfigures"/>
              <w:tabs>
                <w:tab w:val="clear" w:pos="765"/>
                <w:tab w:val="decimal" w:pos="2"/>
              </w:tabs>
              <w:spacing w:line="200" w:lineRule="atLeast"/>
              <w:ind w:left="-79" w:right="18"/>
              <w:jc w:val="right"/>
              <w:rPr>
                <w:b/>
                <w:bCs/>
                <w:sz w:val="18"/>
                <w:szCs w:val="18"/>
              </w:rPr>
            </w:pPr>
            <w:r w:rsidRPr="00350D0D">
              <w:rPr>
                <w:b/>
                <w:bCs/>
                <w:sz w:val="18"/>
                <w:szCs w:val="18"/>
              </w:rPr>
              <w:t>49,991</w:t>
            </w:r>
          </w:p>
        </w:tc>
        <w:tc>
          <w:tcPr>
            <w:tcW w:w="236" w:type="dxa"/>
            <w:vAlign w:val="bottom"/>
          </w:tcPr>
          <w:p w:rsidR="001A78BE" w:rsidRPr="00350D0D" w:rsidRDefault="001A78BE" w:rsidP="00E37C4B">
            <w:pPr>
              <w:pStyle w:val="acctfourfigures"/>
              <w:tabs>
                <w:tab w:val="decimal" w:pos="2"/>
              </w:tabs>
              <w:spacing w:line="200" w:lineRule="atLeast"/>
              <w:ind w:left="-79" w:right="18"/>
              <w:jc w:val="right"/>
              <w:rPr>
                <w:b/>
                <w:bCs/>
                <w:sz w:val="18"/>
                <w:szCs w:val="18"/>
              </w:rPr>
            </w:pPr>
          </w:p>
        </w:tc>
        <w:tc>
          <w:tcPr>
            <w:tcW w:w="754" w:type="dxa"/>
            <w:tcBorders>
              <w:top w:val="single" w:sz="4" w:space="0" w:color="auto"/>
              <w:bottom w:val="double" w:sz="4" w:space="0" w:color="auto"/>
            </w:tcBorders>
            <w:vAlign w:val="bottom"/>
          </w:tcPr>
          <w:p w:rsidR="001A78BE" w:rsidRPr="00350D0D" w:rsidRDefault="001A78BE" w:rsidP="00E37C4B">
            <w:pPr>
              <w:pStyle w:val="acctfourfigures"/>
              <w:tabs>
                <w:tab w:val="clear" w:pos="765"/>
                <w:tab w:val="decimal" w:pos="2"/>
              </w:tabs>
              <w:spacing w:line="200" w:lineRule="atLeast"/>
              <w:ind w:left="-79" w:right="18"/>
              <w:jc w:val="right"/>
              <w:rPr>
                <w:b/>
                <w:bCs/>
                <w:sz w:val="18"/>
                <w:szCs w:val="18"/>
              </w:rPr>
            </w:pPr>
            <w:r w:rsidRPr="00350D0D">
              <w:rPr>
                <w:b/>
                <w:bCs/>
                <w:sz w:val="18"/>
                <w:szCs w:val="18"/>
              </w:rPr>
              <w:t>58,082</w:t>
            </w:r>
          </w:p>
        </w:tc>
        <w:tc>
          <w:tcPr>
            <w:tcW w:w="236" w:type="dxa"/>
          </w:tcPr>
          <w:p w:rsidR="001A78BE" w:rsidRPr="00350D0D" w:rsidRDefault="001A78BE" w:rsidP="00E37C4B">
            <w:pPr>
              <w:pStyle w:val="acctfourfigures"/>
              <w:tabs>
                <w:tab w:val="clear" w:pos="765"/>
                <w:tab w:val="decimal" w:pos="2"/>
              </w:tabs>
              <w:spacing w:line="200" w:lineRule="atLeast"/>
              <w:ind w:left="-79" w:right="18"/>
              <w:jc w:val="right"/>
              <w:rPr>
                <w:b/>
                <w:bCs/>
                <w:sz w:val="18"/>
                <w:szCs w:val="18"/>
              </w:rPr>
            </w:pPr>
          </w:p>
        </w:tc>
        <w:tc>
          <w:tcPr>
            <w:tcW w:w="1069" w:type="dxa"/>
            <w:tcBorders>
              <w:top w:val="single" w:sz="4" w:space="0" w:color="auto"/>
              <w:bottom w:val="double" w:sz="4" w:space="0" w:color="auto"/>
            </w:tcBorders>
            <w:vAlign w:val="bottom"/>
          </w:tcPr>
          <w:p w:rsidR="001A78BE" w:rsidRPr="00350D0D" w:rsidRDefault="00600102" w:rsidP="00E37C4B">
            <w:pPr>
              <w:pStyle w:val="acctfourfigures"/>
              <w:tabs>
                <w:tab w:val="clear" w:pos="765"/>
                <w:tab w:val="decimal" w:pos="2"/>
              </w:tabs>
              <w:spacing w:line="200" w:lineRule="atLeast"/>
              <w:ind w:left="-79" w:right="18"/>
              <w:jc w:val="right"/>
              <w:rPr>
                <w:b/>
                <w:bCs/>
                <w:sz w:val="18"/>
                <w:szCs w:val="18"/>
              </w:rPr>
            </w:pPr>
            <w:r w:rsidRPr="00350D0D">
              <w:rPr>
                <w:b/>
                <w:bCs/>
                <w:sz w:val="18"/>
                <w:szCs w:val="18"/>
              </w:rPr>
              <w:t>(2,346,141</w:t>
            </w:r>
            <w:r w:rsidR="001A78BE" w:rsidRPr="00350D0D">
              <w:rPr>
                <w:b/>
                <w:bCs/>
                <w:sz w:val="18"/>
                <w:szCs w:val="18"/>
              </w:rPr>
              <w:t>)</w:t>
            </w:r>
          </w:p>
        </w:tc>
        <w:tc>
          <w:tcPr>
            <w:tcW w:w="236" w:type="dxa"/>
            <w:vAlign w:val="bottom"/>
          </w:tcPr>
          <w:p w:rsidR="001A78BE" w:rsidRPr="00350D0D" w:rsidRDefault="001A78BE" w:rsidP="00E37C4B">
            <w:pPr>
              <w:pStyle w:val="acctfourfigures"/>
              <w:tabs>
                <w:tab w:val="clear" w:pos="765"/>
                <w:tab w:val="decimal" w:pos="2"/>
              </w:tabs>
              <w:spacing w:line="200" w:lineRule="atLeast"/>
              <w:ind w:left="-79" w:right="18"/>
              <w:jc w:val="right"/>
              <w:rPr>
                <w:b/>
                <w:bCs/>
                <w:sz w:val="18"/>
                <w:szCs w:val="18"/>
              </w:rPr>
            </w:pPr>
          </w:p>
        </w:tc>
        <w:tc>
          <w:tcPr>
            <w:tcW w:w="1114" w:type="dxa"/>
            <w:tcBorders>
              <w:top w:val="single" w:sz="4" w:space="0" w:color="auto"/>
              <w:bottom w:val="double" w:sz="4" w:space="0" w:color="auto"/>
            </w:tcBorders>
            <w:vAlign w:val="bottom"/>
          </w:tcPr>
          <w:p w:rsidR="001A78BE" w:rsidRPr="00350D0D" w:rsidRDefault="00600102" w:rsidP="00E37C4B">
            <w:pPr>
              <w:pStyle w:val="acctfourfigures"/>
              <w:tabs>
                <w:tab w:val="clear" w:pos="765"/>
                <w:tab w:val="decimal" w:pos="2"/>
              </w:tabs>
              <w:spacing w:line="200" w:lineRule="atLeast"/>
              <w:ind w:left="-79" w:right="18"/>
              <w:jc w:val="right"/>
              <w:rPr>
                <w:b/>
                <w:bCs/>
                <w:sz w:val="18"/>
                <w:szCs w:val="18"/>
              </w:rPr>
            </w:pPr>
            <w:r w:rsidRPr="00350D0D">
              <w:rPr>
                <w:b/>
                <w:bCs/>
                <w:sz w:val="18"/>
                <w:szCs w:val="18"/>
              </w:rPr>
              <w:t>(2,334,806</w:t>
            </w:r>
            <w:r w:rsidR="001A78BE" w:rsidRPr="00350D0D">
              <w:rPr>
                <w:b/>
                <w:bCs/>
                <w:sz w:val="18"/>
                <w:szCs w:val="18"/>
              </w:rPr>
              <w:t>)</w:t>
            </w:r>
          </w:p>
        </w:tc>
        <w:tc>
          <w:tcPr>
            <w:tcW w:w="236" w:type="dxa"/>
          </w:tcPr>
          <w:p w:rsidR="001A78BE" w:rsidRPr="00350D0D" w:rsidRDefault="001A78BE" w:rsidP="00E37C4B">
            <w:pPr>
              <w:pStyle w:val="acctfourfigures"/>
              <w:tabs>
                <w:tab w:val="clear" w:pos="765"/>
                <w:tab w:val="decimal" w:pos="2"/>
              </w:tabs>
              <w:spacing w:line="200" w:lineRule="atLeast"/>
              <w:ind w:left="-79" w:right="18"/>
              <w:jc w:val="right"/>
              <w:rPr>
                <w:b/>
                <w:bCs/>
                <w:sz w:val="18"/>
                <w:szCs w:val="18"/>
              </w:rPr>
            </w:pPr>
          </w:p>
        </w:tc>
        <w:tc>
          <w:tcPr>
            <w:tcW w:w="979" w:type="dxa"/>
            <w:tcBorders>
              <w:top w:val="single" w:sz="4" w:space="0" w:color="auto"/>
              <w:bottom w:val="double" w:sz="4" w:space="0" w:color="auto"/>
            </w:tcBorders>
            <w:vAlign w:val="bottom"/>
          </w:tcPr>
          <w:p w:rsidR="001A78BE" w:rsidRPr="00350D0D" w:rsidRDefault="00600102" w:rsidP="00E37C4B">
            <w:pPr>
              <w:pStyle w:val="acctfourfigures"/>
              <w:tabs>
                <w:tab w:val="clear" w:pos="765"/>
                <w:tab w:val="decimal" w:pos="2"/>
              </w:tabs>
              <w:spacing w:line="200" w:lineRule="atLeast"/>
              <w:ind w:left="-79" w:right="72"/>
              <w:jc w:val="right"/>
              <w:rPr>
                <w:b/>
                <w:bCs/>
                <w:sz w:val="18"/>
                <w:szCs w:val="18"/>
              </w:rPr>
            </w:pPr>
            <w:r w:rsidRPr="00350D0D">
              <w:rPr>
                <w:b/>
                <w:bCs/>
                <w:sz w:val="18"/>
                <w:szCs w:val="18"/>
              </w:rPr>
              <w:t>9,628,219</w:t>
            </w:r>
          </w:p>
        </w:tc>
        <w:tc>
          <w:tcPr>
            <w:tcW w:w="270" w:type="dxa"/>
            <w:gridSpan w:val="2"/>
            <w:vAlign w:val="bottom"/>
          </w:tcPr>
          <w:p w:rsidR="001A78BE" w:rsidRPr="00350D0D" w:rsidRDefault="001A78BE" w:rsidP="00E37C4B">
            <w:pPr>
              <w:pStyle w:val="acctfourfigures"/>
              <w:tabs>
                <w:tab w:val="decimal" w:pos="2"/>
              </w:tabs>
              <w:spacing w:line="200" w:lineRule="atLeast"/>
              <w:ind w:left="-79" w:right="18"/>
              <w:jc w:val="right"/>
              <w:rPr>
                <w:b/>
                <w:bCs/>
                <w:sz w:val="18"/>
                <w:szCs w:val="18"/>
              </w:rPr>
            </w:pPr>
          </w:p>
        </w:tc>
        <w:tc>
          <w:tcPr>
            <w:tcW w:w="990" w:type="dxa"/>
            <w:tcBorders>
              <w:top w:val="single" w:sz="4" w:space="0" w:color="auto"/>
              <w:bottom w:val="double" w:sz="4" w:space="0" w:color="auto"/>
            </w:tcBorders>
            <w:vAlign w:val="bottom"/>
          </w:tcPr>
          <w:p w:rsidR="001A78BE" w:rsidRPr="00350D0D" w:rsidRDefault="001A78BE" w:rsidP="00E37C4B">
            <w:pPr>
              <w:pStyle w:val="acctfourfigures"/>
              <w:tabs>
                <w:tab w:val="clear" w:pos="765"/>
                <w:tab w:val="decimal" w:pos="2"/>
              </w:tabs>
              <w:spacing w:line="200" w:lineRule="atLeast"/>
              <w:ind w:left="-79" w:right="72"/>
              <w:jc w:val="right"/>
              <w:rPr>
                <w:b/>
                <w:bCs/>
                <w:sz w:val="18"/>
                <w:szCs w:val="18"/>
              </w:rPr>
            </w:pPr>
            <w:r w:rsidRPr="00350D0D">
              <w:rPr>
                <w:b/>
                <w:bCs/>
                <w:sz w:val="18"/>
                <w:szCs w:val="18"/>
              </w:rPr>
              <w:t>9,375,456</w:t>
            </w:r>
          </w:p>
        </w:tc>
      </w:tr>
      <w:tr w:rsidR="001A78BE" w:rsidRPr="00350D0D" w:rsidTr="00350D0D">
        <w:trPr>
          <w:trHeight w:val="150"/>
        </w:trPr>
        <w:tc>
          <w:tcPr>
            <w:tcW w:w="2070" w:type="dxa"/>
            <w:tcBorders>
              <w:top w:val="nil"/>
              <w:left w:val="nil"/>
              <w:bottom w:val="nil"/>
              <w:right w:val="nil"/>
            </w:tcBorders>
            <w:vAlign w:val="bottom"/>
          </w:tcPr>
          <w:p w:rsidR="001A78BE" w:rsidRPr="00350D0D" w:rsidRDefault="001A78BE" w:rsidP="00E37C4B">
            <w:pPr>
              <w:spacing w:line="200" w:lineRule="atLeast"/>
              <w:rPr>
                <w:rFonts w:ascii="Times New Roman" w:hAnsi="Times New Roman" w:cs="Times New Roman"/>
                <w:color w:val="000000"/>
                <w:cs/>
                <w:lang w:val="en-GB"/>
              </w:rPr>
            </w:pPr>
          </w:p>
        </w:tc>
        <w:tc>
          <w:tcPr>
            <w:tcW w:w="900" w:type="dxa"/>
            <w:tcBorders>
              <w:top w:val="single" w:sz="4" w:space="0" w:color="auto"/>
              <w:left w:val="nil"/>
              <w:right w:val="nil"/>
            </w:tcBorders>
            <w:vAlign w:val="bottom"/>
          </w:tcPr>
          <w:p w:rsidR="001A78BE" w:rsidRPr="00350D0D" w:rsidRDefault="001A78BE" w:rsidP="00E37C4B">
            <w:pPr>
              <w:pStyle w:val="acctfourfigures"/>
              <w:tabs>
                <w:tab w:val="clear" w:pos="765"/>
                <w:tab w:val="decimal" w:pos="551"/>
              </w:tabs>
              <w:spacing w:line="200" w:lineRule="atLeast"/>
              <w:ind w:left="-79" w:right="-79"/>
              <w:rPr>
                <w:sz w:val="18"/>
                <w:szCs w:val="18"/>
              </w:rPr>
            </w:pPr>
          </w:p>
        </w:tc>
        <w:tc>
          <w:tcPr>
            <w:tcW w:w="236" w:type="dxa"/>
            <w:tcBorders>
              <w:left w:val="nil"/>
              <w:right w:val="nil"/>
            </w:tcBorders>
            <w:vAlign w:val="bottom"/>
          </w:tcPr>
          <w:p w:rsidR="001A78BE" w:rsidRPr="00350D0D" w:rsidRDefault="001A78BE" w:rsidP="00E37C4B">
            <w:pPr>
              <w:pStyle w:val="acctfourfigures"/>
              <w:spacing w:line="200" w:lineRule="atLeast"/>
              <w:ind w:left="-79" w:right="-79"/>
              <w:rPr>
                <w:sz w:val="18"/>
                <w:szCs w:val="18"/>
              </w:rPr>
            </w:pPr>
          </w:p>
        </w:tc>
        <w:tc>
          <w:tcPr>
            <w:tcW w:w="934" w:type="dxa"/>
            <w:tcBorders>
              <w:top w:val="single" w:sz="4" w:space="0" w:color="auto"/>
              <w:left w:val="nil"/>
              <w:right w:val="nil"/>
            </w:tcBorders>
            <w:vAlign w:val="bottom"/>
          </w:tcPr>
          <w:p w:rsidR="001A78BE" w:rsidRPr="00350D0D" w:rsidRDefault="001A78BE" w:rsidP="00E37C4B">
            <w:pPr>
              <w:pStyle w:val="acctfourfigures"/>
              <w:tabs>
                <w:tab w:val="clear" w:pos="765"/>
                <w:tab w:val="decimal" w:pos="551"/>
              </w:tabs>
              <w:spacing w:line="200" w:lineRule="atLeast"/>
              <w:ind w:left="-79" w:right="-79"/>
              <w:rPr>
                <w:sz w:val="18"/>
                <w:szCs w:val="18"/>
              </w:rPr>
            </w:pPr>
          </w:p>
        </w:tc>
        <w:tc>
          <w:tcPr>
            <w:tcW w:w="236" w:type="dxa"/>
            <w:tcBorders>
              <w:left w:val="nil"/>
              <w:right w:val="nil"/>
            </w:tcBorders>
            <w:vAlign w:val="bottom"/>
          </w:tcPr>
          <w:p w:rsidR="001A78BE" w:rsidRPr="00350D0D" w:rsidRDefault="001A78BE" w:rsidP="00E37C4B">
            <w:pPr>
              <w:pStyle w:val="acctfourfigures"/>
              <w:tabs>
                <w:tab w:val="clear" w:pos="765"/>
                <w:tab w:val="decimal" w:pos="641"/>
              </w:tabs>
              <w:spacing w:line="200" w:lineRule="atLeast"/>
              <w:ind w:left="-79" w:right="-79"/>
              <w:rPr>
                <w:sz w:val="18"/>
                <w:szCs w:val="18"/>
              </w:rPr>
            </w:pPr>
          </w:p>
        </w:tc>
        <w:tc>
          <w:tcPr>
            <w:tcW w:w="934" w:type="dxa"/>
            <w:tcBorders>
              <w:top w:val="single" w:sz="4" w:space="0" w:color="auto"/>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b/>
                <w:bCs/>
                <w:sz w:val="18"/>
                <w:szCs w:val="18"/>
              </w:rPr>
            </w:pPr>
          </w:p>
        </w:tc>
        <w:tc>
          <w:tcPr>
            <w:tcW w:w="236" w:type="dxa"/>
            <w:tcBorders>
              <w:left w:val="nil"/>
              <w:right w:val="nil"/>
            </w:tcBorders>
            <w:vAlign w:val="bottom"/>
          </w:tcPr>
          <w:p w:rsidR="001A78BE" w:rsidRPr="00350D0D" w:rsidRDefault="001A78BE" w:rsidP="00E37C4B">
            <w:pPr>
              <w:pStyle w:val="acctfourfigures"/>
              <w:tabs>
                <w:tab w:val="decimal" w:pos="2"/>
              </w:tabs>
              <w:spacing w:line="200" w:lineRule="atLeast"/>
              <w:ind w:left="-79" w:right="18"/>
              <w:jc w:val="right"/>
              <w:rPr>
                <w:b/>
                <w:bCs/>
                <w:sz w:val="18"/>
                <w:szCs w:val="18"/>
              </w:rPr>
            </w:pPr>
          </w:p>
        </w:tc>
        <w:tc>
          <w:tcPr>
            <w:tcW w:w="979" w:type="dxa"/>
            <w:tcBorders>
              <w:top w:val="single" w:sz="4" w:space="0" w:color="auto"/>
              <w:left w:val="nil"/>
              <w:right w:val="nil"/>
            </w:tcBorders>
            <w:vAlign w:val="bottom"/>
          </w:tcPr>
          <w:p w:rsidR="001A78BE" w:rsidRPr="00350D0D" w:rsidRDefault="001A78BE" w:rsidP="00E37C4B">
            <w:pPr>
              <w:pStyle w:val="acctfourfigures"/>
              <w:tabs>
                <w:tab w:val="clear" w:pos="765"/>
                <w:tab w:val="decimal" w:pos="2"/>
                <w:tab w:val="decimal" w:pos="551"/>
              </w:tabs>
              <w:spacing w:line="200" w:lineRule="atLeast"/>
              <w:ind w:left="-79" w:right="18"/>
              <w:jc w:val="right"/>
              <w:rPr>
                <w:b/>
                <w:bCs/>
                <w:sz w:val="18"/>
                <w:szCs w:val="18"/>
              </w:rPr>
            </w:pPr>
          </w:p>
        </w:tc>
        <w:tc>
          <w:tcPr>
            <w:tcW w:w="237" w:type="dxa"/>
            <w:tcBorders>
              <w:left w:val="nil"/>
              <w:right w:val="nil"/>
            </w:tcBorders>
            <w:vAlign w:val="bottom"/>
          </w:tcPr>
          <w:p w:rsidR="001A78BE" w:rsidRPr="00350D0D" w:rsidRDefault="001A78BE" w:rsidP="00E37C4B">
            <w:pPr>
              <w:pStyle w:val="acctfourfigures"/>
              <w:tabs>
                <w:tab w:val="decimal" w:pos="2"/>
              </w:tabs>
              <w:spacing w:line="200" w:lineRule="atLeast"/>
              <w:ind w:left="-79" w:right="18"/>
              <w:jc w:val="right"/>
              <w:rPr>
                <w:b/>
                <w:bCs/>
                <w:sz w:val="18"/>
                <w:szCs w:val="18"/>
              </w:rPr>
            </w:pPr>
          </w:p>
        </w:tc>
        <w:tc>
          <w:tcPr>
            <w:tcW w:w="798" w:type="dxa"/>
            <w:tcBorders>
              <w:top w:val="double" w:sz="4" w:space="0" w:color="auto"/>
              <w:left w:val="nil"/>
              <w:right w:val="nil"/>
            </w:tcBorders>
            <w:vAlign w:val="bottom"/>
          </w:tcPr>
          <w:p w:rsidR="001A78BE" w:rsidRPr="00350D0D" w:rsidRDefault="001A78BE" w:rsidP="00E37C4B">
            <w:pPr>
              <w:pStyle w:val="acctfourfigures"/>
              <w:tabs>
                <w:tab w:val="clear" w:pos="765"/>
                <w:tab w:val="decimal" w:pos="2"/>
                <w:tab w:val="decimal" w:pos="551"/>
              </w:tabs>
              <w:spacing w:line="200" w:lineRule="atLeast"/>
              <w:ind w:left="-79" w:right="18"/>
              <w:jc w:val="right"/>
              <w:rPr>
                <w:b/>
                <w:bCs/>
                <w:sz w:val="18"/>
                <w:szCs w:val="18"/>
              </w:rPr>
            </w:pPr>
          </w:p>
        </w:tc>
        <w:tc>
          <w:tcPr>
            <w:tcW w:w="255" w:type="dxa"/>
            <w:tcBorders>
              <w:left w:val="nil"/>
              <w:right w:val="nil"/>
            </w:tcBorders>
            <w:vAlign w:val="bottom"/>
          </w:tcPr>
          <w:p w:rsidR="001A78BE" w:rsidRPr="00350D0D" w:rsidRDefault="001A78BE" w:rsidP="00E37C4B">
            <w:pPr>
              <w:pStyle w:val="acctfourfigures"/>
              <w:tabs>
                <w:tab w:val="decimal" w:pos="2"/>
              </w:tabs>
              <w:spacing w:line="200" w:lineRule="atLeast"/>
              <w:ind w:left="-79" w:right="18"/>
              <w:jc w:val="right"/>
              <w:rPr>
                <w:b/>
                <w:bCs/>
                <w:sz w:val="18"/>
                <w:szCs w:val="18"/>
              </w:rPr>
            </w:pPr>
          </w:p>
        </w:tc>
        <w:tc>
          <w:tcPr>
            <w:tcW w:w="825" w:type="dxa"/>
            <w:gridSpan w:val="2"/>
            <w:tcBorders>
              <w:top w:val="double" w:sz="4" w:space="0" w:color="auto"/>
              <w:left w:val="nil"/>
              <w:right w:val="nil"/>
            </w:tcBorders>
            <w:vAlign w:val="bottom"/>
          </w:tcPr>
          <w:p w:rsidR="001A78BE" w:rsidRPr="00350D0D" w:rsidRDefault="001A78BE" w:rsidP="00E37C4B">
            <w:pPr>
              <w:pStyle w:val="acctfourfigures"/>
              <w:tabs>
                <w:tab w:val="clear" w:pos="765"/>
                <w:tab w:val="decimal" w:pos="2"/>
                <w:tab w:val="decimal" w:pos="551"/>
              </w:tabs>
              <w:spacing w:line="200" w:lineRule="atLeast"/>
              <w:ind w:left="-79" w:right="18"/>
              <w:jc w:val="right"/>
              <w:rPr>
                <w:b/>
                <w:bCs/>
                <w:sz w:val="18"/>
                <w:szCs w:val="18"/>
              </w:rPr>
            </w:pPr>
          </w:p>
        </w:tc>
        <w:tc>
          <w:tcPr>
            <w:tcW w:w="236" w:type="dxa"/>
            <w:tcBorders>
              <w:left w:val="nil"/>
              <w:right w:val="nil"/>
            </w:tcBorders>
          </w:tcPr>
          <w:p w:rsidR="001A78BE" w:rsidRPr="00350D0D" w:rsidRDefault="001A78BE" w:rsidP="00E37C4B">
            <w:pPr>
              <w:pStyle w:val="acctfourfigures"/>
              <w:tabs>
                <w:tab w:val="decimal" w:pos="2"/>
              </w:tabs>
              <w:spacing w:line="200" w:lineRule="atLeast"/>
              <w:ind w:left="-79" w:right="18"/>
              <w:jc w:val="right"/>
              <w:rPr>
                <w:b/>
                <w:bCs/>
                <w:sz w:val="18"/>
                <w:szCs w:val="18"/>
              </w:rPr>
            </w:pPr>
          </w:p>
        </w:tc>
        <w:tc>
          <w:tcPr>
            <w:tcW w:w="754" w:type="dxa"/>
            <w:gridSpan w:val="2"/>
            <w:tcBorders>
              <w:top w:val="single" w:sz="4" w:space="0" w:color="auto"/>
              <w:left w:val="nil"/>
              <w:right w:val="nil"/>
            </w:tcBorders>
            <w:vAlign w:val="bottom"/>
          </w:tcPr>
          <w:p w:rsidR="001A78BE" w:rsidRPr="00350D0D" w:rsidRDefault="001A78BE" w:rsidP="00E37C4B">
            <w:pPr>
              <w:pStyle w:val="acctfourfigures"/>
              <w:tabs>
                <w:tab w:val="clear" w:pos="765"/>
                <w:tab w:val="decimal" w:pos="2"/>
                <w:tab w:val="decimal" w:pos="551"/>
              </w:tabs>
              <w:spacing w:line="200" w:lineRule="atLeast"/>
              <w:ind w:left="-79" w:right="18"/>
              <w:jc w:val="right"/>
              <w:rPr>
                <w:b/>
                <w:bCs/>
                <w:sz w:val="18"/>
                <w:szCs w:val="18"/>
              </w:rPr>
            </w:pPr>
          </w:p>
        </w:tc>
        <w:tc>
          <w:tcPr>
            <w:tcW w:w="236" w:type="dxa"/>
            <w:tcBorders>
              <w:top w:val="nil"/>
              <w:left w:val="nil"/>
              <w:bottom w:val="nil"/>
              <w:right w:val="nil"/>
            </w:tcBorders>
            <w:vAlign w:val="bottom"/>
          </w:tcPr>
          <w:p w:rsidR="001A78BE" w:rsidRPr="00350D0D" w:rsidRDefault="001A78BE" w:rsidP="00E37C4B">
            <w:pPr>
              <w:pStyle w:val="acctfourfigures"/>
              <w:tabs>
                <w:tab w:val="decimal" w:pos="2"/>
              </w:tabs>
              <w:spacing w:line="200" w:lineRule="atLeast"/>
              <w:ind w:left="-79" w:right="18"/>
              <w:jc w:val="right"/>
              <w:rPr>
                <w:b/>
                <w:bCs/>
                <w:sz w:val="18"/>
                <w:szCs w:val="18"/>
              </w:rPr>
            </w:pPr>
          </w:p>
        </w:tc>
        <w:tc>
          <w:tcPr>
            <w:tcW w:w="754" w:type="dxa"/>
            <w:tcBorders>
              <w:top w:val="single" w:sz="4" w:space="0" w:color="auto"/>
              <w:left w:val="nil"/>
              <w:right w:val="nil"/>
            </w:tcBorders>
            <w:vAlign w:val="bottom"/>
          </w:tcPr>
          <w:p w:rsidR="001A78BE" w:rsidRPr="00350D0D" w:rsidRDefault="001A78BE" w:rsidP="00E37C4B">
            <w:pPr>
              <w:pStyle w:val="acctfourfigures"/>
              <w:tabs>
                <w:tab w:val="clear" w:pos="765"/>
                <w:tab w:val="decimal" w:pos="2"/>
                <w:tab w:val="decimal" w:pos="551"/>
              </w:tabs>
              <w:spacing w:line="200" w:lineRule="atLeast"/>
              <w:ind w:left="-79" w:right="18"/>
              <w:jc w:val="right"/>
              <w:rPr>
                <w:b/>
                <w:bCs/>
                <w:sz w:val="18"/>
                <w:szCs w:val="18"/>
              </w:rPr>
            </w:pPr>
          </w:p>
        </w:tc>
        <w:tc>
          <w:tcPr>
            <w:tcW w:w="236" w:type="dxa"/>
            <w:tcBorders>
              <w:top w:val="nil"/>
              <w:left w:val="nil"/>
              <w:bottom w:val="nil"/>
              <w:right w:val="nil"/>
            </w:tcBorders>
          </w:tcPr>
          <w:p w:rsidR="001A78BE" w:rsidRPr="00350D0D" w:rsidRDefault="001A78BE" w:rsidP="00E37C4B">
            <w:pPr>
              <w:pStyle w:val="acctfourfigures"/>
              <w:tabs>
                <w:tab w:val="decimal" w:pos="2"/>
              </w:tabs>
              <w:spacing w:line="200" w:lineRule="atLeast"/>
              <w:ind w:left="-79" w:right="18"/>
              <w:jc w:val="right"/>
              <w:rPr>
                <w:b/>
                <w:bCs/>
                <w:sz w:val="18"/>
                <w:szCs w:val="18"/>
              </w:rPr>
            </w:pPr>
          </w:p>
        </w:tc>
        <w:tc>
          <w:tcPr>
            <w:tcW w:w="1069" w:type="dxa"/>
            <w:tcBorders>
              <w:top w:val="single" w:sz="4" w:space="0" w:color="auto"/>
              <w:left w:val="nil"/>
              <w:right w:val="nil"/>
            </w:tcBorders>
          </w:tcPr>
          <w:p w:rsidR="001A78BE" w:rsidRPr="00350D0D" w:rsidRDefault="001A78BE" w:rsidP="00E37C4B">
            <w:pPr>
              <w:pStyle w:val="acctfourfigures"/>
              <w:tabs>
                <w:tab w:val="decimal" w:pos="2"/>
              </w:tabs>
              <w:spacing w:line="200" w:lineRule="atLeast"/>
              <w:ind w:left="-79" w:right="18"/>
              <w:jc w:val="right"/>
              <w:rPr>
                <w:b/>
                <w:bCs/>
                <w:sz w:val="18"/>
                <w:szCs w:val="18"/>
              </w:rPr>
            </w:pPr>
          </w:p>
        </w:tc>
        <w:tc>
          <w:tcPr>
            <w:tcW w:w="236" w:type="dxa"/>
            <w:tcBorders>
              <w:top w:val="nil"/>
              <w:left w:val="nil"/>
              <w:bottom w:val="nil"/>
              <w:right w:val="nil"/>
            </w:tcBorders>
          </w:tcPr>
          <w:p w:rsidR="001A78BE" w:rsidRPr="00350D0D" w:rsidRDefault="001A78BE" w:rsidP="00E37C4B">
            <w:pPr>
              <w:pStyle w:val="acctfourfigures"/>
              <w:tabs>
                <w:tab w:val="decimal" w:pos="2"/>
              </w:tabs>
              <w:spacing w:line="200" w:lineRule="atLeast"/>
              <w:ind w:left="-79" w:right="18"/>
              <w:jc w:val="right"/>
              <w:rPr>
                <w:b/>
                <w:bCs/>
                <w:sz w:val="18"/>
                <w:szCs w:val="18"/>
              </w:rPr>
            </w:pPr>
          </w:p>
        </w:tc>
        <w:tc>
          <w:tcPr>
            <w:tcW w:w="1114" w:type="dxa"/>
            <w:tcBorders>
              <w:top w:val="single" w:sz="4" w:space="0" w:color="auto"/>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b/>
                <w:bCs/>
                <w:sz w:val="18"/>
                <w:szCs w:val="18"/>
              </w:rPr>
            </w:pPr>
          </w:p>
        </w:tc>
        <w:tc>
          <w:tcPr>
            <w:tcW w:w="236" w:type="dxa"/>
            <w:tcBorders>
              <w:top w:val="nil"/>
              <w:left w:val="nil"/>
              <w:bottom w:val="nil"/>
              <w:right w:val="nil"/>
            </w:tcBorders>
          </w:tcPr>
          <w:p w:rsidR="001A78BE" w:rsidRPr="00350D0D" w:rsidRDefault="001A78BE" w:rsidP="00E37C4B">
            <w:pPr>
              <w:pStyle w:val="acctfourfigures"/>
              <w:tabs>
                <w:tab w:val="clear" w:pos="765"/>
                <w:tab w:val="decimal" w:pos="2"/>
                <w:tab w:val="decimal" w:pos="551"/>
              </w:tabs>
              <w:spacing w:line="200" w:lineRule="atLeast"/>
              <w:ind w:left="-79" w:right="18"/>
              <w:jc w:val="right"/>
              <w:rPr>
                <w:b/>
                <w:bCs/>
                <w:sz w:val="18"/>
                <w:szCs w:val="18"/>
              </w:rPr>
            </w:pPr>
          </w:p>
        </w:tc>
        <w:tc>
          <w:tcPr>
            <w:tcW w:w="979" w:type="dxa"/>
            <w:tcBorders>
              <w:top w:val="single" w:sz="4" w:space="0" w:color="auto"/>
            </w:tcBorders>
            <w:vAlign w:val="bottom"/>
          </w:tcPr>
          <w:p w:rsidR="001A78BE" w:rsidRPr="00350D0D" w:rsidRDefault="001A78BE" w:rsidP="00E37C4B">
            <w:pPr>
              <w:pStyle w:val="acctfourfigures"/>
              <w:tabs>
                <w:tab w:val="clear" w:pos="765"/>
                <w:tab w:val="decimal" w:pos="2"/>
              </w:tabs>
              <w:spacing w:line="200" w:lineRule="atLeast"/>
              <w:ind w:left="-79" w:right="72"/>
              <w:jc w:val="right"/>
              <w:rPr>
                <w:b/>
                <w:bCs/>
                <w:sz w:val="18"/>
                <w:szCs w:val="18"/>
              </w:rPr>
            </w:pPr>
          </w:p>
        </w:tc>
        <w:tc>
          <w:tcPr>
            <w:tcW w:w="270" w:type="dxa"/>
            <w:gridSpan w:val="2"/>
            <w:vAlign w:val="bottom"/>
          </w:tcPr>
          <w:p w:rsidR="001A78BE" w:rsidRPr="00350D0D" w:rsidRDefault="001A78BE" w:rsidP="00E37C4B">
            <w:pPr>
              <w:pStyle w:val="acctfourfigures"/>
              <w:tabs>
                <w:tab w:val="decimal" w:pos="2"/>
              </w:tabs>
              <w:spacing w:line="200" w:lineRule="atLeast"/>
              <w:ind w:left="-79" w:right="18"/>
              <w:jc w:val="right"/>
              <w:rPr>
                <w:b/>
                <w:bCs/>
                <w:sz w:val="18"/>
                <w:szCs w:val="18"/>
              </w:rPr>
            </w:pPr>
          </w:p>
        </w:tc>
        <w:tc>
          <w:tcPr>
            <w:tcW w:w="990" w:type="dxa"/>
            <w:tcBorders>
              <w:top w:val="single" w:sz="4" w:space="0" w:color="auto"/>
            </w:tcBorders>
            <w:vAlign w:val="bottom"/>
          </w:tcPr>
          <w:p w:rsidR="001A78BE" w:rsidRPr="00350D0D" w:rsidRDefault="001A78BE" w:rsidP="00E37C4B">
            <w:pPr>
              <w:pStyle w:val="acctfourfigures"/>
              <w:tabs>
                <w:tab w:val="clear" w:pos="765"/>
                <w:tab w:val="decimal" w:pos="2"/>
              </w:tabs>
              <w:spacing w:line="200" w:lineRule="atLeast"/>
              <w:ind w:left="-79" w:right="72"/>
              <w:jc w:val="right"/>
              <w:rPr>
                <w:b/>
                <w:bCs/>
                <w:sz w:val="18"/>
                <w:szCs w:val="18"/>
              </w:rPr>
            </w:pPr>
          </w:p>
        </w:tc>
      </w:tr>
      <w:tr w:rsidR="001A78BE" w:rsidRPr="00350D0D" w:rsidTr="00350D0D">
        <w:trPr>
          <w:trHeight w:val="252"/>
        </w:trPr>
        <w:tc>
          <w:tcPr>
            <w:tcW w:w="2070" w:type="dxa"/>
            <w:tcBorders>
              <w:top w:val="nil"/>
              <w:left w:val="nil"/>
              <w:bottom w:val="nil"/>
              <w:right w:val="nil"/>
            </w:tcBorders>
            <w:noWrap/>
            <w:vAlign w:val="bottom"/>
          </w:tcPr>
          <w:p w:rsidR="001A78BE" w:rsidRPr="00350D0D" w:rsidRDefault="001A78BE" w:rsidP="00E37C4B">
            <w:pPr>
              <w:spacing w:line="200" w:lineRule="atLeast"/>
              <w:rPr>
                <w:rFonts w:ascii="Times New Roman" w:hAnsi="Times New Roman" w:cs="Times New Roman"/>
                <w:color w:val="000000"/>
              </w:rPr>
            </w:pPr>
            <w:r w:rsidRPr="00350D0D">
              <w:rPr>
                <w:rFonts w:ascii="Times New Roman" w:hAnsi="Times New Roman" w:cs="Times New Roman"/>
                <w:b/>
                <w:bCs/>
              </w:rPr>
              <w:t>Segment results</w:t>
            </w:r>
          </w:p>
        </w:tc>
        <w:tc>
          <w:tcPr>
            <w:tcW w:w="900" w:type="dxa"/>
            <w:shd w:val="clear" w:color="auto" w:fill="auto"/>
            <w:vAlign w:val="bottom"/>
          </w:tcPr>
          <w:p w:rsidR="001A78BE" w:rsidRPr="00350D0D" w:rsidRDefault="001A78BE" w:rsidP="00E37C4B">
            <w:pPr>
              <w:pStyle w:val="acctfourfigures"/>
              <w:tabs>
                <w:tab w:val="clear" w:pos="765"/>
                <w:tab w:val="decimal" w:pos="2"/>
              </w:tabs>
              <w:spacing w:line="200" w:lineRule="atLeast"/>
              <w:ind w:left="-79" w:right="18"/>
              <w:jc w:val="right"/>
              <w:rPr>
                <w:b/>
                <w:bCs/>
                <w:sz w:val="18"/>
                <w:szCs w:val="18"/>
              </w:rPr>
            </w:pPr>
            <w:r w:rsidRPr="00350D0D">
              <w:rPr>
                <w:b/>
                <w:bCs/>
                <w:sz w:val="18"/>
                <w:szCs w:val="18"/>
              </w:rPr>
              <w:t>3,496,333</w:t>
            </w:r>
          </w:p>
        </w:tc>
        <w:tc>
          <w:tcPr>
            <w:tcW w:w="236" w:type="dxa"/>
            <w:shd w:val="clear" w:color="auto" w:fill="auto"/>
            <w:vAlign w:val="bottom"/>
          </w:tcPr>
          <w:p w:rsidR="001A78BE" w:rsidRPr="00350D0D" w:rsidRDefault="001A78BE" w:rsidP="00E37C4B">
            <w:pPr>
              <w:pStyle w:val="acctfourfigures"/>
              <w:spacing w:line="200" w:lineRule="atLeast"/>
              <w:ind w:left="-79" w:right="-79"/>
              <w:rPr>
                <w:b/>
                <w:bCs/>
                <w:sz w:val="18"/>
                <w:szCs w:val="18"/>
              </w:rPr>
            </w:pPr>
          </w:p>
        </w:tc>
        <w:tc>
          <w:tcPr>
            <w:tcW w:w="934" w:type="dxa"/>
            <w:shd w:val="clear" w:color="auto" w:fill="auto"/>
            <w:vAlign w:val="bottom"/>
          </w:tcPr>
          <w:p w:rsidR="001A78BE" w:rsidRPr="00350D0D" w:rsidRDefault="001A78BE" w:rsidP="00E37C4B">
            <w:pPr>
              <w:pStyle w:val="acctfourfigures"/>
              <w:tabs>
                <w:tab w:val="clear" w:pos="765"/>
                <w:tab w:val="decimal" w:pos="2"/>
              </w:tabs>
              <w:spacing w:line="200" w:lineRule="atLeast"/>
              <w:ind w:left="-79" w:right="18"/>
              <w:jc w:val="right"/>
              <w:rPr>
                <w:b/>
                <w:bCs/>
                <w:sz w:val="18"/>
                <w:szCs w:val="18"/>
              </w:rPr>
            </w:pPr>
            <w:r w:rsidRPr="00350D0D">
              <w:rPr>
                <w:b/>
                <w:bCs/>
                <w:sz w:val="18"/>
                <w:szCs w:val="18"/>
              </w:rPr>
              <w:t>3,262,905</w:t>
            </w:r>
          </w:p>
        </w:tc>
        <w:tc>
          <w:tcPr>
            <w:tcW w:w="236" w:type="dxa"/>
            <w:shd w:val="clear" w:color="auto" w:fill="auto"/>
            <w:vAlign w:val="bottom"/>
          </w:tcPr>
          <w:p w:rsidR="001A78BE" w:rsidRPr="00350D0D" w:rsidRDefault="001A78BE" w:rsidP="00E37C4B">
            <w:pPr>
              <w:pStyle w:val="acctfourfigures"/>
              <w:tabs>
                <w:tab w:val="clear" w:pos="765"/>
                <w:tab w:val="decimal" w:pos="641"/>
              </w:tabs>
              <w:spacing w:line="200" w:lineRule="atLeast"/>
              <w:ind w:left="-79" w:right="-79"/>
              <w:rPr>
                <w:b/>
                <w:bCs/>
                <w:sz w:val="18"/>
                <w:szCs w:val="18"/>
              </w:rPr>
            </w:pPr>
          </w:p>
        </w:tc>
        <w:tc>
          <w:tcPr>
            <w:tcW w:w="934" w:type="dxa"/>
            <w:shd w:val="clear" w:color="auto" w:fill="auto"/>
            <w:vAlign w:val="bottom"/>
          </w:tcPr>
          <w:p w:rsidR="001A78BE" w:rsidRPr="00350D0D" w:rsidRDefault="001A78BE" w:rsidP="00E37C4B">
            <w:pPr>
              <w:pStyle w:val="acctfourfigures"/>
              <w:tabs>
                <w:tab w:val="clear" w:pos="765"/>
                <w:tab w:val="decimal" w:pos="2"/>
              </w:tabs>
              <w:spacing w:line="200" w:lineRule="atLeast"/>
              <w:ind w:left="-79" w:right="18"/>
              <w:jc w:val="right"/>
              <w:rPr>
                <w:b/>
                <w:bCs/>
                <w:sz w:val="18"/>
                <w:szCs w:val="18"/>
              </w:rPr>
            </w:pPr>
            <w:r w:rsidRPr="00350D0D">
              <w:rPr>
                <w:b/>
                <w:bCs/>
                <w:sz w:val="18"/>
                <w:szCs w:val="18"/>
              </w:rPr>
              <w:t>552,947</w:t>
            </w:r>
          </w:p>
        </w:tc>
        <w:tc>
          <w:tcPr>
            <w:tcW w:w="236" w:type="dxa"/>
            <w:shd w:val="clear" w:color="auto" w:fill="auto"/>
            <w:vAlign w:val="bottom"/>
          </w:tcPr>
          <w:p w:rsidR="001A78BE" w:rsidRPr="00350D0D" w:rsidRDefault="001A78BE" w:rsidP="00E37C4B">
            <w:pPr>
              <w:pStyle w:val="acctfourfigures"/>
              <w:tabs>
                <w:tab w:val="decimal" w:pos="2"/>
              </w:tabs>
              <w:spacing w:line="200" w:lineRule="atLeast"/>
              <w:ind w:left="-79" w:right="18"/>
              <w:jc w:val="right"/>
              <w:rPr>
                <w:b/>
                <w:bCs/>
                <w:sz w:val="18"/>
                <w:szCs w:val="18"/>
              </w:rPr>
            </w:pPr>
          </w:p>
        </w:tc>
        <w:tc>
          <w:tcPr>
            <w:tcW w:w="979" w:type="dxa"/>
            <w:shd w:val="clear" w:color="auto" w:fill="auto"/>
            <w:vAlign w:val="bottom"/>
          </w:tcPr>
          <w:p w:rsidR="001A78BE" w:rsidRPr="00350D0D" w:rsidRDefault="001A78BE" w:rsidP="00E37C4B">
            <w:pPr>
              <w:pStyle w:val="acctfourfigures"/>
              <w:tabs>
                <w:tab w:val="clear" w:pos="765"/>
                <w:tab w:val="decimal" w:pos="2"/>
                <w:tab w:val="decimal" w:pos="657"/>
              </w:tabs>
              <w:spacing w:line="200" w:lineRule="atLeast"/>
              <w:ind w:left="-79" w:right="18"/>
              <w:jc w:val="right"/>
              <w:rPr>
                <w:b/>
                <w:bCs/>
                <w:sz w:val="18"/>
                <w:szCs w:val="18"/>
              </w:rPr>
            </w:pPr>
            <w:r w:rsidRPr="00350D0D">
              <w:rPr>
                <w:b/>
                <w:bCs/>
                <w:sz w:val="18"/>
                <w:szCs w:val="18"/>
              </w:rPr>
              <w:t>607,080</w:t>
            </w:r>
          </w:p>
        </w:tc>
        <w:tc>
          <w:tcPr>
            <w:tcW w:w="237" w:type="dxa"/>
            <w:shd w:val="clear" w:color="auto" w:fill="auto"/>
            <w:vAlign w:val="bottom"/>
          </w:tcPr>
          <w:p w:rsidR="001A78BE" w:rsidRPr="00350D0D" w:rsidRDefault="001A78BE" w:rsidP="00E37C4B">
            <w:pPr>
              <w:pStyle w:val="acctfourfigures"/>
              <w:tabs>
                <w:tab w:val="clear" w:pos="765"/>
                <w:tab w:val="decimal" w:pos="2"/>
              </w:tabs>
              <w:spacing w:line="200" w:lineRule="atLeast"/>
              <w:ind w:left="-79" w:right="18"/>
              <w:jc w:val="right"/>
              <w:rPr>
                <w:b/>
                <w:bCs/>
                <w:sz w:val="18"/>
                <w:szCs w:val="18"/>
              </w:rPr>
            </w:pPr>
          </w:p>
        </w:tc>
        <w:tc>
          <w:tcPr>
            <w:tcW w:w="798" w:type="dxa"/>
            <w:shd w:val="clear" w:color="auto" w:fill="auto"/>
            <w:vAlign w:val="bottom"/>
          </w:tcPr>
          <w:p w:rsidR="001A78BE" w:rsidRPr="00350D0D" w:rsidRDefault="00600102" w:rsidP="00E37C4B">
            <w:pPr>
              <w:pStyle w:val="acctfourfigures"/>
              <w:tabs>
                <w:tab w:val="clear" w:pos="765"/>
                <w:tab w:val="decimal" w:pos="2"/>
                <w:tab w:val="decimal" w:pos="551"/>
              </w:tabs>
              <w:spacing w:line="200" w:lineRule="atLeast"/>
              <w:ind w:left="-79" w:right="18"/>
              <w:jc w:val="right"/>
              <w:rPr>
                <w:b/>
                <w:bCs/>
                <w:sz w:val="18"/>
                <w:szCs w:val="18"/>
              </w:rPr>
            </w:pPr>
            <w:r w:rsidRPr="00350D0D">
              <w:rPr>
                <w:b/>
                <w:bCs/>
                <w:sz w:val="18"/>
                <w:szCs w:val="18"/>
              </w:rPr>
              <w:t>254,188</w:t>
            </w:r>
          </w:p>
        </w:tc>
        <w:tc>
          <w:tcPr>
            <w:tcW w:w="255" w:type="dxa"/>
            <w:shd w:val="clear" w:color="auto" w:fill="auto"/>
            <w:vAlign w:val="bottom"/>
          </w:tcPr>
          <w:p w:rsidR="001A78BE" w:rsidRPr="00350D0D" w:rsidRDefault="001A78BE" w:rsidP="00E37C4B">
            <w:pPr>
              <w:pStyle w:val="acctfourfigures"/>
              <w:tabs>
                <w:tab w:val="decimal" w:pos="2"/>
              </w:tabs>
              <w:spacing w:line="200" w:lineRule="atLeast"/>
              <w:ind w:left="-79" w:right="18"/>
              <w:jc w:val="right"/>
              <w:rPr>
                <w:b/>
                <w:bCs/>
                <w:sz w:val="18"/>
                <w:szCs w:val="18"/>
              </w:rPr>
            </w:pPr>
          </w:p>
        </w:tc>
        <w:tc>
          <w:tcPr>
            <w:tcW w:w="825" w:type="dxa"/>
            <w:gridSpan w:val="2"/>
            <w:shd w:val="clear" w:color="auto" w:fill="auto"/>
            <w:vAlign w:val="bottom"/>
          </w:tcPr>
          <w:p w:rsidR="001A78BE" w:rsidRPr="00350D0D" w:rsidRDefault="00600102" w:rsidP="00E37C4B">
            <w:pPr>
              <w:pStyle w:val="acctfourfigures"/>
              <w:tabs>
                <w:tab w:val="clear" w:pos="765"/>
                <w:tab w:val="decimal" w:pos="2"/>
              </w:tabs>
              <w:spacing w:line="200" w:lineRule="atLeast"/>
              <w:ind w:left="-79" w:right="18"/>
              <w:jc w:val="right"/>
              <w:rPr>
                <w:b/>
                <w:bCs/>
                <w:sz w:val="18"/>
                <w:szCs w:val="18"/>
              </w:rPr>
            </w:pPr>
            <w:r w:rsidRPr="00350D0D">
              <w:rPr>
                <w:b/>
                <w:bCs/>
                <w:sz w:val="18"/>
                <w:szCs w:val="18"/>
              </w:rPr>
              <w:t>229,929</w:t>
            </w:r>
          </w:p>
        </w:tc>
        <w:tc>
          <w:tcPr>
            <w:tcW w:w="236" w:type="dxa"/>
            <w:shd w:val="clear" w:color="auto" w:fill="auto"/>
          </w:tcPr>
          <w:p w:rsidR="001A78BE" w:rsidRPr="00350D0D" w:rsidRDefault="001A78BE" w:rsidP="00E37C4B">
            <w:pPr>
              <w:pStyle w:val="acctfourfigures"/>
              <w:tabs>
                <w:tab w:val="decimal" w:pos="2"/>
              </w:tabs>
              <w:spacing w:line="200" w:lineRule="atLeast"/>
              <w:ind w:left="-79" w:right="18"/>
              <w:jc w:val="right"/>
              <w:rPr>
                <w:b/>
                <w:bCs/>
                <w:sz w:val="18"/>
                <w:szCs w:val="18"/>
              </w:rPr>
            </w:pPr>
          </w:p>
        </w:tc>
        <w:tc>
          <w:tcPr>
            <w:tcW w:w="754" w:type="dxa"/>
            <w:gridSpan w:val="2"/>
            <w:vAlign w:val="bottom"/>
          </w:tcPr>
          <w:p w:rsidR="001A78BE" w:rsidRPr="00350D0D" w:rsidRDefault="00AF5ED2" w:rsidP="00E37C4B">
            <w:pPr>
              <w:pStyle w:val="acctfourfigures"/>
              <w:tabs>
                <w:tab w:val="clear" w:pos="765"/>
                <w:tab w:val="decimal" w:pos="2"/>
              </w:tabs>
              <w:spacing w:line="200" w:lineRule="atLeast"/>
              <w:ind w:left="-79" w:right="18"/>
              <w:jc w:val="right"/>
              <w:rPr>
                <w:b/>
                <w:bCs/>
                <w:sz w:val="18"/>
                <w:szCs w:val="18"/>
              </w:rPr>
            </w:pPr>
            <w:r w:rsidRPr="00350D0D">
              <w:rPr>
                <w:b/>
                <w:bCs/>
                <w:sz w:val="18"/>
                <w:szCs w:val="18"/>
              </w:rPr>
              <w:t>21</w:t>
            </w:r>
            <w:r w:rsidR="00600102" w:rsidRPr="00350D0D">
              <w:rPr>
                <w:b/>
                <w:bCs/>
                <w:sz w:val="18"/>
                <w:szCs w:val="18"/>
              </w:rPr>
              <w:t>,550</w:t>
            </w:r>
          </w:p>
        </w:tc>
        <w:tc>
          <w:tcPr>
            <w:tcW w:w="236" w:type="dxa"/>
            <w:vAlign w:val="bottom"/>
          </w:tcPr>
          <w:p w:rsidR="001A78BE" w:rsidRPr="00350D0D" w:rsidRDefault="001A78BE" w:rsidP="00E37C4B">
            <w:pPr>
              <w:pStyle w:val="acctfourfigures"/>
              <w:tabs>
                <w:tab w:val="decimal" w:pos="2"/>
              </w:tabs>
              <w:spacing w:line="200" w:lineRule="atLeast"/>
              <w:ind w:left="-79" w:right="18"/>
              <w:jc w:val="right"/>
              <w:rPr>
                <w:b/>
                <w:bCs/>
                <w:sz w:val="18"/>
                <w:szCs w:val="18"/>
              </w:rPr>
            </w:pPr>
          </w:p>
        </w:tc>
        <w:tc>
          <w:tcPr>
            <w:tcW w:w="754" w:type="dxa"/>
            <w:vAlign w:val="bottom"/>
          </w:tcPr>
          <w:p w:rsidR="001A78BE" w:rsidRPr="00350D0D" w:rsidRDefault="001A78BE" w:rsidP="00E37C4B">
            <w:pPr>
              <w:pStyle w:val="acctfourfigures"/>
              <w:tabs>
                <w:tab w:val="clear" w:pos="765"/>
                <w:tab w:val="decimal" w:pos="2"/>
              </w:tabs>
              <w:spacing w:line="200" w:lineRule="atLeast"/>
              <w:ind w:left="-79" w:right="18"/>
              <w:jc w:val="right"/>
              <w:rPr>
                <w:b/>
                <w:bCs/>
                <w:sz w:val="18"/>
                <w:szCs w:val="18"/>
              </w:rPr>
            </w:pPr>
            <w:r w:rsidRPr="00350D0D">
              <w:rPr>
                <w:b/>
                <w:bCs/>
                <w:sz w:val="18"/>
                <w:szCs w:val="18"/>
              </w:rPr>
              <w:t>24,626</w:t>
            </w:r>
          </w:p>
        </w:tc>
        <w:tc>
          <w:tcPr>
            <w:tcW w:w="236" w:type="dxa"/>
          </w:tcPr>
          <w:p w:rsidR="001A78BE" w:rsidRPr="00350D0D" w:rsidRDefault="001A78BE" w:rsidP="00E37C4B">
            <w:pPr>
              <w:pStyle w:val="acctfourfigures"/>
              <w:tabs>
                <w:tab w:val="decimal" w:pos="2"/>
              </w:tabs>
              <w:spacing w:line="200" w:lineRule="atLeast"/>
              <w:ind w:left="-79" w:right="18"/>
              <w:jc w:val="right"/>
              <w:rPr>
                <w:b/>
                <w:bCs/>
                <w:sz w:val="18"/>
                <w:szCs w:val="18"/>
              </w:rPr>
            </w:pPr>
          </w:p>
        </w:tc>
        <w:tc>
          <w:tcPr>
            <w:tcW w:w="1069" w:type="dxa"/>
            <w:shd w:val="clear" w:color="auto" w:fill="auto"/>
          </w:tcPr>
          <w:p w:rsidR="001A78BE" w:rsidRPr="00350D0D" w:rsidRDefault="003A1425" w:rsidP="00E37C4B">
            <w:pPr>
              <w:pStyle w:val="acctfourfigures"/>
              <w:tabs>
                <w:tab w:val="clear" w:pos="765"/>
                <w:tab w:val="decimal" w:pos="2"/>
              </w:tabs>
              <w:spacing w:line="200" w:lineRule="atLeast"/>
              <w:ind w:left="-79" w:right="18"/>
              <w:jc w:val="right"/>
              <w:rPr>
                <w:b/>
                <w:bCs/>
                <w:sz w:val="18"/>
                <w:szCs w:val="18"/>
              </w:rPr>
            </w:pPr>
            <w:r w:rsidRPr="00350D0D">
              <w:rPr>
                <w:b/>
                <w:bCs/>
                <w:sz w:val="18"/>
                <w:szCs w:val="18"/>
              </w:rPr>
              <w:t>(61,</w:t>
            </w:r>
            <w:r w:rsidR="00600102" w:rsidRPr="00350D0D">
              <w:rPr>
                <w:b/>
                <w:bCs/>
                <w:sz w:val="18"/>
                <w:szCs w:val="18"/>
              </w:rPr>
              <w:t>815</w:t>
            </w:r>
            <w:r w:rsidR="001A78BE" w:rsidRPr="00350D0D">
              <w:rPr>
                <w:b/>
                <w:bCs/>
                <w:sz w:val="18"/>
                <w:szCs w:val="18"/>
              </w:rPr>
              <w:t>)</w:t>
            </w:r>
          </w:p>
        </w:tc>
        <w:tc>
          <w:tcPr>
            <w:tcW w:w="236" w:type="dxa"/>
            <w:shd w:val="clear" w:color="auto" w:fill="auto"/>
          </w:tcPr>
          <w:p w:rsidR="001A78BE" w:rsidRPr="00350D0D" w:rsidRDefault="001A78BE" w:rsidP="00E37C4B">
            <w:pPr>
              <w:pStyle w:val="acctfourfigures"/>
              <w:tabs>
                <w:tab w:val="decimal" w:pos="2"/>
              </w:tabs>
              <w:spacing w:line="200" w:lineRule="atLeast"/>
              <w:ind w:left="-79" w:right="18"/>
              <w:jc w:val="right"/>
              <w:rPr>
                <w:b/>
                <w:bCs/>
                <w:sz w:val="18"/>
                <w:szCs w:val="18"/>
              </w:rPr>
            </w:pPr>
          </w:p>
        </w:tc>
        <w:tc>
          <w:tcPr>
            <w:tcW w:w="1114" w:type="dxa"/>
            <w:shd w:val="clear" w:color="auto" w:fill="auto"/>
            <w:vAlign w:val="bottom"/>
          </w:tcPr>
          <w:p w:rsidR="001A78BE" w:rsidRPr="00350D0D" w:rsidRDefault="00600102" w:rsidP="00E37C4B">
            <w:pPr>
              <w:pStyle w:val="acctfourfigures"/>
              <w:tabs>
                <w:tab w:val="clear" w:pos="765"/>
                <w:tab w:val="decimal" w:pos="2"/>
              </w:tabs>
              <w:spacing w:line="200" w:lineRule="atLeast"/>
              <w:ind w:left="-79" w:right="18"/>
              <w:jc w:val="right"/>
              <w:rPr>
                <w:b/>
                <w:bCs/>
                <w:sz w:val="18"/>
                <w:szCs w:val="18"/>
              </w:rPr>
            </w:pPr>
            <w:r w:rsidRPr="00350D0D">
              <w:rPr>
                <w:b/>
                <w:bCs/>
                <w:sz w:val="18"/>
                <w:szCs w:val="18"/>
              </w:rPr>
              <w:t>(101,525</w:t>
            </w:r>
            <w:r w:rsidR="001A78BE" w:rsidRPr="00350D0D">
              <w:rPr>
                <w:b/>
                <w:bCs/>
                <w:sz w:val="18"/>
                <w:szCs w:val="18"/>
              </w:rPr>
              <w:t>)</w:t>
            </w:r>
          </w:p>
        </w:tc>
        <w:tc>
          <w:tcPr>
            <w:tcW w:w="236" w:type="dxa"/>
            <w:shd w:val="clear" w:color="auto" w:fill="auto"/>
          </w:tcPr>
          <w:p w:rsidR="001A78BE" w:rsidRPr="00350D0D" w:rsidRDefault="001A78BE" w:rsidP="00E37C4B">
            <w:pPr>
              <w:pStyle w:val="acctfourfigures"/>
              <w:tabs>
                <w:tab w:val="clear" w:pos="765"/>
                <w:tab w:val="decimal" w:pos="2"/>
                <w:tab w:val="decimal" w:pos="551"/>
              </w:tabs>
              <w:spacing w:line="200" w:lineRule="atLeast"/>
              <w:ind w:left="-79" w:right="18"/>
              <w:jc w:val="right"/>
              <w:rPr>
                <w:b/>
                <w:bCs/>
                <w:sz w:val="18"/>
                <w:szCs w:val="18"/>
              </w:rPr>
            </w:pPr>
          </w:p>
        </w:tc>
        <w:tc>
          <w:tcPr>
            <w:tcW w:w="979" w:type="dxa"/>
            <w:shd w:val="clear" w:color="auto" w:fill="auto"/>
            <w:vAlign w:val="bottom"/>
          </w:tcPr>
          <w:p w:rsidR="001A78BE" w:rsidRPr="00350D0D" w:rsidRDefault="00BE1813" w:rsidP="00E37C4B">
            <w:pPr>
              <w:pStyle w:val="acctfourfigures"/>
              <w:tabs>
                <w:tab w:val="clear" w:pos="765"/>
                <w:tab w:val="decimal" w:pos="2"/>
              </w:tabs>
              <w:spacing w:line="200" w:lineRule="atLeast"/>
              <w:ind w:left="-79" w:right="72"/>
              <w:jc w:val="right"/>
              <w:rPr>
                <w:b/>
                <w:bCs/>
                <w:sz w:val="18"/>
                <w:szCs w:val="18"/>
              </w:rPr>
            </w:pPr>
            <w:r w:rsidRPr="00350D0D">
              <w:rPr>
                <w:b/>
                <w:bCs/>
                <w:sz w:val="18"/>
                <w:szCs w:val="18"/>
              </w:rPr>
              <w:t>4,263,203</w:t>
            </w:r>
          </w:p>
        </w:tc>
        <w:tc>
          <w:tcPr>
            <w:tcW w:w="270" w:type="dxa"/>
            <w:gridSpan w:val="2"/>
            <w:shd w:val="clear" w:color="auto" w:fill="auto"/>
            <w:vAlign w:val="bottom"/>
          </w:tcPr>
          <w:p w:rsidR="001A78BE" w:rsidRPr="00350D0D" w:rsidRDefault="001A78BE" w:rsidP="00E37C4B">
            <w:pPr>
              <w:pStyle w:val="acctfourfigures"/>
              <w:tabs>
                <w:tab w:val="decimal" w:pos="2"/>
              </w:tabs>
              <w:spacing w:line="200" w:lineRule="atLeast"/>
              <w:ind w:left="-79" w:right="18"/>
              <w:jc w:val="right"/>
              <w:rPr>
                <w:b/>
                <w:bCs/>
                <w:sz w:val="18"/>
                <w:szCs w:val="18"/>
              </w:rPr>
            </w:pPr>
          </w:p>
        </w:tc>
        <w:tc>
          <w:tcPr>
            <w:tcW w:w="990" w:type="dxa"/>
            <w:shd w:val="clear" w:color="auto" w:fill="auto"/>
            <w:vAlign w:val="bottom"/>
          </w:tcPr>
          <w:p w:rsidR="001A78BE" w:rsidRPr="00350D0D" w:rsidRDefault="001A78BE" w:rsidP="00E37C4B">
            <w:pPr>
              <w:pStyle w:val="acctfourfigures"/>
              <w:tabs>
                <w:tab w:val="clear" w:pos="765"/>
                <w:tab w:val="decimal" w:pos="2"/>
              </w:tabs>
              <w:spacing w:line="200" w:lineRule="atLeast"/>
              <w:ind w:left="-79" w:right="72"/>
              <w:jc w:val="right"/>
              <w:rPr>
                <w:b/>
                <w:bCs/>
                <w:sz w:val="18"/>
                <w:szCs w:val="18"/>
              </w:rPr>
            </w:pPr>
            <w:r w:rsidRPr="00350D0D">
              <w:rPr>
                <w:b/>
                <w:bCs/>
                <w:sz w:val="18"/>
                <w:szCs w:val="18"/>
              </w:rPr>
              <w:t>4,023,0</w:t>
            </w:r>
            <w:r w:rsidR="00600102" w:rsidRPr="00350D0D">
              <w:rPr>
                <w:b/>
                <w:bCs/>
                <w:sz w:val="18"/>
                <w:szCs w:val="18"/>
              </w:rPr>
              <w:t>15</w:t>
            </w:r>
          </w:p>
        </w:tc>
      </w:tr>
      <w:tr w:rsidR="0048643A" w:rsidRPr="00350D0D" w:rsidTr="00350D0D">
        <w:trPr>
          <w:trHeight w:val="230"/>
        </w:trPr>
        <w:tc>
          <w:tcPr>
            <w:tcW w:w="2070" w:type="dxa"/>
            <w:tcBorders>
              <w:top w:val="nil"/>
              <w:left w:val="nil"/>
              <w:bottom w:val="nil"/>
              <w:right w:val="nil"/>
            </w:tcBorders>
            <w:noWrap/>
            <w:vAlign w:val="bottom"/>
          </w:tcPr>
          <w:p w:rsidR="0048643A" w:rsidRPr="00350D0D" w:rsidRDefault="0048643A" w:rsidP="00E37C4B">
            <w:pPr>
              <w:spacing w:line="200" w:lineRule="atLeast"/>
              <w:rPr>
                <w:rFonts w:ascii="Times New Roman" w:hAnsi="Times New Roman" w:cs="Times New Roman"/>
                <w:color w:val="000000"/>
                <w:cs/>
              </w:rPr>
            </w:pPr>
            <w:r w:rsidRPr="00350D0D">
              <w:rPr>
                <w:rFonts w:ascii="Times New Roman" w:hAnsi="Times New Roman" w:cs="Times New Roman"/>
              </w:rPr>
              <w:t>Unallocated revenues</w:t>
            </w:r>
          </w:p>
        </w:tc>
        <w:tc>
          <w:tcPr>
            <w:tcW w:w="900" w:type="dxa"/>
            <w:tcBorders>
              <w:left w:val="nil"/>
              <w:right w:val="nil"/>
            </w:tcBorders>
            <w:vAlign w:val="bottom"/>
          </w:tcPr>
          <w:p w:rsidR="0048643A" w:rsidRPr="00350D0D" w:rsidRDefault="0048643A" w:rsidP="00E37C4B">
            <w:pPr>
              <w:pStyle w:val="acctfourfigures"/>
              <w:tabs>
                <w:tab w:val="clear" w:pos="765"/>
                <w:tab w:val="decimal" w:pos="551"/>
              </w:tabs>
              <w:spacing w:line="200" w:lineRule="atLeast"/>
              <w:ind w:left="-79" w:right="-79"/>
              <w:rPr>
                <w:sz w:val="18"/>
                <w:szCs w:val="18"/>
              </w:rPr>
            </w:pPr>
          </w:p>
        </w:tc>
        <w:tc>
          <w:tcPr>
            <w:tcW w:w="236" w:type="dxa"/>
            <w:tcBorders>
              <w:left w:val="nil"/>
              <w:right w:val="nil"/>
            </w:tcBorders>
            <w:vAlign w:val="bottom"/>
          </w:tcPr>
          <w:p w:rsidR="0048643A" w:rsidRPr="00350D0D" w:rsidRDefault="0048643A" w:rsidP="00E37C4B">
            <w:pPr>
              <w:pStyle w:val="acctfourfigures"/>
              <w:spacing w:line="200" w:lineRule="atLeast"/>
              <w:ind w:left="-79" w:right="-79"/>
              <w:rPr>
                <w:sz w:val="18"/>
                <w:szCs w:val="18"/>
              </w:rPr>
            </w:pPr>
          </w:p>
        </w:tc>
        <w:tc>
          <w:tcPr>
            <w:tcW w:w="934" w:type="dxa"/>
            <w:tcBorders>
              <w:left w:val="nil"/>
              <w:right w:val="nil"/>
            </w:tcBorders>
            <w:vAlign w:val="bottom"/>
          </w:tcPr>
          <w:p w:rsidR="0048643A" w:rsidRPr="00350D0D" w:rsidRDefault="0048643A" w:rsidP="00E37C4B">
            <w:pPr>
              <w:pStyle w:val="acctfourfigures"/>
              <w:tabs>
                <w:tab w:val="clear" w:pos="765"/>
                <w:tab w:val="decimal" w:pos="551"/>
              </w:tabs>
              <w:spacing w:line="200" w:lineRule="atLeast"/>
              <w:ind w:left="-79" w:right="-79"/>
              <w:rPr>
                <w:sz w:val="18"/>
                <w:szCs w:val="18"/>
              </w:rPr>
            </w:pPr>
          </w:p>
        </w:tc>
        <w:tc>
          <w:tcPr>
            <w:tcW w:w="236" w:type="dxa"/>
            <w:tcBorders>
              <w:left w:val="nil"/>
              <w:right w:val="nil"/>
            </w:tcBorders>
            <w:vAlign w:val="bottom"/>
          </w:tcPr>
          <w:p w:rsidR="0048643A" w:rsidRPr="00350D0D" w:rsidRDefault="0048643A" w:rsidP="00E37C4B">
            <w:pPr>
              <w:pStyle w:val="acctfourfigures"/>
              <w:spacing w:line="200" w:lineRule="atLeast"/>
              <w:ind w:left="-79" w:right="-79"/>
              <w:rPr>
                <w:sz w:val="18"/>
                <w:szCs w:val="18"/>
              </w:rPr>
            </w:pPr>
          </w:p>
        </w:tc>
        <w:tc>
          <w:tcPr>
            <w:tcW w:w="934" w:type="dxa"/>
            <w:tcBorders>
              <w:left w:val="nil"/>
              <w:right w:val="nil"/>
            </w:tcBorders>
            <w:vAlign w:val="bottom"/>
          </w:tcPr>
          <w:p w:rsidR="0048643A" w:rsidRPr="00350D0D" w:rsidRDefault="0048643A"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vAlign w:val="bottom"/>
          </w:tcPr>
          <w:p w:rsidR="0048643A" w:rsidRPr="00350D0D" w:rsidRDefault="0048643A" w:rsidP="00E37C4B">
            <w:pPr>
              <w:pStyle w:val="acctfourfigures"/>
              <w:tabs>
                <w:tab w:val="decimal" w:pos="2"/>
              </w:tabs>
              <w:spacing w:line="200" w:lineRule="atLeast"/>
              <w:ind w:left="-79" w:right="18"/>
              <w:jc w:val="right"/>
              <w:rPr>
                <w:sz w:val="18"/>
                <w:szCs w:val="18"/>
              </w:rPr>
            </w:pPr>
          </w:p>
        </w:tc>
        <w:tc>
          <w:tcPr>
            <w:tcW w:w="979" w:type="dxa"/>
            <w:tcBorders>
              <w:left w:val="nil"/>
              <w:right w:val="nil"/>
            </w:tcBorders>
            <w:vAlign w:val="bottom"/>
          </w:tcPr>
          <w:p w:rsidR="0048643A" w:rsidRPr="00350D0D" w:rsidRDefault="0048643A" w:rsidP="00E37C4B">
            <w:pPr>
              <w:pStyle w:val="acctfourfigures"/>
              <w:tabs>
                <w:tab w:val="clear" w:pos="765"/>
                <w:tab w:val="decimal" w:pos="2"/>
                <w:tab w:val="decimal" w:pos="551"/>
              </w:tabs>
              <w:spacing w:line="200" w:lineRule="atLeast"/>
              <w:ind w:left="-79" w:right="18"/>
              <w:jc w:val="right"/>
              <w:rPr>
                <w:sz w:val="18"/>
                <w:szCs w:val="18"/>
              </w:rPr>
            </w:pPr>
          </w:p>
        </w:tc>
        <w:tc>
          <w:tcPr>
            <w:tcW w:w="237" w:type="dxa"/>
            <w:tcBorders>
              <w:left w:val="nil"/>
              <w:right w:val="nil"/>
            </w:tcBorders>
            <w:vAlign w:val="bottom"/>
          </w:tcPr>
          <w:p w:rsidR="0048643A" w:rsidRPr="00350D0D" w:rsidRDefault="0048643A" w:rsidP="00E37C4B">
            <w:pPr>
              <w:pStyle w:val="acctfourfigures"/>
              <w:tabs>
                <w:tab w:val="decimal" w:pos="2"/>
              </w:tabs>
              <w:spacing w:line="200" w:lineRule="atLeast"/>
              <w:ind w:left="-79" w:right="18"/>
              <w:jc w:val="right"/>
              <w:rPr>
                <w:sz w:val="18"/>
                <w:szCs w:val="18"/>
              </w:rPr>
            </w:pPr>
          </w:p>
        </w:tc>
        <w:tc>
          <w:tcPr>
            <w:tcW w:w="798" w:type="dxa"/>
            <w:tcBorders>
              <w:left w:val="nil"/>
              <w:right w:val="nil"/>
            </w:tcBorders>
            <w:vAlign w:val="bottom"/>
          </w:tcPr>
          <w:p w:rsidR="0048643A" w:rsidRPr="00350D0D" w:rsidRDefault="0048643A" w:rsidP="00E37C4B">
            <w:pPr>
              <w:pStyle w:val="acctfourfigures"/>
              <w:tabs>
                <w:tab w:val="clear" w:pos="765"/>
                <w:tab w:val="decimal" w:pos="2"/>
              </w:tabs>
              <w:spacing w:line="200" w:lineRule="atLeast"/>
              <w:ind w:left="-79" w:right="18"/>
              <w:jc w:val="right"/>
              <w:rPr>
                <w:sz w:val="18"/>
                <w:szCs w:val="18"/>
              </w:rPr>
            </w:pPr>
          </w:p>
        </w:tc>
        <w:tc>
          <w:tcPr>
            <w:tcW w:w="255" w:type="dxa"/>
            <w:tcBorders>
              <w:left w:val="nil"/>
              <w:right w:val="nil"/>
            </w:tcBorders>
            <w:vAlign w:val="bottom"/>
          </w:tcPr>
          <w:p w:rsidR="0048643A" w:rsidRPr="00350D0D" w:rsidRDefault="0048643A" w:rsidP="00E37C4B">
            <w:pPr>
              <w:pStyle w:val="acctfourfigures"/>
              <w:tabs>
                <w:tab w:val="decimal" w:pos="2"/>
              </w:tabs>
              <w:spacing w:line="200" w:lineRule="atLeast"/>
              <w:ind w:left="-79" w:right="18"/>
              <w:jc w:val="right"/>
              <w:rPr>
                <w:sz w:val="18"/>
                <w:szCs w:val="18"/>
              </w:rPr>
            </w:pPr>
          </w:p>
        </w:tc>
        <w:tc>
          <w:tcPr>
            <w:tcW w:w="825" w:type="dxa"/>
            <w:gridSpan w:val="2"/>
            <w:tcBorders>
              <w:left w:val="nil"/>
              <w:right w:val="nil"/>
            </w:tcBorders>
            <w:vAlign w:val="bottom"/>
          </w:tcPr>
          <w:p w:rsidR="0048643A" w:rsidRPr="00350D0D" w:rsidRDefault="0048643A" w:rsidP="00E37C4B">
            <w:pPr>
              <w:pStyle w:val="acctfourfigures"/>
              <w:tabs>
                <w:tab w:val="clear" w:pos="765"/>
                <w:tab w:val="decimal" w:pos="2"/>
                <w:tab w:val="decimal" w:pos="551"/>
              </w:tabs>
              <w:spacing w:line="200" w:lineRule="atLeast"/>
              <w:ind w:left="-79" w:right="18"/>
              <w:jc w:val="right"/>
              <w:rPr>
                <w:sz w:val="18"/>
                <w:szCs w:val="18"/>
              </w:rPr>
            </w:pPr>
          </w:p>
        </w:tc>
        <w:tc>
          <w:tcPr>
            <w:tcW w:w="236" w:type="dxa"/>
            <w:tcBorders>
              <w:left w:val="nil"/>
              <w:right w:val="nil"/>
            </w:tcBorders>
          </w:tcPr>
          <w:p w:rsidR="0048643A" w:rsidRPr="00350D0D" w:rsidRDefault="0048643A" w:rsidP="00E37C4B">
            <w:pPr>
              <w:pStyle w:val="acctfourfigures"/>
              <w:tabs>
                <w:tab w:val="decimal" w:pos="2"/>
              </w:tabs>
              <w:spacing w:line="200" w:lineRule="atLeast"/>
              <w:ind w:left="-79" w:right="18"/>
              <w:jc w:val="right"/>
              <w:rPr>
                <w:sz w:val="18"/>
                <w:szCs w:val="18"/>
              </w:rPr>
            </w:pPr>
          </w:p>
        </w:tc>
        <w:tc>
          <w:tcPr>
            <w:tcW w:w="754" w:type="dxa"/>
            <w:gridSpan w:val="2"/>
            <w:tcBorders>
              <w:left w:val="nil"/>
              <w:right w:val="nil"/>
            </w:tcBorders>
            <w:vAlign w:val="bottom"/>
          </w:tcPr>
          <w:p w:rsidR="0048643A" w:rsidRPr="00350D0D" w:rsidRDefault="0048643A"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vAlign w:val="bottom"/>
          </w:tcPr>
          <w:p w:rsidR="0048643A" w:rsidRPr="00350D0D" w:rsidRDefault="0048643A" w:rsidP="00E37C4B">
            <w:pPr>
              <w:pStyle w:val="acctfourfigures"/>
              <w:tabs>
                <w:tab w:val="decimal" w:pos="2"/>
              </w:tabs>
              <w:spacing w:line="200" w:lineRule="atLeast"/>
              <w:ind w:left="-79" w:right="18"/>
              <w:jc w:val="right"/>
              <w:rPr>
                <w:sz w:val="18"/>
                <w:szCs w:val="18"/>
              </w:rPr>
            </w:pPr>
          </w:p>
        </w:tc>
        <w:tc>
          <w:tcPr>
            <w:tcW w:w="754" w:type="dxa"/>
            <w:tcBorders>
              <w:left w:val="nil"/>
              <w:right w:val="nil"/>
            </w:tcBorders>
            <w:vAlign w:val="bottom"/>
          </w:tcPr>
          <w:p w:rsidR="0048643A" w:rsidRPr="00350D0D" w:rsidRDefault="0048643A" w:rsidP="00E37C4B">
            <w:pPr>
              <w:pStyle w:val="acctfourfigures"/>
              <w:tabs>
                <w:tab w:val="clear" w:pos="765"/>
                <w:tab w:val="decimal" w:pos="2"/>
                <w:tab w:val="decimal" w:pos="551"/>
              </w:tabs>
              <w:spacing w:line="200" w:lineRule="atLeast"/>
              <w:ind w:left="-79" w:right="18"/>
              <w:jc w:val="right"/>
              <w:rPr>
                <w:sz w:val="18"/>
                <w:szCs w:val="18"/>
              </w:rPr>
            </w:pPr>
          </w:p>
        </w:tc>
        <w:tc>
          <w:tcPr>
            <w:tcW w:w="236" w:type="dxa"/>
            <w:tcBorders>
              <w:left w:val="nil"/>
              <w:right w:val="nil"/>
            </w:tcBorders>
          </w:tcPr>
          <w:p w:rsidR="0048643A" w:rsidRPr="00350D0D" w:rsidRDefault="0048643A" w:rsidP="00E37C4B">
            <w:pPr>
              <w:pStyle w:val="acctfourfigures"/>
              <w:tabs>
                <w:tab w:val="decimal" w:pos="2"/>
              </w:tabs>
              <w:spacing w:line="200" w:lineRule="atLeast"/>
              <w:ind w:left="-79" w:right="18"/>
              <w:jc w:val="right"/>
              <w:rPr>
                <w:sz w:val="18"/>
                <w:szCs w:val="18"/>
              </w:rPr>
            </w:pPr>
          </w:p>
        </w:tc>
        <w:tc>
          <w:tcPr>
            <w:tcW w:w="1069" w:type="dxa"/>
            <w:tcBorders>
              <w:left w:val="nil"/>
              <w:right w:val="nil"/>
            </w:tcBorders>
          </w:tcPr>
          <w:p w:rsidR="0048643A" w:rsidRPr="00350D0D" w:rsidRDefault="0048643A" w:rsidP="00E37C4B">
            <w:pPr>
              <w:pStyle w:val="acctfourfigures"/>
              <w:tabs>
                <w:tab w:val="decimal" w:pos="2"/>
              </w:tabs>
              <w:spacing w:line="200" w:lineRule="atLeast"/>
              <w:ind w:left="-79" w:right="18"/>
              <w:jc w:val="right"/>
              <w:rPr>
                <w:sz w:val="18"/>
                <w:szCs w:val="18"/>
              </w:rPr>
            </w:pPr>
          </w:p>
        </w:tc>
        <w:tc>
          <w:tcPr>
            <w:tcW w:w="236" w:type="dxa"/>
            <w:tcBorders>
              <w:left w:val="nil"/>
              <w:right w:val="nil"/>
            </w:tcBorders>
          </w:tcPr>
          <w:p w:rsidR="0048643A" w:rsidRPr="00350D0D" w:rsidRDefault="0048643A" w:rsidP="00E37C4B">
            <w:pPr>
              <w:pStyle w:val="acctfourfigures"/>
              <w:tabs>
                <w:tab w:val="decimal" w:pos="2"/>
              </w:tabs>
              <w:spacing w:line="200" w:lineRule="atLeast"/>
              <w:ind w:left="-79" w:right="18"/>
              <w:jc w:val="right"/>
              <w:rPr>
                <w:sz w:val="18"/>
                <w:szCs w:val="18"/>
              </w:rPr>
            </w:pPr>
          </w:p>
        </w:tc>
        <w:tc>
          <w:tcPr>
            <w:tcW w:w="1114" w:type="dxa"/>
            <w:tcBorders>
              <w:left w:val="nil"/>
              <w:right w:val="nil"/>
            </w:tcBorders>
            <w:vAlign w:val="bottom"/>
          </w:tcPr>
          <w:p w:rsidR="0048643A" w:rsidRPr="00350D0D" w:rsidRDefault="0048643A" w:rsidP="00E37C4B">
            <w:pPr>
              <w:pStyle w:val="acctfourfigures"/>
              <w:tabs>
                <w:tab w:val="decimal" w:pos="2"/>
              </w:tabs>
              <w:spacing w:line="200" w:lineRule="atLeast"/>
              <w:ind w:left="-79" w:right="18"/>
              <w:jc w:val="right"/>
              <w:rPr>
                <w:sz w:val="18"/>
                <w:szCs w:val="18"/>
              </w:rPr>
            </w:pPr>
          </w:p>
        </w:tc>
        <w:tc>
          <w:tcPr>
            <w:tcW w:w="236" w:type="dxa"/>
            <w:tcBorders>
              <w:left w:val="nil"/>
              <w:right w:val="nil"/>
            </w:tcBorders>
          </w:tcPr>
          <w:p w:rsidR="0048643A" w:rsidRPr="00350D0D" w:rsidRDefault="0048643A" w:rsidP="00E37C4B">
            <w:pPr>
              <w:pStyle w:val="acctfourfigures"/>
              <w:tabs>
                <w:tab w:val="clear" w:pos="765"/>
                <w:tab w:val="decimal" w:pos="2"/>
                <w:tab w:val="decimal" w:pos="551"/>
              </w:tabs>
              <w:spacing w:line="200" w:lineRule="atLeast"/>
              <w:ind w:left="-79" w:right="18"/>
              <w:jc w:val="right"/>
              <w:rPr>
                <w:sz w:val="18"/>
                <w:szCs w:val="18"/>
              </w:rPr>
            </w:pPr>
          </w:p>
        </w:tc>
        <w:tc>
          <w:tcPr>
            <w:tcW w:w="979" w:type="dxa"/>
            <w:shd w:val="clear" w:color="auto" w:fill="auto"/>
            <w:vAlign w:val="bottom"/>
          </w:tcPr>
          <w:p w:rsidR="0048643A" w:rsidRPr="00350D0D" w:rsidRDefault="00600102" w:rsidP="00E37C4B">
            <w:pPr>
              <w:pStyle w:val="acctfourfigures"/>
              <w:tabs>
                <w:tab w:val="clear" w:pos="765"/>
                <w:tab w:val="decimal" w:pos="2"/>
              </w:tabs>
              <w:spacing w:line="200" w:lineRule="atLeast"/>
              <w:ind w:left="-79" w:right="72"/>
              <w:jc w:val="right"/>
              <w:rPr>
                <w:sz w:val="18"/>
                <w:szCs w:val="18"/>
              </w:rPr>
            </w:pPr>
            <w:r w:rsidRPr="00350D0D">
              <w:rPr>
                <w:sz w:val="18"/>
                <w:szCs w:val="18"/>
              </w:rPr>
              <w:t>109,608</w:t>
            </w:r>
          </w:p>
        </w:tc>
        <w:tc>
          <w:tcPr>
            <w:tcW w:w="270" w:type="dxa"/>
            <w:gridSpan w:val="2"/>
            <w:shd w:val="clear" w:color="auto" w:fill="auto"/>
            <w:vAlign w:val="bottom"/>
          </w:tcPr>
          <w:p w:rsidR="0048643A" w:rsidRPr="00350D0D" w:rsidRDefault="0048643A" w:rsidP="00E37C4B">
            <w:pPr>
              <w:pStyle w:val="acctfourfigures"/>
              <w:tabs>
                <w:tab w:val="decimal" w:pos="2"/>
              </w:tabs>
              <w:spacing w:line="200" w:lineRule="atLeast"/>
              <w:ind w:left="-79" w:right="18"/>
              <w:jc w:val="right"/>
              <w:rPr>
                <w:sz w:val="18"/>
                <w:szCs w:val="18"/>
              </w:rPr>
            </w:pPr>
          </w:p>
        </w:tc>
        <w:tc>
          <w:tcPr>
            <w:tcW w:w="990" w:type="dxa"/>
            <w:shd w:val="clear" w:color="auto" w:fill="auto"/>
            <w:vAlign w:val="bottom"/>
          </w:tcPr>
          <w:p w:rsidR="0048643A" w:rsidRPr="00350D0D" w:rsidRDefault="0048643A" w:rsidP="00E37C4B">
            <w:pPr>
              <w:pStyle w:val="acctfourfigures"/>
              <w:tabs>
                <w:tab w:val="clear" w:pos="765"/>
                <w:tab w:val="decimal" w:pos="2"/>
              </w:tabs>
              <w:spacing w:line="200" w:lineRule="atLeast"/>
              <w:ind w:left="-79" w:right="72"/>
              <w:jc w:val="right"/>
              <w:rPr>
                <w:sz w:val="18"/>
                <w:szCs w:val="18"/>
              </w:rPr>
            </w:pPr>
            <w:r w:rsidRPr="00350D0D">
              <w:rPr>
                <w:sz w:val="18"/>
                <w:szCs w:val="18"/>
              </w:rPr>
              <w:t>112,612</w:t>
            </w:r>
          </w:p>
        </w:tc>
      </w:tr>
      <w:tr w:rsidR="0048643A" w:rsidRPr="00350D0D" w:rsidTr="00350D0D">
        <w:trPr>
          <w:trHeight w:val="230"/>
        </w:trPr>
        <w:tc>
          <w:tcPr>
            <w:tcW w:w="2070" w:type="dxa"/>
            <w:tcBorders>
              <w:top w:val="nil"/>
              <w:left w:val="nil"/>
              <w:bottom w:val="nil"/>
              <w:right w:val="nil"/>
            </w:tcBorders>
            <w:noWrap/>
            <w:vAlign w:val="bottom"/>
          </w:tcPr>
          <w:p w:rsidR="0048643A" w:rsidRPr="00350D0D" w:rsidRDefault="0048643A" w:rsidP="00E37C4B">
            <w:pPr>
              <w:spacing w:line="200" w:lineRule="atLeast"/>
              <w:rPr>
                <w:rFonts w:ascii="Times New Roman" w:hAnsi="Times New Roman" w:cs="Times New Roman"/>
                <w:color w:val="000000"/>
                <w:cs/>
              </w:rPr>
            </w:pPr>
            <w:r w:rsidRPr="00350D0D">
              <w:rPr>
                <w:rFonts w:ascii="Times New Roman" w:hAnsi="Times New Roman" w:cs="Times New Roman"/>
              </w:rPr>
              <w:t>Unallocated expenses</w:t>
            </w:r>
          </w:p>
        </w:tc>
        <w:tc>
          <w:tcPr>
            <w:tcW w:w="900" w:type="dxa"/>
            <w:tcBorders>
              <w:left w:val="nil"/>
              <w:right w:val="nil"/>
            </w:tcBorders>
            <w:vAlign w:val="bottom"/>
          </w:tcPr>
          <w:p w:rsidR="0048643A" w:rsidRPr="00350D0D" w:rsidRDefault="0048643A" w:rsidP="00E37C4B">
            <w:pPr>
              <w:spacing w:line="200" w:lineRule="atLeast"/>
              <w:ind w:right="-79"/>
              <w:rPr>
                <w:rFonts w:ascii="Times New Roman" w:hAnsi="Times New Roman" w:cs="Times New Roman"/>
              </w:rPr>
            </w:pPr>
          </w:p>
        </w:tc>
        <w:tc>
          <w:tcPr>
            <w:tcW w:w="236" w:type="dxa"/>
            <w:tcBorders>
              <w:left w:val="nil"/>
              <w:right w:val="nil"/>
            </w:tcBorders>
            <w:vAlign w:val="bottom"/>
          </w:tcPr>
          <w:p w:rsidR="0048643A" w:rsidRPr="00350D0D" w:rsidRDefault="0048643A" w:rsidP="00E37C4B">
            <w:pPr>
              <w:spacing w:line="200" w:lineRule="atLeast"/>
              <w:ind w:right="-79"/>
              <w:rPr>
                <w:rFonts w:ascii="Times New Roman" w:hAnsi="Times New Roman" w:cs="Times New Roman"/>
              </w:rPr>
            </w:pPr>
          </w:p>
        </w:tc>
        <w:tc>
          <w:tcPr>
            <w:tcW w:w="934" w:type="dxa"/>
            <w:tcBorders>
              <w:left w:val="nil"/>
              <w:right w:val="nil"/>
            </w:tcBorders>
            <w:vAlign w:val="bottom"/>
          </w:tcPr>
          <w:p w:rsidR="0048643A" w:rsidRPr="00350D0D" w:rsidRDefault="0048643A" w:rsidP="00E37C4B">
            <w:pPr>
              <w:spacing w:line="200" w:lineRule="atLeast"/>
              <w:ind w:right="-79"/>
              <w:rPr>
                <w:rFonts w:ascii="Times New Roman" w:hAnsi="Times New Roman" w:cs="Times New Roman"/>
              </w:rPr>
            </w:pPr>
          </w:p>
        </w:tc>
        <w:tc>
          <w:tcPr>
            <w:tcW w:w="236" w:type="dxa"/>
            <w:tcBorders>
              <w:left w:val="nil"/>
              <w:right w:val="nil"/>
            </w:tcBorders>
            <w:vAlign w:val="bottom"/>
          </w:tcPr>
          <w:p w:rsidR="0048643A" w:rsidRPr="00350D0D" w:rsidRDefault="0048643A" w:rsidP="00E37C4B">
            <w:pPr>
              <w:spacing w:line="200" w:lineRule="atLeast"/>
              <w:ind w:right="-79"/>
              <w:rPr>
                <w:rFonts w:ascii="Times New Roman" w:hAnsi="Times New Roman" w:cs="Times New Roman"/>
              </w:rPr>
            </w:pPr>
          </w:p>
        </w:tc>
        <w:tc>
          <w:tcPr>
            <w:tcW w:w="934" w:type="dxa"/>
            <w:tcBorders>
              <w:left w:val="nil"/>
              <w:right w:val="nil"/>
            </w:tcBorders>
            <w:vAlign w:val="bottom"/>
          </w:tcPr>
          <w:p w:rsidR="0048643A" w:rsidRPr="00350D0D" w:rsidRDefault="0048643A"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vAlign w:val="bottom"/>
          </w:tcPr>
          <w:p w:rsidR="0048643A" w:rsidRPr="00350D0D" w:rsidRDefault="0048643A" w:rsidP="00E37C4B">
            <w:pPr>
              <w:pStyle w:val="acctfourfigures"/>
              <w:tabs>
                <w:tab w:val="clear" w:pos="765"/>
                <w:tab w:val="decimal" w:pos="2"/>
              </w:tabs>
              <w:spacing w:line="200" w:lineRule="atLeast"/>
              <w:ind w:left="-79" w:right="18"/>
              <w:jc w:val="right"/>
              <w:rPr>
                <w:sz w:val="18"/>
                <w:szCs w:val="18"/>
              </w:rPr>
            </w:pPr>
          </w:p>
        </w:tc>
        <w:tc>
          <w:tcPr>
            <w:tcW w:w="979" w:type="dxa"/>
            <w:tcBorders>
              <w:left w:val="nil"/>
              <w:right w:val="nil"/>
            </w:tcBorders>
            <w:vAlign w:val="bottom"/>
          </w:tcPr>
          <w:p w:rsidR="0048643A" w:rsidRPr="00350D0D" w:rsidRDefault="0048643A" w:rsidP="00E37C4B">
            <w:pPr>
              <w:pStyle w:val="acctfourfigures"/>
              <w:tabs>
                <w:tab w:val="clear" w:pos="765"/>
                <w:tab w:val="decimal" w:pos="2"/>
              </w:tabs>
              <w:spacing w:line="200" w:lineRule="atLeast"/>
              <w:ind w:left="-79" w:right="18"/>
              <w:jc w:val="right"/>
              <w:rPr>
                <w:sz w:val="18"/>
                <w:szCs w:val="18"/>
              </w:rPr>
            </w:pPr>
          </w:p>
        </w:tc>
        <w:tc>
          <w:tcPr>
            <w:tcW w:w="237" w:type="dxa"/>
            <w:tcBorders>
              <w:left w:val="nil"/>
              <w:right w:val="nil"/>
            </w:tcBorders>
            <w:vAlign w:val="bottom"/>
          </w:tcPr>
          <w:p w:rsidR="0048643A" w:rsidRPr="00350D0D" w:rsidRDefault="0048643A" w:rsidP="00E37C4B">
            <w:pPr>
              <w:pStyle w:val="acctfourfigures"/>
              <w:tabs>
                <w:tab w:val="clear" w:pos="765"/>
                <w:tab w:val="decimal" w:pos="2"/>
              </w:tabs>
              <w:spacing w:line="200" w:lineRule="atLeast"/>
              <w:ind w:left="-79" w:right="18"/>
              <w:jc w:val="right"/>
              <w:rPr>
                <w:sz w:val="18"/>
                <w:szCs w:val="18"/>
              </w:rPr>
            </w:pPr>
          </w:p>
        </w:tc>
        <w:tc>
          <w:tcPr>
            <w:tcW w:w="798" w:type="dxa"/>
            <w:tcBorders>
              <w:left w:val="nil"/>
              <w:right w:val="nil"/>
            </w:tcBorders>
            <w:vAlign w:val="bottom"/>
          </w:tcPr>
          <w:p w:rsidR="0048643A" w:rsidRPr="00350D0D" w:rsidRDefault="0048643A" w:rsidP="00E37C4B">
            <w:pPr>
              <w:pStyle w:val="acctfourfigures"/>
              <w:tabs>
                <w:tab w:val="clear" w:pos="765"/>
                <w:tab w:val="decimal" w:pos="2"/>
              </w:tabs>
              <w:spacing w:line="200" w:lineRule="atLeast"/>
              <w:ind w:left="-79" w:right="18"/>
              <w:jc w:val="right"/>
              <w:rPr>
                <w:sz w:val="18"/>
                <w:szCs w:val="18"/>
              </w:rPr>
            </w:pPr>
          </w:p>
        </w:tc>
        <w:tc>
          <w:tcPr>
            <w:tcW w:w="255" w:type="dxa"/>
            <w:tcBorders>
              <w:left w:val="nil"/>
              <w:right w:val="nil"/>
            </w:tcBorders>
            <w:vAlign w:val="bottom"/>
          </w:tcPr>
          <w:p w:rsidR="0048643A" w:rsidRPr="00350D0D" w:rsidRDefault="0048643A" w:rsidP="00E37C4B">
            <w:pPr>
              <w:pStyle w:val="acctfourfigures"/>
              <w:tabs>
                <w:tab w:val="clear" w:pos="765"/>
                <w:tab w:val="decimal" w:pos="2"/>
              </w:tabs>
              <w:spacing w:line="200" w:lineRule="atLeast"/>
              <w:ind w:left="-79" w:right="18"/>
              <w:jc w:val="right"/>
              <w:rPr>
                <w:sz w:val="18"/>
                <w:szCs w:val="18"/>
              </w:rPr>
            </w:pPr>
          </w:p>
        </w:tc>
        <w:tc>
          <w:tcPr>
            <w:tcW w:w="825" w:type="dxa"/>
            <w:gridSpan w:val="2"/>
            <w:tcBorders>
              <w:left w:val="nil"/>
              <w:right w:val="nil"/>
            </w:tcBorders>
            <w:vAlign w:val="bottom"/>
          </w:tcPr>
          <w:p w:rsidR="0048643A" w:rsidRPr="00350D0D" w:rsidRDefault="0048643A"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tcPr>
          <w:p w:rsidR="0048643A" w:rsidRPr="00350D0D" w:rsidRDefault="0048643A" w:rsidP="00E37C4B">
            <w:pPr>
              <w:pStyle w:val="acctfourfigures"/>
              <w:tabs>
                <w:tab w:val="clear" w:pos="765"/>
                <w:tab w:val="decimal" w:pos="2"/>
              </w:tabs>
              <w:spacing w:line="200" w:lineRule="atLeast"/>
              <w:ind w:left="-79" w:right="18"/>
              <w:jc w:val="right"/>
              <w:rPr>
                <w:sz w:val="18"/>
                <w:szCs w:val="18"/>
              </w:rPr>
            </w:pPr>
          </w:p>
        </w:tc>
        <w:tc>
          <w:tcPr>
            <w:tcW w:w="754" w:type="dxa"/>
            <w:gridSpan w:val="2"/>
            <w:tcBorders>
              <w:left w:val="nil"/>
              <w:right w:val="nil"/>
            </w:tcBorders>
            <w:vAlign w:val="bottom"/>
          </w:tcPr>
          <w:p w:rsidR="0048643A" w:rsidRPr="00350D0D" w:rsidRDefault="0048643A"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vAlign w:val="bottom"/>
          </w:tcPr>
          <w:p w:rsidR="0048643A" w:rsidRPr="00350D0D" w:rsidRDefault="0048643A" w:rsidP="00E37C4B">
            <w:pPr>
              <w:pStyle w:val="acctfourfigures"/>
              <w:tabs>
                <w:tab w:val="clear" w:pos="765"/>
                <w:tab w:val="decimal" w:pos="2"/>
              </w:tabs>
              <w:spacing w:line="200" w:lineRule="atLeast"/>
              <w:ind w:left="-79" w:right="18"/>
              <w:jc w:val="right"/>
              <w:rPr>
                <w:sz w:val="18"/>
                <w:szCs w:val="18"/>
              </w:rPr>
            </w:pPr>
          </w:p>
        </w:tc>
        <w:tc>
          <w:tcPr>
            <w:tcW w:w="754" w:type="dxa"/>
            <w:tcBorders>
              <w:left w:val="nil"/>
              <w:right w:val="nil"/>
            </w:tcBorders>
            <w:vAlign w:val="bottom"/>
          </w:tcPr>
          <w:p w:rsidR="0048643A" w:rsidRPr="00350D0D" w:rsidRDefault="0048643A"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tcPr>
          <w:p w:rsidR="0048643A" w:rsidRPr="00350D0D" w:rsidRDefault="0048643A" w:rsidP="00E37C4B">
            <w:pPr>
              <w:pStyle w:val="acctfourfigures"/>
              <w:tabs>
                <w:tab w:val="clear" w:pos="765"/>
                <w:tab w:val="decimal" w:pos="2"/>
              </w:tabs>
              <w:spacing w:line="200" w:lineRule="atLeast"/>
              <w:ind w:left="-79" w:right="18"/>
              <w:jc w:val="right"/>
              <w:rPr>
                <w:sz w:val="18"/>
                <w:szCs w:val="18"/>
              </w:rPr>
            </w:pPr>
          </w:p>
        </w:tc>
        <w:tc>
          <w:tcPr>
            <w:tcW w:w="1069" w:type="dxa"/>
            <w:tcBorders>
              <w:left w:val="nil"/>
              <w:right w:val="nil"/>
            </w:tcBorders>
          </w:tcPr>
          <w:p w:rsidR="0048643A" w:rsidRPr="00350D0D" w:rsidRDefault="0048643A"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tcPr>
          <w:p w:rsidR="0048643A" w:rsidRPr="00350D0D" w:rsidRDefault="0048643A" w:rsidP="00E37C4B">
            <w:pPr>
              <w:pStyle w:val="acctfourfigures"/>
              <w:tabs>
                <w:tab w:val="clear" w:pos="765"/>
                <w:tab w:val="decimal" w:pos="2"/>
              </w:tabs>
              <w:spacing w:line="200" w:lineRule="atLeast"/>
              <w:ind w:left="-79" w:right="18"/>
              <w:jc w:val="right"/>
              <w:rPr>
                <w:sz w:val="18"/>
                <w:szCs w:val="18"/>
              </w:rPr>
            </w:pPr>
          </w:p>
        </w:tc>
        <w:tc>
          <w:tcPr>
            <w:tcW w:w="1114" w:type="dxa"/>
            <w:tcBorders>
              <w:left w:val="nil"/>
              <w:right w:val="nil"/>
            </w:tcBorders>
            <w:vAlign w:val="bottom"/>
          </w:tcPr>
          <w:p w:rsidR="0048643A" w:rsidRPr="00350D0D" w:rsidRDefault="0048643A"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tcPr>
          <w:p w:rsidR="0048643A" w:rsidRPr="00350D0D" w:rsidRDefault="0048643A" w:rsidP="00E37C4B">
            <w:pPr>
              <w:pStyle w:val="acctfourfigures"/>
              <w:tabs>
                <w:tab w:val="clear" w:pos="765"/>
                <w:tab w:val="decimal" w:pos="2"/>
              </w:tabs>
              <w:spacing w:line="200" w:lineRule="atLeast"/>
              <w:ind w:left="-79" w:right="18"/>
              <w:jc w:val="right"/>
              <w:rPr>
                <w:sz w:val="18"/>
                <w:szCs w:val="18"/>
              </w:rPr>
            </w:pPr>
          </w:p>
        </w:tc>
        <w:tc>
          <w:tcPr>
            <w:tcW w:w="979" w:type="dxa"/>
            <w:shd w:val="clear" w:color="auto" w:fill="auto"/>
            <w:vAlign w:val="bottom"/>
          </w:tcPr>
          <w:p w:rsidR="0048643A" w:rsidRPr="00350D0D" w:rsidRDefault="00F2369F" w:rsidP="00E37C4B">
            <w:pPr>
              <w:pStyle w:val="acctfourfigures"/>
              <w:tabs>
                <w:tab w:val="clear" w:pos="765"/>
                <w:tab w:val="decimal" w:pos="2"/>
              </w:tabs>
              <w:spacing w:line="200" w:lineRule="atLeast"/>
              <w:ind w:left="-79"/>
              <w:jc w:val="right"/>
              <w:rPr>
                <w:sz w:val="18"/>
                <w:szCs w:val="18"/>
              </w:rPr>
            </w:pPr>
            <w:r>
              <w:rPr>
                <w:sz w:val="18"/>
                <w:szCs w:val="18"/>
              </w:rPr>
              <w:t>(2,979,370</w:t>
            </w:r>
            <w:r w:rsidR="0048643A" w:rsidRPr="00350D0D">
              <w:rPr>
                <w:sz w:val="18"/>
                <w:szCs w:val="18"/>
              </w:rPr>
              <w:t>)</w:t>
            </w:r>
          </w:p>
        </w:tc>
        <w:tc>
          <w:tcPr>
            <w:tcW w:w="270" w:type="dxa"/>
            <w:gridSpan w:val="2"/>
            <w:shd w:val="clear" w:color="auto" w:fill="auto"/>
            <w:vAlign w:val="bottom"/>
          </w:tcPr>
          <w:p w:rsidR="0048643A" w:rsidRPr="00350D0D" w:rsidRDefault="0048643A" w:rsidP="00E37C4B">
            <w:pPr>
              <w:pStyle w:val="acctfourfigures"/>
              <w:tabs>
                <w:tab w:val="clear" w:pos="765"/>
                <w:tab w:val="decimal" w:pos="2"/>
              </w:tabs>
              <w:spacing w:line="200" w:lineRule="atLeast"/>
              <w:ind w:left="-79" w:right="18"/>
              <w:jc w:val="right"/>
              <w:rPr>
                <w:sz w:val="18"/>
                <w:szCs w:val="18"/>
              </w:rPr>
            </w:pPr>
          </w:p>
        </w:tc>
        <w:tc>
          <w:tcPr>
            <w:tcW w:w="990" w:type="dxa"/>
            <w:shd w:val="clear" w:color="auto" w:fill="auto"/>
            <w:vAlign w:val="bottom"/>
          </w:tcPr>
          <w:p w:rsidR="0048643A" w:rsidRPr="00350D0D" w:rsidRDefault="00600102" w:rsidP="00E37C4B">
            <w:pPr>
              <w:pStyle w:val="acctfourfigures"/>
              <w:tabs>
                <w:tab w:val="clear" w:pos="765"/>
                <w:tab w:val="decimal" w:pos="2"/>
              </w:tabs>
              <w:spacing w:line="200" w:lineRule="atLeast"/>
              <w:ind w:left="-79"/>
              <w:jc w:val="right"/>
              <w:rPr>
                <w:sz w:val="18"/>
                <w:szCs w:val="18"/>
              </w:rPr>
            </w:pPr>
            <w:r w:rsidRPr="00350D0D">
              <w:rPr>
                <w:sz w:val="18"/>
                <w:szCs w:val="18"/>
              </w:rPr>
              <w:t>(2,672,566</w:t>
            </w:r>
            <w:r w:rsidR="0048643A" w:rsidRPr="00350D0D">
              <w:rPr>
                <w:sz w:val="18"/>
                <w:szCs w:val="18"/>
              </w:rPr>
              <w:t>)</w:t>
            </w:r>
          </w:p>
        </w:tc>
      </w:tr>
      <w:tr w:rsidR="001A78BE" w:rsidRPr="00350D0D" w:rsidTr="00350D0D">
        <w:trPr>
          <w:trHeight w:val="207"/>
        </w:trPr>
        <w:tc>
          <w:tcPr>
            <w:tcW w:w="2070" w:type="dxa"/>
            <w:tcBorders>
              <w:top w:val="nil"/>
              <w:left w:val="nil"/>
              <w:bottom w:val="nil"/>
              <w:right w:val="nil"/>
            </w:tcBorders>
            <w:noWrap/>
            <w:vAlign w:val="bottom"/>
          </w:tcPr>
          <w:p w:rsidR="001A78BE" w:rsidRPr="00350D0D" w:rsidRDefault="001A78BE" w:rsidP="00E37C4B">
            <w:pPr>
              <w:spacing w:line="200" w:lineRule="atLeast"/>
              <w:ind w:left="-18"/>
              <w:rPr>
                <w:rFonts w:ascii="Times New Roman" w:hAnsi="Times New Roman" w:cs="Times New Roman"/>
              </w:rPr>
            </w:pPr>
            <w:r w:rsidRPr="00350D0D">
              <w:rPr>
                <w:rFonts w:ascii="Times New Roman" w:hAnsi="Times New Roman" w:cs="Times New Roman"/>
              </w:rPr>
              <w:t xml:space="preserve">Depreciation and </w:t>
            </w:r>
          </w:p>
          <w:p w:rsidR="001A78BE" w:rsidRPr="00350D0D" w:rsidRDefault="001A78BE" w:rsidP="00E37C4B">
            <w:pPr>
              <w:spacing w:line="200" w:lineRule="atLeast"/>
              <w:ind w:left="162"/>
              <w:rPr>
                <w:rFonts w:ascii="Times New Roman" w:hAnsi="Times New Roman" w:cs="Times New Roman"/>
              </w:rPr>
            </w:pPr>
            <w:r w:rsidRPr="00350D0D">
              <w:rPr>
                <w:rFonts w:ascii="Times New Roman" w:hAnsi="Times New Roman" w:cs="Times New Roman"/>
              </w:rPr>
              <w:t xml:space="preserve">amortization </w:t>
            </w:r>
          </w:p>
        </w:tc>
        <w:tc>
          <w:tcPr>
            <w:tcW w:w="900" w:type="dxa"/>
            <w:tcBorders>
              <w:left w:val="nil"/>
              <w:right w:val="nil"/>
            </w:tcBorders>
            <w:vAlign w:val="bottom"/>
          </w:tcPr>
          <w:p w:rsidR="001A78BE" w:rsidRPr="00350D0D" w:rsidRDefault="001A78BE" w:rsidP="00E37C4B">
            <w:pPr>
              <w:spacing w:line="200" w:lineRule="atLeast"/>
              <w:ind w:right="-79"/>
              <w:rPr>
                <w:rFonts w:ascii="Times New Roman" w:hAnsi="Times New Roman" w:cs="Times New Roman"/>
              </w:rPr>
            </w:pPr>
          </w:p>
        </w:tc>
        <w:tc>
          <w:tcPr>
            <w:tcW w:w="236" w:type="dxa"/>
            <w:tcBorders>
              <w:left w:val="nil"/>
              <w:right w:val="nil"/>
            </w:tcBorders>
            <w:vAlign w:val="bottom"/>
          </w:tcPr>
          <w:p w:rsidR="001A78BE" w:rsidRPr="00350D0D" w:rsidRDefault="001A78BE" w:rsidP="00E37C4B">
            <w:pPr>
              <w:spacing w:line="200" w:lineRule="atLeast"/>
              <w:ind w:right="-79"/>
              <w:rPr>
                <w:rFonts w:ascii="Times New Roman" w:hAnsi="Times New Roman" w:cs="Times New Roman"/>
              </w:rPr>
            </w:pPr>
          </w:p>
        </w:tc>
        <w:tc>
          <w:tcPr>
            <w:tcW w:w="934" w:type="dxa"/>
            <w:tcBorders>
              <w:left w:val="nil"/>
              <w:right w:val="nil"/>
            </w:tcBorders>
            <w:vAlign w:val="bottom"/>
          </w:tcPr>
          <w:p w:rsidR="001A78BE" w:rsidRPr="00350D0D" w:rsidRDefault="001A78BE" w:rsidP="00E37C4B">
            <w:pPr>
              <w:spacing w:line="200" w:lineRule="atLeast"/>
              <w:ind w:right="-79"/>
              <w:rPr>
                <w:rFonts w:ascii="Times New Roman" w:hAnsi="Times New Roman" w:cs="Times New Roman"/>
              </w:rPr>
            </w:pPr>
          </w:p>
        </w:tc>
        <w:tc>
          <w:tcPr>
            <w:tcW w:w="236" w:type="dxa"/>
            <w:tcBorders>
              <w:left w:val="nil"/>
              <w:right w:val="nil"/>
            </w:tcBorders>
            <w:vAlign w:val="bottom"/>
          </w:tcPr>
          <w:p w:rsidR="001A78BE" w:rsidRPr="00350D0D" w:rsidRDefault="001A78BE" w:rsidP="00E37C4B">
            <w:pPr>
              <w:spacing w:line="200" w:lineRule="atLeast"/>
              <w:ind w:right="-79"/>
              <w:rPr>
                <w:rFonts w:ascii="Times New Roman" w:hAnsi="Times New Roman" w:cs="Times New Roman"/>
              </w:rPr>
            </w:pPr>
          </w:p>
        </w:tc>
        <w:tc>
          <w:tcPr>
            <w:tcW w:w="934" w:type="dxa"/>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979" w:type="dxa"/>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237" w:type="dxa"/>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798" w:type="dxa"/>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255" w:type="dxa"/>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825" w:type="dxa"/>
            <w:gridSpan w:val="2"/>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754" w:type="dxa"/>
            <w:gridSpan w:val="2"/>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754" w:type="dxa"/>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1069" w:type="dxa"/>
            <w:tcBorders>
              <w:left w:val="nil"/>
              <w:right w:val="nil"/>
            </w:tcBorders>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1114" w:type="dxa"/>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979" w:type="dxa"/>
            <w:vAlign w:val="bottom"/>
          </w:tcPr>
          <w:p w:rsidR="001A78BE" w:rsidRPr="00350D0D" w:rsidRDefault="00F2369F" w:rsidP="00E37C4B">
            <w:pPr>
              <w:pStyle w:val="acctfourfigures"/>
              <w:tabs>
                <w:tab w:val="clear" w:pos="765"/>
                <w:tab w:val="decimal" w:pos="2"/>
              </w:tabs>
              <w:spacing w:line="200" w:lineRule="atLeast"/>
              <w:ind w:left="-79"/>
              <w:jc w:val="right"/>
              <w:rPr>
                <w:sz w:val="18"/>
                <w:szCs w:val="18"/>
              </w:rPr>
            </w:pPr>
            <w:r>
              <w:rPr>
                <w:sz w:val="18"/>
                <w:szCs w:val="18"/>
              </w:rPr>
              <w:t>(570</w:t>
            </w:r>
            <w:r w:rsidR="00AF5ED2" w:rsidRPr="00350D0D">
              <w:rPr>
                <w:sz w:val="18"/>
                <w:szCs w:val="18"/>
              </w:rPr>
              <w:t>,</w:t>
            </w:r>
            <w:r>
              <w:rPr>
                <w:sz w:val="18"/>
                <w:szCs w:val="18"/>
              </w:rPr>
              <w:t>650</w:t>
            </w:r>
            <w:r w:rsidR="001A78BE" w:rsidRPr="00350D0D">
              <w:rPr>
                <w:sz w:val="18"/>
                <w:szCs w:val="18"/>
              </w:rPr>
              <w:t>)</w:t>
            </w:r>
          </w:p>
        </w:tc>
        <w:tc>
          <w:tcPr>
            <w:tcW w:w="270" w:type="dxa"/>
            <w:gridSpan w:val="2"/>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990" w:type="dxa"/>
            <w:vAlign w:val="bottom"/>
          </w:tcPr>
          <w:p w:rsidR="001A78BE" w:rsidRPr="00350D0D" w:rsidRDefault="00600102" w:rsidP="00E37C4B">
            <w:pPr>
              <w:pStyle w:val="acctfourfigures"/>
              <w:tabs>
                <w:tab w:val="clear" w:pos="765"/>
                <w:tab w:val="decimal" w:pos="2"/>
              </w:tabs>
              <w:spacing w:line="200" w:lineRule="atLeast"/>
              <w:ind w:left="-79"/>
              <w:jc w:val="right"/>
              <w:rPr>
                <w:sz w:val="18"/>
                <w:szCs w:val="18"/>
              </w:rPr>
            </w:pPr>
            <w:r w:rsidRPr="00350D0D">
              <w:rPr>
                <w:sz w:val="18"/>
                <w:szCs w:val="18"/>
              </w:rPr>
              <w:t>(548,984</w:t>
            </w:r>
            <w:r w:rsidR="001A78BE" w:rsidRPr="00350D0D">
              <w:rPr>
                <w:sz w:val="18"/>
                <w:szCs w:val="18"/>
              </w:rPr>
              <w:t>)</w:t>
            </w:r>
          </w:p>
        </w:tc>
      </w:tr>
      <w:tr w:rsidR="001659A9" w:rsidRPr="00350D0D" w:rsidTr="00350D0D">
        <w:trPr>
          <w:trHeight w:val="207"/>
        </w:trPr>
        <w:tc>
          <w:tcPr>
            <w:tcW w:w="2070" w:type="dxa"/>
            <w:tcBorders>
              <w:top w:val="nil"/>
              <w:left w:val="nil"/>
              <w:bottom w:val="nil"/>
              <w:right w:val="nil"/>
            </w:tcBorders>
            <w:noWrap/>
            <w:vAlign w:val="bottom"/>
          </w:tcPr>
          <w:p w:rsidR="00803FCC" w:rsidRPr="00350D0D" w:rsidRDefault="00BB1D0E" w:rsidP="00E37C4B">
            <w:pPr>
              <w:spacing w:line="200" w:lineRule="atLeast"/>
              <w:ind w:left="162" w:hanging="162"/>
              <w:rPr>
                <w:rFonts w:ascii="Times New Roman" w:hAnsi="Times New Roman" w:cs="Times New Roman"/>
                <w:cs/>
              </w:rPr>
            </w:pPr>
            <w:r w:rsidRPr="00350D0D">
              <w:rPr>
                <w:rFonts w:ascii="Times New Roman" w:hAnsi="Times New Roman" w:cs="Times New Roman"/>
              </w:rPr>
              <w:t>Loss on fair value of the previously-held equity interest prior to the change of status from associate to subsidiary</w:t>
            </w:r>
          </w:p>
        </w:tc>
        <w:tc>
          <w:tcPr>
            <w:tcW w:w="900" w:type="dxa"/>
            <w:tcBorders>
              <w:left w:val="nil"/>
              <w:right w:val="nil"/>
            </w:tcBorders>
            <w:vAlign w:val="bottom"/>
          </w:tcPr>
          <w:p w:rsidR="00803FCC" w:rsidRPr="00350D0D" w:rsidRDefault="00803FCC" w:rsidP="00E37C4B">
            <w:pPr>
              <w:spacing w:line="200" w:lineRule="atLeast"/>
              <w:ind w:right="-79"/>
              <w:rPr>
                <w:rFonts w:ascii="Times New Roman" w:hAnsi="Times New Roman" w:cs="Times New Roman"/>
              </w:rPr>
            </w:pPr>
          </w:p>
        </w:tc>
        <w:tc>
          <w:tcPr>
            <w:tcW w:w="236" w:type="dxa"/>
            <w:tcBorders>
              <w:left w:val="nil"/>
              <w:right w:val="nil"/>
            </w:tcBorders>
            <w:vAlign w:val="bottom"/>
          </w:tcPr>
          <w:p w:rsidR="00803FCC" w:rsidRPr="00350D0D" w:rsidRDefault="00803FCC" w:rsidP="00E37C4B">
            <w:pPr>
              <w:spacing w:line="200" w:lineRule="atLeast"/>
              <w:ind w:right="-79"/>
              <w:rPr>
                <w:rFonts w:ascii="Times New Roman" w:hAnsi="Times New Roman" w:cs="Times New Roman"/>
              </w:rPr>
            </w:pPr>
          </w:p>
        </w:tc>
        <w:tc>
          <w:tcPr>
            <w:tcW w:w="934" w:type="dxa"/>
            <w:tcBorders>
              <w:left w:val="nil"/>
              <w:right w:val="nil"/>
            </w:tcBorders>
            <w:vAlign w:val="bottom"/>
          </w:tcPr>
          <w:p w:rsidR="00803FCC" w:rsidRPr="00350D0D" w:rsidRDefault="00803FCC" w:rsidP="00E37C4B">
            <w:pPr>
              <w:spacing w:line="200" w:lineRule="atLeast"/>
              <w:ind w:right="-79"/>
              <w:rPr>
                <w:rFonts w:ascii="Times New Roman" w:hAnsi="Times New Roman" w:cs="Times New Roman"/>
              </w:rPr>
            </w:pPr>
          </w:p>
        </w:tc>
        <w:tc>
          <w:tcPr>
            <w:tcW w:w="236" w:type="dxa"/>
            <w:tcBorders>
              <w:left w:val="nil"/>
              <w:right w:val="nil"/>
            </w:tcBorders>
            <w:vAlign w:val="bottom"/>
          </w:tcPr>
          <w:p w:rsidR="00803FCC" w:rsidRPr="00350D0D" w:rsidRDefault="00803FCC" w:rsidP="00E37C4B">
            <w:pPr>
              <w:spacing w:line="200" w:lineRule="atLeast"/>
              <w:ind w:right="-79"/>
              <w:rPr>
                <w:rFonts w:ascii="Times New Roman" w:hAnsi="Times New Roman" w:cs="Times New Roman"/>
              </w:rPr>
            </w:pPr>
          </w:p>
        </w:tc>
        <w:tc>
          <w:tcPr>
            <w:tcW w:w="934" w:type="dxa"/>
            <w:tcBorders>
              <w:left w:val="nil"/>
              <w:right w:val="nil"/>
            </w:tcBorders>
            <w:vAlign w:val="bottom"/>
          </w:tcPr>
          <w:p w:rsidR="00803FCC" w:rsidRPr="00350D0D" w:rsidRDefault="00803FCC"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vAlign w:val="bottom"/>
          </w:tcPr>
          <w:p w:rsidR="00803FCC" w:rsidRPr="00350D0D" w:rsidRDefault="00803FCC" w:rsidP="00E37C4B">
            <w:pPr>
              <w:pStyle w:val="acctfourfigures"/>
              <w:tabs>
                <w:tab w:val="clear" w:pos="765"/>
                <w:tab w:val="decimal" w:pos="2"/>
              </w:tabs>
              <w:spacing w:line="200" w:lineRule="atLeast"/>
              <w:ind w:left="-79" w:right="18"/>
              <w:jc w:val="right"/>
              <w:rPr>
                <w:sz w:val="18"/>
                <w:szCs w:val="18"/>
              </w:rPr>
            </w:pPr>
          </w:p>
        </w:tc>
        <w:tc>
          <w:tcPr>
            <w:tcW w:w="979" w:type="dxa"/>
            <w:tcBorders>
              <w:left w:val="nil"/>
              <w:right w:val="nil"/>
            </w:tcBorders>
            <w:vAlign w:val="bottom"/>
          </w:tcPr>
          <w:p w:rsidR="00803FCC" w:rsidRPr="00350D0D" w:rsidRDefault="00803FCC" w:rsidP="00E37C4B">
            <w:pPr>
              <w:pStyle w:val="acctfourfigures"/>
              <w:tabs>
                <w:tab w:val="clear" w:pos="765"/>
                <w:tab w:val="decimal" w:pos="2"/>
              </w:tabs>
              <w:spacing w:line="200" w:lineRule="atLeast"/>
              <w:ind w:left="-79" w:right="18"/>
              <w:jc w:val="right"/>
              <w:rPr>
                <w:sz w:val="18"/>
                <w:szCs w:val="18"/>
              </w:rPr>
            </w:pPr>
          </w:p>
        </w:tc>
        <w:tc>
          <w:tcPr>
            <w:tcW w:w="237" w:type="dxa"/>
            <w:tcBorders>
              <w:left w:val="nil"/>
              <w:right w:val="nil"/>
            </w:tcBorders>
            <w:vAlign w:val="bottom"/>
          </w:tcPr>
          <w:p w:rsidR="00803FCC" w:rsidRPr="00350D0D" w:rsidRDefault="00803FCC" w:rsidP="00E37C4B">
            <w:pPr>
              <w:pStyle w:val="acctfourfigures"/>
              <w:tabs>
                <w:tab w:val="clear" w:pos="765"/>
                <w:tab w:val="decimal" w:pos="2"/>
              </w:tabs>
              <w:spacing w:line="200" w:lineRule="atLeast"/>
              <w:ind w:left="-79" w:right="18"/>
              <w:jc w:val="right"/>
              <w:rPr>
                <w:sz w:val="18"/>
                <w:szCs w:val="18"/>
              </w:rPr>
            </w:pPr>
          </w:p>
        </w:tc>
        <w:tc>
          <w:tcPr>
            <w:tcW w:w="798" w:type="dxa"/>
            <w:tcBorders>
              <w:left w:val="nil"/>
              <w:right w:val="nil"/>
            </w:tcBorders>
            <w:vAlign w:val="bottom"/>
          </w:tcPr>
          <w:p w:rsidR="00803FCC" w:rsidRPr="00350D0D" w:rsidRDefault="00803FCC" w:rsidP="00E37C4B">
            <w:pPr>
              <w:pStyle w:val="acctfourfigures"/>
              <w:tabs>
                <w:tab w:val="clear" w:pos="765"/>
                <w:tab w:val="decimal" w:pos="2"/>
              </w:tabs>
              <w:spacing w:line="200" w:lineRule="atLeast"/>
              <w:ind w:left="-79" w:right="18"/>
              <w:jc w:val="right"/>
              <w:rPr>
                <w:sz w:val="18"/>
                <w:szCs w:val="18"/>
              </w:rPr>
            </w:pPr>
          </w:p>
        </w:tc>
        <w:tc>
          <w:tcPr>
            <w:tcW w:w="255" w:type="dxa"/>
            <w:tcBorders>
              <w:left w:val="nil"/>
              <w:right w:val="nil"/>
            </w:tcBorders>
            <w:vAlign w:val="bottom"/>
          </w:tcPr>
          <w:p w:rsidR="00803FCC" w:rsidRPr="00350D0D" w:rsidRDefault="00803FCC" w:rsidP="00E37C4B">
            <w:pPr>
              <w:pStyle w:val="acctfourfigures"/>
              <w:tabs>
                <w:tab w:val="clear" w:pos="765"/>
                <w:tab w:val="decimal" w:pos="2"/>
              </w:tabs>
              <w:spacing w:line="200" w:lineRule="atLeast"/>
              <w:ind w:left="-79" w:right="18"/>
              <w:jc w:val="right"/>
              <w:rPr>
                <w:sz w:val="18"/>
                <w:szCs w:val="18"/>
              </w:rPr>
            </w:pPr>
          </w:p>
        </w:tc>
        <w:tc>
          <w:tcPr>
            <w:tcW w:w="825" w:type="dxa"/>
            <w:gridSpan w:val="2"/>
            <w:tcBorders>
              <w:left w:val="nil"/>
              <w:right w:val="nil"/>
            </w:tcBorders>
            <w:vAlign w:val="bottom"/>
          </w:tcPr>
          <w:p w:rsidR="00803FCC" w:rsidRPr="00350D0D" w:rsidRDefault="00803FCC"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tcPr>
          <w:p w:rsidR="00803FCC" w:rsidRPr="00350D0D" w:rsidRDefault="00803FCC" w:rsidP="00E37C4B">
            <w:pPr>
              <w:pStyle w:val="acctfourfigures"/>
              <w:tabs>
                <w:tab w:val="clear" w:pos="765"/>
                <w:tab w:val="decimal" w:pos="2"/>
              </w:tabs>
              <w:spacing w:line="200" w:lineRule="atLeast"/>
              <w:ind w:left="-79" w:right="18"/>
              <w:jc w:val="right"/>
              <w:rPr>
                <w:sz w:val="18"/>
                <w:szCs w:val="18"/>
              </w:rPr>
            </w:pPr>
          </w:p>
        </w:tc>
        <w:tc>
          <w:tcPr>
            <w:tcW w:w="754" w:type="dxa"/>
            <w:gridSpan w:val="2"/>
            <w:tcBorders>
              <w:left w:val="nil"/>
              <w:right w:val="nil"/>
            </w:tcBorders>
            <w:vAlign w:val="bottom"/>
          </w:tcPr>
          <w:p w:rsidR="00803FCC" w:rsidRPr="00350D0D" w:rsidRDefault="00803FCC"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vAlign w:val="bottom"/>
          </w:tcPr>
          <w:p w:rsidR="00803FCC" w:rsidRPr="00350D0D" w:rsidRDefault="00803FCC" w:rsidP="00E37C4B">
            <w:pPr>
              <w:pStyle w:val="acctfourfigures"/>
              <w:tabs>
                <w:tab w:val="clear" w:pos="765"/>
                <w:tab w:val="decimal" w:pos="2"/>
              </w:tabs>
              <w:spacing w:line="200" w:lineRule="atLeast"/>
              <w:ind w:left="-79" w:right="18"/>
              <w:jc w:val="right"/>
              <w:rPr>
                <w:sz w:val="18"/>
                <w:szCs w:val="18"/>
              </w:rPr>
            </w:pPr>
          </w:p>
        </w:tc>
        <w:tc>
          <w:tcPr>
            <w:tcW w:w="754" w:type="dxa"/>
            <w:tcBorders>
              <w:left w:val="nil"/>
              <w:right w:val="nil"/>
            </w:tcBorders>
            <w:vAlign w:val="bottom"/>
          </w:tcPr>
          <w:p w:rsidR="00803FCC" w:rsidRPr="00350D0D" w:rsidRDefault="00803FCC"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tcPr>
          <w:p w:rsidR="00803FCC" w:rsidRPr="00350D0D" w:rsidRDefault="00803FCC" w:rsidP="00E37C4B">
            <w:pPr>
              <w:pStyle w:val="acctfourfigures"/>
              <w:tabs>
                <w:tab w:val="clear" w:pos="765"/>
                <w:tab w:val="decimal" w:pos="2"/>
              </w:tabs>
              <w:spacing w:line="200" w:lineRule="atLeast"/>
              <w:ind w:left="-79" w:right="18"/>
              <w:jc w:val="right"/>
              <w:rPr>
                <w:sz w:val="18"/>
                <w:szCs w:val="18"/>
              </w:rPr>
            </w:pPr>
          </w:p>
        </w:tc>
        <w:tc>
          <w:tcPr>
            <w:tcW w:w="1069" w:type="dxa"/>
            <w:tcBorders>
              <w:left w:val="nil"/>
              <w:right w:val="nil"/>
            </w:tcBorders>
          </w:tcPr>
          <w:p w:rsidR="00803FCC" w:rsidRPr="00350D0D" w:rsidRDefault="00803FCC"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tcPr>
          <w:p w:rsidR="00803FCC" w:rsidRPr="00350D0D" w:rsidRDefault="00803FCC" w:rsidP="00E37C4B">
            <w:pPr>
              <w:pStyle w:val="acctfourfigures"/>
              <w:tabs>
                <w:tab w:val="clear" w:pos="765"/>
                <w:tab w:val="decimal" w:pos="2"/>
              </w:tabs>
              <w:spacing w:line="200" w:lineRule="atLeast"/>
              <w:ind w:left="-79" w:right="18"/>
              <w:jc w:val="right"/>
              <w:rPr>
                <w:sz w:val="18"/>
                <w:szCs w:val="18"/>
              </w:rPr>
            </w:pPr>
          </w:p>
        </w:tc>
        <w:tc>
          <w:tcPr>
            <w:tcW w:w="1114" w:type="dxa"/>
            <w:tcBorders>
              <w:left w:val="nil"/>
              <w:right w:val="nil"/>
            </w:tcBorders>
            <w:vAlign w:val="bottom"/>
          </w:tcPr>
          <w:p w:rsidR="00803FCC" w:rsidRPr="00350D0D" w:rsidRDefault="00803FCC"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tcPr>
          <w:p w:rsidR="00803FCC" w:rsidRPr="00350D0D" w:rsidRDefault="00803FCC" w:rsidP="00E37C4B">
            <w:pPr>
              <w:pStyle w:val="acctfourfigures"/>
              <w:tabs>
                <w:tab w:val="clear" w:pos="765"/>
                <w:tab w:val="decimal" w:pos="2"/>
              </w:tabs>
              <w:spacing w:line="200" w:lineRule="atLeast"/>
              <w:ind w:left="-79" w:right="18"/>
              <w:jc w:val="right"/>
              <w:rPr>
                <w:sz w:val="18"/>
                <w:szCs w:val="18"/>
              </w:rPr>
            </w:pPr>
          </w:p>
        </w:tc>
        <w:tc>
          <w:tcPr>
            <w:tcW w:w="979" w:type="dxa"/>
            <w:vAlign w:val="bottom"/>
          </w:tcPr>
          <w:p w:rsidR="00803FCC" w:rsidRPr="00350D0D" w:rsidRDefault="00C7359C" w:rsidP="00E37C4B">
            <w:pPr>
              <w:pStyle w:val="acctfourfigures"/>
              <w:tabs>
                <w:tab w:val="clear" w:pos="765"/>
                <w:tab w:val="decimal" w:pos="2"/>
              </w:tabs>
              <w:spacing w:line="200" w:lineRule="atLeast"/>
              <w:ind w:left="-79"/>
              <w:jc w:val="center"/>
              <w:rPr>
                <w:sz w:val="18"/>
                <w:szCs w:val="18"/>
              </w:rPr>
            </w:pPr>
            <w:r w:rsidRPr="00350D0D">
              <w:rPr>
                <w:sz w:val="18"/>
                <w:szCs w:val="18"/>
              </w:rPr>
              <w:t>-</w:t>
            </w:r>
          </w:p>
        </w:tc>
        <w:tc>
          <w:tcPr>
            <w:tcW w:w="270" w:type="dxa"/>
            <w:gridSpan w:val="2"/>
            <w:vAlign w:val="bottom"/>
          </w:tcPr>
          <w:p w:rsidR="00803FCC" w:rsidRPr="00350D0D" w:rsidRDefault="00803FCC" w:rsidP="00E37C4B">
            <w:pPr>
              <w:pStyle w:val="acctfourfigures"/>
              <w:tabs>
                <w:tab w:val="clear" w:pos="765"/>
                <w:tab w:val="decimal" w:pos="2"/>
              </w:tabs>
              <w:spacing w:line="200" w:lineRule="atLeast"/>
              <w:ind w:left="-79" w:right="18"/>
              <w:jc w:val="center"/>
              <w:rPr>
                <w:sz w:val="18"/>
                <w:szCs w:val="18"/>
              </w:rPr>
            </w:pPr>
          </w:p>
        </w:tc>
        <w:tc>
          <w:tcPr>
            <w:tcW w:w="990" w:type="dxa"/>
            <w:vAlign w:val="bottom"/>
          </w:tcPr>
          <w:p w:rsidR="00803FCC" w:rsidRPr="00350D0D" w:rsidRDefault="001659A9" w:rsidP="00E37C4B">
            <w:pPr>
              <w:pStyle w:val="acctfourfigures"/>
              <w:tabs>
                <w:tab w:val="clear" w:pos="765"/>
                <w:tab w:val="decimal" w:pos="2"/>
              </w:tabs>
              <w:spacing w:line="200" w:lineRule="atLeast"/>
              <w:ind w:left="-79"/>
              <w:jc w:val="right"/>
              <w:rPr>
                <w:sz w:val="18"/>
                <w:szCs w:val="18"/>
              </w:rPr>
            </w:pPr>
            <w:r w:rsidRPr="00350D0D">
              <w:rPr>
                <w:sz w:val="18"/>
                <w:szCs w:val="18"/>
              </w:rPr>
              <w:t xml:space="preserve"> (31,125)</w:t>
            </w:r>
          </w:p>
        </w:tc>
      </w:tr>
      <w:tr w:rsidR="001A78BE" w:rsidRPr="00350D0D" w:rsidTr="00350D0D">
        <w:trPr>
          <w:trHeight w:val="230"/>
        </w:trPr>
        <w:tc>
          <w:tcPr>
            <w:tcW w:w="2070" w:type="dxa"/>
            <w:tcBorders>
              <w:top w:val="nil"/>
              <w:left w:val="nil"/>
              <w:bottom w:val="nil"/>
              <w:right w:val="nil"/>
            </w:tcBorders>
            <w:noWrap/>
            <w:vAlign w:val="bottom"/>
          </w:tcPr>
          <w:p w:rsidR="001A78BE" w:rsidRPr="00350D0D" w:rsidRDefault="001A78BE" w:rsidP="00E37C4B">
            <w:pPr>
              <w:spacing w:line="200" w:lineRule="atLeast"/>
              <w:ind w:left="162" w:hanging="180"/>
              <w:rPr>
                <w:rFonts w:ascii="Times New Roman" w:hAnsi="Times New Roman" w:cs="Times New Roman"/>
              </w:rPr>
            </w:pPr>
            <w:r w:rsidRPr="00350D0D">
              <w:rPr>
                <w:rFonts w:ascii="Times New Roman" w:hAnsi="Times New Roman" w:cs="Times New Roman"/>
              </w:rPr>
              <w:t>Loss from discontinued operation plan of a subsidiary</w:t>
            </w:r>
          </w:p>
        </w:tc>
        <w:tc>
          <w:tcPr>
            <w:tcW w:w="900" w:type="dxa"/>
            <w:tcBorders>
              <w:left w:val="nil"/>
              <w:right w:val="nil"/>
            </w:tcBorders>
            <w:vAlign w:val="bottom"/>
          </w:tcPr>
          <w:p w:rsidR="001A78BE" w:rsidRPr="00350D0D" w:rsidRDefault="001A78BE" w:rsidP="00E37C4B">
            <w:pPr>
              <w:pStyle w:val="acctfourfigures"/>
              <w:tabs>
                <w:tab w:val="clear" w:pos="765"/>
                <w:tab w:val="decimal" w:pos="551"/>
              </w:tabs>
              <w:spacing w:line="200" w:lineRule="atLeast"/>
              <w:ind w:left="-79" w:right="-79"/>
              <w:rPr>
                <w:sz w:val="18"/>
                <w:szCs w:val="18"/>
              </w:rPr>
            </w:pPr>
          </w:p>
        </w:tc>
        <w:tc>
          <w:tcPr>
            <w:tcW w:w="236" w:type="dxa"/>
            <w:tcBorders>
              <w:left w:val="nil"/>
              <w:right w:val="nil"/>
            </w:tcBorders>
            <w:vAlign w:val="bottom"/>
          </w:tcPr>
          <w:p w:rsidR="001A78BE" w:rsidRPr="00350D0D" w:rsidRDefault="001A78BE" w:rsidP="00E37C4B">
            <w:pPr>
              <w:pStyle w:val="acctfourfigures"/>
              <w:spacing w:line="200" w:lineRule="atLeast"/>
              <w:ind w:left="-79" w:right="-79"/>
              <w:rPr>
                <w:sz w:val="18"/>
                <w:szCs w:val="18"/>
              </w:rPr>
            </w:pPr>
          </w:p>
        </w:tc>
        <w:tc>
          <w:tcPr>
            <w:tcW w:w="934" w:type="dxa"/>
            <w:tcBorders>
              <w:left w:val="nil"/>
              <w:right w:val="nil"/>
            </w:tcBorders>
            <w:vAlign w:val="bottom"/>
          </w:tcPr>
          <w:p w:rsidR="001A78BE" w:rsidRPr="00350D0D" w:rsidRDefault="001A78BE" w:rsidP="00E37C4B">
            <w:pPr>
              <w:pStyle w:val="acctfourfigures"/>
              <w:tabs>
                <w:tab w:val="clear" w:pos="765"/>
                <w:tab w:val="decimal" w:pos="551"/>
              </w:tabs>
              <w:spacing w:line="200" w:lineRule="atLeast"/>
              <w:ind w:left="-79" w:right="-79"/>
              <w:rPr>
                <w:sz w:val="18"/>
                <w:szCs w:val="18"/>
              </w:rPr>
            </w:pPr>
          </w:p>
        </w:tc>
        <w:tc>
          <w:tcPr>
            <w:tcW w:w="236" w:type="dxa"/>
            <w:tcBorders>
              <w:left w:val="nil"/>
              <w:right w:val="nil"/>
            </w:tcBorders>
            <w:vAlign w:val="bottom"/>
          </w:tcPr>
          <w:p w:rsidR="001A78BE" w:rsidRPr="00350D0D" w:rsidRDefault="001A78BE" w:rsidP="00E37C4B">
            <w:pPr>
              <w:pStyle w:val="acctfourfigures"/>
              <w:tabs>
                <w:tab w:val="clear" w:pos="765"/>
                <w:tab w:val="decimal" w:pos="641"/>
              </w:tabs>
              <w:spacing w:line="200" w:lineRule="atLeast"/>
              <w:ind w:left="-79" w:right="-79"/>
              <w:rPr>
                <w:sz w:val="18"/>
                <w:szCs w:val="18"/>
              </w:rPr>
            </w:pPr>
          </w:p>
        </w:tc>
        <w:tc>
          <w:tcPr>
            <w:tcW w:w="934" w:type="dxa"/>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vAlign w:val="bottom"/>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979" w:type="dxa"/>
            <w:tcBorders>
              <w:left w:val="nil"/>
              <w:right w:val="nil"/>
            </w:tcBorders>
            <w:vAlign w:val="bottom"/>
          </w:tcPr>
          <w:p w:rsidR="001A78BE" w:rsidRPr="00350D0D" w:rsidRDefault="001A78BE" w:rsidP="00E37C4B">
            <w:pPr>
              <w:pStyle w:val="acctfourfigures"/>
              <w:tabs>
                <w:tab w:val="clear" w:pos="765"/>
                <w:tab w:val="decimal" w:pos="2"/>
                <w:tab w:val="decimal" w:pos="551"/>
              </w:tabs>
              <w:spacing w:line="200" w:lineRule="atLeast"/>
              <w:ind w:left="-79" w:right="18"/>
              <w:jc w:val="right"/>
              <w:rPr>
                <w:sz w:val="18"/>
                <w:szCs w:val="18"/>
              </w:rPr>
            </w:pPr>
          </w:p>
        </w:tc>
        <w:tc>
          <w:tcPr>
            <w:tcW w:w="237" w:type="dxa"/>
            <w:tcBorders>
              <w:left w:val="nil"/>
              <w:right w:val="nil"/>
            </w:tcBorders>
            <w:vAlign w:val="bottom"/>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798" w:type="dxa"/>
            <w:tcBorders>
              <w:left w:val="nil"/>
              <w:right w:val="nil"/>
            </w:tcBorders>
            <w:vAlign w:val="bottom"/>
          </w:tcPr>
          <w:p w:rsidR="001A78BE" w:rsidRPr="00350D0D" w:rsidRDefault="001A78BE" w:rsidP="00E37C4B">
            <w:pPr>
              <w:pStyle w:val="acctfourfigures"/>
              <w:tabs>
                <w:tab w:val="clear" w:pos="765"/>
                <w:tab w:val="decimal" w:pos="2"/>
                <w:tab w:val="decimal" w:pos="551"/>
              </w:tabs>
              <w:spacing w:line="200" w:lineRule="atLeast"/>
              <w:ind w:left="-79" w:right="18"/>
              <w:jc w:val="right"/>
              <w:rPr>
                <w:sz w:val="18"/>
                <w:szCs w:val="18"/>
              </w:rPr>
            </w:pPr>
          </w:p>
        </w:tc>
        <w:tc>
          <w:tcPr>
            <w:tcW w:w="255" w:type="dxa"/>
            <w:tcBorders>
              <w:left w:val="nil"/>
              <w:right w:val="nil"/>
            </w:tcBorders>
            <w:vAlign w:val="bottom"/>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825" w:type="dxa"/>
            <w:gridSpan w:val="2"/>
            <w:tcBorders>
              <w:left w:val="nil"/>
              <w:right w:val="nil"/>
            </w:tcBorders>
            <w:vAlign w:val="bottom"/>
          </w:tcPr>
          <w:p w:rsidR="001A78BE" w:rsidRPr="00350D0D" w:rsidRDefault="001A78BE" w:rsidP="00E37C4B">
            <w:pPr>
              <w:pStyle w:val="acctfourfigures"/>
              <w:tabs>
                <w:tab w:val="clear" w:pos="765"/>
                <w:tab w:val="decimal" w:pos="2"/>
                <w:tab w:val="decimal" w:pos="551"/>
              </w:tabs>
              <w:spacing w:line="200" w:lineRule="atLeast"/>
              <w:ind w:left="-79" w:right="18"/>
              <w:jc w:val="right"/>
              <w:rPr>
                <w:sz w:val="18"/>
                <w:szCs w:val="18"/>
              </w:rPr>
            </w:pPr>
          </w:p>
        </w:tc>
        <w:tc>
          <w:tcPr>
            <w:tcW w:w="236" w:type="dxa"/>
            <w:tcBorders>
              <w:left w:val="nil"/>
              <w:right w:val="nil"/>
            </w:tcBorders>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754" w:type="dxa"/>
            <w:gridSpan w:val="2"/>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vAlign w:val="bottom"/>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754" w:type="dxa"/>
            <w:tcBorders>
              <w:left w:val="nil"/>
              <w:right w:val="nil"/>
            </w:tcBorders>
            <w:vAlign w:val="bottom"/>
          </w:tcPr>
          <w:p w:rsidR="001A78BE" w:rsidRPr="00350D0D" w:rsidRDefault="001A78BE" w:rsidP="00E37C4B">
            <w:pPr>
              <w:pStyle w:val="acctfourfigures"/>
              <w:tabs>
                <w:tab w:val="clear" w:pos="765"/>
                <w:tab w:val="decimal" w:pos="2"/>
                <w:tab w:val="decimal" w:pos="551"/>
              </w:tabs>
              <w:spacing w:line="200" w:lineRule="atLeast"/>
              <w:ind w:left="-79" w:right="18"/>
              <w:jc w:val="right"/>
              <w:rPr>
                <w:sz w:val="18"/>
                <w:szCs w:val="18"/>
              </w:rPr>
            </w:pPr>
          </w:p>
        </w:tc>
        <w:tc>
          <w:tcPr>
            <w:tcW w:w="236" w:type="dxa"/>
            <w:tcBorders>
              <w:left w:val="nil"/>
              <w:right w:val="nil"/>
            </w:tcBorders>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1069" w:type="dxa"/>
            <w:tcBorders>
              <w:left w:val="nil"/>
              <w:right w:val="nil"/>
            </w:tcBorders>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236" w:type="dxa"/>
            <w:tcBorders>
              <w:left w:val="nil"/>
              <w:right w:val="nil"/>
            </w:tcBorders>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1114" w:type="dxa"/>
            <w:tcBorders>
              <w:left w:val="nil"/>
              <w:right w:val="nil"/>
            </w:tcBorders>
            <w:vAlign w:val="bottom"/>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236" w:type="dxa"/>
            <w:tcBorders>
              <w:left w:val="nil"/>
              <w:right w:val="nil"/>
            </w:tcBorders>
          </w:tcPr>
          <w:p w:rsidR="001A78BE" w:rsidRPr="00350D0D" w:rsidRDefault="001A78BE" w:rsidP="00E37C4B">
            <w:pPr>
              <w:pStyle w:val="acctfourfigures"/>
              <w:tabs>
                <w:tab w:val="clear" w:pos="765"/>
                <w:tab w:val="decimal" w:pos="2"/>
                <w:tab w:val="decimal" w:pos="551"/>
              </w:tabs>
              <w:spacing w:line="200" w:lineRule="atLeast"/>
              <w:ind w:left="-79" w:right="18"/>
              <w:jc w:val="right"/>
              <w:rPr>
                <w:sz w:val="18"/>
                <w:szCs w:val="18"/>
              </w:rPr>
            </w:pPr>
          </w:p>
        </w:tc>
        <w:tc>
          <w:tcPr>
            <w:tcW w:w="979" w:type="dxa"/>
            <w:vAlign w:val="bottom"/>
          </w:tcPr>
          <w:p w:rsidR="001A78BE" w:rsidRPr="00350D0D" w:rsidRDefault="00BE1813" w:rsidP="00E37C4B">
            <w:pPr>
              <w:pStyle w:val="acctfourfigures"/>
              <w:tabs>
                <w:tab w:val="clear" w:pos="765"/>
                <w:tab w:val="decimal" w:pos="2"/>
              </w:tabs>
              <w:spacing w:line="200" w:lineRule="atLeast"/>
              <w:ind w:left="-79"/>
              <w:jc w:val="right"/>
              <w:rPr>
                <w:sz w:val="18"/>
                <w:szCs w:val="18"/>
              </w:rPr>
            </w:pPr>
            <w:r w:rsidRPr="00350D0D">
              <w:rPr>
                <w:sz w:val="18"/>
                <w:szCs w:val="18"/>
              </w:rPr>
              <w:t>(161,516</w:t>
            </w:r>
            <w:r w:rsidR="001A78BE" w:rsidRPr="00350D0D">
              <w:rPr>
                <w:sz w:val="18"/>
                <w:szCs w:val="18"/>
              </w:rPr>
              <w:t>)</w:t>
            </w:r>
          </w:p>
        </w:tc>
        <w:tc>
          <w:tcPr>
            <w:tcW w:w="270" w:type="dxa"/>
            <w:gridSpan w:val="2"/>
            <w:vAlign w:val="bottom"/>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990" w:type="dxa"/>
            <w:vAlign w:val="bottom"/>
          </w:tcPr>
          <w:p w:rsidR="001A78BE" w:rsidRPr="00350D0D" w:rsidRDefault="001A78BE" w:rsidP="00E37C4B">
            <w:pPr>
              <w:pStyle w:val="acctfourfigures"/>
              <w:tabs>
                <w:tab w:val="clear" w:pos="765"/>
                <w:tab w:val="decimal" w:pos="2"/>
              </w:tabs>
              <w:spacing w:line="200" w:lineRule="atLeast"/>
              <w:ind w:left="-79"/>
              <w:jc w:val="center"/>
              <w:rPr>
                <w:sz w:val="18"/>
                <w:szCs w:val="18"/>
              </w:rPr>
            </w:pPr>
            <w:r w:rsidRPr="00350D0D">
              <w:rPr>
                <w:sz w:val="18"/>
                <w:szCs w:val="18"/>
              </w:rPr>
              <w:t>-</w:t>
            </w:r>
          </w:p>
        </w:tc>
      </w:tr>
      <w:tr w:rsidR="001A78BE" w:rsidRPr="00350D0D" w:rsidTr="00350D0D">
        <w:trPr>
          <w:trHeight w:val="230"/>
        </w:trPr>
        <w:tc>
          <w:tcPr>
            <w:tcW w:w="2070" w:type="dxa"/>
            <w:tcBorders>
              <w:top w:val="nil"/>
              <w:left w:val="nil"/>
              <w:bottom w:val="nil"/>
              <w:right w:val="nil"/>
            </w:tcBorders>
            <w:noWrap/>
            <w:vAlign w:val="bottom"/>
          </w:tcPr>
          <w:p w:rsidR="001A78BE" w:rsidRPr="00350D0D" w:rsidRDefault="00C13DA5" w:rsidP="00E37C4B">
            <w:pPr>
              <w:spacing w:line="200" w:lineRule="atLeast"/>
              <w:ind w:left="162" w:hanging="180"/>
              <w:rPr>
                <w:rFonts w:ascii="Times New Roman" w:hAnsi="Times New Roman" w:cs="Times New Roman"/>
              </w:rPr>
            </w:pPr>
            <w:r>
              <w:rPr>
                <w:rFonts w:ascii="Times New Roman" w:hAnsi="Times New Roman" w:cs="Times New Roman"/>
              </w:rPr>
              <w:t>Share of loss of associate</w:t>
            </w:r>
            <w:r w:rsidR="001A78BE" w:rsidRPr="00350D0D">
              <w:rPr>
                <w:rFonts w:ascii="Times New Roman" w:hAnsi="Times New Roman" w:cs="Times New Roman"/>
              </w:rPr>
              <w:t>, net of tax</w:t>
            </w:r>
          </w:p>
        </w:tc>
        <w:tc>
          <w:tcPr>
            <w:tcW w:w="900" w:type="dxa"/>
            <w:tcBorders>
              <w:left w:val="nil"/>
              <w:right w:val="nil"/>
            </w:tcBorders>
            <w:vAlign w:val="bottom"/>
          </w:tcPr>
          <w:p w:rsidR="001A78BE" w:rsidRPr="00350D0D" w:rsidRDefault="001A78BE" w:rsidP="00E37C4B">
            <w:pPr>
              <w:spacing w:line="200" w:lineRule="atLeast"/>
              <w:ind w:right="-72"/>
              <w:rPr>
                <w:rFonts w:ascii="Times New Roman" w:hAnsi="Times New Roman" w:cs="Times New Roman"/>
              </w:rPr>
            </w:pPr>
          </w:p>
        </w:tc>
        <w:tc>
          <w:tcPr>
            <w:tcW w:w="236" w:type="dxa"/>
            <w:tcBorders>
              <w:left w:val="nil"/>
              <w:right w:val="nil"/>
            </w:tcBorders>
            <w:vAlign w:val="bottom"/>
          </w:tcPr>
          <w:p w:rsidR="001A78BE" w:rsidRPr="00350D0D" w:rsidRDefault="001A78BE" w:rsidP="00E37C4B">
            <w:pPr>
              <w:spacing w:line="200" w:lineRule="atLeast"/>
              <w:ind w:right="-72"/>
              <w:rPr>
                <w:rFonts w:ascii="Times New Roman" w:hAnsi="Times New Roman" w:cs="Times New Roman"/>
              </w:rPr>
            </w:pPr>
          </w:p>
        </w:tc>
        <w:tc>
          <w:tcPr>
            <w:tcW w:w="934" w:type="dxa"/>
            <w:tcBorders>
              <w:left w:val="nil"/>
              <w:right w:val="nil"/>
            </w:tcBorders>
            <w:vAlign w:val="bottom"/>
          </w:tcPr>
          <w:p w:rsidR="001A78BE" w:rsidRPr="00350D0D" w:rsidRDefault="001A78BE" w:rsidP="00E37C4B">
            <w:pPr>
              <w:spacing w:line="200" w:lineRule="atLeast"/>
              <w:ind w:right="-72"/>
              <w:rPr>
                <w:rFonts w:ascii="Times New Roman" w:hAnsi="Times New Roman" w:cs="Times New Roman"/>
              </w:rPr>
            </w:pPr>
          </w:p>
        </w:tc>
        <w:tc>
          <w:tcPr>
            <w:tcW w:w="236" w:type="dxa"/>
            <w:tcBorders>
              <w:left w:val="nil"/>
              <w:right w:val="nil"/>
            </w:tcBorders>
            <w:vAlign w:val="bottom"/>
          </w:tcPr>
          <w:p w:rsidR="001A78BE" w:rsidRPr="00350D0D" w:rsidRDefault="001A78BE" w:rsidP="00E37C4B">
            <w:pPr>
              <w:spacing w:line="200" w:lineRule="atLeast"/>
              <w:ind w:right="-72"/>
              <w:rPr>
                <w:rFonts w:ascii="Times New Roman" w:hAnsi="Times New Roman" w:cs="Times New Roman"/>
              </w:rPr>
            </w:pPr>
          </w:p>
        </w:tc>
        <w:tc>
          <w:tcPr>
            <w:tcW w:w="934" w:type="dxa"/>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979" w:type="dxa"/>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237" w:type="dxa"/>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798" w:type="dxa"/>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255" w:type="dxa"/>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825" w:type="dxa"/>
            <w:gridSpan w:val="2"/>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754" w:type="dxa"/>
            <w:gridSpan w:val="2"/>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754" w:type="dxa"/>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1069" w:type="dxa"/>
            <w:tcBorders>
              <w:left w:val="nil"/>
              <w:right w:val="nil"/>
            </w:tcBorders>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1114" w:type="dxa"/>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979" w:type="dxa"/>
            <w:vAlign w:val="bottom"/>
          </w:tcPr>
          <w:p w:rsidR="001A78BE" w:rsidRPr="00350D0D" w:rsidRDefault="001A78BE" w:rsidP="00E37C4B">
            <w:pPr>
              <w:pStyle w:val="acctfourfigures"/>
              <w:tabs>
                <w:tab w:val="clear" w:pos="765"/>
                <w:tab w:val="decimal" w:pos="2"/>
              </w:tabs>
              <w:spacing w:line="200" w:lineRule="atLeast"/>
              <w:ind w:left="-79"/>
              <w:jc w:val="center"/>
              <w:rPr>
                <w:sz w:val="18"/>
                <w:szCs w:val="18"/>
              </w:rPr>
            </w:pPr>
            <w:r w:rsidRPr="00350D0D">
              <w:rPr>
                <w:sz w:val="18"/>
                <w:szCs w:val="18"/>
              </w:rPr>
              <w:t>-</w:t>
            </w:r>
          </w:p>
        </w:tc>
        <w:tc>
          <w:tcPr>
            <w:tcW w:w="270" w:type="dxa"/>
            <w:gridSpan w:val="2"/>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990" w:type="dxa"/>
            <w:vAlign w:val="bottom"/>
          </w:tcPr>
          <w:p w:rsidR="001A78BE" w:rsidRPr="00350D0D" w:rsidRDefault="0048643A" w:rsidP="00E37C4B">
            <w:pPr>
              <w:pStyle w:val="acctfourfigures"/>
              <w:tabs>
                <w:tab w:val="clear" w:pos="765"/>
                <w:tab w:val="decimal" w:pos="2"/>
              </w:tabs>
              <w:spacing w:line="200" w:lineRule="atLeast"/>
              <w:ind w:left="-79"/>
              <w:jc w:val="right"/>
              <w:rPr>
                <w:sz w:val="18"/>
                <w:szCs w:val="18"/>
              </w:rPr>
            </w:pPr>
            <w:r w:rsidRPr="00350D0D">
              <w:rPr>
                <w:sz w:val="18"/>
                <w:szCs w:val="18"/>
              </w:rPr>
              <w:t>(78,750</w:t>
            </w:r>
            <w:r w:rsidR="001A78BE" w:rsidRPr="00350D0D">
              <w:rPr>
                <w:sz w:val="18"/>
                <w:szCs w:val="18"/>
              </w:rPr>
              <w:t>)</w:t>
            </w:r>
          </w:p>
        </w:tc>
      </w:tr>
      <w:tr w:rsidR="001A78BE" w:rsidRPr="00350D0D" w:rsidTr="00350D0D">
        <w:trPr>
          <w:trHeight w:val="230"/>
        </w:trPr>
        <w:tc>
          <w:tcPr>
            <w:tcW w:w="2070" w:type="dxa"/>
            <w:tcBorders>
              <w:top w:val="nil"/>
              <w:left w:val="nil"/>
              <w:bottom w:val="nil"/>
              <w:right w:val="nil"/>
            </w:tcBorders>
            <w:noWrap/>
            <w:vAlign w:val="bottom"/>
          </w:tcPr>
          <w:p w:rsidR="001A78BE" w:rsidRPr="00350D0D" w:rsidRDefault="001A78BE" w:rsidP="00E37C4B">
            <w:pPr>
              <w:spacing w:line="200" w:lineRule="atLeast"/>
              <w:ind w:left="162" w:hanging="180"/>
              <w:rPr>
                <w:rFonts w:ascii="Times New Roman" w:hAnsi="Times New Roman" w:cs="Times New Roman"/>
              </w:rPr>
            </w:pPr>
            <w:r w:rsidRPr="00350D0D">
              <w:rPr>
                <w:rFonts w:ascii="Times New Roman" w:hAnsi="Times New Roman" w:cs="Times New Roman"/>
              </w:rPr>
              <w:t xml:space="preserve">Finance costs </w:t>
            </w:r>
          </w:p>
        </w:tc>
        <w:tc>
          <w:tcPr>
            <w:tcW w:w="900" w:type="dxa"/>
            <w:tcBorders>
              <w:left w:val="nil"/>
              <w:right w:val="nil"/>
            </w:tcBorders>
            <w:vAlign w:val="bottom"/>
          </w:tcPr>
          <w:p w:rsidR="001A78BE" w:rsidRPr="00350D0D" w:rsidRDefault="001A78BE" w:rsidP="00E37C4B">
            <w:pPr>
              <w:spacing w:line="200" w:lineRule="atLeast"/>
              <w:ind w:right="-72"/>
              <w:rPr>
                <w:rFonts w:ascii="Times New Roman" w:hAnsi="Times New Roman" w:cs="Times New Roman"/>
              </w:rPr>
            </w:pPr>
          </w:p>
        </w:tc>
        <w:tc>
          <w:tcPr>
            <w:tcW w:w="236" w:type="dxa"/>
            <w:tcBorders>
              <w:left w:val="nil"/>
              <w:right w:val="nil"/>
            </w:tcBorders>
            <w:vAlign w:val="bottom"/>
          </w:tcPr>
          <w:p w:rsidR="001A78BE" w:rsidRPr="00350D0D" w:rsidRDefault="001A78BE" w:rsidP="00E37C4B">
            <w:pPr>
              <w:spacing w:line="200" w:lineRule="atLeast"/>
              <w:ind w:right="-72"/>
              <w:rPr>
                <w:rFonts w:ascii="Times New Roman" w:hAnsi="Times New Roman" w:cs="Times New Roman"/>
              </w:rPr>
            </w:pPr>
          </w:p>
        </w:tc>
        <w:tc>
          <w:tcPr>
            <w:tcW w:w="934" w:type="dxa"/>
            <w:tcBorders>
              <w:left w:val="nil"/>
              <w:right w:val="nil"/>
            </w:tcBorders>
            <w:vAlign w:val="bottom"/>
          </w:tcPr>
          <w:p w:rsidR="001A78BE" w:rsidRPr="00350D0D" w:rsidRDefault="001A78BE" w:rsidP="00E37C4B">
            <w:pPr>
              <w:spacing w:line="200" w:lineRule="atLeast"/>
              <w:ind w:right="-72"/>
              <w:rPr>
                <w:rFonts w:ascii="Times New Roman" w:hAnsi="Times New Roman" w:cs="Times New Roman"/>
              </w:rPr>
            </w:pPr>
          </w:p>
        </w:tc>
        <w:tc>
          <w:tcPr>
            <w:tcW w:w="236" w:type="dxa"/>
            <w:tcBorders>
              <w:left w:val="nil"/>
              <w:right w:val="nil"/>
            </w:tcBorders>
            <w:vAlign w:val="bottom"/>
          </w:tcPr>
          <w:p w:rsidR="001A78BE" w:rsidRPr="00350D0D" w:rsidRDefault="001A78BE" w:rsidP="00E37C4B">
            <w:pPr>
              <w:spacing w:line="200" w:lineRule="atLeast"/>
              <w:ind w:right="-72"/>
              <w:rPr>
                <w:rFonts w:ascii="Times New Roman" w:hAnsi="Times New Roman" w:cs="Times New Roman"/>
              </w:rPr>
            </w:pPr>
          </w:p>
        </w:tc>
        <w:tc>
          <w:tcPr>
            <w:tcW w:w="934" w:type="dxa"/>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979" w:type="dxa"/>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237" w:type="dxa"/>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798" w:type="dxa"/>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255" w:type="dxa"/>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825" w:type="dxa"/>
            <w:gridSpan w:val="2"/>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754" w:type="dxa"/>
            <w:gridSpan w:val="2"/>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754" w:type="dxa"/>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1069" w:type="dxa"/>
            <w:tcBorders>
              <w:left w:val="nil"/>
              <w:right w:val="nil"/>
            </w:tcBorders>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1114" w:type="dxa"/>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979" w:type="dxa"/>
            <w:vAlign w:val="bottom"/>
          </w:tcPr>
          <w:p w:rsidR="001A78BE" w:rsidRPr="00350D0D" w:rsidRDefault="00BE1813" w:rsidP="00E37C4B">
            <w:pPr>
              <w:pStyle w:val="acctfourfigures"/>
              <w:tabs>
                <w:tab w:val="clear" w:pos="765"/>
                <w:tab w:val="decimal" w:pos="2"/>
              </w:tabs>
              <w:spacing w:line="200" w:lineRule="atLeast"/>
              <w:ind w:left="-79"/>
              <w:jc w:val="right"/>
              <w:rPr>
                <w:sz w:val="18"/>
                <w:szCs w:val="18"/>
              </w:rPr>
            </w:pPr>
            <w:r w:rsidRPr="00350D0D">
              <w:rPr>
                <w:sz w:val="18"/>
                <w:szCs w:val="18"/>
              </w:rPr>
              <w:t>(169,618</w:t>
            </w:r>
            <w:r w:rsidR="001A78BE" w:rsidRPr="00350D0D">
              <w:rPr>
                <w:sz w:val="18"/>
                <w:szCs w:val="18"/>
              </w:rPr>
              <w:t>)</w:t>
            </w:r>
          </w:p>
        </w:tc>
        <w:tc>
          <w:tcPr>
            <w:tcW w:w="270" w:type="dxa"/>
            <w:gridSpan w:val="2"/>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990" w:type="dxa"/>
            <w:vAlign w:val="bottom"/>
          </w:tcPr>
          <w:p w:rsidR="001A78BE" w:rsidRPr="00350D0D" w:rsidRDefault="0048643A" w:rsidP="00E37C4B">
            <w:pPr>
              <w:pStyle w:val="acctfourfigures"/>
              <w:tabs>
                <w:tab w:val="clear" w:pos="765"/>
                <w:tab w:val="decimal" w:pos="2"/>
              </w:tabs>
              <w:spacing w:line="200" w:lineRule="atLeast"/>
              <w:ind w:left="-79"/>
              <w:jc w:val="right"/>
              <w:rPr>
                <w:sz w:val="18"/>
                <w:szCs w:val="18"/>
              </w:rPr>
            </w:pPr>
            <w:r w:rsidRPr="00350D0D">
              <w:rPr>
                <w:sz w:val="18"/>
                <w:szCs w:val="18"/>
              </w:rPr>
              <w:t>(1</w:t>
            </w:r>
            <w:r w:rsidR="001A78BE" w:rsidRPr="00350D0D">
              <w:rPr>
                <w:sz w:val="18"/>
                <w:szCs w:val="18"/>
              </w:rPr>
              <w:t>8</w:t>
            </w:r>
            <w:r w:rsidRPr="00350D0D">
              <w:rPr>
                <w:sz w:val="18"/>
                <w:szCs w:val="18"/>
              </w:rPr>
              <w:t>3,734</w:t>
            </w:r>
            <w:r w:rsidR="001A78BE" w:rsidRPr="00350D0D">
              <w:rPr>
                <w:sz w:val="18"/>
                <w:szCs w:val="18"/>
              </w:rPr>
              <w:t>)</w:t>
            </w:r>
          </w:p>
        </w:tc>
      </w:tr>
      <w:tr w:rsidR="001A78BE" w:rsidRPr="00350D0D" w:rsidTr="00350D0D">
        <w:trPr>
          <w:trHeight w:val="230"/>
        </w:trPr>
        <w:tc>
          <w:tcPr>
            <w:tcW w:w="2070" w:type="dxa"/>
            <w:tcBorders>
              <w:top w:val="nil"/>
              <w:left w:val="nil"/>
              <w:bottom w:val="nil"/>
              <w:right w:val="nil"/>
            </w:tcBorders>
            <w:noWrap/>
            <w:vAlign w:val="bottom"/>
          </w:tcPr>
          <w:p w:rsidR="001A78BE" w:rsidRPr="00350D0D" w:rsidRDefault="001A78BE" w:rsidP="00E37C4B">
            <w:pPr>
              <w:shd w:val="clear" w:color="auto" w:fill="FFFFFF"/>
              <w:tabs>
                <w:tab w:val="clear" w:pos="227"/>
                <w:tab w:val="left" w:pos="0"/>
              </w:tabs>
              <w:spacing w:line="200" w:lineRule="atLeast"/>
              <w:ind w:left="162" w:right="-79" w:hanging="180"/>
              <w:rPr>
                <w:rFonts w:ascii="Times New Roman" w:hAnsi="Times New Roman" w:cs="Times New Roman"/>
                <w:cs/>
              </w:rPr>
            </w:pPr>
            <w:r w:rsidRPr="00350D0D">
              <w:rPr>
                <w:rFonts w:ascii="Times New Roman" w:hAnsi="Times New Roman" w:cs="Times New Roman"/>
              </w:rPr>
              <w:t>Tax expense</w:t>
            </w:r>
          </w:p>
        </w:tc>
        <w:tc>
          <w:tcPr>
            <w:tcW w:w="900" w:type="dxa"/>
            <w:tcBorders>
              <w:left w:val="nil"/>
              <w:right w:val="nil"/>
            </w:tcBorders>
            <w:vAlign w:val="bottom"/>
          </w:tcPr>
          <w:p w:rsidR="001A78BE" w:rsidRPr="00350D0D" w:rsidRDefault="001A78BE" w:rsidP="00E37C4B">
            <w:pPr>
              <w:pStyle w:val="acctfourfigures"/>
              <w:tabs>
                <w:tab w:val="clear" w:pos="765"/>
                <w:tab w:val="decimal" w:pos="551"/>
              </w:tabs>
              <w:spacing w:line="200" w:lineRule="atLeast"/>
              <w:ind w:left="-79" w:right="-79"/>
              <w:rPr>
                <w:sz w:val="18"/>
                <w:szCs w:val="18"/>
              </w:rPr>
            </w:pPr>
          </w:p>
        </w:tc>
        <w:tc>
          <w:tcPr>
            <w:tcW w:w="236" w:type="dxa"/>
            <w:tcBorders>
              <w:left w:val="nil"/>
              <w:right w:val="nil"/>
            </w:tcBorders>
            <w:vAlign w:val="bottom"/>
          </w:tcPr>
          <w:p w:rsidR="001A78BE" w:rsidRPr="00350D0D" w:rsidRDefault="001A78BE" w:rsidP="00E37C4B">
            <w:pPr>
              <w:pStyle w:val="acctfourfigures"/>
              <w:spacing w:line="200" w:lineRule="atLeast"/>
              <w:ind w:left="-79" w:right="-79"/>
              <w:rPr>
                <w:sz w:val="18"/>
                <w:szCs w:val="18"/>
              </w:rPr>
            </w:pPr>
          </w:p>
        </w:tc>
        <w:tc>
          <w:tcPr>
            <w:tcW w:w="934" w:type="dxa"/>
            <w:tcBorders>
              <w:left w:val="nil"/>
              <w:right w:val="nil"/>
            </w:tcBorders>
            <w:vAlign w:val="bottom"/>
          </w:tcPr>
          <w:p w:rsidR="001A78BE" w:rsidRPr="00350D0D" w:rsidRDefault="001A78BE" w:rsidP="00E37C4B">
            <w:pPr>
              <w:pStyle w:val="acctfourfigures"/>
              <w:tabs>
                <w:tab w:val="clear" w:pos="765"/>
                <w:tab w:val="decimal" w:pos="551"/>
              </w:tabs>
              <w:spacing w:line="200" w:lineRule="atLeast"/>
              <w:ind w:left="-79" w:right="-79"/>
              <w:rPr>
                <w:sz w:val="18"/>
                <w:szCs w:val="18"/>
              </w:rPr>
            </w:pPr>
          </w:p>
        </w:tc>
        <w:tc>
          <w:tcPr>
            <w:tcW w:w="236" w:type="dxa"/>
            <w:tcBorders>
              <w:left w:val="nil"/>
              <w:right w:val="nil"/>
            </w:tcBorders>
            <w:vAlign w:val="bottom"/>
          </w:tcPr>
          <w:p w:rsidR="001A78BE" w:rsidRPr="00350D0D" w:rsidRDefault="001A78BE" w:rsidP="00E37C4B">
            <w:pPr>
              <w:pStyle w:val="acctfourfigures"/>
              <w:tabs>
                <w:tab w:val="clear" w:pos="765"/>
                <w:tab w:val="decimal" w:pos="641"/>
              </w:tabs>
              <w:spacing w:line="200" w:lineRule="atLeast"/>
              <w:ind w:left="-79" w:right="-79"/>
              <w:rPr>
                <w:sz w:val="18"/>
                <w:szCs w:val="18"/>
              </w:rPr>
            </w:pPr>
          </w:p>
        </w:tc>
        <w:tc>
          <w:tcPr>
            <w:tcW w:w="934" w:type="dxa"/>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vAlign w:val="bottom"/>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979" w:type="dxa"/>
            <w:tcBorders>
              <w:left w:val="nil"/>
              <w:right w:val="nil"/>
            </w:tcBorders>
            <w:vAlign w:val="bottom"/>
          </w:tcPr>
          <w:p w:rsidR="001A78BE" w:rsidRPr="00350D0D" w:rsidRDefault="001A78BE" w:rsidP="00E37C4B">
            <w:pPr>
              <w:pStyle w:val="acctfourfigures"/>
              <w:tabs>
                <w:tab w:val="clear" w:pos="765"/>
                <w:tab w:val="decimal" w:pos="2"/>
                <w:tab w:val="decimal" w:pos="551"/>
              </w:tabs>
              <w:spacing w:line="200" w:lineRule="atLeast"/>
              <w:ind w:left="-79" w:right="18"/>
              <w:jc w:val="right"/>
              <w:rPr>
                <w:sz w:val="18"/>
                <w:szCs w:val="18"/>
              </w:rPr>
            </w:pPr>
          </w:p>
        </w:tc>
        <w:tc>
          <w:tcPr>
            <w:tcW w:w="237" w:type="dxa"/>
            <w:tcBorders>
              <w:left w:val="nil"/>
              <w:right w:val="nil"/>
            </w:tcBorders>
            <w:vAlign w:val="bottom"/>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798" w:type="dxa"/>
            <w:tcBorders>
              <w:left w:val="nil"/>
              <w:right w:val="nil"/>
            </w:tcBorders>
            <w:vAlign w:val="bottom"/>
          </w:tcPr>
          <w:p w:rsidR="001A78BE" w:rsidRPr="00350D0D" w:rsidRDefault="001A78BE" w:rsidP="00E37C4B">
            <w:pPr>
              <w:pStyle w:val="acctfourfigures"/>
              <w:tabs>
                <w:tab w:val="clear" w:pos="765"/>
                <w:tab w:val="decimal" w:pos="2"/>
                <w:tab w:val="decimal" w:pos="551"/>
              </w:tabs>
              <w:spacing w:line="200" w:lineRule="atLeast"/>
              <w:ind w:left="-79" w:right="18"/>
              <w:jc w:val="right"/>
              <w:rPr>
                <w:sz w:val="18"/>
                <w:szCs w:val="18"/>
              </w:rPr>
            </w:pPr>
          </w:p>
        </w:tc>
        <w:tc>
          <w:tcPr>
            <w:tcW w:w="255" w:type="dxa"/>
            <w:tcBorders>
              <w:left w:val="nil"/>
              <w:right w:val="nil"/>
            </w:tcBorders>
            <w:vAlign w:val="bottom"/>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825" w:type="dxa"/>
            <w:gridSpan w:val="2"/>
            <w:tcBorders>
              <w:left w:val="nil"/>
              <w:right w:val="nil"/>
            </w:tcBorders>
            <w:vAlign w:val="bottom"/>
          </w:tcPr>
          <w:p w:rsidR="001A78BE" w:rsidRPr="00350D0D" w:rsidRDefault="001A78BE" w:rsidP="00E37C4B">
            <w:pPr>
              <w:pStyle w:val="acctfourfigures"/>
              <w:tabs>
                <w:tab w:val="clear" w:pos="765"/>
                <w:tab w:val="decimal" w:pos="2"/>
                <w:tab w:val="decimal" w:pos="551"/>
              </w:tabs>
              <w:spacing w:line="200" w:lineRule="atLeast"/>
              <w:ind w:left="-79" w:right="18"/>
              <w:jc w:val="right"/>
              <w:rPr>
                <w:sz w:val="18"/>
                <w:szCs w:val="18"/>
              </w:rPr>
            </w:pPr>
          </w:p>
        </w:tc>
        <w:tc>
          <w:tcPr>
            <w:tcW w:w="236" w:type="dxa"/>
            <w:tcBorders>
              <w:left w:val="nil"/>
              <w:right w:val="nil"/>
            </w:tcBorders>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754" w:type="dxa"/>
            <w:gridSpan w:val="2"/>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vAlign w:val="bottom"/>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754" w:type="dxa"/>
            <w:tcBorders>
              <w:left w:val="nil"/>
              <w:right w:val="nil"/>
            </w:tcBorders>
            <w:vAlign w:val="bottom"/>
          </w:tcPr>
          <w:p w:rsidR="001A78BE" w:rsidRPr="00350D0D" w:rsidRDefault="001A78BE" w:rsidP="00E37C4B">
            <w:pPr>
              <w:pStyle w:val="acctfourfigures"/>
              <w:tabs>
                <w:tab w:val="clear" w:pos="765"/>
                <w:tab w:val="decimal" w:pos="2"/>
                <w:tab w:val="decimal" w:pos="551"/>
              </w:tabs>
              <w:spacing w:line="200" w:lineRule="atLeast"/>
              <w:ind w:left="-79" w:right="18"/>
              <w:jc w:val="right"/>
              <w:rPr>
                <w:sz w:val="18"/>
                <w:szCs w:val="18"/>
              </w:rPr>
            </w:pPr>
          </w:p>
        </w:tc>
        <w:tc>
          <w:tcPr>
            <w:tcW w:w="236" w:type="dxa"/>
            <w:tcBorders>
              <w:left w:val="nil"/>
              <w:right w:val="nil"/>
            </w:tcBorders>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1069" w:type="dxa"/>
            <w:tcBorders>
              <w:left w:val="nil"/>
              <w:right w:val="nil"/>
            </w:tcBorders>
          </w:tcPr>
          <w:p w:rsidR="001A78BE" w:rsidRPr="00350D0D" w:rsidRDefault="001A78BE" w:rsidP="00E37C4B">
            <w:pPr>
              <w:pStyle w:val="acctfourfigures"/>
              <w:tabs>
                <w:tab w:val="decimal" w:pos="2"/>
              </w:tabs>
              <w:spacing w:line="200" w:lineRule="atLeast"/>
              <w:ind w:left="-79" w:right="18"/>
              <w:jc w:val="right"/>
              <w:rPr>
                <w:sz w:val="18"/>
                <w:szCs w:val="18"/>
                <w:cs/>
                <w:lang w:bidi="th-TH"/>
              </w:rPr>
            </w:pPr>
          </w:p>
        </w:tc>
        <w:tc>
          <w:tcPr>
            <w:tcW w:w="236" w:type="dxa"/>
            <w:tcBorders>
              <w:left w:val="nil"/>
              <w:right w:val="nil"/>
            </w:tcBorders>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1114" w:type="dxa"/>
            <w:tcBorders>
              <w:left w:val="nil"/>
              <w:right w:val="nil"/>
            </w:tcBorders>
            <w:vAlign w:val="bottom"/>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236" w:type="dxa"/>
            <w:tcBorders>
              <w:left w:val="nil"/>
              <w:right w:val="nil"/>
            </w:tcBorders>
          </w:tcPr>
          <w:p w:rsidR="001A78BE" w:rsidRPr="00350D0D" w:rsidRDefault="001A78BE" w:rsidP="00E37C4B">
            <w:pPr>
              <w:pStyle w:val="acctfourfigures"/>
              <w:tabs>
                <w:tab w:val="clear" w:pos="765"/>
                <w:tab w:val="decimal" w:pos="2"/>
                <w:tab w:val="decimal" w:pos="551"/>
              </w:tabs>
              <w:spacing w:line="200" w:lineRule="atLeast"/>
              <w:ind w:left="-79" w:right="18"/>
              <w:jc w:val="right"/>
              <w:rPr>
                <w:sz w:val="18"/>
                <w:szCs w:val="18"/>
              </w:rPr>
            </w:pPr>
          </w:p>
        </w:tc>
        <w:tc>
          <w:tcPr>
            <w:tcW w:w="979" w:type="dxa"/>
            <w:tcBorders>
              <w:bottom w:val="single" w:sz="4" w:space="0" w:color="auto"/>
            </w:tcBorders>
            <w:vAlign w:val="bottom"/>
          </w:tcPr>
          <w:p w:rsidR="001A78BE" w:rsidRPr="00350D0D" w:rsidRDefault="0048643A" w:rsidP="00E37C4B">
            <w:pPr>
              <w:pStyle w:val="acctfourfigures"/>
              <w:tabs>
                <w:tab w:val="clear" w:pos="765"/>
                <w:tab w:val="decimal" w:pos="2"/>
              </w:tabs>
              <w:spacing w:line="200" w:lineRule="atLeast"/>
              <w:ind w:left="-79"/>
              <w:jc w:val="right"/>
              <w:rPr>
                <w:sz w:val="18"/>
                <w:szCs w:val="18"/>
              </w:rPr>
            </w:pPr>
            <w:r w:rsidRPr="00350D0D">
              <w:rPr>
                <w:sz w:val="18"/>
                <w:szCs w:val="18"/>
              </w:rPr>
              <w:t>(60,706</w:t>
            </w:r>
            <w:r w:rsidR="001A78BE" w:rsidRPr="00350D0D">
              <w:rPr>
                <w:sz w:val="18"/>
                <w:szCs w:val="18"/>
              </w:rPr>
              <w:t>)</w:t>
            </w:r>
          </w:p>
        </w:tc>
        <w:tc>
          <w:tcPr>
            <w:tcW w:w="270" w:type="dxa"/>
            <w:gridSpan w:val="2"/>
            <w:vAlign w:val="bottom"/>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990" w:type="dxa"/>
            <w:tcBorders>
              <w:bottom w:val="single" w:sz="4" w:space="0" w:color="auto"/>
            </w:tcBorders>
            <w:vAlign w:val="bottom"/>
          </w:tcPr>
          <w:p w:rsidR="001A78BE" w:rsidRPr="00350D0D" w:rsidRDefault="0048643A" w:rsidP="00E37C4B">
            <w:pPr>
              <w:pStyle w:val="acctfourfigures"/>
              <w:tabs>
                <w:tab w:val="clear" w:pos="765"/>
                <w:tab w:val="decimal" w:pos="2"/>
              </w:tabs>
              <w:spacing w:line="200" w:lineRule="atLeast"/>
              <w:ind w:left="-79"/>
              <w:jc w:val="right"/>
              <w:rPr>
                <w:sz w:val="18"/>
                <w:szCs w:val="18"/>
              </w:rPr>
            </w:pPr>
            <w:r w:rsidRPr="00350D0D">
              <w:rPr>
                <w:sz w:val="18"/>
                <w:szCs w:val="18"/>
              </w:rPr>
              <w:t>(123,18</w:t>
            </w:r>
            <w:r w:rsidR="001A78BE" w:rsidRPr="00350D0D">
              <w:rPr>
                <w:sz w:val="18"/>
                <w:szCs w:val="18"/>
              </w:rPr>
              <w:t>7)</w:t>
            </w:r>
          </w:p>
        </w:tc>
      </w:tr>
      <w:tr w:rsidR="001A78BE" w:rsidRPr="00350D0D" w:rsidTr="00350D0D">
        <w:trPr>
          <w:trHeight w:val="230"/>
        </w:trPr>
        <w:tc>
          <w:tcPr>
            <w:tcW w:w="2070" w:type="dxa"/>
            <w:tcBorders>
              <w:top w:val="nil"/>
              <w:left w:val="nil"/>
              <w:bottom w:val="nil"/>
              <w:right w:val="nil"/>
            </w:tcBorders>
            <w:noWrap/>
            <w:vAlign w:val="bottom"/>
          </w:tcPr>
          <w:p w:rsidR="001A78BE" w:rsidRPr="00350D0D" w:rsidRDefault="001A78BE" w:rsidP="00E37C4B">
            <w:pPr>
              <w:shd w:val="clear" w:color="auto" w:fill="FFFFFF"/>
              <w:tabs>
                <w:tab w:val="clear" w:pos="227"/>
                <w:tab w:val="left" w:pos="0"/>
              </w:tabs>
              <w:spacing w:line="200" w:lineRule="atLeast"/>
              <w:ind w:left="162" w:right="-79" w:hanging="180"/>
              <w:rPr>
                <w:rFonts w:ascii="Times New Roman" w:hAnsi="Times New Roman" w:cs="Times New Roman"/>
              </w:rPr>
            </w:pPr>
            <w:r w:rsidRPr="00350D0D">
              <w:rPr>
                <w:rFonts w:ascii="Times New Roman" w:hAnsi="Times New Roman" w:cs="Times New Roman"/>
                <w:b/>
                <w:bCs/>
              </w:rPr>
              <w:t xml:space="preserve">Profit for the </w:t>
            </w:r>
            <w:r w:rsidR="00AF742B" w:rsidRPr="00350D0D">
              <w:rPr>
                <w:rFonts w:ascii="Times New Roman" w:hAnsi="Times New Roman" w:cs="Times New Roman"/>
                <w:b/>
                <w:bCs/>
              </w:rPr>
              <w:t>year ended</w:t>
            </w:r>
          </w:p>
        </w:tc>
        <w:tc>
          <w:tcPr>
            <w:tcW w:w="900" w:type="dxa"/>
            <w:tcBorders>
              <w:left w:val="nil"/>
              <w:right w:val="nil"/>
            </w:tcBorders>
            <w:vAlign w:val="bottom"/>
          </w:tcPr>
          <w:p w:rsidR="001A78BE" w:rsidRPr="00350D0D" w:rsidRDefault="001A78BE" w:rsidP="00E37C4B">
            <w:pPr>
              <w:pStyle w:val="acctfourfigures"/>
              <w:tabs>
                <w:tab w:val="clear" w:pos="765"/>
                <w:tab w:val="decimal" w:pos="551"/>
              </w:tabs>
              <w:spacing w:line="200" w:lineRule="atLeast"/>
              <w:ind w:left="-79" w:right="-79"/>
              <w:rPr>
                <w:sz w:val="18"/>
                <w:szCs w:val="18"/>
              </w:rPr>
            </w:pPr>
          </w:p>
        </w:tc>
        <w:tc>
          <w:tcPr>
            <w:tcW w:w="236" w:type="dxa"/>
            <w:tcBorders>
              <w:left w:val="nil"/>
              <w:right w:val="nil"/>
            </w:tcBorders>
            <w:vAlign w:val="bottom"/>
          </w:tcPr>
          <w:p w:rsidR="001A78BE" w:rsidRPr="00350D0D" w:rsidRDefault="001A78BE" w:rsidP="00E37C4B">
            <w:pPr>
              <w:pStyle w:val="acctfourfigures"/>
              <w:spacing w:line="200" w:lineRule="atLeast"/>
              <w:ind w:left="-79" w:right="-79"/>
              <w:rPr>
                <w:sz w:val="18"/>
                <w:szCs w:val="18"/>
              </w:rPr>
            </w:pPr>
          </w:p>
        </w:tc>
        <w:tc>
          <w:tcPr>
            <w:tcW w:w="934" w:type="dxa"/>
            <w:tcBorders>
              <w:left w:val="nil"/>
              <w:right w:val="nil"/>
            </w:tcBorders>
            <w:vAlign w:val="bottom"/>
          </w:tcPr>
          <w:p w:rsidR="001A78BE" w:rsidRPr="00350D0D" w:rsidRDefault="001A78BE" w:rsidP="00E37C4B">
            <w:pPr>
              <w:pStyle w:val="acctfourfigures"/>
              <w:tabs>
                <w:tab w:val="clear" w:pos="765"/>
                <w:tab w:val="decimal" w:pos="551"/>
              </w:tabs>
              <w:spacing w:line="200" w:lineRule="atLeast"/>
              <w:ind w:left="-79" w:right="-79"/>
              <w:rPr>
                <w:sz w:val="18"/>
                <w:szCs w:val="18"/>
              </w:rPr>
            </w:pPr>
          </w:p>
        </w:tc>
        <w:tc>
          <w:tcPr>
            <w:tcW w:w="236" w:type="dxa"/>
            <w:tcBorders>
              <w:left w:val="nil"/>
              <w:right w:val="nil"/>
            </w:tcBorders>
            <w:vAlign w:val="bottom"/>
          </w:tcPr>
          <w:p w:rsidR="001A78BE" w:rsidRPr="00350D0D" w:rsidRDefault="001A78BE" w:rsidP="00E37C4B">
            <w:pPr>
              <w:pStyle w:val="acctfourfigures"/>
              <w:tabs>
                <w:tab w:val="clear" w:pos="765"/>
                <w:tab w:val="decimal" w:pos="641"/>
              </w:tabs>
              <w:spacing w:line="200" w:lineRule="atLeast"/>
              <w:ind w:left="-79" w:right="-79"/>
              <w:rPr>
                <w:sz w:val="18"/>
                <w:szCs w:val="18"/>
              </w:rPr>
            </w:pPr>
          </w:p>
        </w:tc>
        <w:tc>
          <w:tcPr>
            <w:tcW w:w="934" w:type="dxa"/>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vAlign w:val="bottom"/>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979" w:type="dxa"/>
            <w:tcBorders>
              <w:left w:val="nil"/>
              <w:right w:val="nil"/>
            </w:tcBorders>
            <w:vAlign w:val="bottom"/>
          </w:tcPr>
          <w:p w:rsidR="001A78BE" w:rsidRPr="00350D0D" w:rsidRDefault="001A78BE" w:rsidP="00E37C4B">
            <w:pPr>
              <w:pStyle w:val="acctfourfigures"/>
              <w:tabs>
                <w:tab w:val="clear" w:pos="765"/>
                <w:tab w:val="decimal" w:pos="2"/>
                <w:tab w:val="decimal" w:pos="551"/>
              </w:tabs>
              <w:spacing w:line="200" w:lineRule="atLeast"/>
              <w:ind w:left="-79" w:right="18"/>
              <w:jc w:val="right"/>
              <w:rPr>
                <w:sz w:val="18"/>
                <w:szCs w:val="18"/>
              </w:rPr>
            </w:pPr>
          </w:p>
        </w:tc>
        <w:tc>
          <w:tcPr>
            <w:tcW w:w="237" w:type="dxa"/>
            <w:tcBorders>
              <w:left w:val="nil"/>
              <w:right w:val="nil"/>
            </w:tcBorders>
            <w:vAlign w:val="bottom"/>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798" w:type="dxa"/>
            <w:tcBorders>
              <w:left w:val="nil"/>
              <w:right w:val="nil"/>
            </w:tcBorders>
            <w:vAlign w:val="bottom"/>
          </w:tcPr>
          <w:p w:rsidR="001A78BE" w:rsidRPr="00350D0D" w:rsidRDefault="001A78BE" w:rsidP="00E37C4B">
            <w:pPr>
              <w:pStyle w:val="acctfourfigures"/>
              <w:tabs>
                <w:tab w:val="clear" w:pos="765"/>
                <w:tab w:val="decimal" w:pos="2"/>
                <w:tab w:val="decimal" w:pos="551"/>
              </w:tabs>
              <w:spacing w:line="200" w:lineRule="atLeast"/>
              <w:ind w:left="-79" w:right="18"/>
              <w:jc w:val="right"/>
              <w:rPr>
                <w:sz w:val="18"/>
                <w:szCs w:val="18"/>
              </w:rPr>
            </w:pPr>
          </w:p>
        </w:tc>
        <w:tc>
          <w:tcPr>
            <w:tcW w:w="255" w:type="dxa"/>
            <w:tcBorders>
              <w:left w:val="nil"/>
              <w:right w:val="nil"/>
            </w:tcBorders>
            <w:vAlign w:val="bottom"/>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825" w:type="dxa"/>
            <w:gridSpan w:val="2"/>
            <w:tcBorders>
              <w:left w:val="nil"/>
              <w:right w:val="nil"/>
            </w:tcBorders>
            <w:vAlign w:val="bottom"/>
          </w:tcPr>
          <w:p w:rsidR="001A78BE" w:rsidRPr="00350D0D" w:rsidRDefault="001A78BE" w:rsidP="00E37C4B">
            <w:pPr>
              <w:pStyle w:val="acctfourfigures"/>
              <w:tabs>
                <w:tab w:val="clear" w:pos="765"/>
                <w:tab w:val="decimal" w:pos="2"/>
                <w:tab w:val="decimal" w:pos="551"/>
              </w:tabs>
              <w:spacing w:line="200" w:lineRule="atLeast"/>
              <w:ind w:left="-79" w:right="18"/>
              <w:jc w:val="right"/>
              <w:rPr>
                <w:sz w:val="18"/>
                <w:szCs w:val="18"/>
              </w:rPr>
            </w:pPr>
          </w:p>
        </w:tc>
        <w:tc>
          <w:tcPr>
            <w:tcW w:w="236" w:type="dxa"/>
            <w:tcBorders>
              <w:left w:val="nil"/>
              <w:right w:val="nil"/>
            </w:tcBorders>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754" w:type="dxa"/>
            <w:gridSpan w:val="2"/>
            <w:tcBorders>
              <w:left w:val="nil"/>
              <w:right w:val="nil"/>
            </w:tcBorders>
            <w:vAlign w:val="bottom"/>
          </w:tcPr>
          <w:p w:rsidR="001A78BE" w:rsidRPr="00350D0D" w:rsidRDefault="001A78BE" w:rsidP="00E37C4B">
            <w:pPr>
              <w:pStyle w:val="acctfourfigures"/>
              <w:tabs>
                <w:tab w:val="clear" w:pos="765"/>
                <w:tab w:val="decimal" w:pos="2"/>
              </w:tabs>
              <w:spacing w:line="200" w:lineRule="atLeast"/>
              <w:ind w:left="-79" w:right="18"/>
              <w:jc w:val="right"/>
              <w:rPr>
                <w:sz w:val="18"/>
                <w:szCs w:val="18"/>
              </w:rPr>
            </w:pPr>
          </w:p>
        </w:tc>
        <w:tc>
          <w:tcPr>
            <w:tcW w:w="236" w:type="dxa"/>
            <w:tcBorders>
              <w:left w:val="nil"/>
              <w:right w:val="nil"/>
            </w:tcBorders>
            <w:vAlign w:val="bottom"/>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754" w:type="dxa"/>
            <w:tcBorders>
              <w:left w:val="nil"/>
              <w:right w:val="nil"/>
            </w:tcBorders>
            <w:vAlign w:val="bottom"/>
          </w:tcPr>
          <w:p w:rsidR="001A78BE" w:rsidRPr="00350D0D" w:rsidRDefault="001A78BE" w:rsidP="00E37C4B">
            <w:pPr>
              <w:pStyle w:val="acctfourfigures"/>
              <w:tabs>
                <w:tab w:val="clear" w:pos="765"/>
                <w:tab w:val="decimal" w:pos="2"/>
                <w:tab w:val="decimal" w:pos="551"/>
              </w:tabs>
              <w:spacing w:line="200" w:lineRule="atLeast"/>
              <w:ind w:left="-79" w:right="18"/>
              <w:jc w:val="right"/>
              <w:rPr>
                <w:sz w:val="18"/>
                <w:szCs w:val="18"/>
              </w:rPr>
            </w:pPr>
          </w:p>
        </w:tc>
        <w:tc>
          <w:tcPr>
            <w:tcW w:w="236" w:type="dxa"/>
            <w:tcBorders>
              <w:left w:val="nil"/>
              <w:right w:val="nil"/>
            </w:tcBorders>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1069" w:type="dxa"/>
            <w:tcBorders>
              <w:left w:val="nil"/>
              <w:right w:val="nil"/>
            </w:tcBorders>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236" w:type="dxa"/>
            <w:tcBorders>
              <w:left w:val="nil"/>
              <w:right w:val="nil"/>
            </w:tcBorders>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1114" w:type="dxa"/>
            <w:tcBorders>
              <w:left w:val="nil"/>
              <w:right w:val="nil"/>
            </w:tcBorders>
            <w:vAlign w:val="bottom"/>
          </w:tcPr>
          <w:p w:rsidR="001A78BE" w:rsidRPr="00350D0D" w:rsidRDefault="001A78BE" w:rsidP="00E37C4B">
            <w:pPr>
              <w:pStyle w:val="acctfourfigures"/>
              <w:tabs>
                <w:tab w:val="decimal" w:pos="2"/>
              </w:tabs>
              <w:spacing w:line="200" w:lineRule="atLeast"/>
              <w:ind w:left="-79" w:right="18"/>
              <w:jc w:val="right"/>
              <w:rPr>
                <w:sz w:val="18"/>
                <w:szCs w:val="18"/>
              </w:rPr>
            </w:pPr>
          </w:p>
        </w:tc>
        <w:tc>
          <w:tcPr>
            <w:tcW w:w="236" w:type="dxa"/>
            <w:tcBorders>
              <w:left w:val="nil"/>
              <w:right w:val="nil"/>
            </w:tcBorders>
          </w:tcPr>
          <w:p w:rsidR="001A78BE" w:rsidRPr="00350D0D" w:rsidRDefault="001A78BE" w:rsidP="00E37C4B">
            <w:pPr>
              <w:pStyle w:val="acctfourfigures"/>
              <w:tabs>
                <w:tab w:val="clear" w:pos="765"/>
                <w:tab w:val="decimal" w:pos="2"/>
                <w:tab w:val="decimal" w:pos="551"/>
              </w:tabs>
              <w:spacing w:line="200" w:lineRule="atLeast"/>
              <w:ind w:left="-79" w:right="18"/>
              <w:jc w:val="right"/>
              <w:rPr>
                <w:sz w:val="18"/>
                <w:szCs w:val="18"/>
              </w:rPr>
            </w:pPr>
          </w:p>
        </w:tc>
        <w:tc>
          <w:tcPr>
            <w:tcW w:w="979" w:type="dxa"/>
            <w:tcBorders>
              <w:bottom w:val="double" w:sz="4" w:space="0" w:color="auto"/>
            </w:tcBorders>
            <w:vAlign w:val="bottom"/>
          </w:tcPr>
          <w:p w:rsidR="001A78BE" w:rsidRPr="00350D0D" w:rsidRDefault="0048643A" w:rsidP="00E37C4B">
            <w:pPr>
              <w:pStyle w:val="acctfourfigures"/>
              <w:tabs>
                <w:tab w:val="clear" w:pos="765"/>
                <w:tab w:val="decimal" w:pos="2"/>
              </w:tabs>
              <w:spacing w:line="200" w:lineRule="atLeast"/>
              <w:ind w:left="-79" w:right="72"/>
              <w:jc w:val="right"/>
              <w:rPr>
                <w:b/>
                <w:bCs/>
                <w:sz w:val="18"/>
                <w:szCs w:val="18"/>
              </w:rPr>
            </w:pPr>
            <w:r w:rsidRPr="00350D0D">
              <w:rPr>
                <w:b/>
                <w:bCs/>
                <w:sz w:val="18"/>
                <w:szCs w:val="18"/>
              </w:rPr>
              <w:t>430,951</w:t>
            </w:r>
          </w:p>
        </w:tc>
        <w:tc>
          <w:tcPr>
            <w:tcW w:w="270" w:type="dxa"/>
            <w:gridSpan w:val="2"/>
            <w:vAlign w:val="bottom"/>
          </w:tcPr>
          <w:p w:rsidR="001A78BE" w:rsidRPr="00350D0D" w:rsidRDefault="001A78BE" w:rsidP="00E37C4B">
            <w:pPr>
              <w:pStyle w:val="acctfourfigures"/>
              <w:tabs>
                <w:tab w:val="clear" w:pos="765"/>
                <w:tab w:val="decimal" w:pos="2"/>
              </w:tabs>
              <w:spacing w:line="200" w:lineRule="atLeast"/>
              <w:ind w:left="-79" w:right="18"/>
              <w:jc w:val="right"/>
              <w:rPr>
                <w:b/>
                <w:bCs/>
                <w:sz w:val="18"/>
                <w:szCs w:val="18"/>
              </w:rPr>
            </w:pPr>
          </w:p>
        </w:tc>
        <w:tc>
          <w:tcPr>
            <w:tcW w:w="990" w:type="dxa"/>
            <w:tcBorders>
              <w:bottom w:val="double" w:sz="4" w:space="0" w:color="auto"/>
            </w:tcBorders>
            <w:vAlign w:val="bottom"/>
          </w:tcPr>
          <w:p w:rsidR="001A78BE" w:rsidRPr="00350D0D" w:rsidRDefault="0048643A" w:rsidP="00E37C4B">
            <w:pPr>
              <w:pStyle w:val="acctfourfigures"/>
              <w:tabs>
                <w:tab w:val="clear" w:pos="765"/>
                <w:tab w:val="decimal" w:pos="2"/>
              </w:tabs>
              <w:spacing w:line="200" w:lineRule="atLeast"/>
              <w:ind w:left="-79" w:right="72"/>
              <w:jc w:val="right"/>
              <w:rPr>
                <w:b/>
                <w:bCs/>
                <w:sz w:val="18"/>
                <w:szCs w:val="18"/>
              </w:rPr>
            </w:pPr>
            <w:r w:rsidRPr="00350D0D">
              <w:rPr>
                <w:b/>
                <w:bCs/>
                <w:sz w:val="18"/>
                <w:szCs w:val="18"/>
              </w:rPr>
              <w:t>497,281</w:t>
            </w:r>
          </w:p>
        </w:tc>
      </w:tr>
    </w:tbl>
    <w:p w:rsidR="00BB1D0E" w:rsidRPr="00E37C4B" w:rsidRDefault="00BB1D0E"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br w:type="page"/>
      </w:r>
    </w:p>
    <w:tbl>
      <w:tblPr>
        <w:tblW w:w="16200" w:type="dxa"/>
        <w:tblInd w:w="-720" w:type="dxa"/>
        <w:tblLayout w:type="fixed"/>
        <w:tblLook w:val="00A0" w:firstRow="1" w:lastRow="0" w:firstColumn="1" w:lastColumn="0" w:noHBand="0" w:noVBand="0"/>
      </w:tblPr>
      <w:tblGrid>
        <w:gridCol w:w="1710"/>
        <w:gridCol w:w="1080"/>
        <w:gridCol w:w="236"/>
        <w:gridCol w:w="1024"/>
        <w:gridCol w:w="236"/>
        <w:gridCol w:w="934"/>
        <w:gridCol w:w="236"/>
        <w:gridCol w:w="979"/>
        <w:gridCol w:w="237"/>
        <w:gridCol w:w="933"/>
        <w:gridCol w:w="255"/>
        <w:gridCol w:w="915"/>
        <w:gridCol w:w="236"/>
        <w:gridCol w:w="844"/>
        <w:gridCol w:w="236"/>
        <w:gridCol w:w="844"/>
        <w:gridCol w:w="236"/>
        <w:gridCol w:w="1069"/>
        <w:gridCol w:w="236"/>
        <w:gridCol w:w="1114"/>
        <w:gridCol w:w="236"/>
        <w:gridCol w:w="1024"/>
        <w:gridCol w:w="270"/>
        <w:gridCol w:w="1080"/>
      </w:tblGrid>
      <w:tr w:rsidR="00BB1D0E" w:rsidRPr="00D110AD" w:rsidTr="008A6CC7">
        <w:trPr>
          <w:trHeight w:val="168"/>
        </w:trPr>
        <w:tc>
          <w:tcPr>
            <w:tcW w:w="1710" w:type="dxa"/>
            <w:tcBorders>
              <w:top w:val="nil"/>
              <w:left w:val="nil"/>
              <w:bottom w:val="nil"/>
              <w:right w:val="nil"/>
            </w:tcBorders>
            <w:noWrap/>
            <w:vAlign w:val="bottom"/>
          </w:tcPr>
          <w:p w:rsidR="00BB1D0E" w:rsidRPr="00D110AD" w:rsidRDefault="00BB1D0E" w:rsidP="00E37C4B">
            <w:pPr>
              <w:spacing w:line="200" w:lineRule="atLeast"/>
              <w:rPr>
                <w:rFonts w:ascii="Times New Roman" w:hAnsi="Times New Roman" w:cs="Times New Roman"/>
                <w:b/>
                <w:bCs/>
                <w:i/>
                <w:iCs/>
                <w:color w:val="000000"/>
                <w:sz w:val="19"/>
                <w:szCs w:val="19"/>
                <w:cs/>
              </w:rPr>
            </w:pPr>
          </w:p>
        </w:tc>
        <w:tc>
          <w:tcPr>
            <w:tcW w:w="2340" w:type="dxa"/>
            <w:gridSpan w:val="3"/>
            <w:tcBorders>
              <w:left w:val="nil"/>
              <w:right w:val="nil"/>
            </w:tcBorders>
          </w:tcPr>
          <w:p w:rsidR="00BB1D0E" w:rsidRPr="00D110AD" w:rsidRDefault="00BB1D0E" w:rsidP="00E37C4B">
            <w:pPr>
              <w:spacing w:line="200" w:lineRule="atLeast"/>
              <w:ind w:left="-115"/>
              <w:jc w:val="center"/>
              <w:rPr>
                <w:rFonts w:ascii="Times New Roman" w:hAnsi="Times New Roman" w:cs="Times New Roman"/>
                <w:b/>
                <w:color w:val="000000"/>
                <w:sz w:val="19"/>
                <w:szCs w:val="19"/>
                <w:lang w:val="en-GB"/>
              </w:rPr>
            </w:pPr>
          </w:p>
          <w:p w:rsidR="00BB1D0E" w:rsidRPr="00D110AD" w:rsidRDefault="00BB1D0E" w:rsidP="00E37C4B">
            <w:pPr>
              <w:spacing w:line="200" w:lineRule="atLeast"/>
              <w:ind w:left="-115"/>
              <w:jc w:val="center"/>
              <w:rPr>
                <w:rFonts w:ascii="Times New Roman" w:hAnsi="Times New Roman" w:cs="Times New Roman"/>
                <w:b/>
                <w:color w:val="000000"/>
                <w:sz w:val="19"/>
                <w:szCs w:val="19"/>
                <w:lang w:val="en-GB"/>
              </w:rPr>
            </w:pPr>
            <w:r w:rsidRPr="00D110AD">
              <w:rPr>
                <w:rFonts w:ascii="Times New Roman" w:hAnsi="Times New Roman" w:cs="Times New Roman"/>
                <w:b/>
                <w:color w:val="000000"/>
                <w:sz w:val="19"/>
                <w:szCs w:val="19"/>
                <w:lang w:val="en-GB"/>
              </w:rPr>
              <w:t>Retail of furniture</w:t>
            </w:r>
          </w:p>
        </w:tc>
        <w:tc>
          <w:tcPr>
            <w:tcW w:w="236" w:type="dxa"/>
            <w:tcBorders>
              <w:left w:val="nil"/>
              <w:right w:val="nil"/>
            </w:tcBorders>
          </w:tcPr>
          <w:p w:rsidR="00BB1D0E" w:rsidRPr="00D110AD" w:rsidRDefault="00BB1D0E" w:rsidP="00E37C4B">
            <w:pPr>
              <w:spacing w:line="200" w:lineRule="atLeast"/>
              <w:ind w:left="-115"/>
              <w:jc w:val="center"/>
              <w:rPr>
                <w:rFonts w:ascii="Times New Roman" w:hAnsi="Times New Roman" w:cs="Times New Roman"/>
                <w:b/>
                <w:color w:val="000000"/>
                <w:sz w:val="19"/>
                <w:szCs w:val="19"/>
                <w:lang w:val="en-GB"/>
              </w:rPr>
            </w:pPr>
          </w:p>
        </w:tc>
        <w:tc>
          <w:tcPr>
            <w:tcW w:w="2149" w:type="dxa"/>
            <w:gridSpan w:val="3"/>
            <w:tcBorders>
              <w:left w:val="nil"/>
              <w:right w:val="nil"/>
            </w:tcBorders>
          </w:tcPr>
          <w:p w:rsidR="00BB1D0E" w:rsidRPr="00D110AD" w:rsidRDefault="00BB1D0E" w:rsidP="00E37C4B">
            <w:pPr>
              <w:spacing w:line="200" w:lineRule="atLeast"/>
              <w:ind w:left="-115"/>
              <w:jc w:val="center"/>
              <w:rPr>
                <w:rFonts w:ascii="Times New Roman" w:hAnsi="Times New Roman" w:cs="Times New Roman"/>
                <w:b/>
                <w:color w:val="000000"/>
                <w:sz w:val="19"/>
                <w:szCs w:val="19"/>
                <w:lang w:val="en-GB"/>
              </w:rPr>
            </w:pPr>
            <w:r w:rsidRPr="00D110AD">
              <w:rPr>
                <w:rFonts w:ascii="Times New Roman" w:hAnsi="Times New Roman" w:cs="Times New Roman"/>
                <w:b/>
                <w:color w:val="000000"/>
                <w:sz w:val="19"/>
                <w:szCs w:val="19"/>
                <w:lang w:val="en-GB"/>
              </w:rPr>
              <w:t xml:space="preserve">Manufacturing of </w:t>
            </w:r>
          </w:p>
          <w:p w:rsidR="00BB1D0E" w:rsidRPr="00D110AD" w:rsidRDefault="00BB1D0E" w:rsidP="00E37C4B">
            <w:pPr>
              <w:spacing w:line="200" w:lineRule="atLeast"/>
              <w:ind w:left="-115"/>
              <w:jc w:val="center"/>
              <w:rPr>
                <w:rFonts w:ascii="Times New Roman" w:hAnsi="Times New Roman" w:cs="Times New Roman"/>
                <w:b/>
                <w:color w:val="000000"/>
                <w:sz w:val="19"/>
                <w:szCs w:val="19"/>
                <w:lang w:val="en-GB"/>
              </w:rPr>
            </w:pPr>
            <w:r w:rsidRPr="00D110AD">
              <w:rPr>
                <w:rFonts w:ascii="Times New Roman" w:hAnsi="Times New Roman" w:cs="Times New Roman"/>
                <w:b/>
                <w:color w:val="000000"/>
                <w:sz w:val="19"/>
                <w:szCs w:val="19"/>
                <w:lang w:val="en-GB"/>
              </w:rPr>
              <w:t>furniture</w:t>
            </w:r>
          </w:p>
        </w:tc>
        <w:tc>
          <w:tcPr>
            <w:tcW w:w="237" w:type="dxa"/>
            <w:tcBorders>
              <w:left w:val="nil"/>
              <w:right w:val="nil"/>
            </w:tcBorders>
            <w:vAlign w:val="bottom"/>
          </w:tcPr>
          <w:p w:rsidR="00BB1D0E" w:rsidRPr="00D110AD" w:rsidRDefault="00BB1D0E" w:rsidP="00E37C4B">
            <w:pPr>
              <w:spacing w:line="200" w:lineRule="atLeast"/>
              <w:jc w:val="center"/>
              <w:rPr>
                <w:rFonts w:ascii="Times New Roman" w:hAnsi="Times New Roman" w:cs="Times New Roman"/>
                <w:color w:val="000000"/>
                <w:sz w:val="19"/>
                <w:szCs w:val="19"/>
                <w:highlight w:val="yellow"/>
              </w:rPr>
            </w:pPr>
          </w:p>
        </w:tc>
        <w:tc>
          <w:tcPr>
            <w:tcW w:w="2103" w:type="dxa"/>
            <w:gridSpan w:val="3"/>
            <w:tcBorders>
              <w:left w:val="nil"/>
              <w:right w:val="nil"/>
            </w:tcBorders>
            <w:vAlign w:val="bottom"/>
          </w:tcPr>
          <w:p w:rsidR="00BB1D0E" w:rsidRPr="00D110AD" w:rsidRDefault="00BB1D0E" w:rsidP="00E37C4B">
            <w:pPr>
              <w:spacing w:line="200" w:lineRule="atLeast"/>
              <w:ind w:left="-115"/>
              <w:jc w:val="center"/>
              <w:rPr>
                <w:rFonts w:ascii="Times New Roman" w:hAnsi="Times New Roman" w:cs="Times New Roman"/>
                <w:b/>
                <w:color w:val="000000"/>
                <w:sz w:val="19"/>
                <w:szCs w:val="19"/>
                <w:lang w:val="en-GB"/>
              </w:rPr>
            </w:pPr>
          </w:p>
          <w:p w:rsidR="00BB1D0E" w:rsidRPr="00D110AD" w:rsidRDefault="00BB1D0E" w:rsidP="00E37C4B">
            <w:pPr>
              <w:spacing w:line="200" w:lineRule="atLeast"/>
              <w:ind w:left="-115"/>
              <w:jc w:val="center"/>
              <w:rPr>
                <w:rFonts w:ascii="Times New Roman" w:hAnsi="Times New Roman" w:cs="Times New Roman"/>
                <w:b/>
                <w:color w:val="000000"/>
                <w:sz w:val="19"/>
                <w:szCs w:val="19"/>
                <w:lang w:val="en-GB"/>
              </w:rPr>
            </w:pPr>
            <w:r w:rsidRPr="00D110AD">
              <w:rPr>
                <w:rFonts w:ascii="Times New Roman" w:hAnsi="Times New Roman" w:cs="Times New Roman"/>
                <w:b/>
                <w:color w:val="000000"/>
                <w:sz w:val="19"/>
                <w:szCs w:val="19"/>
                <w:lang w:val="en-GB"/>
              </w:rPr>
              <w:t>Rental area</w:t>
            </w:r>
          </w:p>
        </w:tc>
        <w:tc>
          <w:tcPr>
            <w:tcW w:w="236" w:type="dxa"/>
            <w:tcBorders>
              <w:left w:val="nil"/>
              <w:right w:val="nil"/>
            </w:tcBorders>
            <w:vAlign w:val="bottom"/>
          </w:tcPr>
          <w:p w:rsidR="00BB1D0E" w:rsidRPr="00D110AD" w:rsidRDefault="00BB1D0E" w:rsidP="00E37C4B">
            <w:pPr>
              <w:spacing w:line="200" w:lineRule="atLeast"/>
              <w:rPr>
                <w:rFonts w:ascii="Times New Roman" w:hAnsi="Times New Roman" w:cs="Times New Roman"/>
                <w:b/>
                <w:bCs/>
                <w:i/>
                <w:iCs/>
                <w:color w:val="000000"/>
                <w:sz w:val="19"/>
                <w:szCs w:val="19"/>
                <w:cs/>
              </w:rPr>
            </w:pPr>
          </w:p>
        </w:tc>
        <w:tc>
          <w:tcPr>
            <w:tcW w:w="1924" w:type="dxa"/>
            <w:gridSpan w:val="3"/>
            <w:tcBorders>
              <w:left w:val="nil"/>
              <w:right w:val="nil"/>
            </w:tcBorders>
          </w:tcPr>
          <w:p w:rsidR="00BB1D0E" w:rsidRPr="00D110AD" w:rsidRDefault="00BB1D0E" w:rsidP="00E37C4B">
            <w:pPr>
              <w:spacing w:line="200" w:lineRule="atLeast"/>
              <w:ind w:left="-115"/>
              <w:jc w:val="center"/>
              <w:rPr>
                <w:rFonts w:ascii="Times New Roman" w:hAnsi="Times New Roman" w:cs="Times New Roman"/>
                <w:b/>
                <w:color w:val="000000"/>
                <w:sz w:val="19"/>
                <w:szCs w:val="19"/>
                <w:lang w:val="en-GB"/>
              </w:rPr>
            </w:pPr>
          </w:p>
          <w:p w:rsidR="00BB1D0E" w:rsidRPr="00D110AD" w:rsidRDefault="00BB1D0E" w:rsidP="00E37C4B">
            <w:pPr>
              <w:spacing w:line="200" w:lineRule="atLeast"/>
              <w:ind w:left="-115"/>
              <w:jc w:val="center"/>
              <w:rPr>
                <w:rFonts w:ascii="Times New Roman" w:hAnsi="Times New Roman" w:cs="Times New Roman"/>
                <w:b/>
                <w:color w:val="000000"/>
                <w:sz w:val="19"/>
                <w:szCs w:val="19"/>
                <w:lang w:val="en-GB"/>
              </w:rPr>
            </w:pPr>
            <w:r w:rsidRPr="00D110AD">
              <w:rPr>
                <w:rFonts w:ascii="Times New Roman" w:hAnsi="Times New Roman" w:cs="Times New Roman"/>
                <w:b/>
                <w:color w:val="000000"/>
                <w:sz w:val="19"/>
                <w:szCs w:val="19"/>
                <w:lang w:val="en-GB"/>
              </w:rPr>
              <w:t>Others</w:t>
            </w:r>
          </w:p>
        </w:tc>
        <w:tc>
          <w:tcPr>
            <w:tcW w:w="236" w:type="dxa"/>
            <w:tcBorders>
              <w:left w:val="nil"/>
              <w:right w:val="nil"/>
            </w:tcBorders>
          </w:tcPr>
          <w:p w:rsidR="00BB1D0E" w:rsidRPr="00D110AD" w:rsidRDefault="00BB1D0E" w:rsidP="00E37C4B">
            <w:pPr>
              <w:spacing w:line="200" w:lineRule="atLeast"/>
              <w:ind w:left="-115"/>
              <w:jc w:val="center"/>
              <w:rPr>
                <w:rFonts w:ascii="Times New Roman" w:hAnsi="Times New Roman" w:cs="Times New Roman"/>
                <w:b/>
                <w:color w:val="000000"/>
                <w:sz w:val="19"/>
                <w:szCs w:val="19"/>
                <w:lang w:val="en-GB"/>
              </w:rPr>
            </w:pPr>
          </w:p>
        </w:tc>
        <w:tc>
          <w:tcPr>
            <w:tcW w:w="2419" w:type="dxa"/>
            <w:gridSpan w:val="3"/>
            <w:tcBorders>
              <w:left w:val="nil"/>
              <w:right w:val="nil"/>
            </w:tcBorders>
          </w:tcPr>
          <w:p w:rsidR="00BB1D0E" w:rsidRPr="00D110AD" w:rsidRDefault="00BB1D0E" w:rsidP="00E37C4B">
            <w:pPr>
              <w:spacing w:line="200" w:lineRule="atLeast"/>
              <w:ind w:left="-115"/>
              <w:jc w:val="center"/>
              <w:rPr>
                <w:rFonts w:ascii="Times New Roman" w:hAnsi="Times New Roman" w:cs="Times New Roman"/>
                <w:b/>
                <w:color w:val="000000"/>
                <w:sz w:val="19"/>
                <w:szCs w:val="19"/>
                <w:lang w:val="en-GB"/>
              </w:rPr>
            </w:pPr>
          </w:p>
          <w:p w:rsidR="00BB1D0E" w:rsidRPr="00D110AD" w:rsidRDefault="00BB1D0E" w:rsidP="00E37C4B">
            <w:pPr>
              <w:spacing w:line="200" w:lineRule="atLeast"/>
              <w:ind w:left="-115"/>
              <w:jc w:val="center"/>
              <w:rPr>
                <w:rFonts w:ascii="Times New Roman" w:hAnsi="Times New Roman" w:cs="Times New Roman"/>
                <w:b/>
                <w:color w:val="000000"/>
                <w:sz w:val="19"/>
                <w:szCs w:val="19"/>
                <w:lang w:val="en-GB"/>
              </w:rPr>
            </w:pPr>
            <w:r w:rsidRPr="00D110AD">
              <w:rPr>
                <w:rFonts w:ascii="Times New Roman" w:hAnsi="Times New Roman" w:cs="Times New Roman"/>
                <w:b/>
                <w:color w:val="000000"/>
                <w:sz w:val="19"/>
                <w:szCs w:val="19"/>
                <w:lang w:val="en-GB"/>
              </w:rPr>
              <w:t>Elimination</w:t>
            </w:r>
          </w:p>
        </w:tc>
        <w:tc>
          <w:tcPr>
            <w:tcW w:w="236" w:type="dxa"/>
            <w:tcBorders>
              <w:left w:val="nil"/>
              <w:right w:val="nil"/>
            </w:tcBorders>
            <w:vAlign w:val="bottom"/>
          </w:tcPr>
          <w:p w:rsidR="00BB1D0E" w:rsidRPr="00D110AD" w:rsidRDefault="00BB1D0E" w:rsidP="00E37C4B">
            <w:pPr>
              <w:spacing w:line="200" w:lineRule="atLeast"/>
              <w:jc w:val="center"/>
              <w:rPr>
                <w:rFonts w:ascii="Times New Roman" w:hAnsi="Times New Roman" w:cs="Times New Roman"/>
                <w:color w:val="000000"/>
                <w:sz w:val="19"/>
                <w:szCs w:val="19"/>
                <w:highlight w:val="yellow"/>
              </w:rPr>
            </w:pPr>
          </w:p>
        </w:tc>
        <w:tc>
          <w:tcPr>
            <w:tcW w:w="2374" w:type="dxa"/>
            <w:gridSpan w:val="3"/>
            <w:vAlign w:val="bottom"/>
          </w:tcPr>
          <w:p w:rsidR="00BB1D0E" w:rsidRPr="00D110AD" w:rsidRDefault="00BB1D0E" w:rsidP="00E37C4B">
            <w:pPr>
              <w:spacing w:line="200" w:lineRule="atLeast"/>
              <w:ind w:left="-115"/>
              <w:jc w:val="center"/>
              <w:rPr>
                <w:rFonts w:ascii="Times New Roman" w:hAnsi="Times New Roman" w:cs="Times New Roman"/>
                <w:b/>
                <w:color w:val="000000"/>
                <w:sz w:val="19"/>
                <w:szCs w:val="19"/>
                <w:lang w:val="en-GB"/>
              </w:rPr>
            </w:pPr>
            <w:r w:rsidRPr="00D110AD">
              <w:rPr>
                <w:rFonts w:ascii="Times New Roman" w:hAnsi="Times New Roman" w:cs="Times New Roman"/>
                <w:b/>
                <w:color w:val="000000"/>
                <w:sz w:val="19"/>
                <w:szCs w:val="19"/>
                <w:lang w:val="en-GB"/>
              </w:rPr>
              <w:t>Total</w:t>
            </w:r>
          </w:p>
        </w:tc>
      </w:tr>
      <w:tr w:rsidR="00BB1D0E" w:rsidRPr="00D110AD" w:rsidTr="008A6CC7">
        <w:trPr>
          <w:trHeight w:val="168"/>
        </w:trPr>
        <w:tc>
          <w:tcPr>
            <w:tcW w:w="1710" w:type="dxa"/>
            <w:tcBorders>
              <w:top w:val="nil"/>
              <w:left w:val="nil"/>
              <w:bottom w:val="nil"/>
              <w:right w:val="nil"/>
            </w:tcBorders>
            <w:noWrap/>
            <w:vAlign w:val="bottom"/>
          </w:tcPr>
          <w:p w:rsidR="00BB1D0E" w:rsidRPr="00D110AD" w:rsidRDefault="00BB1D0E" w:rsidP="00E37C4B">
            <w:pPr>
              <w:spacing w:line="200" w:lineRule="atLeast"/>
              <w:ind w:left="162"/>
              <w:rPr>
                <w:rFonts w:ascii="Times New Roman" w:hAnsi="Times New Roman" w:cs="Times New Roman"/>
                <w:b/>
                <w:bCs/>
                <w:i/>
                <w:iCs/>
                <w:color w:val="000000"/>
                <w:sz w:val="19"/>
                <w:szCs w:val="19"/>
              </w:rPr>
            </w:pPr>
          </w:p>
        </w:tc>
        <w:tc>
          <w:tcPr>
            <w:tcW w:w="1080"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r w:rsidRPr="00D110AD">
              <w:rPr>
                <w:rFonts w:ascii="Times New Roman" w:hAnsi="Times New Roman" w:cs="Times New Roman"/>
                <w:bCs/>
                <w:color w:val="000000"/>
                <w:sz w:val="19"/>
                <w:szCs w:val="19"/>
                <w:lang w:val="en-GB"/>
              </w:rPr>
              <w:t>2018</w:t>
            </w:r>
          </w:p>
        </w:tc>
        <w:tc>
          <w:tcPr>
            <w:tcW w:w="236"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tc>
        <w:tc>
          <w:tcPr>
            <w:tcW w:w="1024"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p w:rsidR="00BB1D0E" w:rsidRPr="00D110AD" w:rsidRDefault="00BB1D0E" w:rsidP="00E37C4B">
            <w:pPr>
              <w:spacing w:line="200" w:lineRule="atLeast"/>
              <w:ind w:left="-115" w:right="-129"/>
              <w:jc w:val="center"/>
              <w:rPr>
                <w:rFonts w:ascii="Times New Roman" w:hAnsi="Times New Roman" w:cs="Times New Roman"/>
                <w:bCs/>
                <w:color w:val="000000"/>
                <w:sz w:val="19"/>
                <w:szCs w:val="19"/>
                <w:cs/>
                <w:lang w:val="en-GB"/>
              </w:rPr>
            </w:pPr>
            <w:r w:rsidRPr="00D110AD">
              <w:rPr>
                <w:rFonts w:ascii="Times New Roman" w:hAnsi="Times New Roman" w:cs="Times New Roman"/>
                <w:bCs/>
                <w:color w:val="000000"/>
                <w:sz w:val="19"/>
                <w:szCs w:val="19"/>
                <w:lang w:val="en-GB"/>
              </w:rPr>
              <w:t>2017</w:t>
            </w:r>
          </w:p>
        </w:tc>
        <w:tc>
          <w:tcPr>
            <w:tcW w:w="236"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tc>
        <w:tc>
          <w:tcPr>
            <w:tcW w:w="934"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r w:rsidRPr="00D110AD">
              <w:rPr>
                <w:rFonts w:ascii="Times New Roman" w:hAnsi="Times New Roman" w:cs="Times New Roman"/>
                <w:bCs/>
                <w:color w:val="000000"/>
                <w:sz w:val="19"/>
                <w:szCs w:val="19"/>
                <w:lang w:val="en-GB"/>
              </w:rPr>
              <w:t>2018</w:t>
            </w:r>
          </w:p>
        </w:tc>
        <w:tc>
          <w:tcPr>
            <w:tcW w:w="236"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tc>
        <w:tc>
          <w:tcPr>
            <w:tcW w:w="979"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p w:rsidR="00BB1D0E" w:rsidRPr="00D110AD" w:rsidRDefault="00BB1D0E" w:rsidP="00E37C4B">
            <w:pPr>
              <w:spacing w:line="200" w:lineRule="atLeast"/>
              <w:ind w:left="-115" w:right="-129"/>
              <w:jc w:val="center"/>
              <w:rPr>
                <w:rFonts w:ascii="Times New Roman" w:hAnsi="Times New Roman" w:cs="Times New Roman"/>
                <w:bCs/>
                <w:color w:val="000000"/>
                <w:sz w:val="19"/>
                <w:szCs w:val="19"/>
                <w:cs/>
                <w:lang w:val="en-GB"/>
              </w:rPr>
            </w:pPr>
            <w:r w:rsidRPr="00D110AD">
              <w:rPr>
                <w:rFonts w:ascii="Times New Roman" w:hAnsi="Times New Roman" w:cs="Times New Roman"/>
                <w:bCs/>
                <w:color w:val="000000"/>
                <w:sz w:val="19"/>
                <w:szCs w:val="19"/>
                <w:lang w:val="en-GB"/>
              </w:rPr>
              <w:t>2017</w:t>
            </w:r>
          </w:p>
        </w:tc>
        <w:tc>
          <w:tcPr>
            <w:tcW w:w="237"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tc>
        <w:tc>
          <w:tcPr>
            <w:tcW w:w="933"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r w:rsidRPr="00D110AD">
              <w:rPr>
                <w:rFonts w:ascii="Times New Roman" w:hAnsi="Times New Roman" w:cs="Times New Roman"/>
                <w:bCs/>
                <w:color w:val="000000"/>
                <w:sz w:val="19"/>
                <w:szCs w:val="19"/>
                <w:lang w:val="en-GB"/>
              </w:rPr>
              <w:t>2018</w:t>
            </w:r>
          </w:p>
        </w:tc>
        <w:tc>
          <w:tcPr>
            <w:tcW w:w="255"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tc>
        <w:tc>
          <w:tcPr>
            <w:tcW w:w="915"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p w:rsidR="00BB1D0E" w:rsidRPr="00D110AD" w:rsidRDefault="00BB1D0E" w:rsidP="00E37C4B">
            <w:pPr>
              <w:spacing w:line="200" w:lineRule="atLeast"/>
              <w:ind w:left="-115" w:right="-129"/>
              <w:jc w:val="center"/>
              <w:rPr>
                <w:rFonts w:ascii="Times New Roman" w:hAnsi="Times New Roman" w:cs="Times New Roman"/>
                <w:bCs/>
                <w:color w:val="000000"/>
                <w:sz w:val="19"/>
                <w:szCs w:val="19"/>
                <w:cs/>
                <w:lang w:val="en-GB"/>
              </w:rPr>
            </w:pPr>
            <w:r w:rsidRPr="00D110AD">
              <w:rPr>
                <w:rFonts w:ascii="Times New Roman" w:hAnsi="Times New Roman" w:cs="Times New Roman"/>
                <w:bCs/>
                <w:color w:val="000000"/>
                <w:sz w:val="19"/>
                <w:szCs w:val="19"/>
                <w:lang w:val="en-GB"/>
              </w:rPr>
              <w:t>2017</w:t>
            </w:r>
          </w:p>
        </w:tc>
        <w:tc>
          <w:tcPr>
            <w:tcW w:w="236" w:type="dxa"/>
            <w:tcBorders>
              <w:left w:val="nil"/>
              <w:right w:val="nil"/>
            </w:tcBorders>
            <w:vAlign w:val="bottom"/>
          </w:tcPr>
          <w:p w:rsidR="00BB1D0E" w:rsidRPr="00D110AD" w:rsidRDefault="00BB1D0E" w:rsidP="00E37C4B">
            <w:pPr>
              <w:spacing w:line="200" w:lineRule="atLeast"/>
              <w:ind w:left="162"/>
              <w:rPr>
                <w:rFonts w:ascii="Times New Roman" w:hAnsi="Times New Roman" w:cs="Times New Roman"/>
                <w:b/>
                <w:bCs/>
                <w:i/>
                <w:iCs/>
                <w:color w:val="000000"/>
                <w:sz w:val="19"/>
                <w:szCs w:val="19"/>
              </w:rPr>
            </w:pPr>
          </w:p>
        </w:tc>
        <w:tc>
          <w:tcPr>
            <w:tcW w:w="844"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r w:rsidRPr="00D110AD">
              <w:rPr>
                <w:rFonts w:ascii="Times New Roman" w:hAnsi="Times New Roman" w:cs="Times New Roman"/>
                <w:bCs/>
                <w:color w:val="000000"/>
                <w:sz w:val="19"/>
                <w:szCs w:val="19"/>
                <w:lang w:val="en-GB"/>
              </w:rPr>
              <w:t>2018</w:t>
            </w:r>
          </w:p>
        </w:tc>
        <w:tc>
          <w:tcPr>
            <w:tcW w:w="236"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tc>
        <w:tc>
          <w:tcPr>
            <w:tcW w:w="844"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p w:rsidR="00BB1D0E" w:rsidRPr="00D110AD" w:rsidRDefault="00BB1D0E" w:rsidP="00E37C4B">
            <w:pPr>
              <w:spacing w:line="200" w:lineRule="atLeast"/>
              <w:ind w:left="-115" w:right="-129"/>
              <w:jc w:val="center"/>
              <w:rPr>
                <w:rFonts w:ascii="Times New Roman" w:hAnsi="Times New Roman" w:cs="Times New Roman"/>
                <w:bCs/>
                <w:color w:val="000000"/>
                <w:sz w:val="19"/>
                <w:szCs w:val="19"/>
                <w:cs/>
                <w:lang w:val="en-GB"/>
              </w:rPr>
            </w:pPr>
            <w:r w:rsidRPr="00D110AD">
              <w:rPr>
                <w:rFonts w:ascii="Times New Roman" w:hAnsi="Times New Roman" w:cs="Times New Roman"/>
                <w:bCs/>
                <w:color w:val="000000"/>
                <w:sz w:val="19"/>
                <w:szCs w:val="19"/>
                <w:lang w:val="en-GB"/>
              </w:rPr>
              <w:t>2017</w:t>
            </w:r>
          </w:p>
        </w:tc>
        <w:tc>
          <w:tcPr>
            <w:tcW w:w="236"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tc>
        <w:tc>
          <w:tcPr>
            <w:tcW w:w="1069"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r w:rsidRPr="00D110AD">
              <w:rPr>
                <w:rFonts w:ascii="Times New Roman" w:hAnsi="Times New Roman" w:cs="Times New Roman"/>
                <w:bCs/>
                <w:color w:val="000000"/>
                <w:sz w:val="19"/>
                <w:szCs w:val="19"/>
                <w:lang w:val="en-GB"/>
              </w:rPr>
              <w:t>2018</w:t>
            </w:r>
          </w:p>
        </w:tc>
        <w:tc>
          <w:tcPr>
            <w:tcW w:w="236"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tc>
        <w:tc>
          <w:tcPr>
            <w:tcW w:w="1114"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p w:rsidR="00BB1D0E" w:rsidRPr="00D110AD" w:rsidRDefault="00BB1D0E" w:rsidP="00E37C4B">
            <w:pPr>
              <w:spacing w:line="200" w:lineRule="atLeast"/>
              <w:ind w:left="-115" w:right="-129"/>
              <w:jc w:val="center"/>
              <w:rPr>
                <w:rFonts w:ascii="Times New Roman" w:hAnsi="Times New Roman" w:cs="Times New Roman"/>
                <w:bCs/>
                <w:color w:val="000000"/>
                <w:sz w:val="19"/>
                <w:szCs w:val="19"/>
                <w:cs/>
                <w:lang w:val="en-GB"/>
              </w:rPr>
            </w:pPr>
            <w:r w:rsidRPr="00D110AD">
              <w:rPr>
                <w:rFonts w:ascii="Times New Roman" w:hAnsi="Times New Roman" w:cs="Times New Roman"/>
                <w:bCs/>
                <w:color w:val="000000"/>
                <w:sz w:val="19"/>
                <w:szCs w:val="19"/>
                <w:lang w:val="en-GB"/>
              </w:rPr>
              <w:t>2017</w:t>
            </w:r>
          </w:p>
        </w:tc>
        <w:tc>
          <w:tcPr>
            <w:tcW w:w="236"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tc>
        <w:tc>
          <w:tcPr>
            <w:tcW w:w="1024" w:type="dxa"/>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r w:rsidRPr="00D110AD">
              <w:rPr>
                <w:rFonts w:ascii="Times New Roman" w:hAnsi="Times New Roman" w:cs="Times New Roman"/>
                <w:bCs/>
                <w:color w:val="000000"/>
                <w:sz w:val="19"/>
                <w:szCs w:val="19"/>
                <w:lang w:val="en-GB"/>
              </w:rPr>
              <w:t>2018</w:t>
            </w:r>
          </w:p>
        </w:tc>
        <w:tc>
          <w:tcPr>
            <w:tcW w:w="270" w:type="dxa"/>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tc>
        <w:tc>
          <w:tcPr>
            <w:tcW w:w="1080" w:type="dxa"/>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p w:rsidR="00BB1D0E" w:rsidRPr="00D110AD" w:rsidRDefault="00BB1D0E" w:rsidP="00E37C4B">
            <w:pPr>
              <w:spacing w:line="200" w:lineRule="atLeast"/>
              <w:ind w:left="-115" w:right="-129"/>
              <w:jc w:val="center"/>
              <w:rPr>
                <w:rFonts w:ascii="Times New Roman" w:hAnsi="Times New Roman" w:cs="Times New Roman"/>
                <w:bCs/>
                <w:color w:val="000000"/>
                <w:sz w:val="19"/>
                <w:szCs w:val="19"/>
                <w:cs/>
                <w:lang w:val="en-GB"/>
              </w:rPr>
            </w:pPr>
            <w:r w:rsidRPr="00D110AD">
              <w:rPr>
                <w:rFonts w:ascii="Times New Roman" w:hAnsi="Times New Roman" w:cs="Times New Roman"/>
                <w:bCs/>
                <w:color w:val="000000"/>
                <w:sz w:val="19"/>
                <w:szCs w:val="19"/>
                <w:lang w:val="en-GB"/>
              </w:rPr>
              <w:t>2017</w:t>
            </w:r>
          </w:p>
        </w:tc>
      </w:tr>
      <w:tr w:rsidR="00BB1D0E" w:rsidRPr="00D110AD" w:rsidTr="008A6CC7">
        <w:trPr>
          <w:trHeight w:val="168"/>
        </w:trPr>
        <w:tc>
          <w:tcPr>
            <w:tcW w:w="1710" w:type="dxa"/>
            <w:tcBorders>
              <w:top w:val="nil"/>
              <w:left w:val="nil"/>
              <w:bottom w:val="nil"/>
              <w:right w:val="nil"/>
            </w:tcBorders>
            <w:noWrap/>
            <w:vAlign w:val="bottom"/>
          </w:tcPr>
          <w:p w:rsidR="00BB1D0E" w:rsidRPr="00D110AD" w:rsidRDefault="00BB1D0E" w:rsidP="00E37C4B">
            <w:pPr>
              <w:spacing w:line="200" w:lineRule="atLeast"/>
              <w:ind w:left="162"/>
              <w:rPr>
                <w:rFonts w:ascii="Times New Roman" w:hAnsi="Times New Roman" w:cs="Times New Roman"/>
                <w:b/>
                <w:bCs/>
                <w:i/>
                <w:iCs/>
                <w:color w:val="000000"/>
                <w:sz w:val="19"/>
                <w:szCs w:val="19"/>
              </w:rPr>
            </w:pPr>
          </w:p>
        </w:tc>
        <w:tc>
          <w:tcPr>
            <w:tcW w:w="1080"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tc>
        <w:tc>
          <w:tcPr>
            <w:tcW w:w="236"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tc>
        <w:tc>
          <w:tcPr>
            <w:tcW w:w="1024"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rPr>
            </w:pPr>
          </w:p>
        </w:tc>
        <w:tc>
          <w:tcPr>
            <w:tcW w:w="236"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tc>
        <w:tc>
          <w:tcPr>
            <w:tcW w:w="934"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tc>
        <w:tc>
          <w:tcPr>
            <w:tcW w:w="236"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tc>
        <w:tc>
          <w:tcPr>
            <w:tcW w:w="979"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tc>
        <w:tc>
          <w:tcPr>
            <w:tcW w:w="237"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tc>
        <w:tc>
          <w:tcPr>
            <w:tcW w:w="933"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tc>
        <w:tc>
          <w:tcPr>
            <w:tcW w:w="255"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tc>
        <w:tc>
          <w:tcPr>
            <w:tcW w:w="915"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tc>
        <w:tc>
          <w:tcPr>
            <w:tcW w:w="236" w:type="dxa"/>
            <w:tcBorders>
              <w:left w:val="nil"/>
              <w:right w:val="nil"/>
            </w:tcBorders>
            <w:vAlign w:val="bottom"/>
          </w:tcPr>
          <w:p w:rsidR="00BB1D0E" w:rsidRPr="00D110AD" w:rsidRDefault="00BB1D0E" w:rsidP="00E37C4B">
            <w:pPr>
              <w:spacing w:line="200" w:lineRule="atLeast"/>
              <w:ind w:left="162"/>
              <w:rPr>
                <w:rFonts w:ascii="Times New Roman" w:hAnsi="Times New Roman" w:cs="Times New Roman"/>
                <w:b/>
                <w:bCs/>
                <w:i/>
                <w:iCs/>
                <w:color w:val="000000"/>
                <w:sz w:val="19"/>
                <w:szCs w:val="19"/>
              </w:rPr>
            </w:pPr>
          </w:p>
        </w:tc>
        <w:tc>
          <w:tcPr>
            <w:tcW w:w="844"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tc>
        <w:tc>
          <w:tcPr>
            <w:tcW w:w="236"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tc>
        <w:tc>
          <w:tcPr>
            <w:tcW w:w="844" w:type="dxa"/>
            <w:tcBorders>
              <w:left w:val="nil"/>
              <w:right w:val="nil"/>
            </w:tcBorders>
          </w:tcPr>
          <w:p w:rsidR="00BB1D0E" w:rsidRPr="00D110AD" w:rsidRDefault="003A1425" w:rsidP="00E37C4B">
            <w:pPr>
              <w:spacing w:line="200" w:lineRule="atLeast"/>
              <w:ind w:left="-115" w:right="-129"/>
              <w:jc w:val="center"/>
              <w:rPr>
                <w:rFonts w:ascii="Times New Roman" w:hAnsi="Times New Roman" w:cs="Times New Roman"/>
                <w:bCs/>
                <w:color w:val="000000"/>
                <w:sz w:val="19"/>
                <w:szCs w:val="19"/>
              </w:rPr>
            </w:pPr>
            <w:r w:rsidRPr="00D110AD">
              <w:rPr>
                <w:rFonts w:ascii="Times New Roman" w:hAnsi="Times New Roman" w:cs="Times New Roman"/>
                <w:bCs/>
                <w:color w:val="000000"/>
                <w:sz w:val="19"/>
                <w:szCs w:val="19"/>
              </w:rPr>
              <w:t>(R</w:t>
            </w:r>
            <w:r w:rsidR="00BB1D0E" w:rsidRPr="00D110AD">
              <w:rPr>
                <w:rFonts w:ascii="Times New Roman" w:hAnsi="Times New Roman" w:cs="Times New Roman"/>
                <w:bCs/>
                <w:color w:val="000000"/>
                <w:sz w:val="19"/>
                <w:szCs w:val="19"/>
              </w:rPr>
              <w:t>estate</w:t>
            </w:r>
            <w:r w:rsidRPr="00D110AD">
              <w:rPr>
                <w:rFonts w:ascii="Times New Roman" w:hAnsi="Times New Roman" w:cs="Times New Roman"/>
                <w:bCs/>
                <w:color w:val="000000"/>
                <w:sz w:val="19"/>
                <w:szCs w:val="19"/>
              </w:rPr>
              <w:t>d</w:t>
            </w:r>
            <w:r w:rsidR="00BB1D0E" w:rsidRPr="00D110AD">
              <w:rPr>
                <w:rFonts w:ascii="Times New Roman" w:hAnsi="Times New Roman" w:cs="Times New Roman"/>
                <w:bCs/>
                <w:color w:val="000000"/>
                <w:sz w:val="19"/>
                <w:szCs w:val="19"/>
              </w:rPr>
              <w:t>)</w:t>
            </w:r>
          </w:p>
        </w:tc>
        <w:tc>
          <w:tcPr>
            <w:tcW w:w="236"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tc>
        <w:tc>
          <w:tcPr>
            <w:tcW w:w="1069"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tc>
        <w:tc>
          <w:tcPr>
            <w:tcW w:w="236"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tc>
        <w:tc>
          <w:tcPr>
            <w:tcW w:w="1114"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r w:rsidRPr="00D110AD">
              <w:rPr>
                <w:rFonts w:ascii="Times New Roman" w:hAnsi="Times New Roman" w:cs="Times New Roman"/>
                <w:bCs/>
                <w:color w:val="000000"/>
                <w:sz w:val="19"/>
                <w:szCs w:val="19"/>
              </w:rPr>
              <w:t>(</w:t>
            </w:r>
            <w:r w:rsidR="003A1425" w:rsidRPr="00D110AD">
              <w:rPr>
                <w:rFonts w:ascii="Times New Roman" w:hAnsi="Times New Roman" w:cs="Times New Roman"/>
                <w:bCs/>
                <w:color w:val="000000"/>
                <w:sz w:val="19"/>
                <w:szCs w:val="19"/>
              </w:rPr>
              <w:t>R</w:t>
            </w:r>
            <w:r w:rsidRPr="00D110AD">
              <w:rPr>
                <w:rFonts w:ascii="Times New Roman" w:hAnsi="Times New Roman" w:cs="Times New Roman"/>
                <w:bCs/>
                <w:color w:val="000000"/>
                <w:sz w:val="19"/>
                <w:szCs w:val="19"/>
              </w:rPr>
              <w:t>estate</w:t>
            </w:r>
            <w:r w:rsidR="003A1425" w:rsidRPr="00D110AD">
              <w:rPr>
                <w:rFonts w:ascii="Times New Roman" w:hAnsi="Times New Roman" w:cs="Times New Roman"/>
                <w:bCs/>
                <w:color w:val="000000"/>
                <w:sz w:val="19"/>
                <w:szCs w:val="19"/>
              </w:rPr>
              <w:t>d</w:t>
            </w:r>
            <w:r w:rsidRPr="00D110AD">
              <w:rPr>
                <w:rFonts w:ascii="Times New Roman" w:hAnsi="Times New Roman" w:cs="Times New Roman"/>
                <w:bCs/>
                <w:color w:val="000000"/>
                <w:sz w:val="19"/>
                <w:szCs w:val="19"/>
              </w:rPr>
              <w:t>)</w:t>
            </w:r>
          </w:p>
        </w:tc>
        <w:tc>
          <w:tcPr>
            <w:tcW w:w="236" w:type="dxa"/>
            <w:tcBorders>
              <w:left w:val="nil"/>
              <w:right w:val="nil"/>
            </w:tcBorders>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tc>
        <w:tc>
          <w:tcPr>
            <w:tcW w:w="1024" w:type="dxa"/>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tc>
        <w:tc>
          <w:tcPr>
            <w:tcW w:w="270" w:type="dxa"/>
          </w:tcPr>
          <w:p w:rsidR="00BB1D0E" w:rsidRPr="00D110AD" w:rsidRDefault="00BB1D0E" w:rsidP="00E37C4B">
            <w:pPr>
              <w:spacing w:line="200" w:lineRule="atLeast"/>
              <w:ind w:left="-115" w:right="-129"/>
              <w:jc w:val="center"/>
              <w:rPr>
                <w:rFonts w:ascii="Times New Roman" w:hAnsi="Times New Roman" w:cs="Times New Roman"/>
                <w:bCs/>
                <w:color w:val="000000"/>
                <w:sz w:val="19"/>
                <w:szCs w:val="19"/>
                <w:lang w:val="en-GB"/>
              </w:rPr>
            </w:pPr>
          </w:p>
        </w:tc>
        <w:tc>
          <w:tcPr>
            <w:tcW w:w="1080" w:type="dxa"/>
          </w:tcPr>
          <w:p w:rsidR="00BB1D0E" w:rsidRPr="00D110AD" w:rsidRDefault="00081F24" w:rsidP="00E37C4B">
            <w:pPr>
              <w:spacing w:line="200" w:lineRule="atLeast"/>
              <w:ind w:left="-115" w:right="-129"/>
              <w:jc w:val="center"/>
              <w:rPr>
                <w:rFonts w:ascii="Times New Roman" w:hAnsi="Times New Roman" w:cs="Times New Roman"/>
                <w:bCs/>
                <w:color w:val="000000"/>
                <w:sz w:val="19"/>
                <w:szCs w:val="19"/>
                <w:lang w:val="en-GB"/>
              </w:rPr>
            </w:pPr>
            <w:r w:rsidRPr="00D110AD">
              <w:rPr>
                <w:rFonts w:ascii="Times New Roman" w:hAnsi="Times New Roman" w:cs="Times New Roman"/>
                <w:bCs/>
                <w:color w:val="000000"/>
                <w:sz w:val="19"/>
                <w:szCs w:val="19"/>
              </w:rPr>
              <w:t>(Restated)</w:t>
            </w:r>
          </w:p>
        </w:tc>
      </w:tr>
      <w:tr w:rsidR="00BB1D0E" w:rsidRPr="00D110AD" w:rsidTr="008A6CC7">
        <w:trPr>
          <w:trHeight w:val="168"/>
        </w:trPr>
        <w:tc>
          <w:tcPr>
            <w:tcW w:w="1710" w:type="dxa"/>
            <w:tcBorders>
              <w:top w:val="nil"/>
              <w:left w:val="nil"/>
              <w:bottom w:val="nil"/>
              <w:right w:val="nil"/>
            </w:tcBorders>
            <w:noWrap/>
            <w:vAlign w:val="bottom"/>
          </w:tcPr>
          <w:p w:rsidR="00BB1D0E" w:rsidRPr="00D110AD" w:rsidRDefault="00BB1D0E" w:rsidP="00E37C4B">
            <w:pPr>
              <w:spacing w:line="200" w:lineRule="atLeast"/>
              <w:ind w:left="-3"/>
              <w:rPr>
                <w:rFonts w:ascii="Times New Roman" w:hAnsi="Times New Roman" w:cs="Times New Roman"/>
                <w:b/>
                <w:bCs/>
                <w:i/>
                <w:iCs/>
                <w:color w:val="000000"/>
                <w:sz w:val="19"/>
                <w:szCs w:val="19"/>
                <w:cs/>
              </w:rPr>
            </w:pPr>
          </w:p>
        </w:tc>
        <w:tc>
          <w:tcPr>
            <w:tcW w:w="14490" w:type="dxa"/>
            <w:gridSpan w:val="23"/>
            <w:tcBorders>
              <w:left w:val="nil"/>
            </w:tcBorders>
          </w:tcPr>
          <w:p w:rsidR="00BB1D0E" w:rsidRPr="00D110AD" w:rsidRDefault="00BB1D0E" w:rsidP="00E37C4B">
            <w:pPr>
              <w:pStyle w:val="acctfourfigures"/>
              <w:tabs>
                <w:tab w:val="clear" w:pos="765"/>
                <w:tab w:val="decimal" w:pos="2"/>
              </w:tabs>
              <w:spacing w:line="200" w:lineRule="atLeast"/>
              <w:ind w:left="-79" w:right="72"/>
              <w:jc w:val="center"/>
              <w:rPr>
                <w:sz w:val="19"/>
                <w:szCs w:val="19"/>
              </w:rPr>
            </w:pPr>
            <w:r w:rsidRPr="00D110AD">
              <w:rPr>
                <w:i/>
                <w:iCs/>
                <w:sz w:val="19"/>
                <w:szCs w:val="19"/>
              </w:rPr>
              <w:t>(in thousand Baht)</w:t>
            </w:r>
          </w:p>
        </w:tc>
      </w:tr>
      <w:tr w:rsidR="0048643A" w:rsidRPr="00D110AD" w:rsidTr="008A6CC7">
        <w:trPr>
          <w:trHeight w:val="244"/>
        </w:trPr>
        <w:tc>
          <w:tcPr>
            <w:tcW w:w="1710" w:type="dxa"/>
            <w:tcBorders>
              <w:top w:val="nil"/>
              <w:left w:val="nil"/>
              <w:bottom w:val="nil"/>
              <w:right w:val="nil"/>
            </w:tcBorders>
            <w:noWrap/>
            <w:vAlign w:val="bottom"/>
          </w:tcPr>
          <w:p w:rsidR="00600102" w:rsidRPr="00D110AD" w:rsidRDefault="0048643A" w:rsidP="00E37C4B">
            <w:pPr>
              <w:shd w:val="clear" w:color="auto" w:fill="FFFFFF"/>
              <w:tabs>
                <w:tab w:val="clear" w:pos="227"/>
                <w:tab w:val="left" w:pos="0"/>
              </w:tabs>
              <w:spacing w:line="200" w:lineRule="atLeast"/>
              <w:ind w:right="-79"/>
              <w:rPr>
                <w:rFonts w:ascii="Times New Roman" w:hAnsi="Times New Roman" w:cs="Times New Roman"/>
                <w:b/>
                <w:bCs/>
                <w:sz w:val="19"/>
                <w:szCs w:val="19"/>
              </w:rPr>
            </w:pPr>
            <w:r w:rsidRPr="00D110AD">
              <w:rPr>
                <w:rFonts w:ascii="Times New Roman" w:hAnsi="Times New Roman" w:cs="Times New Roman"/>
                <w:b/>
                <w:bCs/>
                <w:sz w:val="19"/>
                <w:szCs w:val="19"/>
              </w:rPr>
              <w:t xml:space="preserve">Segment assets </w:t>
            </w:r>
          </w:p>
          <w:p w:rsidR="0048643A" w:rsidRPr="00D110AD" w:rsidRDefault="00600102" w:rsidP="00E37C4B">
            <w:pPr>
              <w:shd w:val="clear" w:color="auto" w:fill="FFFFFF"/>
              <w:tabs>
                <w:tab w:val="clear" w:pos="227"/>
                <w:tab w:val="left" w:pos="0"/>
              </w:tabs>
              <w:spacing w:line="200" w:lineRule="atLeast"/>
              <w:ind w:right="-79"/>
              <w:rPr>
                <w:rFonts w:ascii="Times New Roman" w:hAnsi="Times New Roman" w:cs="Times New Roman"/>
                <w:b/>
                <w:bCs/>
                <w:sz w:val="19"/>
                <w:szCs w:val="19"/>
              </w:rPr>
            </w:pPr>
            <w:r w:rsidRPr="00D110AD">
              <w:rPr>
                <w:rFonts w:ascii="Times New Roman" w:hAnsi="Times New Roman" w:cs="Times New Roman"/>
                <w:b/>
                <w:bCs/>
                <w:sz w:val="19"/>
                <w:szCs w:val="19"/>
              </w:rPr>
              <w:t>as at 31 December</w:t>
            </w:r>
          </w:p>
        </w:tc>
        <w:tc>
          <w:tcPr>
            <w:tcW w:w="1080" w:type="dxa"/>
            <w:shd w:val="clear" w:color="auto" w:fill="auto"/>
            <w:vAlign w:val="bottom"/>
          </w:tcPr>
          <w:p w:rsidR="0048643A" w:rsidRPr="00D110AD" w:rsidRDefault="00BB1D0E" w:rsidP="00D110AD">
            <w:pPr>
              <w:pStyle w:val="acctfourfigures"/>
              <w:tabs>
                <w:tab w:val="clear" w:pos="765"/>
              </w:tabs>
              <w:spacing w:line="200" w:lineRule="atLeast"/>
              <w:ind w:left="-79" w:right="18"/>
              <w:jc w:val="right"/>
              <w:rPr>
                <w:b/>
                <w:bCs/>
                <w:sz w:val="19"/>
                <w:szCs w:val="19"/>
              </w:rPr>
            </w:pPr>
            <w:r w:rsidRPr="00D110AD">
              <w:rPr>
                <w:b/>
                <w:bCs/>
                <w:sz w:val="19"/>
                <w:szCs w:val="19"/>
              </w:rPr>
              <w:t>10,839,849</w:t>
            </w:r>
          </w:p>
        </w:tc>
        <w:tc>
          <w:tcPr>
            <w:tcW w:w="236" w:type="dxa"/>
            <w:shd w:val="clear" w:color="auto" w:fill="auto"/>
            <w:vAlign w:val="bottom"/>
          </w:tcPr>
          <w:p w:rsidR="0048643A" w:rsidRPr="00D110AD" w:rsidRDefault="0048643A" w:rsidP="00E37C4B">
            <w:pPr>
              <w:pStyle w:val="acctfourfigures"/>
              <w:spacing w:line="200" w:lineRule="atLeast"/>
              <w:ind w:left="-79" w:right="-79"/>
              <w:rPr>
                <w:b/>
                <w:bCs/>
                <w:sz w:val="19"/>
                <w:szCs w:val="19"/>
                <w:lang w:val="en-US" w:bidi="th-TH"/>
              </w:rPr>
            </w:pPr>
          </w:p>
        </w:tc>
        <w:tc>
          <w:tcPr>
            <w:tcW w:w="1024" w:type="dxa"/>
            <w:shd w:val="clear" w:color="auto" w:fill="auto"/>
            <w:vAlign w:val="bottom"/>
          </w:tcPr>
          <w:p w:rsidR="0048643A" w:rsidRPr="00D110AD" w:rsidRDefault="00BB1D0E" w:rsidP="00E37C4B">
            <w:pPr>
              <w:pStyle w:val="acctfourfigures"/>
              <w:tabs>
                <w:tab w:val="clear" w:pos="765"/>
                <w:tab w:val="decimal" w:pos="2"/>
                <w:tab w:val="left" w:pos="783"/>
              </w:tabs>
              <w:spacing w:line="200" w:lineRule="atLeast"/>
              <w:ind w:left="-79" w:right="18"/>
              <w:jc w:val="right"/>
              <w:rPr>
                <w:b/>
                <w:bCs/>
                <w:sz w:val="19"/>
                <w:szCs w:val="19"/>
              </w:rPr>
            </w:pPr>
            <w:r w:rsidRPr="00D110AD">
              <w:rPr>
                <w:b/>
                <w:bCs/>
                <w:sz w:val="19"/>
                <w:szCs w:val="19"/>
              </w:rPr>
              <w:t>11,209,748</w:t>
            </w:r>
          </w:p>
        </w:tc>
        <w:tc>
          <w:tcPr>
            <w:tcW w:w="236" w:type="dxa"/>
            <w:shd w:val="clear" w:color="auto" w:fill="auto"/>
            <w:vAlign w:val="bottom"/>
          </w:tcPr>
          <w:p w:rsidR="0048643A" w:rsidRPr="00D110AD" w:rsidRDefault="0048643A" w:rsidP="00E37C4B">
            <w:pPr>
              <w:pStyle w:val="acctfourfigures"/>
              <w:tabs>
                <w:tab w:val="clear" w:pos="765"/>
                <w:tab w:val="decimal" w:pos="641"/>
              </w:tabs>
              <w:spacing w:line="200" w:lineRule="atLeast"/>
              <w:ind w:left="-79" w:right="-79"/>
              <w:rPr>
                <w:b/>
                <w:bCs/>
                <w:sz w:val="19"/>
                <w:szCs w:val="19"/>
                <w:lang w:val="en-US" w:bidi="th-TH"/>
              </w:rPr>
            </w:pPr>
          </w:p>
        </w:tc>
        <w:tc>
          <w:tcPr>
            <w:tcW w:w="934" w:type="dxa"/>
            <w:shd w:val="clear" w:color="auto" w:fill="auto"/>
            <w:vAlign w:val="bottom"/>
          </w:tcPr>
          <w:p w:rsidR="0048643A" w:rsidRPr="00D110AD" w:rsidRDefault="0048643A" w:rsidP="00E37C4B">
            <w:pPr>
              <w:pStyle w:val="acctfourfigures"/>
              <w:tabs>
                <w:tab w:val="clear" w:pos="765"/>
                <w:tab w:val="decimal" w:pos="2"/>
              </w:tabs>
              <w:spacing w:line="200" w:lineRule="atLeast"/>
              <w:ind w:left="-79" w:right="18"/>
              <w:jc w:val="right"/>
              <w:rPr>
                <w:b/>
                <w:bCs/>
                <w:sz w:val="19"/>
                <w:szCs w:val="19"/>
              </w:rPr>
            </w:pPr>
            <w:r w:rsidRPr="00D110AD">
              <w:rPr>
                <w:b/>
                <w:bCs/>
                <w:sz w:val="19"/>
                <w:szCs w:val="19"/>
              </w:rPr>
              <w:t>2,096,739</w:t>
            </w:r>
          </w:p>
        </w:tc>
        <w:tc>
          <w:tcPr>
            <w:tcW w:w="236" w:type="dxa"/>
            <w:shd w:val="clear" w:color="auto" w:fill="auto"/>
            <w:vAlign w:val="bottom"/>
          </w:tcPr>
          <w:p w:rsidR="0048643A" w:rsidRPr="00D110AD" w:rsidRDefault="0048643A" w:rsidP="00E37C4B">
            <w:pPr>
              <w:pStyle w:val="acctfourfigures"/>
              <w:tabs>
                <w:tab w:val="clear" w:pos="765"/>
                <w:tab w:val="decimal" w:pos="2"/>
              </w:tabs>
              <w:spacing w:line="200" w:lineRule="atLeast"/>
              <w:ind w:left="-79" w:right="18"/>
              <w:jc w:val="right"/>
              <w:rPr>
                <w:b/>
                <w:bCs/>
                <w:sz w:val="19"/>
                <w:szCs w:val="19"/>
              </w:rPr>
            </w:pPr>
          </w:p>
        </w:tc>
        <w:tc>
          <w:tcPr>
            <w:tcW w:w="979" w:type="dxa"/>
            <w:shd w:val="clear" w:color="auto" w:fill="auto"/>
            <w:vAlign w:val="bottom"/>
          </w:tcPr>
          <w:p w:rsidR="0048643A" w:rsidRPr="00D110AD" w:rsidRDefault="0048643A" w:rsidP="00E37C4B">
            <w:pPr>
              <w:pStyle w:val="acctfourfigures"/>
              <w:tabs>
                <w:tab w:val="clear" w:pos="765"/>
                <w:tab w:val="decimal" w:pos="2"/>
                <w:tab w:val="decimal" w:pos="551"/>
              </w:tabs>
              <w:spacing w:line="200" w:lineRule="atLeast"/>
              <w:ind w:left="-79" w:right="18"/>
              <w:jc w:val="right"/>
              <w:rPr>
                <w:b/>
                <w:bCs/>
                <w:sz w:val="19"/>
                <w:szCs w:val="19"/>
              </w:rPr>
            </w:pPr>
            <w:r w:rsidRPr="00D110AD">
              <w:rPr>
                <w:b/>
                <w:bCs/>
                <w:sz w:val="19"/>
                <w:szCs w:val="19"/>
              </w:rPr>
              <w:t>2,283,777</w:t>
            </w:r>
          </w:p>
        </w:tc>
        <w:tc>
          <w:tcPr>
            <w:tcW w:w="237" w:type="dxa"/>
            <w:shd w:val="clear" w:color="auto" w:fill="auto"/>
            <w:vAlign w:val="bottom"/>
          </w:tcPr>
          <w:p w:rsidR="0048643A" w:rsidRPr="00D110AD" w:rsidRDefault="0048643A" w:rsidP="00E37C4B">
            <w:pPr>
              <w:pStyle w:val="acctfourfigures"/>
              <w:tabs>
                <w:tab w:val="clear" w:pos="765"/>
                <w:tab w:val="decimal" w:pos="2"/>
              </w:tabs>
              <w:spacing w:line="200" w:lineRule="atLeast"/>
              <w:ind w:left="-79" w:right="18"/>
              <w:jc w:val="right"/>
              <w:rPr>
                <w:b/>
                <w:bCs/>
                <w:sz w:val="19"/>
                <w:szCs w:val="19"/>
              </w:rPr>
            </w:pPr>
          </w:p>
        </w:tc>
        <w:tc>
          <w:tcPr>
            <w:tcW w:w="933" w:type="dxa"/>
            <w:shd w:val="clear" w:color="auto" w:fill="auto"/>
            <w:vAlign w:val="bottom"/>
          </w:tcPr>
          <w:p w:rsidR="0048643A" w:rsidRPr="00D110AD" w:rsidRDefault="00233B5E" w:rsidP="00E37C4B">
            <w:pPr>
              <w:pStyle w:val="acctfourfigures"/>
              <w:tabs>
                <w:tab w:val="clear" w:pos="765"/>
                <w:tab w:val="decimal" w:pos="2"/>
              </w:tabs>
              <w:spacing w:line="200" w:lineRule="atLeast"/>
              <w:ind w:left="-79" w:right="18"/>
              <w:jc w:val="right"/>
              <w:rPr>
                <w:b/>
                <w:bCs/>
                <w:sz w:val="19"/>
                <w:szCs w:val="19"/>
              </w:rPr>
            </w:pPr>
            <w:r>
              <w:rPr>
                <w:b/>
                <w:bCs/>
                <w:sz w:val="19"/>
                <w:szCs w:val="19"/>
              </w:rPr>
              <w:t>1,351,421</w:t>
            </w:r>
          </w:p>
        </w:tc>
        <w:tc>
          <w:tcPr>
            <w:tcW w:w="255" w:type="dxa"/>
            <w:shd w:val="clear" w:color="auto" w:fill="auto"/>
            <w:vAlign w:val="bottom"/>
          </w:tcPr>
          <w:p w:rsidR="0048643A" w:rsidRPr="00D110AD" w:rsidRDefault="0048643A" w:rsidP="00E37C4B">
            <w:pPr>
              <w:pStyle w:val="acctfourfigures"/>
              <w:tabs>
                <w:tab w:val="clear" w:pos="765"/>
                <w:tab w:val="decimal" w:pos="2"/>
              </w:tabs>
              <w:spacing w:line="200" w:lineRule="atLeast"/>
              <w:ind w:left="-79" w:right="18"/>
              <w:jc w:val="right"/>
              <w:rPr>
                <w:b/>
                <w:bCs/>
                <w:sz w:val="19"/>
                <w:szCs w:val="19"/>
              </w:rPr>
            </w:pPr>
          </w:p>
        </w:tc>
        <w:tc>
          <w:tcPr>
            <w:tcW w:w="915" w:type="dxa"/>
            <w:shd w:val="clear" w:color="auto" w:fill="auto"/>
            <w:vAlign w:val="bottom"/>
          </w:tcPr>
          <w:p w:rsidR="0048643A" w:rsidRPr="00D110AD" w:rsidRDefault="0048643A" w:rsidP="00E37C4B">
            <w:pPr>
              <w:pStyle w:val="acctfourfigures"/>
              <w:tabs>
                <w:tab w:val="clear" w:pos="765"/>
                <w:tab w:val="decimal" w:pos="2"/>
              </w:tabs>
              <w:spacing w:line="200" w:lineRule="atLeast"/>
              <w:ind w:left="-79" w:right="18"/>
              <w:jc w:val="right"/>
              <w:rPr>
                <w:b/>
                <w:bCs/>
                <w:sz w:val="19"/>
                <w:szCs w:val="19"/>
              </w:rPr>
            </w:pPr>
            <w:r w:rsidRPr="00D110AD">
              <w:rPr>
                <w:b/>
                <w:bCs/>
                <w:sz w:val="19"/>
                <w:szCs w:val="19"/>
              </w:rPr>
              <w:t>1,020,649</w:t>
            </w:r>
          </w:p>
        </w:tc>
        <w:tc>
          <w:tcPr>
            <w:tcW w:w="236" w:type="dxa"/>
            <w:shd w:val="clear" w:color="auto" w:fill="auto"/>
          </w:tcPr>
          <w:p w:rsidR="0048643A" w:rsidRPr="00D110AD" w:rsidRDefault="0048643A" w:rsidP="00E37C4B">
            <w:pPr>
              <w:pStyle w:val="acctfourfigures"/>
              <w:tabs>
                <w:tab w:val="clear" w:pos="765"/>
                <w:tab w:val="decimal" w:pos="2"/>
              </w:tabs>
              <w:spacing w:line="200" w:lineRule="atLeast"/>
              <w:ind w:left="-79" w:right="18"/>
              <w:jc w:val="right"/>
              <w:rPr>
                <w:b/>
                <w:bCs/>
                <w:sz w:val="19"/>
                <w:szCs w:val="19"/>
              </w:rPr>
            </w:pPr>
          </w:p>
        </w:tc>
        <w:tc>
          <w:tcPr>
            <w:tcW w:w="844" w:type="dxa"/>
            <w:vAlign w:val="bottom"/>
          </w:tcPr>
          <w:p w:rsidR="0048643A" w:rsidRPr="00D110AD" w:rsidRDefault="0048643A" w:rsidP="00E37C4B">
            <w:pPr>
              <w:pStyle w:val="acctfourfigures"/>
              <w:tabs>
                <w:tab w:val="clear" w:pos="765"/>
                <w:tab w:val="decimal" w:pos="2"/>
              </w:tabs>
              <w:spacing w:line="200" w:lineRule="atLeast"/>
              <w:ind w:left="-79" w:right="18"/>
              <w:jc w:val="right"/>
              <w:rPr>
                <w:b/>
                <w:bCs/>
                <w:sz w:val="19"/>
                <w:szCs w:val="19"/>
              </w:rPr>
            </w:pPr>
            <w:r w:rsidRPr="00D110AD">
              <w:rPr>
                <w:b/>
                <w:bCs/>
                <w:sz w:val="19"/>
                <w:szCs w:val="19"/>
              </w:rPr>
              <w:t>426,974</w:t>
            </w:r>
          </w:p>
        </w:tc>
        <w:tc>
          <w:tcPr>
            <w:tcW w:w="236" w:type="dxa"/>
            <w:vAlign w:val="bottom"/>
          </w:tcPr>
          <w:p w:rsidR="0048643A" w:rsidRPr="00D110AD" w:rsidRDefault="0048643A" w:rsidP="00E37C4B">
            <w:pPr>
              <w:pStyle w:val="acctfourfigures"/>
              <w:tabs>
                <w:tab w:val="clear" w:pos="765"/>
                <w:tab w:val="decimal" w:pos="2"/>
              </w:tabs>
              <w:spacing w:line="200" w:lineRule="atLeast"/>
              <w:ind w:left="-79" w:right="18"/>
              <w:jc w:val="right"/>
              <w:rPr>
                <w:b/>
                <w:bCs/>
                <w:sz w:val="19"/>
                <w:szCs w:val="19"/>
              </w:rPr>
            </w:pPr>
          </w:p>
        </w:tc>
        <w:tc>
          <w:tcPr>
            <w:tcW w:w="844" w:type="dxa"/>
            <w:vAlign w:val="bottom"/>
          </w:tcPr>
          <w:p w:rsidR="0048643A" w:rsidRPr="00D110AD" w:rsidRDefault="00BB1D0E" w:rsidP="00E37C4B">
            <w:pPr>
              <w:pStyle w:val="acctfourfigures"/>
              <w:tabs>
                <w:tab w:val="clear" w:pos="765"/>
                <w:tab w:val="decimal" w:pos="2"/>
              </w:tabs>
              <w:spacing w:line="200" w:lineRule="atLeast"/>
              <w:ind w:left="-79" w:right="18"/>
              <w:jc w:val="right"/>
              <w:rPr>
                <w:b/>
                <w:bCs/>
                <w:sz w:val="19"/>
                <w:szCs w:val="19"/>
              </w:rPr>
            </w:pPr>
            <w:r w:rsidRPr="00D110AD">
              <w:rPr>
                <w:b/>
                <w:bCs/>
                <w:sz w:val="19"/>
                <w:szCs w:val="19"/>
              </w:rPr>
              <w:t>400,032</w:t>
            </w:r>
          </w:p>
        </w:tc>
        <w:tc>
          <w:tcPr>
            <w:tcW w:w="236" w:type="dxa"/>
          </w:tcPr>
          <w:p w:rsidR="0048643A" w:rsidRPr="00D110AD" w:rsidRDefault="0048643A" w:rsidP="00E37C4B">
            <w:pPr>
              <w:pStyle w:val="acctfourfigures"/>
              <w:tabs>
                <w:tab w:val="clear" w:pos="765"/>
                <w:tab w:val="decimal" w:pos="2"/>
              </w:tabs>
              <w:spacing w:line="200" w:lineRule="atLeast"/>
              <w:ind w:left="-79" w:right="18"/>
              <w:jc w:val="right"/>
              <w:rPr>
                <w:b/>
                <w:bCs/>
                <w:sz w:val="19"/>
                <w:szCs w:val="19"/>
              </w:rPr>
            </w:pPr>
          </w:p>
        </w:tc>
        <w:tc>
          <w:tcPr>
            <w:tcW w:w="1069" w:type="dxa"/>
            <w:shd w:val="clear" w:color="auto" w:fill="auto"/>
            <w:vAlign w:val="bottom"/>
          </w:tcPr>
          <w:p w:rsidR="0048643A" w:rsidRPr="00D110AD" w:rsidRDefault="001659A9" w:rsidP="00233B5E">
            <w:pPr>
              <w:pStyle w:val="acctfourfigures"/>
              <w:tabs>
                <w:tab w:val="clear" w:pos="765"/>
                <w:tab w:val="decimal" w:pos="2"/>
              </w:tabs>
              <w:spacing w:line="200" w:lineRule="atLeast"/>
              <w:ind w:left="-79" w:right="18"/>
              <w:jc w:val="right"/>
              <w:rPr>
                <w:b/>
                <w:bCs/>
                <w:sz w:val="19"/>
                <w:szCs w:val="19"/>
              </w:rPr>
            </w:pPr>
            <w:r w:rsidRPr="00D110AD">
              <w:rPr>
                <w:b/>
                <w:bCs/>
                <w:sz w:val="19"/>
                <w:szCs w:val="19"/>
              </w:rPr>
              <w:t>(2</w:t>
            </w:r>
            <w:r w:rsidR="00233B5E">
              <w:rPr>
                <w:b/>
                <w:bCs/>
                <w:sz w:val="19"/>
                <w:szCs w:val="19"/>
              </w:rPr>
              <w:t>,432,809</w:t>
            </w:r>
            <w:r w:rsidR="0048643A" w:rsidRPr="00D110AD">
              <w:rPr>
                <w:b/>
                <w:bCs/>
                <w:sz w:val="19"/>
                <w:szCs w:val="19"/>
              </w:rPr>
              <w:t>)</w:t>
            </w:r>
          </w:p>
        </w:tc>
        <w:tc>
          <w:tcPr>
            <w:tcW w:w="236" w:type="dxa"/>
            <w:shd w:val="clear" w:color="auto" w:fill="auto"/>
            <w:vAlign w:val="bottom"/>
          </w:tcPr>
          <w:p w:rsidR="0048643A" w:rsidRPr="00D110AD" w:rsidRDefault="0048643A" w:rsidP="00E37C4B">
            <w:pPr>
              <w:pStyle w:val="acctfourfigures"/>
              <w:tabs>
                <w:tab w:val="clear" w:pos="765"/>
                <w:tab w:val="decimal" w:pos="2"/>
              </w:tabs>
              <w:spacing w:line="200" w:lineRule="atLeast"/>
              <w:ind w:left="-79" w:right="18"/>
              <w:jc w:val="right"/>
              <w:rPr>
                <w:b/>
                <w:bCs/>
                <w:sz w:val="19"/>
                <w:szCs w:val="19"/>
              </w:rPr>
            </w:pPr>
          </w:p>
        </w:tc>
        <w:tc>
          <w:tcPr>
            <w:tcW w:w="1114" w:type="dxa"/>
            <w:shd w:val="clear" w:color="auto" w:fill="auto"/>
            <w:vAlign w:val="bottom"/>
          </w:tcPr>
          <w:p w:rsidR="0048643A" w:rsidRPr="00D110AD" w:rsidRDefault="0048643A" w:rsidP="00E37C4B">
            <w:pPr>
              <w:pStyle w:val="acctfourfigures"/>
              <w:tabs>
                <w:tab w:val="clear" w:pos="765"/>
                <w:tab w:val="decimal" w:pos="2"/>
              </w:tabs>
              <w:spacing w:line="200" w:lineRule="atLeast"/>
              <w:ind w:left="-79" w:right="18"/>
              <w:jc w:val="right"/>
              <w:rPr>
                <w:b/>
                <w:bCs/>
                <w:sz w:val="19"/>
                <w:szCs w:val="19"/>
              </w:rPr>
            </w:pPr>
            <w:r w:rsidRPr="00D110AD">
              <w:rPr>
                <w:b/>
                <w:bCs/>
                <w:sz w:val="19"/>
                <w:szCs w:val="19"/>
              </w:rPr>
              <w:t>(</w:t>
            </w:r>
            <w:r w:rsidR="00BB1D0E" w:rsidRPr="00D110AD">
              <w:rPr>
                <w:b/>
                <w:bCs/>
                <w:sz w:val="19"/>
                <w:szCs w:val="19"/>
              </w:rPr>
              <w:t>2,599,132</w:t>
            </w:r>
            <w:r w:rsidRPr="00D110AD">
              <w:rPr>
                <w:b/>
                <w:bCs/>
                <w:sz w:val="19"/>
                <w:szCs w:val="19"/>
              </w:rPr>
              <w:t>)</w:t>
            </w:r>
          </w:p>
        </w:tc>
        <w:tc>
          <w:tcPr>
            <w:tcW w:w="236" w:type="dxa"/>
            <w:shd w:val="clear" w:color="auto" w:fill="auto"/>
          </w:tcPr>
          <w:p w:rsidR="0048643A" w:rsidRPr="00D110AD" w:rsidRDefault="0048643A" w:rsidP="00E37C4B">
            <w:pPr>
              <w:pStyle w:val="acctfourfigures"/>
              <w:tabs>
                <w:tab w:val="clear" w:pos="765"/>
                <w:tab w:val="decimal" w:pos="2"/>
                <w:tab w:val="decimal" w:pos="551"/>
              </w:tabs>
              <w:spacing w:line="200" w:lineRule="atLeast"/>
              <w:ind w:left="-79" w:right="18"/>
              <w:jc w:val="right"/>
              <w:rPr>
                <w:b/>
                <w:bCs/>
                <w:sz w:val="19"/>
                <w:szCs w:val="19"/>
              </w:rPr>
            </w:pPr>
          </w:p>
        </w:tc>
        <w:tc>
          <w:tcPr>
            <w:tcW w:w="1024" w:type="dxa"/>
            <w:shd w:val="clear" w:color="auto" w:fill="auto"/>
            <w:vAlign w:val="bottom"/>
          </w:tcPr>
          <w:p w:rsidR="0048643A" w:rsidRPr="00D110AD" w:rsidRDefault="001659A9" w:rsidP="00233B5E">
            <w:pPr>
              <w:pStyle w:val="acctfourfigures"/>
              <w:tabs>
                <w:tab w:val="clear" w:pos="765"/>
                <w:tab w:val="decimal" w:pos="2"/>
                <w:tab w:val="decimal" w:pos="551"/>
              </w:tabs>
              <w:spacing w:line="200" w:lineRule="atLeast"/>
              <w:ind w:left="-79" w:right="-18"/>
              <w:jc w:val="right"/>
              <w:rPr>
                <w:b/>
                <w:bCs/>
                <w:sz w:val="19"/>
                <w:szCs w:val="19"/>
              </w:rPr>
            </w:pPr>
            <w:r w:rsidRPr="00D110AD">
              <w:rPr>
                <w:b/>
                <w:bCs/>
                <w:sz w:val="19"/>
                <w:szCs w:val="19"/>
              </w:rPr>
              <w:t>12,282,174</w:t>
            </w:r>
          </w:p>
        </w:tc>
        <w:tc>
          <w:tcPr>
            <w:tcW w:w="270" w:type="dxa"/>
            <w:shd w:val="clear" w:color="auto" w:fill="auto"/>
            <w:vAlign w:val="bottom"/>
          </w:tcPr>
          <w:p w:rsidR="0048643A" w:rsidRPr="00D110AD" w:rsidRDefault="0048643A" w:rsidP="00E37C4B">
            <w:pPr>
              <w:pStyle w:val="acctfourfigures"/>
              <w:tabs>
                <w:tab w:val="clear" w:pos="765"/>
                <w:tab w:val="decimal" w:pos="2"/>
              </w:tabs>
              <w:spacing w:line="200" w:lineRule="atLeast"/>
              <w:ind w:left="-79" w:right="18"/>
              <w:jc w:val="right"/>
              <w:rPr>
                <w:b/>
                <w:bCs/>
                <w:sz w:val="19"/>
                <w:szCs w:val="19"/>
              </w:rPr>
            </w:pPr>
          </w:p>
        </w:tc>
        <w:tc>
          <w:tcPr>
            <w:tcW w:w="1080" w:type="dxa"/>
            <w:shd w:val="clear" w:color="auto" w:fill="auto"/>
            <w:vAlign w:val="bottom"/>
          </w:tcPr>
          <w:p w:rsidR="0048643A" w:rsidRPr="00D110AD" w:rsidRDefault="0048643A" w:rsidP="00E37C4B">
            <w:pPr>
              <w:pStyle w:val="acctfourfigures"/>
              <w:tabs>
                <w:tab w:val="clear" w:pos="765"/>
                <w:tab w:val="decimal" w:pos="-79"/>
              </w:tabs>
              <w:spacing w:line="200" w:lineRule="atLeast"/>
              <w:ind w:left="-79"/>
              <w:jc w:val="right"/>
              <w:rPr>
                <w:b/>
                <w:bCs/>
                <w:sz w:val="19"/>
                <w:szCs w:val="19"/>
              </w:rPr>
            </w:pPr>
            <w:r w:rsidRPr="00D110AD">
              <w:rPr>
                <w:b/>
                <w:bCs/>
                <w:sz w:val="19"/>
                <w:szCs w:val="19"/>
              </w:rPr>
              <w:t>12,315,074</w:t>
            </w:r>
          </w:p>
        </w:tc>
      </w:tr>
      <w:tr w:rsidR="00600102" w:rsidRPr="00D110AD" w:rsidTr="008A6CC7">
        <w:trPr>
          <w:trHeight w:val="244"/>
        </w:trPr>
        <w:tc>
          <w:tcPr>
            <w:tcW w:w="1710" w:type="dxa"/>
            <w:tcBorders>
              <w:top w:val="nil"/>
              <w:left w:val="nil"/>
              <w:bottom w:val="nil"/>
              <w:right w:val="nil"/>
            </w:tcBorders>
            <w:noWrap/>
            <w:vAlign w:val="bottom"/>
          </w:tcPr>
          <w:p w:rsidR="00600102" w:rsidRPr="00D110AD" w:rsidRDefault="00600102" w:rsidP="00E37C4B">
            <w:pPr>
              <w:shd w:val="clear" w:color="auto" w:fill="FFFFFF"/>
              <w:tabs>
                <w:tab w:val="clear" w:pos="227"/>
                <w:tab w:val="left" w:pos="0"/>
              </w:tabs>
              <w:spacing w:line="200" w:lineRule="atLeast"/>
              <w:ind w:right="-79"/>
              <w:rPr>
                <w:rFonts w:ascii="Times New Roman" w:hAnsi="Times New Roman" w:cs="Times New Roman"/>
                <w:b/>
                <w:bCs/>
                <w:sz w:val="19"/>
                <w:szCs w:val="19"/>
              </w:rPr>
            </w:pPr>
            <w:r w:rsidRPr="00D110AD">
              <w:rPr>
                <w:rFonts w:ascii="Times New Roman" w:hAnsi="Times New Roman" w:cs="Times New Roman"/>
                <w:b/>
                <w:bCs/>
                <w:sz w:val="19"/>
                <w:szCs w:val="19"/>
              </w:rPr>
              <w:t xml:space="preserve">Segment liabilities </w:t>
            </w:r>
          </w:p>
          <w:p w:rsidR="00600102" w:rsidRPr="00D110AD" w:rsidRDefault="00600102" w:rsidP="00E37C4B">
            <w:pPr>
              <w:shd w:val="clear" w:color="auto" w:fill="FFFFFF"/>
              <w:tabs>
                <w:tab w:val="clear" w:pos="227"/>
                <w:tab w:val="left" w:pos="0"/>
              </w:tabs>
              <w:spacing w:line="200" w:lineRule="atLeast"/>
              <w:ind w:right="-79"/>
              <w:rPr>
                <w:rFonts w:ascii="Times New Roman" w:hAnsi="Times New Roman" w:cs="Times New Roman"/>
                <w:b/>
                <w:bCs/>
                <w:sz w:val="19"/>
                <w:szCs w:val="19"/>
              </w:rPr>
            </w:pPr>
            <w:r w:rsidRPr="00D110AD">
              <w:rPr>
                <w:rFonts w:ascii="Times New Roman" w:hAnsi="Times New Roman" w:cs="Times New Roman"/>
                <w:b/>
                <w:bCs/>
                <w:sz w:val="19"/>
                <w:szCs w:val="19"/>
              </w:rPr>
              <w:t>as at 31 December</w:t>
            </w:r>
          </w:p>
        </w:tc>
        <w:tc>
          <w:tcPr>
            <w:tcW w:w="1080" w:type="dxa"/>
            <w:shd w:val="clear" w:color="auto" w:fill="auto"/>
            <w:vAlign w:val="bottom"/>
          </w:tcPr>
          <w:p w:rsidR="00600102" w:rsidRPr="00D110AD" w:rsidRDefault="00BB1D0E" w:rsidP="00E37C4B">
            <w:pPr>
              <w:pStyle w:val="acctfourfigures"/>
              <w:tabs>
                <w:tab w:val="clear" w:pos="765"/>
                <w:tab w:val="decimal" w:pos="2"/>
                <w:tab w:val="left" w:pos="783"/>
              </w:tabs>
              <w:spacing w:line="200" w:lineRule="atLeast"/>
              <w:ind w:left="-79" w:right="18"/>
              <w:jc w:val="right"/>
              <w:rPr>
                <w:b/>
                <w:bCs/>
                <w:sz w:val="19"/>
                <w:szCs w:val="19"/>
              </w:rPr>
            </w:pPr>
            <w:r w:rsidRPr="00D110AD">
              <w:rPr>
                <w:b/>
                <w:bCs/>
                <w:sz w:val="19"/>
                <w:szCs w:val="19"/>
              </w:rPr>
              <w:t>7,255,473</w:t>
            </w:r>
          </w:p>
        </w:tc>
        <w:tc>
          <w:tcPr>
            <w:tcW w:w="236" w:type="dxa"/>
            <w:shd w:val="clear" w:color="auto" w:fill="auto"/>
            <w:vAlign w:val="bottom"/>
          </w:tcPr>
          <w:p w:rsidR="00600102" w:rsidRPr="00D110AD" w:rsidRDefault="00600102" w:rsidP="00E37C4B">
            <w:pPr>
              <w:pStyle w:val="acctfourfigures"/>
              <w:spacing w:line="200" w:lineRule="atLeast"/>
              <w:ind w:left="-79" w:right="-79"/>
              <w:rPr>
                <w:b/>
                <w:bCs/>
                <w:sz w:val="19"/>
                <w:szCs w:val="19"/>
                <w:lang w:val="en-US" w:bidi="th-TH"/>
              </w:rPr>
            </w:pPr>
          </w:p>
        </w:tc>
        <w:tc>
          <w:tcPr>
            <w:tcW w:w="1024" w:type="dxa"/>
            <w:shd w:val="clear" w:color="auto" w:fill="auto"/>
            <w:vAlign w:val="bottom"/>
          </w:tcPr>
          <w:p w:rsidR="00600102" w:rsidRPr="00D110AD" w:rsidRDefault="00BB1D0E" w:rsidP="00E37C4B">
            <w:pPr>
              <w:pStyle w:val="acctfourfigures"/>
              <w:tabs>
                <w:tab w:val="clear" w:pos="765"/>
                <w:tab w:val="decimal" w:pos="2"/>
                <w:tab w:val="left" w:pos="783"/>
              </w:tabs>
              <w:spacing w:line="200" w:lineRule="atLeast"/>
              <w:ind w:left="-79" w:right="18"/>
              <w:jc w:val="right"/>
              <w:rPr>
                <w:b/>
                <w:bCs/>
                <w:sz w:val="19"/>
                <w:szCs w:val="19"/>
              </w:rPr>
            </w:pPr>
            <w:r w:rsidRPr="00D110AD">
              <w:rPr>
                <w:b/>
                <w:bCs/>
                <w:sz w:val="19"/>
                <w:szCs w:val="19"/>
              </w:rPr>
              <w:t>7,478,284</w:t>
            </w:r>
          </w:p>
        </w:tc>
        <w:tc>
          <w:tcPr>
            <w:tcW w:w="236" w:type="dxa"/>
            <w:shd w:val="clear" w:color="auto" w:fill="auto"/>
            <w:vAlign w:val="bottom"/>
          </w:tcPr>
          <w:p w:rsidR="00600102" w:rsidRPr="00D110AD" w:rsidRDefault="00600102" w:rsidP="00E37C4B">
            <w:pPr>
              <w:pStyle w:val="acctfourfigures"/>
              <w:tabs>
                <w:tab w:val="clear" w:pos="765"/>
                <w:tab w:val="decimal" w:pos="641"/>
              </w:tabs>
              <w:spacing w:line="200" w:lineRule="atLeast"/>
              <w:ind w:left="-79" w:right="-79"/>
              <w:rPr>
                <w:b/>
                <w:bCs/>
                <w:sz w:val="19"/>
                <w:szCs w:val="19"/>
                <w:lang w:val="en-US" w:bidi="th-TH"/>
              </w:rPr>
            </w:pPr>
          </w:p>
        </w:tc>
        <w:tc>
          <w:tcPr>
            <w:tcW w:w="934" w:type="dxa"/>
            <w:shd w:val="clear" w:color="auto" w:fill="auto"/>
            <w:vAlign w:val="bottom"/>
          </w:tcPr>
          <w:p w:rsidR="00600102" w:rsidRPr="00D110AD" w:rsidRDefault="00600102" w:rsidP="00F4619C">
            <w:pPr>
              <w:pStyle w:val="acctfourfigures"/>
              <w:tabs>
                <w:tab w:val="clear" w:pos="765"/>
                <w:tab w:val="decimal" w:pos="2"/>
              </w:tabs>
              <w:spacing w:line="200" w:lineRule="atLeast"/>
              <w:ind w:left="-79" w:right="-108"/>
              <w:jc w:val="center"/>
              <w:rPr>
                <w:b/>
                <w:bCs/>
                <w:sz w:val="19"/>
                <w:szCs w:val="19"/>
              </w:rPr>
            </w:pPr>
            <w:r w:rsidRPr="00D110AD">
              <w:rPr>
                <w:b/>
                <w:bCs/>
                <w:sz w:val="19"/>
                <w:szCs w:val="19"/>
              </w:rPr>
              <w:t>788,594</w:t>
            </w:r>
          </w:p>
        </w:tc>
        <w:tc>
          <w:tcPr>
            <w:tcW w:w="236" w:type="dxa"/>
            <w:shd w:val="clear" w:color="auto" w:fill="auto"/>
            <w:vAlign w:val="bottom"/>
          </w:tcPr>
          <w:p w:rsidR="00600102" w:rsidRPr="00D110AD" w:rsidRDefault="00600102" w:rsidP="00E37C4B">
            <w:pPr>
              <w:pStyle w:val="acctfourfigures"/>
              <w:spacing w:line="200" w:lineRule="atLeast"/>
              <w:ind w:left="-79" w:right="-79"/>
              <w:rPr>
                <w:b/>
                <w:bCs/>
                <w:sz w:val="19"/>
                <w:szCs w:val="19"/>
              </w:rPr>
            </w:pPr>
          </w:p>
        </w:tc>
        <w:tc>
          <w:tcPr>
            <w:tcW w:w="979" w:type="dxa"/>
            <w:shd w:val="clear" w:color="auto" w:fill="auto"/>
            <w:vAlign w:val="bottom"/>
          </w:tcPr>
          <w:p w:rsidR="00600102" w:rsidRPr="00D110AD" w:rsidRDefault="00600102" w:rsidP="00E37C4B">
            <w:pPr>
              <w:pStyle w:val="acctfourfigures"/>
              <w:tabs>
                <w:tab w:val="clear" w:pos="765"/>
                <w:tab w:val="decimal" w:pos="2"/>
              </w:tabs>
              <w:spacing w:line="200" w:lineRule="atLeast"/>
              <w:ind w:left="-79" w:right="18"/>
              <w:jc w:val="right"/>
              <w:rPr>
                <w:b/>
                <w:bCs/>
                <w:sz w:val="19"/>
                <w:szCs w:val="19"/>
              </w:rPr>
            </w:pPr>
            <w:r w:rsidRPr="00D110AD">
              <w:rPr>
                <w:b/>
                <w:bCs/>
                <w:sz w:val="19"/>
                <w:szCs w:val="19"/>
              </w:rPr>
              <w:t>800,507</w:t>
            </w:r>
          </w:p>
        </w:tc>
        <w:tc>
          <w:tcPr>
            <w:tcW w:w="237" w:type="dxa"/>
            <w:shd w:val="clear" w:color="auto" w:fill="auto"/>
            <w:vAlign w:val="bottom"/>
          </w:tcPr>
          <w:p w:rsidR="00600102" w:rsidRPr="00D110AD" w:rsidRDefault="00600102" w:rsidP="00E37C4B">
            <w:pPr>
              <w:pStyle w:val="acctfourfigures"/>
              <w:spacing w:line="200" w:lineRule="atLeast"/>
              <w:ind w:left="-79" w:right="-79"/>
              <w:rPr>
                <w:b/>
                <w:bCs/>
                <w:sz w:val="19"/>
                <w:szCs w:val="19"/>
              </w:rPr>
            </w:pPr>
          </w:p>
        </w:tc>
        <w:tc>
          <w:tcPr>
            <w:tcW w:w="933" w:type="dxa"/>
            <w:shd w:val="clear" w:color="auto" w:fill="auto"/>
            <w:vAlign w:val="bottom"/>
          </w:tcPr>
          <w:p w:rsidR="00600102" w:rsidRPr="00D110AD" w:rsidRDefault="00BB1D0E" w:rsidP="00E37C4B">
            <w:pPr>
              <w:pStyle w:val="acctfourfigures"/>
              <w:tabs>
                <w:tab w:val="clear" w:pos="765"/>
                <w:tab w:val="decimal" w:pos="2"/>
              </w:tabs>
              <w:spacing w:line="200" w:lineRule="atLeast"/>
              <w:ind w:left="-79" w:right="18"/>
              <w:jc w:val="right"/>
              <w:rPr>
                <w:b/>
                <w:bCs/>
                <w:sz w:val="19"/>
                <w:szCs w:val="19"/>
              </w:rPr>
            </w:pPr>
            <w:r w:rsidRPr="00D110AD">
              <w:rPr>
                <w:b/>
                <w:bCs/>
                <w:sz w:val="19"/>
                <w:szCs w:val="19"/>
              </w:rPr>
              <w:t>652,361</w:t>
            </w:r>
          </w:p>
        </w:tc>
        <w:tc>
          <w:tcPr>
            <w:tcW w:w="255" w:type="dxa"/>
            <w:shd w:val="clear" w:color="auto" w:fill="auto"/>
            <w:vAlign w:val="bottom"/>
          </w:tcPr>
          <w:p w:rsidR="00600102" w:rsidRPr="00D110AD" w:rsidRDefault="00600102" w:rsidP="00E37C4B">
            <w:pPr>
              <w:pStyle w:val="acctfourfigures"/>
              <w:spacing w:line="200" w:lineRule="atLeast"/>
              <w:ind w:left="-79" w:right="-79"/>
              <w:rPr>
                <w:b/>
                <w:bCs/>
                <w:sz w:val="19"/>
                <w:szCs w:val="19"/>
              </w:rPr>
            </w:pPr>
          </w:p>
        </w:tc>
        <w:tc>
          <w:tcPr>
            <w:tcW w:w="915" w:type="dxa"/>
            <w:shd w:val="clear" w:color="auto" w:fill="auto"/>
            <w:vAlign w:val="bottom"/>
          </w:tcPr>
          <w:p w:rsidR="00600102" w:rsidRPr="00D110AD" w:rsidRDefault="00600102" w:rsidP="00E37C4B">
            <w:pPr>
              <w:pStyle w:val="acctfourfigures"/>
              <w:tabs>
                <w:tab w:val="clear" w:pos="765"/>
                <w:tab w:val="decimal" w:pos="2"/>
              </w:tabs>
              <w:spacing w:line="200" w:lineRule="atLeast"/>
              <w:ind w:left="-79" w:right="18"/>
              <w:jc w:val="right"/>
              <w:rPr>
                <w:b/>
                <w:bCs/>
                <w:sz w:val="19"/>
                <w:szCs w:val="19"/>
              </w:rPr>
            </w:pPr>
            <w:r w:rsidRPr="00D110AD">
              <w:rPr>
                <w:b/>
                <w:bCs/>
                <w:sz w:val="19"/>
                <w:szCs w:val="19"/>
              </w:rPr>
              <w:t>350,810</w:t>
            </w:r>
          </w:p>
        </w:tc>
        <w:tc>
          <w:tcPr>
            <w:tcW w:w="236" w:type="dxa"/>
            <w:shd w:val="clear" w:color="auto" w:fill="auto"/>
          </w:tcPr>
          <w:p w:rsidR="00600102" w:rsidRPr="00D110AD" w:rsidRDefault="00600102" w:rsidP="00E37C4B">
            <w:pPr>
              <w:pStyle w:val="acctfourfigures"/>
              <w:spacing w:line="200" w:lineRule="atLeast"/>
              <w:ind w:left="-79" w:right="-79"/>
              <w:rPr>
                <w:b/>
                <w:bCs/>
                <w:sz w:val="19"/>
                <w:szCs w:val="19"/>
              </w:rPr>
            </w:pPr>
          </w:p>
        </w:tc>
        <w:tc>
          <w:tcPr>
            <w:tcW w:w="844" w:type="dxa"/>
            <w:vAlign w:val="bottom"/>
          </w:tcPr>
          <w:p w:rsidR="00600102" w:rsidRPr="00D110AD" w:rsidRDefault="00600102" w:rsidP="00E37C4B">
            <w:pPr>
              <w:pStyle w:val="acctfourfigures"/>
              <w:tabs>
                <w:tab w:val="clear" w:pos="765"/>
                <w:tab w:val="decimal" w:pos="2"/>
              </w:tabs>
              <w:spacing w:line="200" w:lineRule="atLeast"/>
              <w:ind w:left="-79" w:right="18"/>
              <w:jc w:val="right"/>
              <w:rPr>
                <w:b/>
                <w:bCs/>
                <w:sz w:val="19"/>
                <w:szCs w:val="19"/>
              </w:rPr>
            </w:pPr>
            <w:r w:rsidRPr="00D110AD">
              <w:rPr>
                <w:b/>
                <w:bCs/>
                <w:sz w:val="19"/>
                <w:szCs w:val="19"/>
              </w:rPr>
              <w:t>30,357</w:t>
            </w:r>
          </w:p>
        </w:tc>
        <w:tc>
          <w:tcPr>
            <w:tcW w:w="236" w:type="dxa"/>
            <w:vAlign w:val="bottom"/>
          </w:tcPr>
          <w:p w:rsidR="00600102" w:rsidRPr="00D110AD" w:rsidRDefault="00600102" w:rsidP="00E37C4B">
            <w:pPr>
              <w:pStyle w:val="acctfourfigures"/>
              <w:spacing w:line="200" w:lineRule="atLeast"/>
              <w:ind w:left="-79" w:right="-79"/>
              <w:rPr>
                <w:b/>
                <w:bCs/>
                <w:sz w:val="19"/>
                <w:szCs w:val="19"/>
              </w:rPr>
            </w:pPr>
          </w:p>
        </w:tc>
        <w:tc>
          <w:tcPr>
            <w:tcW w:w="844" w:type="dxa"/>
            <w:vAlign w:val="bottom"/>
          </w:tcPr>
          <w:p w:rsidR="00600102" w:rsidRPr="00D110AD" w:rsidRDefault="00BB1D0E" w:rsidP="00E37C4B">
            <w:pPr>
              <w:pStyle w:val="acctfourfigures"/>
              <w:tabs>
                <w:tab w:val="clear" w:pos="765"/>
                <w:tab w:val="decimal" w:pos="2"/>
              </w:tabs>
              <w:spacing w:line="200" w:lineRule="atLeast"/>
              <w:ind w:left="-79" w:right="18"/>
              <w:jc w:val="right"/>
              <w:rPr>
                <w:b/>
                <w:bCs/>
                <w:sz w:val="19"/>
                <w:szCs w:val="19"/>
                <w:cs/>
                <w:lang w:bidi="th-TH"/>
              </w:rPr>
            </w:pPr>
            <w:r w:rsidRPr="00D110AD">
              <w:rPr>
                <w:b/>
                <w:bCs/>
                <w:sz w:val="19"/>
                <w:szCs w:val="19"/>
              </w:rPr>
              <w:t>30,245</w:t>
            </w:r>
          </w:p>
        </w:tc>
        <w:tc>
          <w:tcPr>
            <w:tcW w:w="236" w:type="dxa"/>
          </w:tcPr>
          <w:p w:rsidR="00600102" w:rsidRPr="00D110AD" w:rsidRDefault="00600102" w:rsidP="00E37C4B">
            <w:pPr>
              <w:pStyle w:val="acctfourfigures"/>
              <w:tabs>
                <w:tab w:val="clear" w:pos="765"/>
                <w:tab w:val="decimal" w:pos="2"/>
              </w:tabs>
              <w:spacing w:line="200" w:lineRule="atLeast"/>
              <w:ind w:left="-79" w:right="18"/>
              <w:jc w:val="right"/>
              <w:rPr>
                <w:b/>
                <w:bCs/>
                <w:sz w:val="19"/>
                <w:szCs w:val="19"/>
              </w:rPr>
            </w:pPr>
          </w:p>
        </w:tc>
        <w:tc>
          <w:tcPr>
            <w:tcW w:w="1069" w:type="dxa"/>
            <w:shd w:val="clear" w:color="auto" w:fill="auto"/>
            <w:vAlign w:val="bottom"/>
          </w:tcPr>
          <w:p w:rsidR="00600102" w:rsidRPr="00D110AD" w:rsidRDefault="00600102" w:rsidP="00E37C4B">
            <w:pPr>
              <w:pStyle w:val="acctfourfigures"/>
              <w:tabs>
                <w:tab w:val="clear" w:pos="765"/>
                <w:tab w:val="decimal" w:pos="2"/>
              </w:tabs>
              <w:spacing w:line="200" w:lineRule="atLeast"/>
              <w:ind w:left="-79" w:right="18"/>
              <w:jc w:val="right"/>
              <w:rPr>
                <w:b/>
                <w:bCs/>
                <w:sz w:val="19"/>
                <w:szCs w:val="19"/>
              </w:rPr>
            </w:pPr>
            <w:r w:rsidRPr="00D110AD">
              <w:rPr>
                <w:b/>
                <w:bCs/>
                <w:sz w:val="19"/>
                <w:szCs w:val="19"/>
              </w:rPr>
              <w:t>(1,016,971)</w:t>
            </w:r>
          </w:p>
        </w:tc>
        <w:tc>
          <w:tcPr>
            <w:tcW w:w="236" w:type="dxa"/>
            <w:shd w:val="clear" w:color="auto" w:fill="auto"/>
            <w:vAlign w:val="bottom"/>
          </w:tcPr>
          <w:p w:rsidR="00600102" w:rsidRPr="00D110AD" w:rsidRDefault="00600102" w:rsidP="00E37C4B">
            <w:pPr>
              <w:pStyle w:val="acctfourfigures"/>
              <w:spacing w:line="200" w:lineRule="atLeast"/>
              <w:ind w:left="-79" w:right="-79"/>
              <w:rPr>
                <w:b/>
                <w:bCs/>
                <w:sz w:val="19"/>
                <w:szCs w:val="19"/>
              </w:rPr>
            </w:pPr>
          </w:p>
        </w:tc>
        <w:tc>
          <w:tcPr>
            <w:tcW w:w="1114" w:type="dxa"/>
            <w:shd w:val="clear" w:color="auto" w:fill="auto"/>
            <w:vAlign w:val="bottom"/>
          </w:tcPr>
          <w:p w:rsidR="00600102" w:rsidRPr="00D110AD" w:rsidRDefault="00600102" w:rsidP="00E37C4B">
            <w:pPr>
              <w:pStyle w:val="acctfourfigures"/>
              <w:tabs>
                <w:tab w:val="clear" w:pos="765"/>
                <w:tab w:val="decimal" w:pos="2"/>
              </w:tabs>
              <w:spacing w:line="200" w:lineRule="atLeast"/>
              <w:ind w:left="-79" w:right="18"/>
              <w:jc w:val="right"/>
              <w:rPr>
                <w:b/>
                <w:bCs/>
                <w:sz w:val="19"/>
                <w:szCs w:val="19"/>
              </w:rPr>
            </w:pPr>
            <w:r w:rsidRPr="00D110AD">
              <w:rPr>
                <w:b/>
                <w:bCs/>
                <w:sz w:val="19"/>
                <w:szCs w:val="19"/>
              </w:rPr>
              <w:t>(</w:t>
            </w:r>
            <w:r w:rsidR="00BB1D0E" w:rsidRPr="00D110AD">
              <w:rPr>
                <w:b/>
                <w:bCs/>
                <w:sz w:val="19"/>
                <w:szCs w:val="19"/>
              </w:rPr>
              <w:t>998,074</w:t>
            </w:r>
            <w:r w:rsidRPr="00D110AD">
              <w:rPr>
                <w:b/>
                <w:bCs/>
                <w:sz w:val="19"/>
                <w:szCs w:val="19"/>
              </w:rPr>
              <w:t>)</w:t>
            </w:r>
          </w:p>
        </w:tc>
        <w:tc>
          <w:tcPr>
            <w:tcW w:w="236" w:type="dxa"/>
            <w:shd w:val="clear" w:color="auto" w:fill="auto"/>
          </w:tcPr>
          <w:p w:rsidR="00600102" w:rsidRPr="00D110AD" w:rsidRDefault="00600102" w:rsidP="00E37C4B">
            <w:pPr>
              <w:pStyle w:val="acctfourfigures"/>
              <w:tabs>
                <w:tab w:val="clear" w:pos="765"/>
                <w:tab w:val="decimal" w:pos="551"/>
              </w:tabs>
              <w:spacing w:line="200" w:lineRule="atLeast"/>
              <w:ind w:left="-79" w:right="-79"/>
              <w:rPr>
                <w:b/>
                <w:bCs/>
                <w:sz w:val="19"/>
                <w:szCs w:val="19"/>
              </w:rPr>
            </w:pPr>
          </w:p>
        </w:tc>
        <w:tc>
          <w:tcPr>
            <w:tcW w:w="1024" w:type="dxa"/>
            <w:shd w:val="clear" w:color="auto" w:fill="auto"/>
            <w:vAlign w:val="bottom"/>
          </w:tcPr>
          <w:p w:rsidR="00600102" w:rsidRPr="00D110AD" w:rsidRDefault="00600102" w:rsidP="00233B5E">
            <w:pPr>
              <w:pStyle w:val="acctfourfigures"/>
              <w:tabs>
                <w:tab w:val="clear" w:pos="765"/>
                <w:tab w:val="decimal" w:pos="2"/>
              </w:tabs>
              <w:spacing w:line="200" w:lineRule="atLeast"/>
              <w:ind w:left="-79" w:right="-18"/>
              <w:jc w:val="right"/>
              <w:rPr>
                <w:b/>
                <w:bCs/>
                <w:sz w:val="19"/>
                <w:szCs w:val="19"/>
              </w:rPr>
            </w:pPr>
            <w:r w:rsidRPr="00D110AD">
              <w:rPr>
                <w:b/>
                <w:bCs/>
                <w:sz w:val="19"/>
                <w:szCs w:val="19"/>
              </w:rPr>
              <w:t>7,709,815</w:t>
            </w:r>
          </w:p>
        </w:tc>
        <w:tc>
          <w:tcPr>
            <w:tcW w:w="270" w:type="dxa"/>
            <w:shd w:val="clear" w:color="auto" w:fill="auto"/>
            <w:vAlign w:val="bottom"/>
          </w:tcPr>
          <w:p w:rsidR="00600102" w:rsidRPr="00D110AD" w:rsidRDefault="00600102" w:rsidP="00E37C4B">
            <w:pPr>
              <w:pStyle w:val="acctfourfigures"/>
              <w:spacing w:line="200" w:lineRule="atLeast"/>
              <w:ind w:left="-79" w:right="-79"/>
              <w:rPr>
                <w:b/>
                <w:bCs/>
                <w:sz w:val="19"/>
                <w:szCs w:val="19"/>
              </w:rPr>
            </w:pPr>
          </w:p>
        </w:tc>
        <w:tc>
          <w:tcPr>
            <w:tcW w:w="1080" w:type="dxa"/>
            <w:shd w:val="clear" w:color="auto" w:fill="auto"/>
            <w:vAlign w:val="bottom"/>
          </w:tcPr>
          <w:p w:rsidR="00600102" w:rsidRPr="00D110AD" w:rsidRDefault="00600102" w:rsidP="008A6CC7">
            <w:pPr>
              <w:pStyle w:val="acctfourfigures"/>
              <w:tabs>
                <w:tab w:val="clear" w:pos="765"/>
                <w:tab w:val="decimal" w:pos="2"/>
              </w:tabs>
              <w:spacing w:line="200" w:lineRule="atLeast"/>
              <w:ind w:left="-79" w:right="-18"/>
              <w:jc w:val="right"/>
              <w:rPr>
                <w:b/>
                <w:bCs/>
                <w:sz w:val="19"/>
                <w:szCs w:val="19"/>
                <w:cs/>
                <w:lang w:bidi="th-TH"/>
              </w:rPr>
            </w:pPr>
            <w:r w:rsidRPr="00D110AD">
              <w:rPr>
                <w:b/>
                <w:bCs/>
                <w:sz w:val="19"/>
                <w:szCs w:val="19"/>
              </w:rPr>
              <w:t>7,661,772</w:t>
            </w:r>
          </w:p>
        </w:tc>
      </w:tr>
    </w:tbl>
    <w:p w:rsidR="00203EBE" w:rsidRPr="00E37C4B" w:rsidRDefault="00203EBE" w:rsidP="00E37C4B">
      <w:pPr>
        <w:tabs>
          <w:tab w:val="clear" w:pos="907"/>
          <w:tab w:val="left" w:pos="900"/>
        </w:tabs>
        <w:spacing w:line="200" w:lineRule="atLeast"/>
        <w:ind w:firstLine="720"/>
        <w:jc w:val="thaiDistribute"/>
        <w:rPr>
          <w:rFonts w:ascii="Times New Roman" w:hAnsi="Times New Roman" w:cs="Times New Roman"/>
          <w:sz w:val="22"/>
          <w:szCs w:val="22"/>
          <w:highlight w:val="yellow"/>
        </w:rPr>
        <w:sectPr w:rsidR="00203EBE" w:rsidRPr="00E37C4B" w:rsidSect="00272C00">
          <w:footerReference w:type="default" r:id="rId21"/>
          <w:pgSz w:w="16834" w:h="11909" w:orient="landscape" w:code="9"/>
          <w:pgMar w:top="691" w:right="1152" w:bottom="576" w:left="1152" w:header="720" w:footer="720" w:gutter="0"/>
          <w:cols w:space="720"/>
          <w:docGrid w:linePitch="360"/>
        </w:sectPr>
      </w:pPr>
    </w:p>
    <w:p w:rsidR="00426CB5" w:rsidRPr="00E37C4B" w:rsidRDefault="00426CB5" w:rsidP="00E37C4B">
      <w:pPr>
        <w:pStyle w:val="Heading1"/>
        <w:tabs>
          <w:tab w:val="clear" w:pos="227"/>
          <w:tab w:val="clear" w:pos="454"/>
          <w:tab w:val="left" w:pos="540"/>
        </w:tabs>
        <w:spacing w:before="120" w:line="200" w:lineRule="atLeast"/>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lastRenderedPageBreak/>
        <w:t>28</w:t>
      </w:r>
      <w:r w:rsidRPr="00E37C4B">
        <w:rPr>
          <w:rFonts w:ascii="Times New Roman" w:hAnsi="Times New Roman" w:cs="Times New Roman"/>
          <w:b/>
          <w:bCs/>
          <w:color w:val="auto"/>
          <w:sz w:val="22"/>
          <w:szCs w:val="22"/>
        </w:rPr>
        <w:tab/>
        <w:t>Distribution costs</w:t>
      </w:r>
    </w:p>
    <w:p w:rsidR="00DD72F3" w:rsidRPr="00F872F5" w:rsidRDefault="00DD72F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sz w:val="12"/>
          <w:szCs w:val="12"/>
          <w:highlight w:val="yellow"/>
        </w:rPr>
      </w:pPr>
    </w:p>
    <w:tbl>
      <w:tblPr>
        <w:tblW w:w="9414" w:type="dxa"/>
        <w:tblInd w:w="477" w:type="dxa"/>
        <w:tblLayout w:type="fixed"/>
        <w:tblCellMar>
          <w:left w:w="79" w:type="dxa"/>
          <w:right w:w="79" w:type="dxa"/>
        </w:tblCellMar>
        <w:tblLook w:val="0000" w:firstRow="0" w:lastRow="0" w:firstColumn="0" w:lastColumn="0" w:noHBand="0" w:noVBand="0"/>
      </w:tblPr>
      <w:tblGrid>
        <w:gridCol w:w="3933"/>
        <w:gridCol w:w="1251"/>
        <w:gridCol w:w="180"/>
        <w:gridCol w:w="1170"/>
        <w:gridCol w:w="180"/>
        <w:gridCol w:w="1260"/>
        <w:gridCol w:w="180"/>
        <w:gridCol w:w="1260"/>
      </w:tblGrid>
      <w:tr w:rsidR="00426CB5" w:rsidRPr="00F872F5" w:rsidTr="00F872F5">
        <w:trPr>
          <w:cantSplit/>
          <w:tblHeader/>
        </w:trPr>
        <w:tc>
          <w:tcPr>
            <w:tcW w:w="3933" w:type="dxa"/>
          </w:tcPr>
          <w:p w:rsidR="00426CB5" w:rsidRPr="00F872F5" w:rsidRDefault="00426CB5" w:rsidP="00E37C4B">
            <w:pPr>
              <w:spacing w:line="200" w:lineRule="atLeast"/>
              <w:rPr>
                <w:rFonts w:ascii="Times New Roman" w:hAnsi="Times New Roman" w:cs="Times New Roman"/>
                <w:sz w:val="21"/>
                <w:szCs w:val="21"/>
              </w:rPr>
            </w:pPr>
          </w:p>
        </w:tc>
        <w:tc>
          <w:tcPr>
            <w:tcW w:w="2601" w:type="dxa"/>
            <w:gridSpan w:val="3"/>
          </w:tcPr>
          <w:p w:rsidR="00426CB5" w:rsidRPr="00F872F5" w:rsidRDefault="00426CB5" w:rsidP="00E37C4B">
            <w:pPr>
              <w:pStyle w:val="acctmergecolhdg"/>
              <w:spacing w:line="200" w:lineRule="atLeast"/>
              <w:rPr>
                <w:bCs/>
                <w:sz w:val="21"/>
                <w:szCs w:val="21"/>
                <w:lang w:val="en-US"/>
              </w:rPr>
            </w:pPr>
            <w:r w:rsidRPr="00F872F5">
              <w:rPr>
                <w:bCs/>
                <w:sz w:val="21"/>
                <w:szCs w:val="21"/>
                <w:lang w:val="en-US"/>
              </w:rPr>
              <w:t>Consolidated</w:t>
            </w:r>
          </w:p>
          <w:p w:rsidR="00426CB5" w:rsidRPr="00F872F5" w:rsidRDefault="00426CB5" w:rsidP="00E37C4B">
            <w:pPr>
              <w:spacing w:line="200" w:lineRule="atLeast"/>
              <w:ind w:left="-108" w:right="-108"/>
              <w:jc w:val="center"/>
              <w:rPr>
                <w:rFonts w:ascii="Times New Roman" w:hAnsi="Times New Roman" w:cs="Times New Roman"/>
                <w:bCs/>
                <w:sz w:val="21"/>
                <w:szCs w:val="21"/>
              </w:rPr>
            </w:pPr>
            <w:r w:rsidRPr="00F872F5">
              <w:rPr>
                <w:rFonts w:ascii="Times New Roman" w:hAnsi="Times New Roman" w:cs="Times New Roman"/>
                <w:b/>
                <w:bCs/>
                <w:sz w:val="21"/>
                <w:szCs w:val="21"/>
                <w:lang w:bidi="ar-SA"/>
              </w:rPr>
              <w:t>financial statements</w:t>
            </w:r>
          </w:p>
        </w:tc>
        <w:tc>
          <w:tcPr>
            <w:tcW w:w="180" w:type="dxa"/>
          </w:tcPr>
          <w:p w:rsidR="00426CB5" w:rsidRPr="00F872F5" w:rsidRDefault="00426CB5" w:rsidP="00E37C4B">
            <w:pPr>
              <w:spacing w:line="200" w:lineRule="atLeast"/>
              <w:jc w:val="center"/>
              <w:rPr>
                <w:rFonts w:ascii="Times New Roman" w:hAnsi="Times New Roman" w:cs="Times New Roman"/>
                <w:bCs/>
                <w:sz w:val="21"/>
                <w:szCs w:val="21"/>
              </w:rPr>
            </w:pPr>
          </w:p>
        </w:tc>
        <w:tc>
          <w:tcPr>
            <w:tcW w:w="2700" w:type="dxa"/>
            <w:gridSpan w:val="3"/>
          </w:tcPr>
          <w:p w:rsidR="00426CB5" w:rsidRPr="00F872F5" w:rsidRDefault="00426CB5" w:rsidP="00E37C4B">
            <w:pPr>
              <w:pStyle w:val="acctmergecolhdg"/>
              <w:spacing w:line="200" w:lineRule="atLeast"/>
              <w:rPr>
                <w:bCs/>
                <w:sz w:val="21"/>
                <w:szCs w:val="21"/>
                <w:lang w:val="en-US"/>
              </w:rPr>
            </w:pPr>
            <w:r w:rsidRPr="00F872F5">
              <w:rPr>
                <w:bCs/>
                <w:sz w:val="21"/>
                <w:szCs w:val="21"/>
                <w:lang w:val="en-US"/>
              </w:rPr>
              <w:t xml:space="preserve">Separate </w:t>
            </w:r>
          </w:p>
          <w:p w:rsidR="00426CB5" w:rsidRPr="00F872F5" w:rsidRDefault="00426CB5" w:rsidP="00E37C4B">
            <w:pPr>
              <w:spacing w:line="200" w:lineRule="atLeast"/>
              <w:ind w:left="-108" w:right="-108"/>
              <w:jc w:val="center"/>
              <w:rPr>
                <w:rFonts w:ascii="Times New Roman" w:hAnsi="Times New Roman" w:cs="Times New Roman"/>
                <w:bCs/>
                <w:sz w:val="21"/>
                <w:szCs w:val="21"/>
              </w:rPr>
            </w:pPr>
            <w:r w:rsidRPr="00F872F5">
              <w:rPr>
                <w:rFonts w:ascii="Times New Roman" w:hAnsi="Times New Roman" w:cs="Times New Roman"/>
                <w:b/>
                <w:bCs/>
                <w:sz w:val="21"/>
                <w:szCs w:val="21"/>
                <w:lang w:bidi="ar-SA"/>
              </w:rPr>
              <w:t>financial statements</w:t>
            </w:r>
            <w:r w:rsidRPr="00F872F5">
              <w:rPr>
                <w:rFonts w:ascii="Times New Roman" w:hAnsi="Times New Roman" w:cs="Times New Roman"/>
                <w:bCs/>
                <w:sz w:val="21"/>
                <w:szCs w:val="21"/>
              </w:rPr>
              <w:t xml:space="preserve"> </w:t>
            </w:r>
          </w:p>
        </w:tc>
      </w:tr>
      <w:tr w:rsidR="002C6AAD" w:rsidRPr="00F872F5" w:rsidTr="00F872F5">
        <w:trPr>
          <w:cantSplit/>
          <w:tblHeader/>
        </w:trPr>
        <w:tc>
          <w:tcPr>
            <w:tcW w:w="3933" w:type="dxa"/>
          </w:tcPr>
          <w:p w:rsidR="002C6AAD" w:rsidRPr="00F872F5" w:rsidRDefault="002C6AAD" w:rsidP="00E37C4B">
            <w:pPr>
              <w:spacing w:line="200" w:lineRule="atLeast"/>
              <w:rPr>
                <w:rFonts w:ascii="Times New Roman" w:hAnsi="Times New Roman" w:cs="Times New Roman"/>
                <w:sz w:val="21"/>
                <w:szCs w:val="21"/>
              </w:rPr>
            </w:pPr>
          </w:p>
        </w:tc>
        <w:tc>
          <w:tcPr>
            <w:tcW w:w="1251" w:type="dxa"/>
          </w:tcPr>
          <w:p w:rsidR="002C6AAD" w:rsidRPr="00F872F5" w:rsidRDefault="002C6AAD" w:rsidP="00E37C4B">
            <w:pPr>
              <w:pStyle w:val="acctmergecolhdg"/>
              <w:spacing w:line="200" w:lineRule="atLeast"/>
              <w:rPr>
                <w:b w:val="0"/>
                <w:bCs/>
                <w:sz w:val="21"/>
                <w:szCs w:val="21"/>
              </w:rPr>
            </w:pPr>
            <w:r w:rsidRPr="00F872F5">
              <w:rPr>
                <w:b w:val="0"/>
                <w:bCs/>
                <w:sz w:val="21"/>
                <w:szCs w:val="21"/>
              </w:rPr>
              <w:t>2018</w:t>
            </w:r>
          </w:p>
        </w:tc>
        <w:tc>
          <w:tcPr>
            <w:tcW w:w="180" w:type="dxa"/>
          </w:tcPr>
          <w:p w:rsidR="002C6AAD" w:rsidRPr="00F872F5" w:rsidRDefault="002C6AAD" w:rsidP="00E37C4B">
            <w:pPr>
              <w:pStyle w:val="acctmergecolhdg"/>
              <w:spacing w:line="200" w:lineRule="atLeast"/>
              <w:rPr>
                <w:b w:val="0"/>
                <w:bCs/>
                <w:sz w:val="21"/>
                <w:szCs w:val="21"/>
              </w:rPr>
            </w:pPr>
          </w:p>
        </w:tc>
        <w:tc>
          <w:tcPr>
            <w:tcW w:w="1170" w:type="dxa"/>
          </w:tcPr>
          <w:p w:rsidR="002C6AAD" w:rsidRPr="00F872F5" w:rsidRDefault="002C6AAD" w:rsidP="00E37C4B">
            <w:pPr>
              <w:pStyle w:val="acctmergecolhdg"/>
              <w:spacing w:line="200" w:lineRule="atLeast"/>
              <w:rPr>
                <w:b w:val="0"/>
                <w:bCs/>
                <w:sz w:val="21"/>
                <w:szCs w:val="21"/>
              </w:rPr>
            </w:pPr>
            <w:r w:rsidRPr="00F872F5">
              <w:rPr>
                <w:b w:val="0"/>
                <w:bCs/>
                <w:sz w:val="21"/>
                <w:szCs w:val="21"/>
              </w:rPr>
              <w:t>2017</w:t>
            </w:r>
          </w:p>
        </w:tc>
        <w:tc>
          <w:tcPr>
            <w:tcW w:w="180" w:type="dxa"/>
          </w:tcPr>
          <w:p w:rsidR="002C6AAD" w:rsidRPr="00F872F5" w:rsidRDefault="002C6AAD" w:rsidP="00E37C4B">
            <w:pPr>
              <w:pStyle w:val="acctmergecolhdg"/>
              <w:spacing w:line="200" w:lineRule="atLeast"/>
              <w:rPr>
                <w:b w:val="0"/>
                <w:bCs/>
                <w:sz w:val="21"/>
                <w:szCs w:val="21"/>
              </w:rPr>
            </w:pPr>
          </w:p>
        </w:tc>
        <w:tc>
          <w:tcPr>
            <w:tcW w:w="1260" w:type="dxa"/>
          </w:tcPr>
          <w:p w:rsidR="002C6AAD" w:rsidRPr="00F872F5" w:rsidRDefault="002C6AAD" w:rsidP="00E37C4B">
            <w:pPr>
              <w:pStyle w:val="acctmergecolhdg"/>
              <w:spacing w:line="200" w:lineRule="atLeast"/>
              <w:rPr>
                <w:b w:val="0"/>
                <w:bCs/>
                <w:sz w:val="21"/>
                <w:szCs w:val="21"/>
              </w:rPr>
            </w:pPr>
            <w:r w:rsidRPr="00F872F5">
              <w:rPr>
                <w:b w:val="0"/>
                <w:bCs/>
                <w:sz w:val="21"/>
                <w:szCs w:val="21"/>
              </w:rPr>
              <w:t>2018</w:t>
            </w:r>
          </w:p>
        </w:tc>
        <w:tc>
          <w:tcPr>
            <w:tcW w:w="180" w:type="dxa"/>
          </w:tcPr>
          <w:p w:rsidR="002C6AAD" w:rsidRPr="00F872F5" w:rsidRDefault="002C6AAD" w:rsidP="00E37C4B">
            <w:pPr>
              <w:pStyle w:val="acctmergecolhdg"/>
              <w:spacing w:line="200" w:lineRule="atLeast"/>
              <w:rPr>
                <w:b w:val="0"/>
                <w:bCs/>
                <w:sz w:val="21"/>
                <w:szCs w:val="21"/>
              </w:rPr>
            </w:pPr>
          </w:p>
        </w:tc>
        <w:tc>
          <w:tcPr>
            <w:tcW w:w="1260" w:type="dxa"/>
          </w:tcPr>
          <w:p w:rsidR="002C6AAD" w:rsidRPr="00F872F5" w:rsidRDefault="002C6AAD" w:rsidP="00E37C4B">
            <w:pPr>
              <w:pStyle w:val="acctmergecolhdg"/>
              <w:spacing w:line="200" w:lineRule="atLeast"/>
              <w:rPr>
                <w:b w:val="0"/>
                <w:bCs/>
                <w:sz w:val="21"/>
                <w:szCs w:val="21"/>
              </w:rPr>
            </w:pPr>
            <w:r w:rsidRPr="00F872F5">
              <w:rPr>
                <w:b w:val="0"/>
                <w:bCs/>
                <w:sz w:val="21"/>
                <w:szCs w:val="21"/>
              </w:rPr>
              <w:t>2017</w:t>
            </w:r>
          </w:p>
        </w:tc>
      </w:tr>
      <w:tr w:rsidR="002C345F" w:rsidRPr="00F872F5" w:rsidTr="00F872F5">
        <w:trPr>
          <w:cantSplit/>
          <w:tblHeader/>
        </w:trPr>
        <w:tc>
          <w:tcPr>
            <w:tcW w:w="3933" w:type="dxa"/>
          </w:tcPr>
          <w:p w:rsidR="002C345F" w:rsidRPr="00F872F5" w:rsidRDefault="002C345F" w:rsidP="00E37C4B">
            <w:pPr>
              <w:spacing w:line="200" w:lineRule="atLeast"/>
              <w:rPr>
                <w:rFonts w:ascii="Times New Roman" w:hAnsi="Times New Roman" w:cs="Times New Roman"/>
                <w:sz w:val="21"/>
                <w:szCs w:val="21"/>
              </w:rPr>
            </w:pPr>
          </w:p>
        </w:tc>
        <w:tc>
          <w:tcPr>
            <w:tcW w:w="1251" w:type="dxa"/>
          </w:tcPr>
          <w:p w:rsidR="002C345F" w:rsidRPr="00F872F5" w:rsidRDefault="002C345F" w:rsidP="00E37C4B">
            <w:pPr>
              <w:pStyle w:val="acctmergecolhdg"/>
              <w:spacing w:line="200" w:lineRule="atLeast"/>
              <w:rPr>
                <w:b w:val="0"/>
                <w:bCs/>
                <w:sz w:val="21"/>
                <w:szCs w:val="21"/>
              </w:rPr>
            </w:pPr>
          </w:p>
        </w:tc>
        <w:tc>
          <w:tcPr>
            <w:tcW w:w="180" w:type="dxa"/>
          </w:tcPr>
          <w:p w:rsidR="002C345F" w:rsidRPr="00F872F5" w:rsidRDefault="002C345F" w:rsidP="00E37C4B">
            <w:pPr>
              <w:pStyle w:val="acctmergecolhdg"/>
              <w:spacing w:line="200" w:lineRule="atLeast"/>
              <w:rPr>
                <w:b w:val="0"/>
                <w:bCs/>
                <w:sz w:val="21"/>
                <w:szCs w:val="21"/>
              </w:rPr>
            </w:pPr>
          </w:p>
        </w:tc>
        <w:tc>
          <w:tcPr>
            <w:tcW w:w="1170" w:type="dxa"/>
          </w:tcPr>
          <w:p w:rsidR="002C345F" w:rsidRPr="00F872F5" w:rsidRDefault="003A1425" w:rsidP="00E37C4B">
            <w:pPr>
              <w:pStyle w:val="acctmergecolhdg"/>
              <w:spacing w:line="200" w:lineRule="atLeast"/>
              <w:rPr>
                <w:b w:val="0"/>
                <w:bCs/>
                <w:sz w:val="21"/>
                <w:szCs w:val="21"/>
              </w:rPr>
            </w:pPr>
            <w:r w:rsidRPr="00F872F5">
              <w:rPr>
                <w:b w:val="0"/>
                <w:bCs/>
                <w:sz w:val="21"/>
                <w:szCs w:val="21"/>
              </w:rPr>
              <w:t>(R</w:t>
            </w:r>
            <w:r w:rsidR="002C345F" w:rsidRPr="00F872F5">
              <w:rPr>
                <w:b w:val="0"/>
                <w:bCs/>
                <w:sz w:val="21"/>
                <w:szCs w:val="21"/>
              </w:rPr>
              <w:t>estate</w:t>
            </w:r>
            <w:r w:rsidRPr="00F872F5">
              <w:rPr>
                <w:b w:val="0"/>
                <w:bCs/>
                <w:sz w:val="21"/>
                <w:szCs w:val="21"/>
              </w:rPr>
              <w:t>d</w:t>
            </w:r>
            <w:r w:rsidR="002C345F" w:rsidRPr="00F872F5">
              <w:rPr>
                <w:b w:val="0"/>
                <w:bCs/>
                <w:sz w:val="21"/>
                <w:szCs w:val="21"/>
              </w:rPr>
              <w:t>)</w:t>
            </w:r>
          </w:p>
        </w:tc>
        <w:tc>
          <w:tcPr>
            <w:tcW w:w="180" w:type="dxa"/>
          </w:tcPr>
          <w:p w:rsidR="002C345F" w:rsidRPr="00F872F5" w:rsidRDefault="002C345F" w:rsidP="00E37C4B">
            <w:pPr>
              <w:pStyle w:val="acctmergecolhdg"/>
              <w:spacing w:line="200" w:lineRule="atLeast"/>
              <w:rPr>
                <w:b w:val="0"/>
                <w:bCs/>
                <w:sz w:val="21"/>
                <w:szCs w:val="21"/>
              </w:rPr>
            </w:pPr>
          </w:p>
        </w:tc>
        <w:tc>
          <w:tcPr>
            <w:tcW w:w="1260" w:type="dxa"/>
          </w:tcPr>
          <w:p w:rsidR="002C345F" w:rsidRPr="00F872F5" w:rsidRDefault="002C345F" w:rsidP="00E37C4B">
            <w:pPr>
              <w:pStyle w:val="acctmergecolhdg"/>
              <w:spacing w:line="200" w:lineRule="atLeast"/>
              <w:rPr>
                <w:b w:val="0"/>
                <w:bCs/>
                <w:sz w:val="21"/>
                <w:szCs w:val="21"/>
              </w:rPr>
            </w:pPr>
          </w:p>
        </w:tc>
        <w:tc>
          <w:tcPr>
            <w:tcW w:w="180" w:type="dxa"/>
          </w:tcPr>
          <w:p w:rsidR="002C345F" w:rsidRPr="00F872F5" w:rsidRDefault="002C345F" w:rsidP="00E37C4B">
            <w:pPr>
              <w:pStyle w:val="acctmergecolhdg"/>
              <w:spacing w:line="200" w:lineRule="atLeast"/>
              <w:rPr>
                <w:b w:val="0"/>
                <w:bCs/>
                <w:sz w:val="21"/>
                <w:szCs w:val="21"/>
              </w:rPr>
            </w:pPr>
          </w:p>
        </w:tc>
        <w:tc>
          <w:tcPr>
            <w:tcW w:w="1260" w:type="dxa"/>
          </w:tcPr>
          <w:p w:rsidR="002C345F" w:rsidRPr="00F872F5" w:rsidRDefault="003A1425" w:rsidP="00E37C4B">
            <w:pPr>
              <w:pStyle w:val="acctmergecolhdg"/>
              <w:spacing w:line="200" w:lineRule="atLeast"/>
              <w:rPr>
                <w:b w:val="0"/>
                <w:bCs/>
                <w:sz w:val="21"/>
                <w:szCs w:val="21"/>
              </w:rPr>
            </w:pPr>
            <w:r w:rsidRPr="00F872F5">
              <w:rPr>
                <w:b w:val="0"/>
                <w:bCs/>
                <w:sz w:val="21"/>
                <w:szCs w:val="21"/>
              </w:rPr>
              <w:t>(R</w:t>
            </w:r>
            <w:r w:rsidR="002C345F" w:rsidRPr="00F872F5">
              <w:rPr>
                <w:b w:val="0"/>
                <w:bCs/>
                <w:sz w:val="21"/>
                <w:szCs w:val="21"/>
              </w:rPr>
              <w:t>estate</w:t>
            </w:r>
            <w:r w:rsidRPr="00F872F5">
              <w:rPr>
                <w:b w:val="0"/>
                <w:bCs/>
                <w:sz w:val="21"/>
                <w:szCs w:val="21"/>
              </w:rPr>
              <w:t>d</w:t>
            </w:r>
            <w:r w:rsidR="002C345F" w:rsidRPr="00F872F5">
              <w:rPr>
                <w:b w:val="0"/>
                <w:bCs/>
                <w:sz w:val="21"/>
                <w:szCs w:val="21"/>
              </w:rPr>
              <w:t>)</w:t>
            </w:r>
          </w:p>
        </w:tc>
      </w:tr>
      <w:tr w:rsidR="00426CB5" w:rsidRPr="00F872F5" w:rsidTr="00F872F5">
        <w:trPr>
          <w:cantSplit/>
        </w:trPr>
        <w:tc>
          <w:tcPr>
            <w:tcW w:w="3933" w:type="dxa"/>
          </w:tcPr>
          <w:p w:rsidR="00426CB5" w:rsidRPr="00F872F5" w:rsidRDefault="00426CB5" w:rsidP="00E37C4B">
            <w:pPr>
              <w:spacing w:line="200" w:lineRule="atLeast"/>
              <w:rPr>
                <w:rFonts w:ascii="Times New Roman" w:hAnsi="Times New Roman" w:cs="Times New Roman"/>
                <w:sz w:val="21"/>
                <w:szCs w:val="21"/>
              </w:rPr>
            </w:pPr>
          </w:p>
        </w:tc>
        <w:tc>
          <w:tcPr>
            <w:tcW w:w="5481" w:type="dxa"/>
            <w:gridSpan w:val="7"/>
          </w:tcPr>
          <w:p w:rsidR="00426CB5" w:rsidRPr="00F872F5" w:rsidRDefault="00426CB5" w:rsidP="00E37C4B">
            <w:pPr>
              <w:pStyle w:val="acctfourfigures"/>
              <w:spacing w:line="200" w:lineRule="atLeast"/>
              <w:jc w:val="center"/>
              <w:rPr>
                <w:i/>
                <w:iCs/>
                <w:sz w:val="21"/>
                <w:szCs w:val="21"/>
              </w:rPr>
            </w:pPr>
            <w:r w:rsidRPr="00F872F5">
              <w:rPr>
                <w:i/>
                <w:iCs/>
                <w:sz w:val="21"/>
                <w:szCs w:val="21"/>
              </w:rPr>
              <w:t>(in thousand Baht)</w:t>
            </w:r>
          </w:p>
        </w:tc>
      </w:tr>
      <w:tr w:rsidR="00EF5689" w:rsidRPr="00F872F5" w:rsidTr="00F872F5">
        <w:trPr>
          <w:cantSplit/>
        </w:trPr>
        <w:tc>
          <w:tcPr>
            <w:tcW w:w="3933" w:type="dxa"/>
          </w:tcPr>
          <w:p w:rsidR="00EF5689" w:rsidRPr="00F872F5" w:rsidRDefault="00EF5689" w:rsidP="00EF5689">
            <w:pPr>
              <w:spacing w:line="200" w:lineRule="atLeast"/>
              <w:rPr>
                <w:rFonts w:ascii="Times New Roman" w:hAnsi="Times New Roman" w:cs="Times New Roman"/>
                <w:sz w:val="21"/>
                <w:szCs w:val="21"/>
              </w:rPr>
            </w:pPr>
            <w:r w:rsidRPr="00F872F5">
              <w:rPr>
                <w:rFonts w:ascii="Times New Roman" w:hAnsi="Times New Roman" w:cs="Times New Roman"/>
                <w:sz w:val="21"/>
                <w:szCs w:val="21"/>
              </w:rPr>
              <w:t>Personnel expenses</w:t>
            </w:r>
          </w:p>
        </w:tc>
        <w:tc>
          <w:tcPr>
            <w:tcW w:w="1251" w:type="dxa"/>
          </w:tcPr>
          <w:p w:rsidR="00EF5689" w:rsidRPr="00EF5689" w:rsidRDefault="00EF5689" w:rsidP="00EF5689">
            <w:pPr>
              <w:pStyle w:val="acctfourfigures"/>
              <w:tabs>
                <w:tab w:val="clear" w:pos="765"/>
                <w:tab w:val="decimal" w:pos="920"/>
              </w:tabs>
              <w:spacing w:line="200" w:lineRule="atLeast"/>
              <w:ind w:right="-106"/>
              <w:rPr>
                <w:sz w:val="21"/>
                <w:szCs w:val="21"/>
              </w:rPr>
            </w:pPr>
            <w:r w:rsidRPr="00EF5689">
              <w:rPr>
                <w:sz w:val="21"/>
                <w:szCs w:val="21"/>
              </w:rPr>
              <w:t>826,807</w:t>
            </w:r>
          </w:p>
        </w:tc>
        <w:tc>
          <w:tcPr>
            <w:tcW w:w="180" w:type="dxa"/>
          </w:tcPr>
          <w:p w:rsidR="00EF5689" w:rsidRPr="00F872F5" w:rsidRDefault="00EF5689" w:rsidP="00EF5689">
            <w:pPr>
              <w:pStyle w:val="acctfourfigures"/>
              <w:tabs>
                <w:tab w:val="clear" w:pos="765"/>
                <w:tab w:val="decimal" w:pos="1001"/>
              </w:tabs>
              <w:spacing w:line="200" w:lineRule="atLeast"/>
              <w:ind w:right="-106"/>
              <w:rPr>
                <w:sz w:val="21"/>
                <w:szCs w:val="21"/>
              </w:rPr>
            </w:pPr>
          </w:p>
        </w:tc>
        <w:tc>
          <w:tcPr>
            <w:tcW w:w="1170" w:type="dxa"/>
          </w:tcPr>
          <w:p w:rsidR="00EF5689" w:rsidRPr="00F872F5" w:rsidRDefault="00EF5689" w:rsidP="008A6CC7">
            <w:pPr>
              <w:pStyle w:val="acctfourfigures"/>
              <w:tabs>
                <w:tab w:val="clear" w:pos="765"/>
                <w:tab w:val="decimal" w:pos="1010"/>
              </w:tabs>
              <w:spacing w:line="200" w:lineRule="atLeast"/>
              <w:ind w:right="-106"/>
              <w:rPr>
                <w:sz w:val="21"/>
                <w:szCs w:val="21"/>
              </w:rPr>
            </w:pPr>
            <w:r w:rsidRPr="00F872F5">
              <w:rPr>
                <w:sz w:val="21"/>
                <w:szCs w:val="21"/>
              </w:rPr>
              <w:t>706,423</w:t>
            </w:r>
          </w:p>
        </w:tc>
        <w:tc>
          <w:tcPr>
            <w:tcW w:w="180" w:type="dxa"/>
          </w:tcPr>
          <w:p w:rsidR="00EF5689" w:rsidRPr="00F872F5" w:rsidRDefault="00EF5689" w:rsidP="00EF5689">
            <w:pPr>
              <w:pStyle w:val="acctfourfigures"/>
              <w:tabs>
                <w:tab w:val="clear" w:pos="765"/>
                <w:tab w:val="decimal" w:pos="1001"/>
              </w:tabs>
              <w:spacing w:line="200" w:lineRule="atLeast"/>
              <w:ind w:right="-106"/>
              <w:rPr>
                <w:sz w:val="21"/>
                <w:szCs w:val="21"/>
              </w:rPr>
            </w:pPr>
          </w:p>
        </w:tc>
        <w:tc>
          <w:tcPr>
            <w:tcW w:w="1260" w:type="dxa"/>
          </w:tcPr>
          <w:p w:rsidR="00EF5689" w:rsidRPr="00F872F5" w:rsidRDefault="00EF5689" w:rsidP="00EF5689">
            <w:pPr>
              <w:pStyle w:val="acctfourfigures"/>
              <w:tabs>
                <w:tab w:val="clear" w:pos="765"/>
                <w:tab w:val="decimal" w:pos="1001"/>
              </w:tabs>
              <w:spacing w:line="200" w:lineRule="atLeast"/>
              <w:ind w:right="-106"/>
              <w:rPr>
                <w:sz w:val="21"/>
                <w:szCs w:val="21"/>
              </w:rPr>
            </w:pPr>
            <w:r w:rsidRPr="00F872F5">
              <w:rPr>
                <w:sz w:val="21"/>
                <w:szCs w:val="21"/>
              </w:rPr>
              <w:t>772,336</w:t>
            </w:r>
          </w:p>
        </w:tc>
        <w:tc>
          <w:tcPr>
            <w:tcW w:w="180" w:type="dxa"/>
          </w:tcPr>
          <w:p w:rsidR="00EF5689" w:rsidRPr="00F872F5" w:rsidRDefault="00EF5689" w:rsidP="00EF5689">
            <w:pPr>
              <w:pStyle w:val="acctfourfigures"/>
              <w:tabs>
                <w:tab w:val="clear" w:pos="765"/>
                <w:tab w:val="decimal" w:pos="1001"/>
              </w:tabs>
              <w:spacing w:line="200" w:lineRule="atLeast"/>
              <w:ind w:right="-106"/>
              <w:rPr>
                <w:sz w:val="21"/>
                <w:szCs w:val="21"/>
              </w:rPr>
            </w:pPr>
          </w:p>
        </w:tc>
        <w:tc>
          <w:tcPr>
            <w:tcW w:w="1260" w:type="dxa"/>
          </w:tcPr>
          <w:p w:rsidR="00EF5689" w:rsidRPr="00F872F5" w:rsidRDefault="00EF5689" w:rsidP="00EF5689">
            <w:pPr>
              <w:pStyle w:val="acctfourfigures"/>
              <w:tabs>
                <w:tab w:val="clear" w:pos="765"/>
                <w:tab w:val="decimal" w:pos="1001"/>
              </w:tabs>
              <w:spacing w:line="200" w:lineRule="atLeast"/>
              <w:ind w:right="-106"/>
              <w:rPr>
                <w:sz w:val="21"/>
                <w:szCs w:val="21"/>
              </w:rPr>
            </w:pPr>
            <w:r w:rsidRPr="00F872F5">
              <w:rPr>
                <w:sz w:val="21"/>
                <w:szCs w:val="21"/>
              </w:rPr>
              <w:t>701,979</w:t>
            </w:r>
          </w:p>
        </w:tc>
      </w:tr>
      <w:tr w:rsidR="00EF5689" w:rsidRPr="00F872F5" w:rsidTr="00F872F5">
        <w:trPr>
          <w:cantSplit/>
        </w:trPr>
        <w:tc>
          <w:tcPr>
            <w:tcW w:w="3933" w:type="dxa"/>
          </w:tcPr>
          <w:p w:rsidR="00EF5689" w:rsidRPr="00F872F5" w:rsidRDefault="00EF5689" w:rsidP="00EF5689">
            <w:pPr>
              <w:spacing w:line="200" w:lineRule="atLeast"/>
              <w:rPr>
                <w:rFonts w:ascii="Times New Roman" w:hAnsi="Times New Roman" w:cs="Times New Roman"/>
                <w:sz w:val="21"/>
                <w:szCs w:val="21"/>
              </w:rPr>
            </w:pPr>
            <w:r w:rsidRPr="00F872F5">
              <w:rPr>
                <w:rFonts w:ascii="Times New Roman" w:hAnsi="Times New Roman" w:cs="Times New Roman"/>
                <w:sz w:val="21"/>
                <w:szCs w:val="21"/>
              </w:rPr>
              <w:t>Depreciation and amortization expenses</w:t>
            </w:r>
          </w:p>
        </w:tc>
        <w:tc>
          <w:tcPr>
            <w:tcW w:w="1251" w:type="dxa"/>
          </w:tcPr>
          <w:p w:rsidR="00EF5689" w:rsidRPr="00EF5689" w:rsidRDefault="00EF5689" w:rsidP="00EF5689">
            <w:pPr>
              <w:pStyle w:val="acctfourfigures"/>
              <w:tabs>
                <w:tab w:val="clear" w:pos="765"/>
                <w:tab w:val="decimal" w:pos="920"/>
              </w:tabs>
              <w:spacing w:line="200" w:lineRule="atLeast"/>
              <w:ind w:right="-106"/>
              <w:rPr>
                <w:sz w:val="21"/>
                <w:szCs w:val="21"/>
              </w:rPr>
            </w:pPr>
            <w:r w:rsidRPr="00EF5689">
              <w:rPr>
                <w:sz w:val="21"/>
                <w:szCs w:val="21"/>
              </w:rPr>
              <w:t>458,459</w:t>
            </w:r>
          </w:p>
        </w:tc>
        <w:tc>
          <w:tcPr>
            <w:tcW w:w="180" w:type="dxa"/>
          </w:tcPr>
          <w:p w:rsidR="00EF5689" w:rsidRPr="00F872F5" w:rsidRDefault="00EF5689" w:rsidP="00EF5689">
            <w:pPr>
              <w:pStyle w:val="acctfourfigures"/>
              <w:tabs>
                <w:tab w:val="clear" w:pos="765"/>
                <w:tab w:val="decimal" w:pos="1001"/>
              </w:tabs>
              <w:spacing w:line="200" w:lineRule="atLeast"/>
              <w:ind w:right="-106"/>
              <w:rPr>
                <w:sz w:val="21"/>
                <w:szCs w:val="21"/>
              </w:rPr>
            </w:pPr>
          </w:p>
        </w:tc>
        <w:tc>
          <w:tcPr>
            <w:tcW w:w="1170" w:type="dxa"/>
          </w:tcPr>
          <w:p w:rsidR="00EF5689" w:rsidRPr="00F872F5" w:rsidRDefault="00EF5689" w:rsidP="00EF5689">
            <w:pPr>
              <w:pStyle w:val="acctfourfigures"/>
              <w:tabs>
                <w:tab w:val="clear" w:pos="765"/>
                <w:tab w:val="decimal" w:pos="1001"/>
              </w:tabs>
              <w:spacing w:line="200" w:lineRule="atLeast"/>
              <w:ind w:right="-106"/>
              <w:rPr>
                <w:sz w:val="21"/>
                <w:szCs w:val="21"/>
              </w:rPr>
            </w:pPr>
            <w:r w:rsidRPr="00F872F5">
              <w:rPr>
                <w:sz w:val="21"/>
                <w:szCs w:val="21"/>
              </w:rPr>
              <w:t>433,401</w:t>
            </w:r>
          </w:p>
        </w:tc>
        <w:tc>
          <w:tcPr>
            <w:tcW w:w="180" w:type="dxa"/>
          </w:tcPr>
          <w:p w:rsidR="00EF5689" w:rsidRPr="00F872F5" w:rsidRDefault="00EF5689" w:rsidP="00EF5689">
            <w:pPr>
              <w:pStyle w:val="acctfourfigures"/>
              <w:tabs>
                <w:tab w:val="clear" w:pos="765"/>
                <w:tab w:val="decimal" w:pos="1001"/>
              </w:tabs>
              <w:spacing w:line="200" w:lineRule="atLeast"/>
              <w:ind w:right="-106"/>
              <w:rPr>
                <w:sz w:val="21"/>
                <w:szCs w:val="21"/>
              </w:rPr>
            </w:pPr>
          </w:p>
        </w:tc>
        <w:tc>
          <w:tcPr>
            <w:tcW w:w="1260" w:type="dxa"/>
          </w:tcPr>
          <w:p w:rsidR="00EF5689" w:rsidRPr="00F872F5" w:rsidRDefault="00EF5689" w:rsidP="00EF5689">
            <w:pPr>
              <w:pStyle w:val="acctfourfigures"/>
              <w:tabs>
                <w:tab w:val="clear" w:pos="765"/>
                <w:tab w:val="decimal" w:pos="1001"/>
              </w:tabs>
              <w:spacing w:line="200" w:lineRule="atLeast"/>
              <w:ind w:right="-106"/>
              <w:rPr>
                <w:sz w:val="21"/>
                <w:szCs w:val="21"/>
              </w:rPr>
            </w:pPr>
            <w:r w:rsidRPr="00F872F5">
              <w:rPr>
                <w:sz w:val="21"/>
                <w:szCs w:val="21"/>
              </w:rPr>
              <w:t>445,873</w:t>
            </w:r>
          </w:p>
        </w:tc>
        <w:tc>
          <w:tcPr>
            <w:tcW w:w="180" w:type="dxa"/>
          </w:tcPr>
          <w:p w:rsidR="00EF5689" w:rsidRPr="00F872F5" w:rsidRDefault="00EF5689" w:rsidP="00EF5689">
            <w:pPr>
              <w:pStyle w:val="acctfourfigures"/>
              <w:tabs>
                <w:tab w:val="clear" w:pos="765"/>
                <w:tab w:val="decimal" w:pos="1001"/>
              </w:tabs>
              <w:spacing w:line="200" w:lineRule="atLeast"/>
              <w:ind w:right="-106"/>
              <w:rPr>
                <w:sz w:val="21"/>
                <w:szCs w:val="21"/>
              </w:rPr>
            </w:pPr>
          </w:p>
        </w:tc>
        <w:tc>
          <w:tcPr>
            <w:tcW w:w="1260" w:type="dxa"/>
          </w:tcPr>
          <w:p w:rsidR="00EF5689" w:rsidRPr="00F872F5" w:rsidRDefault="00EF5689" w:rsidP="00EF5689">
            <w:pPr>
              <w:pStyle w:val="acctfourfigures"/>
              <w:tabs>
                <w:tab w:val="clear" w:pos="765"/>
                <w:tab w:val="decimal" w:pos="1001"/>
              </w:tabs>
              <w:spacing w:line="200" w:lineRule="atLeast"/>
              <w:ind w:right="-106"/>
              <w:rPr>
                <w:sz w:val="21"/>
                <w:szCs w:val="21"/>
              </w:rPr>
            </w:pPr>
            <w:r w:rsidRPr="00F872F5">
              <w:rPr>
                <w:sz w:val="21"/>
                <w:szCs w:val="21"/>
              </w:rPr>
              <w:t>431,185</w:t>
            </w:r>
          </w:p>
        </w:tc>
      </w:tr>
      <w:tr w:rsidR="00EF5689" w:rsidRPr="00F872F5" w:rsidTr="00F872F5">
        <w:trPr>
          <w:cantSplit/>
        </w:trPr>
        <w:tc>
          <w:tcPr>
            <w:tcW w:w="3933" w:type="dxa"/>
          </w:tcPr>
          <w:p w:rsidR="00EF5689" w:rsidRPr="00F872F5" w:rsidRDefault="00EF5689" w:rsidP="00EF5689">
            <w:pPr>
              <w:spacing w:line="200" w:lineRule="atLeast"/>
              <w:rPr>
                <w:rFonts w:ascii="Times New Roman" w:hAnsi="Times New Roman" w:cs="Times New Roman"/>
                <w:sz w:val="21"/>
                <w:szCs w:val="21"/>
              </w:rPr>
            </w:pPr>
            <w:r w:rsidRPr="00F872F5">
              <w:rPr>
                <w:rFonts w:ascii="Times New Roman" w:hAnsi="Times New Roman" w:cs="Times New Roman"/>
                <w:sz w:val="21"/>
                <w:szCs w:val="21"/>
              </w:rPr>
              <w:t>Rental and service expenses</w:t>
            </w:r>
          </w:p>
        </w:tc>
        <w:tc>
          <w:tcPr>
            <w:tcW w:w="1251" w:type="dxa"/>
          </w:tcPr>
          <w:p w:rsidR="00EF5689" w:rsidRPr="00EF5689" w:rsidRDefault="00EF5689" w:rsidP="00EF5689">
            <w:pPr>
              <w:pStyle w:val="acctfourfigures"/>
              <w:tabs>
                <w:tab w:val="clear" w:pos="765"/>
                <w:tab w:val="decimal" w:pos="920"/>
              </w:tabs>
              <w:spacing w:line="200" w:lineRule="atLeast"/>
              <w:ind w:right="-106"/>
              <w:rPr>
                <w:sz w:val="21"/>
                <w:szCs w:val="21"/>
              </w:rPr>
            </w:pPr>
            <w:r w:rsidRPr="00EF5689">
              <w:rPr>
                <w:sz w:val="21"/>
                <w:szCs w:val="21"/>
              </w:rPr>
              <w:t>243,453</w:t>
            </w:r>
          </w:p>
        </w:tc>
        <w:tc>
          <w:tcPr>
            <w:tcW w:w="180" w:type="dxa"/>
          </w:tcPr>
          <w:p w:rsidR="00EF5689" w:rsidRPr="00F872F5" w:rsidRDefault="00EF5689" w:rsidP="00EF5689">
            <w:pPr>
              <w:pStyle w:val="acctfourfigures"/>
              <w:tabs>
                <w:tab w:val="clear" w:pos="765"/>
                <w:tab w:val="decimal" w:pos="1001"/>
              </w:tabs>
              <w:spacing w:line="200" w:lineRule="atLeast"/>
              <w:ind w:right="-106"/>
              <w:rPr>
                <w:sz w:val="21"/>
                <w:szCs w:val="21"/>
              </w:rPr>
            </w:pPr>
          </w:p>
        </w:tc>
        <w:tc>
          <w:tcPr>
            <w:tcW w:w="1170" w:type="dxa"/>
          </w:tcPr>
          <w:p w:rsidR="00EF5689" w:rsidRPr="00F872F5" w:rsidRDefault="00EF5689" w:rsidP="00EF5689">
            <w:pPr>
              <w:pStyle w:val="acctfourfigures"/>
              <w:tabs>
                <w:tab w:val="clear" w:pos="765"/>
                <w:tab w:val="decimal" w:pos="1001"/>
              </w:tabs>
              <w:spacing w:line="200" w:lineRule="atLeast"/>
              <w:ind w:right="-106"/>
              <w:rPr>
                <w:sz w:val="21"/>
                <w:szCs w:val="21"/>
              </w:rPr>
            </w:pPr>
            <w:r w:rsidRPr="00F872F5">
              <w:rPr>
                <w:sz w:val="21"/>
                <w:szCs w:val="21"/>
              </w:rPr>
              <w:t>225,974</w:t>
            </w:r>
          </w:p>
        </w:tc>
        <w:tc>
          <w:tcPr>
            <w:tcW w:w="180" w:type="dxa"/>
          </w:tcPr>
          <w:p w:rsidR="00EF5689" w:rsidRPr="00F872F5" w:rsidRDefault="00EF5689" w:rsidP="00EF5689">
            <w:pPr>
              <w:pStyle w:val="acctfourfigures"/>
              <w:tabs>
                <w:tab w:val="clear" w:pos="765"/>
                <w:tab w:val="decimal" w:pos="1001"/>
              </w:tabs>
              <w:spacing w:line="200" w:lineRule="atLeast"/>
              <w:ind w:right="-106"/>
              <w:rPr>
                <w:sz w:val="21"/>
                <w:szCs w:val="21"/>
              </w:rPr>
            </w:pPr>
          </w:p>
        </w:tc>
        <w:tc>
          <w:tcPr>
            <w:tcW w:w="1260" w:type="dxa"/>
          </w:tcPr>
          <w:p w:rsidR="00EF5689" w:rsidRPr="00F872F5" w:rsidRDefault="00EF5689" w:rsidP="00EF5689">
            <w:pPr>
              <w:pStyle w:val="acctfourfigures"/>
              <w:tabs>
                <w:tab w:val="clear" w:pos="765"/>
                <w:tab w:val="decimal" w:pos="1001"/>
              </w:tabs>
              <w:spacing w:line="200" w:lineRule="atLeast"/>
              <w:ind w:right="-106"/>
              <w:rPr>
                <w:sz w:val="21"/>
                <w:szCs w:val="21"/>
              </w:rPr>
            </w:pPr>
            <w:r w:rsidRPr="00F872F5">
              <w:rPr>
                <w:sz w:val="21"/>
                <w:szCs w:val="21"/>
              </w:rPr>
              <w:t>265,728</w:t>
            </w:r>
          </w:p>
        </w:tc>
        <w:tc>
          <w:tcPr>
            <w:tcW w:w="180" w:type="dxa"/>
          </w:tcPr>
          <w:p w:rsidR="00EF5689" w:rsidRPr="00F872F5" w:rsidRDefault="00EF5689" w:rsidP="00EF5689">
            <w:pPr>
              <w:pStyle w:val="acctfourfigures"/>
              <w:tabs>
                <w:tab w:val="clear" w:pos="765"/>
                <w:tab w:val="decimal" w:pos="1001"/>
              </w:tabs>
              <w:spacing w:line="200" w:lineRule="atLeast"/>
              <w:ind w:right="-106"/>
              <w:rPr>
                <w:sz w:val="21"/>
                <w:szCs w:val="21"/>
              </w:rPr>
            </w:pPr>
          </w:p>
        </w:tc>
        <w:tc>
          <w:tcPr>
            <w:tcW w:w="1260" w:type="dxa"/>
          </w:tcPr>
          <w:p w:rsidR="00EF5689" w:rsidRPr="00F872F5" w:rsidRDefault="00EF5689" w:rsidP="00EF5689">
            <w:pPr>
              <w:pStyle w:val="acctfourfigures"/>
              <w:tabs>
                <w:tab w:val="clear" w:pos="765"/>
                <w:tab w:val="decimal" w:pos="1001"/>
              </w:tabs>
              <w:spacing w:line="200" w:lineRule="atLeast"/>
              <w:ind w:right="-106"/>
              <w:rPr>
                <w:sz w:val="21"/>
                <w:szCs w:val="21"/>
              </w:rPr>
            </w:pPr>
            <w:r w:rsidRPr="00F872F5">
              <w:rPr>
                <w:sz w:val="21"/>
                <w:szCs w:val="21"/>
              </w:rPr>
              <w:t>223,345</w:t>
            </w:r>
          </w:p>
        </w:tc>
      </w:tr>
      <w:tr w:rsidR="00233B5E" w:rsidRPr="00F872F5" w:rsidTr="00F872F5">
        <w:trPr>
          <w:cantSplit/>
        </w:trPr>
        <w:tc>
          <w:tcPr>
            <w:tcW w:w="3933" w:type="dxa"/>
          </w:tcPr>
          <w:p w:rsidR="00233B5E" w:rsidRPr="00F872F5" w:rsidRDefault="00233B5E" w:rsidP="00233B5E">
            <w:pPr>
              <w:spacing w:line="200" w:lineRule="atLeast"/>
              <w:rPr>
                <w:rFonts w:ascii="Times New Roman" w:hAnsi="Times New Roman" w:cs="Times New Roman"/>
                <w:sz w:val="21"/>
                <w:szCs w:val="21"/>
              </w:rPr>
            </w:pPr>
            <w:r w:rsidRPr="00F872F5">
              <w:rPr>
                <w:rFonts w:ascii="Times New Roman" w:hAnsi="Times New Roman" w:cs="Times New Roman"/>
                <w:sz w:val="21"/>
                <w:szCs w:val="21"/>
              </w:rPr>
              <w:t>Utilities expenses</w:t>
            </w:r>
          </w:p>
        </w:tc>
        <w:tc>
          <w:tcPr>
            <w:tcW w:w="1251" w:type="dxa"/>
          </w:tcPr>
          <w:p w:rsidR="00233B5E" w:rsidRPr="00EF5689" w:rsidRDefault="00233B5E" w:rsidP="00233B5E">
            <w:pPr>
              <w:pStyle w:val="acctfourfigures"/>
              <w:tabs>
                <w:tab w:val="clear" w:pos="765"/>
                <w:tab w:val="decimal" w:pos="920"/>
              </w:tabs>
              <w:spacing w:line="200" w:lineRule="atLeast"/>
              <w:ind w:right="-106"/>
              <w:rPr>
                <w:sz w:val="21"/>
                <w:szCs w:val="21"/>
              </w:rPr>
            </w:pPr>
            <w:r w:rsidRPr="00EF5689">
              <w:rPr>
                <w:sz w:val="21"/>
                <w:szCs w:val="21"/>
              </w:rPr>
              <w:t>198,374</w:t>
            </w:r>
          </w:p>
        </w:tc>
        <w:tc>
          <w:tcPr>
            <w:tcW w:w="180" w:type="dxa"/>
          </w:tcPr>
          <w:p w:rsidR="00233B5E" w:rsidRPr="00F872F5" w:rsidRDefault="00233B5E" w:rsidP="00233B5E">
            <w:pPr>
              <w:pStyle w:val="acctfourfigures"/>
              <w:tabs>
                <w:tab w:val="clear" w:pos="765"/>
                <w:tab w:val="decimal" w:pos="1001"/>
              </w:tabs>
              <w:spacing w:line="200" w:lineRule="atLeast"/>
              <w:ind w:right="-106"/>
              <w:rPr>
                <w:sz w:val="21"/>
                <w:szCs w:val="21"/>
              </w:rPr>
            </w:pPr>
          </w:p>
        </w:tc>
        <w:tc>
          <w:tcPr>
            <w:tcW w:w="1170" w:type="dxa"/>
          </w:tcPr>
          <w:p w:rsidR="00233B5E" w:rsidRPr="00F872F5" w:rsidRDefault="00233B5E" w:rsidP="00233B5E">
            <w:pPr>
              <w:pStyle w:val="acctfourfigures"/>
              <w:tabs>
                <w:tab w:val="clear" w:pos="765"/>
                <w:tab w:val="decimal" w:pos="1001"/>
              </w:tabs>
              <w:spacing w:line="200" w:lineRule="atLeast"/>
              <w:ind w:right="-106"/>
              <w:rPr>
                <w:sz w:val="21"/>
                <w:szCs w:val="21"/>
              </w:rPr>
            </w:pPr>
            <w:r w:rsidRPr="00F872F5">
              <w:rPr>
                <w:sz w:val="21"/>
                <w:szCs w:val="21"/>
              </w:rPr>
              <w:t>193,954</w:t>
            </w:r>
          </w:p>
        </w:tc>
        <w:tc>
          <w:tcPr>
            <w:tcW w:w="180" w:type="dxa"/>
          </w:tcPr>
          <w:p w:rsidR="00233B5E" w:rsidRPr="00F872F5" w:rsidRDefault="00233B5E" w:rsidP="00233B5E">
            <w:pPr>
              <w:pStyle w:val="acctfourfigures"/>
              <w:tabs>
                <w:tab w:val="clear" w:pos="765"/>
                <w:tab w:val="decimal" w:pos="1001"/>
              </w:tabs>
              <w:spacing w:line="200" w:lineRule="atLeast"/>
              <w:ind w:right="-106"/>
              <w:rPr>
                <w:sz w:val="21"/>
                <w:szCs w:val="21"/>
              </w:rPr>
            </w:pPr>
          </w:p>
        </w:tc>
        <w:tc>
          <w:tcPr>
            <w:tcW w:w="1260" w:type="dxa"/>
          </w:tcPr>
          <w:p w:rsidR="00233B5E" w:rsidRPr="00F872F5" w:rsidRDefault="00233B5E" w:rsidP="00233B5E">
            <w:pPr>
              <w:pStyle w:val="acctfourfigures"/>
              <w:tabs>
                <w:tab w:val="clear" w:pos="765"/>
                <w:tab w:val="decimal" w:pos="1001"/>
              </w:tabs>
              <w:spacing w:line="200" w:lineRule="atLeast"/>
              <w:ind w:right="-106"/>
              <w:rPr>
                <w:sz w:val="21"/>
                <w:szCs w:val="21"/>
              </w:rPr>
            </w:pPr>
            <w:r w:rsidRPr="00F872F5">
              <w:rPr>
                <w:sz w:val="21"/>
                <w:szCs w:val="21"/>
              </w:rPr>
              <w:t>192,527</w:t>
            </w:r>
          </w:p>
        </w:tc>
        <w:tc>
          <w:tcPr>
            <w:tcW w:w="180" w:type="dxa"/>
          </w:tcPr>
          <w:p w:rsidR="00233B5E" w:rsidRPr="00F872F5" w:rsidRDefault="00233B5E" w:rsidP="00233B5E">
            <w:pPr>
              <w:pStyle w:val="acctfourfigures"/>
              <w:tabs>
                <w:tab w:val="clear" w:pos="765"/>
                <w:tab w:val="decimal" w:pos="1001"/>
              </w:tabs>
              <w:spacing w:line="200" w:lineRule="atLeast"/>
              <w:ind w:right="-106"/>
              <w:rPr>
                <w:sz w:val="21"/>
                <w:szCs w:val="21"/>
              </w:rPr>
            </w:pPr>
          </w:p>
        </w:tc>
        <w:tc>
          <w:tcPr>
            <w:tcW w:w="1260" w:type="dxa"/>
          </w:tcPr>
          <w:p w:rsidR="00233B5E" w:rsidRPr="00F872F5" w:rsidRDefault="00233B5E" w:rsidP="00233B5E">
            <w:pPr>
              <w:pStyle w:val="acctfourfigures"/>
              <w:tabs>
                <w:tab w:val="clear" w:pos="765"/>
                <w:tab w:val="decimal" w:pos="1001"/>
              </w:tabs>
              <w:spacing w:line="200" w:lineRule="atLeast"/>
              <w:ind w:right="-106"/>
              <w:rPr>
                <w:sz w:val="21"/>
                <w:szCs w:val="21"/>
              </w:rPr>
            </w:pPr>
            <w:r w:rsidRPr="00F872F5">
              <w:rPr>
                <w:sz w:val="21"/>
                <w:szCs w:val="21"/>
              </w:rPr>
              <w:t>193,542</w:t>
            </w:r>
          </w:p>
        </w:tc>
      </w:tr>
      <w:tr w:rsidR="00233B5E" w:rsidRPr="00F872F5" w:rsidTr="00F872F5">
        <w:trPr>
          <w:cantSplit/>
        </w:trPr>
        <w:tc>
          <w:tcPr>
            <w:tcW w:w="3933" w:type="dxa"/>
          </w:tcPr>
          <w:p w:rsidR="00233B5E" w:rsidRPr="00F872F5" w:rsidRDefault="00233B5E" w:rsidP="00233B5E">
            <w:pPr>
              <w:spacing w:line="200" w:lineRule="atLeast"/>
              <w:rPr>
                <w:rFonts w:ascii="Times New Roman" w:hAnsi="Times New Roman" w:cs="Times New Roman"/>
                <w:sz w:val="21"/>
                <w:szCs w:val="21"/>
              </w:rPr>
            </w:pPr>
            <w:r w:rsidRPr="00F872F5">
              <w:rPr>
                <w:rFonts w:ascii="Times New Roman" w:hAnsi="Times New Roman" w:cs="Times New Roman"/>
                <w:sz w:val="21"/>
                <w:szCs w:val="21"/>
              </w:rPr>
              <w:t>Promotion expenses</w:t>
            </w:r>
          </w:p>
        </w:tc>
        <w:tc>
          <w:tcPr>
            <w:tcW w:w="1251" w:type="dxa"/>
          </w:tcPr>
          <w:p w:rsidR="00233B5E" w:rsidRPr="00EF5689" w:rsidRDefault="00233B5E" w:rsidP="00233B5E">
            <w:pPr>
              <w:pStyle w:val="acctfourfigures"/>
              <w:tabs>
                <w:tab w:val="clear" w:pos="765"/>
                <w:tab w:val="decimal" w:pos="920"/>
              </w:tabs>
              <w:spacing w:line="200" w:lineRule="atLeast"/>
              <w:ind w:right="-106"/>
              <w:rPr>
                <w:sz w:val="21"/>
                <w:szCs w:val="21"/>
              </w:rPr>
            </w:pPr>
            <w:r w:rsidRPr="00EF5689">
              <w:rPr>
                <w:sz w:val="21"/>
                <w:szCs w:val="21"/>
              </w:rPr>
              <w:t>195,501</w:t>
            </w:r>
          </w:p>
        </w:tc>
        <w:tc>
          <w:tcPr>
            <w:tcW w:w="180" w:type="dxa"/>
          </w:tcPr>
          <w:p w:rsidR="00233B5E" w:rsidRPr="00F872F5" w:rsidRDefault="00233B5E" w:rsidP="00233B5E">
            <w:pPr>
              <w:pStyle w:val="acctfourfigures"/>
              <w:tabs>
                <w:tab w:val="clear" w:pos="765"/>
                <w:tab w:val="decimal" w:pos="1001"/>
              </w:tabs>
              <w:spacing w:line="200" w:lineRule="atLeast"/>
              <w:ind w:right="-106"/>
              <w:rPr>
                <w:sz w:val="21"/>
                <w:szCs w:val="21"/>
              </w:rPr>
            </w:pPr>
          </w:p>
        </w:tc>
        <w:tc>
          <w:tcPr>
            <w:tcW w:w="1170" w:type="dxa"/>
          </w:tcPr>
          <w:p w:rsidR="00233B5E" w:rsidRPr="00F872F5" w:rsidRDefault="00233B5E" w:rsidP="00233B5E">
            <w:pPr>
              <w:pStyle w:val="acctfourfigures"/>
              <w:tabs>
                <w:tab w:val="clear" w:pos="765"/>
                <w:tab w:val="decimal" w:pos="1001"/>
              </w:tabs>
              <w:spacing w:line="200" w:lineRule="atLeast"/>
              <w:ind w:right="-106"/>
              <w:rPr>
                <w:sz w:val="21"/>
                <w:szCs w:val="21"/>
              </w:rPr>
            </w:pPr>
            <w:r w:rsidRPr="00F872F5">
              <w:rPr>
                <w:sz w:val="21"/>
                <w:szCs w:val="21"/>
              </w:rPr>
              <w:t>157,290</w:t>
            </w:r>
          </w:p>
        </w:tc>
        <w:tc>
          <w:tcPr>
            <w:tcW w:w="180" w:type="dxa"/>
          </w:tcPr>
          <w:p w:rsidR="00233B5E" w:rsidRPr="00F872F5" w:rsidRDefault="00233B5E" w:rsidP="00233B5E">
            <w:pPr>
              <w:pStyle w:val="acctfourfigures"/>
              <w:tabs>
                <w:tab w:val="clear" w:pos="765"/>
                <w:tab w:val="decimal" w:pos="1001"/>
              </w:tabs>
              <w:spacing w:line="200" w:lineRule="atLeast"/>
              <w:ind w:right="-106"/>
              <w:rPr>
                <w:sz w:val="21"/>
                <w:szCs w:val="21"/>
              </w:rPr>
            </w:pPr>
          </w:p>
        </w:tc>
        <w:tc>
          <w:tcPr>
            <w:tcW w:w="1260" w:type="dxa"/>
          </w:tcPr>
          <w:p w:rsidR="00233B5E" w:rsidRPr="00F872F5" w:rsidRDefault="00233B5E" w:rsidP="00233B5E">
            <w:pPr>
              <w:pStyle w:val="acctfourfigures"/>
              <w:tabs>
                <w:tab w:val="clear" w:pos="765"/>
                <w:tab w:val="decimal" w:pos="1001"/>
              </w:tabs>
              <w:spacing w:line="200" w:lineRule="atLeast"/>
              <w:ind w:right="-106"/>
              <w:rPr>
                <w:sz w:val="21"/>
                <w:szCs w:val="21"/>
              </w:rPr>
            </w:pPr>
            <w:r w:rsidRPr="00F872F5">
              <w:rPr>
                <w:sz w:val="21"/>
                <w:szCs w:val="21"/>
              </w:rPr>
              <w:t>174,107</w:t>
            </w:r>
          </w:p>
        </w:tc>
        <w:tc>
          <w:tcPr>
            <w:tcW w:w="180" w:type="dxa"/>
          </w:tcPr>
          <w:p w:rsidR="00233B5E" w:rsidRPr="00F872F5" w:rsidRDefault="00233B5E" w:rsidP="00233B5E">
            <w:pPr>
              <w:pStyle w:val="acctfourfigures"/>
              <w:tabs>
                <w:tab w:val="clear" w:pos="765"/>
                <w:tab w:val="decimal" w:pos="1001"/>
              </w:tabs>
              <w:spacing w:line="200" w:lineRule="atLeast"/>
              <w:ind w:right="-106"/>
              <w:rPr>
                <w:sz w:val="21"/>
                <w:szCs w:val="21"/>
              </w:rPr>
            </w:pPr>
          </w:p>
        </w:tc>
        <w:tc>
          <w:tcPr>
            <w:tcW w:w="1260" w:type="dxa"/>
          </w:tcPr>
          <w:p w:rsidR="00233B5E" w:rsidRPr="00F872F5" w:rsidRDefault="00233B5E" w:rsidP="00233B5E">
            <w:pPr>
              <w:pStyle w:val="acctfourfigures"/>
              <w:tabs>
                <w:tab w:val="clear" w:pos="765"/>
                <w:tab w:val="decimal" w:pos="1001"/>
              </w:tabs>
              <w:spacing w:line="200" w:lineRule="atLeast"/>
              <w:ind w:right="-106"/>
              <w:rPr>
                <w:sz w:val="21"/>
                <w:szCs w:val="21"/>
              </w:rPr>
            </w:pPr>
            <w:r w:rsidRPr="00F872F5">
              <w:rPr>
                <w:sz w:val="21"/>
                <w:szCs w:val="21"/>
              </w:rPr>
              <w:t>151,680</w:t>
            </w:r>
          </w:p>
        </w:tc>
      </w:tr>
      <w:tr w:rsidR="00233B5E" w:rsidRPr="00F872F5" w:rsidTr="00F872F5">
        <w:trPr>
          <w:cantSplit/>
        </w:trPr>
        <w:tc>
          <w:tcPr>
            <w:tcW w:w="3933" w:type="dxa"/>
          </w:tcPr>
          <w:p w:rsidR="00233B5E" w:rsidRPr="00F872F5" w:rsidRDefault="00233B5E" w:rsidP="00233B5E">
            <w:pPr>
              <w:spacing w:line="200" w:lineRule="atLeast"/>
              <w:rPr>
                <w:rFonts w:ascii="Times New Roman" w:hAnsi="Times New Roman" w:cs="Times New Roman"/>
                <w:sz w:val="21"/>
                <w:szCs w:val="21"/>
              </w:rPr>
            </w:pPr>
            <w:r w:rsidRPr="00F872F5">
              <w:rPr>
                <w:rFonts w:ascii="Times New Roman" w:hAnsi="Times New Roman" w:cs="Times New Roman"/>
                <w:sz w:val="21"/>
                <w:szCs w:val="21"/>
              </w:rPr>
              <w:t xml:space="preserve">Wage and other service expenses </w:t>
            </w:r>
          </w:p>
        </w:tc>
        <w:tc>
          <w:tcPr>
            <w:tcW w:w="1251" w:type="dxa"/>
          </w:tcPr>
          <w:p w:rsidR="00233B5E" w:rsidRPr="00EF5689" w:rsidRDefault="00233B5E" w:rsidP="00233B5E">
            <w:pPr>
              <w:pStyle w:val="acctfourfigures"/>
              <w:tabs>
                <w:tab w:val="clear" w:pos="765"/>
                <w:tab w:val="decimal" w:pos="920"/>
              </w:tabs>
              <w:spacing w:line="200" w:lineRule="atLeast"/>
              <w:ind w:right="-106"/>
              <w:rPr>
                <w:sz w:val="21"/>
                <w:szCs w:val="21"/>
              </w:rPr>
            </w:pPr>
            <w:r w:rsidRPr="00EF5689">
              <w:rPr>
                <w:sz w:val="21"/>
                <w:szCs w:val="21"/>
              </w:rPr>
              <w:t>116,490</w:t>
            </w:r>
          </w:p>
        </w:tc>
        <w:tc>
          <w:tcPr>
            <w:tcW w:w="180" w:type="dxa"/>
          </w:tcPr>
          <w:p w:rsidR="00233B5E" w:rsidRPr="00F872F5" w:rsidRDefault="00233B5E" w:rsidP="00233B5E">
            <w:pPr>
              <w:pStyle w:val="acctfourfigures"/>
              <w:tabs>
                <w:tab w:val="clear" w:pos="765"/>
                <w:tab w:val="decimal" w:pos="1001"/>
              </w:tabs>
              <w:spacing w:line="200" w:lineRule="atLeast"/>
              <w:ind w:right="-106"/>
              <w:rPr>
                <w:sz w:val="21"/>
                <w:szCs w:val="21"/>
              </w:rPr>
            </w:pPr>
          </w:p>
        </w:tc>
        <w:tc>
          <w:tcPr>
            <w:tcW w:w="1170" w:type="dxa"/>
          </w:tcPr>
          <w:p w:rsidR="00233B5E" w:rsidRPr="00F872F5" w:rsidRDefault="00233B5E" w:rsidP="00233B5E">
            <w:pPr>
              <w:pStyle w:val="acctfourfigures"/>
              <w:tabs>
                <w:tab w:val="clear" w:pos="765"/>
                <w:tab w:val="decimal" w:pos="1001"/>
              </w:tabs>
              <w:spacing w:line="200" w:lineRule="atLeast"/>
              <w:ind w:right="-106"/>
              <w:rPr>
                <w:sz w:val="21"/>
                <w:szCs w:val="21"/>
              </w:rPr>
            </w:pPr>
            <w:r w:rsidRPr="00F872F5">
              <w:rPr>
                <w:sz w:val="21"/>
                <w:szCs w:val="21"/>
              </w:rPr>
              <w:t>107,167</w:t>
            </w:r>
          </w:p>
        </w:tc>
        <w:tc>
          <w:tcPr>
            <w:tcW w:w="180" w:type="dxa"/>
          </w:tcPr>
          <w:p w:rsidR="00233B5E" w:rsidRPr="00F872F5" w:rsidRDefault="00233B5E" w:rsidP="00233B5E">
            <w:pPr>
              <w:pStyle w:val="acctfourfigures"/>
              <w:tabs>
                <w:tab w:val="clear" w:pos="765"/>
                <w:tab w:val="decimal" w:pos="1001"/>
              </w:tabs>
              <w:spacing w:line="200" w:lineRule="atLeast"/>
              <w:ind w:right="-106"/>
              <w:rPr>
                <w:sz w:val="21"/>
                <w:szCs w:val="21"/>
              </w:rPr>
            </w:pPr>
          </w:p>
        </w:tc>
        <w:tc>
          <w:tcPr>
            <w:tcW w:w="1260" w:type="dxa"/>
          </w:tcPr>
          <w:p w:rsidR="00233B5E" w:rsidRPr="00F872F5" w:rsidRDefault="00233B5E" w:rsidP="00233B5E">
            <w:pPr>
              <w:pStyle w:val="acctfourfigures"/>
              <w:tabs>
                <w:tab w:val="clear" w:pos="765"/>
                <w:tab w:val="decimal" w:pos="1001"/>
              </w:tabs>
              <w:spacing w:line="200" w:lineRule="atLeast"/>
              <w:ind w:right="-106"/>
              <w:rPr>
                <w:sz w:val="21"/>
                <w:szCs w:val="21"/>
              </w:rPr>
            </w:pPr>
            <w:r w:rsidRPr="00F872F5">
              <w:rPr>
                <w:sz w:val="21"/>
                <w:szCs w:val="21"/>
              </w:rPr>
              <w:t>115,618</w:t>
            </w:r>
          </w:p>
        </w:tc>
        <w:tc>
          <w:tcPr>
            <w:tcW w:w="180" w:type="dxa"/>
          </w:tcPr>
          <w:p w:rsidR="00233B5E" w:rsidRPr="00F872F5" w:rsidRDefault="00233B5E" w:rsidP="00233B5E">
            <w:pPr>
              <w:pStyle w:val="acctfourfigures"/>
              <w:tabs>
                <w:tab w:val="clear" w:pos="765"/>
                <w:tab w:val="decimal" w:pos="1001"/>
              </w:tabs>
              <w:spacing w:line="200" w:lineRule="atLeast"/>
              <w:ind w:right="-106"/>
              <w:rPr>
                <w:sz w:val="21"/>
                <w:szCs w:val="21"/>
              </w:rPr>
            </w:pPr>
          </w:p>
        </w:tc>
        <w:tc>
          <w:tcPr>
            <w:tcW w:w="1260" w:type="dxa"/>
          </w:tcPr>
          <w:p w:rsidR="00233B5E" w:rsidRPr="00F872F5" w:rsidRDefault="00233B5E" w:rsidP="00233B5E">
            <w:pPr>
              <w:pStyle w:val="acctfourfigures"/>
              <w:tabs>
                <w:tab w:val="clear" w:pos="765"/>
                <w:tab w:val="decimal" w:pos="1001"/>
              </w:tabs>
              <w:spacing w:line="200" w:lineRule="atLeast"/>
              <w:ind w:right="-106"/>
              <w:rPr>
                <w:sz w:val="21"/>
                <w:szCs w:val="21"/>
              </w:rPr>
            </w:pPr>
            <w:r w:rsidRPr="00F872F5">
              <w:rPr>
                <w:sz w:val="21"/>
                <w:szCs w:val="21"/>
              </w:rPr>
              <w:t>109,118</w:t>
            </w:r>
          </w:p>
        </w:tc>
      </w:tr>
      <w:tr w:rsidR="00233B5E" w:rsidRPr="00F872F5" w:rsidTr="00F872F5">
        <w:trPr>
          <w:cantSplit/>
        </w:trPr>
        <w:tc>
          <w:tcPr>
            <w:tcW w:w="3933" w:type="dxa"/>
          </w:tcPr>
          <w:p w:rsidR="00233B5E" w:rsidRPr="00F872F5" w:rsidRDefault="00233B5E" w:rsidP="00233B5E">
            <w:pPr>
              <w:spacing w:line="200" w:lineRule="atLeast"/>
              <w:rPr>
                <w:rFonts w:ascii="Times New Roman" w:hAnsi="Times New Roman" w:cs="Times New Roman"/>
                <w:sz w:val="21"/>
                <w:szCs w:val="21"/>
              </w:rPr>
            </w:pPr>
            <w:r w:rsidRPr="00F872F5">
              <w:rPr>
                <w:rFonts w:ascii="Times New Roman" w:hAnsi="Times New Roman" w:cs="Times New Roman"/>
                <w:sz w:val="21"/>
                <w:szCs w:val="21"/>
              </w:rPr>
              <w:t>Bank charge</w:t>
            </w:r>
          </w:p>
        </w:tc>
        <w:tc>
          <w:tcPr>
            <w:tcW w:w="1251" w:type="dxa"/>
          </w:tcPr>
          <w:p w:rsidR="00233B5E" w:rsidRPr="00EF5689" w:rsidRDefault="00233B5E" w:rsidP="00233B5E">
            <w:pPr>
              <w:pStyle w:val="acctfourfigures"/>
              <w:tabs>
                <w:tab w:val="clear" w:pos="765"/>
                <w:tab w:val="decimal" w:pos="920"/>
              </w:tabs>
              <w:spacing w:line="200" w:lineRule="atLeast"/>
              <w:ind w:right="-106"/>
              <w:rPr>
                <w:sz w:val="21"/>
                <w:szCs w:val="21"/>
              </w:rPr>
            </w:pPr>
            <w:r w:rsidRPr="00EF5689">
              <w:rPr>
                <w:sz w:val="21"/>
                <w:szCs w:val="21"/>
              </w:rPr>
              <w:t>113,484</w:t>
            </w:r>
          </w:p>
        </w:tc>
        <w:tc>
          <w:tcPr>
            <w:tcW w:w="180" w:type="dxa"/>
          </w:tcPr>
          <w:p w:rsidR="00233B5E" w:rsidRPr="00F872F5" w:rsidRDefault="00233B5E" w:rsidP="00233B5E">
            <w:pPr>
              <w:pStyle w:val="acctfourfigures"/>
              <w:tabs>
                <w:tab w:val="clear" w:pos="765"/>
                <w:tab w:val="decimal" w:pos="1001"/>
              </w:tabs>
              <w:spacing w:line="200" w:lineRule="atLeast"/>
              <w:ind w:right="-106"/>
              <w:rPr>
                <w:sz w:val="21"/>
                <w:szCs w:val="21"/>
              </w:rPr>
            </w:pPr>
          </w:p>
        </w:tc>
        <w:tc>
          <w:tcPr>
            <w:tcW w:w="1170" w:type="dxa"/>
          </w:tcPr>
          <w:p w:rsidR="00233B5E" w:rsidRPr="00F872F5" w:rsidRDefault="00233B5E" w:rsidP="00233B5E">
            <w:pPr>
              <w:pStyle w:val="acctfourfigures"/>
              <w:tabs>
                <w:tab w:val="clear" w:pos="765"/>
                <w:tab w:val="decimal" w:pos="1001"/>
              </w:tabs>
              <w:spacing w:line="200" w:lineRule="atLeast"/>
              <w:ind w:right="-106"/>
              <w:rPr>
                <w:sz w:val="21"/>
                <w:szCs w:val="21"/>
              </w:rPr>
            </w:pPr>
            <w:r w:rsidRPr="00F872F5">
              <w:rPr>
                <w:sz w:val="21"/>
                <w:szCs w:val="21"/>
              </w:rPr>
              <w:t>110,965</w:t>
            </w:r>
          </w:p>
        </w:tc>
        <w:tc>
          <w:tcPr>
            <w:tcW w:w="180" w:type="dxa"/>
          </w:tcPr>
          <w:p w:rsidR="00233B5E" w:rsidRPr="00F872F5" w:rsidRDefault="00233B5E" w:rsidP="00233B5E">
            <w:pPr>
              <w:pStyle w:val="acctfourfigures"/>
              <w:tabs>
                <w:tab w:val="clear" w:pos="765"/>
                <w:tab w:val="decimal" w:pos="1001"/>
              </w:tabs>
              <w:spacing w:line="200" w:lineRule="atLeast"/>
              <w:ind w:right="-106"/>
              <w:rPr>
                <w:sz w:val="21"/>
                <w:szCs w:val="21"/>
              </w:rPr>
            </w:pPr>
          </w:p>
        </w:tc>
        <w:tc>
          <w:tcPr>
            <w:tcW w:w="1260" w:type="dxa"/>
          </w:tcPr>
          <w:p w:rsidR="00233B5E" w:rsidRPr="00F872F5" w:rsidRDefault="00233B5E" w:rsidP="00233B5E">
            <w:pPr>
              <w:pStyle w:val="acctfourfigures"/>
              <w:tabs>
                <w:tab w:val="clear" w:pos="765"/>
                <w:tab w:val="decimal" w:pos="1001"/>
              </w:tabs>
              <w:spacing w:line="200" w:lineRule="atLeast"/>
              <w:ind w:right="-106"/>
              <w:rPr>
                <w:sz w:val="21"/>
                <w:szCs w:val="21"/>
              </w:rPr>
            </w:pPr>
            <w:r w:rsidRPr="00F872F5">
              <w:rPr>
                <w:sz w:val="21"/>
                <w:szCs w:val="21"/>
              </w:rPr>
              <w:t>113,484</w:t>
            </w:r>
          </w:p>
        </w:tc>
        <w:tc>
          <w:tcPr>
            <w:tcW w:w="180" w:type="dxa"/>
          </w:tcPr>
          <w:p w:rsidR="00233B5E" w:rsidRPr="00F872F5" w:rsidRDefault="00233B5E" w:rsidP="00233B5E">
            <w:pPr>
              <w:pStyle w:val="acctfourfigures"/>
              <w:tabs>
                <w:tab w:val="clear" w:pos="765"/>
                <w:tab w:val="decimal" w:pos="1001"/>
              </w:tabs>
              <w:spacing w:line="200" w:lineRule="atLeast"/>
              <w:ind w:right="-106"/>
              <w:rPr>
                <w:sz w:val="21"/>
                <w:szCs w:val="21"/>
              </w:rPr>
            </w:pPr>
          </w:p>
        </w:tc>
        <w:tc>
          <w:tcPr>
            <w:tcW w:w="1260" w:type="dxa"/>
          </w:tcPr>
          <w:p w:rsidR="00233B5E" w:rsidRPr="00F872F5" w:rsidRDefault="00233B5E" w:rsidP="00233B5E">
            <w:pPr>
              <w:pStyle w:val="acctfourfigures"/>
              <w:tabs>
                <w:tab w:val="clear" w:pos="765"/>
                <w:tab w:val="decimal" w:pos="1001"/>
              </w:tabs>
              <w:spacing w:line="200" w:lineRule="atLeast"/>
              <w:ind w:right="-106"/>
              <w:rPr>
                <w:sz w:val="21"/>
                <w:szCs w:val="21"/>
              </w:rPr>
            </w:pPr>
            <w:r w:rsidRPr="00F872F5">
              <w:rPr>
                <w:sz w:val="21"/>
                <w:szCs w:val="21"/>
              </w:rPr>
              <w:t>110,961</w:t>
            </w:r>
          </w:p>
        </w:tc>
      </w:tr>
      <w:tr w:rsidR="00233B5E" w:rsidRPr="00F872F5" w:rsidTr="00F872F5">
        <w:trPr>
          <w:cantSplit/>
        </w:trPr>
        <w:tc>
          <w:tcPr>
            <w:tcW w:w="3933" w:type="dxa"/>
          </w:tcPr>
          <w:p w:rsidR="00233B5E" w:rsidRPr="00F872F5" w:rsidRDefault="00233B5E" w:rsidP="00233B5E">
            <w:pPr>
              <w:spacing w:line="200" w:lineRule="atLeast"/>
              <w:rPr>
                <w:rFonts w:ascii="Times New Roman" w:hAnsi="Times New Roman" w:cs="Times New Roman"/>
                <w:sz w:val="21"/>
                <w:szCs w:val="21"/>
              </w:rPr>
            </w:pPr>
            <w:r w:rsidRPr="00F872F5">
              <w:rPr>
                <w:rFonts w:ascii="Times New Roman" w:hAnsi="Times New Roman" w:cs="Times New Roman"/>
                <w:sz w:val="21"/>
                <w:szCs w:val="21"/>
              </w:rPr>
              <w:t>Securities expenses</w:t>
            </w:r>
          </w:p>
        </w:tc>
        <w:tc>
          <w:tcPr>
            <w:tcW w:w="1251" w:type="dxa"/>
          </w:tcPr>
          <w:p w:rsidR="00233B5E" w:rsidRPr="00EF5689" w:rsidRDefault="00233B5E" w:rsidP="00233B5E">
            <w:pPr>
              <w:pStyle w:val="acctfourfigures"/>
              <w:tabs>
                <w:tab w:val="clear" w:pos="765"/>
                <w:tab w:val="decimal" w:pos="920"/>
              </w:tabs>
              <w:spacing w:line="200" w:lineRule="atLeast"/>
              <w:ind w:right="-106"/>
              <w:rPr>
                <w:sz w:val="21"/>
                <w:szCs w:val="21"/>
              </w:rPr>
            </w:pPr>
            <w:r w:rsidRPr="00EF5689">
              <w:rPr>
                <w:sz w:val="21"/>
                <w:szCs w:val="21"/>
              </w:rPr>
              <w:t>36,364</w:t>
            </w:r>
          </w:p>
        </w:tc>
        <w:tc>
          <w:tcPr>
            <w:tcW w:w="180" w:type="dxa"/>
          </w:tcPr>
          <w:p w:rsidR="00233B5E" w:rsidRPr="00F872F5" w:rsidRDefault="00233B5E" w:rsidP="00233B5E">
            <w:pPr>
              <w:pStyle w:val="acctfourfigures"/>
              <w:tabs>
                <w:tab w:val="clear" w:pos="765"/>
                <w:tab w:val="decimal" w:pos="1001"/>
              </w:tabs>
              <w:spacing w:line="200" w:lineRule="atLeast"/>
              <w:ind w:right="-106"/>
              <w:rPr>
                <w:sz w:val="21"/>
                <w:szCs w:val="21"/>
              </w:rPr>
            </w:pPr>
          </w:p>
        </w:tc>
        <w:tc>
          <w:tcPr>
            <w:tcW w:w="1170" w:type="dxa"/>
          </w:tcPr>
          <w:p w:rsidR="00233B5E" w:rsidRPr="00F872F5" w:rsidRDefault="00233B5E" w:rsidP="00233B5E">
            <w:pPr>
              <w:pStyle w:val="acctfourfigures"/>
              <w:tabs>
                <w:tab w:val="clear" w:pos="765"/>
                <w:tab w:val="decimal" w:pos="1001"/>
              </w:tabs>
              <w:spacing w:line="200" w:lineRule="atLeast"/>
              <w:ind w:right="-106"/>
              <w:rPr>
                <w:sz w:val="21"/>
                <w:szCs w:val="21"/>
              </w:rPr>
            </w:pPr>
            <w:r w:rsidRPr="00F872F5">
              <w:rPr>
                <w:sz w:val="21"/>
                <w:szCs w:val="21"/>
              </w:rPr>
              <w:t>36,158</w:t>
            </w:r>
          </w:p>
        </w:tc>
        <w:tc>
          <w:tcPr>
            <w:tcW w:w="180" w:type="dxa"/>
          </w:tcPr>
          <w:p w:rsidR="00233B5E" w:rsidRPr="00F872F5" w:rsidRDefault="00233B5E" w:rsidP="00233B5E">
            <w:pPr>
              <w:pStyle w:val="acctfourfigures"/>
              <w:tabs>
                <w:tab w:val="clear" w:pos="765"/>
                <w:tab w:val="decimal" w:pos="1001"/>
              </w:tabs>
              <w:spacing w:line="200" w:lineRule="atLeast"/>
              <w:ind w:right="-106"/>
              <w:rPr>
                <w:sz w:val="21"/>
                <w:szCs w:val="21"/>
              </w:rPr>
            </w:pPr>
          </w:p>
        </w:tc>
        <w:tc>
          <w:tcPr>
            <w:tcW w:w="1260" w:type="dxa"/>
            <w:tcBorders>
              <w:top w:val="nil"/>
              <w:left w:val="nil"/>
              <w:bottom w:val="nil"/>
              <w:right w:val="nil"/>
            </w:tcBorders>
            <w:shd w:val="clear" w:color="auto" w:fill="auto"/>
            <w:vAlign w:val="center"/>
          </w:tcPr>
          <w:p w:rsidR="00233B5E" w:rsidRPr="00F872F5" w:rsidRDefault="00233B5E" w:rsidP="00233B5E">
            <w:pPr>
              <w:pStyle w:val="acctfourfigures"/>
              <w:tabs>
                <w:tab w:val="clear" w:pos="765"/>
                <w:tab w:val="decimal" w:pos="1001"/>
              </w:tabs>
              <w:spacing w:line="200" w:lineRule="atLeast"/>
              <w:ind w:right="-106"/>
              <w:rPr>
                <w:sz w:val="21"/>
                <w:szCs w:val="21"/>
              </w:rPr>
            </w:pPr>
            <w:r w:rsidRPr="00F872F5">
              <w:rPr>
                <w:sz w:val="21"/>
                <w:szCs w:val="21"/>
              </w:rPr>
              <w:t>36,364</w:t>
            </w:r>
          </w:p>
        </w:tc>
        <w:tc>
          <w:tcPr>
            <w:tcW w:w="180" w:type="dxa"/>
          </w:tcPr>
          <w:p w:rsidR="00233B5E" w:rsidRPr="00F872F5" w:rsidRDefault="00233B5E" w:rsidP="00233B5E">
            <w:pPr>
              <w:pStyle w:val="acctfourfigures"/>
              <w:tabs>
                <w:tab w:val="clear" w:pos="765"/>
                <w:tab w:val="decimal" w:pos="1001"/>
              </w:tabs>
              <w:spacing w:line="200" w:lineRule="atLeast"/>
              <w:ind w:right="-106"/>
              <w:rPr>
                <w:sz w:val="21"/>
                <w:szCs w:val="21"/>
              </w:rPr>
            </w:pPr>
          </w:p>
        </w:tc>
        <w:tc>
          <w:tcPr>
            <w:tcW w:w="1260" w:type="dxa"/>
          </w:tcPr>
          <w:p w:rsidR="00233B5E" w:rsidRPr="00F872F5" w:rsidRDefault="00233B5E" w:rsidP="00233B5E">
            <w:pPr>
              <w:pStyle w:val="acctfourfigures"/>
              <w:tabs>
                <w:tab w:val="clear" w:pos="765"/>
                <w:tab w:val="decimal" w:pos="1001"/>
              </w:tabs>
              <w:spacing w:line="200" w:lineRule="atLeast"/>
              <w:ind w:right="-106"/>
              <w:rPr>
                <w:sz w:val="21"/>
                <w:szCs w:val="21"/>
              </w:rPr>
            </w:pPr>
            <w:r w:rsidRPr="00F872F5">
              <w:rPr>
                <w:sz w:val="21"/>
                <w:szCs w:val="21"/>
              </w:rPr>
              <w:t>36,158</w:t>
            </w:r>
          </w:p>
        </w:tc>
      </w:tr>
      <w:tr w:rsidR="00233B5E" w:rsidRPr="00F872F5" w:rsidTr="00F872F5">
        <w:trPr>
          <w:cantSplit/>
        </w:trPr>
        <w:tc>
          <w:tcPr>
            <w:tcW w:w="3933" w:type="dxa"/>
          </w:tcPr>
          <w:p w:rsidR="00233B5E" w:rsidRPr="00F872F5" w:rsidRDefault="00233B5E" w:rsidP="00233B5E">
            <w:pPr>
              <w:spacing w:line="200" w:lineRule="atLeast"/>
              <w:rPr>
                <w:rFonts w:ascii="Times New Roman" w:hAnsi="Times New Roman" w:cs="Times New Roman"/>
                <w:sz w:val="21"/>
                <w:szCs w:val="21"/>
              </w:rPr>
            </w:pPr>
            <w:r w:rsidRPr="00F872F5">
              <w:rPr>
                <w:rFonts w:ascii="Times New Roman" w:hAnsi="Times New Roman" w:cs="Times New Roman"/>
                <w:sz w:val="21"/>
                <w:szCs w:val="21"/>
              </w:rPr>
              <w:t>Tax and other fee expenses</w:t>
            </w:r>
          </w:p>
        </w:tc>
        <w:tc>
          <w:tcPr>
            <w:tcW w:w="1251" w:type="dxa"/>
          </w:tcPr>
          <w:p w:rsidR="00233B5E" w:rsidRPr="00EF5689" w:rsidRDefault="00233B5E" w:rsidP="00233B5E">
            <w:pPr>
              <w:pStyle w:val="acctfourfigures"/>
              <w:tabs>
                <w:tab w:val="clear" w:pos="765"/>
                <w:tab w:val="decimal" w:pos="920"/>
              </w:tabs>
              <w:spacing w:line="200" w:lineRule="atLeast"/>
              <w:ind w:right="-106"/>
              <w:rPr>
                <w:sz w:val="21"/>
                <w:szCs w:val="21"/>
              </w:rPr>
            </w:pPr>
            <w:r w:rsidRPr="00EF5689">
              <w:rPr>
                <w:sz w:val="21"/>
                <w:szCs w:val="21"/>
              </w:rPr>
              <w:t>16,094</w:t>
            </w:r>
          </w:p>
        </w:tc>
        <w:tc>
          <w:tcPr>
            <w:tcW w:w="180" w:type="dxa"/>
          </w:tcPr>
          <w:p w:rsidR="00233B5E" w:rsidRPr="00F872F5" w:rsidRDefault="00233B5E" w:rsidP="00233B5E">
            <w:pPr>
              <w:pStyle w:val="acctfourfigures"/>
              <w:tabs>
                <w:tab w:val="clear" w:pos="765"/>
                <w:tab w:val="decimal" w:pos="1001"/>
              </w:tabs>
              <w:spacing w:line="200" w:lineRule="atLeast"/>
              <w:ind w:right="-106"/>
              <w:rPr>
                <w:sz w:val="21"/>
                <w:szCs w:val="21"/>
              </w:rPr>
            </w:pPr>
          </w:p>
        </w:tc>
        <w:tc>
          <w:tcPr>
            <w:tcW w:w="1170" w:type="dxa"/>
          </w:tcPr>
          <w:p w:rsidR="00233B5E" w:rsidRPr="00F872F5" w:rsidRDefault="00233B5E" w:rsidP="00233B5E">
            <w:pPr>
              <w:pStyle w:val="acctfourfigures"/>
              <w:tabs>
                <w:tab w:val="clear" w:pos="765"/>
                <w:tab w:val="decimal" w:pos="1001"/>
              </w:tabs>
              <w:spacing w:line="200" w:lineRule="atLeast"/>
              <w:ind w:right="-106"/>
              <w:rPr>
                <w:sz w:val="21"/>
                <w:szCs w:val="21"/>
              </w:rPr>
            </w:pPr>
            <w:r w:rsidRPr="00F872F5">
              <w:rPr>
                <w:sz w:val="21"/>
                <w:szCs w:val="21"/>
              </w:rPr>
              <w:t>16,953</w:t>
            </w:r>
          </w:p>
        </w:tc>
        <w:tc>
          <w:tcPr>
            <w:tcW w:w="180" w:type="dxa"/>
          </w:tcPr>
          <w:p w:rsidR="00233B5E" w:rsidRPr="00F872F5" w:rsidRDefault="00233B5E" w:rsidP="00233B5E">
            <w:pPr>
              <w:pStyle w:val="acctfourfigures"/>
              <w:tabs>
                <w:tab w:val="clear" w:pos="765"/>
                <w:tab w:val="decimal" w:pos="1001"/>
              </w:tabs>
              <w:spacing w:line="200" w:lineRule="atLeast"/>
              <w:ind w:right="-106"/>
              <w:rPr>
                <w:sz w:val="21"/>
                <w:szCs w:val="21"/>
              </w:rPr>
            </w:pPr>
          </w:p>
        </w:tc>
        <w:tc>
          <w:tcPr>
            <w:tcW w:w="1260" w:type="dxa"/>
            <w:tcBorders>
              <w:top w:val="nil"/>
              <w:left w:val="nil"/>
              <w:bottom w:val="nil"/>
              <w:right w:val="nil"/>
            </w:tcBorders>
            <w:shd w:val="clear" w:color="auto" w:fill="auto"/>
            <w:vAlign w:val="center"/>
          </w:tcPr>
          <w:p w:rsidR="00233B5E" w:rsidRPr="00F872F5" w:rsidRDefault="00233B5E" w:rsidP="00233B5E">
            <w:pPr>
              <w:pStyle w:val="acctfourfigures"/>
              <w:tabs>
                <w:tab w:val="clear" w:pos="765"/>
                <w:tab w:val="decimal" w:pos="1001"/>
              </w:tabs>
              <w:spacing w:line="200" w:lineRule="atLeast"/>
              <w:ind w:right="-106"/>
              <w:rPr>
                <w:sz w:val="21"/>
                <w:szCs w:val="21"/>
              </w:rPr>
            </w:pPr>
            <w:r w:rsidRPr="00F872F5">
              <w:rPr>
                <w:sz w:val="21"/>
                <w:szCs w:val="21"/>
              </w:rPr>
              <w:t>15,579</w:t>
            </w:r>
          </w:p>
        </w:tc>
        <w:tc>
          <w:tcPr>
            <w:tcW w:w="180" w:type="dxa"/>
          </w:tcPr>
          <w:p w:rsidR="00233B5E" w:rsidRPr="00F872F5" w:rsidRDefault="00233B5E" w:rsidP="00233B5E">
            <w:pPr>
              <w:pStyle w:val="acctfourfigures"/>
              <w:tabs>
                <w:tab w:val="clear" w:pos="765"/>
                <w:tab w:val="decimal" w:pos="1001"/>
              </w:tabs>
              <w:spacing w:line="200" w:lineRule="atLeast"/>
              <w:ind w:right="-106"/>
              <w:rPr>
                <w:sz w:val="21"/>
                <w:szCs w:val="21"/>
              </w:rPr>
            </w:pPr>
          </w:p>
        </w:tc>
        <w:tc>
          <w:tcPr>
            <w:tcW w:w="1260" w:type="dxa"/>
          </w:tcPr>
          <w:p w:rsidR="00233B5E" w:rsidRPr="00F872F5" w:rsidRDefault="00233B5E" w:rsidP="00233B5E">
            <w:pPr>
              <w:pStyle w:val="acctfourfigures"/>
              <w:tabs>
                <w:tab w:val="clear" w:pos="765"/>
                <w:tab w:val="decimal" w:pos="1001"/>
              </w:tabs>
              <w:spacing w:line="200" w:lineRule="atLeast"/>
              <w:ind w:right="-106"/>
              <w:rPr>
                <w:sz w:val="21"/>
                <w:szCs w:val="21"/>
              </w:rPr>
            </w:pPr>
            <w:r w:rsidRPr="00F872F5">
              <w:rPr>
                <w:sz w:val="21"/>
                <w:szCs w:val="21"/>
              </w:rPr>
              <w:t>16,953</w:t>
            </w:r>
          </w:p>
        </w:tc>
      </w:tr>
      <w:tr w:rsidR="00233B5E" w:rsidRPr="00F872F5" w:rsidTr="00F872F5">
        <w:trPr>
          <w:cantSplit/>
        </w:trPr>
        <w:tc>
          <w:tcPr>
            <w:tcW w:w="3933" w:type="dxa"/>
          </w:tcPr>
          <w:p w:rsidR="00233B5E" w:rsidRPr="00F872F5" w:rsidRDefault="00233B5E" w:rsidP="00233B5E">
            <w:pPr>
              <w:spacing w:line="200" w:lineRule="atLeast"/>
              <w:rPr>
                <w:rFonts w:ascii="Times New Roman" w:hAnsi="Times New Roman" w:cs="Times New Roman"/>
                <w:sz w:val="21"/>
                <w:szCs w:val="21"/>
              </w:rPr>
            </w:pPr>
            <w:r w:rsidRPr="00F872F5">
              <w:rPr>
                <w:rFonts w:ascii="Times New Roman" w:hAnsi="Times New Roman" w:cs="Times New Roman"/>
                <w:sz w:val="21"/>
                <w:szCs w:val="21"/>
              </w:rPr>
              <w:t>Others</w:t>
            </w:r>
          </w:p>
        </w:tc>
        <w:tc>
          <w:tcPr>
            <w:tcW w:w="1251" w:type="dxa"/>
          </w:tcPr>
          <w:p w:rsidR="00233B5E" w:rsidRPr="00EF5689" w:rsidRDefault="00233B5E" w:rsidP="00233B5E">
            <w:pPr>
              <w:pStyle w:val="acctfourfigures"/>
              <w:tabs>
                <w:tab w:val="clear" w:pos="765"/>
                <w:tab w:val="decimal" w:pos="920"/>
              </w:tabs>
              <w:spacing w:line="200" w:lineRule="atLeast"/>
              <w:ind w:right="-106"/>
              <w:rPr>
                <w:sz w:val="21"/>
                <w:szCs w:val="21"/>
              </w:rPr>
            </w:pPr>
            <w:r w:rsidRPr="00EF5689">
              <w:rPr>
                <w:sz w:val="21"/>
                <w:szCs w:val="21"/>
              </w:rPr>
              <w:t>195,001</w:t>
            </w:r>
          </w:p>
        </w:tc>
        <w:tc>
          <w:tcPr>
            <w:tcW w:w="180" w:type="dxa"/>
          </w:tcPr>
          <w:p w:rsidR="00233B5E" w:rsidRPr="00F872F5" w:rsidRDefault="00233B5E" w:rsidP="00233B5E">
            <w:pPr>
              <w:pStyle w:val="acctfourfigures"/>
              <w:tabs>
                <w:tab w:val="clear" w:pos="765"/>
                <w:tab w:val="decimal" w:pos="1001"/>
              </w:tabs>
              <w:spacing w:line="200" w:lineRule="atLeast"/>
              <w:ind w:right="-106"/>
              <w:rPr>
                <w:sz w:val="21"/>
                <w:szCs w:val="21"/>
              </w:rPr>
            </w:pPr>
          </w:p>
        </w:tc>
        <w:tc>
          <w:tcPr>
            <w:tcW w:w="1170" w:type="dxa"/>
          </w:tcPr>
          <w:p w:rsidR="00233B5E" w:rsidRPr="00F872F5" w:rsidRDefault="00233B5E" w:rsidP="00233B5E">
            <w:pPr>
              <w:pStyle w:val="acctfourfigures"/>
              <w:tabs>
                <w:tab w:val="clear" w:pos="765"/>
                <w:tab w:val="decimal" w:pos="1001"/>
              </w:tabs>
              <w:spacing w:line="200" w:lineRule="atLeast"/>
              <w:ind w:right="-106"/>
              <w:rPr>
                <w:sz w:val="21"/>
                <w:szCs w:val="21"/>
              </w:rPr>
            </w:pPr>
            <w:r w:rsidRPr="00F872F5">
              <w:rPr>
                <w:sz w:val="21"/>
                <w:szCs w:val="21"/>
              </w:rPr>
              <w:t>185,820</w:t>
            </w:r>
          </w:p>
        </w:tc>
        <w:tc>
          <w:tcPr>
            <w:tcW w:w="180" w:type="dxa"/>
          </w:tcPr>
          <w:p w:rsidR="00233B5E" w:rsidRPr="00F872F5" w:rsidRDefault="00233B5E" w:rsidP="00233B5E">
            <w:pPr>
              <w:pStyle w:val="acctfourfigures"/>
              <w:tabs>
                <w:tab w:val="clear" w:pos="765"/>
                <w:tab w:val="decimal" w:pos="1001"/>
              </w:tabs>
              <w:spacing w:line="200" w:lineRule="atLeast"/>
              <w:ind w:right="-106"/>
              <w:rPr>
                <w:sz w:val="21"/>
                <w:szCs w:val="21"/>
              </w:rPr>
            </w:pPr>
          </w:p>
        </w:tc>
        <w:tc>
          <w:tcPr>
            <w:tcW w:w="1260" w:type="dxa"/>
            <w:tcBorders>
              <w:top w:val="nil"/>
              <w:left w:val="nil"/>
              <w:bottom w:val="nil"/>
              <w:right w:val="nil"/>
            </w:tcBorders>
            <w:shd w:val="clear" w:color="auto" w:fill="auto"/>
            <w:vAlign w:val="center"/>
          </w:tcPr>
          <w:p w:rsidR="00233B5E" w:rsidRPr="00F872F5" w:rsidRDefault="00233B5E" w:rsidP="00233B5E">
            <w:pPr>
              <w:pStyle w:val="acctfourfigures"/>
              <w:tabs>
                <w:tab w:val="clear" w:pos="765"/>
                <w:tab w:val="decimal" w:pos="1001"/>
              </w:tabs>
              <w:spacing w:line="200" w:lineRule="atLeast"/>
              <w:ind w:right="-106"/>
              <w:rPr>
                <w:sz w:val="21"/>
                <w:szCs w:val="21"/>
              </w:rPr>
            </w:pPr>
            <w:r w:rsidRPr="00F872F5">
              <w:rPr>
                <w:sz w:val="21"/>
                <w:szCs w:val="21"/>
              </w:rPr>
              <w:t>171,911</w:t>
            </w:r>
          </w:p>
        </w:tc>
        <w:tc>
          <w:tcPr>
            <w:tcW w:w="180" w:type="dxa"/>
          </w:tcPr>
          <w:p w:rsidR="00233B5E" w:rsidRPr="00F872F5" w:rsidRDefault="00233B5E" w:rsidP="00233B5E">
            <w:pPr>
              <w:pStyle w:val="acctfourfigures"/>
              <w:tabs>
                <w:tab w:val="clear" w:pos="765"/>
                <w:tab w:val="decimal" w:pos="1001"/>
              </w:tabs>
              <w:spacing w:line="200" w:lineRule="atLeast"/>
              <w:ind w:right="-106"/>
              <w:rPr>
                <w:sz w:val="21"/>
                <w:szCs w:val="21"/>
              </w:rPr>
            </w:pPr>
          </w:p>
        </w:tc>
        <w:tc>
          <w:tcPr>
            <w:tcW w:w="1260" w:type="dxa"/>
          </w:tcPr>
          <w:p w:rsidR="00233B5E" w:rsidRPr="00F872F5" w:rsidRDefault="00233B5E" w:rsidP="00233B5E">
            <w:pPr>
              <w:pStyle w:val="acctfourfigures"/>
              <w:tabs>
                <w:tab w:val="clear" w:pos="765"/>
                <w:tab w:val="decimal" w:pos="1001"/>
              </w:tabs>
              <w:spacing w:line="200" w:lineRule="atLeast"/>
              <w:ind w:right="-106"/>
              <w:rPr>
                <w:sz w:val="21"/>
                <w:szCs w:val="21"/>
              </w:rPr>
            </w:pPr>
            <w:r w:rsidRPr="00F872F5">
              <w:rPr>
                <w:sz w:val="21"/>
                <w:szCs w:val="21"/>
              </w:rPr>
              <w:t>182,174</w:t>
            </w:r>
          </w:p>
        </w:tc>
      </w:tr>
      <w:tr w:rsidR="00233B5E" w:rsidRPr="00F872F5" w:rsidTr="00F872F5">
        <w:trPr>
          <w:cantSplit/>
        </w:trPr>
        <w:tc>
          <w:tcPr>
            <w:tcW w:w="3933" w:type="dxa"/>
          </w:tcPr>
          <w:p w:rsidR="00233B5E" w:rsidRPr="00F872F5" w:rsidRDefault="00233B5E" w:rsidP="00233B5E">
            <w:pPr>
              <w:spacing w:line="200" w:lineRule="atLeast"/>
              <w:rPr>
                <w:rFonts w:ascii="Times New Roman" w:hAnsi="Times New Roman" w:cs="Times New Roman"/>
                <w:b/>
                <w:bCs/>
                <w:sz w:val="21"/>
                <w:szCs w:val="21"/>
              </w:rPr>
            </w:pPr>
            <w:r w:rsidRPr="00F872F5">
              <w:rPr>
                <w:rFonts w:ascii="Times New Roman" w:hAnsi="Times New Roman" w:cs="Times New Roman"/>
                <w:b/>
                <w:bCs/>
                <w:sz w:val="21"/>
                <w:szCs w:val="21"/>
              </w:rPr>
              <w:t xml:space="preserve">Total </w:t>
            </w:r>
          </w:p>
        </w:tc>
        <w:tc>
          <w:tcPr>
            <w:tcW w:w="1251" w:type="dxa"/>
            <w:tcBorders>
              <w:top w:val="single" w:sz="4" w:space="0" w:color="auto"/>
              <w:bottom w:val="double" w:sz="4" w:space="0" w:color="auto"/>
            </w:tcBorders>
          </w:tcPr>
          <w:p w:rsidR="00233B5E" w:rsidRPr="00EF5689" w:rsidRDefault="00233B5E" w:rsidP="00233B5E">
            <w:pPr>
              <w:pStyle w:val="acctfourfigures"/>
              <w:tabs>
                <w:tab w:val="clear" w:pos="765"/>
                <w:tab w:val="decimal" w:pos="920"/>
              </w:tabs>
              <w:spacing w:line="200" w:lineRule="atLeast"/>
              <w:ind w:right="-106"/>
              <w:rPr>
                <w:b/>
                <w:bCs/>
                <w:sz w:val="21"/>
                <w:szCs w:val="21"/>
              </w:rPr>
            </w:pPr>
            <w:r>
              <w:rPr>
                <w:b/>
                <w:bCs/>
                <w:sz w:val="21"/>
                <w:szCs w:val="21"/>
              </w:rPr>
              <w:t>2,400,027</w:t>
            </w:r>
          </w:p>
        </w:tc>
        <w:tc>
          <w:tcPr>
            <w:tcW w:w="180" w:type="dxa"/>
          </w:tcPr>
          <w:p w:rsidR="00233B5E" w:rsidRPr="00F872F5" w:rsidRDefault="00233B5E" w:rsidP="00233B5E">
            <w:pPr>
              <w:pStyle w:val="acctfourfigures"/>
              <w:tabs>
                <w:tab w:val="clear" w:pos="765"/>
                <w:tab w:val="decimal" w:pos="1001"/>
              </w:tabs>
              <w:spacing w:line="200" w:lineRule="atLeast"/>
              <w:ind w:right="-106"/>
              <w:rPr>
                <w:b/>
                <w:bCs/>
                <w:sz w:val="21"/>
                <w:szCs w:val="21"/>
              </w:rPr>
            </w:pPr>
          </w:p>
        </w:tc>
        <w:tc>
          <w:tcPr>
            <w:tcW w:w="1170" w:type="dxa"/>
            <w:tcBorders>
              <w:top w:val="single" w:sz="4" w:space="0" w:color="auto"/>
              <w:bottom w:val="double" w:sz="4" w:space="0" w:color="auto"/>
            </w:tcBorders>
          </w:tcPr>
          <w:p w:rsidR="00233B5E" w:rsidRPr="00F872F5" w:rsidRDefault="00233B5E" w:rsidP="00233B5E">
            <w:pPr>
              <w:pStyle w:val="acctfourfigures"/>
              <w:tabs>
                <w:tab w:val="clear" w:pos="765"/>
                <w:tab w:val="decimal" w:pos="1001"/>
              </w:tabs>
              <w:spacing w:line="200" w:lineRule="atLeast"/>
              <w:ind w:right="-106"/>
              <w:rPr>
                <w:b/>
                <w:bCs/>
                <w:sz w:val="21"/>
                <w:szCs w:val="21"/>
              </w:rPr>
            </w:pPr>
            <w:r w:rsidRPr="00F872F5">
              <w:rPr>
                <w:b/>
                <w:bCs/>
                <w:sz w:val="21"/>
                <w:szCs w:val="21"/>
              </w:rPr>
              <w:t>2,174,105</w:t>
            </w:r>
          </w:p>
        </w:tc>
        <w:tc>
          <w:tcPr>
            <w:tcW w:w="180" w:type="dxa"/>
          </w:tcPr>
          <w:p w:rsidR="00233B5E" w:rsidRPr="00F872F5" w:rsidRDefault="00233B5E" w:rsidP="00233B5E">
            <w:pPr>
              <w:pStyle w:val="acctfourfigures"/>
              <w:tabs>
                <w:tab w:val="clear" w:pos="765"/>
                <w:tab w:val="decimal" w:pos="1001"/>
              </w:tabs>
              <w:spacing w:line="200" w:lineRule="atLeast"/>
              <w:ind w:right="-106"/>
              <w:rPr>
                <w:b/>
                <w:bCs/>
                <w:sz w:val="21"/>
                <w:szCs w:val="21"/>
              </w:rPr>
            </w:pPr>
          </w:p>
        </w:tc>
        <w:tc>
          <w:tcPr>
            <w:tcW w:w="1260" w:type="dxa"/>
            <w:tcBorders>
              <w:top w:val="single" w:sz="4" w:space="0" w:color="auto"/>
              <w:bottom w:val="double" w:sz="4" w:space="0" w:color="auto"/>
            </w:tcBorders>
          </w:tcPr>
          <w:p w:rsidR="00233B5E" w:rsidRPr="00F872F5" w:rsidRDefault="00233B5E" w:rsidP="00233B5E">
            <w:pPr>
              <w:pStyle w:val="acctfourfigures"/>
              <w:tabs>
                <w:tab w:val="clear" w:pos="765"/>
                <w:tab w:val="decimal" w:pos="1001"/>
              </w:tabs>
              <w:spacing w:line="200" w:lineRule="atLeast"/>
              <w:ind w:right="-106"/>
              <w:rPr>
                <w:b/>
                <w:bCs/>
                <w:sz w:val="21"/>
                <w:szCs w:val="21"/>
              </w:rPr>
            </w:pPr>
            <w:r w:rsidRPr="00F872F5">
              <w:rPr>
                <w:b/>
                <w:bCs/>
                <w:sz w:val="21"/>
                <w:szCs w:val="21"/>
              </w:rPr>
              <w:t>2,303,527</w:t>
            </w:r>
          </w:p>
        </w:tc>
        <w:tc>
          <w:tcPr>
            <w:tcW w:w="180" w:type="dxa"/>
          </w:tcPr>
          <w:p w:rsidR="00233B5E" w:rsidRPr="00F872F5" w:rsidRDefault="00233B5E" w:rsidP="00233B5E">
            <w:pPr>
              <w:pStyle w:val="acctfourfigures"/>
              <w:tabs>
                <w:tab w:val="clear" w:pos="765"/>
                <w:tab w:val="decimal" w:pos="1001"/>
              </w:tabs>
              <w:spacing w:line="200" w:lineRule="atLeast"/>
              <w:ind w:right="-106"/>
              <w:rPr>
                <w:b/>
                <w:bCs/>
                <w:sz w:val="21"/>
                <w:szCs w:val="21"/>
              </w:rPr>
            </w:pPr>
          </w:p>
        </w:tc>
        <w:tc>
          <w:tcPr>
            <w:tcW w:w="1260" w:type="dxa"/>
            <w:tcBorders>
              <w:top w:val="single" w:sz="4" w:space="0" w:color="auto"/>
              <w:bottom w:val="double" w:sz="4" w:space="0" w:color="auto"/>
            </w:tcBorders>
          </w:tcPr>
          <w:p w:rsidR="00233B5E" w:rsidRPr="00F872F5" w:rsidRDefault="00233B5E" w:rsidP="00233B5E">
            <w:pPr>
              <w:pStyle w:val="acctfourfigures"/>
              <w:tabs>
                <w:tab w:val="clear" w:pos="765"/>
                <w:tab w:val="decimal" w:pos="1001"/>
              </w:tabs>
              <w:spacing w:line="200" w:lineRule="atLeast"/>
              <w:ind w:right="-106"/>
              <w:rPr>
                <w:b/>
                <w:bCs/>
                <w:sz w:val="21"/>
                <w:szCs w:val="21"/>
              </w:rPr>
            </w:pPr>
            <w:r w:rsidRPr="00F872F5">
              <w:rPr>
                <w:b/>
                <w:bCs/>
                <w:sz w:val="21"/>
                <w:szCs w:val="21"/>
              </w:rPr>
              <w:t>2,157,095</w:t>
            </w:r>
          </w:p>
        </w:tc>
      </w:tr>
    </w:tbl>
    <w:p w:rsidR="00203EBE" w:rsidRPr="00E37C4B" w:rsidRDefault="00ED5716" w:rsidP="00E37C4B">
      <w:pPr>
        <w:pStyle w:val="Heading1"/>
        <w:tabs>
          <w:tab w:val="clear" w:pos="227"/>
          <w:tab w:val="clear" w:pos="454"/>
          <w:tab w:val="left" w:pos="540"/>
        </w:tabs>
        <w:spacing w:before="120" w:line="200" w:lineRule="atLeast"/>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2</w:t>
      </w:r>
      <w:r w:rsidR="00BC6148" w:rsidRPr="00E37C4B">
        <w:rPr>
          <w:rFonts w:ascii="Times New Roman" w:hAnsi="Times New Roman" w:cs="Times New Roman"/>
          <w:b/>
          <w:bCs/>
          <w:color w:val="auto"/>
          <w:sz w:val="22"/>
          <w:szCs w:val="22"/>
        </w:rPr>
        <w:t>9</w:t>
      </w:r>
      <w:r w:rsidR="00407877" w:rsidRPr="00E37C4B">
        <w:rPr>
          <w:rFonts w:ascii="Times New Roman" w:hAnsi="Times New Roman" w:cs="Times New Roman"/>
          <w:b/>
          <w:bCs/>
          <w:color w:val="auto"/>
          <w:sz w:val="22"/>
          <w:szCs w:val="22"/>
        </w:rPr>
        <w:tab/>
      </w:r>
      <w:r w:rsidR="00203EBE" w:rsidRPr="00E37C4B">
        <w:rPr>
          <w:rFonts w:ascii="Times New Roman" w:hAnsi="Times New Roman" w:cs="Times New Roman"/>
          <w:b/>
          <w:bCs/>
          <w:color w:val="auto"/>
          <w:sz w:val="22"/>
          <w:szCs w:val="22"/>
        </w:rPr>
        <w:t>Administrative expenses</w:t>
      </w:r>
    </w:p>
    <w:p w:rsidR="00203EBE" w:rsidRPr="00F872F5" w:rsidRDefault="00203EBE" w:rsidP="00E37C4B">
      <w:pPr>
        <w:pStyle w:val="ListParagraph"/>
        <w:spacing w:line="200" w:lineRule="atLeast"/>
        <w:ind w:left="630"/>
        <w:jc w:val="thaiDistribute"/>
        <w:rPr>
          <w:b/>
          <w:bCs/>
          <w:sz w:val="14"/>
          <w:szCs w:val="14"/>
        </w:rPr>
      </w:pPr>
    </w:p>
    <w:tbl>
      <w:tblPr>
        <w:tblW w:w="9432" w:type="dxa"/>
        <w:tblInd w:w="450" w:type="dxa"/>
        <w:tblLayout w:type="fixed"/>
        <w:tblCellMar>
          <w:left w:w="79" w:type="dxa"/>
          <w:right w:w="79" w:type="dxa"/>
        </w:tblCellMar>
        <w:tblLook w:val="0000" w:firstRow="0" w:lastRow="0" w:firstColumn="0" w:lastColumn="0" w:noHBand="0" w:noVBand="0"/>
      </w:tblPr>
      <w:tblGrid>
        <w:gridCol w:w="3960"/>
        <w:gridCol w:w="1233"/>
        <w:gridCol w:w="180"/>
        <w:gridCol w:w="1197"/>
        <w:gridCol w:w="180"/>
        <w:gridCol w:w="1260"/>
        <w:gridCol w:w="180"/>
        <w:gridCol w:w="1242"/>
      </w:tblGrid>
      <w:tr w:rsidR="00F872F5" w:rsidRPr="00F872F5" w:rsidTr="00F872F5">
        <w:trPr>
          <w:cantSplit/>
        </w:trPr>
        <w:tc>
          <w:tcPr>
            <w:tcW w:w="3960" w:type="dxa"/>
          </w:tcPr>
          <w:p w:rsidR="00F872F5" w:rsidRPr="00F872F5" w:rsidRDefault="00F872F5" w:rsidP="00E37C4B">
            <w:pPr>
              <w:spacing w:line="200" w:lineRule="atLeast"/>
              <w:rPr>
                <w:rFonts w:ascii="Times New Roman" w:hAnsi="Times New Roman" w:cs="Times New Roman"/>
                <w:sz w:val="21"/>
                <w:szCs w:val="21"/>
              </w:rPr>
            </w:pPr>
          </w:p>
        </w:tc>
        <w:tc>
          <w:tcPr>
            <w:tcW w:w="2610" w:type="dxa"/>
            <w:gridSpan w:val="3"/>
          </w:tcPr>
          <w:p w:rsidR="00F872F5" w:rsidRPr="00F872F5" w:rsidRDefault="00F872F5" w:rsidP="00E37C4B">
            <w:pPr>
              <w:pStyle w:val="acctmergecolhdg"/>
              <w:spacing w:line="200" w:lineRule="atLeast"/>
              <w:rPr>
                <w:bCs/>
                <w:sz w:val="21"/>
                <w:szCs w:val="21"/>
                <w:lang w:val="en-US"/>
              </w:rPr>
            </w:pPr>
            <w:r w:rsidRPr="00F872F5">
              <w:rPr>
                <w:bCs/>
                <w:sz w:val="21"/>
                <w:szCs w:val="21"/>
                <w:lang w:val="en-US"/>
              </w:rPr>
              <w:t>Consolidated</w:t>
            </w:r>
          </w:p>
          <w:p w:rsidR="00F872F5" w:rsidRPr="00F872F5" w:rsidRDefault="00F872F5" w:rsidP="00E37C4B">
            <w:pPr>
              <w:spacing w:line="200" w:lineRule="atLeast"/>
              <w:ind w:left="-108" w:right="-108"/>
              <w:jc w:val="center"/>
              <w:rPr>
                <w:rFonts w:ascii="Times New Roman" w:hAnsi="Times New Roman" w:cs="Times New Roman"/>
                <w:bCs/>
                <w:sz w:val="21"/>
                <w:szCs w:val="21"/>
              </w:rPr>
            </w:pPr>
            <w:r w:rsidRPr="00F872F5">
              <w:rPr>
                <w:rFonts w:ascii="Times New Roman" w:hAnsi="Times New Roman" w:cs="Times New Roman"/>
                <w:b/>
                <w:bCs/>
                <w:sz w:val="21"/>
                <w:szCs w:val="21"/>
                <w:lang w:bidi="ar-SA"/>
              </w:rPr>
              <w:t>financial statements</w:t>
            </w:r>
          </w:p>
        </w:tc>
        <w:tc>
          <w:tcPr>
            <w:tcW w:w="180" w:type="dxa"/>
          </w:tcPr>
          <w:p w:rsidR="00F872F5" w:rsidRPr="00F872F5" w:rsidRDefault="00F872F5" w:rsidP="00E37C4B">
            <w:pPr>
              <w:spacing w:line="200" w:lineRule="atLeast"/>
              <w:jc w:val="center"/>
              <w:rPr>
                <w:rFonts w:ascii="Times New Roman" w:hAnsi="Times New Roman" w:cs="Times New Roman"/>
                <w:bCs/>
                <w:sz w:val="21"/>
                <w:szCs w:val="21"/>
              </w:rPr>
            </w:pPr>
          </w:p>
        </w:tc>
        <w:tc>
          <w:tcPr>
            <w:tcW w:w="2682" w:type="dxa"/>
            <w:gridSpan w:val="3"/>
          </w:tcPr>
          <w:p w:rsidR="00F872F5" w:rsidRPr="00F872F5" w:rsidRDefault="00F872F5" w:rsidP="00E37C4B">
            <w:pPr>
              <w:pStyle w:val="acctmergecolhdg"/>
              <w:spacing w:line="200" w:lineRule="atLeast"/>
              <w:rPr>
                <w:bCs/>
                <w:sz w:val="21"/>
                <w:szCs w:val="21"/>
                <w:lang w:val="en-US"/>
              </w:rPr>
            </w:pPr>
            <w:r w:rsidRPr="00F872F5">
              <w:rPr>
                <w:bCs/>
                <w:sz w:val="21"/>
                <w:szCs w:val="21"/>
                <w:lang w:val="en-US"/>
              </w:rPr>
              <w:t xml:space="preserve">Separate </w:t>
            </w:r>
          </w:p>
          <w:p w:rsidR="00F872F5" w:rsidRPr="00F872F5" w:rsidRDefault="00F872F5" w:rsidP="00E37C4B">
            <w:pPr>
              <w:spacing w:line="200" w:lineRule="atLeast"/>
              <w:ind w:left="-108" w:right="-108"/>
              <w:jc w:val="center"/>
              <w:rPr>
                <w:rFonts w:ascii="Times New Roman" w:hAnsi="Times New Roman" w:cs="Times New Roman"/>
                <w:bCs/>
                <w:sz w:val="21"/>
                <w:szCs w:val="21"/>
              </w:rPr>
            </w:pPr>
            <w:r w:rsidRPr="00F872F5">
              <w:rPr>
                <w:rFonts w:ascii="Times New Roman" w:hAnsi="Times New Roman" w:cs="Times New Roman"/>
                <w:b/>
                <w:bCs/>
                <w:sz w:val="21"/>
                <w:szCs w:val="21"/>
                <w:lang w:bidi="ar-SA"/>
              </w:rPr>
              <w:t>financial statements</w:t>
            </w:r>
            <w:r w:rsidRPr="00F872F5">
              <w:rPr>
                <w:rFonts w:ascii="Times New Roman" w:hAnsi="Times New Roman" w:cs="Times New Roman"/>
                <w:bCs/>
                <w:sz w:val="21"/>
                <w:szCs w:val="21"/>
              </w:rPr>
              <w:t xml:space="preserve"> </w:t>
            </w:r>
          </w:p>
        </w:tc>
      </w:tr>
      <w:tr w:rsidR="00F872F5" w:rsidRPr="00F872F5" w:rsidTr="00F872F5">
        <w:trPr>
          <w:cantSplit/>
          <w:trHeight w:val="245"/>
        </w:trPr>
        <w:tc>
          <w:tcPr>
            <w:tcW w:w="3960" w:type="dxa"/>
          </w:tcPr>
          <w:p w:rsidR="00F872F5" w:rsidRPr="00F872F5" w:rsidRDefault="00F872F5" w:rsidP="00E37C4B">
            <w:pPr>
              <w:spacing w:line="200" w:lineRule="atLeast"/>
              <w:rPr>
                <w:rFonts w:ascii="Times New Roman" w:hAnsi="Times New Roman" w:cs="Times New Roman"/>
                <w:sz w:val="21"/>
                <w:szCs w:val="21"/>
              </w:rPr>
            </w:pPr>
          </w:p>
        </w:tc>
        <w:tc>
          <w:tcPr>
            <w:tcW w:w="1233" w:type="dxa"/>
          </w:tcPr>
          <w:p w:rsidR="00F872F5" w:rsidRPr="00F872F5" w:rsidRDefault="00F872F5" w:rsidP="00E37C4B">
            <w:pPr>
              <w:pStyle w:val="acctmergecolhdg"/>
              <w:spacing w:line="200" w:lineRule="atLeast"/>
              <w:rPr>
                <w:b w:val="0"/>
                <w:bCs/>
                <w:sz w:val="21"/>
                <w:szCs w:val="21"/>
              </w:rPr>
            </w:pPr>
            <w:r w:rsidRPr="00F872F5">
              <w:rPr>
                <w:b w:val="0"/>
                <w:bCs/>
                <w:sz w:val="21"/>
                <w:szCs w:val="21"/>
              </w:rPr>
              <w:t>2018</w:t>
            </w:r>
          </w:p>
        </w:tc>
        <w:tc>
          <w:tcPr>
            <w:tcW w:w="180" w:type="dxa"/>
          </w:tcPr>
          <w:p w:rsidR="00F872F5" w:rsidRPr="00F872F5" w:rsidRDefault="00F872F5" w:rsidP="00E37C4B">
            <w:pPr>
              <w:pStyle w:val="acctmergecolhdg"/>
              <w:spacing w:line="200" w:lineRule="atLeast"/>
              <w:rPr>
                <w:b w:val="0"/>
                <w:bCs/>
                <w:sz w:val="21"/>
                <w:szCs w:val="21"/>
              </w:rPr>
            </w:pPr>
          </w:p>
        </w:tc>
        <w:tc>
          <w:tcPr>
            <w:tcW w:w="1197" w:type="dxa"/>
          </w:tcPr>
          <w:p w:rsidR="00F872F5" w:rsidRPr="00F872F5" w:rsidRDefault="00F872F5" w:rsidP="00E37C4B">
            <w:pPr>
              <w:pStyle w:val="acctmergecolhdg"/>
              <w:spacing w:line="200" w:lineRule="atLeast"/>
              <w:rPr>
                <w:b w:val="0"/>
                <w:bCs/>
                <w:sz w:val="21"/>
                <w:szCs w:val="21"/>
              </w:rPr>
            </w:pPr>
            <w:r w:rsidRPr="00F872F5">
              <w:rPr>
                <w:b w:val="0"/>
                <w:bCs/>
                <w:sz w:val="21"/>
                <w:szCs w:val="21"/>
              </w:rPr>
              <w:t>2017</w:t>
            </w:r>
          </w:p>
        </w:tc>
        <w:tc>
          <w:tcPr>
            <w:tcW w:w="180" w:type="dxa"/>
          </w:tcPr>
          <w:p w:rsidR="00F872F5" w:rsidRPr="00F872F5" w:rsidRDefault="00F872F5" w:rsidP="00E37C4B">
            <w:pPr>
              <w:pStyle w:val="acctmergecolhdg"/>
              <w:spacing w:line="200" w:lineRule="atLeast"/>
              <w:rPr>
                <w:b w:val="0"/>
                <w:bCs/>
                <w:sz w:val="21"/>
                <w:szCs w:val="21"/>
              </w:rPr>
            </w:pPr>
          </w:p>
        </w:tc>
        <w:tc>
          <w:tcPr>
            <w:tcW w:w="1260" w:type="dxa"/>
          </w:tcPr>
          <w:p w:rsidR="00F872F5" w:rsidRPr="00F872F5" w:rsidRDefault="00F872F5" w:rsidP="00E37C4B">
            <w:pPr>
              <w:pStyle w:val="acctmergecolhdg"/>
              <w:spacing w:line="200" w:lineRule="atLeast"/>
              <w:rPr>
                <w:b w:val="0"/>
                <w:bCs/>
                <w:sz w:val="21"/>
                <w:szCs w:val="21"/>
              </w:rPr>
            </w:pPr>
            <w:r w:rsidRPr="00F872F5">
              <w:rPr>
                <w:b w:val="0"/>
                <w:bCs/>
                <w:sz w:val="21"/>
                <w:szCs w:val="21"/>
              </w:rPr>
              <w:t>2018</w:t>
            </w:r>
          </w:p>
        </w:tc>
        <w:tc>
          <w:tcPr>
            <w:tcW w:w="180" w:type="dxa"/>
          </w:tcPr>
          <w:p w:rsidR="00F872F5" w:rsidRPr="00F872F5" w:rsidRDefault="00F872F5" w:rsidP="00E37C4B">
            <w:pPr>
              <w:pStyle w:val="acctmergecolhdg"/>
              <w:spacing w:line="200" w:lineRule="atLeast"/>
              <w:rPr>
                <w:b w:val="0"/>
                <w:bCs/>
                <w:sz w:val="21"/>
                <w:szCs w:val="21"/>
              </w:rPr>
            </w:pPr>
          </w:p>
        </w:tc>
        <w:tc>
          <w:tcPr>
            <w:tcW w:w="1242" w:type="dxa"/>
          </w:tcPr>
          <w:p w:rsidR="00F872F5" w:rsidRPr="00F872F5" w:rsidRDefault="00F872F5" w:rsidP="00E37C4B">
            <w:pPr>
              <w:pStyle w:val="acctmergecolhdg"/>
              <w:spacing w:line="200" w:lineRule="atLeast"/>
              <w:rPr>
                <w:b w:val="0"/>
                <w:bCs/>
                <w:sz w:val="21"/>
                <w:szCs w:val="21"/>
              </w:rPr>
            </w:pPr>
            <w:r w:rsidRPr="00F872F5">
              <w:rPr>
                <w:b w:val="0"/>
                <w:bCs/>
                <w:sz w:val="21"/>
                <w:szCs w:val="21"/>
              </w:rPr>
              <w:t>2017</w:t>
            </w:r>
          </w:p>
        </w:tc>
      </w:tr>
      <w:tr w:rsidR="00F872F5" w:rsidRPr="00F872F5" w:rsidTr="00F872F5">
        <w:trPr>
          <w:cantSplit/>
          <w:trHeight w:val="245"/>
        </w:trPr>
        <w:tc>
          <w:tcPr>
            <w:tcW w:w="3960" w:type="dxa"/>
          </w:tcPr>
          <w:p w:rsidR="00F872F5" w:rsidRPr="00F872F5" w:rsidRDefault="00F872F5" w:rsidP="00E37C4B">
            <w:pPr>
              <w:spacing w:line="200" w:lineRule="atLeast"/>
              <w:rPr>
                <w:rFonts w:ascii="Times New Roman" w:hAnsi="Times New Roman" w:cs="Times New Roman"/>
                <w:sz w:val="21"/>
                <w:szCs w:val="21"/>
              </w:rPr>
            </w:pPr>
          </w:p>
        </w:tc>
        <w:tc>
          <w:tcPr>
            <w:tcW w:w="1233" w:type="dxa"/>
          </w:tcPr>
          <w:p w:rsidR="00F872F5" w:rsidRPr="00F872F5" w:rsidRDefault="00F872F5" w:rsidP="00E37C4B">
            <w:pPr>
              <w:pStyle w:val="acctmergecolhdg"/>
              <w:spacing w:line="200" w:lineRule="atLeast"/>
              <w:rPr>
                <w:b w:val="0"/>
                <w:bCs/>
                <w:sz w:val="21"/>
                <w:szCs w:val="21"/>
              </w:rPr>
            </w:pPr>
          </w:p>
        </w:tc>
        <w:tc>
          <w:tcPr>
            <w:tcW w:w="180" w:type="dxa"/>
          </w:tcPr>
          <w:p w:rsidR="00F872F5" w:rsidRPr="00F872F5" w:rsidRDefault="00F872F5" w:rsidP="00E37C4B">
            <w:pPr>
              <w:pStyle w:val="acctmergecolhdg"/>
              <w:spacing w:line="200" w:lineRule="atLeast"/>
              <w:rPr>
                <w:b w:val="0"/>
                <w:bCs/>
                <w:sz w:val="21"/>
                <w:szCs w:val="21"/>
              </w:rPr>
            </w:pPr>
          </w:p>
        </w:tc>
        <w:tc>
          <w:tcPr>
            <w:tcW w:w="1197" w:type="dxa"/>
          </w:tcPr>
          <w:p w:rsidR="00F872F5" w:rsidRPr="00F872F5" w:rsidRDefault="00F872F5" w:rsidP="00E37C4B">
            <w:pPr>
              <w:pStyle w:val="acctmergecolhdg"/>
              <w:spacing w:line="200" w:lineRule="atLeast"/>
              <w:rPr>
                <w:b w:val="0"/>
                <w:bCs/>
                <w:sz w:val="21"/>
                <w:szCs w:val="21"/>
              </w:rPr>
            </w:pPr>
            <w:r w:rsidRPr="00F872F5">
              <w:rPr>
                <w:b w:val="0"/>
                <w:bCs/>
                <w:sz w:val="21"/>
                <w:szCs w:val="21"/>
              </w:rPr>
              <w:t>(Restated)</w:t>
            </w:r>
          </w:p>
        </w:tc>
        <w:tc>
          <w:tcPr>
            <w:tcW w:w="180" w:type="dxa"/>
          </w:tcPr>
          <w:p w:rsidR="00F872F5" w:rsidRPr="00F872F5" w:rsidRDefault="00F872F5" w:rsidP="00E37C4B">
            <w:pPr>
              <w:pStyle w:val="acctmergecolhdg"/>
              <w:spacing w:line="200" w:lineRule="atLeast"/>
              <w:rPr>
                <w:b w:val="0"/>
                <w:bCs/>
                <w:sz w:val="21"/>
                <w:szCs w:val="21"/>
              </w:rPr>
            </w:pPr>
          </w:p>
        </w:tc>
        <w:tc>
          <w:tcPr>
            <w:tcW w:w="1260" w:type="dxa"/>
          </w:tcPr>
          <w:p w:rsidR="00F872F5" w:rsidRPr="00F872F5" w:rsidRDefault="00F872F5" w:rsidP="00E37C4B">
            <w:pPr>
              <w:pStyle w:val="acctmergecolhdg"/>
              <w:spacing w:line="200" w:lineRule="atLeast"/>
              <w:rPr>
                <w:b w:val="0"/>
                <w:bCs/>
                <w:sz w:val="21"/>
                <w:szCs w:val="21"/>
              </w:rPr>
            </w:pPr>
          </w:p>
        </w:tc>
        <w:tc>
          <w:tcPr>
            <w:tcW w:w="180" w:type="dxa"/>
          </w:tcPr>
          <w:p w:rsidR="00F872F5" w:rsidRPr="00F872F5" w:rsidRDefault="00F872F5" w:rsidP="00E37C4B">
            <w:pPr>
              <w:pStyle w:val="acctmergecolhdg"/>
              <w:spacing w:line="200" w:lineRule="atLeast"/>
              <w:rPr>
                <w:b w:val="0"/>
                <w:bCs/>
                <w:sz w:val="21"/>
                <w:szCs w:val="21"/>
              </w:rPr>
            </w:pPr>
          </w:p>
        </w:tc>
        <w:tc>
          <w:tcPr>
            <w:tcW w:w="1242" w:type="dxa"/>
          </w:tcPr>
          <w:p w:rsidR="00F872F5" w:rsidRPr="00F872F5" w:rsidRDefault="00F872F5" w:rsidP="00E37C4B">
            <w:pPr>
              <w:pStyle w:val="acctmergecolhdg"/>
              <w:spacing w:line="200" w:lineRule="atLeast"/>
              <w:rPr>
                <w:b w:val="0"/>
                <w:bCs/>
                <w:sz w:val="21"/>
                <w:szCs w:val="21"/>
              </w:rPr>
            </w:pPr>
            <w:r w:rsidRPr="00F872F5">
              <w:rPr>
                <w:b w:val="0"/>
                <w:bCs/>
                <w:sz w:val="21"/>
                <w:szCs w:val="21"/>
              </w:rPr>
              <w:t>(Restated)</w:t>
            </w:r>
          </w:p>
        </w:tc>
      </w:tr>
      <w:tr w:rsidR="00F872F5" w:rsidRPr="00F872F5" w:rsidTr="00F872F5">
        <w:trPr>
          <w:cantSplit/>
        </w:trPr>
        <w:tc>
          <w:tcPr>
            <w:tcW w:w="3960" w:type="dxa"/>
          </w:tcPr>
          <w:p w:rsidR="00F872F5" w:rsidRPr="00F872F5" w:rsidRDefault="00F872F5" w:rsidP="00E37C4B">
            <w:pPr>
              <w:spacing w:line="200" w:lineRule="atLeast"/>
              <w:rPr>
                <w:rFonts w:ascii="Times New Roman" w:hAnsi="Times New Roman" w:cs="Times New Roman"/>
                <w:sz w:val="21"/>
                <w:szCs w:val="21"/>
              </w:rPr>
            </w:pPr>
          </w:p>
        </w:tc>
        <w:tc>
          <w:tcPr>
            <w:tcW w:w="5472" w:type="dxa"/>
            <w:gridSpan w:val="7"/>
          </w:tcPr>
          <w:p w:rsidR="00F872F5" w:rsidRPr="00F872F5" w:rsidRDefault="00F872F5" w:rsidP="00E37C4B">
            <w:pPr>
              <w:pStyle w:val="acctfourfigures"/>
              <w:spacing w:line="200" w:lineRule="atLeast"/>
              <w:jc w:val="center"/>
              <w:rPr>
                <w:i/>
                <w:iCs/>
                <w:sz w:val="21"/>
                <w:szCs w:val="21"/>
              </w:rPr>
            </w:pPr>
            <w:r w:rsidRPr="00F872F5">
              <w:rPr>
                <w:i/>
                <w:iCs/>
                <w:sz w:val="21"/>
                <w:szCs w:val="21"/>
              </w:rPr>
              <w:t>(in thousand Baht)</w:t>
            </w:r>
          </w:p>
        </w:tc>
      </w:tr>
      <w:tr w:rsidR="00F872F5" w:rsidRPr="00F872F5" w:rsidTr="00F872F5">
        <w:trPr>
          <w:cantSplit/>
        </w:trPr>
        <w:tc>
          <w:tcPr>
            <w:tcW w:w="3960" w:type="dxa"/>
          </w:tcPr>
          <w:p w:rsidR="00F872F5" w:rsidRPr="00F872F5" w:rsidRDefault="00F872F5" w:rsidP="00E37C4B">
            <w:pPr>
              <w:spacing w:line="200" w:lineRule="atLeast"/>
              <w:rPr>
                <w:rFonts w:ascii="Times New Roman" w:hAnsi="Times New Roman" w:cs="Times New Roman"/>
                <w:sz w:val="21"/>
                <w:szCs w:val="21"/>
              </w:rPr>
            </w:pPr>
            <w:r w:rsidRPr="00F872F5">
              <w:rPr>
                <w:rFonts w:ascii="Times New Roman" w:hAnsi="Times New Roman" w:cs="Times New Roman"/>
                <w:sz w:val="21"/>
                <w:szCs w:val="21"/>
              </w:rPr>
              <w:t>Personnel expenses</w:t>
            </w:r>
          </w:p>
        </w:tc>
        <w:tc>
          <w:tcPr>
            <w:tcW w:w="1233" w:type="dxa"/>
          </w:tcPr>
          <w:p w:rsidR="00F872F5" w:rsidRPr="00F872F5" w:rsidRDefault="00F872F5" w:rsidP="00F872F5">
            <w:pPr>
              <w:pStyle w:val="acctfourfigures"/>
              <w:tabs>
                <w:tab w:val="clear" w:pos="765"/>
                <w:tab w:val="decimal" w:pos="1012"/>
              </w:tabs>
              <w:spacing w:line="200" w:lineRule="atLeast"/>
              <w:ind w:right="-27"/>
              <w:rPr>
                <w:sz w:val="21"/>
                <w:szCs w:val="21"/>
              </w:rPr>
            </w:pPr>
            <w:r w:rsidRPr="00F872F5">
              <w:rPr>
                <w:sz w:val="21"/>
                <w:szCs w:val="21"/>
              </w:rPr>
              <w:t>660,990</w:t>
            </w:r>
          </w:p>
        </w:tc>
        <w:tc>
          <w:tcPr>
            <w:tcW w:w="180" w:type="dxa"/>
          </w:tcPr>
          <w:p w:rsidR="00F872F5" w:rsidRPr="00F872F5" w:rsidRDefault="00F872F5" w:rsidP="00E37C4B">
            <w:pPr>
              <w:pStyle w:val="acctfourfigures"/>
              <w:tabs>
                <w:tab w:val="clear" w:pos="765"/>
                <w:tab w:val="decimal" w:pos="1012"/>
              </w:tabs>
              <w:spacing w:line="200" w:lineRule="atLeast"/>
              <w:ind w:right="-27"/>
              <w:rPr>
                <w:sz w:val="21"/>
                <w:szCs w:val="21"/>
              </w:rPr>
            </w:pPr>
          </w:p>
        </w:tc>
        <w:tc>
          <w:tcPr>
            <w:tcW w:w="1197" w:type="dxa"/>
          </w:tcPr>
          <w:p w:rsidR="00F872F5" w:rsidRPr="00F872F5" w:rsidRDefault="00F872F5" w:rsidP="00E37C4B">
            <w:pPr>
              <w:pStyle w:val="acctfourfigures"/>
              <w:tabs>
                <w:tab w:val="clear" w:pos="765"/>
                <w:tab w:val="decimal" w:pos="1012"/>
              </w:tabs>
              <w:spacing w:line="200" w:lineRule="atLeast"/>
              <w:ind w:right="-27"/>
              <w:rPr>
                <w:sz w:val="21"/>
                <w:szCs w:val="21"/>
              </w:rPr>
            </w:pPr>
            <w:r w:rsidRPr="00F872F5">
              <w:rPr>
                <w:sz w:val="21"/>
                <w:szCs w:val="21"/>
              </w:rPr>
              <w:t>575,684</w:t>
            </w:r>
          </w:p>
        </w:tc>
        <w:tc>
          <w:tcPr>
            <w:tcW w:w="180" w:type="dxa"/>
          </w:tcPr>
          <w:p w:rsidR="00F872F5" w:rsidRPr="00F872F5" w:rsidRDefault="00F872F5" w:rsidP="00E37C4B">
            <w:pPr>
              <w:pStyle w:val="acctfourfigures"/>
              <w:tabs>
                <w:tab w:val="clear" w:pos="765"/>
                <w:tab w:val="decimal" w:pos="1012"/>
              </w:tabs>
              <w:spacing w:line="200" w:lineRule="atLeast"/>
              <w:ind w:right="-27"/>
              <w:rPr>
                <w:sz w:val="21"/>
                <w:szCs w:val="21"/>
              </w:rPr>
            </w:pPr>
          </w:p>
        </w:tc>
        <w:tc>
          <w:tcPr>
            <w:tcW w:w="1260" w:type="dxa"/>
          </w:tcPr>
          <w:p w:rsidR="00F872F5" w:rsidRPr="00F872F5" w:rsidRDefault="00F872F5" w:rsidP="00E37C4B">
            <w:pPr>
              <w:pStyle w:val="acctfourfigures"/>
              <w:tabs>
                <w:tab w:val="clear" w:pos="765"/>
                <w:tab w:val="decimal" w:pos="1012"/>
              </w:tabs>
              <w:spacing w:line="200" w:lineRule="atLeast"/>
              <w:ind w:right="-27"/>
              <w:rPr>
                <w:sz w:val="21"/>
                <w:szCs w:val="21"/>
              </w:rPr>
            </w:pPr>
            <w:r w:rsidRPr="00F872F5">
              <w:rPr>
                <w:sz w:val="21"/>
                <w:szCs w:val="21"/>
              </w:rPr>
              <w:t>519,641</w:t>
            </w:r>
          </w:p>
        </w:tc>
        <w:tc>
          <w:tcPr>
            <w:tcW w:w="180" w:type="dxa"/>
          </w:tcPr>
          <w:p w:rsidR="00F872F5" w:rsidRPr="00F872F5" w:rsidRDefault="00F872F5" w:rsidP="00E37C4B">
            <w:pPr>
              <w:pStyle w:val="acctfourfigures"/>
              <w:tabs>
                <w:tab w:val="clear" w:pos="765"/>
                <w:tab w:val="decimal" w:pos="1012"/>
              </w:tabs>
              <w:spacing w:line="200" w:lineRule="atLeast"/>
              <w:ind w:right="-27"/>
              <w:rPr>
                <w:sz w:val="21"/>
                <w:szCs w:val="21"/>
              </w:rPr>
            </w:pPr>
          </w:p>
        </w:tc>
        <w:tc>
          <w:tcPr>
            <w:tcW w:w="1242" w:type="dxa"/>
          </w:tcPr>
          <w:p w:rsidR="00F872F5" w:rsidRPr="00F872F5" w:rsidRDefault="00F872F5" w:rsidP="00E37C4B">
            <w:pPr>
              <w:pStyle w:val="acctfourfigures"/>
              <w:tabs>
                <w:tab w:val="clear" w:pos="765"/>
                <w:tab w:val="decimal" w:pos="1012"/>
              </w:tabs>
              <w:spacing w:line="200" w:lineRule="atLeast"/>
              <w:ind w:right="-27"/>
              <w:rPr>
                <w:sz w:val="21"/>
                <w:szCs w:val="21"/>
              </w:rPr>
            </w:pPr>
            <w:r w:rsidRPr="00F872F5">
              <w:rPr>
                <w:sz w:val="21"/>
                <w:szCs w:val="21"/>
              </w:rPr>
              <w:t>435,428</w:t>
            </w:r>
          </w:p>
        </w:tc>
      </w:tr>
      <w:tr w:rsidR="00233B5E" w:rsidRPr="00F872F5" w:rsidTr="00F872F5">
        <w:trPr>
          <w:cantSplit/>
        </w:trPr>
        <w:tc>
          <w:tcPr>
            <w:tcW w:w="3960" w:type="dxa"/>
          </w:tcPr>
          <w:p w:rsidR="00233B5E" w:rsidRPr="00F872F5" w:rsidRDefault="00233B5E" w:rsidP="00233B5E">
            <w:pPr>
              <w:spacing w:line="200" w:lineRule="atLeast"/>
              <w:rPr>
                <w:rFonts w:ascii="Times New Roman" w:hAnsi="Times New Roman" w:cs="Times New Roman"/>
                <w:sz w:val="21"/>
                <w:szCs w:val="21"/>
              </w:rPr>
            </w:pPr>
            <w:r w:rsidRPr="00F872F5">
              <w:rPr>
                <w:rFonts w:ascii="Times New Roman" w:hAnsi="Times New Roman" w:cs="Times New Roman"/>
                <w:sz w:val="21"/>
                <w:szCs w:val="21"/>
              </w:rPr>
              <w:t>Transportation expenses</w:t>
            </w:r>
          </w:p>
        </w:tc>
        <w:tc>
          <w:tcPr>
            <w:tcW w:w="1233" w:type="dxa"/>
          </w:tcPr>
          <w:p w:rsidR="00233B5E" w:rsidRPr="00F872F5" w:rsidRDefault="00233B5E" w:rsidP="00233B5E">
            <w:pPr>
              <w:pStyle w:val="acctfourfigures"/>
              <w:tabs>
                <w:tab w:val="clear" w:pos="765"/>
                <w:tab w:val="decimal" w:pos="1012"/>
              </w:tabs>
              <w:spacing w:line="200" w:lineRule="atLeast"/>
              <w:ind w:right="-27"/>
              <w:rPr>
                <w:sz w:val="21"/>
                <w:szCs w:val="21"/>
              </w:rPr>
            </w:pPr>
            <w:r w:rsidRPr="00F872F5">
              <w:rPr>
                <w:sz w:val="21"/>
                <w:szCs w:val="21"/>
              </w:rPr>
              <w:t>114,260</w:t>
            </w:r>
          </w:p>
        </w:tc>
        <w:tc>
          <w:tcPr>
            <w:tcW w:w="180" w:type="dxa"/>
          </w:tcPr>
          <w:p w:rsidR="00233B5E" w:rsidRPr="00F872F5" w:rsidRDefault="00233B5E" w:rsidP="00233B5E">
            <w:pPr>
              <w:pStyle w:val="acctfourfigures"/>
              <w:tabs>
                <w:tab w:val="clear" w:pos="765"/>
                <w:tab w:val="decimal" w:pos="1012"/>
              </w:tabs>
              <w:spacing w:line="200" w:lineRule="atLeast"/>
              <w:ind w:right="-27"/>
              <w:rPr>
                <w:sz w:val="21"/>
                <w:szCs w:val="21"/>
              </w:rPr>
            </w:pPr>
          </w:p>
        </w:tc>
        <w:tc>
          <w:tcPr>
            <w:tcW w:w="1197" w:type="dxa"/>
          </w:tcPr>
          <w:p w:rsidR="00233B5E" w:rsidRPr="00F872F5" w:rsidRDefault="00233B5E" w:rsidP="00233B5E">
            <w:pPr>
              <w:pStyle w:val="acctfourfigures"/>
              <w:tabs>
                <w:tab w:val="clear" w:pos="765"/>
                <w:tab w:val="decimal" w:pos="1012"/>
              </w:tabs>
              <w:spacing w:line="200" w:lineRule="atLeast"/>
              <w:ind w:right="-27"/>
              <w:rPr>
                <w:sz w:val="21"/>
                <w:szCs w:val="21"/>
              </w:rPr>
            </w:pPr>
            <w:r w:rsidRPr="00F872F5">
              <w:rPr>
                <w:sz w:val="21"/>
                <w:szCs w:val="21"/>
              </w:rPr>
              <w:t>97,370</w:t>
            </w:r>
          </w:p>
        </w:tc>
        <w:tc>
          <w:tcPr>
            <w:tcW w:w="180" w:type="dxa"/>
          </w:tcPr>
          <w:p w:rsidR="00233B5E" w:rsidRPr="00F872F5" w:rsidRDefault="00233B5E" w:rsidP="00233B5E">
            <w:pPr>
              <w:pStyle w:val="acctfourfigures"/>
              <w:tabs>
                <w:tab w:val="clear" w:pos="765"/>
                <w:tab w:val="decimal" w:pos="1012"/>
              </w:tabs>
              <w:spacing w:line="200" w:lineRule="atLeast"/>
              <w:ind w:right="-27"/>
              <w:rPr>
                <w:sz w:val="21"/>
                <w:szCs w:val="21"/>
              </w:rPr>
            </w:pPr>
          </w:p>
        </w:tc>
        <w:tc>
          <w:tcPr>
            <w:tcW w:w="1260" w:type="dxa"/>
          </w:tcPr>
          <w:p w:rsidR="00233B5E" w:rsidRPr="00F872F5" w:rsidRDefault="00233B5E" w:rsidP="00233B5E">
            <w:pPr>
              <w:pStyle w:val="acctfourfigures"/>
              <w:tabs>
                <w:tab w:val="clear" w:pos="765"/>
                <w:tab w:val="decimal" w:pos="1012"/>
              </w:tabs>
              <w:spacing w:line="200" w:lineRule="atLeast"/>
              <w:ind w:right="-27"/>
              <w:rPr>
                <w:sz w:val="21"/>
                <w:szCs w:val="21"/>
              </w:rPr>
            </w:pPr>
            <w:r w:rsidRPr="00F872F5">
              <w:rPr>
                <w:sz w:val="21"/>
                <w:szCs w:val="21"/>
              </w:rPr>
              <w:t>114,254</w:t>
            </w:r>
          </w:p>
        </w:tc>
        <w:tc>
          <w:tcPr>
            <w:tcW w:w="180" w:type="dxa"/>
          </w:tcPr>
          <w:p w:rsidR="00233B5E" w:rsidRPr="00F872F5" w:rsidRDefault="00233B5E" w:rsidP="00233B5E">
            <w:pPr>
              <w:pStyle w:val="acctfourfigures"/>
              <w:tabs>
                <w:tab w:val="clear" w:pos="765"/>
                <w:tab w:val="decimal" w:pos="1012"/>
              </w:tabs>
              <w:spacing w:line="200" w:lineRule="atLeast"/>
              <w:ind w:right="-27"/>
              <w:rPr>
                <w:sz w:val="21"/>
                <w:szCs w:val="21"/>
              </w:rPr>
            </w:pPr>
          </w:p>
        </w:tc>
        <w:tc>
          <w:tcPr>
            <w:tcW w:w="1242" w:type="dxa"/>
          </w:tcPr>
          <w:p w:rsidR="00233B5E" w:rsidRPr="00F872F5" w:rsidRDefault="00233B5E" w:rsidP="00233B5E">
            <w:pPr>
              <w:pStyle w:val="acctfourfigures"/>
              <w:tabs>
                <w:tab w:val="clear" w:pos="765"/>
                <w:tab w:val="decimal" w:pos="1012"/>
              </w:tabs>
              <w:spacing w:line="200" w:lineRule="atLeast"/>
              <w:ind w:right="-27"/>
              <w:rPr>
                <w:sz w:val="21"/>
                <w:szCs w:val="21"/>
              </w:rPr>
            </w:pPr>
            <w:r w:rsidRPr="00F872F5">
              <w:rPr>
                <w:sz w:val="21"/>
                <w:szCs w:val="21"/>
              </w:rPr>
              <w:t>97,291</w:t>
            </w:r>
          </w:p>
        </w:tc>
      </w:tr>
      <w:tr w:rsidR="00233B5E" w:rsidRPr="00F872F5" w:rsidTr="00F872F5">
        <w:trPr>
          <w:cantSplit/>
        </w:trPr>
        <w:tc>
          <w:tcPr>
            <w:tcW w:w="3960" w:type="dxa"/>
          </w:tcPr>
          <w:p w:rsidR="00233B5E" w:rsidRPr="00F872F5" w:rsidRDefault="00233B5E" w:rsidP="00233B5E">
            <w:pPr>
              <w:spacing w:line="200" w:lineRule="atLeast"/>
              <w:ind w:left="281" w:hanging="281"/>
              <w:rPr>
                <w:rFonts w:ascii="Times New Roman" w:hAnsi="Times New Roman" w:cs="Times New Roman"/>
                <w:sz w:val="21"/>
                <w:szCs w:val="21"/>
              </w:rPr>
            </w:pPr>
            <w:r w:rsidRPr="00F872F5">
              <w:rPr>
                <w:rFonts w:ascii="Times New Roman" w:hAnsi="Times New Roman" w:cs="Times New Roman"/>
                <w:sz w:val="21"/>
                <w:szCs w:val="21"/>
              </w:rPr>
              <w:t>Depreciation and amortization expenses</w:t>
            </w:r>
          </w:p>
        </w:tc>
        <w:tc>
          <w:tcPr>
            <w:tcW w:w="1233" w:type="dxa"/>
          </w:tcPr>
          <w:p w:rsidR="00233B5E" w:rsidRPr="00F872F5" w:rsidRDefault="00233B5E" w:rsidP="00233B5E">
            <w:pPr>
              <w:pStyle w:val="acctfourfigures"/>
              <w:tabs>
                <w:tab w:val="clear" w:pos="765"/>
                <w:tab w:val="decimal" w:pos="1012"/>
              </w:tabs>
              <w:spacing w:line="200" w:lineRule="atLeast"/>
              <w:ind w:right="-27"/>
              <w:rPr>
                <w:sz w:val="21"/>
                <w:szCs w:val="21"/>
              </w:rPr>
            </w:pPr>
            <w:r>
              <w:rPr>
                <w:sz w:val="21"/>
                <w:szCs w:val="21"/>
              </w:rPr>
              <w:t>112,191</w:t>
            </w:r>
          </w:p>
        </w:tc>
        <w:tc>
          <w:tcPr>
            <w:tcW w:w="180" w:type="dxa"/>
          </w:tcPr>
          <w:p w:rsidR="00233B5E" w:rsidRPr="00F872F5" w:rsidRDefault="00233B5E" w:rsidP="00233B5E">
            <w:pPr>
              <w:pStyle w:val="acctfourfigures"/>
              <w:tabs>
                <w:tab w:val="clear" w:pos="765"/>
                <w:tab w:val="decimal" w:pos="1012"/>
              </w:tabs>
              <w:spacing w:line="200" w:lineRule="atLeast"/>
              <w:ind w:right="-27"/>
              <w:rPr>
                <w:sz w:val="21"/>
                <w:szCs w:val="21"/>
              </w:rPr>
            </w:pPr>
          </w:p>
        </w:tc>
        <w:tc>
          <w:tcPr>
            <w:tcW w:w="1197" w:type="dxa"/>
          </w:tcPr>
          <w:p w:rsidR="00233B5E" w:rsidRPr="00F872F5" w:rsidRDefault="00233B5E" w:rsidP="00233B5E">
            <w:pPr>
              <w:pStyle w:val="acctfourfigures"/>
              <w:tabs>
                <w:tab w:val="clear" w:pos="765"/>
                <w:tab w:val="decimal" w:pos="1012"/>
              </w:tabs>
              <w:spacing w:line="200" w:lineRule="atLeast"/>
              <w:ind w:right="-27"/>
              <w:rPr>
                <w:sz w:val="21"/>
                <w:szCs w:val="21"/>
              </w:rPr>
            </w:pPr>
            <w:r w:rsidRPr="00F872F5">
              <w:rPr>
                <w:sz w:val="21"/>
                <w:szCs w:val="21"/>
              </w:rPr>
              <w:t>115,583</w:t>
            </w:r>
          </w:p>
        </w:tc>
        <w:tc>
          <w:tcPr>
            <w:tcW w:w="180" w:type="dxa"/>
          </w:tcPr>
          <w:p w:rsidR="00233B5E" w:rsidRPr="00F872F5" w:rsidRDefault="00233B5E" w:rsidP="00233B5E">
            <w:pPr>
              <w:pStyle w:val="acctfourfigures"/>
              <w:tabs>
                <w:tab w:val="clear" w:pos="765"/>
                <w:tab w:val="decimal" w:pos="1012"/>
              </w:tabs>
              <w:spacing w:line="200" w:lineRule="atLeast"/>
              <w:ind w:right="-27"/>
              <w:rPr>
                <w:sz w:val="21"/>
                <w:szCs w:val="21"/>
              </w:rPr>
            </w:pPr>
          </w:p>
        </w:tc>
        <w:tc>
          <w:tcPr>
            <w:tcW w:w="1260" w:type="dxa"/>
          </w:tcPr>
          <w:p w:rsidR="00233B5E" w:rsidRPr="00F872F5" w:rsidRDefault="00233B5E" w:rsidP="00233B5E">
            <w:pPr>
              <w:pStyle w:val="acctfourfigures"/>
              <w:tabs>
                <w:tab w:val="clear" w:pos="765"/>
                <w:tab w:val="decimal" w:pos="1012"/>
              </w:tabs>
              <w:spacing w:line="200" w:lineRule="atLeast"/>
              <w:ind w:right="-27"/>
              <w:rPr>
                <w:sz w:val="21"/>
                <w:szCs w:val="21"/>
              </w:rPr>
            </w:pPr>
            <w:r w:rsidRPr="00F872F5">
              <w:rPr>
                <w:sz w:val="21"/>
                <w:szCs w:val="21"/>
              </w:rPr>
              <w:t>76,593</w:t>
            </w:r>
          </w:p>
        </w:tc>
        <w:tc>
          <w:tcPr>
            <w:tcW w:w="180" w:type="dxa"/>
          </w:tcPr>
          <w:p w:rsidR="00233B5E" w:rsidRPr="00F872F5" w:rsidRDefault="00233B5E" w:rsidP="00233B5E">
            <w:pPr>
              <w:pStyle w:val="acctfourfigures"/>
              <w:tabs>
                <w:tab w:val="clear" w:pos="765"/>
                <w:tab w:val="decimal" w:pos="1012"/>
              </w:tabs>
              <w:spacing w:line="200" w:lineRule="atLeast"/>
              <w:ind w:right="-27"/>
              <w:rPr>
                <w:sz w:val="21"/>
                <w:szCs w:val="21"/>
              </w:rPr>
            </w:pPr>
          </w:p>
        </w:tc>
        <w:tc>
          <w:tcPr>
            <w:tcW w:w="1242" w:type="dxa"/>
          </w:tcPr>
          <w:p w:rsidR="00233B5E" w:rsidRPr="00F872F5" w:rsidRDefault="00233B5E" w:rsidP="00233B5E">
            <w:pPr>
              <w:pStyle w:val="acctfourfigures"/>
              <w:tabs>
                <w:tab w:val="clear" w:pos="765"/>
                <w:tab w:val="decimal" w:pos="1012"/>
              </w:tabs>
              <w:spacing w:line="200" w:lineRule="atLeast"/>
              <w:ind w:right="-27"/>
              <w:rPr>
                <w:sz w:val="21"/>
                <w:szCs w:val="21"/>
              </w:rPr>
            </w:pPr>
            <w:r w:rsidRPr="00F872F5">
              <w:rPr>
                <w:sz w:val="21"/>
                <w:szCs w:val="21"/>
              </w:rPr>
              <w:t>79,988</w:t>
            </w:r>
          </w:p>
        </w:tc>
      </w:tr>
      <w:tr w:rsidR="00233B5E" w:rsidRPr="00F872F5" w:rsidTr="00F872F5">
        <w:trPr>
          <w:cantSplit/>
        </w:trPr>
        <w:tc>
          <w:tcPr>
            <w:tcW w:w="3960" w:type="dxa"/>
          </w:tcPr>
          <w:p w:rsidR="00233B5E" w:rsidRPr="00F872F5" w:rsidRDefault="00233B5E" w:rsidP="00233B5E">
            <w:pPr>
              <w:spacing w:line="200" w:lineRule="atLeast"/>
              <w:rPr>
                <w:rFonts w:ascii="Times New Roman" w:hAnsi="Times New Roman" w:cs="Times New Roman"/>
                <w:sz w:val="21"/>
                <w:szCs w:val="21"/>
              </w:rPr>
            </w:pPr>
            <w:r w:rsidRPr="00F872F5">
              <w:rPr>
                <w:rFonts w:ascii="Times New Roman" w:hAnsi="Times New Roman" w:cs="Times New Roman"/>
                <w:sz w:val="21"/>
                <w:szCs w:val="21"/>
              </w:rPr>
              <w:t>Travel expenses</w:t>
            </w:r>
          </w:p>
        </w:tc>
        <w:tc>
          <w:tcPr>
            <w:tcW w:w="1233" w:type="dxa"/>
          </w:tcPr>
          <w:p w:rsidR="00233B5E" w:rsidRPr="00F872F5" w:rsidRDefault="00233B5E" w:rsidP="00233B5E">
            <w:pPr>
              <w:pStyle w:val="acctfourfigures"/>
              <w:tabs>
                <w:tab w:val="clear" w:pos="765"/>
                <w:tab w:val="decimal" w:pos="1012"/>
              </w:tabs>
              <w:spacing w:line="200" w:lineRule="atLeast"/>
              <w:ind w:right="-27"/>
              <w:rPr>
                <w:sz w:val="21"/>
                <w:szCs w:val="21"/>
              </w:rPr>
            </w:pPr>
            <w:r>
              <w:rPr>
                <w:sz w:val="21"/>
                <w:szCs w:val="21"/>
              </w:rPr>
              <w:t>48,151</w:t>
            </w:r>
          </w:p>
        </w:tc>
        <w:tc>
          <w:tcPr>
            <w:tcW w:w="180" w:type="dxa"/>
          </w:tcPr>
          <w:p w:rsidR="00233B5E" w:rsidRPr="00F872F5" w:rsidRDefault="00233B5E" w:rsidP="00233B5E">
            <w:pPr>
              <w:pStyle w:val="acctfourfigures"/>
              <w:tabs>
                <w:tab w:val="clear" w:pos="765"/>
                <w:tab w:val="decimal" w:pos="1012"/>
              </w:tabs>
              <w:spacing w:line="200" w:lineRule="atLeast"/>
              <w:ind w:right="-27"/>
              <w:rPr>
                <w:sz w:val="21"/>
                <w:szCs w:val="21"/>
              </w:rPr>
            </w:pPr>
          </w:p>
        </w:tc>
        <w:tc>
          <w:tcPr>
            <w:tcW w:w="1197" w:type="dxa"/>
          </w:tcPr>
          <w:p w:rsidR="00233B5E" w:rsidRPr="00F872F5" w:rsidRDefault="00233B5E" w:rsidP="00233B5E">
            <w:pPr>
              <w:pStyle w:val="acctfourfigures"/>
              <w:tabs>
                <w:tab w:val="clear" w:pos="765"/>
                <w:tab w:val="decimal" w:pos="1012"/>
              </w:tabs>
              <w:spacing w:line="200" w:lineRule="atLeast"/>
              <w:ind w:right="-27"/>
              <w:rPr>
                <w:sz w:val="21"/>
                <w:szCs w:val="21"/>
              </w:rPr>
            </w:pPr>
            <w:r w:rsidRPr="00F872F5">
              <w:rPr>
                <w:sz w:val="21"/>
                <w:szCs w:val="21"/>
              </w:rPr>
              <w:t>37,818</w:t>
            </w:r>
          </w:p>
        </w:tc>
        <w:tc>
          <w:tcPr>
            <w:tcW w:w="180" w:type="dxa"/>
          </w:tcPr>
          <w:p w:rsidR="00233B5E" w:rsidRPr="00F872F5" w:rsidRDefault="00233B5E" w:rsidP="00233B5E">
            <w:pPr>
              <w:pStyle w:val="acctfourfigures"/>
              <w:tabs>
                <w:tab w:val="clear" w:pos="765"/>
                <w:tab w:val="decimal" w:pos="1012"/>
              </w:tabs>
              <w:spacing w:line="200" w:lineRule="atLeast"/>
              <w:ind w:right="-27"/>
              <w:rPr>
                <w:sz w:val="21"/>
                <w:szCs w:val="21"/>
              </w:rPr>
            </w:pPr>
          </w:p>
        </w:tc>
        <w:tc>
          <w:tcPr>
            <w:tcW w:w="1260" w:type="dxa"/>
          </w:tcPr>
          <w:p w:rsidR="00233B5E" w:rsidRPr="00F872F5" w:rsidRDefault="00233B5E" w:rsidP="00233B5E">
            <w:pPr>
              <w:pStyle w:val="acctfourfigures"/>
              <w:tabs>
                <w:tab w:val="clear" w:pos="765"/>
                <w:tab w:val="decimal" w:pos="1012"/>
              </w:tabs>
              <w:spacing w:line="200" w:lineRule="atLeast"/>
              <w:ind w:right="-27"/>
              <w:rPr>
                <w:sz w:val="21"/>
                <w:szCs w:val="21"/>
              </w:rPr>
            </w:pPr>
            <w:r w:rsidRPr="00F872F5">
              <w:rPr>
                <w:sz w:val="21"/>
                <w:szCs w:val="21"/>
              </w:rPr>
              <w:t>42,627</w:t>
            </w:r>
          </w:p>
        </w:tc>
        <w:tc>
          <w:tcPr>
            <w:tcW w:w="180" w:type="dxa"/>
          </w:tcPr>
          <w:p w:rsidR="00233B5E" w:rsidRPr="00F872F5" w:rsidRDefault="00233B5E" w:rsidP="00233B5E">
            <w:pPr>
              <w:pStyle w:val="acctfourfigures"/>
              <w:tabs>
                <w:tab w:val="clear" w:pos="765"/>
                <w:tab w:val="decimal" w:pos="1012"/>
              </w:tabs>
              <w:spacing w:line="200" w:lineRule="atLeast"/>
              <w:ind w:right="-27"/>
              <w:rPr>
                <w:sz w:val="21"/>
                <w:szCs w:val="21"/>
              </w:rPr>
            </w:pPr>
          </w:p>
        </w:tc>
        <w:tc>
          <w:tcPr>
            <w:tcW w:w="1242" w:type="dxa"/>
          </w:tcPr>
          <w:p w:rsidR="00233B5E" w:rsidRPr="00F872F5" w:rsidRDefault="00233B5E" w:rsidP="00233B5E">
            <w:pPr>
              <w:pStyle w:val="acctfourfigures"/>
              <w:tabs>
                <w:tab w:val="clear" w:pos="765"/>
                <w:tab w:val="decimal" w:pos="1012"/>
              </w:tabs>
              <w:spacing w:line="200" w:lineRule="atLeast"/>
              <w:ind w:right="-27"/>
              <w:rPr>
                <w:sz w:val="21"/>
                <w:szCs w:val="21"/>
              </w:rPr>
            </w:pPr>
            <w:r w:rsidRPr="00F872F5">
              <w:rPr>
                <w:sz w:val="21"/>
                <w:szCs w:val="21"/>
              </w:rPr>
              <w:t>35,114</w:t>
            </w:r>
          </w:p>
        </w:tc>
      </w:tr>
      <w:tr w:rsidR="00233B5E" w:rsidRPr="00F872F5" w:rsidTr="00F872F5">
        <w:trPr>
          <w:cantSplit/>
        </w:trPr>
        <w:tc>
          <w:tcPr>
            <w:tcW w:w="3960" w:type="dxa"/>
          </w:tcPr>
          <w:p w:rsidR="00233B5E" w:rsidRPr="00F872F5" w:rsidRDefault="00233B5E" w:rsidP="00233B5E">
            <w:pPr>
              <w:spacing w:line="200" w:lineRule="atLeast"/>
              <w:rPr>
                <w:rFonts w:ascii="Times New Roman" w:hAnsi="Times New Roman" w:cs="Times New Roman"/>
                <w:sz w:val="21"/>
                <w:szCs w:val="21"/>
              </w:rPr>
            </w:pPr>
            <w:r w:rsidRPr="00F872F5">
              <w:rPr>
                <w:rFonts w:ascii="Times New Roman" w:hAnsi="Times New Roman" w:cs="Times New Roman"/>
                <w:sz w:val="21"/>
                <w:szCs w:val="21"/>
              </w:rPr>
              <w:t>Vehicle rental expenses</w:t>
            </w:r>
          </w:p>
        </w:tc>
        <w:tc>
          <w:tcPr>
            <w:tcW w:w="1233" w:type="dxa"/>
          </w:tcPr>
          <w:p w:rsidR="00233B5E" w:rsidRPr="00F872F5" w:rsidRDefault="00233B5E" w:rsidP="00233B5E">
            <w:pPr>
              <w:pStyle w:val="acctfourfigures"/>
              <w:tabs>
                <w:tab w:val="clear" w:pos="765"/>
                <w:tab w:val="decimal" w:pos="1012"/>
              </w:tabs>
              <w:spacing w:line="200" w:lineRule="atLeast"/>
              <w:ind w:right="-27"/>
              <w:rPr>
                <w:sz w:val="21"/>
                <w:szCs w:val="21"/>
              </w:rPr>
            </w:pPr>
            <w:r w:rsidRPr="00F872F5">
              <w:rPr>
                <w:sz w:val="21"/>
                <w:szCs w:val="21"/>
              </w:rPr>
              <w:t>29,479</w:t>
            </w:r>
          </w:p>
        </w:tc>
        <w:tc>
          <w:tcPr>
            <w:tcW w:w="180" w:type="dxa"/>
          </w:tcPr>
          <w:p w:rsidR="00233B5E" w:rsidRPr="00F872F5" w:rsidRDefault="00233B5E" w:rsidP="00233B5E">
            <w:pPr>
              <w:pStyle w:val="acctfourfigures"/>
              <w:tabs>
                <w:tab w:val="clear" w:pos="765"/>
                <w:tab w:val="decimal" w:pos="1012"/>
              </w:tabs>
              <w:spacing w:line="200" w:lineRule="atLeast"/>
              <w:ind w:right="-27"/>
              <w:rPr>
                <w:sz w:val="21"/>
                <w:szCs w:val="21"/>
              </w:rPr>
            </w:pPr>
          </w:p>
        </w:tc>
        <w:tc>
          <w:tcPr>
            <w:tcW w:w="1197" w:type="dxa"/>
          </w:tcPr>
          <w:p w:rsidR="00233B5E" w:rsidRPr="00F872F5" w:rsidRDefault="00233B5E" w:rsidP="00233B5E">
            <w:pPr>
              <w:pStyle w:val="acctfourfigures"/>
              <w:tabs>
                <w:tab w:val="clear" w:pos="765"/>
                <w:tab w:val="decimal" w:pos="1012"/>
              </w:tabs>
              <w:spacing w:line="200" w:lineRule="atLeast"/>
              <w:ind w:right="-27"/>
              <w:rPr>
                <w:sz w:val="21"/>
                <w:szCs w:val="21"/>
              </w:rPr>
            </w:pPr>
            <w:r w:rsidRPr="00F872F5">
              <w:rPr>
                <w:sz w:val="21"/>
                <w:szCs w:val="21"/>
              </w:rPr>
              <w:t>31,138</w:t>
            </w:r>
          </w:p>
        </w:tc>
        <w:tc>
          <w:tcPr>
            <w:tcW w:w="180" w:type="dxa"/>
          </w:tcPr>
          <w:p w:rsidR="00233B5E" w:rsidRPr="00F872F5" w:rsidRDefault="00233B5E" w:rsidP="00233B5E">
            <w:pPr>
              <w:pStyle w:val="acctfourfigures"/>
              <w:tabs>
                <w:tab w:val="clear" w:pos="765"/>
                <w:tab w:val="decimal" w:pos="1012"/>
              </w:tabs>
              <w:spacing w:line="200" w:lineRule="atLeast"/>
              <w:ind w:right="-27"/>
              <w:rPr>
                <w:sz w:val="21"/>
                <w:szCs w:val="21"/>
              </w:rPr>
            </w:pPr>
          </w:p>
        </w:tc>
        <w:tc>
          <w:tcPr>
            <w:tcW w:w="1260" w:type="dxa"/>
          </w:tcPr>
          <w:p w:rsidR="00233B5E" w:rsidRPr="00F872F5" w:rsidRDefault="00233B5E" w:rsidP="00233B5E">
            <w:pPr>
              <w:pStyle w:val="acctfourfigures"/>
              <w:tabs>
                <w:tab w:val="clear" w:pos="765"/>
                <w:tab w:val="decimal" w:pos="1012"/>
              </w:tabs>
              <w:spacing w:line="200" w:lineRule="atLeast"/>
              <w:ind w:right="-27"/>
              <w:rPr>
                <w:sz w:val="21"/>
                <w:szCs w:val="21"/>
              </w:rPr>
            </w:pPr>
            <w:r w:rsidRPr="00F872F5">
              <w:rPr>
                <w:sz w:val="21"/>
                <w:szCs w:val="21"/>
              </w:rPr>
              <w:t>26,708</w:t>
            </w:r>
          </w:p>
        </w:tc>
        <w:tc>
          <w:tcPr>
            <w:tcW w:w="180" w:type="dxa"/>
          </w:tcPr>
          <w:p w:rsidR="00233B5E" w:rsidRPr="00F872F5" w:rsidRDefault="00233B5E" w:rsidP="00233B5E">
            <w:pPr>
              <w:pStyle w:val="acctfourfigures"/>
              <w:tabs>
                <w:tab w:val="clear" w:pos="765"/>
                <w:tab w:val="decimal" w:pos="1012"/>
              </w:tabs>
              <w:spacing w:line="200" w:lineRule="atLeast"/>
              <w:ind w:right="-27"/>
              <w:rPr>
                <w:sz w:val="21"/>
                <w:szCs w:val="21"/>
              </w:rPr>
            </w:pPr>
          </w:p>
        </w:tc>
        <w:tc>
          <w:tcPr>
            <w:tcW w:w="1242" w:type="dxa"/>
          </w:tcPr>
          <w:p w:rsidR="00233B5E" w:rsidRPr="00F872F5" w:rsidRDefault="00233B5E" w:rsidP="00233B5E">
            <w:pPr>
              <w:pStyle w:val="acctfourfigures"/>
              <w:tabs>
                <w:tab w:val="clear" w:pos="765"/>
                <w:tab w:val="decimal" w:pos="1012"/>
              </w:tabs>
              <w:spacing w:line="200" w:lineRule="atLeast"/>
              <w:ind w:right="-27"/>
              <w:rPr>
                <w:sz w:val="21"/>
                <w:szCs w:val="21"/>
              </w:rPr>
            </w:pPr>
            <w:r w:rsidRPr="00F872F5">
              <w:rPr>
                <w:sz w:val="21"/>
                <w:szCs w:val="21"/>
              </w:rPr>
              <w:t>28,747</w:t>
            </w:r>
          </w:p>
        </w:tc>
      </w:tr>
      <w:tr w:rsidR="00233B5E" w:rsidRPr="00F872F5" w:rsidTr="00F872F5">
        <w:trPr>
          <w:cantSplit/>
        </w:trPr>
        <w:tc>
          <w:tcPr>
            <w:tcW w:w="3960" w:type="dxa"/>
          </w:tcPr>
          <w:p w:rsidR="00233B5E" w:rsidRPr="00F872F5" w:rsidRDefault="00233B5E" w:rsidP="00233B5E">
            <w:pPr>
              <w:spacing w:line="200" w:lineRule="atLeast"/>
              <w:rPr>
                <w:rFonts w:ascii="Times New Roman" w:hAnsi="Times New Roman" w:cs="Times New Roman"/>
                <w:sz w:val="21"/>
                <w:szCs w:val="21"/>
              </w:rPr>
            </w:pPr>
            <w:r w:rsidRPr="00F872F5">
              <w:rPr>
                <w:rFonts w:ascii="Times New Roman" w:hAnsi="Times New Roman" w:cs="Times New Roman"/>
                <w:sz w:val="21"/>
                <w:szCs w:val="21"/>
              </w:rPr>
              <w:t>Utilities expenses</w:t>
            </w:r>
          </w:p>
        </w:tc>
        <w:tc>
          <w:tcPr>
            <w:tcW w:w="1233" w:type="dxa"/>
          </w:tcPr>
          <w:p w:rsidR="00233B5E" w:rsidRPr="00F872F5" w:rsidRDefault="00233B5E" w:rsidP="00233B5E">
            <w:pPr>
              <w:pStyle w:val="acctfourfigures"/>
              <w:tabs>
                <w:tab w:val="clear" w:pos="765"/>
                <w:tab w:val="decimal" w:pos="1012"/>
              </w:tabs>
              <w:spacing w:line="200" w:lineRule="atLeast"/>
              <w:ind w:right="-27"/>
              <w:rPr>
                <w:sz w:val="21"/>
                <w:szCs w:val="21"/>
              </w:rPr>
            </w:pPr>
            <w:r>
              <w:rPr>
                <w:sz w:val="21"/>
                <w:szCs w:val="21"/>
              </w:rPr>
              <w:t>18,645</w:t>
            </w:r>
          </w:p>
        </w:tc>
        <w:tc>
          <w:tcPr>
            <w:tcW w:w="180" w:type="dxa"/>
          </w:tcPr>
          <w:p w:rsidR="00233B5E" w:rsidRPr="00F872F5" w:rsidRDefault="00233B5E" w:rsidP="00233B5E">
            <w:pPr>
              <w:pStyle w:val="acctfourfigures"/>
              <w:tabs>
                <w:tab w:val="clear" w:pos="765"/>
                <w:tab w:val="decimal" w:pos="1012"/>
              </w:tabs>
              <w:spacing w:line="200" w:lineRule="atLeast"/>
              <w:ind w:right="-27"/>
              <w:rPr>
                <w:sz w:val="21"/>
                <w:szCs w:val="21"/>
              </w:rPr>
            </w:pPr>
          </w:p>
        </w:tc>
        <w:tc>
          <w:tcPr>
            <w:tcW w:w="1197" w:type="dxa"/>
          </w:tcPr>
          <w:p w:rsidR="00233B5E" w:rsidRPr="00F872F5" w:rsidRDefault="00233B5E" w:rsidP="00233B5E">
            <w:pPr>
              <w:pStyle w:val="acctfourfigures"/>
              <w:tabs>
                <w:tab w:val="clear" w:pos="765"/>
                <w:tab w:val="decimal" w:pos="1012"/>
              </w:tabs>
              <w:spacing w:line="200" w:lineRule="atLeast"/>
              <w:ind w:right="-27"/>
              <w:rPr>
                <w:sz w:val="21"/>
                <w:szCs w:val="21"/>
              </w:rPr>
            </w:pPr>
            <w:r w:rsidRPr="00F872F5">
              <w:rPr>
                <w:sz w:val="21"/>
                <w:szCs w:val="21"/>
              </w:rPr>
              <w:t>18,015</w:t>
            </w:r>
          </w:p>
        </w:tc>
        <w:tc>
          <w:tcPr>
            <w:tcW w:w="180" w:type="dxa"/>
          </w:tcPr>
          <w:p w:rsidR="00233B5E" w:rsidRPr="00F872F5" w:rsidRDefault="00233B5E" w:rsidP="00233B5E">
            <w:pPr>
              <w:pStyle w:val="acctfourfigures"/>
              <w:tabs>
                <w:tab w:val="clear" w:pos="765"/>
                <w:tab w:val="decimal" w:pos="1012"/>
              </w:tabs>
              <w:spacing w:line="200" w:lineRule="atLeast"/>
              <w:ind w:right="-27"/>
              <w:rPr>
                <w:sz w:val="21"/>
                <w:szCs w:val="21"/>
              </w:rPr>
            </w:pPr>
          </w:p>
        </w:tc>
        <w:tc>
          <w:tcPr>
            <w:tcW w:w="1260" w:type="dxa"/>
          </w:tcPr>
          <w:p w:rsidR="00233B5E" w:rsidRPr="00F872F5" w:rsidRDefault="00233B5E" w:rsidP="00233B5E">
            <w:pPr>
              <w:pStyle w:val="acctfourfigures"/>
              <w:tabs>
                <w:tab w:val="clear" w:pos="765"/>
                <w:tab w:val="decimal" w:pos="1012"/>
              </w:tabs>
              <w:spacing w:line="200" w:lineRule="atLeast"/>
              <w:ind w:right="-27"/>
              <w:rPr>
                <w:sz w:val="21"/>
                <w:szCs w:val="21"/>
              </w:rPr>
            </w:pPr>
            <w:r w:rsidRPr="00F872F5">
              <w:rPr>
                <w:sz w:val="21"/>
                <w:szCs w:val="21"/>
              </w:rPr>
              <w:t>15,879</w:t>
            </w:r>
          </w:p>
        </w:tc>
        <w:tc>
          <w:tcPr>
            <w:tcW w:w="180" w:type="dxa"/>
          </w:tcPr>
          <w:p w:rsidR="00233B5E" w:rsidRPr="00F872F5" w:rsidRDefault="00233B5E" w:rsidP="00233B5E">
            <w:pPr>
              <w:pStyle w:val="acctfourfigures"/>
              <w:tabs>
                <w:tab w:val="clear" w:pos="765"/>
                <w:tab w:val="decimal" w:pos="1012"/>
              </w:tabs>
              <w:spacing w:line="200" w:lineRule="atLeast"/>
              <w:ind w:right="-27"/>
              <w:rPr>
                <w:sz w:val="21"/>
                <w:szCs w:val="21"/>
              </w:rPr>
            </w:pPr>
          </w:p>
        </w:tc>
        <w:tc>
          <w:tcPr>
            <w:tcW w:w="1242" w:type="dxa"/>
          </w:tcPr>
          <w:p w:rsidR="00233B5E" w:rsidRPr="00F872F5" w:rsidRDefault="00233B5E" w:rsidP="00233B5E">
            <w:pPr>
              <w:pStyle w:val="acctfourfigures"/>
              <w:tabs>
                <w:tab w:val="clear" w:pos="765"/>
                <w:tab w:val="decimal" w:pos="1012"/>
              </w:tabs>
              <w:spacing w:line="200" w:lineRule="atLeast"/>
              <w:ind w:right="-27"/>
              <w:rPr>
                <w:sz w:val="21"/>
                <w:szCs w:val="21"/>
              </w:rPr>
            </w:pPr>
            <w:r w:rsidRPr="00F872F5">
              <w:rPr>
                <w:sz w:val="21"/>
                <w:szCs w:val="21"/>
              </w:rPr>
              <w:t>15,200</w:t>
            </w:r>
          </w:p>
        </w:tc>
      </w:tr>
      <w:tr w:rsidR="00233B5E" w:rsidRPr="00F872F5" w:rsidTr="00F872F5">
        <w:trPr>
          <w:cantSplit/>
        </w:trPr>
        <w:tc>
          <w:tcPr>
            <w:tcW w:w="3960" w:type="dxa"/>
          </w:tcPr>
          <w:p w:rsidR="00233B5E" w:rsidRPr="00F872F5" w:rsidRDefault="00233B5E" w:rsidP="00233B5E">
            <w:pPr>
              <w:spacing w:line="200" w:lineRule="atLeast"/>
              <w:ind w:left="281" w:hanging="270"/>
              <w:rPr>
                <w:rFonts w:ascii="Times New Roman" w:hAnsi="Times New Roman" w:cs="Times New Roman"/>
                <w:sz w:val="21"/>
                <w:szCs w:val="21"/>
              </w:rPr>
            </w:pPr>
            <w:r w:rsidRPr="00F872F5">
              <w:rPr>
                <w:rFonts w:ascii="Times New Roman" w:hAnsi="Times New Roman" w:cs="Times New Roman"/>
                <w:sz w:val="21"/>
                <w:szCs w:val="21"/>
              </w:rPr>
              <w:t>Building and warehouse rental and service expenses</w:t>
            </w:r>
          </w:p>
        </w:tc>
        <w:tc>
          <w:tcPr>
            <w:tcW w:w="1233" w:type="dxa"/>
          </w:tcPr>
          <w:p w:rsidR="00233B5E" w:rsidRPr="00F872F5" w:rsidRDefault="00233B5E" w:rsidP="00233B5E">
            <w:pPr>
              <w:pStyle w:val="acctfourfigures"/>
              <w:tabs>
                <w:tab w:val="clear" w:pos="765"/>
                <w:tab w:val="decimal" w:pos="1012"/>
              </w:tabs>
              <w:spacing w:line="200" w:lineRule="atLeast"/>
              <w:ind w:right="-27"/>
              <w:rPr>
                <w:sz w:val="21"/>
                <w:szCs w:val="21"/>
              </w:rPr>
            </w:pPr>
          </w:p>
          <w:p w:rsidR="00233B5E" w:rsidRPr="00F872F5" w:rsidRDefault="00233B5E" w:rsidP="00233B5E">
            <w:pPr>
              <w:pStyle w:val="acctfourfigures"/>
              <w:tabs>
                <w:tab w:val="clear" w:pos="765"/>
                <w:tab w:val="decimal" w:pos="1012"/>
              </w:tabs>
              <w:spacing w:line="200" w:lineRule="atLeast"/>
              <w:ind w:right="-27"/>
              <w:rPr>
                <w:sz w:val="21"/>
                <w:szCs w:val="21"/>
              </w:rPr>
            </w:pPr>
            <w:r w:rsidRPr="00F872F5">
              <w:rPr>
                <w:sz w:val="21"/>
                <w:szCs w:val="21"/>
              </w:rPr>
              <w:t>16,541</w:t>
            </w:r>
          </w:p>
        </w:tc>
        <w:tc>
          <w:tcPr>
            <w:tcW w:w="180" w:type="dxa"/>
          </w:tcPr>
          <w:p w:rsidR="00233B5E" w:rsidRPr="00F872F5" w:rsidRDefault="00233B5E" w:rsidP="00233B5E">
            <w:pPr>
              <w:pStyle w:val="acctfourfigures"/>
              <w:tabs>
                <w:tab w:val="clear" w:pos="765"/>
                <w:tab w:val="decimal" w:pos="1012"/>
              </w:tabs>
              <w:spacing w:line="200" w:lineRule="atLeast"/>
              <w:ind w:right="-27"/>
              <w:rPr>
                <w:sz w:val="21"/>
                <w:szCs w:val="21"/>
              </w:rPr>
            </w:pPr>
          </w:p>
        </w:tc>
        <w:tc>
          <w:tcPr>
            <w:tcW w:w="1197" w:type="dxa"/>
          </w:tcPr>
          <w:p w:rsidR="00233B5E" w:rsidRPr="00F872F5" w:rsidRDefault="00233B5E" w:rsidP="00233B5E">
            <w:pPr>
              <w:pStyle w:val="acctfourfigures"/>
              <w:tabs>
                <w:tab w:val="clear" w:pos="765"/>
                <w:tab w:val="decimal" w:pos="1012"/>
              </w:tabs>
              <w:spacing w:line="200" w:lineRule="atLeast"/>
              <w:ind w:right="-27"/>
              <w:rPr>
                <w:sz w:val="21"/>
                <w:szCs w:val="21"/>
              </w:rPr>
            </w:pPr>
          </w:p>
          <w:p w:rsidR="00233B5E" w:rsidRPr="00F872F5" w:rsidRDefault="00233B5E" w:rsidP="00233B5E">
            <w:pPr>
              <w:pStyle w:val="acctfourfigures"/>
              <w:tabs>
                <w:tab w:val="clear" w:pos="765"/>
                <w:tab w:val="decimal" w:pos="1012"/>
              </w:tabs>
              <w:spacing w:line="200" w:lineRule="atLeast"/>
              <w:ind w:right="-27"/>
              <w:rPr>
                <w:sz w:val="21"/>
                <w:szCs w:val="21"/>
              </w:rPr>
            </w:pPr>
            <w:r w:rsidRPr="00F872F5">
              <w:rPr>
                <w:sz w:val="21"/>
                <w:szCs w:val="21"/>
              </w:rPr>
              <w:t>28,103</w:t>
            </w:r>
          </w:p>
        </w:tc>
        <w:tc>
          <w:tcPr>
            <w:tcW w:w="180" w:type="dxa"/>
          </w:tcPr>
          <w:p w:rsidR="00233B5E" w:rsidRPr="00F872F5" w:rsidRDefault="00233B5E" w:rsidP="00233B5E">
            <w:pPr>
              <w:pStyle w:val="acctfourfigures"/>
              <w:tabs>
                <w:tab w:val="clear" w:pos="765"/>
                <w:tab w:val="decimal" w:pos="1012"/>
              </w:tabs>
              <w:spacing w:line="200" w:lineRule="atLeast"/>
              <w:ind w:right="-27"/>
              <w:rPr>
                <w:sz w:val="21"/>
                <w:szCs w:val="21"/>
              </w:rPr>
            </w:pPr>
          </w:p>
        </w:tc>
        <w:tc>
          <w:tcPr>
            <w:tcW w:w="1260" w:type="dxa"/>
          </w:tcPr>
          <w:p w:rsidR="00233B5E" w:rsidRPr="00F872F5" w:rsidRDefault="00233B5E" w:rsidP="00233B5E">
            <w:pPr>
              <w:pStyle w:val="acctfourfigures"/>
              <w:tabs>
                <w:tab w:val="clear" w:pos="765"/>
                <w:tab w:val="decimal" w:pos="1012"/>
              </w:tabs>
              <w:spacing w:line="200" w:lineRule="atLeast"/>
              <w:ind w:right="-27"/>
              <w:rPr>
                <w:sz w:val="21"/>
                <w:szCs w:val="21"/>
              </w:rPr>
            </w:pPr>
          </w:p>
          <w:p w:rsidR="00233B5E" w:rsidRPr="00F872F5" w:rsidRDefault="00233B5E" w:rsidP="00233B5E">
            <w:pPr>
              <w:pStyle w:val="acctfourfigures"/>
              <w:tabs>
                <w:tab w:val="clear" w:pos="765"/>
                <w:tab w:val="decimal" w:pos="1012"/>
              </w:tabs>
              <w:spacing w:line="200" w:lineRule="atLeast"/>
              <w:ind w:right="-27"/>
              <w:rPr>
                <w:sz w:val="21"/>
                <w:szCs w:val="21"/>
              </w:rPr>
            </w:pPr>
            <w:r w:rsidRPr="00F872F5">
              <w:rPr>
                <w:sz w:val="21"/>
                <w:szCs w:val="21"/>
              </w:rPr>
              <w:t>99,146</w:t>
            </w:r>
          </w:p>
        </w:tc>
        <w:tc>
          <w:tcPr>
            <w:tcW w:w="180" w:type="dxa"/>
          </w:tcPr>
          <w:p w:rsidR="00233B5E" w:rsidRPr="00F872F5" w:rsidRDefault="00233B5E" w:rsidP="00233B5E">
            <w:pPr>
              <w:pStyle w:val="acctfourfigures"/>
              <w:tabs>
                <w:tab w:val="clear" w:pos="765"/>
                <w:tab w:val="decimal" w:pos="1012"/>
              </w:tabs>
              <w:spacing w:line="200" w:lineRule="atLeast"/>
              <w:ind w:right="-27"/>
              <w:rPr>
                <w:sz w:val="21"/>
                <w:szCs w:val="21"/>
              </w:rPr>
            </w:pPr>
          </w:p>
        </w:tc>
        <w:tc>
          <w:tcPr>
            <w:tcW w:w="1242" w:type="dxa"/>
          </w:tcPr>
          <w:p w:rsidR="00233B5E" w:rsidRPr="00F872F5" w:rsidRDefault="00233B5E" w:rsidP="00233B5E">
            <w:pPr>
              <w:pStyle w:val="acctfourfigures"/>
              <w:tabs>
                <w:tab w:val="clear" w:pos="765"/>
                <w:tab w:val="decimal" w:pos="1012"/>
              </w:tabs>
              <w:spacing w:line="200" w:lineRule="atLeast"/>
              <w:ind w:right="-27"/>
              <w:rPr>
                <w:sz w:val="21"/>
                <w:szCs w:val="21"/>
              </w:rPr>
            </w:pPr>
          </w:p>
          <w:p w:rsidR="00233B5E" w:rsidRPr="00F872F5" w:rsidRDefault="00233B5E" w:rsidP="00233B5E">
            <w:pPr>
              <w:pStyle w:val="acctfourfigures"/>
              <w:tabs>
                <w:tab w:val="clear" w:pos="765"/>
                <w:tab w:val="decimal" w:pos="1012"/>
              </w:tabs>
              <w:spacing w:line="200" w:lineRule="atLeast"/>
              <w:ind w:right="-27"/>
              <w:rPr>
                <w:sz w:val="21"/>
                <w:szCs w:val="21"/>
              </w:rPr>
            </w:pPr>
            <w:r w:rsidRPr="00F872F5">
              <w:rPr>
                <w:sz w:val="21"/>
                <w:szCs w:val="21"/>
              </w:rPr>
              <w:t>101,097</w:t>
            </w:r>
          </w:p>
        </w:tc>
      </w:tr>
      <w:tr w:rsidR="00233B5E" w:rsidRPr="00F872F5" w:rsidTr="00F872F5">
        <w:trPr>
          <w:cantSplit/>
        </w:trPr>
        <w:tc>
          <w:tcPr>
            <w:tcW w:w="3960" w:type="dxa"/>
          </w:tcPr>
          <w:p w:rsidR="00233B5E" w:rsidRPr="00F872F5" w:rsidRDefault="00233B5E" w:rsidP="00233B5E">
            <w:pPr>
              <w:spacing w:line="200" w:lineRule="atLeast"/>
              <w:rPr>
                <w:rFonts w:ascii="Times New Roman" w:hAnsi="Times New Roman" w:cs="Times New Roman"/>
                <w:sz w:val="21"/>
                <w:szCs w:val="21"/>
              </w:rPr>
            </w:pPr>
            <w:r w:rsidRPr="00F872F5">
              <w:rPr>
                <w:rFonts w:ascii="Times New Roman" w:hAnsi="Times New Roman" w:cs="Times New Roman"/>
                <w:sz w:val="21"/>
                <w:szCs w:val="21"/>
              </w:rPr>
              <w:t>Others</w:t>
            </w:r>
          </w:p>
        </w:tc>
        <w:tc>
          <w:tcPr>
            <w:tcW w:w="1233" w:type="dxa"/>
          </w:tcPr>
          <w:p w:rsidR="00233B5E" w:rsidRPr="00233B5E" w:rsidRDefault="00233B5E" w:rsidP="00233B5E">
            <w:pPr>
              <w:pStyle w:val="acctfourfigures"/>
              <w:tabs>
                <w:tab w:val="clear" w:pos="765"/>
                <w:tab w:val="decimal" w:pos="1012"/>
              </w:tabs>
              <w:spacing w:line="200" w:lineRule="atLeast"/>
              <w:ind w:right="-27"/>
              <w:rPr>
                <w:sz w:val="21"/>
                <w:szCs w:val="21"/>
              </w:rPr>
            </w:pPr>
            <w:r w:rsidRPr="00233B5E">
              <w:rPr>
                <w:sz w:val="21"/>
                <w:szCs w:val="21"/>
              </w:rPr>
              <w:t>144,723</w:t>
            </w:r>
          </w:p>
        </w:tc>
        <w:tc>
          <w:tcPr>
            <w:tcW w:w="180" w:type="dxa"/>
          </w:tcPr>
          <w:p w:rsidR="00233B5E" w:rsidRPr="00233B5E" w:rsidRDefault="00233B5E" w:rsidP="0023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27"/>
              <w:rPr>
                <w:rFonts w:ascii="Times New Roman" w:hAnsi="Times New Roman" w:cs="Times New Roman"/>
                <w:sz w:val="21"/>
                <w:szCs w:val="21"/>
                <w:lang w:val="en-GB" w:bidi="ar-SA"/>
              </w:rPr>
            </w:pPr>
          </w:p>
        </w:tc>
        <w:tc>
          <w:tcPr>
            <w:tcW w:w="1197" w:type="dxa"/>
          </w:tcPr>
          <w:p w:rsidR="00233B5E" w:rsidRPr="00233B5E" w:rsidRDefault="00233B5E" w:rsidP="00233B5E">
            <w:pPr>
              <w:pStyle w:val="acctfourfigures"/>
              <w:tabs>
                <w:tab w:val="clear" w:pos="765"/>
                <w:tab w:val="decimal" w:pos="1012"/>
              </w:tabs>
              <w:spacing w:line="200" w:lineRule="atLeast"/>
              <w:ind w:right="-27"/>
              <w:rPr>
                <w:sz w:val="21"/>
                <w:szCs w:val="21"/>
              </w:rPr>
            </w:pPr>
            <w:r w:rsidRPr="00233B5E">
              <w:rPr>
                <w:sz w:val="21"/>
                <w:szCs w:val="21"/>
              </w:rPr>
              <w:t>131,120</w:t>
            </w:r>
          </w:p>
        </w:tc>
        <w:tc>
          <w:tcPr>
            <w:tcW w:w="180" w:type="dxa"/>
          </w:tcPr>
          <w:p w:rsidR="00233B5E" w:rsidRPr="00233B5E" w:rsidRDefault="00233B5E" w:rsidP="0023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27"/>
              <w:rPr>
                <w:rFonts w:ascii="Times New Roman" w:hAnsi="Times New Roman" w:cs="Times New Roman"/>
                <w:sz w:val="21"/>
                <w:szCs w:val="21"/>
                <w:lang w:val="en-GB" w:bidi="ar-SA"/>
              </w:rPr>
            </w:pPr>
          </w:p>
        </w:tc>
        <w:tc>
          <w:tcPr>
            <w:tcW w:w="1260" w:type="dxa"/>
          </w:tcPr>
          <w:p w:rsidR="00233B5E" w:rsidRPr="00233B5E" w:rsidRDefault="00233B5E" w:rsidP="00233B5E">
            <w:pPr>
              <w:pStyle w:val="acctfourfigures"/>
              <w:tabs>
                <w:tab w:val="clear" w:pos="765"/>
                <w:tab w:val="decimal" w:pos="1012"/>
              </w:tabs>
              <w:spacing w:line="200" w:lineRule="atLeast"/>
              <w:ind w:right="-27"/>
              <w:rPr>
                <w:sz w:val="21"/>
                <w:szCs w:val="21"/>
                <w:cs/>
                <w:lang w:bidi="th-TH"/>
              </w:rPr>
            </w:pPr>
            <w:r w:rsidRPr="00233B5E">
              <w:rPr>
                <w:sz w:val="21"/>
                <w:szCs w:val="21"/>
              </w:rPr>
              <w:t>119,368</w:t>
            </w:r>
          </w:p>
        </w:tc>
        <w:tc>
          <w:tcPr>
            <w:tcW w:w="180" w:type="dxa"/>
          </w:tcPr>
          <w:p w:rsidR="00233B5E" w:rsidRPr="00233B5E" w:rsidRDefault="00233B5E" w:rsidP="0023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27"/>
              <w:rPr>
                <w:rFonts w:ascii="Times New Roman" w:hAnsi="Times New Roman" w:cs="Times New Roman"/>
                <w:sz w:val="21"/>
                <w:szCs w:val="21"/>
                <w:lang w:val="en-GB" w:bidi="ar-SA"/>
              </w:rPr>
            </w:pPr>
          </w:p>
        </w:tc>
        <w:tc>
          <w:tcPr>
            <w:tcW w:w="1242" w:type="dxa"/>
          </w:tcPr>
          <w:p w:rsidR="00233B5E" w:rsidRPr="00233B5E" w:rsidRDefault="00233B5E" w:rsidP="00233B5E">
            <w:pPr>
              <w:pStyle w:val="acctfourfigures"/>
              <w:tabs>
                <w:tab w:val="clear" w:pos="765"/>
                <w:tab w:val="decimal" w:pos="1012"/>
              </w:tabs>
              <w:spacing w:line="200" w:lineRule="atLeast"/>
              <w:ind w:right="-27"/>
              <w:rPr>
                <w:sz w:val="21"/>
                <w:szCs w:val="21"/>
              </w:rPr>
            </w:pPr>
            <w:r w:rsidRPr="00233B5E">
              <w:rPr>
                <w:sz w:val="21"/>
                <w:szCs w:val="21"/>
              </w:rPr>
              <w:t>103,485</w:t>
            </w:r>
          </w:p>
        </w:tc>
      </w:tr>
      <w:tr w:rsidR="00233B5E" w:rsidRPr="00F872F5" w:rsidTr="00F872F5">
        <w:trPr>
          <w:cantSplit/>
        </w:trPr>
        <w:tc>
          <w:tcPr>
            <w:tcW w:w="3960" w:type="dxa"/>
          </w:tcPr>
          <w:p w:rsidR="00233B5E" w:rsidRPr="00F872F5" w:rsidRDefault="00233B5E" w:rsidP="00233B5E">
            <w:pPr>
              <w:spacing w:line="200" w:lineRule="atLeast"/>
              <w:rPr>
                <w:rFonts w:ascii="Times New Roman" w:hAnsi="Times New Roman" w:cs="Times New Roman"/>
                <w:b/>
                <w:bCs/>
                <w:sz w:val="21"/>
                <w:szCs w:val="21"/>
              </w:rPr>
            </w:pPr>
            <w:r w:rsidRPr="00F872F5">
              <w:rPr>
                <w:rFonts w:ascii="Times New Roman" w:hAnsi="Times New Roman" w:cs="Times New Roman"/>
                <w:b/>
                <w:bCs/>
                <w:sz w:val="21"/>
                <w:szCs w:val="21"/>
              </w:rPr>
              <w:t xml:space="preserve">Total </w:t>
            </w:r>
          </w:p>
        </w:tc>
        <w:tc>
          <w:tcPr>
            <w:tcW w:w="1233" w:type="dxa"/>
            <w:tcBorders>
              <w:top w:val="single" w:sz="4" w:space="0" w:color="auto"/>
              <w:bottom w:val="double" w:sz="4" w:space="0" w:color="auto"/>
            </w:tcBorders>
          </w:tcPr>
          <w:p w:rsidR="00233B5E" w:rsidRPr="00F872F5" w:rsidRDefault="00233B5E" w:rsidP="00233B5E">
            <w:pPr>
              <w:pStyle w:val="acctfourfigures"/>
              <w:tabs>
                <w:tab w:val="clear" w:pos="765"/>
                <w:tab w:val="decimal" w:pos="1012"/>
              </w:tabs>
              <w:spacing w:line="200" w:lineRule="atLeast"/>
              <w:ind w:right="-27"/>
              <w:rPr>
                <w:b/>
                <w:bCs/>
                <w:sz w:val="21"/>
                <w:szCs w:val="21"/>
              </w:rPr>
            </w:pPr>
            <w:r>
              <w:rPr>
                <w:b/>
                <w:bCs/>
                <w:sz w:val="21"/>
                <w:szCs w:val="21"/>
              </w:rPr>
              <w:t>1,144,980</w:t>
            </w:r>
          </w:p>
        </w:tc>
        <w:tc>
          <w:tcPr>
            <w:tcW w:w="180" w:type="dxa"/>
          </w:tcPr>
          <w:p w:rsidR="00233B5E" w:rsidRPr="00F872F5" w:rsidRDefault="00233B5E" w:rsidP="00233B5E">
            <w:pPr>
              <w:pStyle w:val="acctfourfigures"/>
              <w:tabs>
                <w:tab w:val="clear" w:pos="765"/>
                <w:tab w:val="decimal" w:pos="1012"/>
              </w:tabs>
              <w:spacing w:line="200" w:lineRule="atLeast"/>
              <w:ind w:right="-27"/>
              <w:rPr>
                <w:b/>
                <w:bCs/>
                <w:sz w:val="21"/>
                <w:szCs w:val="21"/>
              </w:rPr>
            </w:pPr>
          </w:p>
        </w:tc>
        <w:tc>
          <w:tcPr>
            <w:tcW w:w="1197" w:type="dxa"/>
            <w:tcBorders>
              <w:top w:val="single" w:sz="4" w:space="0" w:color="auto"/>
              <w:bottom w:val="double" w:sz="4" w:space="0" w:color="auto"/>
            </w:tcBorders>
          </w:tcPr>
          <w:p w:rsidR="00233B5E" w:rsidRPr="00F872F5" w:rsidRDefault="00233B5E" w:rsidP="00233B5E">
            <w:pPr>
              <w:pStyle w:val="acctfourfigures"/>
              <w:tabs>
                <w:tab w:val="clear" w:pos="765"/>
                <w:tab w:val="decimal" w:pos="1012"/>
              </w:tabs>
              <w:spacing w:line="200" w:lineRule="atLeast"/>
              <w:ind w:right="-27"/>
              <w:rPr>
                <w:b/>
                <w:bCs/>
                <w:sz w:val="21"/>
                <w:szCs w:val="21"/>
              </w:rPr>
            </w:pPr>
            <w:r w:rsidRPr="00F872F5">
              <w:rPr>
                <w:b/>
                <w:bCs/>
                <w:sz w:val="21"/>
                <w:szCs w:val="21"/>
              </w:rPr>
              <w:t>1,034,831</w:t>
            </w:r>
          </w:p>
        </w:tc>
        <w:tc>
          <w:tcPr>
            <w:tcW w:w="180" w:type="dxa"/>
          </w:tcPr>
          <w:p w:rsidR="00233B5E" w:rsidRPr="00F872F5" w:rsidRDefault="00233B5E" w:rsidP="00233B5E">
            <w:pPr>
              <w:pStyle w:val="acctfourfigures"/>
              <w:tabs>
                <w:tab w:val="clear" w:pos="765"/>
                <w:tab w:val="decimal" w:pos="1012"/>
              </w:tabs>
              <w:spacing w:line="200" w:lineRule="atLeast"/>
              <w:ind w:right="-27"/>
              <w:rPr>
                <w:b/>
                <w:bCs/>
                <w:sz w:val="21"/>
                <w:szCs w:val="21"/>
              </w:rPr>
            </w:pPr>
          </w:p>
        </w:tc>
        <w:tc>
          <w:tcPr>
            <w:tcW w:w="1260" w:type="dxa"/>
            <w:tcBorders>
              <w:top w:val="single" w:sz="4" w:space="0" w:color="auto"/>
              <w:bottom w:val="double" w:sz="4" w:space="0" w:color="auto"/>
            </w:tcBorders>
          </w:tcPr>
          <w:p w:rsidR="00233B5E" w:rsidRPr="00F872F5" w:rsidRDefault="00233B5E" w:rsidP="00233B5E">
            <w:pPr>
              <w:pStyle w:val="acctfourfigures"/>
              <w:tabs>
                <w:tab w:val="clear" w:pos="765"/>
                <w:tab w:val="decimal" w:pos="1012"/>
              </w:tabs>
              <w:spacing w:line="200" w:lineRule="atLeast"/>
              <w:ind w:right="-27"/>
              <w:rPr>
                <w:b/>
                <w:bCs/>
                <w:sz w:val="21"/>
                <w:szCs w:val="21"/>
              </w:rPr>
            </w:pPr>
            <w:r w:rsidRPr="00F872F5">
              <w:rPr>
                <w:b/>
                <w:bCs/>
                <w:sz w:val="21"/>
                <w:szCs w:val="21"/>
              </w:rPr>
              <w:t>1,014,216</w:t>
            </w:r>
          </w:p>
        </w:tc>
        <w:tc>
          <w:tcPr>
            <w:tcW w:w="180" w:type="dxa"/>
          </w:tcPr>
          <w:p w:rsidR="00233B5E" w:rsidRPr="00F872F5" w:rsidRDefault="00233B5E" w:rsidP="00233B5E">
            <w:pPr>
              <w:pStyle w:val="acctfourfigures"/>
              <w:tabs>
                <w:tab w:val="clear" w:pos="765"/>
                <w:tab w:val="decimal" w:pos="1012"/>
              </w:tabs>
              <w:spacing w:line="200" w:lineRule="atLeast"/>
              <w:ind w:right="-27"/>
              <w:rPr>
                <w:b/>
                <w:bCs/>
                <w:sz w:val="21"/>
                <w:szCs w:val="21"/>
              </w:rPr>
            </w:pPr>
          </w:p>
        </w:tc>
        <w:tc>
          <w:tcPr>
            <w:tcW w:w="1242" w:type="dxa"/>
            <w:tcBorders>
              <w:top w:val="single" w:sz="4" w:space="0" w:color="auto"/>
              <w:bottom w:val="double" w:sz="4" w:space="0" w:color="auto"/>
            </w:tcBorders>
          </w:tcPr>
          <w:p w:rsidR="00233B5E" w:rsidRPr="00F872F5" w:rsidRDefault="00233B5E" w:rsidP="00233B5E">
            <w:pPr>
              <w:pStyle w:val="acctfourfigures"/>
              <w:tabs>
                <w:tab w:val="clear" w:pos="765"/>
                <w:tab w:val="decimal" w:pos="1012"/>
              </w:tabs>
              <w:spacing w:line="200" w:lineRule="atLeast"/>
              <w:ind w:right="-27"/>
              <w:rPr>
                <w:b/>
                <w:bCs/>
                <w:sz w:val="21"/>
                <w:szCs w:val="21"/>
              </w:rPr>
            </w:pPr>
            <w:r w:rsidRPr="00F872F5">
              <w:rPr>
                <w:b/>
                <w:bCs/>
                <w:sz w:val="21"/>
                <w:szCs w:val="21"/>
              </w:rPr>
              <w:t>896,350</w:t>
            </w:r>
          </w:p>
        </w:tc>
      </w:tr>
    </w:tbl>
    <w:p w:rsidR="000F5F09" w:rsidRPr="00E37C4B" w:rsidRDefault="00CE2F70" w:rsidP="00E37C4B">
      <w:pPr>
        <w:pStyle w:val="Heading1"/>
        <w:tabs>
          <w:tab w:val="clear" w:pos="227"/>
          <w:tab w:val="clear" w:pos="454"/>
          <w:tab w:val="left" w:pos="540"/>
        </w:tabs>
        <w:spacing w:before="120" w:line="200" w:lineRule="atLeast"/>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30</w:t>
      </w:r>
      <w:r w:rsidR="00AF6D16" w:rsidRPr="00E37C4B">
        <w:rPr>
          <w:rFonts w:ascii="Times New Roman" w:hAnsi="Times New Roman" w:cs="Times New Roman"/>
          <w:b/>
          <w:bCs/>
          <w:color w:val="auto"/>
          <w:sz w:val="22"/>
          <w:szCs w:val="22"/>
        </w:rPr>
        <w:tab/>
      </w:r>
      <w:r w:rsidR="000F5F09" w:rsidRPr="00E37C4B">
        <w:rPr>
          <w:rFonts w:ascii="Times New Roman" w:hAnsi="Times New Roman" w:cs="Times New Roman"/>
          <w:b/>
          <w:bCs/>
          <w:color w:val="auto"/>
          <w:sz w:val="22"/>
          <w:szCs w:val="22"/>
        </w:rPr>
        <w:t>Employee benefit expenses</w:t>
      </w:r>
    </w:p>
    <w:p w:rsidR="000F5F09" w:rsidRPr="00F872F5" w:rsidRDefault="000F5F09" w:rsidP="00E37C4B">
      <w:pPr>
        <w:pStyle w:val="ListParagraph"/>
        <w:spacing w:line="200" w:lineRule="atLeast"/>
        <w:ind w:left="634"/>
        <w:jc w:val="thaiDistribute"/>
        <w:rPr>
          <w:b/>
          <w:bCs/>
          <w:sz w:val="4"/>
          <w:szCs w:val="4"/>
          <w:lang w:val="en-US" w:bidi="th-TH"/>
        </w:rPr>
      </w:pPr>
    </w:p>
    <w:tbl>
      <w:tblPr>
        <w:tblW w:w="9432" w:type="dxa"/>
        <w:tblInd w:w="450" w:type="dxa"/>
        <w:tblLayout w:type="fixed"/>
        <w:tblCellMar>
          <w:left w:w="79" w:type="dxa"/>
          <w:right w:w="79" w:type="dxa"/>
        </w:tblCellMar>
        <w:tblLook w:val="0000" w:firstRow="0" w:lastRow="0" w:firstColumn="0" w:lastColumn="0" w:noHBand="0" w:noVBand="0"/>
      </w:tblPr>
      <w:tblGrid>
        <w:gridCol w:w="3240"/>
        <w:gridCol w:w="709"/>
        <w:gridCol w:w="1233"/>
        <w:gridCol w:w="180"/>
        <w:gridCol w:w="1170"/>
        <w:gridCol w:w="180"/>
        <w:gridCol w:w="1298"/>
        <w:gridCol w:w="180"/>
        <w:gridCol w:w="1242"/>
      </w:tblGrid>
      <w:tr w:rsidR="00CE2F70" w:rsidRPr="00F872F5" w:rsidTr="00F872F5">
        <w:trPr>
          <w:cantSplit/>
          <w:tblHeader/>
        </w:trPr>
        <w:tc>
          <w:tcPr>
            <w:tcW w:w="3240" w:type="dxa"/>
          </w:tcPr>
          <w:p w:rsidR="00CE2F70" w:rsidRPr="00F872F5" w:rsidRDefault="00CE2F70" w:rsidP="00E37C4B">
            <w:pPr>
              <w:spacing w:line="200" w:lineRule="atLeast"/>
              <w:rPr>
                <w:rFonts w:ascii="Times New Roman" w:hAnsi="Times New Roman" w:cs="Times New Roman"/>
                <w:sz w:val="21"/>
                <w:szCs w:val="21"/>
              </w:rPr>
            </w:pPr>
          </w:p>
        </w:tc>
        <w:tc>
          <w:tcPr>
            <w:tcW w:w="709" w:type="dxa"/>
          </w:tcPr>
          <w:p w:rsidR="00CE2F70" w:rsidRPr="00F872F5" w:rsidRDefault="00CE2F70" w:rsidP="00E37C4B">
            <w:pPr>
              <w:pStyle w:val="acctmergecolhdg"/>
              <w:spacing w:line="200" w:lineRule="atLeast"/>
              <w:ind w:hanging="79"/>
              <w:rPr>
                <w:bCs/>
                <w:sz w:val="21"/>
                <w:szCs w:val="21"/>
                <w:lang w:val="en-US"/>
              </w:rPr>
            </w:pPr>
          </w:p>
        </w:tc>
        <w:tc>
          <w:tcPr>
            <w:tcW w:w="2583" w:type="dxa"/>
            <w:gridSpan w:val="3"/>
          </w:tcPr>
          <w:p w:rsidR="00CE2F70" w:rsidRPr="00F872F5" w:rsidRDefault="00CE2F70" w:rsidP="00E37C4B">
            <w:pPr>
              <w:pStyle w:val="acctmergecolhdg"/>
              <w:spacing w:line="200" w:lineRule="atLeast"/>
              <w:rPr>
                <w:bCs/>
                <w:sz w:val="21"/>
                <w:szCs w:val="21"/>
                <w:lang w:val="en-US"/>
              </w:rPr>
            </w:pPr>
            <w:r w:rsidRPr="00F872F5">
              <w:rPr>
                <w:bCs/>
                <w:sz w:val="21"/>
                <w:szCs w:val="21"/>
                <w:lang w:val="en-US"/>
              </w:rPr>
              <w:t>Consolidated</w:t>
            </w:r>
          </w:p>
          <w:p w:rsidR="00CE2F70" w:rsidRPr="00F872F5" w:rsidRDefault="00CE2F70" w:rsidP="00E37C4B">
            <w:pPr>
              <w:spacing w:line="200" w:lineRule="atLeast"/>
              <w:ind w:left="-108" w:right="-108"/>
              <w:jc w:val="center"/>
              <w:rPr>
                <w:rFonts w:ascii="Times New Roman" w:hAnsi="Times New Roman" w:cs="Times New Roman"/>
                <w:bCs/>
                <w:sz w:val="21"/>
                <w:szCs w:val="21"/>
              </w:rPr>
            </w:pPr>
            <w:r w:rsidRPr="00F872F5">
              <w:rPr>
                <w:rFonts w:ascii="Times New Roman" w:hAnsi="Times New Roman" w:cs="Times New Roman"/>
                <w:b/>
                <w:bCs/>
                <w:sz w:val="21"/>
                <w:szCs w:val="21"/>
                <w:lang w:bidi="ar-SA"/>
              </w:rPr>
              <w:t>financial statements</w:t>
            </w:r>
          </w:p>
        </w:tc>
        <w:tc>
          <w:tcPr>
            <w:tcW w:w="180" w:type="dxa"/>
          </w:tcPr>
          <w:p w:rsidR="00CE2F70" w:rsidRPr="00F872F5" w:rsidRDefault="00CE2F70" w:rsidP="00E37C4B">
            <w:pPr>
              <w:spacing w:line="200" w:lineRule="atLeast"/>
              <w:jc w:val="center"/>
              <w:rPr>
                <w:rFonts w:ascii="Times New Roman" w:hAnsi="Times New Roman" w:cs="Times New Roman"/>
                <w:bCs/>
                <w:sz w:val="21"/>
                <w:szCs w:val="21"/>
              </w:rPr>
            </w:pPr>
          </w:p>
        </w:tc>
        <w:tc>
          <w:tcPr>
            <w:tcW w:w="2720" w:type="dxa"/>
            <w:gridSpan w:val="3"/>
          </w:tcPr>
          <w:p w:rsidR="00CE2F70" w:rsidRPr="00F872F5" w:rsidRDefault="00CE2F70" w:rsidP="00E37C4B">
            <w:pPr>
              <w:pStyle w:val="acctmergecolhdg"/>
              <w:spacing w:line="200" w:lineRule="atLeast"/>
              <w:rPr>
                <w:bCs/>
                <w:sz w:val="21"/>
                <w:szCs w:val="21"/>
                <w:lang w:val="en-US"/>
              </w:rPr>
            </w:pPr>
            <w:r w:rsidRPr="00F872F5">
              <w:rPr>
                <w:bCs/>
                <w:sz w:val="21"/>
                <w:szCs w:val="21"/>
                <w:lang w:val="en-US"/>
              </w:rPr>
              <w:t xml:space="preserve">Separate </w:t>
            </w:r>
          </w:p>
          <w:p w:rsidR="00CE2F70" w:rsidRPr="00F872F5" w:rsidRDefault="00CE2F70" w:rsidP="00E37C4B">
            <w:pPr>
              <w:spacing w:line="200" w:lineRule="atLeast"/>
              <w:ind w:left="-108" w:right="-108"/>
              <w:jc w:val="center"/>
              <w:rPr>
                <w:rFonts w:ascii="Times New Roman" w:hAnsi="Times New Roman" w:cs="Times New Roman"/>
                <w:bCs/>
                <w:sz w:val="21"/>
                <w:szCs w:val="21"/>
              </w:rPr>
            </w:pPr>
            <w:r w:rsidRPr="00F872F5">
              <w:rPr>
                <w:rFonts w:ascii="Times New Roman" w:hAnsi="Times New Roman" w:cs="Times New Roman"/>
                <w:b/>
                <w:bCs/>
                <w:sz w:val="21"/>
                <w:szCs w:val="21"/>
                <w:lang w:bidi="ar-SA"/>
              </w:rPr>
              <w:t>financial statements</w:t>
            </w:r>
            <w:r w:rsidRPr="00F872F5">
              <w:rPr>
                <w:rFonts w:ascii="Times New Roman" w:hAnsi="Times New Roman" w:cs="Times New Roman"/>
                <w:bCs/>
                <w:sz w:val="21"/>
                <w:szCs w:val="21"/>
              </w:rPr>
              <w:t xml:space="preserve"> </w:t>
            </w:r>
          </w:p>
        </w:tc>
      </w:tr>
      <w:tr w:rsidR="002C6AAD" w:rsidRPr="00F872F5" w:rsidTr="00F872F5">
        <w:trPr>
          <w:cantSplit/>
          <w:trHeight w:val="245"/>
          <w:tblHeader/>
        </w:trPr>
        <w:tc>
          <w:tcPr>
            <w:tcW w:w="3240" w:type="dxa"/>
          </w:tcPr>
          <w:p w:rsidR="002C6AAD" w:rsidRPr="00F872F5" w:rsidRDefault="002C6AAD" w:rsidP="00E37C4B">
            <w:pPr>
              <w:spacing w:line="200" w:lineRule="atLeast"/>
              <w:rPr>
                <w:rFonts w:ascii="Times New Roman" w:hAnsi="Times New Roman" w:cs="Times New Roman"/>
                <w:sz w:val="21"/>
                <w:szCs w:val="21"/>
              </w:rPr>
            </w:pPr>
          </w:p>
        </w:tc>
        <w:tc>
          <w:tcPr>
            <w:tcW w:w="709" w:type="dxa"/>
          </w:tcPr>
          <w:p w:rsidR="002C6AAD" w:rsidRPr="00F872F5" w:rsidRDefault="002C6AAD" w:rsidP="00E37C4B">
            <w:pPr>
              <w:pStyle w:val="acctmergecolhdg"/>
              <w:spacing w:line="200" w:lineRule="atLeast"/>
              <w:ind w:hanging="79"/>
              <w:rPr>
                <w:b w:val="0"/>
                <w:bCs/>
                <w:i/>
                <w:iCs/>
                <w:sz w:val="21"/>
                <w:szCs w:val="21"/>
              </w:rPr>
            </w:pPr>
            <w:r w:rsidRPr="00F872F5">
              <w:rPr>
                <w:b w:val="0"/>
                <w:bCs/>
                <w:i/>
                <w:iCs/>
                <w:sz w:val="21"/>
                <w:szCs w:val="21"/>
              </w:rPr>
              <w:t>Note</w:t>
            </w:r>
          </w:p>
        </w:tc>
        <w:tc>
          <w:tcPr>
            <w:tcW w:w="1233" w:type="dxa"/>
          </w:tcPr>
          <w:p w:rsidR="002C6AAD" w:rsidRPr="00F872F5" w:rsidRDefault="002C6AAD" w:rsidP="00E37C4B">
            <w:pPr>
              <w:pStyle w:val="acctmergecolhdg"/>
              <w:spacing w:line="200" w:lineRule="atLeast"/>
              <w:rPr>
                <w:b w:val="0"/>
                <w:bCs/>
                <w:sz w:val="21"/>
                <w:szCs w:val="21"/>
              </w:rPr>
            </w:pPr>
            <w:r w:rsidRPr="00F872F5">
              <w:rPr>
                <w:b w:val="0"/>
                <w:bCs/>
                <w:sz w:val="21"/>
                <w:szCs w:val="21"/>
              </w:rPr>
              <w:t>2018</w:t>
            </w:r>
          </w:p>
        </w:tc>
        <w:tc>
          <w:tcPr>
            <w:tcW w:w="180" w:type="dxa"/>
          </w:tcPr>
          <w:p w:rsidR="002C6AAD" w:rsidRPr="00F872F5" w:rsidRDefault="002C6AAD" w:rsidP="00E37C4B">
            <w:pPr>
              <w:pStyle w:val="acctmergecolhdg"/>
              <w:spacing w:line="200" w:lineRule="atLeast"/>
              <w:rPr>
                <w:b w:val="0"/>
                <w:bCs/>
                <w:sz w:val="21"/>
                <w:szCs w:val="21"/>
              </w:rPr>
            </w:pPr>
          </w:p>
        </w:tc>
        <w:tc>
          <w:tcPr>
            <w:tcW w:w="1170" w:type="dxa"/>
          </w:tcPr>
          <w:p w:rsidR="002C6AAD" w:rsidRPr="00F872F5" w:rsidRDefault="002C6AAD" w:rsidP="00E37C4B">
            <w:pPr>
              <w:pStyle w:val="acctmergecolhdg"/>
              <w:spacing w:line="200" w:lineRule="atLeast"/>
              <w:rPr>
                <w:b w:val="0"/>
                <w:bCs/>
                <w:sz w:val="21"/>
                <w:szCs w:val="21"/>
              </w:rPr>
            </w:pPr>
            <w:r w:rsidRPr="00F872F5">
              <w:rPr>
                <w:b w:val="0"/>
                <w:bCs/>
                <w:sz w:val="21"/>
                <w:szCs w:val="21"/>
              </w:rPr>
              <w:t>2017</w:t>
            </w:r>
          </w:p>
        </w:tc>
        <w:tc>
          <w:tcPr>
            <w:tcW w:w="180" w:type="dxa"/>
          </w:tcPr>
          <w:p w:rsidR="002C6AAD" w:rsidRPr="00F872F5" w:rsidRDefault="002C6AAD" w:rsidP="00E37C4B">
            <w:pPr>
              <w:pStyle w:val="acctmergecolhdg"/>
              <w:spacing w:line="200" w:lineRule="atLeast"/>
              <w:rPr>
                <w:b w:val="0"/>
                <w:bCs/>
                <w:sz w:val="21"/>
                <w:szCs w:val="21"/>
              </w:rPr>
            </w:pPr>
          </w:p>
        </w:tc>
        <w:tc>
          <w:tcPr>
            <w:tcW w:w="1298" w:type="dxa"/>
          </w:tcPr>
          <w:p w:rsidR="002C6AAD" w:rsidRPr="00F872F5" w:rsidRDefault="002C6AAD" w:rsidP="00E37C4B">
            <w:pPr>
              <w:pStyle w:val="acctmergecolhdg"/>
              <w:spacing w:line="200" w:lineRule="atLeast"/>
              <w:rPr>
                <w:b w:val="0"/>
                <w:bCs/>
                <w:sz w:val="21"/>
                <w:szCs w:val="21"/>
              </w:rPr>
            </w:pPr>
            <w:r w:rsidRPr="00F872F5">
              <w:rPr>
                <w:b w:val="0"/>
                <w:bCs/>
                <w:sz w:val="21"/>
                <w:szCs w:val="21"/>
              </w:rPr>
              <w:t>2018</w:t>
            </w:r>
          </w:p>
        </w:tc>
        <w:tc>
          <w:tcPr>
            <w:tcW w:w="180" w:type="dxa"/>
          </w:tcPr>
          <w:p w:rsidR="002C6AAD" w:rsidRPr="00F872F5" w:rsidRDefault="002C6AAD" w:rsidP="00E37C4B">
            <w:pPr>
              <w:pStyle w:val="acctmergecolhdg"/>
              <w:spacing w:line="200" w:lineRule="atLeast"/>
              <w:rPr>
                <w:b w:val="0"/>
                <w:bCs/>
                <w:sz w:val="21"/>
                <w:szCs w:val="21"/>
              </w:rPr>
            </w:pPr>
          </w:p>
        </w:tc>
        <w:tc>
          <w:tcPr>
            <w:tcW w:w="1242" w:type="dxa"/>
          </w:tcPr>
          <w:p w:rsidR="002C6AAD" w:rsidRPr="00F872F5" w:rsidRDefault="002C6AAD" w:rsidP="00E37C4B">
            <w:pPr>
              <w:pStyle w:val="acctmergecolhdg"/>
              <w:spacing w:line="200" w:lineRule="atLeast"/>
              <w:rPr>
                <w:b w:val="0"/>
                <w:bCs/>
                <w:sz w:val="21"/>
                <w:szCs w:val="21"/>
              </w:rPr>
            </w:pPr>
            <w:r w:rsidRPr="00F872F5">
              <w:rPr>
                <w:b w:val="0"/>
                <w:bCs/>
                <w:sz w:val="21"/>
                <w:szCs w:val="21"/>
              </w:rPr>
              <w:t>2017</w:t>
            </w:r>
          </w:p>
        </w:tc>
      </w:tr>
      <w:tr w:rsidR="00CE2F70" w:rsidRPr="00F872F5" w:rsidTr="00F872F5">
        <w:trPr>
          <w:cantSplit/>
        </w:trPr>
        <w:tc>
          <w:tcPr>
            <w:tcW w:w="3240" w:type="dxa"/>
          </w:tcPr>
          <w:p w:rsidR="00CE2F70" w:rsidRPr="00F872F5" w:rsidRDefault="00CE2F70" w:rsidP="00E37C4B">
            <w:pPr>
              <w:spacing w:line="200" w:lineRule="atLeast"/>
              <w:rPr>
                <w:rFonts w:ascii="Times New Roman" w:hAnsi="Times New Roman" w:cs="Times New Roman"/>
                <w:sz w:val="21"/>
                <w:szCs w:val="21"/>
              </w:rPr>
            </w:pPr>
          </w:p>
        </w:tc>
        <w:tc>
          <w:tcPr>
            <w:tcW w:w="709" w:type="dxa"/>
          </w:tcPr>
          <w:p w:rsidR="00CE2F70" w:rsidRPr="00F872F5" w:rsidRDefault="00CE2F70" w:rsidP="00E37C4B">
            <w:pPr>
              <w:pStyle w:val="acctfourfigures"/>
              <w:spacing w:line="200" w:lineRule="atLeast"/>
              <w:ind w:hanging="79"/>
              <w:jc w:val="center"/>
              <w:rPr>
                <w:i/>
                <w:iCs/>
                <w:sz w:val="21"/>
                <w:szCs w:val="21"/>
              </w:rPr>
            </w:pPr>
          </w:p>
        </w:tc>
        <w:tc>
          <w:tcPr>
            <w:tcW w:w="5483" w:type="dxa"/>
            <w:gridSpan w:val="7"/>
          </w:tcPr>
          <w:p w:rsidR="00CE2F70" w:rsidRPr="00F872F5" w:rsidRDefault="00CE2F70" w:rsidP="00E37C4B">
            <w:pPr>
              <w:pStyle w:val="acctfourfigures"/>
              <w:spacing w:line="200" w:lineRule="atLeast"/>
              <w:jc w:val="center"/>
              <w:rPr>
                <w:i/>
                <w:iCs/>
                <w:sz w:val="21"/>
                <w:szCs w:val="21"/>
              </w:rPr>
            </w:pPr>
            <w:r w:rsidRPr="00F872F5">
              <w:rPr>
                <w:i/>
                <w:iCs/>
                <w:sz w:val="21"/>
                <w:szCs w:val="21"/>
              </w:rPr>
              <w:t>(in thousand Baht)</w:t>
            </w:r>
          </w:p>
        </w:tc>
      </w:tr>
      <w:tr w:rsidR="009A7FF5" w:rsidRPr="00F872F5" w:rsidTr="00F872F5">
        <w:trPr>
          <w:cantSplit/>
        </w:trPr>
        <w:tc>
          <w:tcPr>
            <w:tcW w:w="3240" w:type="dxa"/>
          </w:tcPr>
          <w:p w:rsidR="009A7FF5" w:rsidRPr="00F872F5" w:rsidRDefault="009A7FF5" w:rsidP="00E37C4B">
            <w:pPr>
              <w:spacing w:line="200" w:lineRule="atLeast"/>
              <w:rPr>
                <w:rFonts w:ascii="Times New Roman" w:hAnsi="Times New Roman" w:cs="Times New Roman"/>
                <w:sz w:val="21"/>
                <w:szCs w:val="21"/>
              </w:rPr>
            </w:pPr>
            <w:r w:rsidRPr="00F872F5">
              <w:rPr>
                <w:rFonts w:ascii="Times New Roman" w:hAnsi="Times New Roman" w:cs="Times New Roman"/>
                <w:sz w:val="21"/>
                <w:szCs w:val="21"/>
              </w:rPr>
              <w:t>Wages and salaries</w:t>
            </w:r>
          </w:p>
        </w:tc>
        <w:tc>
          <w:tcPr>
            <w:tcW w:w="709" w:type="dxa"/>
          </w:tcPr>
          <w:p w:rsidR="009A7FF5" w:rsidRPr="00F872F5" w:rsidRDefault="009A7FF5" w:rsidP="00E37C4B">
            <w:pPr>
              <w:pStyle w:val="acctfourfigures"/>
              <w:tabs>
                <w:tab w:val="clear" w:pos="765"/>
                <w:tab w:val="left" w:pos="911"/>
                <w:tab w:val="decimal" w:pos="1064"/>
              </w:tabs>
              <w:spacing w:line="200" w:lineRule="atLeast"/>
              <w:ind w:right="11" w:hanging="79"/>
              <w:jc w:val="right"/>
              <w:rPr>
                <w:sz w:val="21"/>
                <w:szCs w:val="21"/>
              </w:rPr>
            </w:pPr>
          </w:p>
        </w:tc>
        <w:tc>
          <w:tcPr>
            <w:tcW w:w="1233" w:type="dxa"/>
            <w:tcBorders>
              <w:top w:val="nil"/>
              <w:left w:val="nil"/>
              <w:bottom w:val="nil"/>
              <w:right w:val="nil"/>
            </w:tcBorders>
            <w:shd w:val="clear" w:color="auto" w:fill="auto"/>
            <w:vAlign w:val="center"/>
          </w:tcPr>
          <w:p w:rsidR="009A7FF5" w:rsidRPr="00F872F5" w:rsidRDefault="00051314" w:rsidP="00E37C4B">
            <w:pPr>
              <w:pStyle w:val="acctfourfigures"/>
              <w:tabs>
                <w:tab w:val="clear" w:pos="765"/>
                <w:tab w:val="decimal" w:pos="1012"/>
              </w:tabs>
              <w:spacing w:line="200" w:lineRule="atLeast"/>
              <w:ind w:right="11"/>
              <w:rPr>
                <w:sz w:val="21"/>
                <w:szCs w:val="21"/>
              </w:rPr>
            </w:pPr>
            <w:r>
              <w:rPr>
                <w:sz w:val="21"/>
                <w:szCs w:val="21"/>
              </w:rPr>
              <w:t>1,433,</w:t>
            </w:r>
            <w:r w:rsidR="00A906B0" w:rsidRPr="00F872F5">
              <w:rPr>
                <w:sz w:val="21"/>
                <w:szCs w:val="21"/>
              </w:rPr>
              <w:t>0</w:t>
            </w:r>
            <w:r>
              <w:rPr>
                <w:sz w:val="21"/>
                <w:szCs w:val="21"/>
              </w:rPr>
              <w:t>89</w:t>
            </w:r>
          </w:p>
        </w:tc>
        <w:tc>
          <w:tcPr>
            <w:tcW w:w="180" w:type="dxa"/>
          </w:tcPr>
          <w:p w:rsidR="009A7FF5" w:rsidRPr="00F872F5" w:rsidRDefault="009A7FF5" w:rsidP="00E37C4B">
            <w:pPr>
              <w:pStyle w:val="acctfourfigures"/>
              <w:tabs>
                <w:tab w:val="clear" w:pos="765"/>
                <w:tab w:val="decimal" w:pos="1012"/>
              </w:tabs>
              <w:spacing w:line="200" w:lineRule="atLeast"/>
              <w:rPr>
                <w:sz w:val="21"/>
                <w:szCs w:val="21"/>
              </w:rPr>
            </w:pPr>
          </w:p>
        </w:tc>
        <w:tc>
          <w:tcPr>
            <w:tcW w:w="1170" w:type="dxa"/>
          </w:tcPr>
          <w:p w:rsidR="009A7FF5" w:rsidRPr="00F872F5" w:rsidRDefault="009A7FF5" w:rsidP="00E37C4B">
            <w:pPr>
              <w:pStyle w:val="acctfourfigures"/>
              <w:tabs>
                <w:tab w:val="clear" w:pos="765"/>
                <w:tab w:val="decimal" w:pos="1012"/>
              </w:tabs>
              <w:spacing w:line="200" w:lineRule="atLeast"/>
              <w:ind w:right="11"/>
              <w:rPr>
                <w:sz w:val="21"/>
                <w:szCs w:val="21"/>
              </w:rPr>
            </w:pPr>
            <w:r w:rsidRPr="00F872F5">
              <w:rPr>
                <w:sz w:val="21"/>
                <w:szCs w:val="21"/>
              </w:rPr>
              <w:t>1,317,615</w:t>
            </w:r>
          </w:p>
        </w:tc>
        <w:tc>
          <w:tcPr>
            <w:tcW w:w="180" w:type="dxa"/>
          </w:tcPr>
          <w:p w:rsidR="009A7FF5" w:rsidRPr="00F872F5" w:rsidRDefault="009A7FF5" w:rsidP="00E37C4B">
            <w:pPr>
              <w:pStyle w:val="acctfourfigures"/>
              <w:tabs>
                <w:tab w:val="clear" w:pos="765"/>
                <w:tab w:val="decimal" w:pos="1012"/>
              </w:tabs>
              <w:spacing w:line="200" w:lineRule="atLeast"/>
              <w:rPr>
                <w:sz w:val="21"/>
                <w:szCs w:val="21"/>
              </w:rPr>
            </w:pPr>
          </w:p>
        </w:tc>
        <w:tc>
          <w:tcPr>
            <w:tcW w:w="1298" w:type="dxa"/>
            <w:tcBorders>
              <w:top w:val="nil"/>
              <w:left w:val="nil"/>
              <w:bottom w:val="nil"/>
              <w:right w:val="nil"/>
            </w:tcBorders>
            <w:shd w:val="clear" w:color="auto" w:fill="auto"/>
            <w:vAlign w:val="center"/>
          </w:tcPr>
          <w:p w:rsidR="009A7FF5" w:rsidRPr="00F872F5" w:rsidRDefault="009A7FF5" w:rsidP="00F872F5">
            <w:pPr>
              <w:pStyle w:val="acctfourfigures"/>
              <w:tabs>
                <w:tab w:val="clear" w:pos="765"/>
                <w:tab w:val="decimal" w:pos="1012"/>
              </w:tabs>
              <w:spacing w:line="200" w:lineRule="atLeast"/>
              <w:ind w:right="11"/>
              <w:rPr>
                <w:sz w:val="21"/>
                <w:szCs w:val="21"/>
              </w:rPr>
            </w:pPr>
            <w:r w:rsidRPr="00F872F5">
              <w:rPr>
                <w:sz w:val="21"/>
                <w:szCs w:val="21"/>
              </w:rPr>
              <w:t>1,013,740</w:t>
            </w:r>
          </w:p>
        </w:tc>
        <w:tc>
          <w:tcPr>
            <w:tcW w:w="180" w:type="dxa"/>
          </w:tcPr>
          <w:p w:rsidR="009A7FF5" w:rsidRPr="00F872F5" w:rsidRDefault="009A7FF5" w:rsidP="00E37C4B">
            <w:pPr>
              <w:pStyle w:val="acctfourfigures"/>
              <w:tabs>
                <w:tab w:val="clear" w:pos="765"/>
                <w:tab w:val="decimal" w:pos="1012"/>
              </w:tabs>
              <w:spacing w:line="200" w:lineRule="atLeast"/>
              <w:rPr>
                <w:sz w:val="21"/>
                <w:szCs w:val="21"/>
              </w:rPr>
            </w:pPr>
          </w:p>
        </w:tc>
        <w:tc>
          <w:tcPr>
            <w:tcW w:w="1242" w:type="dxa"/>
          </w:tcPr>
          <w:p w:rsidR="009A7FF5" w:rsidRPr="00F872F5" w:rsidRDefault="009A7FF5" w:rsidP="00F872F5">
            <w:pPr>
              <w:pStyle w:val="acctfourfigures"/>
              <w:tabs>
                <w:tab w:val="clear" w:pos="765"/>
                <w:tab w:val="decimal" w:pos="1012"/>
              </w:tabs>
              <w:spacing w:line="200" w:lineRule="atLeast"/>
              <w:ind w:right="11"/>
              <w:rPr>
                <w:sz w:val="21"/>
                <w:szCs w:val="21"/>
              </w:rPr>
            </w:pPr>
            <w:r w:rsidRPr="00F872F5">
              <w:rPr>
                <w:sz w:val="21"/>
                <w:szCs w:val="21"/>
              </w:rPr>
              <w:t>920,941</w:t>
            </w:r>
          </w:p>
        </w:tc>
      </w:tr>
      <w:tr w:rsidR="009A7FF5" w:rsidRPr="00F872F5" w:rsidTr="00F872F5">
        <w:trPr>
          <w:cantSplit/>
        </w:trPr>
        <w:tc>
          <w:tcPr>
            <w:tcW w:w="3240" w:type="dxa"/>
          </w:tcPr>
          <w:p w:rsidR="009A7FF5" w:rsidRPr="00F872F5" w:rsidRDefault="009A7FF5" w:rsidP="00E37C4B">
            <w:pPr>
              <w:spacing w:line="200" w:lineRule="atLeast"/>
              <w:ind w:left="281" w:hanging="281"/>
              <w:rPr>
                <w:rFonts w:ascii="Times New Roman" w:hAnsi="Times New Roman" w:cs="Times New Roman"/>
                <w:sz w:val="21"/>
                <w:szCs w:val="21"/>
              </w:rPr>
            </w:pPr>
            <w:r w:rsidRPr="00F872F5">
              <w:rPr>
                <w:rFonts w:ascii="Times New Roman" w:hAnsi="Times New Roman" w:cs="Times New Roman"/>
                <w:sz w:val="21"/>
                <w:szCs w:val="21"/>
              </w:rPr>
              <w:t>Bonus</w:t>
            </w:r>
          </w:p>
        </w:tc>
        <w:tc>
          <w:tcPr>
            <w:tcW w:w="709" w:type="dxa"/>
          </w:tcPr>
          <w:p w:rsidR="009A7FF5" w:rsidRPr="00F872F5" w:rsidRDefault="009A7FF5" w:rsidP="00E37C4B">
            <w:pPr>
              <w:pStyle w:val="acctfourfigures"/>
              <w:tabs>
                <w:tab w:val="clear" w:pos="765"/>
                <w:tab w:val="left" w:pos="911"/>
                <w:tab w:val="decimal" w:pos="1064"/>
              </w:tabs>
              <w:spacing w:line="200" w:lineRule="atLeast"/>
              <w:ind w:right="11" w:hanging="79"/>
              <w:jc w:val="right"/>
              <w:rPr>
                <w:sz w:val="21"/>
                <w:szCs w:val="21"/>
              </w:rPr>
            </w:pPr>
          </w:p>
        </w:tc>
        <w:tc>
          <w:tcPr>
            <w:tcW w:w="1233" w:type="dxa"/>
            <w:tcBorders>
              <w:top w:val="nil"/>
              <w:left w:val="nil"/>
              <w:bottom w:val="nil"/>
              <w:right w:val="nil"/>
            </w:tcBorders>
            <w:shd w:val="clear" w:color="auto" w:fill="auto"/>
            <w:vAlign w:val="center"/>
          </w:tcPr>
          <w:p w:rsidR="009A7FF5" w:rsidRPr="00F872F5" w:rsidRDefault="00051314" w:rsidP="00E37C4B">
            <w:pPr>
              <w:pStyle w:val="acctfourfigures"/>
              <w:tabs>
                <w:tab w:val="clear" w:pos="765"/>
                <w:tab w:val="decimal" w:pos="1012"/>
              </w:tabs>
              <w:spacing w:line="200" w:lineRule="atLeast"/>
              <w:ind w:right="11"/>
              <w:rPr>
                <w:sz w:val="21"/>
                <w:szCs w:val="21"/>
              </w:rPr>
            </w:pPr>
            <w:r>
              <w:rPr>
                <w:sz w:val="21"/>
                <w:szCs w:val="21"/>
              </w:rPr>
              <w:t>111,83</w:t>
            </w:r>
            <w:r w:rsidR="009A7FF5" w:rsidRPr="00F872F5">
              <w:rPr>
                <w:sz w:val="21"/>
                <w:szCs w:val="21"/>
              </w:rPr>
              <w:t>0</w:t>
            </w:r>
          </w:p>
        </w:tc>
        <w:tc>
          <w:tcPr>
            <w:tcW w:w="180" w:type="dxa"/>
          </w:tcPr>
          <w:p w:rsidR="009A7FF5" w:rsidRPr="00F872F5" w:rsidRDefault="009A7FF5" w:rsidP="00E37C4B">
            <w:pPr>
              <w:pStyle w:val="acctfourfigures"/>
              <w:tabs>
                <w:tab w:val="clear" w:pos="765"/>
                <w:tab w:val="decimal" w:pos="1012"/>
              </w:tabs>
              <w:spacing w:line="200" w:lineRule="atLeast"/>
              <w:rPr>
                <w:sz w:val="21"/>
                <w:szCs w:val="21"/>
              </w:rPr>
            </w:pPr>
          </w:p>
        </w:tc>
        <w:tc>
          <w:tcPr>
            <w:tcW w:w="1170" w:type="dxa"/>
          </w:tcPr>
          <w:p w:rsidR="009A7FF5" w:rsidRPr="00F872F5" w:rsidRDefault="009A7FF5" w:rsidP="00E37C4B">
            <w:pPr>
              <w:pStyle w:val="acctfourfigures"/>
              <w:tabs>
                <w:tab w:val="clear" w:pos="765"/>
                <w:tab w:val="decimal" w:pos="1012"/>
              </w:tabs>
              <w:spacing w:line="200" w:lineRule="atLeast"/>
              <w:ind w:right="11"/>
              <w:rPr>
                <w:sz w:val="21"/>
                <w:szCs w:val="21"/>
              </w:rPr>
            </w:pPr>
            <w:r w:rsidRPr="00F872F5">
              <w:rPr>
                <w:sz w:val="21"/>
                <w:szCs w:val="21"/>
              </w:rPr>
              <w:t>100,495</w:t>
            </w:r>
          </w:p>
        </w:tc>
        <w:tc>
          <w:tcPr>
            <w:tcW w:w="180" w:type="dxa"/>
          </w:tcPr>
          <w:p w:rsidR="009A7FF5" w:rsidRPr="00F872F5" w:rsidRDefault="009A7FF5" w:rsidP="00E37C4B">
            <w:pPr>
              <w:pStyle w:val="acctfourfigures"/>
              <w:tabs>
                <w:tab w:val="clear" w:pos="765"/>
                <w:tab w:val="decimal" w:pos="1012"/>
              </w:tabs>
              <w:spacing w:line="200" w:lineRule="atLeast"/>
              <w:rPr>
                <w:sz w:val="21"/>
                <w:szCs w:val="21"/>
              </w:rPr>
            </w:pPr>
          </w:p>
        </w:tc>
        <w:tc>
          <w:tcPr>
            <w:tcW w:w="1298" w:type="dxa"/>
            <w:tcBorders>
              <w:top w:val="nil"/>
              <w:left w:val="nil"/>
              <w:bottom w:val="nil"/>
              <w:right w:val="nil"/>
            </w:tcBorders>
            <w:shd w:val="clear" w:color="auto" w:fill="auto"/>
            <w:vAlign w:val="center"/>
          </w:tcPr>
          <w:p w:rsidR="009A7FF5" w:rsidRPr="00F872F5" w:rsidRDefault="009A7FF5" w:rsidP="00F872F5">
            <w:pPr>
              <w:pStyle w:val="acctfourfigures"/>
              <w:tabs>
                <w:tab w:val="clear" w:pos="765"/>
                <w:tab w:val="decimal" w:pos="1012"/>
              </w:tabs>
              <w:spacing w:line="200" w:lineRule="atLeast"/>
              <w:ind w:right="11"/>
              <w:rPr>
                <w:sz w:val="21"/>
                <w:szCs w:val="21"/>
              </w:rPr>
            </w:pPr>
            <w:r w:rsidRPr="00F872F5">
              <w:rPr>
                <w:sz w:val="21"/>
                <w:szCs w:val="21"/>
              </w:rPr>
              <w:t>73,640</w:t>
            </w:r>
          </w:p>
        </w:tc>
        <w:tc>
          <w:tcPr>
            <w:tcW w:w="180" w:type="dxa"/>
          </w:tcPr>
          <w:p w:rsidR="009A7FF5" w:rsidRPr="00F872F5" w:rsidRDefault="009A7FF5" w:rsidP="00E37C4B">
            <w:pPr>
              <w:pStyle w:val="acctfourfigures"/>
              <w:tabs>
                <w:tab w:val="clear" w:pos="765"/>
                <w:tab w:val="decimal" w:pos="1012"/>
              </w:tabs>
              <w:spacing w:line="200" w:lineRule="atLeast"/>
              <w:rPr>
                <w:sz w:val="21"/>
                <w:szCs w:val="21"/>
              </w:rPr>
            </w:pPr>
          </w:p>
        </w:tc>
        <w:tc>
          <w:tcPr>
            <w:tcW w:w="1242" w:type="dxa"/>
          </w:tcPr>
          <w:p w:rsidR="009A7FF5" w:rsidRPr="00F872F5" w:rsidRDefault="009A7FF5" w:rsidP="00E37C4B">
            <w:pPr>
              <w:pStyle w:val="acctfourfigures"/>
              <w:tabs>
                <w:tab w:val="clear" w:pos="765"/>
                <w:tab w:val="decimal" w:pos="1012"/>
              </w:tabs>
              <w:spacing w:line="200" w:lineRule="atLeast"/>
              <w:ind w:right="11"/>
              <w:rPr>
                <w:sz w:val="21"/>
                <w:szCs w:val="21"/>
              </w:rPr>
            </w:pPr>
            <w:r w:rsidRPr="00F872F5">
              <w:rPr>
                <w:sz w:val="21"/>
                <w:szCs w:val="21"/>
              </w:rPr>
              <w:t>67,590</w:t>
            </w:r>
          </w:p>
        </w:tc>
      </w:tr>
      <w:tr w:rsidR="009A7FF5" w:rsidRPr="00F872F5" w:rsidTr="00F872F5">
        <w:trPr>
          <w:cantSplit/>
        </w:trPr>
        <w:tc>
          <w:tcPr>
            <w:tcW w:w="3240" w:type="dxa"/>
          </w:tcPr>
          <w:p w:rsidR="009A7FF5" w:rsidRPr="00F872F5" w:rsidRDefault="009A7FF5" w:rsidP="00E37C4B">
            <w:pPr>
              <w:spacing w:line="200" w:lineRule="atLeast"/>
              <w:rPr>
                <w:rFonts w:ascii="Times New Roman" w:hAnsi="Times New Roman" w:cs="Times New Roman"/>
                <w:sz w:val="21"/>
                <w:szCs w:val="21"/>
              </w:rPr>
            </w:pPr>
            <w:r w:rsidRPr="00F872F5">
              <w:rPr>
                <w:rFonts w:ascii="Times New Roman" w:hAnsi="Times New Roman" w:cs="Times New Roman"/>
                <w:sz w:val="21"/>
                <w:szCs w:val="21"/>
              </w:rPr>
              <w:t xml:space="preserve">Commission </w:t>
            </w:r>
          </w:p>
        </w:tc>
        <w:tc>
          <w:tcPr>
            <w:tcW w:w="709" w:type="dxa"/>
          </w:tcPr>
          <w:p w:rsidR="009A7FF5" w:rsidRPr="00F872F5" w:rsidRDefault="009A7FF5" w:rsidP="00E37C4B">
            <w:pPr>
              <w:pStyle w:val="acctfourfigures"/>
              <w:tabs>
                <w:tab w:val="clear" w:pos="765"/>
                <w:tab w:val="left" w:pos="911"/>
                <w:tab w:val="decimal" w:pos="1064"/>
              </w:tabs>
              <w:spacing w:line="200" w:lineRule="atLeast"/>
              <w:ind w:right="11" w:hanging="79"/>
              <w:jc w:val="right"/>
              <w:rPr>
                <w:sz w:val="21"/>
                <w:szCs w:val="21"/>
              </w:rPr>
            </w:pPr>
          </w:p>
        </w:tc>
        <w:tc>
          <w:tcPr>
            <w:tcW w:w="1233" w:type="dxa"/>
            <w:tcBorders>
              <w:top w:val="nil"/>
              <w:left w:val="nil"/>
              <w:bottom w:val="nil"/>
              <w:right w:val="nil"/>
            </w:tcBorders>
            <w:shd w:val="clear" w:color="auto" w:fill="auto"/>
            <w:vAlign w:val="center"/>
          </w:tcPr>
          <w:p w:rsidR="009A7FF5" w:rsidRPr="00F872F5" w:rsidRDefault="00051314" w:rsidP="00E37C4B">
            <w:pPr>
              <w:pStyle w:val="acctfourfigures"/>
              <w:tabs>
                <w:tab w:val="clear" w:pos="765"/>
                <w:tab w:val="decimal" w:pos="1012"/>
              </w:tabs>
              <w:spacing w:line="200" w:lineRule="atLeast"/>
              <w:ind w:right="11"/>
              <w:rPr>
                <w:sz w:val="21"/>
                <w:szCs w:val="21"/>
              </w:rPr>
            </w:pPr>
            <w:r>
              <w:rPr>
                <w:sz w:val="21"/>
                <w:szCs w:val="21"/>
              </w:rPr>
              <w:t>93,304</w:t>
            </w:r>
          </w:p>
        </w:tc>
        <w:tc>
          <w:tcPr>
            <w:tcW w:w="180" w:type="dxa"/>
          </w:tcPr>
          <w:p w:rsidR="009A7FF5" w:rsidRPr="00F872F5" w:rsidRDefault="009A7FF5" w:rsidP="00E37C4B">
            <w:pPr>
              <w:pStyle w:val="acctfourfigures"/>
              <w:tabs>
                <w:tab w:val="clear" w:pos="765"/>
                <w:tab w:val="decimal" w:pos="1012"/>
              </w:tabs>
              <w:spacing w:line="200" w:lineRule="atLeast"/>
              <w:rPr>
                <w:sz w:val="21"/>
                <w:szCs w:val="21"/>
              </w:rPr>
            </w:pPr>
          </w:p>
        </w:tc>
        <w:tc>
          <w:tcPr>
            <w:tcW w:w="1170" w:type="dxa"/>
          </w:tcPr>
          <w:p w:rsidR="009A7FF5" w:rsidRPr="00F872F5" w:rsidRDefault="009A7FF5" w:rsidP="00E37C4B">
            <w:pPr>
              <w:pStyle w:val="acctfourfigures"/>
              <w:tabs>
                <w:tab w:val="clear" w:pos="765"/>
                <w:tab w:val="decimal" w:pos="1012"/>
              </w:tabs>
              <w:spacing w:line="200" w:lineRule="atLeast"/>
              <w:ind w:right="11"/>
              <w:rPr>
                <w:sz w:val="21"/>
                <w:szCs w:val="21"/>
              </w:rPr>
            </w:pPr>
            <w:r w:rsidRPr="00F872F5">
              <w:rPr>
                <w:sz w:val="21"/>
                <w:szCs w:val="21"/>
              </w:rPr>
              <w:t>64,525</w:t>
            </w:r>
          </w:p>
        </w:tc>
        <w:tc>
          <w:tcPr>
            <w:tcW w:w="180" w:type="dxa"/>
          </w:tcPr>
          <w:p w:rsidR="009A7FF5" w:rsidRPr="00F872F5" w:rsidRDefault="009A7FF5" w:rsidP="00E37C4B">
            <w:pPr>
              <w:pStyle w:val="acctfourfigures"/>
              <w:tabs>
                <w:tab w:val="clear" w:pos="765"/>
                <w:tab w:val="decimal" w:pos="1012"/>
              </w:tabs>
              <w:spacing w:line="200" w:lineRule="atLeast"/>
              <w:rPr>
                <w:sz w:val="21"/>
                <w:szCs w:val="21"/>
              </w:rPr>
            </w:pPr>
          </w:p>
        </w:tc>
        <w:tc>
          <w:tcPr>
            <w:tcW w:w="1298" w:type="dxa"/>
            <w:tcBorders>
              <w:top w:val="nil"/>
              <w:left w:val="nil"/>
              <w:bottom w:val="nil"/>
              <w:right w:val="nil"/>
            </w:tcBorders>
            <w:shd w:val="clear" w:color="auto" w:fill="auto"/>
            <w:vAlign w:val="center"/>
          </w:tcPr>
          <w:p w:rsidR="009A7FF5" w:rsidRPr="00F872F5" w:rsidRDefault="009A7FF5" w:rsidP="00F872F5">
            <w:pPr>
              <w:pStyle w:val="acctfourfigures"/>
              <w:tabs>
                <w:tab w:val="clear" w:pos="765"/>
                <w:tab w:val="decimal" w:pos="1012"/>
              </w:tabs>
              <w:spacing w:line="200" w:lineRule="atLeast"/>
              <w:ind w:right="11"/>
              <w:rPr>
                <w:sz w:val="21"/>
                <w:szCs w:val="21"/>
              </w:rPr>
            </w:pPr>
            <w:r w:rsidRPr="00F872F5">
              <w:rPr>
                <w:sz w:val="21"/>
                <w:szCs w:val="21"/>
              </w:rPr>
              <w:t>91,808</w:t>
            </w:r>
          </w:p>
        </w:tc>
        <w:tc>
          <w:tcPr>
            <w:tcW w:w="180" w:type="dxa"/>
          </w:tcPr>
          <w:p w:rsidR="009A7FF5" w:rsidRPr="00F872F5" w:rsidRDefault="009A7FF5" w:rsidP="00E37C4B">
            <w:pPr>
              <w:pStyle w:val="acctfourfigures"/>
              <w:tabs>
                <w:tab w:val="clear" w:pos="765"/>
                <w:tab w:val="decimal" w:pos="1012"/>
              </w:tabs>
              <w:spacing w:line="200" w:lineRule="atLeast"/>
              <w:rPr>
                <w:sz w:val="21"/>
                <w:szCs w:val="21"/>
              </w:rPr>
            </w:pPr>
          </w:p>
        </w:tc>
        <w:tc>
          <w:tcPr>
            <w:tcW w:w="1242" w:type="dxa"/>
          </w:tcPr>
          <w:p w:rsidR="009A7FF5" w:rsidRPr="00F872F5" w:rsidRDefault="009A7FF5" w:rsidP="00E37C4B">
            <w:pPr>
              <w:pStyle w:val="acctfourfigures"/>
              <w:tabs>
                <w:tab w:val="clear" w:pos="765"/>
                <w:tab w:val="decimal" w:pos="1012"/>
              </w:tabs>
              <w:spacing w:line="200" w:lineRule="atLeast"/>
              <w:ind w:right="11"/>
              <w:rPr>
                <w:sz w:val="21"/>
                <w:szCs w:val="21"/>
              </w:rPr>
            </w:pPr>
            <w:r w:rsidRPr="00F872F5">
              <w:rPr>
                <w:sz w:val="21"/>
                <w:szCs w:val="21"/>
              </w:rPr>
              <w:t>64,411</w:t>
            </w:r>
          </w:p>
        </w:tc>
      </w:tr>
      <w:tr w:rsidR="009A7FF5" w:rsidRPr="00F872F5" w:rsidTr="00F872F5">
        <w:trPr>
          <w:cantSplit/>
        </w:trPr>
        <w:tc>
          <w:tcPr>
            <w:tcW w:w="3240" w:type="dxa"/>
          </w:tcPr>
          <w:p w:rsidR="009A7FF5" w:rsidRPr="00F872F5" w:rsidRDefault="009A7FF5" w:rsidP="00E37C4B">
            <w:pPr>
              <w:spacing w:line="200" w:lineRule="atLeast"/>
              <w:rPr>
                <w:rFonts w:ascii="Times New Roman" w:hAnsi="Times New Roman" w:cs="Times New Roman"/>
                <w:sz w:val="21"/>
                <w:szCs w:val="21"/>
              </w:rPr>
            </w:pPr>
            <w:r w:rsidRPr="00F872F5">
              <w:rPr>
                <w:rFonts w:ascii="Times New Roman" w:hAnsi="Times New Roman" w:cs="Times New Roman"/>
                <w:sz w:val="21"/>
                <w:szCs w:val="21"/>
              </w:rPr>
              <w:t>Provident and compensation fund</w:t>
            </w:r>
          </w:p>
        </w:tc>
        <w:tc>
          <w:tcPr>
            <w:tcW w:w="709" w:type="dxa"/>
          </w:tcPr>
          <w:p w:rsidR="009A7FF5" w:rsidRPr="00F872F5" w:rsidRDefault="009A7FF5" w:rsidP="00E37C4B">
            <w:pPr>
              <w:pStyle w:val="acctfourfigures"/>
              <w:tabs>
                <w:tab w:val="clear" w:pos="765"/>
                <w:tab w:val="left" w:pos="911"/>
                <w:tab w:val="decimal" w:pos="1064"/>
              </w:tabs>
              <w:spacing w:line="200" w:lineRule="atLeast"/>
              <w:ind w:right="11" w:hanging="79"/>
              <w:jc w:val="right"/>
              <w:rPr>
                <w:sz w:val="21"/>
                <w:szCs w:val="21"/>
              </w:rPr>
            </w:pPr>
          </w:p>
        </w:tc>
        <w:tc>
          <w:tcPr>
            <w:tcW w:w="1233" w:type="dxa"/>
            <w:tcBorders>
              <w:top w:val="nil"/>
              <w:left w:val="nil"/>
              <w:bottom w:val="nil"/>
              <w:right w:val="nil"/>
            </w:tcBorders>
            <w:shd w:val="clear" w:color="auto" w:fill="auto"/>
            <w:vAlign w:val="center"/>
          </w:tcPr>
          <w:p w:rsidR="009A7FF5" w:rsidRPr="00F872F5" w:rsidRDefault="00526356" w:rsidP="00E37C4B">
            <w:pPr>
              <w:pStyle w:val="acctfourfigures"/>
              <w:tabs>
                <w:tab w:val="clear" w:pos="765"/>
                <w:tab w:val="decimal" w:pos="1012"/>
              </w:tabs>
              <w:spacing w:line="200" w:lineRule="atLeast"/>
              <w:ind w:right="11"/>
              <w:rPr>
                <w:sz w:val="21"/>
                <w:szCs w:val="21"/>
              </w:rPr>
            </w:pPr>
            <w:r>
              <w:rPr>
                <w:sz w:val="21"/>
                <w:szCs w:val="21"/>
              </w:rPr>
              <w:t>48</w:t>
            </w:r>
            <w:r w:rsidR="00051314">
              <w:rPr>
                <w:sz w:val="21"/>
                <w:szCs w:val="21"/>
              </w:rPr>
              <w:t>,383</w:t>
            </w:r>
          </w:p>
        </w:tc>
        <w:tc>
          <w:tcPr>
            <w:tcW w:w="180" w:type="dxa"/>
          </w:tcPr>
          <w:p w:rsidR="009A7FF5" w:rsidRPr="00F872F5" w:rsidRDefault="009A7FF5" w:rsidP="00E37C4B">
            <w:pPr>
              <w:pStyle w:val="acctfourfigures"/>
              <w:tabs>
                <w:tab w:val="clear" w:pos="765"/>
                <w:tab w:val="decimal" w:pos="1012"/>
              </w:tabs>
              <w:spacing w:line="200" w:lineRule="atLeast"/>
              <w:rPr>
                <w:sz w:val="21"/>
                <w:szCs w:val="21"/>
              </w:rPr>
            </w:pPr>
          </w:p>
        </w:tc>
        <w:tc>
          <w:tcPr>
            <w:tcW w:w="1170" w:type="dxa"/>
          </w:tcPr>
          <w:p w:rsidR="009A7FF5" w:rsidRPr="00F872F5" w:rsidRDefault="009A7FF5" w:rsidP="00E37C4B">
            <w:pPr>
              <w:pStyle w:val="acctfourfigures"/>
              <w:tabs>
                <w:tab w:val="clear" w:pos="765"/>
                <w:tab w:val="decimal" w:pos="1012"/>
              </w:tabs>
              <w:spacing w:line="200" w:lineRule="atLeast"/>
              <w:ind w:right="11"/>
              <w:rPr>
                <w:sz w:val="21"/>
                <w:szCs w:val="21"/>
              </w:rPr>
            </w:pPr>
            <w:r w:rsidRPr="00F872F5">
              <w:rPr>
                <w:sz w:val="21"/>
                <w:szCs w:val="21"/>
              </w:rPr>
              <w:t>42,235</w:t>
            </w:r>
          </w:p>
        </w:tc>
        <w:tc>
          <w:tcPr>
            <w:tcW w:w="180" w:type="dxa"/>
          </w:tcPr>
          <w:p w:rsidR="009A7FF5" w:rsidRPr="00F872F5" w:rsidRDefault="009A7FF5" w:rsidP="00E37C4B">
            <w:pPr>
              <w:pStyle w:val="acctfourfigures"/>
              <w:tabs>
                <w:tab w:val="clear" w:pos="765"/>
                <w:tab w:val="decimal" w:pos="1012"/>
              </w:tabs>
              <w:spacing w:line="200" w:lineRule="atLeast"/>
              <w:rPr>
                <w:sz w:val="21"/>
                <w:szCs w:val="21"/>
              </w:rPr>
            </w:pPr>
          </w:p>
        </w:tc>
        <w:tc>
          <w:tcPr>
            <w:tcW w:w="1298" w:type="dxa"/>
            <w:tcBorders>
              <w:top w:val="nil"/>
              <w:left w:val="nil"/>
              <w:bottom w:val="nil"/>
              <w:right w:val="nil"/>
            </w:tcBorders>
            <w:shd w:val="clear" w:color="auto" w:fill="auto"/>
            <w:vAlign w:val="center"/>
          </w:tcPr>
          <w:p w:rsidR="009A7FF5" w:rsidRPr="00F872F5" w:rsidRDefault="009A7FF5" w:rsidP="00F872F5">
            <w:pPr>
              <w:pStyle w:val="acctfourfigures"/>
              <w:tabs>
                <w:tab w:val="clear" w:pos="765"/>
                <w:tab w:val="decimal" w:pos="1012"/>
              </w:tabs>
              <w:spacing w:line="200" w:lineRule="atLeast"/>
              <w:ind w:right="11"/>
              <w:rPr>
                <w:sz w:val="21"/>
                <w:szCs w:val="21"/>
              </w:rPr>
            </w:pPr>
            <w:r w:rsidRPr="00F872F5">
              <w:rPr>
                <w:sz w:val="21"/>
                <w:szCs w:val="21"/>
              </w:rPr>
              <w:t>31,330</w:t>
            </w:r>
          </w:p>
        </w:tc>
        <w:tc>
          <w:tcPr>
            <w:tcW w:w="180" w:type="dxa"/>
          </w:tcPr>
          <w:p w:rsidR="009A7FF5" w:rsidRPr="00F872F5" w:rsidRDefault="009A7FF5" w:rsidP="00E37C4B">
            <w:pPr>
              <w:pStyle w:val="acctfourfigures"/>
              <w:tabs>
                <w:tab w:val="clear" w:pos="765"/>
                <w:tab w:val="decimal" w:pos="1012"/>
              </w:tabs>
              <w:spacing w:line="200" w:lineRule="atLeast"/>
              <w:rPr>
                <w:sz w:val="21"/>
                <w:szCs w:val="21"/>
              </w:rPr>
            </w:pPr>
          </w:p>
        </w:tc>
        <w:tc>
          <w:tcPr>
            <w:tcW w:w="1242" w:type="dxa"/>
          </w:tcPr>
          <w:p w:rsidR="009A7FF5" w:rsidRPr="00F872F5" w:rsidRDefault="009A7FF5" w:rsidP="00E37C4B">
            <w:pPr>
              <w:pStyle w:val="acctfourfigures"/>
              <w:tabs>
                <w:tab w:val="clear" w:pos="765"/>
                <w:tab w:val="decimal" w:pos="1012"/>
              </w:tabs>
              <w:spacing w:line="200" w:lineRule="atLeast"/>
              <w:ind w:right="11"/>
              <w:rPr>
                <w:sz w:val="21"/>
                <w:szCs w:val="21"/>
              </w:rPr>
            </w:pPr>
            <w:r w:rsidRPr="00F872F5">
              <w:rPr>
                <w:sz w:val="21"/>
                <w:szCs w:val="21"/>
              </w:rPr>
              <w:t>29,991</w:t>
            </w:r>
          </w:p>
        </w:tc>
      </w:tr>
      <w:tr w:rsidR="009A7FF5" w:rsidRPr="00F872F5" w:rsidTr="00F872F5">
        <w:trPr>
          <w:cantSplit/>
        </w:trPr>
        <w:tc>
          <w:tcPr>
            <w:tcW w:w="3240" w:type="dxa"/>
          </w:tcPr>
          <w:p w:rsidR="009A7FF5" w:rsidRPr="00F872F5" w:rsidRDefault="009A7FF5" w:rsidP="00E37C4B">
            <w:pPr>
              <w:spacing w:line="200" w:lineRule="atLeast"/>
              <w:rPr>
                <w:rFonts w:ascii="Times New Roman" w:hAnsi="Times New Roman" w:cs="Times New Roman"/>
                <w:sz w:val="21"/>
                <w:szCs w:val="21"/>
              </w:rPr>
            </w:pPr>
            <w:r w:rsidRPr="00F872F5">
              <w:rPr>
                <w:rFonts w:ascii="Times New Roman" w:hAnsi="Times New Roman" w:cs="Times New Roman"/>
                <w:sz w:val="21"/>
                <w:szCs w:val="21"/>
              </w:rPr>
              <w:t>Defined benefit plans</w:t>
            </w:r>
          </w:p>
        </w:tc>
        <w:tc>
          <w:tcPr>
            <w:tcW w:w="709" w:type="dxa"/>
          </w:tcPr>
          <w:p w:rsidR="009A7FF5" w:rsidRPr="00F872F5" w:rsidRDefault="009A7FF5" w:rsidP="00E37C4B">
            <w:pPr>
              <w:pStyle w:val="acctfourfigures"/>
              <w:tabs>
                <w:tab w:val="clear" w:pos="765"/>
                <w:tab w:val="left" w:pos="911"/>
                <w:tab w:val="decimal" w:pos="1064"/>
              </w:tabs>
              <w:spacing w:line="200" w:lineRule="atLeast"/>
              <w:ind w:right="11" w:hanging="79"/>
              <w:jc w:val="center"/>
              <w:rPr>
                <w:i/>
                <w:iCs/>
                <w:sz w:val="21"/>
                <w:szCs w:val="21"/>
              </w:rPr>
            </w:pPr>
            <w:r w:rsidRPr="00F872F5">
              <w:rPr>
                <w:i/>
                <w:iCs/>
                <w:sz w:val="21"/>
                <w:szCs w:val="21"/>
              </w:rPr>
              <w:t xml:space="preserve">  23</w:t>
            </w:r>
          </w:p>
        </w:tc>
        <w:tc>
          <w:tcPr>
            <w:tcW w:w="1233" w:type="dxa"/>
            <w:tcBorders>
              <w:top w:val="nil"/>
              <w:left w:val="nil"/>
              <w:bottom w:val="nil"/>
              <w:right w:val="nil"/>
            </w:tcBorders>
            <w:shd w:val="clear" w:color="auto" w:fill="auto"/>
            <w:vAlign w:val="center"/>
          </w:tcPr>
          <w:p w:rsidR="009A7FF5" w:rsidRPr="00F872F5" w:rsidRDefault="00C20E06" w:rsidP="00E37C4B">
            <w:pPr>
              <w:pStyle w:val="acctfourfigures"/>
              <w:tabs>
                <w:tab w:val="clear" w:pos="765"/>
                <w:tab w:val="decimal" w:pos="1012"/>
              </w:tabs>
              <w:spacing w:line="200" w:lineRule="atLeast"/>
              <w:ind w:right="11"/>
              <w:rPr>
                <w:sz w:val="21"/>
                <w:szCs w:val="21"/>
              </w:rPr>
            </w:pPr>
            <w:r w:rsidRPr="00F872F5">
              <w:rPr>
                <w:sz w:val="21"/>
                <w:szCs w:val="21"/>
              </w:rPr>
              <w:t>20,422</w:t>
            </w:r>
          </w:p>
        </w:tc>
        <w:tc>
          <w:tcPr>
            <w:tcW w:w="180" w:type="dxa"/>
          </w:tcPr>
          <w:p w:rsidR="009A7FF5" w:rsidRPr="00F872F5" w:rsidRDefault="009A7FF5" w:rsidP="00E37C4B">
            <w:pPr>
              <w:pStyle w:val="acctfourfigures"/>
              <w:tabs>
                <w:tab w:val="clear" w:pos="765"/>
                <w:tab w:val="decimal" w:pos="1012"/>
              </w:tabs>
              <w:spacing w:line="200" w:lineRule="atLeast"/>
              <w:rPr>
                <w:sz w:val="21"/>
                <w:szCs w:val="21"/>
              </w:rPr>
            </w:pPr>
          </w:p>
        </w:tc>
        <w:tc>
          <w:tcPr>
            <w:tcW w:w="1170" w:type="dxa"/>
          </w:tcPr>
          <w:p w:rsidR="009A7FF5" w:rsidRPr="00F872F5" w:rsidRDefault="009A7FF5" w:rsidP="00E37C4B">
            <w:pPr>
              <w:pStyle w:val="acctfourfigures"/>
              <w:tabs>
                <w:tab w:val="clear" w:pos="765"/>
                <w:tab w:val="decimal" w:pos="1012"/>
              </w:tabs>
              <w:spacing w:line="200" w:lineRule="atLeast"/>
              <w:ind w:right="11"/>
              <w:rPr>
                <w:sz w:val="21"/>
                <w:szCs w:val="21"/>
              </w:rPr>
            </w:pPr>
            <w:r w:rsidRPr="00F872F5">
              <w:rPr>
                <w:sz w:val="21"/>
                <w:szCs w:val="21"/>
              </w:rPr>
              <w:t>15,103</w:t>
            </w:r>
          </w:p>
        </w:tc>
        <w:tc>
          <w:tcPr>
            <w:tcW w:w="180" w:type="dxa"/>
          </w:tcPr>
          <w:p w:rsidR="009A7FF5" w:rsidRPr="00F872F5" w:rsidRDefault="009A7FF5" w:rsidP="00E37C4B">
            <w:pPr>
              <w:pStyle w:val="acctfourfigures"/>
              <w:tabs>
                <w:tab w:val="clear" w:pos="765"/>
                <w:tab w:val="decimal" w:pos="1012"/>
              </w:tabs>
              <w:spacing w:line="200" w:lineRule="atLeast"/>
              <w:rPr>
                <w:sz w:val="21"/>
                <w:szCs w:val="21"/>
              </w:rPr>
            </w:pPr>
          </w:p>
        </w:tc>
        <w:tc>
          <w:tcPr>
            <w:tcW w:w="1298" w:type="dxa"/>
            <w:tcBorders>
              <w:top w:val="nil"/>
              <w:left w:val="nil"/>
              <w:bottom w:val="nil"/>
              <w:right w:val="nil"/>
            </w:tcBorders>
            <w:shd w:val="clear" w:color="auto" w:fill="auto"/>
            <w:vAlign w:val="center"/>
          </w:tcPr>
          <w:p w:rsidR="009A7FF5" w:rsidRPr="00F872F5" w:rsidRDefault="00C20E06" w:rsidP="00F872F5">
            <w:pPr>
              <w:pStyle w:val="acctfourfigures"/>
              <w:tabs>
                <w:tab w:val="clear" w:pos="765"/>
                <w:tab w:val="decimal" w:pos="1012"/>
              </w:tabs>
              <w:spacing w:line="200" w:lineRule="atLeast"/>
              <w:ind w:right="11"/>
              <w:rPr>
                <w:sz w:val="21"/>
                <w:szCs w:val="21"/>
              </w:rPr>
            </w:pPr>
            <w:r w:rsidRPr="00F872F5">
              <w:rPr>
                <w:sz w:val="21"/>
                <w:szCs w:val="21"/>
              </w:rPr>
              <w:t>15,830</w:t>
            </w:r>
          </w:p>
        </w:tc>
        <w:tc>
          <w:tcPr>
            <w:tcW w:w="180" w:type="dxa"/>
          </w:tcPr>
          <w:p w:rsidR="009A7FF5" w:rsidRPr="00F872F5" w:rsidRDefault="009A7FF5" w:rsidP="00E37C4B">
            <w:pPr>
              <w:pStyle w:val="acctfourfigures"/>
              <w:tabs>
                <w:tab w:val="clear" w:pos="765"/>
                <w:tab w:val="decimal" w:pos="1012"/>
              </w:tabs>
              <w:spacing w:line="200" w:lineRule="atLeast"/>
              <w:rPr>
                <w:color w:val="FF0000"/>
                <w:sz w:val="21"/>
                <w:szCs w:val="21"/>
              </w:rPr>
            </w:pPr>
          </w:p>
        </w:tc>
        <w:tc>
          <w:tcPr>
            <w:tcW w:w="1242" w:type="dxa"/>
          </w:tcPr>
          <w:p w:rsidR="009A7FF5" w:rsidRPr="00F872F5" w:rsidRDefault="009A7FF5" w:rsidP="00E37C4B">
            <w:pPr>
              <w:pStyle w:val="acctfourfigures"/>
              <w:tabs>
                <w:tab w:val="clear" w:pos="765"/>
                <w:tab w:val="decimal" w:pos="1012"/>
              </w:tabs>
              <w:spacing w:line="200" w:lineRule="atLeast"/>
              <w:ind w:right="11"/>
              <w:rPr>
                <w:sz w:val="21"/>
                <w:szCs w:val="21"/>
              </w:rPr>
            </w:pPr>
            <w:r w:rsidRPr="00F872F5">
              <w:rPr>
                <w:sz w:val="21"/>
                <w:szCs w:val="21"/>
              </w:rPr>
              <w:t>9,826</w:t>
            </w:r>
          </w:p>
        </w:tc>
      </w:tr>
      <w:tr w:rsidR="009A7FF5" w:rsidRPr="00F872F5" w:rsidTr="00F872F5">
        <w:trPr>
          <w:cantSplit/>
        </w:trPr>
        <w:tc>
          <w:tcPr>
            <w:tcW w:w="3240" w:type="dxa"/>
          </w:tcPr>
          <w:p w:rsidR="009A7FF5" w:rsidRPr="00F872F5" w:rsidRDefault="009A7FF5" w:rsidP="00E37C4B">
            <w:pPr>
              <w:spacing w:line="200" w:lineRule="atLeast"/>
              <w:rPr>
                <w:rFonts w:ascii="Times New Roman" w:hAnsi="Times New Roman" w:cs="Times New Roman"/>
                <w:sz w:val="21"/>
                <w:szCs w:val="21"/>
              </w:rPr>
            </w:pPr>
            <w:r w:rsidRPr="00F872F5">
              <w:rPr>
                <w:rFonts w:ascii="Times New Roman" w:hAnsi="Times New Roman" w:cs="Times New Roman"/>
                <w:sz w:val="21"/>
                <w:szCs w:val="21"/>
              </w:rPr>
              <w:t>Defined contribution plans</w:t>
            </w:r>
          </w:p>
        </w:tc>
        <w:tc>
          <w:tcPr>
            <w:tcW w:w="709" w:type="dxa"/>
          </w:tcPr>
          <w:p w:rsidR="009A7FF5" w:rsidRPr="00F872F5" w:rsidRDefault="009A7FF5" w:rsidP="00E37C4B">
            <w:pPr>
              <w:pStyle w:val="acctfourfigures"/>
              <w:tabs>
                <w:tab w:val="clear" w:pos="765"/>
                <w:tab w:val="left" w:pos="911"/>
                <w:tab w:val="decimal" w:pos="1064"/>
              </w:tabs>
              <w:spacing w:line="200" w:lineRule="atLeast"/>
              <w:ind w:right="11" w:hanging="79"/>
              <w:jc w:val="right"/>
              <w:rPr>
                <w:sz w:val="21"/>
                <w:szCs w:val="21"/>
              </w:rPr>
            </w:pPr>
          </w:p>
        </w:tc>
        <w:tc>
          <w:tcPr>
            <w:tcW w:w="1233" w:type="dxa"/>
            <w:tcBorders>
              <w:top w:val="nil"/>
              <w:left w:val="nil"/>
              <w:bottom w:val="nil"/>
              <w:right w:val="nil"/>
            </w:tcBorders>
            <w:shd w:val="clear" w:color="auto" w:fill="auto"/>
            <w:vAlign w:val="center"/>
          </w:tcPr>
          <w:p w:rsidR="009A7FF5" w:rsidRPr="00F872F5" w:rsidRDefault="009A7FF5" w:rsidP="00E37C4B">
            <w:pPr>
              <w:pStyle w:val="acctfourfigures"/>
              <w:tabs>
                <w:tab w:val="clear" w:pos="765"/>
                <w:tab w:val="decimal" w:pos="1012"/>
              </w:tabs>
              <w:spacing w:line="200" w:lineRule="atLeast"/>
              <w:ind w:right="11"/>
              <w:rPr>
                <w:sz w:val="21"/>
                <w:szCs w:val="21"/>
              </w:rPr>
            </w:pPr>
            <w:r w:rsidRPr="00F872F5">
              <w:rPr>
                <w:sz w:val="21"/>
                <w:szCs w:val="21"/>
              </w:rPr>
              <w:t>13,926</w:t>
            </w:r>
          </w:p>
        </w:tc>
        <w:tc>
          <w:tcPr>
            <w:tcW w:w="180" w:type="dxa"/>
          </w:tcPr>
          <w:p w:rsidR="009A7FF5" w:rsidRPr="00F872F5" w:rsidRDefault="009A7FF5" w:rsidP="00E37C4B">
            <w:pPr>
              <w:pStyle w:val="acctfourfigures"/>
              <w:tabs>
                <w:tab w:val="clear" w:pos="765"/>
                <w:tab w:val="decimal" w:pos="1012"/>
              </w:tabs>
              <w:spacing w:line="200" w:lineRule="atLeast"/>
              <w:rPr>
                <w:sz w:val="21"/>
                <w:szCs w:val="21"/>
              </w:rPr>
            </w:pPr>
          </w:p>
        </w:tc>
        <w:tc>
          <w:tcPr>
            <w:tcW w:w="1170" w:type="dxa"/>
          </w:tcPr>
          <w:p w:rsidR="009A7FF5" w:rsidRPr="00F872F5" w:rsidRDefault="009A7FF5" w:rsidP="00E37C4B">
            <w:pPr>
              <w:pStyle w:val="acctfourfigures"/>
              <w:tabs>
                <w:tab w:val="clear" w:pos="765"/>
                <w:tab w:val="decimal" w:pos="1012"/>
              </w:tabs>
              <w:spacing w:line="200" w:lineRule="atLeast"/>
              <w:ind w:right="11"/>
              <w:rPr>
                <w:sz w:val="21"/>
                <w:szCs w:val="21"/>
              </w:rPr>
            </w:pPr>
            <w:r w:rsidRPr="00F872F5">
              <w:rPr>
                <w:sz w:val="21"/>
                <w:szCs w:val="21"/>
              </w:rPr>
              <w:t>13,452</w:t>
            </w:r>
          </w:p>
        </w:tc>
        <w:tc>
          <w:tcPr>
            <w:tcW w:w="180" w:type="dxa"/>
          </w:tcPr>
          <w:p w:rsidR="009A7FF5" w:rsidRPr="00F872F5" w:rsidRDefault="009A7FF5" w:rsidP="00E37C4B">
            <w:pPr>
              <w:pStyle w:val="acctfourfigures"/>
              <w:tabs>
                <w:tab w:val="clear" w:pos="765"/>
                <w:tab w:val="decimal" w:pos="1012"/>
              </w:tabs>
              <w:spacing w:line="200" w:lineRule="atLeast"/>
              <w:rPr>
                <w:sz w:val="21"/>
                <w:szCs w:val="21"/>
              </w:rPr>
            </w:pPr>
          </w:p>
        </w:tc>
        <w:tc>
          <w:tcPr>
            <w:tcW w:w="1298" w:type="dxa"/>
            <w:tcBorders>
              <w:top w:val="nil"/>
              <w:left w:val="nil"/>
              <w:bottom w:val="nil"/>
              <w:right w:val="nil"/>
            </w:tcBorders>
            <w:shd w:val="clear" w:color="auto" w:fill="auto"/>
            <w:vAlign w:val="center"/>
          </w:tcPr>
          <w:p w:rsidR="009A7FF5" w:rsidRPr="00F872F5" w:rsidRDefault="009A7FF5" w:rsidP="00F872F5">
            <w:pPr>
              <w:pStyle w:val="acctfourfigures"/>
              <w:tabs>
                <w:tab w:val="clear" w:pos="765"/>
                <w:tab w:val="decimal" w:pos="1012"/>
              </w:tabs>
              <w:spacing w:line="200" w:lineRule="atLeast"/>
              <w:ind w:right="11"/>
              <w:rPr>
                <w:sz w:val="21"/>
                <w:szCs w:val="21"/>
              </w:rPr>
            </w:pPr>
            <w:r w:rsidRPr="00F872F5">
              <w:rPr>
                <w:sz w:val="21"/>
                <w:szCs w:val="21"/>
              </w:rPr>
              <w:t>13,756</w:t>
            </w:r>
          </w:p>
        </w:tc>
        <w:tc>
          <w:tcPr>
            <w:tcW w:w="180" w:type="dxa"/>
          </w:tcPr>
          <w:p w:rsidR="009A7FF5" w:rsidRPr="00F872F5" w:rsidRDefault="009A7FF5" w:rsidP="00E37C4B">
            <w:pPr>
              <w:pStyle w:val="acctfourfigures"/>
              <w:tabs>
                <w:tab w:val="clear" w:pos="765"/>
                <w:tab w:val="decimal" w:pos="1012"/>
              </w:tabs>
              <w:spacing w:line="200" w:lineRule="atLeast"/>
              <w:rPr>
                <w:sz w:val="21"/>
                <w:szCs w:val="21"/>
              </w:rPr>
            </w:pPr>
          </w:p>
        </w:tc>
        <w:tc>
          <w:tcPr>
            <w:tcW w:w="1242" w:type="dxa"/>
          </w:tcPr>
          <w:p w:rsidR="009A7FF5" w:rsidRPr="00F872F5" w:rsidRDefault="009A7FF5" w:rsidP="00E37C4B">
            <w:pPr>
              <w:pStyle w:val="acctfourfigures"/>
              <w:tabs>
                <w:tab w:val="clear" w:pos="765"/>
                <w:tab w:val="decimal" w:pos="1012"/>
              </w:tabs>
              <w:spacing w:line="200" w:lineRule="atLeast"/>
              <w:ind w:right="11"/>
              <w:rPr>
                <w:sz w:val="21"/>
                <w:szCs w:val="21"/>
              </w:rPr>
            </w:pPr>
            <w:r w:rsidRPr="00F872F5">
              <w:rPr>
                <w:sz w:val="21"/>
                <w:szCs w:val="21"/>
              </w:rPr>
              <w:t>13,378</w:t>
            </w:r>
          </w:p>
        </w:tc>
      </w:tr>
      <w:tr w:rsidR="009A7FF5" w:rsidRPr="00F872F5" w:rsidTr="00F872F5">
        <w:trPr>
          <w:cantSplit/>
        </w:trPr>
        <w:tc>
          <w:tcPr>
            <w:tcW w:w="3240" w:type="dxa"/>
          </w:tcPr>
          <w:p w:rsidR="009A7FF5" w:rsidRPr="00F872F5" w:rsidRDefault="009A7FF5" w:rsidP="00E37C4B">
            <w:pPr>
              <w:spacing w:line="200" w:lineRule="atLeast"/>
              <w:rPr>
                <w:rFonts w:ascii="Times New Roman" w:hAnsi="Times New Roman" w:cs="Times New Roman"/>
                <w:sz w:val="21"/>
                <w:szCs w:val="21"/>
              </w:rPr>
            </w:pPr>
            <w:r w:rsidRPr="00F872F5">
              <w:rPr>
                <w:rFonts w:ascii="Times New Roman" w:hAnsi="Times New Roman" w:cs="Times New Roman"/>
                <w:sz w:val="21"/>
                <w:szCs w:val="21"/>
              </w:rPr>
              <w:t>Others</w:t>
            </w:r>
          </w:p>
        </w:tc>
        <w:tc>
          <w:tcPr>
            <w:tcW w:w="709" w:type="dxa"/>
          </w:tcPr>
          <w:p w:rsidR="009A7FF5" w:rsidRPr="00F872F5" w:rsidRDefault="009A7FF5" w:rsidP="00E37C4B">
            <w:pPr>
              <w:pStyle w:val="acctfourfigures"/>
              <w:tabs>
                <w:tab w:val="clear" w:pos="765"/>
                <w:tab w:val="left" w:pos="911"/>
                <w:tab w:val="decimal" w:pos="1064"/>
              </w:tabs>
              <w:spacing w:line="200" w:lineRule="atLeast"/>
              <w:ind w:right="11" w:hanging="79"/>
              <w:jc w:val="right"/>
              <w:rPr>
                <w:sz w:val="21"/>
                <w:szCs w:val="21"/>
              </w:rPr>
            </w:pPr>
          </w:p>
        </w:tc>
        <w:tc>
          <w:tcPr>
            <w:tcW w:w="1233" w:type="dxa"/>
            <w:tcBorders>
              <w:top w:val="nil"/>
              <w:left w:val="nil"/>
              <w:bottom w:val="single" w:sz="8" w:space="0" w:color="auto"/>
              <w:right w:val="nil"/>
            </w:tcBorders>
            <w:shd w:val="clear" w:color="auto" w:fill="auto"/>
            <w:vAlign w:val="center"/>
          </w:tcPr>
          <w:p w:rsidR="009A7FF5" w:rsidRPr="00F872F5" w:rsidRDefault="00051314" w:rsidP="00E37C4B">
            <w:pPr>
              <w:pStyle w:val="acctfourfigures"/>
              <w:tabs>
                <w:tab w:val="clear" w:pos="765"/>
                <w:tab w:val="decimal" w:pos="1012"/>
              </w:tabs>
              <w:spacing w:line="200" w:lineRule="atLeast"/>
              <w:ind w:right="11"/>
              <w:rPr>
                <w:sz w:val="21"/>
                <w:szCs w:val="21"/>
              </w:rPr>
            </w:pPr>
            <w:r>
              <w:rPr>
                <w:sz w:val="21"/>
                <w:szCs w:val="21"/>
              </w:rPr>
              <w:t>84,131</w:t>
            </w:r>
          </w:p>
        </w:tc>
        <w:tc>
          <w:tcPr>
            <w:tcW w:w="180" w:type="dxa"/>
          </w:tcPr>
          <w:p w:rsidR="009A7FF5" w:rsidRPr="00F872F5" w:rsidRDefault="009A7FF5" w:rsidP="00E37C4B">
            <w:pPr>
              <w:pStyle w:val="acctfourfigures"/>
              <w:tabs>
                <w:tab w:val="clear" w:pos="765"/>
                <w:tab w:val="decimal" w:pos="1012"/>
              </w:tabs>
              <w:spacing w:line="200" w:lineRule="atLeast"/>
              <w:rPr>
                <w:sz w:val="21"/>
                <w:szCs w:val="21"/>
              </w:rPr>
            </w:pPr>
          </w:p>
        </w:tc>
        <w:tc>
          <w:tcPr>
            <w:tcW w:w="1170" w:type="dxa"/>
          </w:tcPr>
          <w:p w:rsidR="009A7FF5" w:rsidRPr="00F872F5" w:rsidRDefault="009A7FF5" w:rsidP="00E37C4B">
            <w:pPr>
              <w:pStyle w:val="acctfourfigures"/>
              <w:tabs>
                <w:tab w:val="clear" w:pos="765"/>
                <w:tab w:val="decimal" w:pos="1012"/>
              </w:tabs>
              <w:spacing w:line="200" w:lineRule="atLeast"/>
              <w:ind w:right="11"/>
              <w:rPr>
                <w:sz w:val="21"/>
                <w:szCs w:val="21"/>
              </w:rPr>
            </w:pPr>
            <w:r w:rsidRPr="00F872F5">
              <w:rPr>
                <w:sz w:val="21"/>
                <w:szCs w:val="21"/>
              </w:rPr>
              <w:t>66,841</w:t>
            </w:r>
          </w:p>
        </w:tc>
        <w:tc>
          <w:tcPr>
            <w:tcW w:w="180" w:type="dxa"/>
          </w:tcPr>
          <w:p w:rsidR="009A7FF5" w:rsidRPr="00F872F5" w:rsidRDefault="009A7FF5" w:rsidP="00E37C4B">
            <w:pPr>
              <w:pStyle w:val="acctfourfigures"/>
              <w:tabs>
                <w:tab w:val="clear" w:pos="765"/>
                <w:tab w:val="decimal" w:pos="1012"/>
              </w:tabs>
              <w:spacing w:line="200" w:lineRule="atLeast"/>
              <w:rPr>
                <w:sz w:val="21"/>
                <w:szCs w:val="21"/>
              </w:rPr>
            </w:pPr>
          </w:p>
        </w:tc>
        <w:tc>
          <w:tcPr>
            <w:tcW w:w="1298" w:type="dxa"/>
            <w:tcBorders>
              <w:top w:val="nil"/>
              <w:left w:val="nil"/>
              <w:bottom w:val="single" w:sz="8" w:space="0" w:color="auto"/>
              <w:right w:val="nil"/>
            </w:tcBorders>
            <w:shd w:val="clear" w:color="auto" w:fill="auto"/>
            <w:vAlign w:val="center"/>
          </w:tcPr>
          <w:p w:rsidR="009A7FF5" w:rsidRPr="00F872F5" w:rsidRDefault="009A7FF5" w:rsidP="00F872F5">
            <w:pPr>
              <w:pStyle w:val="acctfourfigures"/>
              <w:tabs>
                <w:tab w:val="clear" w:pos="765"/>
                <w:tab w:val="decimal" w:pos="1012"/>
              </w:tabs>
              <w:spacing w:line="200" w:lineRule="atLeast"/>
              <w:ind w:right="11"/>
              <w:rPr>
                <w:sz w:val="21"/>
                <w:szCs w:val="21"/>
              </w:rPr>
            </w:pPr>
            <w:r w:rsidRPr="00F872F5">
              <w:rPr>
                <w:sz w:val="21"/>
                <w:szCs w:val="21"/>
              </w:rPr>
              <w:t>54,645</w:t>
            </w:r>
          </w:p>
        </w:tc>
        <w:tc>
          <w:tcPr>
            <w:tcW w:w="180" w:type="dxa"/>
          </w:tcPr>
          <w:p w:rsidR="009A7FF5" w:rsidRPr="00F872F5" w:rsidRDefault="009A7FF5" w:rsidP="00E37C4B">
            <w:pPr>
              <w:pStyle w:val="acctfourfigures"/>
              <w:tabs>
                <w:tab w:val="clear" w:pos="765"/>
                <w:tab w:val="decimal" w:pos="1012"/>
              </w:tabs>
              <w:spacing w:line="200" w:lineRule="atLeast"/>
              <w:rPr>
                <w:sz w:val="21"/>
                <w:szCs w:val="21"/>
              </w:rPr>
            </w:pPr>
          </w:p>
        </w:tc>
        <w:tc>
          <w:tcPr>
            <w:tcW w:w="1242" w:type="dxa"/>
          </w:tcPr>
          <w:p w:rsidR="009A7FF5" w:rsidRPr="00F872F5" w:rsidRDefault="009A7FF5" w:rsidP="00E37C4B">
            <w:pPr>
              <w:pStyle w:val="acctfourfigures"/>
              <w:tabs>
                <w:tab w:val="clear" w:pos="765"/>
                <w:tab w:val="decimal" w:pos="1012"/>
              </w:tabs>
              <w:spacing w:line="200" w:lineRule="atLeast"/>
              <w:ind w:right="11"/>
              <w:rPr>
                <w:sz w:val="21"/>
                <w:szCs w:val="21"/>
              </w:rPr>
            </w:pPr>
            <w:r w:rsidRPr="00F872F5">
              <w:rPr>
                <w:sz w:val="21"/>
                <w:szCs w:val="21"/>
              </w:rPr>
              <w:t>53,324</w:t>
            </w:r>
          </w:p>
        </w:tc>
      </w:tr>
      <w:tr w:rsidR="009A7FF5" w:rsidRPr="00F872F5" w:rsidTr="00F872F5">
        <w:trPr>
          <w:cantSplit/>
        </w:trPr>
        <w:tc>
          <w:tcPr>
            <w:tcW w:w="3240" w:type="dxa"/>
          </w:tcPr>
          <w:p w:rsidR="009A7FF5" w:rsidRPr="00F872F5" w:rsidRDefault="009A7FF5" w:rsidP="00E37C4B">
            <w:pPr>
              <w:spacing w:line="200" w:lineRule="atLeast"/>
              <w:rPr>
                <w:rFonts w:ascii="Times New Roman" w:hAnsi="Times New Roman" w:cs="Times New Roman"/>
                <w:b/>
                <w:bCs/>
                <w:sz w:val="21"/>
                <w:szCs w:val="21"/>
              </w:rPr>
            </w:pPr>
            <w:r w:rsidRPr="00F872F5">
              <w:rPr>
                <w:rFonts w:ascii="Times New Roman" w:hAnsi="Times New Roman" w:cs="Times New Roman"/>
                <w:b/>
                <w:bCs/>
                <w:sz w:val="21"/>
                <w:szCs w:val="21"/>
              </w:rPr>
              <w:t xml:space="preserve">Total </w:t>
            </w:r>
          </w:p>
        </w:tc>
        <w:tc>
          <w:tcPr>
            <w:tcW w:w="709" w:type="dxa"/>
          </w:tcPr>
          <w:p w:rsidR="009A7FF5" w:rsidRPr="00F872F5" w:rsidRDefault="009A7FF5" w:rsidP="00E37C4B">
            <w:pPr>
              <w:pStyle w:val="acctfourfigures"/>
              <w:tabs>
                <w:tab w:val="clear" w:pos="765"/>
                <w:tab w:val="left" w:pos="911"/>
                <w:tab w:val="decimal" w:pos="1064"/>
              </w:tabs>
              <w:spacing w:line="200" w:lineRule="atLeast"/>
              <w:ind w:right="11" w:hanging="79"/>
              <w:jc w:val="right"/>
              <w:rPr>
                <w:b/>
                <w:bCs/>
                <w:sz w:val="21"/>
                <w:szCs w:val="21"/>
              </w:rPr>
            </w:pPr>
          </w:p>
        </w:tc>
        <w:tc>
          <w:tcPr>
            <w:tcW w:w="1233" w:type="dxa"/>
            <w:tcBorders>
              <w:top w:val="single" w:sz="4" w:space="0" w:color="auto"/>
              <w:bottom w:val="double" w:sz="4" w:space="0" w:color="auto"/>
            </w:tcBorders>
          </w:tcPr>
          <w:p w:rsidR="009A7FF5" w:rsidRPr="00F872F5" w:rsidRDefault="00A906B0" w:rsidP="00E37C4B">
            <w:pPr>
              <w:pStyle w:val="acctfourfigures"/>
              <w:tabs>
                <w:tab w:val="clear" w:pos="765"/>
                <w:tab w:val="decimal" w:pos="1012"/>
              </w:tabs>
              <w:spacing w:line="200" w:lineRule="atLeast"/>
              <w:ind w:right="11"/>
              <w:rPr>
                <w:b/>
                <w:bCs/>
                <w:sz w:val="21"/>
                <w:szCs w:val="21"/>
              </w:rPr>
            </w:pPr>
            <w:r w:rsidRPr="00F872F5">
              <w:rPr>
                <w:b/>
                <w:bCs/>
                <w:sz w:val="21"/>
                <w:szCs w:val="21"/>
              </w:rPr>
              <w:t>1,805,085</w:t>
            </w:r>
          </w:p>
        </w:tc>
        <w:tc>
          <w:tcPr>
            <w:tcW w:w="180" w:type="dxa"/>
          </w:tcPr>
          <w:p w:rsidR="009A7FF5" w:rsidRPr="00F872F5" w:rsidRDefault="009A7FF5" w:rsidP="00E37C4B">
            <w:pPr>
              <w:pStyle w:val="acctfourfigures"/>
              <w:tabs>
                <w:tab w:val="clear" w:pos="765"/>
                <w:tab w:val="decimal" w:pos="1012"/>
              </w:tabs>
              <w:spacing w:line="200" w:lineRule="atLeast"/>
              <w:rPr>
                <w:b/>
                <w:bCs/>
                <w:sz w:val="21"/>
                <w:szCs w:val="21"/>
              </w:rPr>
            </w:pPr>
          </w:p>
        </w:tc>
        <w:tc>
          <w:tcPr>
            <w:tcW w:w="1170" w:type="dxa"/>
            <w:tcBorders>
              <w:top w:val="single" w:sz="4" w:space="0" w:color="auto"/>
              <w:bottom w:val="double" w:sz="4" w:space="0" w:color="auto"/>
            </w:tcBorders>
          </w:tcPr>
          <w:p w:rsidR="009A7FF5" w:rsidRPr="00F872F5" w:rsidRDefault="009A7FF5" w:rsidP="00E37C4B">
            <w:pPr>
              <w:pStyle w:val="acctfourfigures"/>
              <w:tabs>
                <w:tab w:val="clear" w:pos="765"/>
                <w:tab w:val="decimal" w:pos="1012"/>
              </w:tabs>
              <w:spacing w:line="200" w:lineRule="atLeast"/>
              <w:ind w:right="11"/>
              <w:rPr>
                <w:b/>
                <w:bCs/>
                <w:sz w:val="21"/>
                <w:szCs w:val="21"/>
              </w:rPr>
            </w:pPr>
            <w:r w:rsidRPr="00F872F5">
              <w:rPr>
                <w:b/>
                <w:bCs/>
                <w:sz w:val="21"/>
                <w:szCs w:val="21"/>
              </w:rPr>
              <w:t>1,620,266</w:t>
            </w:r>
          </w:p>
        </w:tc>
        <w:tc>
          <w:tcPr>
            <w:tcW w:w="180" w:type="dxa"/>
          </w:tcPr>
          <w:p w:rsidR="009A7FF5" w:rsidRPr="00F872F5" w:rsidRDefault="009A7FF5" w:rsidP="00E37C4B">
            <w:pPr>
              <w:pStyle w:val="acctfourfigures"/>
              <w:tabs>
                <w:tab w:val="clear" w:pos="765"/>
                <w:tab w:val="decimal" w:pos="1012"/>
              </w:tabs>
              <w:spacing w:line="200" w:lineRule="atLeast"/>
              <w:rPr>
                <w:b/>
                <w:bCs/>
                <w:sz w:val="21"/>
                <w:szCs w:val="21"/>
              </w:rPr>
            </w:pPr>
          </w:p>
        </w:tc>
        <w:tc>
          <w:tcPr>
            <w:tcW w:w="1298" w:type="dxa"/>
            <w:tcBorders>
              <w:top w:val="single" w:sz="4" w:space="0" w:color="auto"/>
              <w:bottom w:val="double" w:sz="4" w:space="0" w:color="auto"/>
            </w:tcBorders>
          </w:tcPr>
          <w:p w:rsidR="009A7FF5" w:rsidRPr="00F872F5" w:rsidRDefault="009A7FF5" w:rsidP="00F872F5">
            <w:pPr>
              <w:pStyle w:val="acctfourfigures"/>
              <w:tabs>
                <w:tab w:val="clear" w:pos="765"/>
                <w:tab w:val="decimal" w:pos="1012"/>
              </w:tabs>
              <w:spacing w:line="200" w:lineRule="atLeast"/>
              <w:ind w:right="11"/>
              <w:rPr>
                <w:b/>
                <w:bCs/>
                <w:sz w:val="21"/>
                <w:szCs w:val="21"/>
              </w:rPr>
            </w:pPr>
            <w:r w:rsidRPr="00F872F5">
              <w:rPr>
                <w:b/>
                <w:bCs/>
                <w:sz w:val="21"/>
                <w:szCs w:val="21"/>
              </w:rPr>
              <w:t>1,294,749</w:t>
            </w:r>
          </w:p>
        </w:tc>
        <w:tc>
          <w:tcPr>
            <w:tcW w:w="180" w:type="dxa"/>
          </w:tcPr>
          <w:p w:rsidR="009A7FF5" w:rsidRPr="00F872F5" w:rsidRDefault="009A7FF5" w:rsidP="00E37C4B">
            <w:pPr>
              <w:pStyle w:val="acctfourfigures"/>
              <w:tabs>
                <w:tab w:val="clear" w:pos="765"/>
                <w:tab w:val="decimal" w:pos="1012"/>
              </w:tabs>
              <w:spacing w:line="200" w:lineRule="atLeast"/>
              <w:rPr>
                <w:b/>
                <w:bCs/>
                <w:sz w:val="21"/>
                <w:szCs w:val="21"/>
              </w:rPr>
            </w:pPr>
          </w:p>
        </w:tc>
        <w:tc>
          <w:tcPr>
            <w:tcW w:w="1242" w:type="dxa"/>
            <w:tcBorders>
              <w:top w:val="single" w:sz="4" w:space="0" w:color="auto"/>
              <w:bottom w:val="double" w:sz="4" w:space="0" w:color="auto"/>
            </w:tcBorders>
          </w:tcPr>
          <w:p w:rsidR="009A7FF5" w:rsidRPr="00F872F5" w:rsidRDefault="009A7FF5" w:rsidP="00E37C4B">
            <w:pPr>
              <w:pStyle w:val="acctfourfigures"/>
              <w:tabs>
                <w:tab w:val="clear" w:pos="765"/>
                <w:tab w:val="decimal" w:pos="1012"/>
              </w:tabs>
              <w:spacing w:line="200" w:lineRule="atLeast"/>
              <w:ind w:right="11"/>
              <w:rPr>
                <w:b/>
                <w:bCs/>
                <w:sz w:val="21"/>
                <w:szCs w:val="21"/>
              </w:rPr>
            </w:pPr>
            <w:r w:rsidRPr="00F872F5">
              <w:rPr>
                <w:b/>
                <w:bCs/>
                <w:sz w:val="21"/>
                <w:szCs w:val="21"/>
              </w:rPr>
              <w:t>1,159,461</w:t>
            </w:r>
          </w:p>
        </w:tc>
      </w:tr>
    </w:tbl>
    <w:p w:rsidR="00F872F5" w:rsidRDefault="00F872F5" w:rsidP="00E37C4B">
      <w:pPr>
        <w:pStyle w:val="BodyText"/>
        <w:spacing w:after="0" w:line="200" w:lineRule="atLeast"/>
        <w:ind w:left="540" w:right="-405"/>
        <w:jc w:val="both"/>
        <w:rPr>
          <w:rFonts w:ascii="Times New Roman" w:hAnsi="Times New Roman" w:cs="Times New Roman"/>
          <w:i/>
          <w:iCs/>
          <w:sz w:val="22"/>
        </w:rPr>
      </w:pPr>
    </w:p>
    <w:p w:rsidR="00AD75EC" w:rsidRDefault="00AD7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rPr>
        <w:br w:type="page"/>
      </w:r>
    </w:p>
    <w:p w:rsidR="00A32FD7" w:rsidRPr="00E37C4B" w:rsidRDefault="00A32FD7" w:rsidP="00E37C4B">
      <w:pPr>
        <w:pStyle w:val="BodyText"/>
        <w:spacing w:after="0" w:line="200" w:lineRule="atLeast"/>
        <w:ind w:left="540" w:right="-405"/>
        <w:jc w:val="both"/>
        <w:rPr>
          <w:rFonts w:ascii="Times New Roman" w:hAnsi="Times New Roman" w:cs="Times New Roman"/>
          <w:i/>
          <w:iCs/>
          <w:sz w:val="22"/>
        </w:rPr>
      </w:pPr>
      <w:r w:rsidRPr="00E37C4B">
        <w:rPr>
          <w:rFonts w:ascii="Times New Roman" w:hAnsi="Times New Roman" w:cs="Times New Roman"/>
          <w:i/>
          <w:iCs/>
          <w:sz w:val="22"/>
        </w:rPr>
        <w:lastRenderedPageBreak/>
        <w:t>Defined contribution plans</w:t>
      </w:r>
    </w:p>
    <w:p w:rsidR="00A32FD7" w:rsidRPr="00E37C4B" w:rsidRDefault="00A32FD7" w:rsidP="00E37C4B">
      <w:pPr>
        <w:pStyle w:val="BodyText"/>
        <w:spacing w:after="0" w:line="200" w:lineRule="atLeast"/>
        <w:ind w:left="634"/>
        <w:contextualSpacing/>
        <w:jc w:val="thaiDistribute"/>
        <w:rPr>
          <w:rFonts w:ascii="Times New Roman" w:hAnsi="Times New Roman" w:cs="Times New Roman"/>
          <w:sz w:val="22"/>
        </w:rPr>
      </w:pPr>
    </w:p>
    <w:p w:rsidR="00A32FD7" w:rsidRDefault="00A32FD7" w:rsidP="00923040">
      <w:pPr>
        <w:pStyle w:val="BodyText"/>
        <w:spacing w:after="0" w:line="200" w:lineRule="atLeast"/>
        <w:ind w:left="540" w:right="-295"/>
        <w:jc w:val="both"/>
        <w:rPr>
          <w:rFonts w:ascii="Times New Roman" w:hAnsi="Times New Roman" w:cs="Times New Roman"/>
          <w:sz w:val="22"/>
          <w:lang w:val="en-GB" w:bidi="ar-SA"/>
        </w:rPr>
      </w:pPr>
      <w:r w:rsidRPr="00E37C4B">
        <w:rPr>
          <w:rFonts w:ascii="Times New Roman" w:hAnsi="Times New Roman" w:cs="Times New Roman"/>
          <w:sz w:val="22"/>
          <w:lang w:val="en-GB" w:bidi="ar-SA"/>
        </w:rPr>
        <w:t>The defined contribution plans comprise provident funds established by the Group for its employees. Membership to the funds is on a voluntary basis. Contributions are made monthly by the employees at rates ranging from 2% to 3% of their basic salaries and by the Group at rates ranging from 2% to 3% of the employees’ basic salaries. The provident funds are registered with the Ministry of Finance as juristic entities and are managed by a licensed Fund Manager.</w:t>
      </w:r>
    </w:p>
    <w:p w:rsidR="00923040" w:rsidRPr="00E37C4B" w:rsidRDefault="00923040" w:rsidP="00923040">
      <w:pPr>
        <w:pStyle w:val="BodyText"/>
        <w:spacing w:after="0" w:line="200" w:lineRule="atLeast"/>
        <w:ind w:left="540" w:right="-295"/>
        <w:jc w:val="both"/>
        <w:rPr>
          <w:rFonts w:ascii="Times New Roman" w:hAnsi="Times New Roman" w:cs="Times New Roman"/>
          <w:sz w:val="22"/>
          <w:lang w:val="en-GB" w:bidi="ar-SA"/>
        </w:rPr>
      </w:pPr>
    </w:p>
    <w:p w:rsidR="004521D4" w:rsidRPr="00E37C4B" w:rsidRDefault="00BC1052" w:rsidP="00E37C4B">
      <w:pPr>
        <w:pStyle w:val="Heading1"/>
        <w:tabs>
          <w:tab w:val="clear" w:pos="227"/>
          <w:tab w:val="clear" w:pos="454"/>
          <w:tab w:val="left" w:pos="540"/>
        </w:tabs>
        <w:spacing w:before="120" w:line="200" w:lineRule="atLeast"/>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31</w:t>
      </w:r>
      <w:r w:rsidR="004521D4" w:rsidRPr="00E37C4B">
        <w:rPr>
          <w:rFonts w:ascii="Times New Roman" w:hAnsi="Times New Roman" w:cs="Times New Roman"/>
          <w:b/>
          <w:bCs/>
          <w:color w:val="auto"/>
          <w:sz w:val="22"/>
          <w:szCs w:val="22"/>
        </w:rPr>
        <w:tab/>
        <w:t>Expenses by nature</w:t>
      </w:r>
    </w:p>
    <w:p w:rsidR="004E4C5A" w:rsidRPr="00E37C4B" w:rsidRDefault="004E4C5A" w:rsidP="00E37C4B">
      <w:pPr>
        <w:pStyle w:val="ListParagraph"/>
        <w:spacing w:line="200" w:lineRule="atLeast"/>
        <w:ind w:left="634"/>
        <w:jc w:val="thaiDistribute"/>
        <w:rPr>
          <w:szCs w:val="22"/>
        </w:rPr>
      </w:pPr>
    </w:p>
    <w:p w:rsidR="004521D4" w:rsidRPr="00E37C4B" w:rsidRDefault="004521D4" w:rsidP="00923040">
      <w:pPr>
        <w:pStyle w:val="ListParagraph"/>
        <w:spacing w:line="200" w:lineRule="atLeast"/>
        <w:ind w:left="540" w:right="-295"/>
        <w:jc w:val="thaiDistribute"/>
        <w:rPr>
          <w:szCs w:val="22"/>
        </w:rPr>
      </w:pPr>
      <w:r w:rsidRPr="00E37C4B">
        <w:rPr>
          <w:szCs w:val="22"/>
        </w:rPr>
        <w:t xml:space="preserve">The statements </w:t>
      </w:r>
      <w:r w:rsidR="001451DD" w:rsidRPr="00E37C4B">
        <w:rPr>
          <w:szCs w:val="22"/>
        </w:rPr>
        <w:t xml:space="preserve">of comprehensive income </w:t>
      </w:r>
      <w:r w:rsidRPr="00E37C4B">
        <w:rPr>
          <w:szCs w:val="22"/>
        </w:rPr>
        <w:t>include an analysis of expenses by function. Expenses by nature disclosed in accordance with the requirements of various TFRS were as follows:</w:t>
      </w:r>
    </w:p>
    <w:p w:rsidR="004521D4" w:rsidRPr="00E37C4B" w:rsidRDefault="004521D4" w:rsidP="00E37C4B">
      <w:pPr>
        <w:pStyle w:val="ListParagraph"/>
        <w:spacing w:line="200" w:lineRule="atLeast"/>
        <w:ind w:left="634"/>
        <w:jc w:val="thaiDistribute"/>
        <w:rPr>
          <w:szCs w:val="22"/>
        </w:rPr>
      </w:pPr>
    </w:p>
    <w:tbl>
      <w:tblPr>
        <w:tblW w:w="9353" w:type="dxa"/>
        <w:tblInd w:w="529" w:type="dxa"/>
        <w:tblLayout w:type="fixed"/>
        <w:tblCellMar>
          <w:left w:w="79" w:type="dxa"/>
          <w:right w:w="79" w:type="dxa"/>
        </w:tblCellMar>
        <w:tblLook w:val="0000" w:firstRow="0" w:lastRow="0" w:firstColumn="0" w:lastColumn="0" w:noHBand="0" w:noVBand="0"/>
      </w:tblPr>
      <w:tblGrid>
        <w:gridCol w:w="3330"/>
        <w:gridCol w:w="551"/>
        <w:gridCol w:w="1233"/>
        <w:gridCol w:w="180"/>
        <w:gridCol w:w="1170"/>
        <w:gridCol w:w="180"/>
        <w:gridCol w:w="1287"/>
        <w:gridCol w:w="180"/>
        <w:gridCol w:w="1242"/>
      </w:tblGrid>
      <w:tr w:rsidR="00BC1052" w:rsidRPr="00E37C4B" w:rsidTr="00F872F5">
        <w:trPr>
          <w:cantSplit/>
        </w:trPr>
        <w:tc>
          <w:tcPr>
            <w:tcW w:w="3330" w:type="dxa"/>
          </w:tcPr>
          <w:p w:rsidR="00BC1052" w:rsidRPr="00E37C4B" w:rsidRDefault="00BC1052" w:rsidP="00E37C4B">
            <w:pPr>
              <w:spacing w:line="200" w:lineRule="atLeast"/>
              <w:rPr>
                <w:rFonts w:ascii="Times New Roman" w:hAnsi="Times New Roman" w:cs="Times New Roman"/>
                <w:sz w:val="22"/>
                <w:szCs w:val="22"/>
              </w:rPr>
            </w:pPr>
          </w:p>
        </w:tc>
        <w:tc>
          <w:tcPr>
            <w:tcW w:w="551" w:type="dxa"/>
          </w:tcPr>
          <w:p w:rsidR="00BC1052" w:rsidRPr="00E37C4B" w:rsidRDefault="00BC1052" w:rsidP="00E37C4B">
            <w:pPr>
              <w:pStyle w:val="acctmergecolhdg"/>
              <w:spacing w:line="200" w:lineRule="atLeast"/>
              <w:ind w:hanging="79"/>
              <w:rPr>
                <w:bCs/>
                <w:szCs w:val="22"/>
                <w:lang w:val="en-US"/>
              </w:rPr>
            </w:pPr>
          </w:p>
        </w:tc>
        <w:tc>
          <w:tcPr>
            <w:tcW w:w="2583" w:type="dxa"/>
            <w:gridSpan w:val="3"/>
          </w:tcPr>
          <w:p w:rsidR="00BC1052" w:rsidRPr="00E37C4B" w:rsidRDefault="00BC1052" w:rsidP="00E37C4B">
            <w:pPr>
              <w:pStyle w:val="acctmergecolhdg"/>
              <w:spacing w:line="200" w:lineRule="atLeast"/>
              <w:rPr>
                <w:bCs/>
                <w:szCs w:val="22"/>
                <w:lang w:val="en-US"/>
              </w:rPr>
            </w:pPr>
            <w:r w:rsidRPr="00E37C4B">
              <w:rPr>
                <w:bCs/>
                <w:szCs w:val="22"/>
                <w:lang w:val="en-US"/>
              </w:rPr>
              <w:t>Consolidated</w:t>
            </w:r>
          </w:p>
          <w:p w:rsidR="00BC1052" w:rsidRPr="00E37C4B" w:rsidRDefault="00BC1052" w:rsidP="00E37C4B">
            <w:pPr>
              <w:spacing w:line="200" w:lineRule="atLeast"/>
              <w:ind w:left="-108" w:right="-108"/>
              <w:jc w:val="center"/>
              <w:rPr>
                <w:rFonts w:ascii="Times New Roman" w:hAnsi="Times New Roman" w:cs="Times New Roman"/>
                <w:bCs/>
                <w:sz w:val="22"/>
                <w:szCs w:val="22"/>
              </w:rPr>
            </w:pPr>
            <w:r w:rsidRPr="00E37C4B">
              <w:rPr>
                <w:rFonts w:ascii="Times New Roman" w:hAnsi="Times New Roman" w:cs="Times New Roman"/>
                <w:b/>
                <w:bCs/>
                <w:sz w:val="22"/>
                <w:szCs w:val="22"/>
                <w:lang w:bidi="ar-SA"/>
              </w:rPr>
              <w:t>financial statements</w:t>
            </w:r>
          </w:p>
        </w:tc>
        <w:tc>
          <w:tcPr>
            <w:tcW w:w="180" w:type="dxa"/>
          </w:tcPr>
          <w:p w:rsidR="00BC1052" w:rsidRPr="00E37C4B" w:rsidRDefault="00BC1052" w:rsidP="00E37C4B">
            <w:pPr>
              <w:spacing w:line="200" w:lineRule="atLeast"/>
              <w:jc w:val="center"/>
              <w:rPr>
                <w:rFonts w:ascii="Times New Roman" w:hAnsi="Times New Roman" w:cs="Times New Roman"/>
                <w:bCs/>
                <w:sz w:val="22"/>
                <w:szCs w:val="22"/>
              </w:rPr>
            </w:pPr>
          </w:p>
        </w:tc>
        <w:tc>
          <w:tcPr>
            <w:tcW w:w="2709" w:type="dxa"/>
            <w:gridSpan w:val="3"/>
          </w:tcPr>
          <w:p w:rsidR="00BC1052" w:rsidRPr="00E37C4B" w:rsidRDefault="00BC1052" w:rsidP="00E37C4B">
            <w:pPr>
              <w:pStyle w:val="acctmergecolhdg"/>
              <w:spacing w:line="200" w:lineRule="atLeast"/>
              <w:rPr>
                <w:bCs/>
                <w:szCs w:val="22"/>
                <w:lang w:val="en-US"/>
              </w:rPr>
            </w:pPr>
            <w:r w:rsidRPr="00E37C4B">
              <w:rPr>
                <w:bCs/>
                <w:szCs w:val="22"/>
                <w:lang w:val="en-US"/>
              </w:rPr>
              <w:t xml:space="preserve">Separate </w:t>
            </w:r>
          </w:p>
          <w:p w:rsidR="00BC1052" w:rsidRPr="00E37C4B" w:rsidRDefault="00BC1052" w:rsidP="00E37C4B">
            <w:pPr>
              <w:spacing w:line="200" w:lineRule="atLeast"/>
              <w:ind w:left="-108" w:right="-108"/>
              <w:jc w:val="center"/>
              <w:rPr>
                <w:rFonts w:ascii="Times New Roman" w:hAnsi="Times New Roman" w:cs="Times New Roman"/>
                <w:bCs/>
                <w:sz w:val="22"/>
                <w:szCs w:val="22"/>
              </w:rPr>
            </w:pPr>
            <w:r w:rsidRPr="00E37C4B">
              <w:rPr>
                <w:rFonts w:ascii="Times New Roman" w:hAnsi="Times New Roman" w:cs="Times New Roman"/>
                <w:b/>
                <w:bCs/>
                <w:sz w:val="22"/>
                <w:szCs w:val="22"/>
                <w:lang w:bidi="ar-SA"/>
              </w:rPr>
              <w:t>financial statements</w:t>
            </w:r>
            <w:r w:rsidRPr="00E37C4B">
              <w:rPr>
                <w:rFonts w:ascii="Times New Roman" w:hAnsi="Times New Roman" w:cs="Times New Roman"/>
                <w:bCs/>
                <w:sz w:val="22"/>
                <w:szCs w:val="22"/>
              </w:rPr>
              <w:t xml:space="preserve"> </w:t>
            </w:r>
          </w:p>
        </w:tc>
      </w:tr>
      <w:tr w:rsidR="002C6AAD" w:rsidRPr="00E37C4B" w:rsidTr="00F872F5">
        <w:trPr>
          <w:cantSplit/>
          <w:trHeight w:val="245"/>
        </w:trPr>
        <w:tc>
          <w:tcPr>
            <w:tcW w:w="3330" w:type="dxa"/>
          </w:tcPr>
          <w:p w:rsidR="002C6AAD" w:rsidRPr="00E37C4B" w:rsidRDefault="002C6AAD" w:rsidP="00E37C4B">
            <w:pPr>
              <w:spacing w:line="200" w:lineRule="atLeast"/>
              <w:rPr>
                <w:rFonts w:ascii="Times New Roman" w:hAnsi="Times New Roman" w:cs="Times New Roman"/>
                <w:sz w:val="22"/>
                <w:szCs w:val="22"/>
              </w:rPr>
            </w:pPr>
          </w:p>
        </w:tc>
        <w:tc>
          <w:tcPr>
            <w:tcW w:w="551" w:type="dxa"/>
          </w:tcPr>
          <w:p w:rsidR="002C6AAD" w:rsidRPr="00E37C4B" w:rsidRDefault="002C6AAD" w:rsidP="00E37C4B">
            <w:pPr>
              <w:pStyle w:val="acctmergecolhdg"/>
              <w:spacing w:line="200" w:lineRule="atLeast"/>
              <w:ind w:hanging="79"/>
              <w:rPr>
                <w:b w:val="0"/>
                <w:bCs/>
                <w:i/>
                <w:iCs/>
                <w:szCs w:val="22"/>
              </w:rPr>
            </w:pPr>
            <w:r w:rsidRPr="00E37C4B">
              <w:rPr>
                <w:b w:val="0"/>
                <w:bCs/>
                <w:i/>
                <w:iCs/>
                <w:szCs w:val="22"/>
              </w:rPr>
              <w:t>Note</w:t>
            </w:r>
          </w:p>
        </w:tc>
        <w:tc>
          <w:tcPr>
            <w:tcW w:w="1233" w:type="dxa"/>
          </w:tcPr>
          <w:p w:rsidR="002C6AAD" w:rsidRPr="00E37C4B" w:rsidRDefault="002C6AAD" w:rsidP="00E37C4B">
            <w:pPr>
              <w:pStyle w:val="acctmergecolhdg"/>
              <w:spacing w:line="200" w:lineRule="atLeast"/>
              <w:rPr>
                <w:b w:val="0"/>
                <w:bCs/>
                <w:szCs w:val="22"/>
              </w:rPr>
            </w:pPr>
            <w:r w:rsidRPr="00E37C4B">
              <w:rPr>
                <w:b w:val="0"/>
                <w:bCs/>
                <w:szCs w:val="22"/>
              </w:rPr>
              <w:t>2018</w:t>
            </w:r>
          </w:p>
        </w:tc>
        <w:tc>
          <w:tcPr>
            <w:tcW w:w="180" w:type="dxa"/>
          </w:tcPr>
          <w:p w:rsidR="002C6AAD" w:rsidRPr="00E37C4B" w:rsidRDefault="002C6AAD" w:rsidP="00E37C4B">
            <w:pPr>
              <w:pStyle w:val="acctmergecolhdg"/>
              <w:spacing w:line="200" w:lineRule="atLeast"/>
              <w:rPr>
                <w:b w:val="0"/>
                <w:bCs/>
                <w:szCs w:val="22"/>
              </w:rPr>
            </w:pPr>
          </w:p>
        </w:tc>
        <w:tc>
          <w:tcPr>
            <w:tcW w:w="1170" w:type="dxa"/>
          </w:tcPr>
          <w:p w:rsidR="002C6AAD" w:rsidRPr="00E37C4B" w:rsidRDefault="002C6AAD" w:rsidP="00E37C4B">
            <w:pPr>
              <w:pStyle w:val="acctmergecolhdg"/>
              <w:spacing w:line="200" w:lineRule="atLeast"/>
              <w:rPr>
                <w:b w:val="0"/>
                <w:bCs/>
                <w:szCs w:val="22"/>
              </w:rPr>
            </w:pPr>
            <w:r w:rsidRPr="00E37C4B">
              <w:rPr>
                <w:b w:val="0"/>
                <w:bCs/>
                <w:szCs w:val="22"/>
              </w:rPr>
              <w:t>2017</w:t>
            </w:r>
          </w:p>
        </w:tc>
        <w:tc>
          <w:tcPr>
            <w:tcW w:w="180" w:type="dxa"/>
          </w:tcPr>
          <w:p w:rsidR="002C6AAD" w:rsidRPr="00E37C4B" w:rsidRDefault="002C6AAD" w:rsidP="00E37C4B">
            <w:pPr>
              <w:pStyle w:val="acctmergecolhdg"/>
              <w:spacing w:line="200" w:lineRule="atLeast"/>
              <w:rPr>
                <w:b w:val="0"/>
                <w:bCs/>
                <w:szCs w:val="22"/>
              </w:rPr>
            </w:pPr>
          </w:p>
        </w:tc>
        <w:tc>
          <w:tcPr>
            <w:tcW w:w="1287" w:type="dxa"/>
          </w:tcPr>
          <w:p w:rsidR="002C6AAD" w:rsidRPr="00E37C4B" w:rsidRDefault="002C6AAD" w:rsidP="00E37C4B">
            <w:pPr>
              <w:pStyle w:val="acctmergecolhdg"/>
              <w:spacing w:line="200" w:lineRule="atLeast"/>
              <w:rPr>
                <w:b w:val="0"/>
                <w:bCs/>
                <w:szCs w:val="22"/>
              </w:rPr>
            </w:pPr>
            <w:r w:rsidRPr="00E37C4B">
              <w:rPr>
                <w:b w:val="0"/>
                <w:bCs/>
                <w:szCs w:val="22"/>
              </w:rPr>
              <w:t>2018</w:t>
            </w:r>
          </w:p>
        </w:tc>
        <w:tc>
          <w:tcPr>
            <w:tcW w:w="180" w:type="dxa"/>
          </w:tcPr>
          <w:p w:rsidR="002C6AAD" w:rsidRPr="00E37C4B" w:rsidRDefault="002C6AAD" w:rsidP="00E37C4B">
            <w:pPr>
              <w:pStyle w:val="acctmergecolhdg"/>
              <w:spacing w:line="200" w:lineRule="atLeast"/>
              <w:rPr>
                <w:b w:val="0"/>
                <w:bCs/>
                <w:szCs w:val="22"/>
              </w:rPr>
            </w:pPr>
          </w:p>
        </w:tc>
        <w:tc>
          <w:tcPr>
            <w:tcW w:w="1242" w:type="dxa"/>
          </w:tcPr>
          <w:p w:rsidR="002C6AAD" w:rsidRPr="00E37C4B" w:rsidRDefault="002C6AAD" w:rsidP="00E37C4B">
            <w:pPr>
              <w:pStyle w:val="acctmergecolhdg"/>
              <w:spacing w:line="200" w:lineRule="atLeast"/>
              <w:rPr>
                <w:b w:val="0"/>
                <w:bCs/>
                <w:szCs w:val="22"/>
              </w:rPr>
            </w:pPr>
            <w:r w:rsidRPr="00E37C4B">
              <w:rPr>
                <w:b w:val="0"/>
                <w:bCs/>
                <w:szCs w:val="22"/>
              </w:rPr>
              <w:t>2017</w:t>
            </w:r>
          </w:p>
        </w:tc>
      </w:tr>
      <w:tr w:rsidR="00231D09" w:rsidRPr="00E37C4B" w:rsidTr="00F872F5">
        <w:trPr>
          <w:cantSplit/>
          <w:trHeight w:val="245"/>
        </w:trPr>
        <w:tc>
          <w:tcPr>
            <w:tcW w:w="3330" w:type="dxa"/>
          </w:tcPr>
          <w:p w:rsidR="00231D09" w:rsidRPr="00E37C4B" w:rsidRDefault="00231D09" w:rsidP="00E37C4B">
            <w:pPr>
              <w:spacing w:line="200" w:lineRule="atLeast"/>
              <w:rPr>
                <w:rFonts w:ascii="Times New Roman" w:hAnsi="Times New Roman" w:cs="Times New Roman"/>
                <w:sz w:val="22"/>
                <w:szCs w:val="22"/>
              </w:rPr>
            </w:pPr>
          </w:p>
        </w:tc>
        <w:tc>
          <w:tcPr>
            <w:tcW w:w="551" w:type="dxa"/>
          </w:tcPr>
          <w:p w:rsidR="00231D09" w:rsidRPr="00E37C4B" w:rsidRDefault="00231D09" w:rsidP="00E37C4B">
            <w:pPr>
              <w:pStyle w:val="acctmergecolhdg"/>
              <w:spacing w:line="200" w:lineRule="atLeast"/>
              <w:ind w:hanging="79"/>
              <w:rPr>
                <w:b w:val="0"/>
                <w:bCs/>
                <w:i/>
                <w:iCs/>
                <w:szCs w:val="22"/>
              </w:rPr>
            </w:pPr>
          </w:p>
        </w:tc>
        <w:tc>
          <w:tcPr>
            <w:tcW w:w="1233" w:type="dxa"/>
          </w:tcPr>
          <w:p w:rsidR="00231D09" w:rsidRPr="00E37C4B" w:rsidRDefault="00231D09" w:rsidP="00E37C4B">
            <w:pPr>
              <w:pStyle w:val="acctmergecolhdg"/>
              <w:spacing w:line="200" w:lineRule="atLeast"/>
              <w:rPr>
                <w:b w:val="0"/>
                <w:bCs/>
                <w:szCs w:val="22"/>
              </w:rPr>
            </w:pPr>
          </w:p>
        </w:tc>
        <w:tc>
          <w:tcPr>
            <w:tcW w:w="180" w:type="dxa"/>
          </w:tcPr>
          <w:p w:rsidR="00231D09" w:rsidRPr="00E37C4B" w:rsidRDefault="00231D09" w:rsidP="00E37C4B">
            <w:pPr>
              <w:pStyle w:val="acctmergecolhdg"/>
              <w:spacing w:line="200" w:lineRule="atLeast"/>
              <w:rPr>
                <w:b w:val="0"/>
                <w:bCs/>
                <w:szCs w:val="22"/>
              </w:rPr>
            </w:pPr>
          </w:p>
        </w:tc>
        <w:tc>
          <w:tcPr>
            <w:tcW w:w="1170" w:type="dxa"/>
          </w:tcPr>
          <w:p w:rsidR="00231D09" w:rsidRPr="00E37C4B" w:rsidRDefault="003A1425" w:rsidP="00E37C4B">
            <w:pPr>
              <w:pStyle w:val="acctmergecolhdg"/>
              <w:spacing w:line="200" w:lineRule="atLeast"/>
              <w:rPr>
                <w:b w:val="0"/>
                <w:bCs/>
                <w:szCs w:val="22"/>
              </w:rPr>
            </w:pPr>
            <w:r w:rsidRPr="00E37C4B">
              <w:rPr>
                <w:b w:val="0"/>
                <w:bCs/>
                <w:szCs w:val="22"/>
              </w:rPr>
              <w:t>(R</w:t>
            </w:r>
            <w:r w:rsidR="00231D09" w:rsidRPr="00E37C4B">
              <w:rPr>
                <w:b w:val="0"/>
                <w:bCs/>
                <w:szCs w:val="22"/>
              </w:rPr>
              <w:t>estate</w:t>
            </w:r>
            <w:r w:rsidRPr="00E37C4B">
              <w:rPr>
                <w:b w:val="0"/>
                <w:bCs/>
                <w:szCs w:val="22"/>
              </w:rPr>
              <w:t>d</w:t>
            </w:r>
            <w:r w:rsidR="00231D09" w:rsidRPr="00E37C4B">
              <w:rPr>
                <w:b w:val="0"/>
                <w:bCs/>
                <w:szCs w:val="22"/>
              </w:rPr>
              <w:t>)</w:t>
            </w:r>
          </w:p>
        </w:tc>
        <w:tc>
          <w:tcPr>
            <w:tcW w:w="180" w:type="dxa"/>
          </w:tcPr>
          <w:p w:rsidR="00231D09" w:rsidRPr="00E37C4B" w:rsidRDefault="00231D09" w:rsidP="00E37C4B">
            <w:pPr>
              <w:pStyle w:val="acctmergecolhdg"/>
              <w:spacing w:line="200" w:lineRule="atLeast"/>
              <w:rPr>
                <w:b w:val="0"/>
                <w:bCs/>
                <w:szCs w:val="22"/>
              </w:rPr>
            </w:pPr>
          </w:p>
        </w:tc>
        <w:tc>
          <w:tcPr>
            <w:tcW w:w="1287" w:type="dxa"/>
          </w:tcPr>
          <w:p w:rsidR="00231D09" w:rsidRPr="00E37C4B" w:rsidRDefault="00231D09" w:rsidP="00E37C4B">
            <w:pPr>
              <w:pStyle w:val="acctmergecolhdg"/>
              <w:spacing w:line="200" w:lineRule="atLeast"/>
              <w:rPr>
                <w:b w:val="0"/>
                <w:bCs/>
                <w:szCs w:val="22"/>
              </w:rPr>
            </w:pPr>
          </w:p>
        </w:tc>
        <w:tc>
          <w:tcPr>
            <w:tcW w:w="180" w:type="dxa"/>
          </w:tcPr>
          <w:p w:rsidR="00231D09" w:rsidRPr="00E37C4B" w:rsidRDefault="00231D09" w:rsidP="00E37C4B">
            <w:pPr>
              <w:pStyle w:val="acctmergecolhdg"/>
              <w:spacing w:line="200" w:lineRule="atLeast"/>
              <w:rPr>
                <w:b w:val="0"/>
                <w:bCs/>
                <w:szCs w:val="22"/>
              </w:rPr>
            </w:pPr>
          </w:p>
        </w:tc>
        <w:tc>
          <w:tcPr>
            <w:tcW w:w="1242" w:type="dxa"/>
          </w:tcPr>
          <w:p w:rsidR="00231D09" w:rsidRPr="00E37C4B" w:rsidRDefault="003A1425" w:rsidP="00E37C4B">
            <w:pPr>
              <w:pStyle w:val="acctmergecolhdg"/>
              <w:spacing w:line="200" w:lineRule="atLeast"/>
              <w:rPr>
                <w:b w:val="0"/>
                <w:bCs/>
                <w:szCs w:val="22"/>
              </w:rPr>
            </w:pPr>
            <w:r w:rsidRPr="00E37C4B">
              <w:rPr>
                <w:b w:val="0"/>
                <w:bCs/>
                <w:szCs w:val="22"/>
              </w:rPr>
              <w:t>(R</w:t>
            </w:r>
            <w:r w:rsidR="00231D09" w:rsidRPr="00E37C4B">
              <w:rPr>
                <w:b w:val="0"/>
                <w:bCs/>
                <w:szCs w:val="22"/>
              </w:rPr>
              <w:t>estate</w:t>
            </w:r>
            <w:r w:rsidRPr="00E37C4B">
              <w:rPr>
                <w:b w:val="0"/>
                <w:bCs/>
                <w:szCs w:val="22"/>
              </w:rPr>
              <w:t>d</w:t>
            </w:r>
            <w:r w:rsidR="00231D09" w:rsidRPr="00E37C4B">
              <w:rPr>
                <w:b w:val="0"/>
                <w:bCs/>
                <w:szCs w:val="22"/>
              </w:rPr>
              <w:t>)</w:t>
            </w:r>
          </w:p>
        </w:tc>
      </w:tr>
      <w:tr w:rsidR="00BC1052" w:rsidRPr="00E37C4B" w:rsidTr="00F872F5">
        <w:trPr>
          <w:cantSplit/>
        </w:trPr>
        <w:tc>
          <w:tcPr>
            <w:tcW w:w="3330" w:type="dxa"/>
          </w:tcPr>
          <w:p w:rsidR="00BC1052" w:rsidRPr="00E37C4B" w:rsidRDefault="00BC1052" w:rsidP="00E37C4B">
            <w:pPr>
              <w:spacing w:line="200" w:lineRule="atLeast"/>
              <w:rPr>
                <w:rFonts w:ascii="Times New Roman" w:hAnsi="Times New Roman" w:cs="Times New Roman"/>
                <w:sz w:val="22"/>
                <w:szCs w:val="22"/>
              </w:rPr>
            </w:pPr>
          </w:p>
        </w:tc>
        <w:tc>
          <w:tcPr>
            <w:tcW w:w="551" w:type="dxa"/>
          </w:tcPr>
          <w:p w:rsidR="00BC1052" w:rsidRPr="00E37C4B" w:rsidRDefault="00BC1052" w:rsidP="00E37C4B">
            <w:pPr>
              <w:pStyle w:val="acctfourfigures"/>
              <w:spacing w:line="200" w:lineRule="atLeast"/>
              <w:ind w:hanging="79"/>
              <w:jc w:val="center"/>
              <w:rPr>
                <w:i/>
                <w:iCs/>
                <w:szCs w:val="22"/>
              </w:rPr>
            </w:pPr>
          </w:p>
        </w:tc>
        <w:tc>
          <w:tcPr>
            <w:tcW w:w="5472" w:type="dxa"/>
            <w:gridSpan w:val="7"/>
          </w:tcPr>
          <w:p w:rsidR="00BC1052" w:rsidRPr="00E37C4B" w:rsidRDefault="00BC1052" w:rsidP="00E37C4B">
            <w:pPr>
              <w:pStyle w:val="acctfourfigures"/>
              <w:spacing w:line="200" w:lineRule="atLeast"/>
              <w:jc w:val="center"/>
              <w:rPr>
                <w:i/>
                <w:iCs/>
                <w:szCs w:val="22"/>
              </w:rPr>
            </w:pPr>
            <w:r w:rsidRPr="00E37C4B">
              <w:rPr>
                <w:i/>
                <w:iCs/>
                <w:szCs w:val="22"/>
              </w:rPr>
              <w:t>(in thousand Baht)</w:t>
            </w:r>
          </w:p>
        </w:tc>
      </w:tr>
      <w:tr w:rsidR="002C6AAD" w:rsidRPr="00E37C4B" w:rsidTr="00F872F5">
        <w:trPr>
          <w:cantSplit/>
        </w:trPr>
        <w:tc>
          <w:tcPr>
            <w:tcW w:w="3330" w:type="dxa"/>
          </w:tcPr>
          <w:p w:rsidR="002C6AAD" w:rsidRPr="00E37C4B" w:rsidRDefault="002C6AAD" w:rsidP="00E37C4B">
            <w:pPr>
              <w:spacing w:line="200" w:lineRule="atLeast"/>
              <w:ind w:left="281" w:hanging="281"/>
              <w:rPr>
                <w:rFonts w:ascii="Times New Roman" w:hAnsi="Times New Roman" w:cs="Times New Roman"/>
                <w:sz w:val="22"/>
                <w:szCs w:val="22"/>
              </w:rPr>
            </w:pPr>
            <w:r w:rsidRPr="00E37C4B">
              <w:rPr>
                <w:rFonts w:ascii="Times New Roman" w:hAnsi="Times New Roman" w:cs="Times New Roman"/>
                <w:sz w:val="22"/>
                <w:szCs w:val="22"/>
              </w:rPr>
              <w:t>Changes in inventories of finished goods and work in progress</w:t>
            </w:r>
          </w:p>
        </w:tc>
        <w:tc>
          <w:tcPr>
            <w:tcW w:w="551" w:type="dxa"/>
          </w:tcPr>
          <w:p w:rsidR="002C6AAD" w:rsidRPr="00E37C4B" w:rsidRDefault="002C6AAD" w:rsidP="00E37C4B">
            <w:pPr>
              <w:pStyle w:val="acctfourfigures"/>
              <w:tabs>
                <w:tab w:val="clear" w:pos="765"/>
                <w:tab w:val="left" w:pos="911"/>
                <w:tab w:val="decimal" w:pos="1064"/>
              </w:tabs>
              <w:spacing w:line="200" w:lineRule="atLeast"/>
              <w:ind w:right="11" w:hanging="79"/>
              <w:jc w:val="right"/>
              <w:rPr>
                <w:szCs w:val="22"/>
              </w:rPr>
            </w:pPr>
          </w:p>
        </w:tc>
        <w:tc>
          <w:tcPr>
            <w:tcW w:w="1233" w:type="dxa"/>
          </w:tcPr>
          <w:p w:rsidR="002C6AAD" w:rsidRPr="00E37C4B" w:rsidRDefault="002C6AAD" w:rsidP="00E37C4B">
            <w:pPr>
              <w:pStyle w:val="acctfourfigures"/>
              <w:tabs>
                <w:tab w:val="clear" w:pos="765"/>
                <w:tab w:val="decimal" w:pos="1012"/>
              </w:tabs>
              <w:spacing w:line="200" w:lineRule="atLeast"/>
              <w:ind w:right="-27"/>
              <w:rPr>
                <w:szCs w:val="22"/>
              </w:rPr>
            </w:pPr>
          </w:p>
          <w:p w:rsidR="00FE2E04" w:rsidRPr="00E37C4B" w:rsidRDefault="00C20E06" w:rsidP="00F872F5">
            <w:pPr>
              <w:pStyle w:val="acctfourfigures"/>
              <w:tabs>
                <w:tab w:val="clear" w:pos="765"/>
                <w:tab w:val="decimal" w:pos="1012"/>
              </w:tabs>
              <w:spacing w:line="200" w:lineRule="atLeast"/>
              <w:ind w:right="-27"/>
              <w:rPr>
                <w:szCs w:val="22"/>
              </w:rPr>
            </w:pPr>
            <w:r w:rsidRPr="00E37C4B">
              <w:rPr>
                <w:szCs w:val="22"/>
              </w:rPr>
              <w:t>(76,886)</w:t>
            </w:r>
          </w:p>
        </w:tc>
        <w:tc>
          <w:tcPr>
            <w:tcW w:w="180" w:type="dxa"/>
          </w:tcPr>
          <w:p w:rsidR="002C6AAD" w:rsidRPr="00E37C4B" w:rsidRDefault="002C6AAD" w:rsidP="00E37C4B">
            <w:pPr>
              <w:pStyle w:val="acctfourfigures"/>
              <w:tabs>
                <w:tab w:val="clear" w:pos="765"/>
                <w:tab w:val="decimal" w:pos="1012"/>
              </w:tabs>
              <w:spacing w:line="200" w:lineRule="atLeast"/>
              <w:ind w:right="-27"/>
              <w:rPr>
                <w:szCs w:val="22"/>
              </w:rPr>
            </w:pPr>
          </w:p>
        </w:tc>
        <w:tc>
          <w:tcPr>
            <w:tcW w:w="1170" w:type="dxa"/>
          </w:tcPr>
          <w:p w:rsidR="002C6AAD" w:rsidRPr="00E37C4B" w:rsidRDefault="002C6AAD" w:rsidP="00E37C4B">
            <w:pPr>
              <w:pStyle w:val="acctfourfigures"/>
              <w:tabs>
                <w:tab w:val="clear" w:pos="765"/>
                <w:tab w:val="decimal" w:pos="949"/>
              </w:tabs>
              <w:spacing w:line="200" w:lineRule="atLeast"/>
              <w:ind w:right="-27"/>
              <w:rPr>
                <w:szCs w:val="22"/>
              </w:rPr>
            </w:pPr>
          </w:p>
          <w:p w:rsidR="002C6AAD" w:rsidRPr="00E37C4B" w:rsidRDefault="002C6AAD" w:rsidP="00E37C4B">
            <w:pPr>
              <w:pStyle w:val="acctfourfigures"/>
              <w:tabs>
                <w:tab w:val="clear" w:pos="765"/>
                <w:tab w:val="decimal" w:pos="949"/>
              </w:tabs>
              <w:spacing w:line="200" w:lineRule="atLeast"/>
              <w:ind w:right="-27"/>
              <w:rPr>
                <w:szCs w:val="22"/>
              </w:rPr>
            </w:pPr>
            <w:r w:rsidRPr="00E37C4B">
              <w:rPr>
                <w:szCs w:val="22"/>
              </w:rPr>
              <w:t>90,776</w:t>
            </w:r>
          </w:p>
        </w:tc>
        <w:tc>
          <w:tcPr>
            <w:tcW w:w="180" w:type="dxa"/>
          </w:tcPr>
          <w:p w:rsidR="002C6AAD" w:rsidRPr="00E37C4B" w:rsidRDefault="002C6AAD" w:rsidP="00E37C4B">
            <w:pPr>
              <w:pStyle w:val="acctfourfigures"/>
              <w:tabs>
                <w:tab w:val="clear" w:pos="765"/>
                <w:tab w:val="decimal" w:pos="1012"/>
              </w:tabs>
              <w:spacing w:line="200" w:lineRule="atLeast"/>
              <w:ind w:right="-27"/>
              <w:rPr>
                <w:szCs w:val="22"/>
              </w:rPr>
            </w:pPr>
          </w:p>
        </w:tc>
        <w:tc>
          <w:tcPr>
            <w:tcW w:w="1287" w:type="dxa"/>
          </w:tcPr>
          <w:p w:rsidR="002C6AAD" w:rsidRPr="00E37C4B" w:rsidRDefault="002C6AAD" w:rsidP="00E37C4B">
            <w:pPr>
              <w:pStyle w:val="acctfourfigures"/>
              <w:tabs>
                <w:tab w:val="clear" w:pos="765"/>
                <w:tab w:val="decimal" w:pos="1012"/>
              </w:tabs>
              <w:spacing w:line="200" w:lineRule="atLeast"/>
              <w:ind w:right="-27"/>
              <w:rPr>
                <w:szCs w:val="22"/>
              </w:rPr>
            </w:pPr>
          </w:p>
          <w:p w:rsidR="00FE2E04" w:rsidRPr="00E37C4B" w:rsidRDefault="00C20E06" w:rsidP="00E37C4B">
            <w:pPr>
              <w:pStyle w:val="acctfourfigures"/>
              <w:tabs>
                <w:tab w:val="clear" w:pos="765"/>
                <w:tab w:val="decimal" w:pos="1012"/>
              </w:tabs>
              <w:spacing w:line="200" w:lineRule="atLeast"/>
              <w:ind w:right="-27"/>
              <w:rPr>
                <w:szCs w:val="22"/>
              </w:rPr>
            </w:pPr>
            <w:r w:rsidRPr="00E37C4B">
              <w:rPr>
                <w:szCs w:val="22"/>
              </w:rPr>
              <w:t>27,028</w:t>
            </w:r>
          </w:p>
        </w:tc>
        <w:tc>
          <w:tcPr>
            <w:tcW w:w="180" w:type="dxa"/>
          </w:tcPr>
          <w:p w:rsidR="002C6AAD" w:rsidRPr="00E37C4B" w:rsidRDefault="002C6AAD" w:rsidP="00E37C4B">
            <w:pPr>
              <w:pStyle w:val="acctfourfigures"/>
              <w:tabs>
                <w:tab w:val="clear" w:pos="765"/>
                <w:tab w:val="decimal" w:pos="1012"/>
              </w:tabs>
              <w:spacing w:line="200" w:lineRule="atLeast"/>
              <w:ind w:right="-27"/>
              <w:rPr>
                <w:szCs w:val="22"/>
              </w:rPr>
            </w:pPr>
          </w:p>
        </w:tc>
        <w:tc>
          <w:tcPr>
            <w:tcW w:w="1242" w:type="dxa"/>
          </w:tcPr>
          <w:p w:rsidR="002C6AAD" w:rsidRPr="00E37C4B" w:rsidRDefault="002C6AAD" w:rsidP="00E37C4B">
            <w:pPr>
              <w:pStyle w:val="acctfourfigures"/>
              <w:tabs>
                <w:tab w:val="clear" w:pos="765"/>
                <w:tab w:val="decimal" w:pos="1012"/>
              </w:tabs>
              <w:spacing w:line="200" w:lineRule="atLeast"/>
              <w:ind w:right="-27"/>
              <w:rPr>
                <w:szCs w:val="22"/>
              </w:rPr>
            </w:pPr>
          </w:p>
          <w:p w:rsidR="002C6AAD" w:rsidRPr="00E37C4B" w:rsidRDefault="002C6AAD" w:rsidP="00E37C4B">
            <w:pPr>
              <w:pStyle w:val="acctfourfigures"/>
              <w:tabs>
                <w:tab w:val="clear" w:pos="765"/>
                <w:tab w:val="decimal" w:pos="1012"/>
              </w:tabs>
              <w:spacing w:line="200" w:lineRule="atLeast"/>
              <w:ind w:right="-27"/>
              <w:rPr>
                <w:szCs w:val="22"/>
              </w:rPr>
            </w:pPr>
            <w:r w:rsidRPr="00E37C4B">
              <w:rPr>
                <w:szCs w:val="22"/>
              </w:rPr>
              <w:t>324,725</w:t>
            </w:r>
          </w:p>
        </w:tc>
      </w:tr>
      <w:tr w:rsidR="00A330C7" w:rsidRPr="00E37C4B" w:rsidTr="00F872F5">
        <w:trPr>
          <w:cantSplit/>
        </w:trPr>
        <w:tc>
          <w:tcPr>
            <w:tcW w:w="3330" w:type="dxa"/>
          </w:tcPr>
          <w:p w:rsidR="00A330C7" w:rsidRPr="00E37C4B" w:rsidRDefault="00A330C7" w:rsidP="00E37C4B">
            <w:pPr>
              <w:tabs>
                <w:tab w:val="clear" w:pos="227"/>
                <w:tab w:val="left" w:pos="371"/>
              </w:tabs>
              <w:spacing w:line="200" w:lineRule="atLeast"/>
              <w:ind w:left="281" w:hanging="252"/>
              <w:rPr>
                <w:rFonts w:ascii="Times New Roman" w:hAnsi="Times New Roman" w:cs="Times New Roman"/>
                <w:sz w:val="22"/>
                <w:szCs w:val="22"/>
              </w:rPr>
            </w:pPr>
            <w:r w:rsidRPr="00E37C4B">
              <w:rPr>
                <w:rFonts w:ascii="Times New Roman" w:hAnsi="Times New Roman" w:cs="Times New Roman"/>
                <w:sz w:val="22"/>
                <w:szCs w:val="22"/>
              </w:rPr>
              <w:t xml:space="preserve">Purchase finished goods and        raw materials </w:t>
            </w:r>
          </w:p>
        </w:tc>
        <w:tc>
          <w:tcPr>
            <w:tcW w:w="551" w:type="dxa"/>
          </w:tcPr>
          <w:p w:rsidR="00A330C7" w:rsidRPr="00E37C4B" w:rsidRDefault="00A330C7" w:rsidP="00E37C4B">
            <w:pPr>
              <w:pStyle w:val="acctfourfigures"/>
              <w:tabs>
                <w:tab w:val="clear" w:pos="765"/>
                <w:tab w:val="left" w:pos="911"/>
                <w:tab w:val="decimal" w:pos="1064"/>
              </w:tabs>
              <w:spacing w:line="200" w:lineRule="atLeast"/>
              <w:ind w:right="11" w:hanging="79"/>
              <w:jc w:val="right"/>
              <w:rPr>
                <w:szCs w:val="22"/>
              </w:rPr>
            </w:pPr>
          </w:p>
        </w:tc>
        <w:tc>
          <w:tcPr>
            <w:tcW w:w="1233" w:type="dxa"/>
          </w:tcPr>
          <w:p w:rsidR="00A330C7" w:rsidRPr="00E37C4B" w:rsidRDefault="00A330C7" w:rsidP="00E37C4B">
            <w:pPr>
              <w:pStyle w:val="acctfourfigures"/>
              <w:tabs>
                <w:tab w:val="clear" w:pos="765"/>
                <w:tab w:val="decimal" w:pos="1012"/>
              </w:tabs>
              <w:spacing w:line="200" w:lineRule="atLeast"/>
              <w:ind w:right="-27"/>
              <w:rPr>
                <w:szCs w:val="22"/>
              </w:rPr>
            </w:pPr>
          </w:p>
          <w:p w:rsidR="00A330C7" w:rsidRPr="00E37C4B" w:rsidRDefault="00A330C7" w:rsidP="00E37C4B">
            <w:pPr>
              <w:pStyle w:val="acctfourfigures"/>
              <w:tabs>
                <w:tab w:val="clear" w:pos="765"/>
                <w:tab w:val="decimal" w:pos="1012"/>
              </w:tabs>
              <w:spacing w:line="200" w:lineRule="atLeast"/>
              <w:ind w:right="-27"/>
              <w:rPr>
                <w:szCs w:val="22"/>
              </w:rPr>
            </w:pPr>
            <w:r w:rsidRPr="00E37C4B">
              <w:rPr>
                <w:szCs w:val="22"/>
              </w:rPr>
              <w:t>4,787,813</w:t>
            </w:r>
          </w:p>
        </w:tc>
        <w:tc>
          <w:tcPr>
            <w:tcW w:w="180" w:type="dxa"/>
          </w:tcPr>
          <w:p w:rsidR="00A330C7" w:rsidRPr="00E37C4B" w:rsidRDefault="00A330C7" w:rsidP="00E37C4B">
            <w:pPr>
              <w:pStyle w:val="acctfourfigures"/>
              <w:tabs>
                <w:tab w:val="clear" w:pos="765"/>
                <w:tab w:val="decimal" w:pos="1012"/>
              </w:tabs>
              <w:spacing w:line="200" w:lineRule="atLeast"/>
              <w:ind w:right="-27"/>
              <w:rPr>
                <w:szCs w:val="22"/>
              </w:rPr>
            </w:pPr>
          </w:p>
        </w:tc>
        <w:tc>
          <w:tcPr>
            <w:tcW w:w="1170" w:type="dxa"/>
          </w:tcPr>
          <w:p w:rsidR="00A330C7" w:rsidRPr="00E37C4B" w:rsidRDefault="00A330C7" w:rsidP="00E37C4B">
            <w:pPr>
              <w:pStyle w:val="acctfourfigures"/>
              <w:tabs>
                <w:tab w:val="clear" w:pos="765"/>
                <w:tab w:val="decimal" w:pos="949"/>
              </w:tabs>
              <w:spacing w:line="200" w:lineRule="atLeast"/>
              <w:ind w:right="-27"/>
              <w:rPr>
                <w:szCs w:val="22"/>
              </w:rPr>
            </w:pPr>
          </w:p>
          <w:p w:rsidR="00A330C7" w:rsidRPr="00E37C4B" w:rsidRDefault="00A330C7" w:rsidP="00F872F5">
            <w:pPr>
              <w:pStyle w:val="acctfourfigures"/>
              <w:tabs>
                <w:tab w:val="clear" w:pos="765"/>
                <w:tab w:val="decimal" w:pos="949"/>
              </w:tabs>
              <w:spacing w:line="200" w:lineRule="atLeast"/>
              <w:ind w:right="-27"/>
              <w:rPr>
                <w:szCs w:val="22"/>
              </w:rPr>
            </w:pPr>
            <w:r w:rsidRPr="00E37C4B">
              <w:rPr>
                <w:szCs w:val="22"/>
              </w:rPr>
              <w:t>4,577,415</w:t>
            </w:r>
          </w:p>
        </w:tc>
        <w:tc>
          <w:tcPr>
            <w:tcW w:w="180" w:type="dxa"/>
          </w:tcPr>
          <w:p w:rsidR="00A330C7" w:rsidRPr="00E37C4B" w:rsidRDefault="00A330C7" w:rsidP="00E37C4B">
            <w:pPr>
              <w:pStyle w:val="acctfourfigures"/>
              <w:tabs>
                <w:tab w:val="clear" w:pos="765"/>
                <w:tab w:val="decimal" w:pos="1012"/>
              </w:tabs>
              <w:spacing w:line="200" w:lineRule="atLeast"/>
              <w:ind w:right="-27"/>
              <w:rPr>
                <w:szCs w:val="22"/>
              </w:rPr>
            </w:pPr>
          </w:p>
        </w:tc>
        <w:tc>
          <w:tcPr>
            <w:tcW w:w="1287" w:type="dxa"/>
          </w:tcPr>
          <w:p w:rsidR="00A330C7" w:rsidRPr="00E37C4B" w:rsidRDefault="00A330C7" w:rsidP="00E37C4B">
            <w:pPr>
              <w:pStyle w:val="acctfourfigures"/>
              <w:tabs>
                <w:tab w:val="clear" w:pos="765"/>
                <w:tab w:val="decimal" w:pos="1012"/>
              </w:tabs>
              <w:spacing w:line="200" w:lineRule="atLeast"/>
              <w:ind w:right="-27"/>
              <w:rPr>
                <w:szCs w:val="22"/>
              </w:rPr>
            </w:pPr>
          </w:p>
          <w:p w:rsidR="00A330C7" w:rsidRPr="00E37C4B" w:rsidRDefault="00A330C7" w:rsidP="00E37C4B">
            <w:pPr>
              <w:pStyle w:val="acctfourfigures"/>
              <w:tabs>
                <w:tab w:val="clear" w:pos="765"/>
                <w:tab w:val="decimal" w:pos="1012"/>
              </w:tabs>
              <w:spacing w:line="200" w:lineRule="atLeast"/>
              <w:ind w:right="-27"/>
              <w:rPr>
                <w:szCs w:val="22"/>
              </w:rPr>
            </w:pPr>
            <w:r w:rsidRPr="00E37C4B">
              <w:rPr>
                <w:szCs w:val="22"/>
              </w:rPr>
              <w:t>5,494,587</w:t>
            </w:r>
          </w:p>
        </w:tc>
        <w:tc>
          <w:tcPr>
            <w:tcW w:w="180" w:type="dxa"/>
          </w:tcPr>
          <w:p w:rsidR="00A330C7" w:rsidRPr="00E37C4B" w:rsidRDefault="00A330C7" w:rsidP="00E37C4B">
            <w:pPr>
              <w:pStyle w:val="acctfourfigures"/>
              <w:tabs>
                <w:tab w:val="clear" w:pos="765"/>
                <w:tab w:val="decimal" w:pos="1012"/>
              </w:tabs>
              <w:spacing w:line="200" w:lineRule="atLeast"/>
              <w:ind w:right="-27"/>
              <w:rPr>
                <w:szCs w:val="22"/>
              </w:rPr>
            </w:pPr>
          </w:p>
        </w:tc>
        <w:tc>
          <w:tcPr>
            <w:tcW w:w="1242" w:type="dxa"/>
          </w:tcPr>
          <w:p w:rsidR="00A330C7" w:rsidRPr="00E37C4B" w:rsidRDefault="00A330C7" w:rsidP="00E37C4B">
            <w:pPr>
              <w:pStyle w:val="acctfourfigures"/>
              <w:tabs>
                <w:tab w:val="clear" w:pos="765"/>
                <w:tab w:val="decimal" w:pos="1012"/>
              </w:tabs>
              <w:spacing w:line="200" w:lineRule="atLeast"/>
              <w:ind w:right="-27"/>
              <w:rPr>
                <w:szCs w:val="22"/>
              </w:rPr>
            </w:pPr>
          </w:p>
          <w:p w:rsidR="00A330C7" w:rsidRPr="00E37C4B" w:rsidRDefault="00A330C7" w:rsidP="00E37C4B">
            <w:pPr>
              <w:pStyle w:val="acctfourfigures"/>
              <w:tabs>
                <w:tab w:val="clear" w:pos="765"/>
                <w:tab w:val="decimal" w:pos="1012"/>
              </w:tabs>
              <w:spacing w:line="200" w:lineRule="atLeast"/>
              <w:ind w:right="-27"/>
              <w:rPr>
                <w:szCs w:val="22"/>
              </w:rPr>
            </w:pPr>
            <w:r w:rsidRPr="00E37C4B">
              <w:rPr>
                <w:szCs w:val="22"/>
              </w:rPr>
              <w:t>5,303,142</w:t>
            </w:r>
          </w:p>
        </w:tc>
      </w:tr>
      <w:tr w:rsidR="00A330C7" w:rsidRPr="00E37C4B" w:rsidTr="00F872F5">
        <w:trPr>
          <w:cantSplit/>
        </w:trPr>
        <w:tc>
          <w:tcPr>
            <w:tcW w:w="3330" w:type="dxa"/>
          </w:tcPr>
          <w:p w:rsidR="00A330C7" w:rsidRPr="00E37C4B" w:rsidRDefault="00A330C7"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 xml:space="preserve">Employee benefit expenses </w:t>
            </w:r>
          </w:p>
        </w:tc>
        <w:tc>
          <w:tcPr>
            <w:tcW w:w="551" w:type="dxa"/>
          </w:tcPr>
          <w:p w:rsidR="00A330C7" w:rsidRPr="00E37C4B" w:rsidRDefault="00A330C7" w:rsidP="00E37C4B">
            <w:pPr>
              <w:pStyle w:val="acctfourfigures"/>
              <w:tabs>
                <w:tab w:val="clear" w:pos="765"/>
                <w:tab w:val="left" w:pos="911"/>
                <w:tab w:val="decimal" w:pos="1064"/>
              </w:tabs>
              <w:spacing w:line="200" w:lineRule="atLeast"/>
              <w:ind w:right="11" w:hanging="79"/>
              <w:jc w:val="center"/>
              <w:rPr>
                <w:i/>
                <w:iCs/>
                <w:szCs w:val="22"/>
              </w:rPr>
            </w:pPr>
            <w:r w:rsidRPr="00E37C4B">
              <w:rPr>
                <w:i/>
                <w:iCs/>
                <w:szCs w:val="22"/>
              </w:rPr>
              <w:t>30</w:t>
            </w:r>
          </w:p>
        </w:tc>
        <w:tc>
          <w:tcPr>
            <w:tcW w:w="1233" w:type="dxa"/>
          </w:tcPr>
          <w:p w:rsidR="00A330C7" w:rsidRPr="00E37C4B" w:rsidRDefault="00A330C7" w:rsidP="00E37C4B">
            <w:pPr>
              <w:pStyle w:val="acctfourfigures"/>
              <w:tabs>
                <w:tab w:val="clear" w:pos="765"/>
                <w:tab w:val="decimal" w:pos="1012"/>
              </w:tabs>
              <w:spacing w:line="200" w:lineRule="atLeast"/>
              <w:ind w:right="-27"/>
              <w:rPr>
                <w:szCs w:val="22"/>
              </w:rPr>
            </w:pPr>
            <w:r w:rsidRPr="00E37C4B">
              <w:rPr>
                <w:szCs w:val="22"/>
              </w:rPr>
              <w:t>1,805,085</w:t>
            </w:r>
          </w:p>
        </w:tc>
        <w:tc>
          <w:tcPr>
            <w:tcW w:w="180" w:type="dxa"/>
          </w:tcPr>
          <w:p w:rsidR="00A330C7" w:rsidRPr="00E37C4B" w:rsidRDefault="00A330C7" w:rsidP="00E37C4B">
            <w:pPr>
              <w:pStyle w:val="acctfourfigures"/>
              <w:tabs>
                <w:tab w:val="clear" w:pos="765"/>
                <w:tab w:val="decimal" w:pos="1012"/>
              </w:tabs>
              <w:spacing w:line="200" w:lineRule="atLeast"/>
              <w:ind w:right="-27"/>
              <w:rPr>
                <w:szCs w:val="22"/>
              </w:rPr>
            </w:pPr>
          </w:p>
        </w:tc>
        <w:tc>
          <w:tcPr>
            <w:tcW w:w="1170" w:type="dxa"/>
          </w:tcPr>
          <w:p w:rsidR="00A330C7" w:rsidRPr="00E37C4B" w:rsidRDefault="00A330C7" w:rsidP="00E37C4B">
            <w:pPr>
              <w:pStyle w:val="acctfourfigures"/>
              <w:tabs>
                <w:tab w:val="clear" w:pos="765"/>
                <w:tab w:val="decimal" w:pos="949"/>
              </w:tabs>
              <w:spacing w:line="200" w:lineRule="atLeast"/>
              <w:ind w:right="-27"/>
              <w:rPr>
                <w:szCs w:val="22"/>
              </w:rPr>
            </w:pPr>
            <w:r w:rsidRPr="00E37C4B">
              <w:rPr>
                <w:szCs w:val="22"/>
              </w:rPr>
              <w:t>1,620,266</w:t>
            </w:r>
          </w:p>
        </w:tc>
        <w:tc>
          <w:tcPr>
            <w:tcW w:w="180" w:type="dxa"/>
          </w:tcPr>
          <w:p w:rsidR="00A330C7" w:rsidRPr="00E37C4B" w:rsidRDefault="00A330C7" w:rsidP="00E37C4B">
            <w:pPr>
              <w:pStyle w:val="acctfourfigures"/>
              <w:tabs>
                <w:tab w:val="clear" w:pos="765"/>
                <w:tab w:val="decimal" w:pos="1012"/>
              </w:tabs>
              <w:spacing w:line="200" w:lineRule="atLeast"/>
              <w:ind w:right="-27"/>
              <w:rPr>
                <w:szCs w:val="22"/>
              </w:rPr>
            </w:pPr>
          </w:p>
        </w:tc>
        <w:tc>
          <w:tcPr>
            <w:tcW w:w="1287" w:type="dxa"/>
          </w:tcPr>
          <w:p w:rsidR="00A330C7" w:rsidRPr="00E37C4B" w:rsidRDefault="00A330C7" w:rsidP="00E37C4B">
            <w:pPr>
              <w:pStyle w:val="acctfourfigures"/>
              <w:tabs>
                <w:tab w:val="clear" w:pos="765"/>
                <w:tab w:val="decimal" w:pos="1012"/>
              </w:tabs>
              <w:spacing w:line="200" w:lineRule="atLeast"/>
              <w:ind w:right="-27"/>
              <w:rPr>
                <w:szCs w:val="22"/>
              </w:rPr>
            </w:pPr>
            <w:r w:rsidRPr="00E37C4B">
              <w:rPr>
                <w:szCs w:val="22"/>
              </w:rPr>
              <w:t>1,294,749</w:t>
            </w:r>
          </w:p>
        </w:tc>
        <w:tc>
          <w:tcPr>
            <w:tcW w:w="180" w:type="dxa"/>
          </w:tcPr>
          <w:p w:rsidR="00A330C7" w:rsidRPr="00E37C4B" w:rsidRDefault="00A330C7" w:rsidP="00E37C4B">
            <w:pPr>
              <w:pStyle w:val="acctfourfigures"/>
              <w:tabs>
                <w:tab w:val="clear" w:pos="765"/>
                <w:tab w:val="decimal" w:pos="1012"/>
              </w:tabs>
              <w:spacing w:line="200" w:lineRule="atLeast"/>
              <w:ind w:right="-27"/>
              <w:rPr>
                <w:szCs w:val="22"/>
              </w:rPr>
            </w:pPr>
          </w:p>
        </w:tc>
        <w:tc>
          <w:tcPr>
            <w:tcW w:w="1242" w:type="dxa"/>
          </w:tcPr>
          <w:p w:rsidR="00A330C7" w:rsidRPr="00E37C4B" w:rsidRDefault="00A330C7" w:rsidP="00E37C4B">
            <w:pPr>
              <w:pStyle w:val="acctfourfigures"/>
              <w:tabs>
                <w:tab w:val="clear" w:pos="765"/>
                <w:tab w:val="decimal" w:pos="1012"/>
              </w:tabs>
              <w:spacing w:line="200" w:lineRule="atLeast"/>
              <w:ind w:right="-27"/>
              <w:rPr>
                <w:szCs w:val="22"/>
              </w:rPr>
            </w:pPr>
            <w:r w:rsidRPr="00E37C4B">
              <w:rPr>
                <w:szCs w:val="22"/>
              </w:rPr>
              <w:t>1,159,461</w:t>
            </w:r>
          </w:p>
        </w:tc>
      </w:tr>
      <w:tr w:rsidR="00A330C7" w:rsidRPr="00E37C4B" w:rsidTr="00F872F5">
        <w:trPr>
          <w:cantSplit/>
        </w:trPr>
        <w:tc>
          <w:tcPr>
            <w:tcW w:w="3330" w:type="dxa"/>
          </w:tcPr>
          <w:p w:rsidR="00A330C7" w:rsidRPr="00E37C4B" w:rsidRDefault="00A330C7" w:rsidP="00E37C4B">
            <w:pPr>
              <w:spacing w:line="200" w:lineRule="atLeast"/>
              <w:ind w:left="281" w:hanging="281"/>
              <w:rPr>
                <w:rFonts w:ascii="Times New Roman" w:hAnsi="Times New Roman" w:cs="Times New Roman"/>
                <w:sz w:val="22"/>
                <w:szCs w:val="22"/>
              </w:rPr>
            </w:pPr>
            <w:r w:rsidRPr="00E37C4B">
              <w:rPr>
                <w:rFonts w:ascii="Times New Roman" w:hAnsi="Times New Roman" w:cs="Times New Roman"/>
                <w:sz w:val="22"/>
                <w:szCs w:val="22"/>
              </w:rPr>
              <w:t>Depreciations and amortization expenses</w:t>
            </w:r>
          </w:p>
        </w:tc>
        <w:tc>
          <w:tcPr>
            <w:tcW w:w="551" w:type="dxa"/>
          </w:tcPr>
          <w:p w:rsidR="00A330C7" w:rsidRPr="00E37C4B" w:rsidRDefault="00A330C7" w:rsidP="00E37C4B">
            <w:pPr>
              <w:pStyle w:val="acctfourfigures"/>
              <w:tabs>
                <w:tab w:val="clear" w:pos="765"/>
                <w:tab w:val="left" w:pos="911"/>
                <w:tab w:val="decimal" w:pos="1064"/>
              </w:tabs>
              <w:spacing w:line="200" w:lineRule="atLeast"/>
              <w:ind w:right="11" w:hanging="79"/>
              <w:jc w:val="right"/>
              <w:rPr>
                <w:szCs w:val="22"/>
              </w:rPr>
            </w:pPr>
          </w:p>
        </w:tc>
        <w:tc>
          <w:tcPr>
            <w:tcW w:w="1233" w:type="dxa"/>
          </w:tcPr>
          <w:p w:rsidR="00A330C7" w:rsidRPr="00E37C4B" w:rsidRDefault="00A330C7" w:rsidP="00E37C4B">
            <w:pPr>
              <w:pStyle w:val="acctfourfigures"/>
              <w:tabs>
                <w:tab w:val="clear" w:pos="765"/>
                <w:tab w:val="decimal" w:pos="1012"/>
              </w:tabs>
              <w:spacing w:line="200" w:lineRule="atLeast"/>
              <w:ind w:right="-27"/>
              <w:rPr>
                <w:szCs w:val="22"/>
              </w:rPr>
            </w:pPr>
          </w:p>
          <w:p w:rsidR="00A330C7" w:rsidRPr="00E37C4B" w:rsidRDefault="00A330C7" w:rsidP="00E37C4B">
            <w:pPr>
              <w:pStyle w:val="acctfourfigures"/>
              <w:tabs>
                <w:tab w:val="clear" w:pos="765"/>
                <w:tab w:val="decimal" w:pos="1012"/>
              </w:tabs>
              <w:spacing w:line="200" w:lineRule="atLeast"/>
              <w:ind w:right="-27"/>
              <w:rPr>
                <w:szCs w:val="22"/>
              </w:rPr>
            </w:pPr>
            <w:r w:rsidRPr="00E37C4B">
              <w:rPr>
                <w:szCs w:val="22"/>
              </w:rPr>
              <w:t>709,245</w:t>
            </w:r>
          </w:p>
        </w:tc>
        <w:tc>
          <w:tcPr>
            <w:tcW w:w="180" w:type="dxa"/>
          </w:tcPr>
          <w:p w:rsidR="00A330C7" w:rsidRPr="00E37C4B" w:rsidRDefault="00A330C7" w:rsidP="00E37C4B">
            <w:pPr>
              <w:pStyle w:val="acctfourfigures"/>
              <w:tabs>
                <w:tab w:val="clear" w:pos="765"/>
                <w:tab w:val="decimal" w:pos="1012"/>
              </w:tabs>
              <w:spacing w:line="200" w:lineRule="atLeast"/>
              <w:ind w:right="-27"/>
              <w:rPr>
                <w:szCs w:val="22"/>
              </w:rPr>
            </w:pPr>
          </w:p>
        </w:tc>
        <w:tc>
          <w:tcPr>
            <w:tcW w:w="1170" w:type="dxa"/>
          </w:tcPr>
          <w:p w:rsidR="00A330C7" w:rsidRPr="00E37C4B" w:rsidRDefault="00A330C7" w:rsidP="00E37C4B">
            <w:pPr>
              <w:pStyle w:val="acctfourfigures"/>
              <w:tabs>
                <w:tab w:val="clear" w:pos="765"/>
                <w:tab w:val="decimal" w:pos="949"/>
              </w:tabs>
              <w:spacing w:line="200" w:lineRule="atLeast"/>
              <w:ind w:right="-27"/>
              <w:rPr>
                <w:szCs w:val="22"/>
              </w:rPr>
            </w:pPr>
          </w:p>
          <w:p w:rsidR="00A330C7" w:rsidRPr="00E37C4B" w:rsidRDefault="00A330C7" w:rsidP="00E37C4B">
            <w:pPr>
              <w:pStyle w:val="acctfourfigures"/>
              <w:tabs>
                <w:tab w:val="clear" w:pos="765"/>
                <w:tab w:val="decimal" w:pos="949"/>
              </w:tabs>
              <w:spacing w:line="200" w:lineRule="atLeast"/>
              <w:ind w:right="-27"/>
              <w:rPr>
                <w:szCs w:val="22"/>
              </w:rPr>
            </w:pPr>
            <w:r w:rsidRPr="00E37C4B">
              <w:rPr>
                <w:szCs w:val="22"/>
              </w:rPr>
              <w:t>685,057</w:t>
            </w:r>
          </w:p>
        </w:tc>
        <w:tc>
          <w:tcPr>
            <w:tcW w:w="180" w:type="dxa"/>
          </w:tcPr>
          <w:p w:rsidR="00A330C7" w:rsidRPr="00E37C4B" w:rsidRDefault="00A330C7" w:rsidP="00E37C4B">
            <w:pPr>
              <w:pStyle w:val="acctfourfigures"/>
              <w:tabs>
                <w:tab w:val="clear" w:pos="765"/>
                <w:tab w:val="decimal" w:pos="1012"/>
              </w:tabs>
              <w:spacing w:line="200" w:lineRule="atLeast"/>
              <w:ind w:right="-27"/>
              <w:rPr>
                <w:szCs w:val="22"/>
              </w:rPr>
            </w:pPr>
          </w:p>
        </w:tc>
        <w:tc>
          <w:tcPr>
            <w:tcW w:w="1287" w:type="dxa"/>
          </w:tcPr>
          <w:p w:rsidR="00A330C7" w:rsidRPr="00E37C4B" w:rsidRDefault="00A330C7" w:rsidP="00E37C4B">
            <w:pPr>
              <w:pStyle w:val="acctfourfigures"/>
              <w:tabs>
                <w:tab w:val="clear" w:pos="765"/>
                <w:tab w:val="decimal" w:pos="1012"/>
              </w:tabs>
              <w:spacing w:line="200" w:lineRule="atLeast"/>
              <w:ind w:right="-27"/>
              <w:rPr>
                <w:szCs w:val="22"/>
              </w:rPr>
            </w:pPr>
          </w:p>
          <w:p w:rsidR="00A330C7" w:rsidRPr="00E37C4B" w:rsidRDefault="00A330C7" w:rsidP="00E37C4B">
            <w:pPr>
              <w:pStyle w:val="acctfourfigures"/>
              <w:tabs>
                <w:tab w:val="clear" w:pos="765"/>
                <w:tab w:val="decimal" w:pos="1012"/>
              </w:tabs>
              <w:spacing w:line="200" w:lineRule="atLeast"/>
              <w:ind w:right="-27"/>
              <w:rPr>
                <w:szCs w:val="22"/>
              </w:rPr>
            </w:pPr>
            <w:r w:rsidRPr="00E37C4B">
              <w:rPr>
                <w:szCs w:val="22"/>
              </w:rPr>
              <w:t>602,696</w:t>
            </w:r>
          </w:p>
        </w:tc>
        <w:tc>
          <w:tcPr>
            <w:tcW w:w="180" w:type="dxa"/>
          </w:tcPr>
          <w:p w:rsidR="00A330C7" w:rsidRPr="00E37C4B" w:rsidRDefault="00A330C7" w:rsidP="00E37C4B">
            <w:pPr>
              <w:pStyle w:val="acctfourfigures"/>
              <w:tabs>
                <w:tab w:val="clear" w:pos="765"/>
                <w:tab w:val="decimal" w:pos="1012"/>
              </w:tabs>
              <w:spacing w:line="200" w:lineRule="atLeast"/>
              <w:ind w:right="-27"/>
              <w:rPr>
                <w:szCs w:val="22"/>
              </w:rPr>
            </w:pPr>
          </w:p>
        </w:tc>
        <w:tc>
          <w:tcPr>
            <w:tcW w:w="1242" w:type="dxa"/>
          </w:tcPr>
          <w:p w:rsidR="00A330C7" w:rsidRPr="00E37C4B" w:rsidRDefault="00A330C7" w:rsidP="00E37C4B">
            <w:pPr>
              <w:pStyle w:val="acctfourfigures"/>
              <w:tabs>
                <w:tab w:val="clear" w:pos="765"/>
                <w:tab w:val="decimal" w:pos="1012"/>
              </w:tabs>
              <w:spacing w:line="200" w:lineRule="atLeast"/>
              <w:ind w:right="-27"/>
              <w:rPr>
                <w:szCs w:val="22"/>
              </w:rPr>
            </w:pPr>
          </w:p>
          <w:p w:rsidR="00A330C7" w:rsidRPr="00E37C4B" w:rsidRDefault="00A330C7" w:rsidP="00E37C4B">
            <w:pPr>
              <w:pStyle w:val="acctfourfigures"/>
              <w:tabs>
                <w:tab w:val="clear" w:pos="765"/>
                <w:tab w:val="decimal" w:pos="1012"/>
              </w:tabs>
              <w:spacing w:line="200" w:lineRule="atLeast"/>
              <w:ind w:right="-27"/>
              <w:rPr>
                <w:szCs w:val="22"/>
              </w:rPr>
            </w:pPr>
            <w:r w:rsidRPr="00E37C4B">
              <w:rPr>
                <w:szCs w:val="22"/>
              </w:rPr>
              <w:t>585,271</w:t>
            </w:r>
          </w:p>
        </w:tc>
      </w:tr>
      <w:tr w:rsidR="00A330C7" w:rsidRPr="00E37C4B" w:rsidTr="00F872F5">
        <w:trPr>
          <w:cantSplit/>
        </w:trPr>
        <w:tc>
          <w:tcPr>
            <w:tcW w:w="3330" w:type="dxa"/>
          </w:tcPr>
          <w:p w:rsidR="00A330C7" w:rsidRPr="00E37C4B" w:rsidRDefault="00A330C7"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Utilities expenses</w:t>
            </w:r>
          </w:p>
        </w:tc>
        <w:tc>
          <w:tcPr>
            <w:tcW w:w="551" w:type="dxa"/>
          </w:tcPr>
          <w:p w:rsidR="00A330C7" w:rsidRPr="00E37C4B" w:rsidRDefault="00A330C7" w:rsidP="00E37C4B">
            <w:pPr>
              <w:pStyle w:val="acctfourfigures"/>
              <w:tabs>
                <w:tab w:val="clear" w:pos="765"/>
                <w:tab w:val="left" w:pos="911"/>
                <w:tab w:val="decimal" w:pos="1064"/>
              </w:tabs>
              <w:spacing w:line="200" w:lineRule="atLeast"/>
              <w:ind w:right="11" w:hanging="79"/>
              <w:jc w:val="center"/>
              <w:rPr>
                <w:i/>
                <w:iCs/>
                <w:szCs w:val="22"/>
              </w:rPr>
            </w:pPr>
          </w:p>
        </w:tc>
        <w:tc>
          <w:tcPr>
            <w:tcW w:w="1233" w:type="dxa"/>
          </w:tcPr>
          <w:p w:rsidR="00A330C7" w:rsidRPr="00E37C4B" w:rsidRDefault="00100FC6" w:rsidP="00E37C4B">
            <w:pPr>
              <w:pStyle w:val="acctfourfigures"/>
              <w:tabs>
                <w:tab w:val="clear" w:pos="765"/>
                <w:tab w:val="decimal" w:pos="1012"/>
              </w:tabs>
              <w:spacing w:line="200" w:lineRule="atLeast"/>
              <w:ind w:right="-27"/>
              <w:rPr>
                <w:szCs w:val="22"/>
              </w:rPr>
            </w:pPr>
            <w:r>
              <w:rPr>
                <w:szCs w:val="22"/>
              </w:rPr>
              <w:t>337,075</w:t>
            </w:r>
          </w:p>
        </w:tc>
        <w:tc>
          <w:tcPr>
            <w:tcW w:w="180" w:type="dxa"/>
          </w:tcPr>
          <w:p w:rsidR="00A330C7" w:rsidRPr="00E37C4B" w:rsidRDefault="00A330C7" w:rsidP="00E37C4B">
            <w:pPr>
              <w:pStyle w:val="acctfourfigures"/>
              <w:tabs>
                <w:tab w:val="clear" w:pos="765"/>
                <w:tab w:val="decimal" w:pos="1012"/>
              </w:tabs>
              <w:spacing w:line="200" w:lineRule="atLeast"/>
              <w:ind w:right="-27"/>
              <w:rPr>
                <w:szCs w:val="22"/>
              </w:rPr>
            </w:pPr>
          </w:p>
        </w:tc>
        <w:tc>
          <w:tcPr>
            <w:tcW w:w="1170" w:type="dxa"/>
          </w:tcPr>
          <w:p w:rsidR="00A330C7" w:rsidRPr="00E37C4B" w:rsidRDefault="00A330C7" w:rsidP="00E37C4B">
            <w:pPr>
              <w:pStyle w:val="acctfourfigures"/>
              <w:tabs>
                <w:tab w:val="clear" w:pos="765"/>
                <w:tab w:val="decimal" w:pos="949"/>
              </w:tabs>
              <w:spacing w:line="200" w:lineRule="atLeast"/>
              <w:ind w:right="-27"/>
              <w:rPr>
                <w:szCs w:val="22"/>
              </w:rPr>
            </w:pPr>
            <w:r w:rsidRPr="00E37C4B">
              <w:rPr>
                <w:szCs w:val="22"/>
              </w:rPr>
              <w:t>338,476</w:t>
            </w:r>
          </w:p>
        </w:tc>
        <w:tc>
          <w:tcPr>
            <w:tcW w:w="180" w:type="dxa"/>
          </w:tcPr>
          <w:p w:rsidR="00A330C7" w:rsidRPr="00E37C4B" w:rsidRDefault="00A330C7" w:rsidP="00E37C4B">
            <w:pPr>
              <w:pStyle w:val="acctfourfigures"/>
              <w:tabs>
                <w:tab w:val="clear" w:pos="765"/>
                <w:tab w:val="decimal" w:pos="1012"/>
              </w:tabs>
              <w:spacing w:line="200" w:lineRule="atLeast"/>
              <w:ind w:right="-27"/>
              <w:rPr>
                <w:szCs w:val="22"/>
              </w:rPr>
            </w:pPr>
          </w:p>
        </w:tc>
        <w:tc>
          <w:tcPr>
            <w:tcW w:w="1287" w:type="dxa"/>
          </w:tcPr>
          <w:p w:rsidR="00A330C7" w:rsidRPr="00E37C4B" w:rsidRDefault="00A330C7" w:rsidP="00E37C4B">
            <w:pPr>
              <w:pStyle w:val="acctfourfigures"/>
              <w:tabs>
                <w:tab w:val="clear" w:pos="765"/>
                <w:tab w:val="decimal" w:pos="1012"/>
              </w:tabs>
              <w:spacing w:line="200" w:lineRule="atLeast"/>
              <w:ind w:right="-27"/>
              <w:rPr>
                <w:szCs w:val="22"/>
              </w:rPr>
            </w:pPr>
            <w:r w:rsidRPr="00E37C4B">
              <w:rPr>
                <w:szCs w:val="22"/>
              </w:rPr>
              <w:t>245,154</w:t>
            </w:r>
          </w:p>
        </w:tc>
        <w:tc>
          <w:tcPr>
            <w:tcW w:w="180" w:type="dxa"/>
          </w:tcPr>
          <w:p w:rsidR="00A330C7" w:rsidRPr="00E37C4B" w:rsidRDefault="00A330C7" w:rsidP="00E37C4B">
            <w:pPr>
              <w:pStyle w:val="acctfourfigures"/>
              <w:tabs>
                <w:tab w:val="clear" w:pos="765"/>
                <w:tab w:val="decimal" w:pos="1012"/>
              </w:tabs>
              <w:spacing w:line="200" w:lineRule="atLeast"/>
              <w:ind w:right="-27"/>
              <w:rPr>
                <w:szCs w:val="22"/>
              </w:rPr>
            </w:pPr>
          </w:p>
        </w:tc>
        <w:tc>
          <w:tcPr>
            <w:tcW w:w="1242" w:type="dxa"/>
          </w:tcPr>
          <w:p w:rsidR="00A330C7" w:rsidRPr="00E37C4B" w:rsidRDefault="00A330C7" w:rsidP="00E37C4B">
            <w:pPr>
              <w:pStyle w:val="acctfourfigures"/>
              <w:tabs>
                <w:tab w:val="clear" w:pos="765"/>
                <w:tab w:val="decimal" w:pos="1012"/>
              </w:tabs>
              <w:spacing w:line="200" w:lineRule="atLeast"/>
              <w:ind w:right="-27"/>
              <w:rPr>
                <w:szCs w:val="22"/>
              </w:rPr>
            </w:pPr>
            <w:r w:rsidRPr="00E37C4B">
              <w:rPr>
                <w:szCs w:val="22"/>
              </w:rPr>
              <w:t>248,395</w:t>
            </w:r>
          </w:p>
        </w:tc>
      </w:tr>
      <w:tr w:rsidR="00A330C7" w:rsidRPr="00E37C4B" w:rsidTr="00F872F5">
        <w:trPr>
          <w:cantSplit/>
        </w:trPr>
        <w:tc>
          <w:tcPr>
            <w:tcW w:w="3330" w:type="dxa"/>
          </w:tcPr>
          <w:p w:rsidR="00A330C7" w:rsidRPr="00E37C4B" w:rsidRDefault="00A330C7" w:rsidP="00E37C4B">
            <w:pPr>
              <w:spacing w:line="200" w:lineRule="atLeast"/>
              <w:ind w:left="281" w:hanging="270"/>
              <w:rPr>
                <w:rFonts w:ascii="Times New Roman" w:hAnsi="Times New Roman" w:cs="Times New Roman"/>
                <w:sz w:val="22"/>
                <w:szCs w:val="22"/>
              </w:rPr>
            </w:pPr>
            <w:r w:rsidRPr="00E37C4B">
              <w:rPr>
                <w:rFonts w:ascii="Times New Roman" w:hAnsi="Times New Roman" w:cs="Times New Roman"/>
                <w:sz w:val="22"/>
                <w:szCs w:val="22"/>
              </w:rPr>
              <w:t>Building and warehouse rental and service expenses</w:t>
            </w:r>
          </w:p>
        </w:tc>
        <w:tc>
          <w:tcPr>
            <w:tcW w:w="551" w:type="dxa"/>
          </w:tcPr>
          <w:p w:rsidR="00A330C7" w:rsidRPr="00E37C4B" w:rsidRDefault="00A330C7" w:rsidP="00E37C4B">
            <w:pPr>
              <w:pStyle w:val="acctfourfigures"/>
              <w:tabs>
                <w:tab w:val="clear" w:pos="765"/>
                <w:tab w:val="left" w:pos="911"/>
                <w:tab w:val="decimal" w:pos="1064"/>
              </w:tabs>
              <w:spacing w:line="200" w:lineRule="atLeast"/>
              <w:ind w:right="11" w:hanging="79"/>
              <w:jc w:val="center"/>
              <w:rPr>
                <w:i/>
                <w:iCs/>
                <w:szCs w:val="22"/>
              </w:rPr>
            </w:pPr>
          </w:p>
        </w:tc>
        <w:tc>
          <w:tcPr>
            <w:tcW w:w="1233" w:type="dxa"/>
          </w:tcPr>
          <w:p w:rsidR="00A330C7" w:rsidRPr="00E37C4B" w:rsidRDefault="00A330C7" w:rsidP="00E37C4B">
            <w:pPr>
              <w:pStyle w:val="acctfourfigures"/>
              <w:tabs>
                <w:tab w:val="clear" w:pos="765"/>
                <w:tab w:val="decimal" w:pos="1012"/>
              </w:tabs>
              <w:spacing w:line="200" w:lineRule="atLeast"/>
              <w:ind w:right="-27"/>
              <w:rPr>
                <w:szCs w:val="22"/>
              </w:rPr>
            </w:pPr>
          </w:p>
          <w:p w:rsidR="00A330C7" w:rsidRPr="00E37C4B" w:rsidRDefault="00100FC6" w:rsidP="00E37C4B">
            <w:pPr>
              <w:pStyle w:val="acctfourfigures"/>
              <w:tabs>
                <w:tab w:val="clear" w:pos="765"/>
                <w:tab w:val="decimal" w:pos="1012"/>
              </w:tabs>
              <w:spacing w:line="200" w:lineRule="atLeast"/>
              <w:ind w:right="-27"/>
              <w:rPr>
                <w:szCs w:val="22"/>
              </w:rPr>
            </w:pPr>
            <w:r>
              <w:rPr>
                <w:szCs w:val="22"/>
              </w:rPr>
              <w:t>314,516</w:t>
            </w:r>
          </w:p>
        </w:tc>
        <w:tc>
          <w:tcPr>
            <w:tcW w:w="180" w:type="dxa"/>
          </w:tcPr>
          <w:p w:rsidR="00A330C7" w:rsidRPr="00E37C4B" w:rsidRDefault="00A330C7" w:rsidP="00E37C4B">
            <w:pPr>
              <w:pStyle w:val="acctfourfigures"/>
              <w:tabs>
                <w:tab w:val="clear" w:pos="765"/>
                <w:tab w:val="decimal" w:pos="1012"/>
              </w:tabs>
              <w:spacing w:line="200" w:lineRule="atLeast"/>
              <w:ind w:right="-27"/>
              <w:rPr>
                <w:szCs w:val="22"/>
              </w:rPr>
            </w:pPr>
          </w:p>
        </w:tc>
        <w:tc>
          <w:tcPr>
            <w:tcW w:w="1170" w:type="dxa"/>
          </w:tcPr>
          <w:p w:rsidR="00A330C7" w:rsidRPr="00E37C4B" w:rsidRDefault="00A330C7" w:rsidP="00E37C4B">
            <w:pPr>
              <w:pStyle w:val="acctfourfigures"/>
              <w:tabs>
                <w:tab w:val="clear" w:pos="765"/>
                <w:tab w:val="decimal" w:pos="949"/>
              </w:tabs>
              <w:spacing w:line="200" w:lineRule="atLeast"/>
              <w:ind w:right="-27"/>
              <w:rPr>
                <w:szCs w:val="22"/>
              </w:rPr>
            </w:pPr>
          </w:p>
          <w:p w:rsidR="00A330C7" w:rsidRPr="00E37C4B" w:rsidRDefault="00A330C7" w:rsidP="00E37C4B">
            <w:pPr>
              <w:pStyle w:val="acctfourfigures"/>
              <w:tabs>
                <w:tab w:val="clear" w:pos="765"/>
                <w:tab w:val="decimal" w:pos="949"/>
              </w:tabs>
              <w:spacing w:line="200" w:lineRule="atLeast"/>
              <w:ind w:right="-27"/>
              <w:rPr>
                <w:szCs w:val="22"/>
              </w:rPr>
            </w:pPr>
            <w:r w:rsidRPr="00E37C4B">
              <w:rPr>
                <w:szCs w:val="22"/>
              </w:rPr>
              <w:t>285,676</w:t>
            </w:r>
          </w:p>
        </w:tc>
        <w:tc>
          <w:tcPr>
            <w:tcW w:w="180" w:type="dxa"/>
          </w:tcPr>
          <w:p w:rsidR="00A330C7" w:rsidRPr="00E37C4B" w:rsidRDefault="00A330C7" w:rsidP="00E37C4B">
            <w:pPr>
              <w:pStyle w:val="acctfourfigures"/>
              <w:tabs>
                <w:tab w:val="clear" w:pos="765"/>
                <w:tab w:val="decimal" w:pos="1012"/>
              </w:tabs>
              <w:spacing w:line="200" w:lineRule="atLeast"/>
              <w:ind w:right="-27"/>
              <w:rPr>
                <w:szCs w:val="22"/>
              </w:rPr>
            </w:pPr>
          </w:p>
        </w:tc>
        <w:tc>
          <w:tcPr>
            <w:tcW w:w="1287" w:type="dxa"/>
          </w:tcPr>
          <w:p w:rsidR="00A330C7" w:rsidRPr="00E37C4B" w:rsidRDefault="00A330C7" w:rsidP="00E37C4B">
            <w:pPr>
              <w:pStyle w:val="acctfourfigures"/>
              <w:tabs>
                <w:tab w:val="clear" w:pos="765"/>
                <w:tab w:val="decimal" w:pos="1012"/>
              </w:tabs>
              <w:spacing w:line="200" w:lineRule="atLeast"/>
              <w:ind w:right="-27"/>
              <w:rPr>
                <w:szCs w:val="22"/>
              </w:rPr>
            </w:pPr>
          </w:p>
          <w:p w:rsidR="00A330C7" w:rsidRPr="00E37C4B" w:rsidRDefault="003A1425" w:rsidP="00E37C4B">
            <w:pPr>
              <w:pStyle w:val="acctfourfigures"/>
              <w:tabs>
                <w:tab w:val="clear" w:pos="765"/>
                <w:tab w:val="decimal" w:pos="1012"/>
              </w:tabs>
              <w:spacing w:line="200" w:lineRule="atLeast"/>
              <w:ind w:right="-27"/>
              <w:rPr>
                <w:szCs w:val="22"/>
              </w:rPr>
            </w:pPr>
            <w:r w:rsidRPr="00E37C4B">
              <w:rPr>
                <w:szCs w:val="22"/>
              </w:rPr>
              <w:t>404,408</w:t>
            </w:r>
          </w:p>
        </w:tc>
        <w:tc>
          <w:tcPr>
            <w:tcW w:w="180" w:type="dxa"/>
          </w:tcPr>
          <w:p w:rsidR="00A330C7" w:rsidRPr="00E37C4B" w:rsidRDefault="00A330C7" w:rsidP="00E37C4B">
            <w:pPr>
              <w:pStyle w:val="acctfourfigures"/>
              <w:tabs>
                <w:tab w:val="clear" w:pos="765"/>
                <w:tab w:val="decimal" w:pos="1012"/>
              </w:tabs>
              <w:spacing w:line="200" w:lineRule="atLeast"/>
              <w:ind w:right="-27"/>
              <w:rPr>
                <w:szCs w:val="22"/>
              </w:rPr>
            </w:pPr>
          </w:p>
        </w:tc>
        <w:tc>
          <w:tcPr>
            <w:tcW w:w="1242" w:type="dxa"/>
          </w:tcPr>
          <w:p w:rsidR="00A330C7" w:rsidRPr="00E37C4B" w:rsidRDefault="00A330C7" w:rsidP="00E37C4B">
            <w:pPr>
              <w:pStyle w:val="acctfourfigures"/>
              <w:tabs>
                <w:tab w:val="clear" w:pos="765"/>
                <w:tab w:val="decimal" w:pos="1012"/>
              </w:tabs>
              <w:spacing w:line="200" w:lineRule="atLeast"/>
              <w:ind w:right="-27"/>
              <w:rPr>
                <w:szCs w:val="22"/>
              </w:rPr>
            </w:pPr>
          </w:p>
          <w:p w:rsidR="00A330C7" w:rsidRPr="00E37C4B" w:rsidRDefault="00A330C7" w:rsidP="00E37C4B">
            <w:pPr>
              <w:pStyle w:val="acctfourfigures"/>
              <w:tabs>
                <w:tab w:val="clear" w:pos="765"/>
                <w:tab w:val="decimal" w:pos="1012"/>
              </w:tabs>
              <w:spacing w:line="200" w:lineRule="atLeast"/>
              <w:ind w:right="-27"/>
              <w:rPr>
                <w:szCs w:val="22"/>
              </w:rPr>
            </w:pPr>
            <w:r w:rsidRPr="00E37C4B">
              <w:rPr>
                <w:szCs w:val="22"/>
              </w:rPr>
              <w:t>345,968</w:t>
            </w:r>
          </w:p>
        </w:tc>
      </w:tr>
      <w:tr w:rsidR="00A330C7" w:rsidRPr="00E37C4B" w:rsidTr="00F872F5">
        <w:trPr>
          <w:cantSplit/>
        </w:trPr>
        <w:tc>
          <w:tcPr>
            <w:tcW w:w="3330" w:type="dxa"/>
          </w:tcPr>
          <w:p w:rsidR="00A330C7" w:rsidRPr="00E37C4B" w:rsidRDefault="00A330C7"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Promotion expenses</w:t>
            </w:r>
          </w:p>
        </w:tc>
        <w:tc>
          <w:tcPr>
            <w:tcW w:w="551" w:type="dxa"/>
          </w:tcPr>
          <w:p w:rsidR="00A330C7" w:rsidRPr="00E37C4B" w:rsidRDefault="00A330C7" w:rsidP="00E37C4B">
            <w:pPr>
              <w:pStyle w:val="acctfourfigures"/>
              <w:tabs>
                <w:tab w:val="clear" w:pos="765"/>
                <w:tab w:val="left" w:pos="911"/>
                <w:tab w:val="decimal" w:pos="1064"/>
              </w:tabs>
              <w:spacing w:line="200" w:lineRule="atLeast"/>
              <w:ind w:right="11" w:hanging="79"/>
              <w:jc w:val="center"/>
              <w:rPr>
                <w:i/>
                <w:iCs/>
                <w:szCs w:val="22"/>
              </w:rPr>
            </w:pPr>
          </w:p>
        </w:tc>
        <w:tc>
          <w:tcPr>
            <w:tcW w:w="1233" w:type="dxa"/>
          </w:tcPr>
          <w:p w:rsidR="00A330C7" w:rsidRPr="00E37C4B" w:rsidRDefault="00233B5E" w:rsidP="00E37C4B">
            <w:pPr>
              <w:pStyle w:val="acctfourfigures"/>
              <w:tabs>
                <w:tab w:val="clear" w:pos="765"/>
                <w:tab w:val="decimal" w:pos="1012"/>
              </w:tabs>
              <w:spacing w:line="200" w:lineRule="atLeast"/>
              <w:ind w:right="-27"/>
              <w:rPr>
                <w:szCs w:val="22"/>
              </w:rPr>
            </w:pPr>
            <w:r>
              <w:rPr>
                <w:szCs w:val="22"/>
              </w:rPr>
              <w:t>200,559</w:t>
            </w:r>
          </w:p>
        </w:tc>
        <w:tc>
          <w:tcPr>
            <w:tcW w:w="180" w:type="dxa"/>
          </w:tcPr>
          <w:p w:rsidR="00A330C7" w:rsidRPr="00E37C4B" w:rsidRDefault="00A330C7" w:rsidP="00E37C4B">
            <w:pPr>
              <w:pStyle w:val="acctfourfigures"/>
              <w:tabs>
                <w:tab w:val="clear" w:pos="765"/>
                <w:tab w:val="decimal" w:pos="1012"/>
              </w:tabs>
              <w:spacing w:line="200" w:lineRule="atLeast"/>
              <w:ind w:right="-27"/>
              <w:rPr>
                <w:szCs w:val="22"/>
              </w:rPr>
            </w:pPr>
          </w:p>
        </w:tc>
        <w:tc>
          <w:tcPr>
            <w:tcW w:w="1170" w:type="dxa"/>
          </w:tcPr>
          <w:p w:rsidR="00A330C7" w:rsidRPr="00E37C4B" w:rsidRDefault="00A330C7" w:rsidP="00E37C4B">
            <w:pPr>
              <w:pStyle w:val="acctfourfigures"/>
              <w:tabs>
                <w:tab w:val="clear" w:pos="765"/>
                <w:tab w:val="decimal" w:pos="949"/>
              </w:tabs>
              <w:spacing w:line="200" w:lineRule="atLeast"/>
              <w:ind w:right="-27"/>
              <w:rPr>
                <w:szCs w:val="22"/>
              </w:rPr>
            </w:pPr>
            <w:r w:rsidRPr="00E37C4B">
              <w:rPr>
                <w:szCs w:val="22"/>
              </w:rPr>
              <w:t>161,392</w:t>
            </w:r>
          </w:p>
        </w:tc>
        <w:tc>
          <w:tcPr>
            <w:tcW w:w="180" w:type="dxa"/>
          </w:tcPr>
          <w:p w:rsidR="00A330C7" w:rsidRPr="00E37C4B" w:rsidRDefault="00A330C7" w:rsidP="00E37C4B">
            <w:pPr>
              <w:pStyle w:val="acctfourfigures"/>
              <w:tabs>
                <w:tab w:val="clear" w:pos="765"/>
                <w:tab w:val="decimal" w:pos="1012"/>
              </w:tabs>
              <w:spacing w:line="200" w:lineRule="atLeast"/>
              <w:ind w:right="-27"/>
              <w:rPr>
                <w:szCs w:val="22"/>
              </w:rPr>
            </w:pPr>
          </w:p>
        </w:tc>
        <w:tc>
          <w:tcPr>
            <w:tcW w:w="1287" w:type="dxa"/>
          </w:tcPr>
          <w:p w:rsidR="00A330C7" w:rsidRPr="00E37C4B" w:rsidRDefault="00233B5E" w:rsidP="00765AF8">
            <w:pPr>
              <w:pStyle w:val="acctfourfigures"/>
              <w:tabs>
                <w:tab w:val="clear" w:pos="765"/>
                <w:tab w:val="decimal" w:pos="1012"/>
              </w:tabs>
              <w:spacing w:line="200" w:lineRule="atLeast"/>
              <w:ind w:right="-27"/>
              <w:rPr>
                <w:szCs w:val="22"/>
              </w:rPr>
            </w:pPr>
            <w:r>
              <w:rPr>
                <w:szCs w:val="22"/>
              </w:rPr>
              <w:t>179,17</w:t>
            </w:r>
            <w:r w:rsidR="00765AF8">
              <w:rPr>
                <w:szCs w:val="22"/>
              </w:rPr>
              <w:t>3</w:t>
            </w:r>
          </w:p>
        </w:tc>
        <w:tc>
          <w:tcPr>
            <w:tcW w:w="180" w:type="dxa"/>
          </w:tcPr>
          <w:p w:rsidR="00A330C7" w:rsidRPr="00E37C4B" w:rsidRDefault="00A330C7" w:rsidP="00E37C4B">
            <w:pPr>
              <w:pStyle w:val="acctfourfigures"/>
              <w:tabs>
                <w:tab w:val="clear" w:pos="765"/>
                <w:tab w:val="decimal" w:pos="1012"/>
              </w:tabs>
              <w:spacing w:line="200" w:lineRule="atLeast"/>
              <w:ind w:right="-27"/>
              <w:rPr>
                <w:szCs w:val="22"/>
              </w:rPr>
            </w:pPr>
          </w:p>
        </w:tc>
        <w:tc>
          <w:tcPr>
            <w:tcW w:w="1242" w:type="dxa"/>
          </w:tcPr>
          <w:p w:rsidR="00A330C7" w:rsidRPr="00E37C4B" w:rsidRDefault="00A330C7" w:rsidP="00E37C4B">
            <w:pPr>
              <w:pStyle w:val="acctfourfigures"/>
              <w:tabs>
                <w:tab w:val="clear" w:pos="765"/>
                <w:tab w:val="decimal" w:pos="1012"/>
              </w:tabs>
              <w:spacing w:line="200" w:lineRule="atLeast"/>
              <w:ind w:right="-27"/>
              <w:rPr>
                <w:szCs w:val="22"/>
              </w:rPr>
            </w:pPr>
            <w:r w:rsidRPr="00E37C4B">
              <w:rPr>
                <w:szCs w:val="22"/>
              </w:rPr>
              <w:t>154,177</w:t>
            </w:r>
          </w:p>
        </w:tc>
      </w:tr>
      <w:tr w:rsidR="00A330C7" w:rsidRPr="00E37C4B" w:rsidTr="00F872F5">
        <w:trPr>
          <w:cantSplit/>
        </w:trPr>
        <w:tc>
          <w:tcPr>
            <w:tcW w:w="3330" w:type="dxa"/>
          </w:tcPr>
          <w:p w:rsidR="00A330C7" w:rsidRPr="00E37C4B" w:rsidRDefault="00A330C7"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Wage and other service expenses</w:t>
            </w:r>
          </w:p>
        </w:tc>
        <w:tc>
          <w:tcPr>
            <w:tcW w:w="551" w:type="dxa"/>
          </w:tcPr>
          <w:p w:rsidR="00A330C7" w:rsidRPr="00E37C4B" w:rsidRDefault="00A330C7" w:rsidP="00E37C4B">
            <w:pPr>
              <w:pStyle w:val="acctfourfigures"/>
              <w:tabs>
                <w:tab w:val="clear" w:pos="765"/>
                <w:tab w:val="left" w:pos="911"/>
                <w:tab w:val="decimal" w:pos="1064"/>
              </w:tabs>
              <w:spacing w:line="200" w:lineRule="atLeast"/>
              <w:ind w:right="11" w:hanging="79"/>
              <w:jc w:val="center"/>
              <w:rPr>
                <w:i/>
                <w:iCs/>
                <w:szCs w:val="22"/>
              </w:rPr>
            </w:pPr>
          </w:p>
        </w:tc>
        <w:tc>
          <w:tcPr>
            <w:tcW w:w="1233" w:type="dxa"/>
          </w:tcPr>
          <w:p w:rsidR="00A330C7" w:rsidRPr="00E37C4B" w:rsidRDefault="00100FC6" w:rsidP="00E37C4B">
            <w:pPr>
              <w:pStyle w:val="acctfourfigures"/>
              <w:tabs>
                <w:tab w:val="clear" w:pos="765"/>
                <w:tab w:val="decimal" w:pos="1012"/>
              </w:tabs>
              <w:spacing w:line="200" w:lineRule="atLeast"/>
              <w:ind w:right="-27"/>
              <w:rPr>
                <w:szCs w:val="22"/>
              </w:rPr>
            </w:pPr>
            <w:r>
              <w:rPr>
                <w:szCs w:val="22"/>
              </w:rPr>
              <w:t>157,313</w:t>
            </w:r>
          </w:p>
        </w:tc>
        <w:tc>
          <w:tcPr>
            <w:tcW w:w="180" w:type="dxa"/>
          </w:tcPr>
          <w:p w:rsidR="00A330C7" w:rsidRPr="00E37C4B" w:rsidRDefault="00A330C7" w:rsidP="00E37C4B">
            <w:pPr>
              <w:pStyle w:val="acctfourfigures"/>
              <w:tabs>
                <w:tab w:val="clear" w:pos="765"/>
                <w:tab w:val="decimal" w:pos="1012"/>
              </w:tabs>
              <w:spacing w:line="200" w:lineRule="atLeast"/>
              <w:ind w:right="-27"/>
              <w:rPr>
                <w:szCs w:val="22"/>
              </w:rPr>
            </w:pPr>
          </w:p>
        </w:tc>
        <w:tc>
          <w:tcPr>
            <w:tcW w:w="1170" w:type="dxa"/>
          </w:tcPr>
          <w:p w:rsidR="00A330C7" w:rsidRPr="00E37C4B" w:rsidRDefault="00A330C7" w:rsidP="00E37C4B">
            <w:pPr>
              <w:pStyle w:val="acctfourfigures"/>
              <w:tabs>
                <w:tab w:val="clear" w:pos="765"/>
                <w:tab w:val="decimal" w:pos="949"/>
              </w:tabs>
              <w:spacing w:line="200" w:lineRule="atLeast"/>
              <w:ind w:right="-27"/>
              <w:rPr>
                <w:szCs w:val="22"/>
              </w:rPr>
            </w:pPr>
            <w:r w:rsidRPr="00E37C4B">
              <w:rPr>
                <w:szCs w:val="22"/>
              </w:rPr>
              <w:t>137,718</w:t>
            </w:r>
          </w:p>
        </w:tc>
        <w:tc>
          <w:tcPr>
            <w:tcW w:w="180" w:type="dxa"/>
          </w:tcPr>
          <w:p w:rsidR="00A330C7" w:rsidRPr="00E37C4B" w:rsidRDefault="00A330C7" w:rsidP="00E37C4B">
            <w:pPr>
              <w:pStyle w:val="acctfourfigures"/>
              <w:tabs>
                <w:tab w:val="clear" w:pos="765"/>
                <w:tab w:val="decimal" w:pos="1012"/>
              </w:tabs>
              <w:spacing w:line="200" w:lineRule="atLeast"/>
              <w:ind w:right="-27"/>
              <w:rPr>
                <w:szCs w:val="22"/>
              </w:rPr>
            </w:pPr>
          </w:p>
        </w:tc>
        <w:tc>
          <w:tcPr>
            <w:tcW w:w="1287" w:type="dxa"/>
          </w:tcPr>
          <w:p w:rsidR="00A330C7" w:rsidRPr="00E37C4B" w:rsidRDefault="00DF1DA7" w:rsidP="00E37C4B">
            <w:pPr>
              <w:pStyle w:val="acctfourfigures"/>
              <w:tabs>
                <w:tab w:val="clear" w:pos="765"/>
                <w:tab w:val="decimal" w:pos="1012"/>
              </w:tabs>
              <w:spacing w:line="200" w:lineRule="atLeast"/>
              <w:ind w:right="-27"/>
              <w:rPr>
                <w:szCs w:val="22"/>
              </w:rPr>
            </w:pPr>
            <w:r>
              <w:rPr>
                <w:szCs w:val="22"/>
              </w:rPr>
              <w:t>133,042</w:t>
            </w:r>
          </w:p>
        </w:tc>
        <w:tc>
          <w:tcPr>
            <w:tcW w:w="180" w:type="dxa"/>
          </w:tcPr>
          <w:p w:rsidR="00A330C7" w:rsidRPr="00E37C4B" w:rsidRDefault="00A330C7" w:rsidP="00E37C4B">
            <w:pPr>
              <w:pStyle w:val="acctfourfigures"/>
              <w:tabs>
                <w:tab w:val="clear" w:pos="765"/>
                <w:tab w:val="decimal" w:pos="1012"/>
              </w:tabs>
              <w:spacing w:line="200" w:lineRule="atLeast"/>
              <w:ind w:right="-27"/>
              <w:rPr>
                <w:szCs w:val="22"/>
              </w:rPr>
            </w:pPr>
          </w:p>
        </w:tc>
        <w:tc>
          <w:tcPr>
            <w:tcW w:w="1242" w:type="dxa"/>
          </w:tcPr>
          <w:p w:rsidR="00A330C7" w:rsidRPr="00E37C4B" w:rsidRDefault="00A330C7" w:rsidP="00E37C4B">
            <w:pPr>
              <w:pStyle w:val="acctfourfigures"/>
              <w:tabs>
                <w:tab w:val="clear" w:pos="765"/>
                <w:tab w:val="decimal" w:pos="1012"/>
              </w:tabs>
              <w:spacing w:line="200" w:lineRule="atLeast"/>
              <w:ind w:right="-27"/>
              <w:rPr>
                <w:szCs w:val="22"/>
              </w:rPr>
            </w:pPr>
            <w:r w:rsidRPr="00E37C4B">
              <w:rPr>
                <w:szCs w:val="22"/>
              </w:rPr>
              <w:t>132,609</w:t>
            </w:r>
          </w:p>
        </w:tc>
      </w:tr>
      <w:tr w:rsidR="00A330C7" w:rsidRPr="00E37C4B" w:rsidTr="00F872F5">
        <w:trPr>
          <w:cantSplit/>
        </w:trPr>
        <w:tc>
          <w:tcPr>
            <w:tcW w:w="3330" w:type="dxa"/>
          </w:tcPr>
          <w:p w:rsidR="00A330C7" w:rsidRPr="00E37C4B" w:rsidRDefault="00A330C7"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Bank charge</w:t>
            </w:r>
          </w:p>
        </w:tc>
        <w:tc>
          <w:tcPr>
            <w:tcW w:w="551" w:type="dxa"/>
          </w:tcPr>
          <w:p w:rsidR="00A330C7" w:rsidRPr="00E37C4B" w:rsidRDefault="00A330C7" w:rsidP="00E37C4B">
            <w:pPr>
              <w:pStyle w:val="acctfourfigures"/>
              <w:tabs>
                <w:tab w:val="clear" w:pos="765"/>
                <w:tab w:val="left" w:pos="911"/>
                <w:tab w:val="decimal" w:pos="1064"/>
              </w:tabs>
              <w:spacing w:line="200" w:lineRule="atLeast"/>
              <w:ind w:right="11" w:hanging="79"/>
              <w:jc w:val="center"/>
              <w:rPr>
                <w:i/>
                <w:iCs/>
                <w:szCs w:val="22"/>
              </w:rPr>
            </w:pPr>
          </w:p>
        </w:tc>
        <w:tc>
          <w:tcPr>
            <w:tcW w:w="1233" w:type="dxa"/>
          </w:tcPr>
          <w:p w:rsidR="00A330C7" w:rsidRPr="00E37C4B" w:rsidRDefault="00100FC6" w:rsidP="00E37C4B">
            <w:pPr>
              <w:pStyle w:val="acctfourfigures"/>
              <w:tabs>
                <w:tab w:val="clear" w:pos="765"/>
                <w:tab w:val="decimal" w:pos="1012"/>
              </w:tabs>
              <w:spacing w:line="200" w:lineRule="atLeast"/>
              <w:ind w:right="-27"/>
              <w:rPr>
                <w:szCs w:val="22"/>
              </w:rPr>
            </w:pPr>
            <w:r>
              <w:rPr>
                <w:szCs w:val="22"/>
              </w:rPr>
              <w:t>120,859</w:t>
            </w:r>
          </w:p>
        </w:tc>
        <w:tc>
          <w:tcPr>
            <w:tcW w:w="180" w:type="dxa"/>
          </w:tcPr>
          <w:p w:rsidR="00A330C7" w:rsidRPr="00E37C4B" w:rsidRDefault="00A330C7" w:rsidP="00E37C4B">
            <w:pPr>
              <w:pStyle w:val="acctfourfigures"/>
              <w:tabs>
                <w:tab w:val="clear" w:pos="765"/>
                <w:tab w:val="decimal" w:pos="1012"/>
              </w:tabs>
              <w:spacing w:line="200" w:lineRule="atLeast"/>
              <w:ind w:right="-27"/>
              <w:rPr>
                <w:szCs w:val="22"/>
              </w:rPr>
            </w:pPr>
          </w:p>
        </w:tc>
        <w:tc>
          <w:tcPr>
            <w:tcW w:w="1170" w:type="dxa"/>
          </w:tcPr>
          <w:p w:rsidR="00A330C7" w:rsidRPr="00E37C4B" w:rsidRDefault="00A330C7" w:rsidP="00E37C4B">
            <w:pPr>
              <w:pStyle w:val="acctfourfigures"/>
              <w:tabs>
                <w:tab w:val="clear" w:pos="765"/>
                <w:tab w:val="decimal" w:pos="949"/>
              </w:tabs>
              <w:spacing w:line="200" w:lineRule="atLeast"/>
              <w:ind w:right="-27"/>
              <w:rPr>
                <w:szCs w:val="22"/>
              </w:rPr>
            </w:pPr>
            <w:r w:rsidRPr="00E37C4B">
              <w:rPr>
                <w:szCs w:val="22"/>
              </w:rPr>
              <w:t>117,723</w:t>
            </w:r>
          </w:p>
        </w:tc>
        <w:tc>
          <w:tcPr>
            <w:tcW w:w="180" w:type="dxa"/>
          </w:tcPr>
          <w:p w:rsidR="00A330C7" w:rsidRPr="00E37C4B" w:rsidRDefault="00A330C7" w:rsidP="00E37C4B">
            <w:pPr>
              <w:pStyle w:val="acctfourfigures"/>
              <w:tabs>
                <w:tab w:val="clear" w:pos="765"/>
                <w:tab w:val="decimal" w:pos="1012"/>
              </w:tabs>
              <w:spacing w:line="200" w:lineRule="atLeast"/>
              <w:ind w:right="-27"/>
              <w:rPr>
                <w:szCs w:val="22"/>
              </w:rPr>
            </w:pPr>
          </w:p>
        </w:tc>
        <w:tc>
          <w:tcPr>
            <w:tcW w:w="1287" w:type="dxa"/>
          </w:tcPr>
          <w:p w:rsidR="00A330C7" w:rsidRPr="00E37C4B" w:rsidRDefault="00A330C7" w:rsidP="00E37C4B">
            <w:pPr>
              <w:pStyle w:val="acctfourfigures"/>
              <w:tabs>
                <w:tab w:val="clear" w:pos="765"/>
                <w:tab w:val="decimal" w:pos="1012"/>
              </w:tabs>
              <w:spacing w:line="200" w:lineRule="atLeast"/>
              <w:ind w:right="-27"/>
              <w:rPr>
                <w:szCs w:val="22"/>
              </w:rPr>
            </w:pPr>
            <w:r w:rsidRPr="00E37C4B">
              <w:rPr>
                <w:szCs w:val="22"/>
              </w:rPr>
              <w:t>120,177</w:t>
            </w:r>
          </w:p>
        </w:tc>
        <w:tc>
          <w:tcPr>
            <w:tcW w:w="180" w:type="dxa"/>
          </w:tcPr>
          <w:p w:rsidR="00A330C7" w:rsidRPr="00E37C4B" w:rsidRDefault="00A330C7" w:rsidP="00E37C4B">
            <w:pPr>
              <w:pStyle w:val="acctfourfigures"/>
              <w:tabs>
                <w:tab w:val="clear" w:pos="765"/>
                <w:tab w:val="decimal" w:pos="1012"/>
              </w:tabs>
              <w:spacing w:line="200" w:lineRule="atLeast"/>
              <w:ind w:right="-27"/>
              <w:rPr>
                <w:szCs w:val="22"/>
              </w:rPr>
            </w:pPr>
          </w:p>
        </w:tc>
        <w:tc>
          <w:tcPr>
            <w:tcW w:w="1242" w:type="dxa"/>
          </w:tcPr>
          <w:p w:rsidR="00A330C7" w:rsidRPr="00E37C4B" w:rsidRDefault="00A330C7" w:rsidP="00E37C4B">
            <w:pPr>
              <w:pStyle w:val="acctfourfigures"/>
              <w:tabs>
                <w:tab w:val="clear" w:pos="765"/>
                <w:tab w:val="decimal" w:pos="1012"/>
              </w:tabs>
              <w:spacing w:line="200" w:lineRule="atLeast"/>
              <w:ind w:right="-27"/>
              <w:rPr>
                <w:szCs w:val="22"/>
              </w:rPr>
            </w:pPr>
            <w:r w:rsidRPr="00E37C4B">
              <w:rPr>
                <w:szCs w:val="22"/>
              </w:rPr>
              <w:t>117,270</w:t>
            </w:r>
          </w:p>
        </w:tc>
      </w:tr>
      <w:tr w:rsidR="00A330C7" w:rsidRPr="00E37C4B" w:rsidTr="00F872F5">
        <w:trPr>
          <w:cantSplit/>
        </w:trPr>
        <w:tc>
          <w:tcPr>
            <w:tcW w:w="3330" w:type="dxa"/>
          </w:tcPr>
          <w:p w:rsidR="00A330C7" w:rsidRPr="00E37C4B" w:rsidRDefault="00A330C7"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Transportation</w:t>
            </w:r>
            <w:r w:rsidR="003A1425" w:rsidRPr="00E37C4B">
              <w:rPr>
                <w:rFonts w:ascii="Times New Roman" w:hAnsi="Times New Roman" w:cs="Times New Roman"/>
                <w:sz w:val="22"/>
                <w:szCs w:val="22"/>
              </w:rPr>
              <w:t xml:space="preserve"> expense</w:t>
            </w:r>
          </w:p>
        </w:tc>
        <w:tc>
          <w:tcPr>
            <w:tcW w:w="551" w:type="dxa"/>
          </w:tcPr>
          <w:p w:rsidR="00A330C7" w:rsidRPr="00E37C4B" w:rsidRDefault="00A330C7" w:rsidP="00E37C4B">
            <w:pPr>
              <w:pStyle w:val="acctfourfigures"/>
              <w:tabs>
                <w:tab w:val="clear" w:pos="765"/>
                <w:tab w:val="left" w:pos="911"/>
                <w:tab w:val="decimal" w:pos="1064"/>
              </w:tabs>
              <w:spacing w:line="200" w:lineRule="atLeast"/>
              <w:ind w:right="11" w:hanging="79"/>
              <w:jc w:val="center"/>
              <w:rPr>
                <w:szCs w:val="22"/>
                <w:lang w:val="en-US" w:bidi="th-TH"/>
              </w:rPr>
            </w:pPr>
          </w:p>
        </w:tc>
        <w:tc>
          <w:tcPr>
            <w:tcW w:w="1233" w:type="dxa"/>
          </w:tcPr>
          <w:p w:rsidR="00A330C7" w:rsidRPr="00E37C4B" w:rsidRDefault="00A330C7" w:rsidP="00E37C4B">
            <w:pPr>
              <w:pStyle w:val="acctfourfigures"/>
              <w:tabs>
                <w:tab w:val="clear" w:pos="765"/>
                <w:tab w:val="decimal" w:pos="1012"/>
              </w:tabs>
              <w:spacing w:line="200" w:lineRule="atLeast"/>
              <w:ind w:right="-27"/>
              <w:rPr>
                <w:szCs w:val="22"/>
              </w:rPr>
            </w:pPr>
            <w:r w:rsidRPr="00E37C4B">
              <w:rPr>
                <w:szCs w:val="22"/>
              </w:rPr>
              <w:t>117,630</w:t>
            </w:r>
          </w:p>
        </w:tc>
        <w:tc>
          <w:tcPr>
            <w:tcW w:w="180" w:type="dxa"/>
          </w:tcPr>
          <w:p w:rsidR="00A330C7" w:rsidRPr="00E37C4B" w:rsidRDefault="00A330C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27"/>
              <w:rPr>
                <w:rFonts w:ascii="Times New Roman" w:hAnsi="Times New Roman" w:cs="Times New Roman"/>
                <w:sz w:val="22"/>
                <w:szCs w:val="22"/>
                <w:lang w:val="en-GB" w:bidi="ar-SA"/>
              </w:rPr>
            </w:pPr>
          </w:p>
        </w:tc>
        <w:tc>
          <w:tcPr>
            <w:tcW w:w="1170" w:type="dxa"/>
          </w:tcPr>
          <w:p w:rsidR="00A330C7" w:rsidRPr="00E37C4B" w:rsidRDefault="00A330C7" w:rsidP="00E37C4B">
            <w:pPr>
              <w:pStyle w:val="acctfourfigures"/>
              <w:tabs>
                <w:tab w:val="clear" w:pos="765"/>
                <w:tab w:val="decimal" w:pos="949"/>
              </w:tabs>
              <w:spacing w:line="200" w:lineRule="atLeast"/>
              <w:ind w:right="-27"/>
              <w:rPr>
                <w:szCs w:val="22"/>
              </w:rPr>
            </w:pPr>
            <w:r w:rsidRPr="00E37C4B">
              <w:rPr>
                <w:szCs w:val="22"/>
              </w:rPr>
              <w:t>110,302</w:t>
            </w:r>
          </w:p>
        </w:tc>
        <w:tc>
          <w:tcPr>
            <w:tcW w:w="180" w:type="dxa"/>
          </w:tcPr>
          <w:p w:rsidR="00A330C7" w:rsidRPr="00E37C4B" w:rsidRDefault="00A330C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27"/>
              <w:rPr>
                <w:rFonts w:ascii="Times New Roman" w:hAnsi="Times New Roman" w:cs="Times New Roman"/>
                <w:sz w:val="22"/>
                <w:szCs w:val="22"/>
                <w:lang w:val="en-GB" w:bidi="ar-SA"/>
              </w:rPr>
            </w:pPr>
          </w:p>
        </w:tc>
        <w:tc>
          <w:tcPr>
            <w:tcW w:w="1287" w:type="dxa"/>
          </w:tcPr>
          <w:p w:rsidR="00A330C7" w:rsidRPr="00E37C4B" w:rsidRDefault="00A330C7" w:rsidP="00E37C4B">
            <w:pPr>
              <w:pStyle w:val="acctfourfigures"/>
              <w:tabs>
                <w:tab w:val="clear" w:pos="765"/>
                <w:tab w:val="decimal" w:pos="1012"/>
              </w:tabs>
              <w:spacing w:line="200" w:lineRule="atLeast"/>
              <w:ind w:right="-27"/>
              <w:rPr>
                <w:szCs w:val="22"/>
              </w:rPr>
            </w:pPr>
            <w:r w:rsidRPr="00E37C4B">
              <w:rPr>
                <w:szCs w:val="22"/>
              </w:rPr>
              <w:t>117,622</w:t>
            </w:r>
          </w:p>
        </w:tc>
        <w:tc>
          <w:tcPr>
            <w:tcW w:w="180" w:type="dxa"/>
          </w:tcPr>
          <w:p w:rsidR="00A330C7" w:rsidRPr="00E37C4B" w:rsidRDefault="00A330C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27"/>
              <w:rPr>
                <w:rFonts w:ascii="Times New Roman" w:hAnsi="Times New Roman" w:cs="Times New Roman"/>
                <w:sz w:val="22"/>
                <w:szCs w:val="22"/>
                <w:lang w:val="en-GB" w:bidi="ar-SA"/>
              </w:rPr>
            </w:pPr>
          </w:p>
        </w:tc>
        <w:tc>
          <w:tcPr>
            <w:tcW w:w="1242" w:type="dxa"/>
          </w:tcPr>
          <w:p w:rsidR="00A330C7" w:rsidRPr="00E37C4B" w:rsidRDefault="00A330C7" w:rsidP="00E37C4B">
            <w:pPr>
              <w:pStyle w:val="acctfourfigures"/>
              <w:tabs>
                <w:tab w:val="clear" w:pos="765"/>
                <w:tab w:val="decimal" w:pos="1012"/>
              </w:tabs>
              <w:spacing w:line="200" w:lineRule="atLeast"/>
              <w:ind w:right="-27"/>
              <w:rPr>
                <w:szCs w:val="22"/>
              </w:rPr>
            </w:pPr>
            <w:r w:rsidRPr="00E37C4B">
              <w:rPr>
                <w:szCs w:val="22"/>
              </w:rPr>
              <w:t>110,105</w:t>
            </w:r>
          </w:p>
        </w:tc>
      </w:tr>
      <w:tr w:rsidR="00A330C7" w:rsidRPr="00E37C4B" w:rsidTr="00F872F5">
        <w:trPr>
          <w:cantSplit/>
        </w:trPr>
        <w:tc>
          <w:tcPr>
            <w:tcW w:w="3330" w:type="dxa"/>
          </w:tcPr>
          <w:p w:rsidR="00A330C7" w:rsidRPr="00E37C4B" w:rsidRDefault="00A330C7"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Vehicle expenses</w:t>
            </w:r>
          </w:p>
        </w:tc>
        <w:tc>
          <w:tcPr>
            <w:tcW w:w="551" w:type="dxa"/>
          </w:tcPr>
          <w:p w:rsidR="00A330C7" w:rsidRPr="00E37C4B" w:rsidRDefault="00A330C7" w:rsidP="00E37C4B">
            <w:pPr>
              <w:pStyle w:val="acctfourfigures"/>
              <w:tabs>
                <w:tab w:val="clear" w:pos="765"/>
                <w:tab w:val="left" w:pos="911"/>
                <w:tab w:val="decimal" w:pos="1064"/>
              </w:tabs>
              <w:spacing w:line="200" w:lineRule="atLeast"/>
              <w:ind w:right="11" w:hanging="79"/>
              <w:jc w:val="right"/>
              <w:rPr>
                <w:szCs w:val="22"/>
              </w:rPr>
            </w:pPr>
          </w:p>
        </w:tc>
        <w:tc>
          <w:tcPr>
            <w:tcW w:w="1233" w:type="dxa"/>
          </w:tcPr>
          <w:p w:rsidR="00A330C7" w:rsidRPr="00E37C4B" w:rsidRDefault="00100FC6" w:rsidP="00E37C4B">
            <w:pPr>
              <w:pStyle w:val="acctfourfigures"/>
              <w:tabs>
                <w:tab w:val="clear" w:pos="765"/>
                <w:tab w:val="decimal" w:pos="1012"/>
              </w:tabs>
              <w:spacing w:line="200" w:lineRule="atLeast"/>
              <w:ind w:right="-27"/>
              <w:rPr>
                <w:szCs w:val="22"/>
              </w:rPr>
            </w:pPr>
            <w:r>
              <w:rPr>
                <w:szCs w:val="22"/>
              </w:rPr>
              <w:t>83,587</w:t>
            </w:r>
          </w:p>
        </w:tc>
        <w:tc>
          <w:tcPr>
            <w:tcW w:w="180" w:type="dxa"/>
          </w:tcPr>
          <w:p w:rsidR="00A330C7" w:rsidRPr="00E37C4B" w:rsidRDefault="00A330C7" w:rsidP="00E37C4B">
            <w:pPr>
              <w:pStyle w:val="acctfourfigures"/>
              <w:tabs>
                <w:tab w:val="clear" w:pos="765"/>
                <w:tab w:val="decimal" w:pos="1012"/>
              </w:tabs>
              <w:spacing w:line="200" w:lineRule="atLeast"/>
              <w:ind w:right="-27"/>
              <w:rPr>
                <w:szCs w:val="22"/>
              </w:rPr>
            </w:pPr>
          </w:p>
        </w:tc>
        <w:tc>
          <w:tcPr>
            <w:tcW w:w="1170" w:type="dxa"/>
          </w:tcPr>
          <w:p w:rsidR="00A330C7" w:rsidRPr="00E37C4B" w:rsidRDefault="00A330C7" w:rsidP="00E37C4B">
            <w:pPr>
              <w:pStyle w:val="acctfourfigures"/>
              <w:tabs>
                <w:tab w:val="clear" w:pos="765"/>
                <w:tab w:val="decimal" w:pos="949"/>
              </w:tabs>
              <w:spacing w:line="200" w:lineRule="atLeast"/>
              <w:ind w:right="-27"/>
              <w:rPr>
                <w:szCs w:val="22"/>
              </w:rPr>
            </w:pPr>
            <w:r w:rsidRPr="00E37C4B">
              <w:rPr>
                <w:szCs w:val="22"/>
              </w:rPr>
              <w:t>101,408</w:t>
            </w:r>
          </w:p>
        </w:tc>
        <w:tc>
          <w:tcPr>
            <w:tcW w:w="180" w:type="dxa"/>
          </w:tcPr>
          <w:p w:rsidR="00A330C7" w:rsidRPr="00E37C4B" w:rsidRDefault="00A330C7" w:rsidP="00E37C4B">
            <w:pPr>
              <w:pStyle w:val="acctfourfigures"/>
              <w:tabs>
                <w:tab w:val="clear" w:pos="765"/>
                <w:tab w:val="decimal" w:pos="1012"/>
              </w:tabs>
              <w:spacing w:line="200" w:lineRule="atLeast"/>
              <w:ind w:right="-27"/>
              <w:rPr>
                <w:szCs w:val="22"/>
              </w:rPr>
            </w:pPr>
          </w:p>
        </w:tc>
        <w:tc>
          <w:tcPr>
            <w:tcW w:w="1287" w:type="dxa"/>
          </w:tcPr>
          <w:p w:rsidR="00A330C7" w:rsidRPr="00E37C4B" w:rsidRDefault="00A330C7" w:rsidP="00E37C4B">
            <w:pPr>
              <w:pStyle w:val="acctfourfigures"/>
              <w:tabs>
                <w:tab w:val="clear" w:pos="765"/>
                <w:tab w:val="decimal" w:pos="1012"/>
              </w:tabs>
              <w:spacing w:line="200" w:lineRule="atLeast"/>
              <w:ind w:right="-27"/>
              <w:rPr>
                <w:szCs w:val="22"/>
              </w:rPr>
            </w:pPr>
            <w:r w:rsidRPr="00E37C4B">
              <w:rPr>
                <w:szCs w:val="22"/>
              </w:rPr>
              <w:t>72,279</w:t>
            </w:r>
          </w:p>
        </w:tc>
        <w:tc>
          <w:tcPr>
            <w:tcW w:w="180" w:type="dxa"/>
          </w:tcPr>
          <w:p w:rsidR="00A330C7" w:rsidRPr="00E37C4B" w:rsidRDefault="00A330C7" w:rsidP="00E37C4B">
            <w:pPr>
              <w:pStyle w:val="acctfourfigures"/>
              <w:tabs>
                <w:tab w:val="clear" w:pos="765"/>
                <w:tab w:val="decimal" w:pos="1012"/>
              </w:tabs>
              <w:spacing w:line="200" w:lineRule="atLeast"/>
              <w:ind w:right="-27"/>
              <w:rPr>
                <w:szCs w:val="22"/>
              </w:rPr>
            </w:pPr>
          </w:p>
        </w:tc>
        <w:tc>
          <w:tcPr>
            <w:tcW w:w="1242" w:type="dxa"/>
          </w:tcPr>
          <w:p w:rsidR="00A330C7" w:rsidRPr="00E37C4B" w:rsidRDefault="00A330C7" w:rsidP="00E37C4B">
            <w:pPr>
              <w:pStyle w:val="acctfourfigures"/>
              <w:tabs>
                <w:tab w:val="clear" w:pos="765"/>
                <w:tab w:val="decimal" w:pos="1012"/>
              </w:tabs>
              <w:spacing w:line="200" w:lineRule="atLeast"/>
              <w:ind w:right="-27"/>
              <w:rPr>
                <w:szCs w:val="22"/>
              </w:rPr>
            </w:pPr>
            <w:r w:rsidRPr="00E37C4B">
              <w:rPr>
                <w:szCs w:val="22"/>
              </w:rPr>
              <w:t>95,855</w:t>
            </w:r>
          </w:p>
        </w:tc>
      </w:tr>
      <w:tr w:rsidR="00A330C7" w:rsidRPr="00E37C4B" w:rsidTr="00F872F5">
        <w:trPr>
          <w:cantSplit/>
        </w:trPr>
        <w:tc>
          <w:tcPr>
            <w:tcW w:w="3330" w:type="dxa"/>
          </w:tcPr>
          <w:p w:rsidR="00A330C7" w:rsidRPr="00E37C4B" w:rsidRDefault="00A330C7"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Others</w:t>
            </w:r>
          </w:p>
        </w:tc>
        <w:tc>
          <w:tcPr>
            <w:tcW w:w="551" w:type="dxa"/>
          </w:tcPr>
          <w:p w:rsidR="00A330C7" w:rsidRPr="00E37C4B" w:rsidRDefault="00A330C7" w:rsidP="00E37C4B">
            <w:pPr>
              <w:pStyle w:val="acctfourfigures"/>
              <w:tabs>
                <w:tab w:val="clear" w:pos="765"/>
                <w:tab w:val="left" w:pos="911"/>
                <w:tab w:val="decimal" w:pos="1064"/>
              </w:tabs>
              <w:spacing w:line="200" w:lineRule="atLeast"/>
              <w:ind w:right="11" w:hanging="79"/>
              <w:jc w:val="right"/>
              <w:rPr>
                <w:szCs w:val="22"/>
              </w:rPr>
            </w:pPr>
          </w:p>
        </w:tc>
        <w:tc>
          <w:tcPr>
            <w:tcW w:w="1233" w:type="dxa"/>
          </w:tcPr>
          <w:p w:rsidR="00A330C7" w:rsidRPr="00E37C4B" w:rsidRDefault="00233B5E" w:rsidP="00E37C4B">
            <w:pPr>
              <w:pStyle w:val="acctfourfigures"/>
              <w:tabs>
                <w:tab w:val="clear" w:pos="765"/>
                <w:tab w:val="decimal" w:pos="1012"/>
              </w:tabs>
              <w:spacing w:line="200" w:lineRule="atLeast"/>
              <w:ind w:right="-27"/>
              <w:rPr>
                <w:szCs w:val="22"/>
              </w:rPr>
            </w:pPr>
            <w:r>
              <w:rPr>
                <w:szCs w:val="22"/>
              </w:rPr>
              <w:t>383,226</w:t>
            </w:r>
          </w:p>
        </w:tc>
        <w:tc>
          <w:tcPr>
            <w:tcW w:w="180" w:type="dxa"/>
          </w:tcPr>
          <w:p w:rsidR="00A330C7" w:rsidRPr="00E37C4B" w:rsidRDefault="00A330C7" w:rsidP="00E37C4B">
            <w:pPr>
              <w:pStyle w:val="acctfourfigures"/>
              <w:tabs>
                <w:tab w:val="clear" w:pos="765"/>
                <w:tab w:val="decimal" w:pos="1012"/>
              </w:tabs>
              <w:spacing w:line="200" w:lineRule="atLeast"/>
              <w:ind w:right="-27"/>
              <w:rPr>
                <w:szCs w:val="22"/>
              </w:rPr>
            </w:pPr>
          </w:p>
        </w:tc>
        <w:tc>
          <w:tcPr>
            <w:tcW w:w="1170" w:type="dxa"/>
          </w:tcPr>
          <w:p w:rsidR="00A330C7" w:rsidRPr="00E37C4B" w:rsidRDefault="00A330C7" w:rsidP="00E37C4B">
            <w:pPr>
              <w:pStyle w:val="acctfourfigures"/>
              <w:tabs>
                <w:tab w:val="clear" w:pos="765"/>
                <w:tab w:val="decimal" w:pos="949"/>
              </w:tabs>
              <w:spacing w:line="200" w:lineRule="atLeast"/>
              <w:ind w:right="-27"/>
              <w:rPr>
                <w:szCs w:val="22"/>
              </w:rPr>
            </w:pPr>
            <w:r w:rsidRPr="00E37C4B">
              <w:rPr>
                <w:szCs w:val="22"/>
              </w:rPr>
              <w:t>335,168</w:t>
            </w:r>
          </w:p>
        </w:tc>
        <w:tc>
          <w:tcPr>
            <w:tcW w:w="180" w:type="dxa"/>
          </w:tcPr>
          <w:p w:rsidR="00A330C7" w:rsidRPr="00E37C4B" w:rsidRDefault="00A330C7" w:rsidP="00E37C4B">
            <w:pPr>
              <w:pStyle w:val="acctfourfigures"/>
              <w:tabs>
                <w:tab w:val="clear" w:pos="765"/>
                <w:tab w:val="decimal" w:pos="1012"/>
              </w:tabs>
              <w:spacing w:line="200" w:lineRule="atLeast"/>
              <w:ind w:right="-27"/>
              <w:rPr>
                <w:szCs w:val="22"/>
              </w:rPr>
            </w:pPr>
          </w:p>
        </w:tc>
        <w:tc>
          <w:tcPr>
            <w:tcW w:w="1287" w:type="dxa"/>
          </w:tcPr>
          <w:p w:rsidR="00A330C7" w:rsidRPr="00E37C4B" w:rsidRDefault="00233B5E" w:rsidP="00E37C4B">
            <w:pPr>
              <w:pStyle w:val="acctfourfigures"/>
              <w:tabs>
                <w:tab w:val="clear" w:pos="765"/>
                <w:tab w:val="decimal" w:pos="1012"/>
              </w:tabs>
              <w:spacing w:line="200" w:lineRule="atLeast"/>
              <w:ind w:right="-27"/>
              <w:rPr>
                <w:szCs w:val="22"/>
              </w:rPr>
            </w:pPr>
            <w:r>
              <w:rPr>
                <w:szCs w:val="22"/>
              </w:rPr>
              <w:t>321,660</w:t>
            </w:r>
          </w:p>
        </w:tc>
        <w:tc>
          <w:tcPr>
            <w:tcW w:w="180" w:type="dxa"/>
          </w:tcPr>
          <w:p w:rsidR="00A330C7" w:rsidRPr="00E37C4B" w:rsidRDefault="00A330C7" w:rsidP="00E37C4B">
            <w:pPr>
              <w:pStyle w:val="acctfourfigures"/>
              <w:tabs>
                <w:tab w:val="clear" w:pos="765"/>
                <w:tab w:val="decimal" w:pos="1012"/>
              </w:tabs>
              <w:spacing w:line="200" w:lineRule="atLeast"/>
              <w:ind w:right="-27"/>
              <w:rPr>
                <w:szCs w:val="22"/>
              </w:rPr>
            </w:pPr>
          </w:p>
        </w:tc>
        <w:tc>
          <w:tcPr>
            <w:tcW w:w="1242" w:type="dxa"/>
          </w:tcPr>
          <w:p w:rsidR="00A330C7" w:rsidRPr="00E37C4B" w:rsidRDefault="00A330C7" w:rsidP="00E37C4B">
            <w:pPr>
              <w:pStyle w:val="acctfourfigures"/>
              <w:tabs>
                <w:tab w:val="clear" w:pos="765"/>
                <w:tab w:val="decimal" w:pos="1012"/>
              </w:tabs>
              <w:spacing w:line="200" w:lineRule="atLeast"/>
              <w:ind w:right="-27"/>
              <w:rPr>
                <w:szCs w:val="22"/>
              </w:rPr>
            </w:pPr>
            <w:r w:rsidRPr="00E37C4B">
              <w:rPr>
                <w:szCs w:val="22"/>
              </w:rPr>
              <w:t>305,820</w:t>
            </w:r>
          </w:p>
        </w:tc>
      </w:tr>
      <w:tr w:rsidR="00A330C7" w:rsidRPr="00E37C4B" w:rsidTr="00F872F5">
        <w:trPr>
          <w:cantSplit/>
        </w:trPr>
        <w:tc>
          <w:tcPr>
            <w:tcW w:w="3330" w:type="dxa"/>
          </w:tcPr>
          <w:p w:rsidR="00A330C7" w:rsidRPr="00E37C4B" w:rsidRDefault="00A330C7" w:rsidP="00E37C4B">
            <w:pPr>
              <w:spacing w:line="200" w:lineRule="atLeast"/>
              <w:ind w:left="281" w:hanging="281"/>
              <w:rPr>
                <w:rFonts w:ascii="Times New Roman" w:hAnsi="Times New Roman" w:cs="Times New Roman"/>
                <w:b/>
                <w:bCs/>
                <w:sz w:val="22"/>
                <w:szCs w:val="22"/>
              </w:rPr>
            </w:pPr>
            <w:r w:rsidRPr="00E37C4B">
              <w:rPr>
                <w:rFonts w:ascii="Times New Roman" w:hAnsi="Times New Roman" w:cs="Times New Roman"/>
                <w:b/>
                <w:bCs/>
                <w:sz w:val="22"/>
                <w:szCs w:val="22"/>
              </w:rPr>
              <w:t>Total cost of sales of goods, distribution costs and administrative expenses</w:t>
            </w:r>
          </w:p>
        </w:tc>
        <w:tc>
          <w:tcPr>
            <w:tcW w:w="551" w:type="dxa"/>
          </w:tcPr>
          <w:p w:rsidR="00A330C7" w:rsidRPr="00E37C4B" w:rsidRDefault="00A330C7" w:rsidP="00E37C4B">
            <w:pPr>
              <w:pStyle w:val="acctfourfigures"/>
              <w:tabs>
                <w:tab w:val="clear" w:pos="765"/>
                <w:tab w:val="left" w:pos="911"/>
                <w:tab w:val="decimal" w:pos="1064"/>
              </w:tabs>
              <w:spacing w:line="200" w:lineRule="atLeast"/>
              <w:ind w:right="11" w:hanging="79"/>
              <w:jc w:val="right"/>
              <w:rPr>
                <w:b/>
                <w:bCs/>
                <w:szCs w:val="22"/>
              </w:rPr>
            </w:pPr>
          </w:p>
        </w:tc>
        <w:tc>
          <w:tcPr>
            <w:tcW w:w="1233" w:type="dxa"/>
            <w:tcBorders>
              <w:top w:val="single" w:sz="4" w:space="0" w:color="auto"/>
              <w:bottom w:val="double" w:sz="4" w:space="0" w:color="auto"/>
            </w:tcBorders>
          </w:tcPr>
          <w:p w:rsidR="00A330C7" w:rsidRPr="00E37C4B" w:rsidRDefault="00A330C7" w:rsidP="00E37C4B">
            <w:pPr>
              <w:pStyle w:val="acctfourfigures"/>
              <w:tabs>
                <w:tab w:val="clear" w:pos="765"/>
                <w:tab w:val="decimal" w:pos="1012"/>
              </w:tabs>
              <w:spacing w:line="200" w:lineRule="atLeast"/>
              <w:ind w:right="-27"/>
              <w:rPr>
                <w:b/>
                <w:bCs/>
                <w:szCs w:val="22"/>
              </w:rPr>
            </w:pPr>
          </w:p>
          <w:p w:rsidR="00A330C7" w:rsidRPr="00E37C4B" w:rsidRDefault="00A330C7" w:rsidP="00E37C4B">
            <w:pPr>
              <w:pStyle w:val="acctfourfigures"/>
              <w:tabs>
                <w:tab w:val="clear" w:pos="765"/>
                <w:tab w:val="decimal" w:pos="1012"/>
              </w:tabs>
              <w:spacing w:line="200" w:lineRule="atLeast"/>
              <w:ind w:right="-27"/>
              <w:rPr>
                <w:b/>
                <w:bCs/>
                <w:szCs w:val="22"/>
              </w:rPr>
            </w:pPr>
          </w:p>
          <w:p w:rsidR="00A330C7" w:rsidRPr="00E37C4B" w:rsidRDefault="00A330C7" w:rsidP="00E37C4B">
            <w:pPr>
              <w:pStyle w:val="acctfourfigures"/>
              <w:tabs>
                <w:tab w:val="clear" w:pos="765"/>
                <w:tab w:val="decimal" w:pos="1012"/>
              </w:tabs>
              <w:spacing w:line="200" w:lineRule="atLeast"/>
              <w:ind w:right="-27"/>
              <w:rPr>
                <w:b/>
                <w:bCs/>
                <w:szCs w:val="22"/>
              </w:rPr>
            </w:pPr>
            <w:r w:rsidRPr="00E37C4B">
              <w:rPr>
                <w:b/>
                <w:bCs/>
                <w:szCs w:val="22"/>
              </w:rPr>
              <w:t>8,940,022</w:t>
            </w:r>
          </w:p>
        </w:tc>
        <w:tc>
          <w:tcPr>
            <w:tcW w:w="180" w:type="dxa"/>
          </w:tcPr>
          <w:p w:rsidR="00A330C7" w:rsidRPr="00E37C4B" w:rsidRDefault="00A330C7" w:rsidP="00E37C4B">
            <w:pPr>
              <w:pStyle w:val="acctfourfigures"/>
              <w:tabs>
                <w:tab w:val="clear" w:pos="765"/>
                <w:tab w:val="decimal" w:pos="1012"/>
              </w:tabs>
              <w:spacing w:line="200" w:lineRule="atLeast"/>
              <w:ind w:right="-27"/>
              <w:rPr>
                <w:b/>
                <w:bCs/>
                <w:szCs w:val="22"/>
              </w:rPr>
            </w:pPr>
          </w:p>
        </w:tc>
        <w:tc>
          <w:tcPr>
            <w:tcW w:w="1170" w:type="dxa"/>
            <w:tcBorders>
              <w:top w:val="single" w:sz="4" w:space="0" w:color="auto"/>
              <w:bottom w:val="double" w:sz="4" w:space="0" w:color="auto"/>
            </w:tcBorders>
          </w:tcPr>
          <w:p w:rsidR="00A330C7" w:rsidRPr="00E37C4B" w:rsidRDefault="00A330C7" w:rsidP="00E37C4B">
            <w:pPr>
              <w:pStyle w:val="acctfourfigures"/>
              <w:tabs>
                <w:tab w:val="clear" w:pos="765"/>
                <w:tab w:val="decimal" w:pos="949"/>
              </w:tabs>
              <w:spacing w:line="200" w:lineRule="atLeast"/>
              <w:ind w:right="-27"/>
              <w:rPr>
                <w:b/>
                <w:bCs/>
                <w:szCs w:val="22"/>
              </w:rPr>
            </w:pPr>
          </w:p>
          <w:p w:rsidR="00A330C7" w:rsidRPr="00E37C4B" w:rsidRDefault="00A330C7" w:rsidP="00E37C4B">
            <w:pPr>
              <w:pStyle w:val="acctfourfigures"/>
              <w:tabs>
                <w:tab w:val="clear" w:pos="765"/>
                <w:tab w:val="decimal" w:pos="949"/>
              </w:tabs>
              <w:spacing w:line="200" w:lineRule="atLeast"/>
              <w:ind w:right="-27"/>
              <w:rPr>
                <w:b/>
                <w:bCs/>
                <w:szCs w:val="22"/>
              </w:rPr>
            </w:pPr>
          </w:p>
          <w:p w:rsidR="00A330C7" w:rsidRPr="00E37C4B" w:rsidRDefault="00A330C7" w:rsidP="00E37C4B">
            <w:pPr>
              <w:pStyle w:val="acctfourfigures"/>
              <w:tabs>
                <w:tab w:val="clear" w:pos="765"/>
                <w:tab w:val="decimal" w:pos="949"/>
              </w:tabs>
              <w:spacing w:line="200" w:lineRule="atLeast"/>
              <w:ind w:right="-27"/>
              <w:rPr>
                <w:b/>
                <w:bCs/>
                <w:szCs w:val="22"/>
              </w:rPr>
            </w:pPr>
            <w:r w:rsidRPr="00E37C4B">
              <w:rPr>
                <w:b/>
                <w:bCs/>
                <w:szCs w:val="22"/>
              </w:rPr>
              <w:t>8,561,377</w:t>
            </w:r>
          </w:p>
        </w:tc>
        <w:tc>
          <w:tcPr>
            <w:tcW w:w="180" w:type="dxa"/>
          </w:tcPr>
          <w:p w:rsidR="00A330C7" w:rsidRPr="00E37C4B" w:rsidRDefault="00A330C7" w:rsidP="00E37C4B">
            <w:pPr>
              <w:pStyle w:val="acctfourfigures"/>
              <w:tabs>
                <w:tab w:val="clear" w:pos="765"/>
                <w:tab w:val="decimal" w:pos="1012"/>
              </w:tabs>
              <w:spacing w:line="200" w:lineRule="atLeast"/>
              <w:ind w:right="-27"/>
              <w:rPr>
                <w:b/>
                <w:bCs/>
                <w:szCs w:val="22"/>
              </w:rPr>
            </w:pPr>
          </w:p>
        </w:tc>
        <w:tc>
          <w:tcPr>
            <w:tcW w:w="1287" w:type="dxa"/>
            <w:tcBorders>
              <w:top w:val="single" w:sz="4" w:space="0" w:color="auto"/>
              <w:bottom w:val="double" w:sz="4" w:space="0" w:color="auto"/>
            </w:tcBorders>
          </w:tcPr>
          <w:p w:rsidR="00A330C7" w:rsidRPr="00E37C4B" w:rsidRDefault="00A330C7" w:rsidP="00E37C4B">
            <w:pPr>
              <w:pStyle w:val="acctfourfigures"/>
              <w:tabs>
                <w:tab w:val="clear" w:pos="765"/>
                <w:tab w:val="decimal" w:pos="1012"/>
              </w:tabs>
              <w:spacing w:line="200" w:lineRule="atLeast"/>
              <w:ind w:right="-27"/>
              <w:rPr>
                <w:b/>
                <w:bCs/>
                <w:szCs w:val="22"/>
              </w:rPr>
            </w:pPr>
          </w:p>
          <w:p w:rsidR="00A330C7" w:rsidRPr="00E37C4B" w:rsidRDefault="00A330C7" w:rsidP="00E37C4B">
            <w:pPr>
              <w:pStyle w:val="acctfourfigures"/>
              <w:tabs>
                <w:tab w:val="clear" w:pos="765"/>
                <w:tab w:val="decimal" w:pos="1012"/>
              </w:tabs>
              <w:spacing w:line="200" w:lineRule="atLeast"/>
              <w:ind w:right="-27"/>
              <w:rPr>
                <w:b/>
                <w:bCs/>
                <w:szCs w:val="22"/>
              </w:rPr>
            </w:pPr>
          </w:p>
          <w:p w:rsidR="00A330C7" w:rsidRPr="00E37C4B" w:rsidRDefault="00A330C7" w:rsidP="00E37C4B">
            <w:pPr>
              <w:pStyle w:val="acctfourfigures"/>
              <w:tabs>
                <w:tab w:val="clear" w:pos="765"/>
                <w:tab w:val="decimal" w:pos="1012"/>
              </w:tabs>
              <w:spacing w:line="200" w:lineRule="atLeast"/>
              <w:ind w:right="-27"/>
              <w:rPr>
                <w:b/>
                <w:bCs/>
                <w:szCs w:val="22"/>
              </w:rPr>
            </w:pPr>
            <w:r w:rsidRPr="00E37C4B">
              <w:rPr>
                <w:b/>
                <w:bCs/>
                <w:szCs w:val="22"/>
              </w:rPr>
              <w:t>9,012,575</w:t>
            </w:r>
          </w:p>
        </w:tc>
        <w:tc>
          <w:tcPr>
            <w:tcW w:w="180" w:type="dxa"/>
          </w:tcPr>
          <w:p w:rsidR="00A330C7" w:rsidRPr="00E37C4B" w:rsidRDefault="00A330C7" w:rsidP="00E37C4B">
            <w:pPr>
              <w:pStyle w:val="acctfourfigures"/>
              <w:tabs>
                <w:tab w:val="clear" w:pos="765"/>
                <w:tab w:val="decimal" w:pos="1012"/>
              </w:tabs>
              <w:spacing w:line="200" w:lineRule="atLeast"/>
              <w:ind w:right="-27"/>
              <w:rPr>
                <w:b/>
                <w:bCs/>
                <w:szCs w:val="22"/>
              </w:rPr>
            </w:pPr>
          </w:p>
        </w:tc>
        <w:tc>
          <w:tcPr>
            <w:tcW w:w="1242" w:type="dxa"/>
            <w:tcBorders>
              <w:top w:val="single" w:sz="4" w:space="0" w:color="auto"/>
              <w:bottom w:val="double" w:sz="4" w:space="0" w:color="auto"/>
            </w:tcBorders>
          </w:tcPr>
          <w:p w:rsidR="00A330C7" w:rsidRPr="00E37C4B" w:rsidRDefault="00A330C7" w:rsidP="00E37C4B">
            <w:pPr>
              <w:pStyle w:val="acctfourfigures"/>
              <w:tabs>
                <w:tab w:val="clear" w:pos="765"/>
                <w:tab w:val="decimal" w:pos="1012"/>
              </w:tabs>
              <w:spacing w:line="200" w:lineRule="atLeast"/>
              <w:ind w:right="-27"/>
              <w:rPr>
                <w:b/>
                <w:bCs/>
                <w:szCs w:val="22"/>
              </w:rPr>
            </w:pPr>
          </w:p>
          <w:p w:rsidR="00A330C7" w:rsidRPr="00E37C4B" w:rsidRDefault="00A330C7" w:rsidP="00E37C4B">
            <w:pPr>
              <w:pStyle w:val="acctfourfigures"/>
              <w:tabs>
                <w:tab w:val="clear" w:pos="765"/>
                <w:tab w:val="decimal" w:pos="1012"/>
              </w:tabs>
              <w:spacing w:line="200" w:lineRule="atLeast"/>
              <w:ind w:right="-27"/>
              <w:rPr>
                <w:b/>
                <w:bCs/>
                <w:szCs w:val="22"/>
              </w:rPr>
            </w:pPr>
          </w:p>
          <w:p w:rsidR="00A330C7" w:rsidRPr="00E37C4B" w:rsidRDefault="00A330C7" w:rsidP="00E37C4B">
            <w:pPr>
              <w:pStyle w:val="acctfourfigures"/>
              <w:tabs>
                <w:tab w:val="clear" w:pos="765"/>
                <w:tab w:val="decimal" w:pos="1012"/>
              </w:tabs>
              <w:spacing w:line="200" w:lineRule="atLeast"/>
              <w:ind w:right="-27"/>
              <w:rPr>
                <w:b/>
                <w:bCs/>
                <w:szCs w:val="22"/>
              </w:rPr>
            </w:pPr>
            <w:r w:rsidRPr="00E37C4B">
              <w:rPr>
                <w:b/>
                <w:bCs/>
                <w:szCs w:val="22"/>
              </w:rPr>
              <w:t>8,882,798</w:t>
            </w:r>
          </w:p>
        </w:tc>
      </w:tr>
    </w:tbl>
    <w:p w:rsidR="00176487" w:rsidRPr="00E37C4B" w:rsidRDefault="009F756C" w:rsidP="00E37C4B">
      <w:pPr>
        <w:pStyle w:val="Heading1"/>
        <w:tabs>
          <w:tab w:val="clear" w:pos="227"/>
          <w:tab w:val="clear" w:pos="454"/>
          <w:tab w:val="left" w:pos="540"/>
        </w:tabs>
        <w:spacing w:before="120" w:line="200" w:lineRule="atLeast"/>
        <w:rPr>
          <w:rFonts w:ascii="Times New Roman" w:hAnsi="Times New Roman" w:cs="Times New Roman"/>
          <w:b/>
          <w:bCs/>
          <w:color w:val="auto"/>
          <w:sz w:val="22"/>
          <w:szCs w:val="22"/>
        </w:rPr>
      </w:pPr>
      <w:r w:rsidRPr="00E37C4B">
        <w:rPr>
          <w:rFonts w:ascii="Times New Roman" w:hAnsi="Times New Roman" w:cs="Times New Roman"/>
          <w:sz w:val="22"/>
          <w:szCs w:val="22"/>
        </w:rPr>
        <w:br w:type="page"/>
      </w:r>
      <w:r w:rsidR="00176487" w:rsidRPr="00E37C4B">
        <w:rPr>
          <w:rFonts w:ascii="Times New Roman" w:hAnsi="Times New Roman" w:cs="Times New Roman"/>
          <w:b/>
          <w:bCs/>
          <w:color w:val="auto"/>
          <w:sz w:val="22"/>
          <w:szCs w:val="22"/>
        </w:rPr>
        <w:lastRenderedPageBreak/>
        <w:t>32</w:t>
      </w:r>
      <w:r w:rsidR="00176487" w:rsidRPr="00E37C4B">
        <w:rPr>
          <w:rFonts w:ascii="Times New Roman" w:hAnsi="Times New Roman" w:cs="Times New Roman"/>
          <w:b/>
          <w:bCs/>
          <w:color w:val="auto"/>
          <w:sz w:val="22"/>
          <w:szCs w:val="22"/>
        </w:rPr>
        <w:tab/>
        <w:t xml:space="preserve">Finance costs </w:t>
      </w:r>
    </w:p>
    <w:p w:rsidR="00176487" w:rsidRPr="00E37C4B" w:rsidRDefault="00176487" w:rsidP="00E37C4B">
      <w:pPr>
        <w:pStyle w:val="ListParagraph"/>
        <w:spacing w:line="200" w:lineRule="atLeast"/>
        <w:ind w:left="540" w:hanging="540"/>
        <w:jc w:val="thaiDistribute"/>
        <w:rPr>
          <w:szCs w:val="22"/>
        </w:rPr>
      </w:pPr>
    </w:p>
    <w:tbl>
      <w:tblPr>
        <w:tblW w:w="9353" w:type="dxa"/>
        <w:tblInd w:w="529" w:type="dxa"/>
        <w:tblLayout w:type="fixed"/>
        <w:tblCellMar>
          <w:left w:w="79" w:type="dxa"/>
          <w:right w:w="79" w:type="dxa"/>
        </w:tblCellMar>
        <w:tblLook w:val="0000" w:firstRow="0" w:lastRow="0" w:firstColumn="0" w:lastColumn="0" w:noHBand="0" w:noVBand="0"/>
      </w:tblPr>
      <w:tblGrid>
        <w:gridCol w:w="3330"/>
        <w:gridCol w:w="551"/>
        <w:gridCol w:w="1233"/>
        <w:gridCol w:w="180"/>
        <w:gridCol w:w="1170"/>
        <w:gridCol w:w="180"/>
        <w:gridCol w:w="1287"/>
        <w:gridCol w:w="180"/>
        <w:gridCol w:w="1242"/>
      </w:tblGrid>
      <w:tr w:rsidR="00176487" w:rsidRPr="00E37C4B" w:rsidTr="00923040">
        <w:trPr>
          <w:cantSplit/>
          <w:tblHeader/>
        </w:trPr>
        <w:tc>
          <w:tcPr>
            <w:tcW w:w="3330" w:type="dxa"/>
          </w:tcPr>
          <w:p w:rsidR="00176487" w:rsidRPr="00E37C4B" w:rsidRDefault="00176487" w:rsidP="00E37C4B">
            <w:pPr>
              <w:spacing w:line="200" w:lineRule="atLeast"/>
              <w:rPr>
                <w:rFonts w:ascii="Times New Roman" w:hAnsi="Times New Roman" w:cs="Times New Roman"/>
                <w:sz w:val="22"/>
                <w:szCs w:val="22"/>
              </w:rPr>
            </w:pPr>
          </w:p>
        </w:tc>
        <w:tc>
          <w:tcPr>
            <w:tcW w:w="551" w:type="dxa"/>
          </w:tcPr>
          <w:p w:rsidR="00176487" w:rsidRPr="00E37C4B" w:rsidRDefault="00176487" w:rsidP="00E37C4B">
            <w:pPr>
              <w:pStyle w:val="acctmergecolhdg"/>
              <w:spacing w:line="200" w:lineRule="atLeast"/>
              <w:ind w:hanging="79"/>
              <w:rPr>
                <w:bCs/>
                <w:szCs w:val="22"/>
                <w:lang w:val="en-US"/>
              </w:rPr>
            </w:pPr>
          </w:p>
        </w:tc>
        <w:tc>
          <w:tcPr>
            <w:tcW w:w="2583" w:type="dxa"/>
            <w:gridSpan w:val="3"/>
          </w:tcPr>
          <w:p w:rsidR="00176487" w:rsidRPr="00E37C4B" w:rsidRDefault="00176487" w:rsidP="00E37C4B">
            <w:pPr>
              <w:pStyle w:val="acctmergecolhdg"/>
              <w:spacing w:line="200" w:lineRule="atLeast"/>
              <w:rPr>
                <w:bCs/>
                <w:szCs w:val="22"/>
                <w:lang w:val="en-US"/>
              </w:rPr>
            </w:pPr>
            <w:r w:rsidRPr="00E37C4B">
              <w:rPr>
                <w:bCs/>
                <w:szCs w:val="22"/>
                <w:lang w:val="en-US"/>
              </w:rPr>
              <w:t>Consolidated</w:t>
            </w:r>
          </w:p>
          <w:p w:rsidR="00176487" w:rsidRPr="00E37C4B" w:rsidRDefault="00176487" w:rsidP="00E37C4B">
            <w:pPr>
              <w:spacing w:line="200" w:lineRule="atLeast"/>
              <w:ind w:left="-108" w:right="-108"/>
              <w:jc w:val="center"/>
              <w:rPr>
                <w:rFonts w:ascii="Times New Roman" w:hAnsi="Times New Roman" w:cs="Times New Roman"/>
                <w:bCs/>
                <w:sz w:val="22"/>
                <w:szCs w:val="22"/>
              </w:rPr>
            </w:pPr>
            <w:r w:rsidRPr="00E37C4B">
              <w:rPr>
                <w:rFonts w:ascii="Times New Roman" w:hAnsi="Times New Roman" w:cs="Times New Roman"/>
                <w:b/>
                <w:bCs/>
                <w:sz w:val="22"/>
                <w:szCs w:val="22"/>
                <w:lang w:bidi="ar-SA"/>
              </w:rPr>
              <w:t>financial statements</w:t>
            </w:r>
          </w:p>
        </w:tc>
        <w:tc>
          <w:tcPr>
            <w:tcW w:w="180" w:type="dxa"/>
          </w:tcPr>
          <w:p w:rsidR="00176487" w:rsidRPr="00E37C4B" w:rsidRDefault="00176487" w:rsidP="00E37C4B">
            <w:pPr>
              <w:spacing w:line="200" w:lineRule="atLeast"/>
              <w:jc w:val="center"/>
              <w:rPr>
                <w:rFonts w:ascii="Times New Roman" w:hAnsi="Times New Roman" w:cs="Times New Roman"/>
                <w:bCs/>
                <w:sz w:val="22"/>
                <w:szCs w:val="22"/>
              </w:rPr>
            </w:pPr>
          </w:p>
        </w:tc>
        <w:tc>
          <w:tcPr>
            <w:tcW w:w="2709" w:type="dxa"/>
            <w:gridSpan w:val="3"/>
          </w:tcPr>
          <w:p w:rsidR="00176487" w:rsidRPr="00E37C4B" w:rsidRDefault="00176487" w:rsidP="00E37C4B">
            <w:pPr>
              <w:pStyle w:val="acctmergecolhdg"/>
              <w:spacing w:line="200" w:lineRule="atLeast"/>
              <w:rPr>
                <w:bCs/>
                <w:szCs w:val="22"/>
                <w:lang w:val="en-US"/>
              </w:rPr>
            </w:pPr>
            <w:r w:rsidRPr="00E37C4B">
              <w:rPr>
                <w:bCs/>
                <w:szCs w:val="22"/>
                <w:lang w:val="en-US"/>
              </w:rPr>
              <w:t xml:space="preserve">Separate </w:t>
            </w:r>
          </w:p>
          <w:p w:rsidR="00176487" w:rsidRPr="00E37C4B" w:rsidRDefault="00176487" w:rsidP="00E37C4B">
            <w:pPr>
              <w:spacing w:line="200" w:lineRule="atLeast"/>
              <w:ind w:left="-108" w:right="-108"/>
              <w:jc w:val="center"/>
              <w:rPr>
                <w:rFonts w:ascii="Times New Roman" w:hAnsi="Times New Roman" w:cs="Times New Roman"/>
                <w:bCs/>
                <w:sz w:val="22"/>
                <w:szCs w:val="22"/>
              </w:rPr>
            </w:pPr>
            <w:r w:rsidRPr="00E37C4B">
              <w:rPr>
                <w:rFonts w:ascii="Times New Roman" w:hAnsi="Times New Roman" w:cs="Times New Roman"/>
                <w:b/>
                <w:bCs/>
                <w:sz w:val="22"/>
                <w:szCs w:val="22"/>
                <w:lang w:bidi="ar-SA"/>
              </w:rPr>
              <w:t>financial statements</w:t>
            </w:r>
            <w:r w:rsidRPr="00E37C4B">
              <w:rPr>
                <w:rFonts w:ascii="Times New Roman" w:hAnsi="Times New Roman" w:cs="Times New Roman"/>
                <w:bCs/>
                <w:sz w:val="22"/>
                <w:szCs w:val="22"/>
              </w:rPr>
              <w:t xml:space="preserve"> </w:t>
            </w:r>
          </w:p>
        </w:tc>
      </w:tr>
      <w:tr w:rsidR="00383C2C" w:rsidRPr="00E37C4B" w:rsidTr="00923040">
        <w:trPr>
          <w:cantSplit/>
          <w:trHeight w:val="245"/>
          <w:tblHeader/>
        </w:trPr>
        <w:tc>
          <w:tcPr>
            <w:tcW w:w="3330" w:type="dxa"/>
          </w:tcPr>
          <w:p w:rsidR="00383C2C" w:rsidRPr="00E37C4B" w:rsidRDefault="00383C2C" w:rsidP="00E37C4B">
            <w:pPr>
              <w:spacing w:line="200" w:lineRule="atLeast"/>
              <w:rPr>
                <w:rFonts w:ascii="Times New Roman" w:hAnsi="Times New Roman" w:cs="Times New Roman"/>
                <w:sz w:val="22"/>
                <w:szCs w:val="22"/>
              </w:rPr>
            </w:pPr>
          </w:p>
        </w:tc>
        <w:tc>
          <w:tcPr>
            <w:tcW w:w="551" w:type="dxa"/>
          </w:tcPr>
          <w:p w:rsidR="00383C2C" w:rsidRPr="00E37C4B" w:rsidRDefault="00383C2C" w:rsidP="00E37C4B">
            <w:pPr>
              <w:pStyle w:val="acctmergecolhdg"/>
              <w:spacing w:line="200" w:lineRule="atLeast"/>
              <w:ind w:hanging="79"/>
              <w:rPr>
                <w:b w:val="0"/>
                <w:bCs/>
                <w:i/>
                <w:iCs/>
                <w:szCs w:val="22"/>
              </w:rPr>
            </w:pPr>
            <w:r w:rsidRPr="00E37C4B">
              <w:rPr>
                <w:b w:val="0"/>
                <w:bCs/>
                <w:i/>
                <w:iCs/>
                <w:szCs w:val="22"/>
              </w:rPr>
              <w:t>Note</w:t>
            </w:r>
          </w:p>
        </w:tc>
        <w:tc>
          <w:tcPr>
            <w:tcW w:w="1233" w:type="dxa"/>
          </w:tcPr>
          <w:p w:rsidR="00383C2C" w:rsidRPr="00E37C4B" w:rsidRDefault="00383C2C" w:rsidP="00E37C4B">
            <w:pPr>
              <w:pStyle w:val="acctmergecolhdg"/>
              <w:spacing w:line="200" w:lineRule="atLeast"/>
              <w:rPr>
                <w:b w:val="0"/>
                <w:bCs/>
                <w:szCs w:val="22"/>
              </w:rPr>
            </w:pPr>
            <w:r w:rsidRPr="00E37C4B">
              <w:rPr>
                <w:b w:val="0"/>
                <w:bCs/>
                <w:szCs w:val="22"/>
              </w:rPr>
              <w:t>2018</w:t>
            </w:r>
          </w:p>
        </w:tc>
        <w:tc>
          <w:tcPr>
            <w:tcW w:w="180" w:type="dxa"/>
          </w:tcPr>
          <w:p w:rsidR="00383C2C" w:rsidRPr="00E37C4B" w:rsidRDefault="00383C2C" w:rsidP="00E37C4B">
            <w:pPr>
              <w:pStyle w:val="acctmergecolhdg"/>
              <w:spacing w:line="200" w:lineRule="atLeast"/>
              <w:rPr>
                <w:b w:val="0"/>
                <w:bCs/>
                <w:szCs w:val="22"/>
              </w:rPr>
            </w:pPr>
          </w:p>
        </w:tc>
        <w:tc>
          <w:tcPr>
            <w:tcW w:w="1170" w:type="dxa"/>
          </w:tcPr>
          <w:p w:rsidR="00383C2C" w:rsidRPr="00E37C4B" w:rsidRDefault="00383C2C" w:rsidP="00E37C4B">
            <w:pPr>
              <w:pStyle w:val="acctmergecolhdg"/>
              <w:spacing w:line="200" w:lineRule="atLeast"/>
              <w:rPr>
                <w:b w:val="0"/>
                <w:bCs/>
                <w:szCs w:val="22"/>
              </w:rPr>
            </w:pPr>
            <w:r w:rsidRPr="00E37C4B">
              <w:rPr>
                <w:b w:val="0"/>
                <w:bCs/>
                <w:szCs w:val="22"/>
              </w:rPr>
              <w:t>2017</w:t>
            </w:r>
          </w:p>
        </w:tc>
        <w:tc>
          <w:tcPr>
            <w:tcW w:w="180" w:type="dxa"/>
          </w:tcPr>
          <w:p w:rsidR="00383C2C" w:rsidRPr="00E37C4B" w:rsidRDefault="00383C2C" w:rsidP="00E37C4B">
            <w:pPr>
              <w:pStyle w:val="acctmergecolhdg"/>
              <w:spacing w:line="200" w:lineRule="atLeast"/>
              <w:rPr>
                <w:b w:val="0"/>
                <w:bCs/>
                <w:szCs w:val="22"/>
              </w:rPr>
            </w:pPr>
          </w:p>
        </w:tc>
        <w:tc>
          <w:tcPr>
            <w:tcW w:w="1287" w:type="dxa"/>
          </w:tcPr>
          <w:p w:rsidR="00383C2C" w:rsidRPr="00E37C4B" w:rsidRDefault="00383C2C" w:rsidP="00E37C4B">
            <w:pPr>
              <w:pStyle w:val="acctmergecolhdg"/>
              <w:spacing w:line="200" w:lineRule="atLeast"/>
              <w:rPr>
                <w:b w:val="0"/>
                <w:bCs/>
                <w:szCs w:val="22"/>
              </w:rPr>
            </w:pPr>
            <w:r w:rsidRPr="00E37C4B">
              <w:rPr>
                <w:b w:val="0"/>
                <w:bCs/>
                <w:szCs w:val="22"/>
              </w:rPr>
              <w:t>2018</w:t>
            </w:r>
          </w:p>
        </w:tc>
        <w:tc>
          <w:tcPr>
            <w:tcW w:w="180" w:type="dxa"/>
          </w:tcPr>
          <w:p w:rsidR="00383C2C" w:rsidRPr="00E37C4B" w:rsidRDefault="00383C2C" w:rsidP="00E37C4B">
            <w:pPr>
              <w:pStyle w:val="acctmergecolhdg"/>
              <w:spacing w:line="200" w:lineRule="atLeast"/>
              <w:rPr>
                <w:b w:val="0"/>
                <w:bCs/>
                <w:szCs w:val="22"/>
              </w:rPr>
            </w:pPr>
          </w:p>
        </w:tc>
        <w:tc>
          <w:tcPr>
            <w:tcW w:w="1242" w:type="dxa"/>
          </w:tcPr>
          <w:p w:rsidR="00383C2C" w:rsidRPr="00E37C4B" w:rsidRDefault="00383C2C" w:rsidP="00E37C4B">
            <w:pPr>
              <w:pStyle w:val="acctmergecolhdg"/>
              <w:spacing w:line="200" w:lineRule="atLeast"/>
              <w:rPr>
                <w:b w:val="0"/>
                <w:bCs/>
                <w:szCs w:val="22"/>
              </w:rPr>
            </w:pPr>
            <w:r w:rsidRPr="00E37C4B">
              <w:rPr>
                <w:b w:val="0"/>
                <w:bCs/>
                <w:szCs w:val="22"/>
              </w:rPr>
              <w:t>2017</w:t>
            </w:r>
          </w:p>
        </w:tc>
      </w:tr>
      <w:tr w:rsidR="00176487" w:rsidRPr="00E37C4B" w:rsidTr="00923040">
        <w:trPr>
          <w:cantSplit/>
        </w:trPr>
        <w:tc>
          <w:tcPr>
            <w:tcW w:w="3330" w:type="dxa"/>
          </w:tcPr>
          <w:p w:rsidR="00176487" w:rsidRPr="00E37C4B" w:rsidRDefault="00176487" w:rsidP="00E37C4B">
            <w:pPr>
              <w:spacing w:line="200" w:lineRule="atLeast"/>
              <w:rPr>
                <w:rFonts w:ascii="Times New Roman" w:hAnsi="Times New Roman" w:cs="Times New Roman"/>
                <w:sz w:val="22"/>
                <w:szCs w:val="22"/>
              </w:rPr>
            </w:pPr>
          </w:p>
        </w:tc>
        <w:tc>
          <w:tcPr>
            <w:tcW w:w="551" w:type="dxa"/>
          </w:tcPr>
          <w:p w:rsidR="00176487" w:rsidRPr="00E37C4B" w:rsidRDefault="00176487" w:rsidP="00E37C4B">
            <w:pPr>
              <w:pStyle w:val="acctfourfigures"/>
              <w:spacing w:line="200" w:lineRule="atLeast"/>
              <w:ind w:hanging="79"/>
              <w:jc w:val="center"/>
              <w:rPr>
                <w:i/>
                <w:iCs/>
                <w:szCs w:val="22"/>
              </w:rPr>
            </w:pPr>
          </w:p>
        </w:tc>
        <w:tc>
          <w:tcPr>
            <w:tcW w:w="5472" w:type="dxa"/>
            <w:gridSpan w:val="7"/>
          </w:tcPr>
          <w:p w:rsidR="00176487" w:rsidRPr="00E37C4B" w:rsidRDefault="00176487" w:rsidP="00E37C4B">
            <w:pPr>
              <w:pStyle w:val="acctfourfigures"/>
              <w:spacing w:line="200" w:lineRule="atLeast"/>
              <w:jc w:val="center"/>
              <w:rPr>
                <w:i/>
                <w:iCs/>
                <w:szCs w:val="22"/>
              </w:rPr>
            </w:pPr>
            <w:r w:rsidRPr="00E37C4B">
              <w:rPr>
                <w:i/>
                <w:iCs/>
                <w:szCs w:val="22"/>
              </w:rPr>
              <w:t>(in thousand Baht)</w:t>
            </w:r>
          </w:p>
        </w:tc>
      </w:tr>
      <w:tr w:rsidR="00176487" w:rsidRPr="00E37C4B" w:rsidTr="00923040">
        <w:trPr>
          <w:cantSplit/>
        </w:trPr>
        <w:tc>
          <w:tcPr>
            <w:tcW w:w="3330" w:type="dxa"/>
          </w:tcPr>
          <w:p w:rsidR="00176487" w:rsidRPr="00E37C4B" w:rsidRDefault="00176487" w:rsidP="00E37C4B">
            <w:pPr>
              <w:tabs>
                <w:tab w:val="clear" w:pos="227"/>
                <w:tab w:val="left" w:pos="371"/>
              </w:tabs>
              <w:spacing w:line="200" w:lineRule="atLeast"/>
              <w:ind w:left="281" w:hanging="252"/>
              <w:rPr>
                <w:rFonts w:ascii="Times New Roman" w:hAnsi="Times New Roman" w:cs="Times New Roman"/>
                <w:sz w:val="22"/>
                <w:szCs w:val="22"/>
              </w:rPr>
            </w:pPr>
            <w:r w:rsidRPr="00E37C4B">
              <w:rPr>
                <w:rFonts w:ascii="Times New Roman" w:hAnsi="Times New Roman" w:cs="Times New Roman"/>
                <w:b/>
                <w:bCs/>
                <w:i/>
                <w:iCs/>
                <w:sz w:val="22"/>
                <w:szCs w:val="22"/>
              </w:rPr>
              <w:t xml:space="preserve">Interest expense:  </w:t>
            </w:r>
            <w:r w:rsidRPr="00E37C4B">
              <w:rPr>
                <w:rFonts w:ascii="Times New Roman" w:hAnsi="Times New Roman" w:cs="Times New Roman"/>
                <w:b/>
                <w:bCs/>
                <w:i/>
                <w:iCs/>
                <w:color w:val="0000FF"/>
                <w:sz w:val="22"/>
                <w:szCs w:val="22"/>
              </w:rPr>
              <w:t xml:space="preserve"> </w:t>
            </w:r>
          </w:p>
        </w:tc>
        <w:tc>
          <w:tcPr>
            <w:tcW w:w="551" w:type="dxa"/>
          </w:tcPr>
          <w:p w:rsidR="00176487" w:rsidRPr="00E37C4B" w:rsidRDefault="00176487" w:rsidP="00E37C4B">
            <w:pPr>
              <w:pStyle w:val="acctfourfigures"/>
              <w:tabs>
                <w:tab w:val="clear" w:pos="765"/>
                <w:tab w:val="left" w:pos="911"/>
                <w:tab w:val="decimal" w:pos="1064"/>
              </w:tabs>
              <w:spacing w:line="200" w:lineRule="atLeast"/>
              <w:ind w:right="11" w:hanging="79"/>
              <w:jc w:val="right"/>
              <w:rPr>
                <w:szCs w:val="22"/>
              </w:rPr>
            </w:pPr>
          </w:p>
        </w:tc>
        <w:tc>
          <w:tcPr>
            <w:tcW w:w="1233" w:type="dxa"/>
          </w:tcPr>
          <w:p w:rsidR="00176487" w:rsidRPr="00E37C4B" w:rsidRDefault="00176487" w:rsidP="00E37C4B">
            <w:pPr>
              <w:pStyle w:val="acctfourfigures"/>
              <w:tabs>
                <w:tab w:val="clear" w:pos="765"/>
                <w:tab w:val="left" w:pos="911"/>
                <w:tab w:val="decimal" w:pos="1064"/>
              </w:tabs>
              <w:spacing w:line="200" w:lineRule="atLeast"/>
              <w:ind w:right="11"/>
              <w:jc w:val="right"/>
              <w:rPr>
                <w:szCs w:val="22"/>
              </w:rPr>
            </w:pPr>
          </w:p>
        </w:tc>
        <w:tc>
          <w:tcPr>
            <w:tcW w:w="180" w:type="dxa"/>
          </w:tcPr>
          <w:p w:rsidR="00176487" w:rsidRPr="00E37C4B" w:rsidRDefault="00176487" w:rsidP="00E37C4B">
            <w:pPr>
              <w:pStyle w:val="acctfourfigures"/>
              <w:spacing w:line="200" w:lineRule="atLeast"/>
              <w:rPr>
                <w:szCs w:val="22"/>
              </w:rPr>
            </w:pPr>
          </w:p>
        </w:tc>
        <w:tc>
          <w:tcPr>
            <w:tcW w:w="1170" w:type="dxa"/>
          </w:tcPr>
          <w:p w:rsidR="00176487" w:rsidRPr="00E37C4B" w:rsidRDefault="00176487" w:rsidP="00E37C4B">
            <w:pPr>
              <w:pStyle w:val="acctfourfigures"/>
              <w:tabs>
                <w:tab w:val="clear" w:pos="765"/>
                <w:tab w:val="decimal" w:pos="938"/>
              </w:tabs>
              <w:spacing w:line="200" w:lineRule="atLeast"/>
              <w:ind w:right="11"/>
              <w:rPr>
                <w:szCs w:val="22"/>
              </w:rPr>
            </w:pPr>
          </w:p>
        </w:tc>
        <w:tc>
          <w:tcPr>
            <w:tcW w:w="180" w:type="dxa"/>
          </w:tcPr>
          <w:p w:rsidR="00176487" w:rsidRPr="00E37C4B" w:rsidRDefault="00176487" w:rsidP="00E37C4B">
            <w:pPr>
              <w:pStyle w:val="acctfourfigures"/>
              <w:spacing w:line="200" w:lineRule="atLeast"/>
              <w:rPr>
                <w:szCs w:val="22"/>
              </w:rPr>
            </w:pPr>
          </w:p>
        </w:tc>
        <w:tc>
          <w:tcPr>
            <w:tcW w:w="1287" w:type="dxa"/>
          </w:tcPr>
          <w:p w:rsidR="00176487" w:rsidRPr="00E37C4B" w:rsidRDefault="00176487" w:rsidP="00E37C4B">
            <w:pPr>
              <w:pStyle w:val="acctfourfigures"/>
              <w:tabs>
                <w:tab w:val="clear" w:pos="765"/>
                <w:tab w:val="decimal" w:pos="938"/>
              </w:tabs>
              <w:spacing w:line="200" w:lineRule="atLeast"/>
              <w:ind w:right="11"/>
              <w:rPr>
                <w:szCs w:val="22"/>
              </w:rPr>
            </w:pPr>
          </w:p>
        </w:tc>
        <w:tc>
          <w:tcPr>
            <w:tcW w:w="180" w:type="dxa"/>
          </w:tcPr>
          <w:p w:rsidR="00176487" w:rsidRPr="00E37C4B" w:rsidRDefault="00176487" w:rsidP="00E37C4B">
            <w:pPr>
              <w:pStyle w:val="acctfourfigures"/>
              <w:spacing w:line="200" w:lineRule="atLeast"/>
              <w:rPr>
                <w:szCs w:val="22"/>
              </w:rPr>
            </w:pPr>
          </w:p>
        </w:tc>
        <w:tc>
          <w:tcPr>
            <w:tcW w:w="1242" w:type="dxa"/>
          </w:tcPr>
          <w:p w:rsidR="00176487" w:rsidRPr="00E37C4B" w:rsidRDefault="00176487" w:rsidP="00E37C4B">
            <w:pPr>
              <w:pStyle w:val="acctfourfigures"/>
              <w:tabs>
                <w:tab w:val="clear" w:pos="765"/>
                <w:tab w:val="decimal" w:pos="1073"/>
              </w:tabs>
              <w:spacing w:line="200" w:lineRule="atLeast"/>
              <w:ind w:right="11"/>
              <w:rPr>
                <w:szCs w:val="22"/>
              </w:rPr>
            </w:pPr>
          </w:p>
        </w:tc>
      </w:tr>
      <w:tr w:rsidR="00F01498" w:rsidRPr="00E37C4B" w:rsidTr="00923040">
        <w:trPr>
          <w:cantSplit/>
        </w:trPr>
        <w:tc>
          <w:tcPr>
            <w:tcW w:w="3330" w:type="dxa"/>
          </w:tcPr>
          <w:p w:rsidR="00F01498" w:rsidRPr="00E37C4B" w:rsidRDefault="00987B3F" w:rsidP="00E37C4B">
            <w:pPr>
              <w:spacing w:line="200" w:lineRule="atLeast"/>
              <w:ind w:left="281" w:hanging="281"/>
              <w:rPr>
                <w:rFonts w:ascii="Times New Roman" w:hAnsi="Times New Roman" w:cs="Times New Roman"/>
                <w:sz w:val="22"/>
                <w:szCs w:val="22"/>
              </w:rPr>
            </w:pPr>
            <w:r w:rsidRPr="00E37C4B">
              <w:rPr>
                <w:rFonts w:ascii="Times New Roman" w:hAnsi="Times New Roman" w:cs="Times New Roman"/>
                <w:sz w:val="22"/>
                <w:szCs w:val="22"/>
              </w:rPr>
              <w:t>Related parties</w:t>
            </w:r>
            <w:r w:rsidR="00F01498" w:rsidRPr="00E37C4B">
              <w:rPr>
                <w:rFonts w:ascii="Times New Roman" w:hAnsi="Times New Roman" w:cs="Times New Roman"/>
                <w:sz w:val="22"/>
                <w:szCs w:val="22"/>
              </w:rPr>
              <w:t xml:space="preserve"> </w:t>
            </w:r>
          </w:p>
        </w:tc>
        <w:tc>
          <w:tcPr>
            <w:tcW w:w="551" w:type="dxa"/>
          </w:tcPr>
          <w:p w:rsidR="00F01498" w:rsidRPr="00E37C4B" w:rsidRDefault="00F01498" w:rsidP="00E37C4B">
            <w:pPr>
              <w:pStyle w:val="acctfourfigures"/>
              <w:tabs>
                <w:tab w:val="clear" w:pos="765"/>
                <w:tab w:val="left" w:pos="101"/>
                <w:tab w:val="left" w:pos="281"/>
                <w:tab w:val="decimal" w:pos="1064"/>
              </w:tabs>
              <w:spacing w:line="200" w:lineRule="atLeast"/>
              <w:ind w:left="-259" w:right="91"/>
              <w:jc w:val="center"/>
              <w:rPr>
                <w:i/>
                <w:iCs/>
                <w:szCs w:val="22"/>
              </w:rPr>
            </w:pPr>
            <w:r w:rsidRPr="00E37C4B">
              <w:rPr>
                <w:i/>
                <w:iCs/>
                <w:szCs w:val="22"/>
              </w:rPr>
              <w:t xml:space="preserve">      6</w:t>
            </w:r>
          </w:p>
        </w:tc>
        <w:tc>
          <w:tcPr>
            <w:tcW w:w="1233" w:type="dxa"/>
            <w:vAlign w:val="bottom"/>
          </w:tcPr>
          <w:p w:rsidR="00F01498" w:rsidRPr="00E37C4B" w:rsidRDefault="00F01498" w:rsidP="00E37C4B">
            <w:pPr>
              <w:pStyle w:val="acctfourfigures"/>
              <w:tabs>
                <w:tab w:val="clear" w:pos="765"/>
                <w:tab w:val="decimal" w:pos="652"/>
              </w:tabs>
              <w:spacing w:line="200" w:lineRule="atLeast"/>
              <w:ind w:right="-27"/>
              <w:rPr>
                <w:szCs w:val="22"/>
              </w:rPr>
            </w:pPr>
            <w:r w:rsidRPr="00E37C4B">
              <w:rPr>
                <w:szCs w:val="22"/>
              </w:rPr>
              <w:t>-</w:t>
            </w:r>
          </w:p>
        </w:tc>
        <w:tc>
          <w:tcPr>
            <w:tcW w:w="180" w:type="dxa"/>
          </w:tcPr>
          <w:p w:rsidR="00F01498" w:rsidRPr="00E37C4B" w:rsidRDefault="00F01498" w:rsidP="00E37C4B">
            <w:pPr>
              <w:pStyle w:val="acctfourfigures"/>
              <w:tabs>
                <w:tab w:val="clear" w:pos="765"/>
                <w:tab w:val="decimal" w:pos="1012"/>
              </w:tabs>
              <w:spacing w:line="200" w:lineRule="atLeast"/>
              <w:ind w:right="-27"/>
              <w:rPr>
                <w:szCs w:val="22"/>
              </w:rPr>
            </w:pPr>
          </w:p>
        </w:tc>
        <w:tc>
          <w:tcPr>
            <w:tcW w:w="1170" w:type="dxa"/>
          </w:tcPr>
          <w:p w:rsidR="00F01498" w:rsidRPr="00E37C4B" w:rsidRDefault="00F01498" w:rsidP="00923040">
            <w:pPr>
              <w:pStyle w:val="acctfourfigures"/>
              <w:tabs>
                <w:tab w:val="clear" w:pos="765"/>
                <w:tab w:val="decimal" w:pos="589"/>
              </w:tabs>
              <w:spacing w:line="200" w:lineRule="atLeast"/>
              <w:ind w:right="-27"/>
              <w:rPr>
                <w:szCs w:val="22"/>
              </w:rPr>
            </w:pPr>
            <w:r w:rsidRPr="00E37C4B">
              <w:rPr>
                <w:szCs w:val="22"/>
              </w:rPr>
              <w:t>-</w:t>
            </w:r>
          </w:p>
        </w:tc>
        <w:tc>
          <w:tcPr>
            <w:tcW w:w="180" w:type="dxa"/>
          </w:tcPr>
          <w:p w:rsidR="00F01498" w:rsidRPr="00E37C4B" w:rsidRDefault="00F01498" w:rsidP="00E37C4B">
            <w:pPr>
              <w:pStyle w:val="acctfourfigures"/>
              <w:tabs>
                <w:tab w:val="clear" w:pos="765"/>
                <w:tab w:val="decimal" w:pos="1012"/>
              </w:tabs>
              <w:spacing w:line="200" w:lineRule="atLeast"/>
              <w:ind w:right="-27"/>
              <w:rPr>
                <w:szCs w:val="22"/>
              </w:rPr>
            </w:pPr>
          </w:p>
        </w:tc>
        <w:tc>
          <w:tcPr>
            <w:tcW w:w="1287" w:type="dxa"/>
            <w:vAlign w:val="bottom"/>
          </w:tcPr>
          <w:p w:rsidR="00F01498" w:rsidRPr="00E37C4B" w:rsidRDefault="00F01498" w:rsidP="00923040">
            <w:pPr>
              <w:pStyle w:val="acctfourfigures"/>
              <w:tabs>
                <w:tab w:val="clear" w:pos="765"/>
                <w:tab w:val="decimal" w:pos="949"/>
              </w:tabs>
              <w:spacing w:line="200" w:lineRule="atLeast"/>
              <w:ind w:right="-27"/>
              <w:rPr>
                <w:szCs w:val="22"/>
              </w:rPr>
            </w:pPr>
            <w:r w:rsidRPr="00E37C4B">
              <w:rPr>
                <w:szCs w:val="22"/>
              </w:rPr>
              <w:t>4,655</w:t>
            </w:r>
          </w:p>
        </w:tc>
        <w:tc>
          <w:tcPr>
            <w:tcW w:w="180" w:type="dxa"/>
          </w:tcPr>
          <w:p w:rsidR="00F01498" w:rsidRPr="00E37C4B" w:rsidRDefault="00F01498" w:rsidP="00E37C4B">
            <w:pPr>
              <w:pStyle w:val="acctfourfigures"/>
              <w:tabs>
                <w:tab w:val="clear" w:pos="765"/>
                <w:tab w:val="decimal" w:pos="1012"/>
              </w:tabs>
              <w:spacing w:line="200" w:lineRule="atLeast"/>
              <w:ind w:right="-27"/>
              <w:rPr>
                <w:szCs w:val="22"/>
              </w:rPr>
            </w:pPr>
          </w:p>
        </w:tc>
        <w:tc>
          <w:tcPr>
            <w:tcW w:w="1242" w:type="dxa"/>
          </w:tcPr>
          <w:p w:rsidR="00F01498" w:rsidRPr="00E37C4B" w:rsidRDefault="00F01498" w:rsidP="00923040">
            <w:pPr>
              <w:pStyle w:val="acctfourfigures"/>
              <w:tabs>
                <w:tab w:val="clear" w:pos="765"/>
                <w:tab w:val="decimal" w:pos="1012"/>
              </w:tabs>
              <w:spacing w:line="200" w:lineRule="atLeast"/>
              <w:ind w:right="-27"/>
              <w:rPr>
                <w:szCs w:val="22"/>
              </w:rPr>
            </w:pPr>
            <w:r w:rsidRPr="00E37C4B">
              <w:rPr>
                <w:szCs w:val="22"/>
              </w:rPr>
              <w:t>3,567</w:t>
            </w:r>
          </w:p>
        </w:tc>
      </w:tr>
      <w:tr w:rsidR="00F01498" w:rsidRPr="00E37C4B" w:rsidTr="00923040">
        <w:trPr>
          <w:cantSplit/>
        </w:trPr>
        <w:tc>
          <w:tcPr>
            <w:tcW w:w="3330" w:type="dxa"/>
          </w:tcPr>
          <w:p w:rsidR="00F01498" w:rsidRPr="00E37C4B" w:rsidRDefault="00F01498"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Bank loans and overdrafts</w:t>
            </w:r>
          </w:p>
        </w:tc>
        <w:tc>
          <w:tcPr>
            <w:tcW w:w="551" w:type="dxa"/>
          </w:tcPr>
          <w:p w:rsidR="00F01498" w:rsidRPr="00E37C4B" w:rsidRDefault="00F01498" w:rsidP="00E37C4B">
            <w:pPr>
              <w:pStyle w:val="acctfourfigures"/>
              <w:tabs>
                <w:tab w:val="clear" w:pos="765"/>
                <w:tab w:val="left" w:pos="911"/>
                <w:tab w:val="decimal" w:pos="1064"/>
              </w:tabs>
              <w:spacing w:line="200" w:lineRule="atLeast"/>
              <w:ind w:right="11" w:hanging="79"/>
              <w:jc w:val="right"/>
              <w:rPr>
                <w:szCs w:val="22"/>
              </w:rPr>
            </w:pPr>
          </w:p>
        </w:tc>
        <w:tc>
          <w:tcPr>
            <w:tcW w:w="1233" w:type="dxa"/>
            <w:tcBorders>
              <w:bottom w:val="single" w:sz="4" w:space="0" w:color="auto"/>
            </w:tcBorders>
            <w:vAlign w:val="bottom"/>
          </w:tcPr>
          <w:p w:rsidR="00F01498" w:rsidRPr="00E37C4B" w:rsidRDefault="00F01498" w:rsidP="00923040">
            <w:pPr>
              <w:pStyle w:val="acctfourfigures"/>
              <w:tabs>
                <w:tab w:val="clear" w:pos="765"/>
                <w:tab w:val="decimal" w:pos="1012"/>
              </w:tabs>
              <w:spacing w:line="200" w:lineRule="atLeast"/>
              <w:ind w:right="-27"/>
              <w:rPr>
                <w:szCs w:val="22"/>
              </w:rPr>
            </w:pPr>
            <w:r w:rsidRPr="00E37C4B">
              <w:rPr>
                <w:szCs w:val="22"/>
              </w:rPr>
              <w:t>168,058</w:t>
            </w:r>
          </w:p>
        </w:tc>
        <w:tc>
          <w:tcPr>
            <w:tcW w:w="180" w:type="dxa"/>
          </w:tcPr>
          <w:p w:rsidR="00F01498" w:rsidRPr="00E37C4B" w:rsidRDefault="00F01498" w:rsidP="00E37C4B">
            <w:pPr>
              <w:pStyle w:val="acctfourfigures"/>
              <w:tabs>
                <w:tab w:val="clear" w:pos="765"/>
                <w:tab w:val="decimal" w:pos="1012"/>
              </w:tabs>
              <w:spacing w:line="200" w:lineRule="atLeast"/>
              <w:ind w:right="-27"/>
              <w:rPr>
                <w:szCs w:val="22"/>
              </w:rPr>
            </w:pPr>
          </w:p>
        </w:tc>
        <w:tc>
          <w:tcPr>
            <w:tcW w:w="1170" w:type="dxa"/>
            <w:tcBorders>
              <w:bottom w:val="single" w:sz="4" w:space="0" w:color="auto"/>
            </w:tcBorders>
          </w:tcPr>
          <w:p w:rsidR="00F01498" w:rsidRPr="00E37C4B" w:rsidRDefault="00F01498" w:rsidP="00923040">
            <w:pPr>
              <w:pStyle w:val="acctfourfigures"/>
              <w:tabs>
                <w:tab w:val="clear" w:pos="765"/>
                <w:tab w:val="decimal" w:pos="949"/>
              </w:tabs>
              <w:spacing w:line="200" w:lineRule="atLeast"/>
              <w:ind w:right="-27"/>
              <w:rPr>
                <w:szCs w:val="22"/>
              </w:rPr>
            </w:pPr>
            <w:r w:rsidRPr="00E37C4B">
              <w:rPr>
                <w:szCs w:val="22"/>
              </w:rPr>
              <w:t>181,694</w:t>
            </w:r>
          </w:p>
        </w:tc>
        <w:tc>
          <w:tcPr>
            <w:tcW w:w="180" w:type="dxa"/>
          </w:tcPr>
          <w:p w:rsidR="00F01498" w:rsidRPr="00E37C4B" w:rsidRDefault="00F01498" w:rsidP="00E37C4B">
            <w:pPr>
              <w:pStyle w:val="acctfourfigures"/>
              <w:tabs>
                <w:tab w:val="clear" w:pos="765"/>
                <w:tab w:val="decimal" w:pos="1012"/>
              </w:tabs>
              <w:spacing w:line="200" w:lineRule="atLeast"/>
              <w:ind w:right="-27"/>
              <w:rPr>
                <w:szCs w:val="22"/>
              </w:rPr>
            </w:pPr>
          </w:p>
        </w:tc>
        <w:tc>
          <w:tcPr>
            <w:tcW w:w="1287" w:type="dxa"/>
            <w:tcBorders>
              <w:bottom w:val="single" w:sz="4" w:space="0" w:color="auto"/>
            </w:tcBorders>
            <w:vAlign w:val="bottom"/>
          </w:tcPr>
          <w:p w:rsidR="00F01498" w:rsidRPr="00E37C4B" w:rsidRDefault="009A5CDE" w:rsidP="00E37C4B">
            <w:pPr>
              <w:pStyle w:val="acctfourfigures"/>
              <w:tabs>
                <w:tab w:val="clear" w:pos="765"/>
                <w:tab w:val="decimal" w:pos="949"/>
              </w:tabs>
              <w:spacing w:line="200" w:lineRule="atLeast"/>
              <w:ind w:right="-27"/>
              <w:rPr>
                <w:szCs w:val="22"/>
              </w:rPr>
            </w:pPr>
            <w:r w:rsidRPr="00E37C4B">
              <w:rPr>
                <w:szCs w:val="22"/>
              </w:rPr>
              <w:t>166,180</w:t>
            </w:r>
          </w:p>
        </w:tc>
        <w:tc>
          <w:tcPr>
            <w:tcW w:w="180" w:type="dxa"/>
          </w:tcPr>
          <w:p w:rsidR="00F01498" w:rsidRPr="00E37C4B" w:rsidRDefault="00F01498" w:rsidP="00E37C4B">
            <w:pPr>
              <w:pStyle w:val="acctfourfigures"/>
              <w:tabs>
                <w:tab w:val="clear" w:pos="765"/>
                <w:tab w:val="decimal" w:pos="1012"/>
              </w:tabs>
              <w:spacing w:line="200" w:lineRule="atLeast"/>
              <w:ind w:right="-27"/>
              <w:rPr>
                <w:szCs w:val="22"/>
              </w:rPr>
            </w:pPr>
          </w:p>
        </w:tc>
        <w:tc>
          <w:tcPr>
            <w:tcW w:w="1242" w:type="dxa"/>
            <w:tcBorders>
              <w:bottom w:val="single" w:sz="4" w:space="0" w:color="auto"/>
            </w:tcBorders>
          </w:tcPr>
          <w:p w:rsidR="00F01498" w:rsidRPr="00E37C4B" w:rsidRDefault="00F01498" w:rsidP="00E37C4B">
            <w:pPr>
              <w:pStyle w:val="acctfourfigures"/>
              <w:tabs>
                <w:tab w:val="clear" w:pos="765"/>
                <w:tab w:val="decimal" w:pos="1012"/>
              </w:tabs>
              <w:spacing w:line="200" w:lineRule="atLeast"/>
              <w:ind w:right="-27"/>
              <w:rPr>
                <w:szCs w:val="22"/>
              </w:rPr>
            </w:pPr>
            <w:r w:rsidRPr="00E37C4B">
              <w:rPr>
                <w:szCs w:val="22"/>
              </w:rPr>
              <w:t>178,044</w:t>
            </w:r>
          </w:p>
        </w:tc>
      </w:tr>
      <w:tr w:rsidR="00F01498" w:rsidRPr="00E37C4B" w:rsidTr="00923040">
        <w:trPr>
          <w:cantSplit/>
        </w:trPr>
        <w:tc>
          <w:tcPr>
            <w:tcW w:w="3330" w:type="dxa"/>
          </w:tcPr>
          <w:p w:rsidR="00F01498" w:rsidRPr="00E37C4B" w:rsidRDefault="00F01498" w:rsidP="00E37C4B">
            <w:pPr>
              <w:spacing w:line="200" w:lineRule="atLeast"/>
              <w:rPr>
                <w:rFonts w:ascii="Times New Roman" w:hAnsi="Times New Roman" w:cs="Times New Roman"/>
                <w:b/>
                <w:bCs/>
                <w:sz w:val="22"/>
                <w:szCs w:val="22"/>
              </w:rPr>
            </w:pPr>
            <w:r w:rsidRPr="00E37C4B">
              <w:rPr>
                <w:rFonts w:ascii="Times New Roman" w:hAnsi="Times New Roman" w:cs="Times New Roman"/>
                <w:b/>
                <w:bCs/>
                <w:sz w:val="22"/>
                <w:szCs w:val="22"/>
              </w:rPr>
              <w:t>Total interest expense</w:t>
            </w:r>
          </w:p>
        </w:tc>
        <w:tc>
          <w:tcPr>
            <w:tcW w:w="551" w:type="dxa"/>
          </w:tcPr>
          <w:p w:rsidR="00F01498" w:rsidRPr="00E37C4B" w:rsidRDefault="00F01498" w:rsidP="00E37C4B">
            <w:pPr>
              <w:pStyle w:val="acctfourfigures"/>
              <w:tabs>
                <w:tab w:val="clear" w:pos="765"/>
                <w:tab w:val="left" w:pos="911"/>
                <w:tab w:val="decimal" w:pos="1064"/>
              </w:tabs>
              <w:spacing w:line="200" w:lineRule="atLeast"/>
              <w:ind w:right="11" w:hanging="79"/>
              <w:jc w:val="center"/>
              <w:rPr>
                <w:i/>
                <w:iCs/>
                <w:szCs w:val="22"/>
              </w:rPr>
            </w:pPr>
          </w:p>
        </w:tc>
        <w:tc>
          <w:tcPr>
            <w:tcW w:w="1233" w:type="dxa"/>
            <w:tcBorders>
              <w:top w:val="single" w:sz="4" w:space="0" w:color="auto"/>
            </w:tcBorders>
            <w:vAlign w:val="bottom"/>
          </w:tcPr>
          <w:p w:rsidR="00F01498" w:rsidRPr="00E37C4B" w:rsidRDefault="00F01498" w:rsidP="00E37C4B">
            <w:pPr>
              <w:pStyle w:val="acctfourfigures"/>
              <w:tabs>
                <w:tab w:val="clear" w:pos="765"/>
                <w:tab w:val="decimal" w:pos="1012"/>
              </w:tabs>
              <w:spacing w:line="200" w:lineRule="atLeast"/>
              <w:ind w:right="-27"/>
              <w:rPr>
                <w:b/>
                <w:bCs/>
                <w:szCs w:val="22"/>
              </w:rPr>
            </w:pPr>
            <w:r w:rsidRPr="00E37C4B">
              <w:rPr>
                <w:b/>
                <w:bCs/>
                <w:szCs w:val="22"/>
              </w:rPr>
              <w:t>168,058</w:t>
            </w:r>
          </w:p>
        </w:tc>
        <w:tc>
          <w:tcPr>
            <w:tcW w:w="180" w:type="dxa"/>
          </w:tcPr>
          <w:p w:rsidR="00F01498" w:rsidRPr="00E37C4B" w:rsidRDefault="00F01498" w:rsidP="00E37C4B">
            <w:pPr>
              <w:pStyle w:val="acctfourfigures"/>
              <w:tabs>
                <w:tab w:val="clear" w:pos="765"/>
                <w:tab w:val="decimal" w:pos="1012"/>
              </w:tabs>
              <w:spacing w:line="200" w:lineRule="atLeast"/>
              <w:ind w:right="-27"/>
              <w:rPr>
                <w:b/>
                <w:bCs/>
                <w:szCs w:val="22"/>
              </w:rPr>
            </w:pPr>
          </w:p>
        </w:tc>
        <w:tc>
          <w:tcPr>
            <w:tcW w:w="1170" w:type="dxa"/>
            <w:tcBorders>
              <w:top w:val="single" w:sz="4" w:space="0" w:color="auto"/>
            </w:tcBorders>
          </w:tcPr>
          <w:p w:rsidR="00F01498" w:rsidRPr="00E37C4B" w:rsidRDefault="00F01498" w:rsidP="00E37C4B">
            <w:pPr>
              <w:pStyle w:val="acctfourfigures"/>
              <w:tabs>
                <w:tab w:val="clear" w:pos="765"/>
                <w:tab w:val="decimal" w:pos="949"/>
              </w:tabs>
              <w:spacing w:line="200" w:lineRule="atLeast"/>
              <w:ind w:right="-27"/>
              <w:rPr>
                <w:b/>
                <w:bCs/>
                <w:szCs w:val="22"/>
              </w:rPr>
            </w:pPr>
            <w:r w:rsidRPr="00E37C4B">
              <w:rPr>
                <w:b/>
                <w:bCs/>
                <w:szCs w:val="22"/>
              </w:rPr>
              <w:t>181,694</w:t>
            </w:r>
          </w:p>
        </w:tc>
        <w:tc>
          <w:tcPr>
            <w:tcW w:w="180" w:type="dxa"/>
          </w:tcPr>
          <w:p w:rsidR="00F01498" w:rsidRPr="00E37C4B" w:rsidRDefault="00F01498" w:rsidP="00E37C4B">
            <w:pPr>
              <w:pStyle w:val="acctfourfigures"/>
              <w:tabs>
                <w:tab w:val="clear" w:pos="765"/>
                <w:tab w:val="decimal" w:pos="1012"/>
              </w:tabs>
              <w:spacing w:line="200" w:lineRule="atLeast"/>
              <w:ind w:right="-27"/>
              <w:rPr>
                <w:b/>
                <w:bCs/>
                <w:szCs w:val="22"/>
              </w:rPr>
            </w:pPr>
          </w:p>
        </w:tc>
        <w:tc>
          <w:tcPr>
            <w:tcW w:w="1287" w:type="dxa"/>
            <w:tcBorders>
              <w:top w:val="single" w:sz="4" w:space="0" w:color="auto"/>
            </w:tcBorders>
            <w:vAlign w:val="bottom"/>
          </w:tcPr>
          <w:p w:rsidR="00F01498" w:rsidRPr="00E37C4B" w:rsidRDefault="00F01498" w:rsidP="00E37C4B">
            <w:pPr>
              <w:pStyle w:val="acctfourfigures"/>
              <w:tabs>
                <w:tab w:val="clear" w:pos="765"/>
                <w:tab w:val="decimal" w:pos="949"/>
              </w:tabs>
              <w:spacing w:line="200" w:lineRule="atLeast"/>
              <w:ind w:right="-27"/>
              <w:rPr>
                <w:b/>
                <w:bCs/>
                <w:szCs w:val="22"/>
              </w:rPr>
            </w:pPr>
            <w:r w:rsidRPr="00E37C4B">
              <w:rPr>
                <w:b/>
                <w:bCs/>
                <w:szCs w:val="22"/>
              </w:rPr>
              <w:t>170,835</w:t>
            </w:r>
          </w:p>
        </w:tc>
        <w:tc>
          <w:tcPr>
            <w:tcW w:w="180" w:type="dxa"/>
          </w:tcPr>
          <w:p w:rsidR="00F01498" w:rsidRPr="00E37C4B" w:rsidRDefault="00F01498" w:rsidP="00E37C4B">
            <w:pPr>
              <w:pStyle w:val="acctfourfigures"/>
              <w:tabs>
                <w:tab w:val="clear" w:pos="765"/>
                <w:tab w:val="decimal" w:pos="1012"/>
              </w:tabs>
              <w:spacing w:line="200" w:lineRule="atLeast"/>
              <w:ind w:right="-27"/>
              <w:rPr>
                <w:b/>
                <w:bCs/>
                <w:szCs w:val="22"/>
              </w:rPr>
            </w:pPr>
          </w:p>
        </w:tc>
        <w:tc>
          <w:tcPr>
            <w:tcW w:w="1242" w:type="dxa"/>
            <w:tcBorders>
              <w:top w:val="single" w:sz="4" w:space="0" w:color="auto"/>
            </w:tcBorders>
          </w:tcPr>
          <w:p w:rsidR="00F01498" w:rsidRPr="00E37C4B" w:rsidRDefault="00F01498" w:rsidP="00E37C4B">
            <w:pPr>
              <w:pStyle w:val="acctfourfigures"/>
              <w:tabs>
                <w:tab w:val="clear" w:pos="765"/>
                <w:tab w:val="decimal" w:pos="1012"/>
              </w:tabs>
              <w:spacing w:line="200" w:lineRule="atLeast"/>
              <w:ind w:right="-27"/>
              <w:rPr>
                <w:b/>
                <w:bCs/>
                <w:szCs w:val="22"/>
              </w:rPr>
            </w:pPr>
            <w:r w:rsidRPr="00E37C4B">
              <w:rPr>
                <w:b/>
                <w:bCs/>
                <w:szCs w:val="22"/>
              </w:rPr>
              <w:t>181,611</w:t>
            </w:r>
          </w:p>
        </w:tc>
      </w:tr>
      <w:tr w:rsidR="00F01498" w:rsidRPr="00E37C4B" w:rsidTr="00923040">
        <w:trPr>
          <w:cantSplit/>
          <w:trHeight w:val="380"/>
        </w:trPr>
        <w:tc>
          <w:tcPr>
            <w:tcW w:w="3330" w:type="dxa"/>
          </w:tcPr>
          <w:p w:rsidR="00F01498" w:rsidRPr="00E37C4B" w:rsidRDefault="00987B3F" w:rsidP="00E37C4B">
            <w:pPr>
              <w:spacing w:line="200" w:lineRule="atLeast"/>
              <w:ind w:left="281" w:hanging="281"/>
              <w:rPr>
                <w:rFonts w:ascii="Times New Roman" w:hAnsi="Times New Roman" w:cs="Times New Roman"/>
                <w:sz w:val="22"/>
                <w:szCs w:val="22"/>
              </w:rPr>
            </w:pPr>
            <w:r w:rsidRPr="00E37C4B">
              <w:rPr>
                <w:rFonts w:ascii="Times New Roman" w:hAnsi="Times New Roman" w:cs="Times New Roman"/>
                <w:sz w:val="22"/>
                <w:szCs w:val="22"/>
              </w:rPr>
              <w:t>Finance costs</w:t>
            </w:r>
            <w:r w:rsidR="00F01498" w:rsidRPr="00E37C4B">
              <w:rPr>
                <w:rFonts w:ascii="Times New Roman" w:hAnsi="Times New Roman" w:cs="Times New Roman"/>
                <w:sz w:val="22"/>
                <w:szCs w:val="22"/>
              </w:rPr>
              <w:t xml:space="preserve"> from finance leases liabilities</w:t>
            </w:r>
          </w:p>
        </w:tc>
        <w:tc>
          <w:tcPr>
            <w:tcW w:w="551" w:type="dxa"/>
          </w:tcPr>
          <w:p w:rsidR="00F01498" w:rsidRPr="00E37C4B" w:rsidRDefault="00F01498" w:rsidP="00E37C4B">
            <w:pPr>
              <w:pStyle w:val="acctfourfigures"/>
              <w:tabs>
                <w:tab w:val="clear" w:pos="765"/>
                <w:tab w:val="left" w:pos="911"/>
                <w:tab w:val="decimal" w:pos="1064"/>
              </w:tabs>
              <w:spacing w:line="200" w:lineRule="atLeast"/>
              <w:ind w:right="11" w:hanging="79"/>
              <w:jc w:val="right"/>
              <w:rPr>
                <w:szCs w:val="22"/>
              </w:rPr>
            </w:pPr>
          </w:p>
        </w:tc>
        <w:tc>
          <w:tcPr>
            <w:tcW w:w="1233" w:type="dxa"/>
            <w:tcBorders>
              <w:bottom w:val="single" w:sz="4" w:space="0" w:color="auto"/>
            </w:tcBorders>
            <w:vAlign w:val="bottom"/>
          </w:tcPr>
          <w:p w:rsidR="00F01498" w:rsidRPr="00E37C4B" w:rsidRDefault="00F01498" w:rsidP="00E37C4B">
            <w:pPr>
              <w:pStyle w:val="acctfourfigures"/>
              <w:tabs>
                <w:tab w:val="clear" w:pos="765"/>
                <w:tab w:val="decimal" w:pos="1012"/>
              </w:tabs>
              <w:spacing w:line="200" w:lineRule="atLeast"/>
              <w:ind w:right="-27"/>
              <w:rPr>
                <w:szCs w:val="22"/>
              </w:rPr>
            </w:pPr>
            <w:r w:rsidRPr="00E37C4B">
              <w:rPr>
                <w:szCs w:val="22"/>
              </w:rPr>
              <w:t>1,560</w:t>
            </w:r>
          </w:p>
        </w:tc>
        <w:tc>
          <w:tcPr>
            <w:tcW w:w="180" w:type="dxa"/>
          </w:tcPr>
          <w:p w:rsidR="00F01498" w:rsidRPr="00E37C4B" w:rsidRDefault="00F01498" w:rsidP="00E37C4B">
            <w:pPr>
              <w:pStyle w:val="acctfourfigures"/>
              <w:tabs>
                <w:tab w:val="clear" w:pos="765"/>
                <w:tab w:val="decimal" w:pos="1012"/>
              </w:tabs>
              <w:spacing w:line="200" w:lineRule="atLeast"/>
              <w:ind w:right="-27"/>
              <w:rPr>
                <w:szCs w:val="22"/>
              </w:rPr>
            </w:pPr>
          </w:p>
        </w:tc>
        <w:tc>
          <w:tcPr>
            <w:tcW w:w="1170" w:type="dxa"/>
          </w:tcPr>
          <w:p w:rsidR="00F01498" w:rsidRPr="00E37C4B" w:rsidRDefault="00F01498" w:rsidP="00E37C4B">
            <w:pPr>
              <w:pStyle w:val="acctfourfigures"/>
              <w:tabs>
                <w:tab w:val="clear" w:pos="765"/>
                <w:tab w:val="decimal" w:pos="949"/>
              </w:tabs>
              <w:spacing w:line="200" w:lineRule="atLeast"/>
              <w:ind w:right="-27"/>
              <w:rPr>
                <w:szCs w:val="22"/>
              </w:rPr>
            </w:pPr>
          </w:p>
          <w:p w:rsidR="00F01498" w:rsidRPr="00E37C4B" w:rsidRDefault="00F01498" w:rsidP="00E37C4B">
            <w:pPr>
              <w:pStyle w:val="acctfourfigures"/>
              <w:tabs>
                <w:tab w:val="clear" w:pos="765"/>
                <w:tab w:val="decimal" w:pos="949"/>
              </w:tabs>
              <w:spacing w:line="200" w:lineRule="atLeast"/>
              <w:ind w:right="-27"/>
              <w:rPr>
                <w:szCs w:val="22"/>
              </w:rPr>
            </w:pPr>
            <w:r w:rsidRPr="00E37C4B">
              <w:rPr>
                <w:szCs w:val="22"/>
              </w:rPr>
              <w:t>2,040</w:t>
            </w:r>
          </w:p>
        </w:tc>
        <w:tc>
          <w:tcPr>
            <w:tcW w:w="180" w:type="dxa"/>
          </w:tcPr>
          <w:p w:rsidR="00F01498" w:rsidRPr="00E37C4B" w:rsidRDefault="00F01498" w:rsidP="00E37C4B">
            <w:pPr>
              <w:pStyle w:val="acctfourfigures"/>
              <w:tabs>
                <w:tab w:val="clear" w:pos="765"/>
                <w:tab w:val="decimal" w:pos="1012"/>
              </w:tabs>
              <w:spacing w:line="200" w:lineRule="atLeast"/>
              <w:ind w:right="-27"/>
              <w:rPr>
                <w:szCs w:val="22"/>
              </w:rPr>
            </w:pPr>
          </w:p>
        </w:tc>
        <w:tc>
          <w:tcPr>
            <w:tcW w:w="1287" w:type="dxa"/>
            <w:tcBorders>
              <w:bottom w:val="single" w:sz="4" w:space="0" w:color="auto"/>
            </w:tcBorders>
            <w:vAlign w:val="bottom"/>
          </w:tcPr>
          <w:p w:rsidR="00F01498" w:rsidRPr="00E37C4B" w:rsidRDefault="00F01498" w:rsidP="00E37C4B">
            <w:pPr>
              <w:pStyle w:val="acctfourfigures"/>
              <w:tabs>
                <w:tab w:val="clear" w:pos="765"/>
                <w:tab w:val="decimal" w:pos="949"/>
              </w:tabs>
              <w:spacing w:line="200" w:lineRule="atLeast"/>
              <w:ind w:right="-27"/>
              <w:rPr>
                <w:szCs w:val="22"/>
              </w:rPr>
            </w:pPr>
            <w:r w:rsidRPr="00E37C4B">
              <w:rPr>
                <w:szCs w:val="22"/>
              </w:rPr>
              <w:t>1,253</w:t>
            </w:r>
          </w:p>
        </w:tc>
        <w:tc>
          <w:tcPr>
            <w:tcW w:w="180" w:type="dxa"/>
          </w:tcPr>
          <w:p w:rsidR="00F01498" w:rsidRPr="00E37C4B" w:rsidRDefault="00F01498" w:rsidP="00E37C4B">
            <w:pPr>
              <w:pStyle w:val="acctfourfigures"/>
              <w:tabs>
                <w:tab w:val="clear" w:pos="765"/>
                <w:tab w:val="decimal" w:pos="1012"/>
              </w:tabs>
              <w:spacing w:line="200" w:lineRule="atLeast"/>
              <w:ind w:right="-27"/>
              <w:rPr>
                <w:szCs w:val="22"/>
              </w:rPr>
            </w:pPr>
          </w:p>
        </w:tc>
        <w:tc>
          <w:tcPr>
            <w:tcW w:w="1242" w:type="dxa"/>
          </w:tcPr>
          <w:p w:rsidR="00F01498" w:rsidRPr="00E37C4B" w:rsidRDefault="00F01498" w:rsidP="00E37C4B">
            <w:pPr>
              <w:pStyle w:val="acctfourfigures"/>
              <w:tabs>
                <w:tab w:val="clear" w:pos="765"/>
                <w:tab w:val="decimal" w:pos="1012"/>
              </w:tabs>
              <w:spacing w:line="200" w:lineRule="atLeast"/>
              <w:ind w:right="-27"/>
              <w:rPr>
                <w:szCs w:val="22"/>
              </w:rPr>
            </w:pPr>
          </w:p>
          <w:p w:rsidR="00F01498" w:rsidRPr="00E37C4B" w:rsidRDefault="00F01498" w:rsidP="00E37C4B">
            <w:pPr>
              <w:pStyle w:val="acctfourfigures"/>
              <w:tabs>
                <w:tab w:val="clear" w:pos="765"/>
                <w:tab w:val="decimal" w:pos="1012"/>
              </w:tabs>
              <w:spacing w:line="200" w:lineRule="atLeast"/>
              <w:ind w:right="-27"/>
              <w:rPr>
                <w:szCs w:val="22"/>
              </w:rPr>
            </w:pPr>
            <w:r w:rsidRPr="00E37C4B">
              <w:rPr>
                <w:szCs w:val="22"/>
              </w:rPr>
              <w:t>1,628</w:t>
            </w:r>
          </w:p>
        </w:tc>
      </w:tr>
      <w:tr w:rsidR="00F01498" w:rsidRPr="00E37C4B" w:rsidTr="00923040">
        <w:trPr>
          <w:cantSplit/>
        </w:trPr>
        <w:tc>
          <w:tcPr>
            <w:tcW w:w="3330" w:type="dxa"/>
          </w:tcPr>
          <w:p w:rsidR="00F01498" w:rsidRPr="00E37C4B" w:rsidRDefault="00F01498" w:rsidP="00E37C4B">
            <w:pPr>
              <w:spacing w:line="200" w:lineRule="atLeast"/>
              <w:ind w:left="281" w:hanging="281"/>
              <w:rPr>
                <w:rFonts w:ascii="Times New Roman" w:hAnsi="Times New Roman" w:cs="Times New Roman"/>
                <w:b/>
                <w:bCs/>
                <w:sz w:val="22"/>
                <w:szCs w:val="22"/>
              </w:rPr>
            </w:pPr>
            <w:r w:rsidRPr="00E37C4B">
              <w:rPr>
                <w:rFonts w:ascii="Times New Roman" w:hAnsi="Times New Roman" w:cs="Times New Roman"/>
                <w:b/>
                <w:bCs/>
                <w:sz w:val="22"/>
                <w:szCs w:val="22"/>
              </w:rPr>
              <w:t>Net</w:t>
            </w:r>
          </w:p>
        </w:tc>
        <w:tc>
          <w:tcPr>
            <w:tcW w:w="551" w:type="dxa"/>
          </w:tcPr>
          <w:p w:rsidR="00F01498" w:rsidRPr="00E37C4B" w:rsidRDefault="00F01498" w:rsidP="00E37C4B">
            <w:pPr>
              <w:pStyle w:val="acctfourfigures"/>
              <w:tabs>
                <w:tab w:val="clear" w:pos="765"/>
                <w:tab w:val="left" w:pos="911"/>
                <w:tab w:val="decimal" w:pos="1064"/>
              </w:tabs>
              <w:spacing w:line="200" w:lineRule="atLeast"/>
              <w:ind w:right="11" w:hanging="79"/>
              <w:jc w:val="right"/>
              <w:rPr>
                <w:b/>
                <w:bCs/>
                <w:szCs w:val="22"/>
              </w:rPr>
            </w:pPr>
          </w:p>
        </w:tc>
        <w:tc>
          <w:tcPr>
            <w:tcW w:w="1233" w:type="dxa"/>
            <w:tcBorders>
              <w:top w:val="single" w:sz="4" w:space="0" w:color="auto"/>
              <w:bottom w:val="double" w:sz="4" w:space="0" w:color="auto"/>
            </w:tcBorders>
          </w:tcPr>
          <w:p w:rsidR="00F01498" w:rsidRPr="00E37C4B" w:rsidRDefault="00F01498" w:rsidP="00E37C4B">
            <w:pPr>
              <w:pStyle w:val="acctfourfigures"/>
              <w:tabs>
                <w:tab w:val="clear" w:pos="765"/>
                <w:tab w:val="decimal" w:pos="1012"/>
              </w:tabs>
              <w:spacing w:line="200" w:lineRule="atLeast"/>
              <w:ind w:right="-27"/>
              <w:rPr>
                <w:b/>
                <w:bCs/>
                <w:szCs w:val="22"/>
              </w:rPr>
            </w:pPr>
            <w:r w:rsidRPr="00E37C4B">
              <w:rPr>
                <w:b/>
                <w:bCs/>
                <w:szCs w:val="22"/>
              </w:rPr>
              <w:t>169,618</w:t>
            </w:r>
          </w:p>
        </w:tc>
        <w:tc>
          <w:tcPr>
            <w:tcW w:w="180" w:type="dxa"/>
          </w:tcPr>
          <w:p w:rsidR="00F01498" w:rsidRPr="00E37C4B" w:rsidRDefault="00F01498" w:rsidP="00E37C4B">
            <w:pPr>
              <w:pStyle w:val="acctfourfigures"/>
              <w:tabs>
                <w:tab w:val="clear" w:pos="765"/>
                <w:tab w:val="decimal" w:pos="1012"/>
              </w:tabs>
              <w:spacing w:line="200" w:lineRule="atLeast"/>
              <w:ind w:right="-27"/>
              <w:rPr>
                <w:b/>
                <w:bCs/>
                <w:szCs w:val="22"/>
              </w:rPr>
            </w:pPr>
          </w:p>
        </w:tc>
        <w:tc>
          <w:tcPr>
            <w:tcW w:w="1170" w:type="dxa"/>
            <w:tcBorders>
              <w:top w:val="single" w:sz="4" w:space="0" w:color="auto"/>
              <w:bottom w:val="double" w:sz="4" w:space="0" w:color="auto"/>
            </w:tcBorders>
          </w:tcPr>
          <w:p w:rsidR="00F01498" w:rsidRPr="00E37C4B" w:rsidRDefault="00F01498" w:rsidP="00E37C4B">
            <w:pPr>
              <w:pStyle w:val="acctfourfigures"/>
              <w:tabs>
                <w:tab w:val="clear" w:pos="765"/>
                <w:tab w:val="decimal" w:pos="949"/>
              </w:tabs>
              <w:spacing w:line="200" w:lineRule="atLeast"/>
              <w:ind w:right="-27"/>
              <w:rPr>
                <w:b/>
                <w:bCs/>
                <w:szCs w:val="22"/>
              </w:rPr>
            </w:pPr>
            <w:r w:rsidRPr="00E37C4B">
              <w:rPr>
                <w:b/>
                <w:bCs/>
                <w:szCs w:val="22"/>
              </w:rPr>
              <w:t>183,734</w:t>
            </w:r>
          </w:p>
        </w:tc>
        <w:tc>
          <w:tcPr>
            <w:tcW w:w="180" w:type="dxa"/>
          </w:tcPr>
          <w:p w:rsidR="00F01498" w:rsidRPr="00E37C4B" w:rsidRDefault="00F01498" w:rsidP="00E37C4B">
            <w:pPr>
              <w:pStyle w:val="acctfourfigures"/>
              <w:tabs>
                <w:tab w:val="clear" w:pos="765"/>
                <w:tab w:val="decimal" w:pos="1012"/>
              </w:tabs>
              <w:spacing w:line="200" w:lineRule="atLeast"/>
              <w:ind w:right="-27"/>
              <w:rPr>
                <w:b/>
                <w:bCs/>
                <w:szCs w:val="22"/>
              </w:rPr>
            </w:pPr>
          </w:p>
        </w:tc>
        <w:tc>
          <w:tcPr>
            <w:tcW w:w="1287" w:type="dxa"/>
            <w:tcBorders>
              <w:top w:val="single" w:sz="4" w:space="0" w:color="auto"/>
              <w:bottom w:val="double" w:sz="4" w:space="0" w:color="auto"/>
            </w:tcBorders>
          </w:tcPr>
          <w:p w:rsidR="00F01498" w:rsidRPr="00E37C4B" w:rsidRDefault="00F01498" w:rsidP="00E37C4B">
            <w:pPr>
              <w:pStyle w:val="acctfourfigures"/>
              <w:tabs>
                <w:tab w:val="clear" w:pos="765"/>
                <w:tab w:val="decimal" w:pos="949"/>
              </w:tabs>
              <w:spacing w:line="200" w:lineRule="atLeast"/>
              <w:ind w:right="-27"/>
              <w:rPr>
                <w:b/>
                <w:bCs/>
                <w:szCs w:val="22"/>
              </w:rPr>
            </w:pPr>
            <w:r w:rsidRPr="00E37C4B">
              <w:rPr>
                <w:b/>
                <w:bCs/>
                <w:szCs w:val="22"/>
              </w:rPr>
              <w:t>172,088</w:t>
            </w:r>
          </w:p>
        </w:tc>
        <w:tc>
          <w:tcPr>
            <w:tcW w:w="180" w:type="dxa"/>
          </w:tcPr>
          <w:p w:rsidR="00F01498" w:rsidRPr="00E37C4B" w:rsidRDefault="00F01498" w:rsidP="00E37C4B">
            <w:pPr>
              <w:pStyle w:val="acctfourfigures"/>
              <w:tabs>
                <w:tab w:val="clear" w:pos="765"/>
                <w:tab w:val="decimal" w:pos="949"/>
              </w:tabs>
              <w:spacing w:line="200" w:lineRule="atLeast"/>
              <w:ind w:right="-27"/>
              <w:rPr>
                <w:b/>
                <w:bCs/>
                <w:szCs w:val="22"/>
              </w:rPr>
            </w:pPr>
          </w:p>
        </w:tc>
        <w:tc>
          <w:tcPr>
            <w:tcW w:w="1242" w:type="dxa"/>
            <w:tcBorders>
              <w:top w:val="single" w:sz="4" w:space="0" w:color="auto"/>
              <w:bottom w:val="double" w:sz="4" w:space="0" w:color="auto"/>
            </w:tcBorders>
          </w:tcPr>
          <w:p w:rsidR="00F01498" w:rsidRPr="00E37C4B" w:rsidRDefault="00F01498" w:rsidP="00E37C4B">
            <w:pPr>
              <w:pStyle w:val="acctfourfigures"/>
              <w:tabs>
                <w:tab w:val="clear" w:pos="765"/>
                <w:tab w:val="decimal" w:pos="1012"/>
              </w:tabs>
              <w:spacing w:line="200" w:lineRule="atLeast"/>
              <w:ind w:right="-27"/>
              <w:rPr>
                <w:b/>
                <w:bCs/>
                <w:szCs w:val="22"/>
              </w:rPr>
            </w:pPr>
            <w:r w:rsidRPr="00E37C4B">
              <w:rPr>
                <w:b/>
                <w:bCs/>
                <w:szCs w:val="22"/>
              </w:rPr>
              <w:t>183,239</w:t>
            </w:r>
          </w:p>
        </w:tc>
      </w:tr>
    </w:tbl>
    <w:p w:rsidR="00923040" w:rsidRDefault="00923040" w:rsidP="00923040">
      <w:pPr>
        <w:pStyle w:val="BodyText"/>
      </w:pPr>
    </w:p>
    <w:p w:rsidR="00C82768" w:rsidRPr="00E37C4B" w:rsidRDefault="00C82768" w:rsidP="00E37C4B">
      <w:pPr>
        <w:pStyle w:val="Heading1"/>
        <w:tabs>
          <w:tab w:val="clear" w:pos="227"/>
          <w:tab w:val="clear" w:pos="454"/>
          <w:tab w:val="left" w:pos="540"/>
        </w:tabs>
        <w:spacing w:before="120" w:line="200" w:lineRule="atLeast"/>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33</w:t>
      </w:r>
      <w:r w:rsidRPr="00E37C4B">
        <w:rPr>
          <w:rFonts w:ascii="Times New Roman" w:hAnsi="Times New Roman" w:cs="Times New Roman"/>
          <w:b/>
          <w:bCs/>
          <w:color w:val="auto"/>
          <w:sz w:val="22"/>
          <w:szCs w:val="22"/>
        </w:rPr>
        <w:tab/>
        <w:t>Income tax expense</w:t>
      </w:r>
    </w:p>
    <w:p w:rsidR="00C82768" w:rsidRPr="00E37C4B" w:rsidRDefault="00C827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both"/>
        <w:rPr>
          <w:rFonts w:ascii="Times New Roman" w:hAnsi="Times New Roman" w:cs="Times New Roman"/>
          <w:b/>
          <w:bCs/>
          <w:sz w:val="22"/>
          <w:szCs w:val="22"/>
        </w:rPr>
      </w:pPr>
    </w:p>
    <w:p w:rsidR="00C82768" w:rsidRPr="00E37C4B" w:rsidRDefault="00C827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hAnsi="Times New Roman" w:cs="Times New Roman"/>
          <w:b/>
          <w:bCs/>
          <w:i/>
          <w:iCs/>
          <w:sz w:val="22"/>
          <w:szCs w:val="22"/>
          <w:lang w:val="en-GB" w:bidi="ar-SA"/>
        </w:rPr>
      </w:pPr>
      <w:r w:rsidRPr="00E37C4B">
        <w:rPr>
          <w:rFonts w:ascii="Times New Roman" w:hAnsi="Times New Roman" w:cs="Times New Roman"/>
          <w:b/>
          <w:bCs/>
          <w:i/>
          <w:iCs/>
          <w:sz w:val="22"/>
          <w:szCs w:val="22"/>
          <w:lang w:val="en-GB" w:bidi="ar-SA"/>
        </w:rPr>
        <w:t>Income tax recognised in profit or loss</w:t>
      </w:r>
    </w:p>
    <w:p w:rsidR="00C82768" w:rsidRPr="00E37C4B" w:rsidRDefault="00C827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hAnsi="Times New Roman" w:cs="Times New Roman"/>
          <w:b/>
          <w:bCs/>
          <w:i/>
          <w:iCs/>
          <w:sz w:val="22"/>
          <w:szCs w:val="22"/>
          <w:lang w:val="en-GB" w:bidi="ar-SA"/>
        </w:rPr>
      </w:pPr>
    </w:p>
    <w:tbl>
      <w:tblPr>
        <w:tblW w:w="9353" w:type="dxa"/>
        <w:tblInd w:w="529" w:type="dxa"/>
        <w:tblLayout w:type="fixed"/>
        <w:tblCellMar>
          <w:left w:w="79" w:type="dxa"/>
          <w:right w:w="79" w:type="dxa"/>
        </w:tblCellMar>
        <w:tblLook w:val="0000" w:firstRow="0" w:lastRow="0" w:firstColumn="0" w:lastColumn="0" w:noHBand="0" w:noVBand="0"/>
      </w:tblPr>
      <w:tblGrid>
        <w:gridCol w:w="3330"/>
        <w:gridCol w:w="551"/>
        <w:gridCol w:w="1233"/>
        <w:gridCol w:w="180"/>
        <w:gridCol w:w="1170"/>
        <w:gridCol w:w="180"/>
        <w:gridCol w:w="1287"/>
        <w:gridCol w:w="180"/>
        <w:gridCol w:w="1242"/>
      </w:tblGrid>
      <w:tr w:rsidR="00C82768" w:rsidRPr="00E37C4B" w:rsidTr="00923040">
        <w:trPr>
          <w:cantSplit/>
          <w:tblHeader/>
        </w:trPr>
        <w:tc>
          <w:tcPr>
            <w:tcW w:w="3330" w:type="dxa"/>
          </w:tcPr>
          <w:p w:rsidR="00C82768" w:rsidRPr="00E37C4B" w:rsidRDefault="00C82768" w:rsidP="00E37C4B">
            <w:pPr>
              <w:spacing w:line="200" w:lineRule="atLeast"/>
              <w:rPr>
                <w:rFonts w:ascii="Times New Roman" w:hAnsi="Times New Roman" w:cs="Times New Roman"/>
                <w:sz w:val="22"/>
                <w:szCs w:val="22"/>
              </w:rPr>
            </w:pPr>
          </w:p>
        </w:tc>
        <w:tc>
          <w:tcPr>
            <w:tcW w:w="551" w:type="dxa"/>
          </w:tcPr>
          <w:p w:rsidR="00C82768" w:rsidRPr="00E37C4B" w:rsidRDefault="00C82768" w:rsidP="00E37C4B">
            <w:pPr>
              <w:pStyle w:val="acctmergecolhdg"/>
              <w:spacing w:line="200" w:lineRule="atLeast"/>
              <w:ind w:hanging="79"/>
              <w:rPr>
                <w:bCs/>
                <w:szCs w:val="22"/>
                <w:lang w:val="en-US"/>
              </w:rPr>
            </w:pPr>
          </w:p>
        </w:tc>
        <w:tc>
          <w:tcPr>
            <w:tcW w:w="2583" w:type="dxa"/>
            <w:gridSpan w:val="3"/>
          </w:tcPr>
          <w:p w:rsidR="00C82768" w:rsidRPr="00E37C4B" w:rsidRDefault="00C82768" w:rsidP="00E37C4B">
            <w:pPr>
              <w:pStyle w:val="acctmergecolhdg"/>
              <w:spacing w:line="200" w:lineRule="atLeast"/>
              <w:rPr>
                <w:bCs/>
                <w:szCs w:val="22"/>
                <w:lang w:val="en-US"/>
              </w:rPr>
            </w:pPr>
            <w:r w:rsidRPr="00E37C4B">
              <w:rPr>
                <w:bCs/>
                <w:szCs w:val="22"/>
                <w:lang w:val="en-US"/>
              </w:rPr>
              <w:t>Consolidated</w:t>
            </w:r>
          </w:p>
          <w:p w:rsidR="00C82768" w:rsidRPr="00E37C4B" w:rsidRDefault="00C82768" w:rsidP="00E37C4B">
            <w:pPr>
              <w:spacing w:line="200" w:lineRule="atLeast"/>
              <w:ind w:left="-108" w:right="-108"/>
              <w:jc w:val="center"/>
              <w:rPr>
                <w:rFonts w:ascii="Times New Roman" w:hAnsi="Times New Roman" w:cs="Times New Roman"/>
                <w:bCs/>
                <w:sz w:val="22"/>
                <w:szCs w:val="22"/>
              </w:rPr>
            </w:pPr>
            <w:r w:rsidRPr="00E37C4B">
              <w:rPr>
                <w:rFonts w:ascii="Times New Roman" w:hAnsi="Times New Roman" w:cs="Times New Roman"/>
                <w:b/>
                <w:bCs/>
                <w:sz w:val="22"/>
                <w:szCs w:val="22"/>
                <w:lang w:bidi="ar-SA"/>
              </w:rPr>
              <w:t>financial statements</w:t>
            </w:r>
          </w:p>
        </w:tc>
        <w:tc>
          <w:tcPr>
            <w:tcW w:w="180" w:type="dxa"/>
          </w:tcPr>
          <w:p w:rsidR="00C82768" w:rsidRPr="00E37C4B" w:rsidRDefault="00C82768" w:rsidP="00E37C4B">
            <w:pPr>
              <w:spacing w:line="200" w:lineRule="atLeast"/>
              <w:jc w:val="center"/>
              <w:rPr>
                <w:rFonts w:ascii="Times New Roman" w:hAnsi="Times New Roman" w:cs="Times New Roman"/>
                <w:bCs/>
                <w:sz w:val="22"/>
                <w:szCs w:val="22"/>
              </w:rPr>
            </w:pPr>
          </w:p>
        </w:tc>
        <w:tc>
          <w:tcPr>
            <w:tcW w:w="2709" w:type="dxa"/>
            <w:gridSpan w:val="3"/>
          </w:tcPr>
          <w:p w:rsidR="00C82768" w:rsidRPr="00E37C4B" w:rsidRDefault="00C82768" w:rsidP="00E37C4B">
            <w:pPr>
              <w:pStyle w:val="acctmergecolhdg"/>
              <w:spacing w:line="200" w:lineRule="atLeast"/>
              <w:rPr>
                <w:bCs/>
                <w:szCs w:val="22"/>
                <w:lang w:val="en-US"/>
              </w:rPr>
            </w:pPr>
            <w:r w:rsidRPr="00E37C4B">
              <w:rPr>
                <w:bCs/>
                <w:szCs w:val="22"/>
                <w:lang w:val="en-US"/>
              </w:rPr>
              <w:t xml:space="preserve">Separate </w:t>
            </w:r>
          </w:p>
          <w:p w:rsidR="00C82768" w:rsidRPr="00E37C4B" w:rsidRDefault="00C82768" w:rsidP="00E37C4B">
            <w:pPr>
              <w:spacing w:line="200" w:lineRule="atLeast"/>
              <w:ind w:left="-108" w:right="-108"/>
              <w:jc w:val="center"/>
              <w:rPr>
                <w:rFonts w:ascii="Times New Roman" w:hAnsi="Times New Roman" w:cs="Times New Roman"/>
                <w:bCs/>
                <w:sz w:val="22"/>
                <w:szCs w:val="22"/>
              </w:rPr>
            </w:pPr>
            <w:r w:rsidRPr="00E37C4B">
              <w:rPr>
                <w:rFonts w:ascii="Times New Roman" w:hAnsi="Times New Roman" w:cs="Times New Roman"/>
                <w:b/>
                <w:bCs/>
                <w:sz w:val="22"/>
                <w:szCs w:val="22"/>
                <w:lang w:bidi="ar-SA"/>
              </w:rPr>
              <w:t>financial statements</w:t>
            </w:r>
            <w:r w:rsidRPr="00E37C4B">
              <w:rPr>
                <w:rFonts w:ascii="Times New Roman" w:hAnsi="Times New Roman" w:cs="Times New Roman"/>
                <w:bCs/>
                <w:sz w:val="22"/>
                <w:szCs w:val="22"/>
              </w:rPr>
              <w:t xml:space="preserve"> </w:t>
            </w:r>
          </w:p>
        </w:tc>
      </w:tr>
      <w:tr w:rsidR="00C82768" w:rsidRPr="00E37C4B" w:rsidTr="00923040">
        <w:trPr>
          <w:cantSplit/>
          <w:trHeight w:val="245"/>
          <w:tblHeader/>
        </w:trPr>
        <w:tc>
          <w:tcPr>
            <w:tcW w:w="3330" w:type="dxa"/>
          </w:tcPr>
          <w:p w:rsidR="00C82768" w:rsidRPr="00E37C4B" w:rsidRDefault="00C82768" w:rsidP="00E37C4B">
            <w:pPr>
              <w:spacing w:line="200" w:lineRule="atLeast"/>
              <w:rPr>
                <w:rFonts w:ascii="Times New Roman" w:hAnsi="Times New Roman" w:cs="Times New Roman"/>
                <w:sz w:val="22"/>
                <w:szCs w:val="22"/>
              </w:rPr>
            </w:pPr>
          </w:p>
        </w:tc>
        <w:tc>
          <w:tcPr>
            <w:tcW w:w="551" w:type="dxa"/>
          </w:tcPr>
          <w:p w:rsidR="00C82768" w:rsidRPr="00E37C4B" w:rsidRDefault="00C82768" w:rsidP="00E37C4B">
            <w:pPr>
              <w:pStyle w:val="acctmergecolhdg"/>
              <w:spacing w:line="200" w:lineRule="atLeast"/>
              <w:ind w:hanging="79"/>
              <w:rPr>
                <w:b w:val="0"/>
                <w:bCs/>
                <w:i/>
                <w:iCs/>
                <w:szCs w:val="22"/>
              </w:rPr>
            </w:pPr>
            <w:r w:rsidRPr="00E37C4B">
              <w:rPr>
                <w:b w:val="0"/>
                <w:bCs/>
                <w:i/>
                <w:iCs/>
                <w:szCs w:val="22"/>
              </w:rPr>
              <w:t>Note</w:t>
            </w:r>
          </w:p>
        </w:tc>
        <w:tc>
          <w:tcPr>
            <w:tcW w:w="1233" w:type="dxa"/>
          </w:tcPr>
          <w:p w:rsidR="00C82768" w:rsidRPr="00E37C4B" w:rsidRDefault="00C82768" w:rsidP="00E37C4B">
            <w:pPr>
              <w:pStyle w:val="acctmergecolhdg"/>
              <w:spacing w:line="200" w:lineRule="atLeast"/>
              <w:rPr>
                <w:b w:val="0"/>
                <w:bCs/>
                <w:szCs w:val="22"/>
              </w:rPr>
            </w:pPr>
            <w:r w:rsidRPr="00E37C4B">
              <w:rPr>
                <w:b w:val="0"/>
                <w:bCs/>
                <w:szCs w:val="22"/>
              </w:rPr>
              <w:t>2018</w:t>
            </w:r>
          </w:p>
        </w:tc>
        <w:tc>
          <w:tcPr>
            <w:tcW w:w="180" w:type="dxa"/>
          </w:tcPr>
          <w:p w:rsidR="00C82768" w:rsidRPr="00E37C4B" w:rsidRDefault="00C82768" w:rsidP="00E37C4B">
            <w:pPr>
              <w:pStyle w:val="acctmergecolhdg"/>
              <w:spacing w:line="200" w:lineRule="atLeast"/>
              <w:rPr>
                <w:b w:val="0"/>
                <w:bCs/>
                <w:szCs w:val="22"/>
              </w:rPr>
            </w:pPr>
          </w:p>
        </w:tc>
        <w:tc>
          <w:tcPr>
            <w:tcW w:w="1170" w:type="dxa"/>
          </w:tcPr>
          <w:p w:rsidR="00C82768" w:rsidRPr="00E37C4B" w:rsidRDefault="00C82768" w:rsidP="00E37C4B">
            <w:pPr>
              <w:pStyle w:val="acctmergecolhdg"/>
              <w:spacing w:line="200" w:lineRule="atLeast"/>
              <w:rPr>
                <w:b w:val="0"/>
                <w:bCs/>
                <w:szCs w:val="22"/>
              </w:rPr>
            </w:pPr>
            <w:r w:rsidRPr="00E37C4B">
              <w:rPr>
                <w:b w:val="0"/>
                <w:bCs/>
                <w:szCs w:val="22"/>
              </w:rPr>
              <w:t>2017</w:t>
            </w:r>
          </w:p>
        </w:tc>
        <w:tc>
          <w:tcPr>
            <w:tcW w:w="180" w:type="dxa"/>
          </w:tcPr>
          <w:p w:rsidR="00C82768" w:rsidRPr="00E37C4B" w:rsidRDefault="00C82768" w:rsidP="00E37C4B">
            <w:pPr>
              <w:pStyle w:val="acctmergecolhdg"/>
              <w:spacing w:line="200" w:lineRule="atLeast"/>
              <w:rPr>
                <w:b w:val="0"/>
                <w:bCs/>
                <w:szCs w:val="22"/>
              </w:rPr>
            </w:pPr>
          </w:p>
        </w:tc>
        <w:tc>
          <w:tcPr>
            <w:tcW w:w="1287" w:type="dxa"/>
          </w:tcPr>
          <w:p w:rsidR="00C82768" w:rsidRPr="00E37C4B" w:rsidRDefault="00C82768" w:rsidP="00E37C4B">
            <w:pPr>
              <w:pStyle w:val="acctmergecolhdg"/>
              <w:spacing w:line="200" w:lineRule="atLeast"/>
              <w:rPr>
                <w:b w:val="0"/>
                <w:bCs/>
                <w:szCs w:val="22"/>
              </w:rPr>
            </w:pPr>
            <w:r w:rsidRPr="00E37C4B">
              <w:rPr>
                <w:b w:val="0"/>
                <w:bCs/>
                <w:szCs w:val="22"/>
              </w:rPr>
              <w:t>2018</w:t>
            </w:r>
          </w:p>
        </w:tc>
        <w:tc>
          <w:tcPr>
            <w:tcW w:w="180" w:type="dxa"/>
          </w:tcPr>
          <w:p w:rsidR="00C82768" w:rsidRPr="00E37C4B" w:rsidRDefault="00C82768" w:rsidP="00E37C4B">
            <w:pPr>
              <w:pStyle w:val="acctmergecolhdg"/>
              <w:spacing w:line="200" w:lineRule="atLeast"/>
              <w:rPr>
                <w:b w:val="0"/>
                <w:bCs/>
                <w:szCs w:val="22"/>
              </w:rPr>
            </w:pPr>
          </w:p>
        </w:tc>
        <w:tc>
          <w:tcPr>
            <w:tcW w:w="1242" w:type="dxa"/>
          </w:tcPr>
          <w:p w:rsidR="00C82768" w:rsidRPr="00E37C4B" w:rsidRDefault="00C82768" w:rsidP="00E37C4B">
            <w:pPr>
              <w:pStyle w:val="acctmergecolhdg"/>
              <w:spacing w:line="200" w:lineRule="atLeast"/>
              <w:rPr>
                <w:b w:val="0"/>
                <w:bCs/>
                <w:szCs w:val="22"/>
              </w:rPr>
            </w:pPr>
            <w:r w:rsidRPr="00E37C4B">
              <w:rPr>
                <w:b w:val="0"/>
                <w:bCs/>
                <w:szCs w:val="22"/>
              </w:rPr>
              <w:t>2017</w:t>
            </w:r>
          </w:p>
        </w:tc>
      </w:tr>
      <w:tr w:rsidR="00C82768" w:rsidRPr="00E37C4B" w:rsidTr="00923040">
        <w:trPr>
          <w:cantSplit/>
        </w:trPr>
        <w:tc>
          <w:tcPr>
            <w:tcW w:w="3330" w:type="dxa"/>
          </w:tcPr>
          <w:p w:rsidR="00C82768" w:rsidRPr="00E37C4B" w:rsidRDefault="00C82768" w:rsidP="00E37C4B">
            <w:pPr>
              <w:spacing w:line="200" w:lineRule="atLeast"/>
              <w:rPr>
                <w:rFonts w:ascii="Times New Roman" w:hAnsi="Times New Roman" w:cs="Times New Roman"/>
                <w:sz w:val="22"/>
                <w:szCs w:val="22"/>
              </w:rPr>
            </w:pPr>
          </w:p>
        </w:tc>
        <w:tc>
          <w:tcPr>
            <w:tcW w:w="551" w:type="dxa"/>
          </w:tcPr>
          <w:p w:rsidR="00C82768" w:rsidRPr="00E37C4B" w:rsidRDefault="00C82768" w:rsidP="00E37C4B">
            <w:pPr>
              <w:pStyle w:val="acctfourfigures"/>
              <w:spacing w:line="200" w:lineRule="atLeast"/>
              <w:ind w:hanging="79"/>
              <w:jc w:val="center"/>
              <w:rPr>
                <w:i/>
                <w:iCs/>
                <w:szCs w:val="22"/>
              </w:rPr>
            </w:pPr>
          </w:p>
        </w:tc>
        <w:tc>
          <w:tcPr>
            <w:tcW w:w="5472" w:type="dxa"/>
            <w:gridSpan w:val="7"/>
          </w:tcPr>
          <w:p w:rsidR="00C82768" w:rsidRPr="00E37C4B" w:rsidRDefault="00C82768" w:rsidP="00E37C4B">
            <w:pPr>
              <w:pStyle w:val="acctfourfigures"/>
              <w:spacing w:line="200" w:lineRule="atLeast"/>
              <w:jc w:val="center"/>
              <w:rPr>
                <w:i/>
                <w:iCs/>
                <w:szCs w:val="22"/>
              </w:rPr>
            </w:pPr>
            <w:r w:rsidRPr="00E37C4B">
              <w:rPr>
                <w:i/>
                <w:iCs/>
                <w:szCs w:val="22"/>
              </w:rPr>
              <w:t>(in thousand Baht)</w:t>
            </w:r>
          </w:p>
        </w:tc>
      </w:tr>
      <w:tr w:rsidR="00C82768" w:rsidRPr="00E37C4B" w:rsidTr="00923040">
        <w:trPr>
          <w:cantSplit/>
        </w:trPr>
        <w:tc>
          <w:tcPr>
            <w:tcW w:w="3330" w:type="dxa"/>
          </w:tcPr>
          <w:p w:rsidR="00C82768" w:rsidRPr="00E37C4B" w:rsidRDefault="00C82768" w:rsidP="00E37C4B">
            <w:pPr>
              <w:tabs>
                <w:tab w:val="clear" w:pos="227"/>
                <w:tab w:val="left" w:pos="371"/>
              </w:tabs>
              <w:spacing w:line="200" w:lineRule="atLeast"/>
              <w:ind w:left="281" w:hanging="270"/>
              <w:rPr>
                <w:rFonts w:ascii="Times New Roman" w:hAnsi="Times New Roman" w:cs="Times New Roman"/>
                <w:sz w:val="22"/>
                <w:szCs w:val="22"/>
              </w:rPr>
            </w:pPr>
            <w:r w:rsidRPr="00E37C4B">
              <w:rPr>
                <w:rFonts w:ascii="Times New Roman" w:hAnsi="Times New Roman" w:cs="Times New Roman"/>
                <w:b/>
                <w:bCs/>
                <w:sz w:val="22"/>
                <w:szCs w:val="22"/>
              </w:rPr>
              <w:t xml:space="preserve">Current tax expense  </w:t>
            </w:r>
          </w:p>
        </w:tc>
        <w:tc>
          <w:tcPr>
            <w:tcW w:w="551" w:type="dxa"/>
          </w:tcPr>
          <w:p w:rsidR="00C82768" w:rsidRPr="00E37C4B" w:rsidRDefault="00C82768" w:rsidP="00E37C4B">
            <w:pPr>
              <w:pStyle w:val="acctfourfigures"/>
              <w:tabs>
                <w:tab w:val="clear" w:pos="765"/>
                <w:tab w:val="left" w:pos="911"/>
                <w:tab w:val="decimal" w:pos="1064"/>
              </w:tabs>
              <w:spacing w:line="200" w:lineRule="atLeast"/>
              <w:ind w:right="11" w:hanging="79"/>
              <w:jc w:val="right"/>
              <w:rPr>
                <w:szCs w:val="22"/>
              </w:rPr>
            </w:pPr>
          </w:p>
        </w:tc>
        <w:tc>
          <w:tcPr>
            <w:tcW w:w="1233" w:type="dxa"/>
          </w:tcPr>
          <w:p w:rsidR="00C82768" w:rsidRPr="00E37C4B" w:rsidRDefault="00C82768" w:rsidP="00E37C4B">
            <w:pPr>
              <w:pStyle w:val="acctfourfigures"/>
              <w:tabs>
                <w:tab w:val="clear" w:pos="765"/>
                <w:tab w:val="left" w:pos="911"/>
                <w:tab w:val="decimal" w:pos="1064"/>
              </w:tabs>
              <w:spacing w:line="200" w:lineRule="atLeast"/>
              <w:ind w:right="11"/>
              <w:jc w:val="right"/>
              <w:rPr>
                <w:szCs w:val="22"/>
              </w:rPr>
            </w:pPr>
          </w:p>
        </w:tc>
        <w:tc>
          <w:tcPr>
            <w:tcW w:w="180" w:type="dxa"/>
          </w:tcPr>
          <w:p w:rsidR="00C82768" w:rsidRPr="00E37C4B" w:rsidRDefault="00C82768" w:rsidP="00E37C4B">
            <w:pPr>
              <w:pStyle w:val="acctfourfigures"/>
              <w:spacing w:line="200" w:lineRule="atLeast"/>
              <w:rPr>
                <w:szCs w:val="22"/>
              </w:rPr>
            </w:pPr>
          </w:p>
        </w:tc>
        <w:tc>
          <w:tcPr>
            <w:tcW w:w="1170" w:type="dxa"/>
          </w:tcPr>
          <w:p w:rsidR="00C82768" w:rsidRPr="00E37C4B" w:rsidRDefault="00C82768" w:rsidP="00E37C4B">
            <w:pPr>
              <w:pStyle w:val="acctfourfigures"/>
              <w:tabs>
                <w:tab w:val="clear" w:pos="765"/>
                <w:tab w:val="decimal" w:pos="938"/>
              </w:tabs>
              <w:spacing w:line="200" w:lineRule="atLeast"/>
              <w:ind w:right="11"/>
              <w:rPr>
                <w:szCs w:val="22"/>
              </w:rPr>
            </w:pPr>
          </w:p>
        </w:tc>
        <w:tc>
          <w:tcPr>
            <w:tcW w:w="180" w:type="dxa"/>
          </w:tcPr>
          <w:p w:rsidR="00C82768" w:rsidRPr="00E37C4B" w:rsidRDefault="00C82768" w:rsidP="00E37C4B">
            <w:pPr>
              <w:pStyle w:val="acctfourfigures"/>
              <w:spacing w:line="200" w:lineRule="atLeast"/>
              <w:rPr>
                <w:szCs w:val="22"/>
              </w:rPr>
            </w:pPr>
          </w:p>
        </w:tc>
        <w:tc>
          <w:tcPr>
            <w:tcW w:w="1287" w:type="dxa"/>
          </w:tcPr>
          <w:p w:rsidR="00C82768" w:rsidRPr="00E37C4B" w:rsidRDefault="00C82768" w:rsidP="00E37C4B">
            <w:pPr>
              <w:pStyle w:val="acctfourfigures"/>
              <w:tabs>
                <w:tab w:val="clear" w:pos="765"/>
                <w:tab w:val="decimal" w:pos="938"/>
              </w:tabs>
              <w:spacing w:line="200" w:lineRule="atLeast"/>
              <w:ind w:right="11"/>
              <w:rPr>
                <w:szCs w:val="22"/>
              </w:rPr>
            </w:pPr>
          </w:p>
        </w:tc>
        <w:tc>
          <w:tcPr>
            <w:tcW w:w="180" w:type="dxa"/>
          </w:tcPr>
          <w:p w:rsidR="00C82768" w:rsidRPr="00E37C4B" w:rsidRDefault="00C82768" w:rsidP="00E37C4B">
            <w:pPr>
              <w:pStyle w:val="acctfourfigures"/>
              <w:spacing w:line="200" w:lineRule="atLeast"/>
              <w:rPr>
                <w:szCs w:val="22"/>
              </w:rPr>
            </w:pPr>
          </w:p>
        </w:tc>
        <w:tc>
          <w:tcPr>
            <w:tcW w:w="1242" w:type="dxa"/>
          </w:tcPr>
          <w:p w:rsidR="00C82768" w:rsidRPr="00E37C4B" w:rsidRDefault="00C82768" w:rsidP="00E37C4B">
            <w:pPr>
              <w:pStyle w:val="acctfourfigures"/>
              <w:tabs>
                <w:tab w:val="clear" w:pos="765"/>
                <w:tab w:val="decimal" w:pos="1073"/>
              </w:tabs>
              <w:spacing w:line="200" w:lineRule="atLeast"/>
              <w:ind w:right="11"/>
              <w:rPr>
                <w:szCs w:val="22"/>
              </w:rPr>
            </w:pPr>
          </w:p>
        </w:tc>
      </w:tr>
      <w:tr w:rsidR="00C82768" w:rsidRPr="00E37C4B" w:rsidTr="00923040">
        <w:trPr>
          <w:cantSplit/>
        </w:trPr>
        <w:tc>
          <w:tcPr>
            <w:tcW w:w="3330" w:type="dxa"/>
          </w:tcPr>
          <w:p w:rsidR="00C82768" w:rsidRPr="00E37C4B" w:rsidRDefault="00C82768" w:rsidP="00E37C4B">
            <w:pPr>
              <w:spacing w:line="200" w:lineRule="atLeast"/>
              <w:ind w:left="281" w:hanging="281"/>
              <w:rPr>
                <w:rFonts w:ascii="Times New Roman" w:hAnsi="Times New Roman" w:cs="Times New Roman"/>
                <w:sz w:val="22"/>
                <w:szCs w:val="22"/>
              </w:rPr>
            </w:pPr>
            <w:r w:rsidRPr="00E37C4B">
              <w:rPr>
                <w:rFonts w:ascii="Times New Roman" w:hAnsi="Times New Roman" w:cs="Times New Roman"/>
                <w:sz w:val="22"/>
                <w:szCs w:val="22"/>
              </w:rPr>
              <w:t>Current year</w:t>
            </w:r>
          </w:p>
        </w:tc>
        <w:tc>
          <w:tcPr>
            <w:tcW w:w="551" w:type="dxa"/>
          </w:tcPr>
          <w:p w:rsidR="00C82768" w:rsidRPr="00E37C4B" w:rsidRDefault="00C82768" w:rsidP="00E37C4B">
            <w:pPr>
              <w:pStyle w:val="acctfourfigures"/>
              <w:tabs>
                <w:tab w:val="clear" w:pos="765"/>
                <w:tab w:val="left" w:pos="101"/>
                <w:tab w:val="left" w:pos="461"/>
                <w:tab w:val="decimal" w:pos="1064"/>
              </w:tabs>
              <w:spacing w:line="200" w:lineRule="atLeast"/>
              <w:ind w:left="-259" w:right="91"/>
              <w:jc w:val="right"/>
              <w:rPr>
                <w:i/>
                <w:iCs/>
                <w:szCs w:val="22"/>
              </w:rPr>
            </w:pPr>
          </w:p>
        </w:tc>
        <w:tc>
          <w:tcPr>
            <w:tcW w:w="1233" w:type="dxa"/>
          </w:tcPr>
          <w:p w:rsidR="00C82768" w:rsidRPr="00E37C4B" w:rsidRDefault="00F01498" w:rsidP="00E37C4B">
            <w:pPr>
              <w:pStyle w:val="acctfourfigures"/>
              <w:tabs>
                <w:tab w:val="clear" w:pos="765"/>
                <w:tab w:val="decimal" w:pos="1012"/>
              </w:tabs>
              <w:spacing w:line="200" w:lineRule="atLeast"/>
              <w:ind w:right="63"/>
              <w:rPr>
                <w:szCs w:val="22"/>
              </w:rPr>
            </w:pPr>
            <w:r w:rsidRPr="00E37C4B">
              <w:rPr>
                <w:szCs w:val="22"/>
              </w:rPr>
              <w:t>127,472</w:t>
            </w:r>
          </w:p>
        </w:tc>
        <w:tc>
          <w:tcPr>
            <w:tcW w:w="180" w:type="dxa"/>
          </w:tcPr>
          <w:p w:rsidR="00C82768" w:rsidRPr="00E37C4B" w:rsidRDefault="00C82768" w:rsidP="00E37C4B">
            <w:pPr>
              <w:pStyle w:val="acctfourfigures"/>
              <w:tabs>
                <w:tab w:val="clear" w:pos="765"/>
                <w:tab w:val="decimal" w:pos="1012"/>
              </w:tabs>
              <w:spacing w:line="200" w:lineRule="atLeast"/>
              <w:ind w:right="-27"/>
              <w:rPr>
                <w:szCs w:val="22"/>
              </w:rPr>
            </w:pPr>
          </w:p>
        </w:tc>
        <w:tc>
          <w:tcPr>
            <w:tcW w:w="1170" w:type="dxa"/>
          </w:tcPr>
          <w:p w:rsidR="00C82768" w:rsidRPr="00E37C4B" w:rsidRDefault="00C82768" w:rsidP="00E37C4B">
            <w:pPr>
              <w:pStyle w:val="acctfourfigures"/>
              <w:tabs>
                <w:tab w:val="clear" w:pos="765"/>
                <w:tab w:val="decimal" w:pos="949"/>
              </w:tabs>
              <w:spacing w:line="200" w:lineRule="atLeast"/>
              <w:ind w:right="63"/>
              <w:rPr>
                <w:szCs w:val="22"/>
              </w:rPr>
            </w:pPr>
            <w:r w:rsidRPr="00E37C4B">
              <w:rPr>
                <w:szCs w:val="22"/>
              </w:rPr>
              <w:t>137,207</w:t>
            </w:r>
          </w:p>
        </w:tc>
        <w:tc>
          <w:tcPr>
            <w:tcW w:w="180" w:type="dxa"/>
          </w:tcPr>
          <w:p w:rsidR="00C82768" w:rsidRPr="00E37C4B" w:rsidRDefault="00C82768" w:rsidP="00E37C4B">
            <w:pPr>
              <w:pStyle w:val="acctfourfigures"/>
              <w:tabs>
                <w:tab w:val="clear" w:pos="765"/>
                <w:tab w:val="decimal" w:pos="1012"/>
              </w:tabs>
              <w:spacing w:line="200" w:lineRule="atLeast"/>
              <w:ind w:right="63"/>
              <w:rPr>
                <w:szCs w:val="22"/>
              </w:rPr>
            </w:pPr>
          </w:p>
        </w:tc>
        <w:tc>
          <w:tcPr>
            <w:tcW w:w="1287" w:type="dxa"/>
          </w:tcPr>
          <w:p w:rsidR="00C82768" w:rsidRPr="00E37C4B" w:rsidRDefault="00F01498" w:rsidP="00E37C4B">
            <w:pPr>
              <w:pStyle w:val="acctfourfigures"/>
              <w:tabs>
                <w:tab w:val="clear" w:pos="765"/>
                <w:tab w:val="decimal" w:pos="949"/>
              </w:tabs>
              <w:spacing w:line="200" w:lineRule="atLeast"/>
              <w:ind w:right="63"/>
              <w:rPr>
                <w:szCs w:val="22"/>
              </w:rPr>
            </w:pPr>
            <w:r w:rsidRPr="00E37C4B">
              <w:rPr>
                <w:szCs w:val="22"/>
              </w:rPr>
              <w:t>33,599</w:t>
            </w:r>
          </w:p>
        </w:tc>
        <w:tc>
          <w:tcPr>
            <w:tcW w:w="180" w:type="dxa"/>
          </w:tcPr>
          <w:p w:rsidR="00C82768" w:rsidRPr="00E37C4B" w:rsidRDefault="00C82768" w:rsidP="00E37C4B">
            <w:pPr>
              <w:pStyle w:val="acctfourfigures"/>
              <w:tabs>
                <w:tab w:val="clear" w:pos="765"/>
                <w:tab w:val="decimal" w:pos="1012"/>
              </w:tabs>
              <w:spacing w:line="200" w:lineRule="atLeast"/>
              <w:ind w:right="63"/>
              <w:rPr>
                <w:szCs w:val="22"/>
              </w:rPr>
            </w:pPr>
          </w:p>
        </w:tc>
        <w:tc>
          <w:tcPr>
            <w:tcW w:w="1242" w:type="dxa"/>
          </w:tcPr>
          <w:p w:rsidR="00C82768" w:rsidRPr="00E37C4B" w:rsidRDefault="00C82768" w:rsidP="00E37C4B">
            <w:pPr>
              <w:pStyle w:val="acctfourfigures"/>
              <w:tabs>
                <w:tab w:val="clear" w:pos="765"/>
                <w:tab w:val="decimal" w:pos="1012"/>
              </w:tabs>
              <w:spacing w:line="200" w:lineRule="atLeast"/>
              <w:ind w:right="63"/>
              <w:rPr>
                <w:szCs w:val="22"/>
              </w:rPr>
            </w:pPr>
            <w:r w:rsidRPr="00E37C4B">
              <w:rPr>
                <w:szCs w:val="22"/>
              </w:rPr>
              <w:t>41,634</w:t>
            </w:r>
          </w:p>
        </w:tc>
      </w:tr>
      <w:tr w:rsidR="00F01498" w:rsidRPr="00E37C4B" w:rsidTr="00923040">
        <w:trPr>
          <w:cantSplit/>
        </w:trPr>
        <w:tc>
          <w:tcPr>
            <w:tcW w:w="3330" w:type="dxa"/>
          </w:tcPr>
          <w:p w:rsidR="00F01498" w:rsidRPr="00E37C4B" w:rsidRDefault="00570E7D" w:rsidP="00E37C4B">
            <w:pPr>
              <w:spacing w:line="200" w:lineRule="atLeast"/>
              <w:ind w:left="281" w:hanging="281"/>
              <w:rPr>
                <w:rFonts w:ascii="Times New Roman" w:hAnsi="Times New Roman" w:cs="Times New Roman"/>
                <w:sz w:val="22"/>
                <w:szCs w:val="22"/>
              </w:rPr>
            </w:pPr>
            <w:r w:rsidRPr="00E37C4B">
              <w:rPr>
                <w:rFonts w:ascii="Times New Roman" w:hAnsi="Times New Roman" w:cs="Times New Roman"/>
                <w:sz w:val="22"/>
                <w:szCs w:val="22"/>
              </w:rPr>
              <w:t>Recognition of previously unrecognized tax losses</w:t>
            </w:r>
          </w:p>
        </w:tc>
        <w:tc>
          <w:tcPr>
            <w:tcW w:w="551" w:type="dxa"/>
          </w:tcPr>
          <w:p w:rsidR="00F01498" w:rsidRPr="00E37C4B" w:rsidRDefault="00F01498" w:rsidP="00E37C4B">
            <w:pPr>
              <w:pStyle w:val="acctfourfigures"/>
              <w:tabs>
                <w:tab w:val="clear" w:pos="765"/>
                <w:tab w:val="left" w:pos="101"/>
                <w:tab w:val="left" w:pos="461"/>
                <w:tab w:val="decimal" w:pos="1064"/>
              </w:tabs>
              <w:spacing w:line="200" w:lineRule="atLeast"/>
              <w:ind w:left="-259" w:right="91"/>
              <w:jc w:val="right"/>
              <w:rPr>
                <w:i/>
                <w:iCs/>
                <w:szCs w:val="22"/>
              </w:rPr>
            </w:pPr>
          </w:p>
        </w:tc>
        <w:tc>
          <w:tcPr>
            <w:tcW w:w="1233" w:type="dxa"/>
            <w:tcBorders>
              <w:bottom w:val="single" w:sz="4" w:space="0" w:color="auto"/>
            </w:tcBorders>
          </w:tcPr>
          <w:p w:rsidR="00570E7D" w:rsidRPr="00E37C4B" w:rsidRDefault="00570E7D" w:rsidP="00E37C4B">
            <w:pPr>
              <w:pStyle w:val="acctfourfigures"/>
              <w:tabs>
                <w:tab w:val="clear" w:pos="765"/>
                <w:tab w:val="decimal" w:pos="1012"/>
              </w:tabs>
              <w:spacing w:line="200" w:lineRule="atLeast"/>
              <w:ind w:right="63"/>
              <w:rPr>
                <w:szCs w:val="22"/>
              </w:rPr>
            </w:pPr>
          </w:p>
          <w:p w:rsidR="00F01498" w:rsidRPr="00E37C4B" w:rsidRDefault="00F01498" w:rsidP="00E37C4B">
            <w:pPr>
              <w:pStyle w:val="acctfourfigures"/>
              <w:tabs>
                <w:tab w:val="clear" w:pos="765"/>
                <w:tab w:val="decimal" w:pos="1012"/>
              </w:tabs>
              <w:spacing w:line="200" w:lineRule="atLeast"/>
              <w:ind w:right="63"/>
              <w:rPr>
                <w:szCs w:val="22"/>
              </w:rPr>
            </w:pPr>
            <w:r w:rsidRPr="00E37C4B">
              <w:rPr>
                <w:szCs w:val="22"/>
              </w:rPr>
              <w:t>1,723</w:t>
            </w:r>
          </w:p>
        </w:tc>
        <w:tc>
          <w:tcPr>
            <w:tcW w:w="180" w:type="dxa"/>
          </w:tcPr>
          <w:p w:rsidR="00F01498" w:rsidRPr="00E37C4B" w:rsidRDefault="00F01498" w:rsidP="00E37C4B">
            <w:pPr>
              <w:pStyle w:val="acctfourfigures"/>
              <w:tabs>
                <w:tab w:val="clear" w:pos="765"/>
                <w:tab w:val="decimal" w:pos="1012"/>
              </w:tabs>
              <w:spacing w:line="200" w:lineRule="atLeast"/>
              <w:ind w:right="-27"/>
              <w:rPr>
                <w:szCs w:val="22"/>
              </w:rPr>
            </w:pPr>
          </w:p>
        </w:tc>
        <w:tc>
          <w:tcPr>
            <w:tcW w:w="1170" w:type="dxa"/>
            <w:tcBorders>
              <w:bottom w:val="single" w:sz="4" w:space="0" w:color="auto"/>
            </w:tcBorders>
          </w:tcPr>
          <w:p w:rsidR="00570E7D" w:rsidRPr="00E37C4B" w:rsidRDefault="00570E7D" w:rsidP="00E37C4B">
            <w:pPr>
              <w:pStyle w:val="acctfourfigures"/>
              <w:tabs>
                <w:tab w:val="clear" w:pos="765"/>
                <w:tab w:val="decimal" w:pos="589"/>
              </w:tabs>
              <w:spacing w:line="200" w:lineRule="atLeast"/>
              <w:ind w:right="-27"/>
              <w:rPr>
                <w:szCs w:val="22"/>
              </w:rPr>
            </w:pPr>
          </w:p>
          <w:p w:rsidR="00F01498" w:rsidRPr="00E37C4B" w:rsidRDefault="00F01498" w:rsidP="00E37C4B">
            <w:pPr>
              <w:pStyle w:val="acctfourfigures"/>
              <w:tabs>
                <w:tab w:val="clear" w:pos="765"/>
                <w:tab w:val="decimal" w:pos="589"/>
              </w:tabs>
              <w:spacing w:line="200" w:lineRule="atLeast"/>
              <w:ind w:right="-27"/>
              <w:rPr>
                <w:szCs w:val="22"/>
              </w:rPr>
            </w:pPr>
            <w:r w:rsidRPr="00E37C4B">
              <w:rPr>
                <w:szCs w:val="22"/>
              </w:rPr>
              <w:t>-</w:t>
            </w:r>
          </w:p>
        </w:tc>
        <w:tc>
          <w:tcPr>
            <w:tcW w:w="180" w:type="dxa"/>
          </w:tcPr>
          <w:p w:rsidR="00F01498" w:rsidRPr="00E37C4B" w:rsidRDefault="00F01498" w:rsidP="00E37C4B">
            <w:pPr>
              <w:pStyle w:val="acctfourfigures"/>
              <w:tabs>
                <w:tab w:val="clear" w:pos="765"/>
                <w:tab w:val="decimal" w:pos="1012"/>
              </w:tabs>
              <w:spacing w:line="200" w:lineRule="atLeast"/>
              <w:ind w:right="63"/>
              <w:jc w:val="center"/>
              <w:rPr>
                <w:szCs w:val="22"/>
              </w:rPr>
            </w:pPr>
          </w:p>
        </w:tc>
        <w:tc>
          <w:tcPr>
            <w:tcW w:w="1287" w:type="dxa"/>
            <w:tcBorders>
              <w:bottom w:val="single" w:sz="4" w:space="0" w:color="auto"/>
            </w:tcBorders>
          </w:tcPr>
          <w:p w:rsidR="00570E7D" w:rsidRPr="00E37C4B" w:rsidRDefault="00570E7D" w:rsidP="00E37C4B">
            <w:pPr>
              <w:pStyle w:val="acctfourfigures"/>
              <w:tabs>
                <w:tab w:val="clear" w:pos="765"/>
                <w:tab w:val="decimal" w:pos="949"/>
              </w:tabs>
              <w:spacing w:line="200" w:lineRule="atLeast"/>
              <w:ind w:right="63"/>
              <w:rPr>
                <w:szCs w:val="22"/>
              </w:rPr>
            </w:pPr>
          </w:p>
          <w:p w:rsidR="00F01498" w:rsidRPr="00E37C4B" w:rsidRDefault="00F01498" w:rsidP="00E37C4B">
            <w:pPr>
              <w:pStyle w:val="acctfourfigures"/>
              <w:tabs>
                <w:tab w:val="clear" w:pos="765"/>
                <w:tab w:val="decimal" w:pos="949"/>
              </w:tabs>
              <w:spacing w:line="200" w:lineRule="atLeast"/>
              <w:ind w:right="63"/>
              <w:rPr>
                <w:szCs w:val="22"/>
              </w:rPr>
            </w:pPr>
            <w:r w:rsidRPr="00E37C4B">
              <w:rPr>
                <w:szCs w:val="22"/>
              </w:rPr>
              <w:t>1,661</w:t>
            </w:r>
          </w:p>
        </w:tc>
        <w:tc>
          <w:tcPr>
            <w:tcW w:w="180" w:type="dxa"/>
          </w:tcPr>
          <w:p w:rsidR="00F01498" w:rsidRPr="00E37C4B" w:rsidRDefault="00F01498" w:rsidP="00E37C4B">
            <w:pPr>
              <w:pStyle w:val="acctfourfigures"/>
              <w:tabs>
                <w:tab w:val="clear" w:pos="765"/>
                <w:tab w:val="decimal" w:pos="1012"/>
              </w:tabs>
              <w:spacing w:line="200" w:lineRule="atLeast"/>
              <w:ind w:right="63"/>
              <w:rPr>
                <w:szCs w:val="22"/>
              </w:rPr>
            </w:pPr>
          </w:p>
        </w:tc>
        <w:tc>
          <w:tcPr>
            <w:tcW w:w="1242" w:type="dxa"/>
            <w:tcBorders>
              <w:bottom w:val="single" w:sz="4" w:space="0" w:color="auto"/>
            </w:tcBorders>
          </w:tcPr>
          <w:p w:rsidR="00570E7D" w:rsidRPr="00E37C4B" w:rsidRDefault="00570E7D" w:rsidP="00E37C4B">
            <w:pPr>
              <w:pStyle w:val="acctfourfigures"/>
              <w:tabs>
                <w:tab w:val="clear" w:pos="765"/>
                <w:tab w:val="decimal" w:pos="589"/>
              </w:tabs>
              <w:spacing w:line="200" w:lineRule="atLeast"/>
              <w:ind w:right="-27"/>
              <w:rPr>
                <w:szCs w:val="22"/>
              </w:rPr>
            </w:pPr>
          </w:p>
          <w:p w:rsidR="00F01498" w:rsidRPr="00E37C4B" w:rsidRDefault="00F01498" w:rsidP="00E37C4B">
            <w:pPr>
              <w:pStyle w:val="acctfourfigures"/>
              <w:tabs>
                <w:tab w:val="clear" w:pos="765"/>
                <w:tab w:val="decimal" w:pos="589"/>
              </w:tabs>
              <w:spacing w:line="200" w:lineRule="atLeast"/>
              <w:ind w:right="-27"/>
              <w:rPr>
                <w:szCs w:val="22"/>
              </w:rPr>
            </w:pPr>
            <w:r w:rsidRPr="00E37C4B">
              <w:rPr>
                <w:szCs w:val="22"/>
              </w:rPr>
              <w:t>-</w:t>
            </w:r>
          </w:p>
        </w:tc>
      </w:tr>
      <w:tr w:rsidR="00C82768" w:rsidRPr="00E37C4B" w:rsidTr="00923040">
        <w:trPr>
          <w:cantSplit/>
        </w:trPr>
        <w:tc>
          <w:tcPr>
            <w:tcW w:w="3330" w:type="dxa"/>
          </w:tcPr>
          <w:p w:rsidR="00C82768" w:rsidRPr="00E37C4B" w:rsidRDefault="00C82768" w:rsidP="00E37C4B">
            <w:pPr>
              <w:spacing w:line="200" w:lineRule="atLeast"/>
              <w:ind w:left="281" w:hanging="281"/>
              <w:rPr>
                <w:rFonts w:ascii="Times New Roman" w:hAnsi="Times New Roman" w:cs="Times New Roman"/>
                <w:sz w:val="22"/>
                <w:szCs w:val="22"/>
              </w:rPr>
            </w:pPr>
          </w:p>
        </w:tc>
        <w:tc>
          <w:tcPr>
            <w:tcW w:w="551" w:type="dxa"/>
          </w:tcPr>
          <w:p w:rsidR="00C82768" w:rsidRPr="00E37C4B" w:rsidRDefault="00C82768" w:rsidP="00E37C4B">
            <w:pPr>
              <w:pStyle w:val="acctfourfigures"/>
              <w:tabs>
                <w:tab w:val="clear" w:pos="765"/>
                <w:tab w:val="left" w:pos="101"/>
                <w:tab w:val="left" w:pos="461"/>
                <w:tab w:val="decimal" w:pos="1064"/>
              </w:tabs>
              <w:spacing w:line="200" w:lineRule="atLeast"/>
              <w:ind w:left="-259" w:right="91"/>
              <w:jc w:val="right"/>
              <w:rPr>
                <w:i/>
                <w:iCs/>
                <w:szCs w:val="22"/>
              </w:rPr>
            </w:pPr>
          </w:p>
        </w:tc>
        <w:tc>
          <w:tcPr>
            <w:tcW w:w="1233" w:type="dxa"/>
            <w:tcBorders>
              <w:top w:val="single" w:sz="4" w:space="0" w:color="auto"/>
              <w:bottom w:val="single" w:sz="4" w:space="0" w:color="auto"/>
            </w:tcBorders>
          </w:tcPr>
          <w:p w:rsidR="00C82768" w:rsidRPr="00E37C4B" w:rsidRDefault="00F01498" w:rsidP="00E37C4B">
            <w:pPr>
              <w:pStyle w:val="acctfourfigures"/>
              <w:tabs>
                <w:tab w:val="clear" w:pos="765"/>
                <w:tab w:val="decimal" w:pos="1012"/>
              </w:tabs>
              <w:spacing w:line="200" w:lineRule="atLeast"/>
              <w:ind w:right="63"/>
              <w:rPr>
                <w:b/>
                <w:bCs/>
                <w:szCs w:val="22"/>
              </w:rPr>
            </w:pPr>
            <w:r w:rsidRPr="00E37C4B">
              <w:rPr>
                <w:b/>
                <w:bCs/>
                <w:szCs w:val="22"/>
              </w:rPr>
              <w:t>129,195</w:t>
            </w:r>
          </w:p>
        </w:tc>
        <w:tc>
          <w:tcPr>
            <w:tcW w:w="180" w:type="dxa"/>
          </w:tcPr>
          <w:p w:rsidR="00C82768" w:rsidRPr="00E37C4B" w:rsidRDefault="00C82768" w:rsidP="00E37C4B">
            <w:pPr>
              <w:pStyle w:val="acctfourfigures"/>
              <w:tabs>
                <w:tab w:val="clear" w:pos="765"/>
                <w:tab w:val="decimal" w:pos="1012"/>
              </w:tabs>
              <w:spacing w:line="200" w:lineRule="atLeast"/>
              <w:ind w:right="-27"/>
              <w:rPr>
                <w:b/>
                <w:bCs/>
                <w:szCs w:val="22"/>
              </w:rPr>
            </w:pPr>
          </w:p>
        </w:tc>
        <w:tc>
          <w:tcPr>
            <w:tcW w:w="1170" w:type="dxa"/>
            <w:tcBorders>
              <w:top w:val="single" w:sz="4" w:space="0" w:color="auto"/>
              <w:bottom w:val="single" w:sz="4" w:space="0" w:color="auto"/>
            </w:tcBorders>
          </w:tcPr>
          <w:p w:rsidR="00C82768" w:rsidRPr="00E37C4B" w:rsidRDefault="00C82768" w:rsidP="00E37C4B">
            <w:pPr>
              <w:pStyle w:val="acctfourfigures"/>
              <w:tabs>
                <w:tab w:val="clear" w:pos="765"/>
                <w:tab w:val="decimal" w:pos="949"/>
              </w:tabs>
              <w:spacing w:line="200" w:lineRule="atLeast"/>
              <w:ind w:right="63"/>
              <w:rPr>
                <w:b/>
                <w:bCs/>
                <w:szCs w:val="22"/>
              </w:rPr>
            </w:pPr>
            <w:r w:rsidRPr="00E37C4B">
              <w:rPr>
                <w:b/>
                <w:bCs/>
                <w:szCs w:val="22"/>
              </w:rPr>
              <w:t>137,207</w:t>
            </w:r>
          </w:p>
        </w:tc>
        <w:tc>
          <w:tcPr>
            <w:tcW w:w="180" w:type="dxa"/>
          </w:tcPr>
          <w:p w:rsidR="00C82768" w:rsidRPr="00E37C4B" w:rsidRDefault="00C82768" w:rsidP="00E37C4B">
            <w:pPr>
              <w:pStyle w:val="acctfourfigures"/>
              <w:tabs>
                <w:tab w:val="clear" w:pos="765"/>
                <w:tab w:val="decimal" w:pos="1012"/>
              </w:tabs>
              <w:spacing w:line="200" w:lineRule="atLeast"/>
              <w:ind w:right="63"/>
              <w:rPr>
                <w:b/>
                <w:bCs/>
                <w:szCs w:val="22"/>
              </w:rPr>
            </w:pPr>
          </w:p>
        </w:tc>
        <w:tc>
          <w:tcPr>
            <w:tcW w:w="1287" w:type="dxa"/>
            <w:tcBorders>
              <w:top w:val="single" w:sz="4" w:space="0" w:color="auto"/>
              <w:bottom w:val="single" w:sz="4" w:space="0" w:color="auto"/>
            </w:tcBorders>
          </w:tcPr>
          <w:p w:rsidR="00C82768" w:rsidRPr="00E37C4B" w:rsidRDefault="00F01498" w:rsidP="00E37C4B">
            <w:pPr>
              <w:pStyle w:val="acctfourfigures"/>
              <w:tabs>
                <w:tab w:val="clear" w:pos="765"/>
                <w:tab w:val="decimal" w:pos="949"/>
              </w:tabs>
              <w:spacing w:line="200" w:lineRule="atLeast"/>
              <w:ind w:right="63"/>
              <w:rPr>
                <w:b/>
                <w:bCs/>
                <w:szCs w:val="22"/>
              </w:rPr>
            </w:pPr>
            <w:r w:rsidRPr="00E37C4B">
              <w:rPr>
                <w:b/>
                <w:bCs/>
                <w:szCs w:val="22"/>
              </w:rPr>
              <w:t>35,260</w:t>
            </w:r>
          </w:p>
        </w:tc>
        <w:tc>
          <w:tcPr>
            <w:tcW w:w="180" w:type="dxa"/>
          </w:tcPr>
          <w:p w:rsidR="00C82768" w:rsidRPr="00E37C4B" w:rsidRDefault="00C82768" w:rsidP="00E37C4B">
            <w:pPr>
              <w:pStyle w:val="acctfourfigures"/>
              <w:tabs>
                <w:tab w:val="clear" w:pos="765"/>
                <w:tab w:val="decimal" w:pos="1012"/>
              </w:tabs>
              <w:spacing w:line="200" w:lineRule="atLeast"/>
              <w:ind w:right="63"/>
              <w:rPr>
                <w:b/>
                <w:bCs/>
                <w:szCs w:val="22"/>
              </w:rPr>
            </w:pPr>
          </w:p>
        </w:tc>
        <w:tc>
          <w:tcPr>
            <w:tcW w:w="1242" w:type="dxa"/>
            <w:tcBorders>
              <w:top w:val="single" w:sz="4" w:space="0" w:color="auto"/>
              <w:bottom w:val="single" w:sz="4" w:space="0" w:color="auto"/>
            </w:tcBorders>
          </w:tcPr>
          <w:p w:rsidR="00C82768" w:rsidRPr="00E37C4B" w:rsidRDefault="00C82768" w:rsidP="00E37C4B">
            <w:pPr>
              <w:pStyle w:val="acctfourfigures"/>
              <w:tabs>
                <w:tab w:val="clear" w:pos="765"/>
                <w:tab w:val="decimal" w:pos="1012"/>
              </w:tabs>
              <w:spacing w:line="200" w:lineRule="atLeast"/>
              <w:ind w:right="63"/>
              <w:rPr>
                <w:b/>
                <w:bCs/>
                <w:szCs w:val="22"/>
              </w:rPr>
            </w:pPr>
            <w:r w:rsidRPr="00E37C4B">
              <w:rPr>
                <w:b/>
                <w:bCs/>
                <w:szCs w:val="22"/>
              </w:rPr>
              <w:t>41,634</w:t>
            </w:r>
          </w:p>
        </w:tc>
      </w:tr>
      <w:tr w:rsidR="00C82768" w:rsidRPr="00E37C4B" w:rsidTr="00923040">
        <w:trPr>
          <w:cantSplit/>
        </w:trPr>
        <w:tc>
          <w:tcPr>
            <w:tcW w:w="3330" w:type="dxa"/>
          </w:tcPr>
          <w:p w:rsidR="00C82768" w:rsidRPr="00E37C4B" w:rsidRDefault="00C82768" w:rsidP="00E37C4B">
            <w:pPr>
              <w:spacing w:line="200" w:lineRule="atLeast"/>
              <w:ind w:left="162" w:hanging="162"/>
              <w:rPr>
                <w:rFonts w:ascii="Times New Roman" w:hAnsi="Times New Roman" w:cs="Times New Roman"/>
                <w:sz w:val="22"/>
                <w:szCs w:val="22"/>
                <w:cs/>
              </w:rPr>
            </w:pPr>
            <w:r w:rsidRPr="00E37C4B">
              <w:rPr>
                <w:rFonts w:ascii="Times New Roman" w:hAnsi="Times New Roman" w:cs="Times New Roman"/>
                <w:b/>
                <w:bCs/>
                <w:sz w:val="22"/>
                <w:szCs w:val="22"/>
              </w:rPr>
              <w:t>Deferred tax expense</w:t>
            </w:r>
          </w:p>
        </w:tc>
        <w:tc>
          <w:tcPr>
            <w:tcW w:w="551" w:type="dxa"/>
          </w:tcPr>
          <w:p w:rsidR="00C82768" w:rsidRPr="00E37C4B" w:rsidRDefault="00C82768" w:rsidP="00E37C4B">
            <w:pPr>
              <w:pStyle w:val="acctfourfigures"/>
              <w:tabs>
                <w:tab w:val="clear" w:pos="765"/>
                <w:tab w:val="left" w:pos="911"/>
                <w:tab w:val="decimal" w:pos="1064"/>
              </w:tabs>
              <w:spacing w:line="200" w:lineRule="atLeast"/>
              <w:ind w:right="11" w:hanging="79"/>
              <w:jc w:val="center"/>
              <w:rPr>
                <w:i/>
                <w:iCs/>
                <w:szCs w:val="22"/>
              </w:rPr>
            </w:pPr>
            <w:r w:rsidRPr="00E37C4B">
              <w:rPr>
                <w:i/>
                <w:iCs/>
                <w:szCs w:val="22"/>
              </w:rPr>
              <w:t>19</w:t>
            </w:r>
          </w:p>
        </w:tc>
        <w:tc>
          <w:tcPr>
            <w:tcW w:w="1233" w:type="dxa"/>
            <w:tcBorders>
              <w:top w:val="single" w:sz="4" w:space="0" w:color="auto"/>
            </w:tcBorders>
          </w:tcPr>
          <w:p w:rsidR="00C82768" w:rsidRPr="00E37C4B" w:rsidRDefault="00C82768" w:rsidP="00E37C4B">
            <w:pPr>
              <w:pStyle w:val="acctfourfigures"/>
              <w:tabs>
                <w:tab w:val="clear" w:pos="765"/>
                <w:tab w:val="decimal" w:pos="1012"/>
              </w:tabs>
              <w:spacing w:line="200" w:lineRule="atLeast"/>
              <w:ind w:right="63"/>
              <w:rPr>
                <w:szCs w:val="22"/>
              </w:rPr>
            </w:pPr>
          </w:p>
        </w:tc>
        <w:tc>
          <w:tcPr>
            <w:tcW w:w="180" w:type="dxa"/>
          </w:tcPr>
          <w:p w:rsidR="00C82768" w:rsidRPr="00E37C4B" w:rsidRDefault="00C82768" w:rsidP="00E37C4B">
            <w:pPr>
              <w:pStyle w:val="acctfourfigures"/>
              <w:tabs>
                <w:tab w:val="clear" w:pos="765"/>
                <w:tab w:val="decimal" w:pos="1012"/>
              </w:tabs>
              <w:spacing w:line="200" w:lineRule="atLeast"/>
              <w:ind w:right="-27"/>
              <w:rPr>
                <w:szCs w:val="22"/>
              </w:rPr>
            </w:pPr>
          </w:p>
        </w:tc>
        <w:tc>
          <w:tcPr>
            <w:tcW w:w="1170" w:type="dxa"/>
            <w:tcBorders>
              <w:top w:val="single" w:sz="4" w:space="0" w:color="auto"/>
            </w:tcBorders>
          </w:tcPr>
          <w:p w:rsidR="00C82768" w:rsidRPr="00E37C4B" w:rsidRDefault="00C82768" w:rsidP="00E37C4B">
            <w:pPr>
              <w:pStyle w:val="acctfourfigures"/>
              <w:tabs>
                <w:tab w:val="clear" w:pos="765"/>
                <w:tab w:val="decimal" w:pos="949"/>
              </w:tabs>
              <w:spacing w:line="200" w:lineRule="atLeast"/>
              <w:ind w:right="63"/>
              <w:rPr>
                <w:szCs w:val="22"/>
              </w:rPr>
            </w:pPr>
          </w:p>
        </w:tc>
        <w:tc>
          <w:tcPr>
            <w:tcW w:w="180" w:type="dxa"/>
          </w:tcPr>
          <w:p w:rsidR="00C82768" w:rsidRPr="00E37C4B" w:rsidRDefault="00C82768" w:rsidP="00E37C4B">
            <w:pPr>
              <w:pStyle w:val="acctfourfigures"/>
              <w:tabs>
                <w:tab w:val="clear" w:pos="765"/>
                <w:tab w:val="decimal" w:pos="1012"/>
              </w:tabs>
              <w:spacing w:line="200" w:lineRule="atLeast"/>
              <w:ind w:right="63"/>
              <w:rPr>
                <w:szCs w:val="22"/>
              </w:rPr>
            </w:pPr>
          </w:p>
        </w:tc>
        <w:tc>
          <w:tcPr>
            <w:tcW w:w="1287" w:type="dxa"/>
            <w:tcBorders>
              <w:top w:val="single" w:sz="4" w:space="0" w:color="auto"/>
            </w:tcBorders>
          </w:tcPr>
          <w:p w:rsidR="00C82768" w:rsidRPr="00E37C4B" w:rsidRDefault="00C82768" w:rsidP="00E37C4B">
            <w:pPr>
              <w:pStyle w:val="acctfourfigures"/>
              <w:tabs>
                <w:tab w:val="clear" w:pos="765"/>
                <w:tab w:val="decimal" w:pos="1012"/>
              </w:tabs>
              <w:spacing w:line="200" w:lineRule="atLeast"/>
              <w:ind w:right="63"/>
              <w:rPr>
                <w:szCs w:val="22"/>
              </w:rPr>
            </w:pPr>
          </w:p>
        </w:tc>
        <w:tc>
          <w:tcPr>
            <w:tcW w:w="180" w:type="dxa"/>
          </w:tcPr>
          <w:p w:rsidR="00C82768" w:rsidRPr="00E37C4B" w:rsidRDefault="00C82768" w:rsidP="00E37C4B">
            <w:pPr>
              <w:pStyle w:val="acctfourfigures"/>
              <w:tabs>
                <w:tab w:val="clear" w:pos="765"/>
                <w:tab w:val="decimal" w:pos="1012"/>
              </w:tabs>
              <w:spacing w:line="200" w:lineRule="atLeast"/>
              <w:ind w:right="63"/>
              <w:rPr>
                <w:szCs w:val="22"/>
              </w:rPr>
            </w:pPr>
          </w:p>
        </w:tc>
        <w:tc>
          <w:tcPr>
            <w:tcW w:w="1242" w:type="dxa"/>
            <w:tcBorders>
              <w:top w:val="single" w:sz="4" w:space="0" w:color="auto"/>
            </w:tcBorders>
          </w:tcPr>
          <w:p w:rsidR="00C82768" w:rsidRPr="00E37C4B" w:rsidRDefault="00C82768" w:rsidP="00E37C4B">
            <w:pPr>
              <w:pStyle w:val="acctfourfigures"/>
              <w:tabs>
                <w:tab w:val="clear" w:pos="765"/>
                <w:tab w:val="decimal" w:pos="1012"/>
              </w:tabs>
              <w:spacing w:line="200" w:lineRule="atLeast"/>
              <w:ind w:right="63"/>
              <w:rPr>
                <w:szCs w:val="22"/>
              </w:rPr>
            </w:pPr>
          </w:p>
        </w:tc>
      </w:tr>
      <w:tr w:rsidR="00C82768" w:rsidRPr="00E37C4B" w:rsidTr="00923040">
        <w:trPr>
          <w:cantSplit/>
        </w:trPr>
        <w:tc>
          <w:tcPr>
            <w:tcW w:w="3330" w:type="dxa"/>
          </w:tcPr>
          <w:p w:rsidR="00C82768" w:rsidRPr="00E37C4B" w:rsidRDefault="00C82768" w:rsidP="00E37C4B">
            <w:pPr>
              <w:spacing w:line="200" w:lineRule="atLeast"/>
              <w:ind w:right="-1098"/>
              <w:rPr>
                <w:rFonts w:ascii="Times New Roman" w:hAnsi="Times New Roman" w:cs="Times New Roman"/>
                <w:sz w:val="22"/>
                <w:szCs w:val="22"/>
              </w:rPr>
            </w:pPr>
            <w:r w:rsidRPr="00E37C4B">
              <w:rPr>
                <w:rFonts w:ascii="Times New Roman" w:hAnsi="Times New Roman" w:cs="Times New Roman"/>
                <w:sz w:val="22"/>
                <w:szCs w:val="22"/>
              </w:rPr>
              <w:t xml:space="preserve">Movements in temporary </w:t>
            </w:r>
          </w:p>
          <w:p w:rsidR="00C82768" w:rsidRPr="00E37C4B" w:rsidRDefault="00C82768" w:rsidP="00E37C4B">
            <w:pPr>
              <w:spacing w:line="200" w:lineRule="atLeast"/>
              <w:ind w:left="191"/>
              <w:rPr>
                <w:rFonts w:ascii="Times New Roman" w:hAnsi="Times New Roman" w:cs="Times New Roman"/>
                <w:b/>
                <w:bCs/>
                <w:sz w:val="22"/>
                <w:szCs w:val="22"/>
              </w:rPr>
            </w:pPr>
            <w:r w:rsidRPr="00E37C4B">
              <w:rPr>
                <w:rFonts w:ascii="Times New Roman" w:hAnsi="Times New Roman" w:cs="Times New Roman"/>
                <w:sz w:val="22"/>
                <w:szCs w:val="22"/>
              </w:rPr>
              <w:t>differences</w:t>
            </w:r>
          </w:p>
        </w:tc>
        <w:tc>
          <w:tcPr>
            <w:tcW w:w="551" w:type="dxa"/>
          </w:tcPr>
          <w:p w:rsidR="00C82768" w:rsidRPr="00E37C4B" w:rsidRDefault="00C82768" w:rsidP="00E37C4B">
            <w:pPr>
              <w:pStyle w:val="acctfourfigures"/>
              <w:tabs>
                <w:tab w:val="clear" w:pos="765"/>
                <w:tab w:val="left" w:pos="911"/>
                <w:tab w:val="decimal" w:pos="1064"/>
              </w:tabs>
              <w:spacing w:line="200" w:lineRule="atLeast"/>
              <w:ind w:right="11" w:hanging="79"/>
              <w:jc w:val="center"/>
              <w:rPr>
                <w:i/>
                <w:iCs/>
                <w:szCs w:val="22"/>
              </w:rPr>
            </w:pPr>
          </w:p>
        </w:tc>
        <w:tc>
          <w:tcPr>
            <w:tcW w:w="1233" w:type="dxa"/>
          </w:tcPr>
          <w:p w:rsidR="00C82768" w:rsidRPr="00E37C4B" w:rsidRDefault="00C82768" w:rsidP="00E37C4B">
            <w:pPr>
              <w:pStyle w:val="acctfourfigures"/>
              <w:tabs>
                <w:tab w:val="clear" w:pos="765"/>
                <w:tab w:val="decimal" w:pos="832"/>
              </w:tabs>
              <w:spacing w:line="200" w:lineRule="atLeast"/>
              <w:ind w:right="-27"/>
              <w:rPr>
                <w:szCs w:val="22"/>
              </w:rPr>
            </w:pPr>
          </w:p>
          <w:p w:rsidR="00F01498" w:rsidRPr="00E37C4B" w:rsidRDefault="00F01498" w:rsidP="00E37C4B">
            <w:pPr>
              <w:pStyle w:val="acctfourfigures"/>
              <w:tabs>
                <w:tab w:val="clear" w:pos="765"/>
                <w:tab w:val="decimal" w:pos="1012"/>
              </w:tabs>
              <w:spacing w:line="200" w:lineRule="atLeast"/>
              <w:ind w:right="63"/>
              <w:rPr>
                <w:szCs w:val="22"/>
              </w:rPr>
            </w:pPr>
            <w:r w:rsidRPr="00E37C4B">
              <w:rPr>
                <w:szCs w:val="22"/>
              </w:rPr>
              <w:t>(71,715)</w:t>
            </w:r>
          </w:p>
        </w:tc>
        <w:tc>
          <w:tcPr>
            <w:tcW w:w="180" w:type="dxa"/>
          </w:tcPr>
          <w:p w:rsidR="00C82768" w:rsidRPr="00E37C4B" w:rsidRDefault="00C82768" w:rsidP="00E37C4B">
            <w:pPr>
              <w:pStyle w:val="acctfourfigures"/>
              <w:tabs>
                <w:tab w:val="clear" w:pos="765"/>
                <w:tab w:val="decimal" w:pos="1012"/>
              </w:tabs>
              <w:spacing w:line="200" w:lineRule="atLeast"/>
              <w:ind w:right="-27"/>
              <w:rPr>
                <w:szCs w:val="22"/>
              </w:rPr>
            </w:pPr>
          </w:p>
        </w:tc>
        <w:tc>
          <w:tcPr>
            <w:tcW w:w="1170" w:type="dxa"/>
          </w:tcPr>
          <w:p w:rsidR="00C82768" w:rsidRPr="00E37C4B" w:rsidRDefault="00C82768" w:rsidP="00E37C4B">
            <w:pPr>
              <w:pStyle w:val="acctfourfigures"/>
              <w:tabs>
                <w:tab w:val="clear" w:pos="765"/>
                <w:tab w:val="decimal" w:pos="1039"/>
              </w:tabs>
              <w:spacing w:line="200" w:lineRule="atLeast"/>
              <w:ind w:right="-27"/>
              <w:rPr>
                <w:szCs w:val="22"/>
              </w:rPr>
            </w:pPr>
          </w:p>
          <w:p w:rsidR="00C82768" w:rsidRPr="00E37C4B" w:rsidRDefault="00C82768" w:rsidP="00E37C4B">
            <w:pPr>
              <w:pStyle w:val="acctfourfigures"/>
              <w:tabs>
                <w:tab w:val="clear" w:pos="765"/>
                <w:tab w:val="decimal" w:pos="1039"/>
              </w:tabs>
              <w:spacing w:line="200" w:lineRule="atLeast"/>
              <w:ind w:right="-27"/>
              <w:rPr>
                <w:szCs w:val="22"/>
              </w:rPr>
            </w:pPr>
            <w:r w:rsidRPr="00E37C4B">
              <w:rPr>
                <w:szCs w:val="22"/>
              </w:rPr>
              <w:t>(11,757)</w:t>
            </w:r>
          </w:p>
        </w:tc>
        <w:tc>
          <w:tcPr>
            <w:tcW w:w="180" w:type="dxa"/>
          </w:tcPr>
          <w:p w:rsidR="00C82768" w:rsidRPr="00E37C4B" w:rsidRDefault="00C82768" w:rsidP="00E37C4B">
            <w:pPr>
              <w:pStyle w:val="acctfourfigures"/>
              <w:tabs>
                <w:tab w:val="clear" w:pos="765"/>
                <w:tab w:val="decimal" w:pos="1012"/>
              </w:tabs>
              <w:spacing w:line="200" w:lineRule="atLeast"/>
              <w:ind w:right="63"/>
              <w:rPr>
                <w:szCs w:val="22"/>
              </w:rPr>
            </w:pPr>
          </w:p>
        </w:tc>
        <w:tc>
          <w:tcPr>
            <w:tcW w:w="1287" w:type="dxa"/>
          </w:tcPr>
          <w:p w:rsidR="00C82768" w:rsidRPr="00E37C4B" w:rsidRDefault="00C82768" w:rsidP="00E37C4B">
            <w:pPr>
              <w:pStyle w:val="acctfourfigures"/>
              <w:tabs>
                <w:tab w:val="clear" w:pos="765"/>
                <w:tab w:val="decimal" w:pos="1012"/>
              </w:tabs>
              <w:spacing w:line="200" w:lineRule="atLeast"/>
              <w:ind w:right="63"/>
              <w:rPr>
                <w:szCs w:val="22"/>
              </w:rPr>
            </w:pPr>
          </w:p>
          <w:p w:rsidR="00F01498" w:rsidRPr="00E37C4B" w:rsidRDefault="00F01498" w:rsidP="00E37C4B">
            <w:pPr>
              <w:pStyle w:val="acctfourfigures"/>
              <w:tabs>
                <w:tab w:val="clear" w:pos="765"/>
                <w:tab w:val="decimal" w:pos="1012"/>
              </w:tabs>
              <w:spacing w:line="200" w:lineRule="atLeast"/>
              <w:ind w:right="63"/>
              <w:rPr>
                <w:szCs w:val="22"/>
              </w:rPr>
            </w:pPr>
            <w:r w:rsidRPr="00E37C4B">
              <w:rPr>
                <w:szCs w:val="22"/>
              </w:rPr>
              <w:t>(45,569)</w:t>
            </w:r>
          </w:p>
        </w:tc>
        <w:tc>
          <w:tcPr>
            <w:tcW w:w="180" w:type="dxa"/>
          </w:tcPr>
          <w:p w:rsidR="00C82768" w:rsidRPr="00E37C4B" w:rsidRDefault="00C82768" w:rsidP="00E37C4B">
            <w:pPr>
              <w:pStyle w:val="acctfourfigures"/>
              <w:tabs>
                <w:tab w:val="clear" w:pos="765"/>
                <w:tab w:val="decimal" w:pos="1012"/>
              </w:tabs>
              <w:spacing w:line="200" w:lineRule="atLeast"/>
              <w:ind w:right="63"/>
              <w:rPr>
                <w:szCs w:val="22"/>
              </w:rPr>
            </w:pPr>
          </w:p>
        </w:tc>
        <w:tc>
          <w:tcPr>
            <w:tcW w:w="1242" w:type="dxa"/>
          </w:tcPr>
          <w:p w:rsidR="00C82768" w:rsidRPr="00E37C4B" w:rsidRDefault="00C82768" w:rsidP="00E37C4B">
            <w:pPr>
              <w:pStyle w:val="acctfourfigures"/>
              <w:tabs>
                <w:tab w:val="clear" w:pos="765"/>
                <w:tab w:val="decimal" w:pos="1012"/>
              </w:tabs>
              <w:spacing w:line="200" w:lineRule="atLeast"/>
              <w:ind w:right="63"/>
              <w:rPr>
                <w:szCs w:val="22"/>
              </w:rPr>
            </w:pPr>
          </w:p>
          <w:p w:rsidR="00C82768" w:rsidRPr="00E37C4B" w:rsidRDefault="00C82768" w:rsidP="00E37C4B">
            <w:pPr>
              <w:pStyle w:val="acctfourfigures"/>
              <w:tabs>
                <w:tab w:val="clear" w:pos="765"/>
                <w:tab w:val="decimal" w:pos="1084"/>
              </w:tabs>
              <w:spacing w:line="200" w:lineRule="atLeast"/>
              <w:ind w:right="-18"/>
              <w:rPr>
                <w:szCs w:val="22"/>
              </w:rPr>
            </w:pPr>
            <w:r w:rsidRPr="00E37C4B">
              <w:rPr>
                <w:szCs w:val="22"/>
              </w:rPr>
              <w:t>(28,219)</w:t>
            </w:r>
          </w:p>
        </w:tc>
      </w:tr>
      <w:tr w:rsidR="00C82768" w:rsidRPr="00E37C4B" w:rsidTr="00923040">
        <w:trPr>
          <w:cantSplit/>
          <w:trHeight w:val="380"/>
        </w:trPr>
        <w:tc>
          <w:tcPr>
            <w:tcW w:w="3330" w:type="dxa"/>
          </w:tcPr>
          <w:p w:rsidR="00C82768" w:rsidRPr="00E37C4B" w:rsidRDefault="00C82768" w:rsidP="00E37C4B">
            <w:pPr>
              <w:spacing w:line="200" w:lineRule="atLeast"/>
              <w:ind w:left="191" w:hanging="191"/>
              <w:rPr>
                <w:rFonts w:ascii="Times New Roman" w:hAnsi="Times New Roman" w:cs="Times New Roman"/>
                <w:sz w:val="22"/>
                <w:szCs w:val="22"/>
              </w:rPr>
            </w:pPr>
            <w:r w:rsidRPr="00E37C4B">
              <w:rPr>
                <w:rFonts w:ascii="Times New Roman" w:hAnsi="Times New Roman" w:cs="Times New Roman"/>
                <w:sz w:val="22"/>
                <w:szCs w:val="22"/>
              </w:rPr>
              <w:t>Recognition of previously unrecognized tax losses</w:t>
            </w:r>
          </w:p>
        </w:tc>
        <w:tc>
          <w:tcPr>
            <w:tcW w:w="551" w:type="dxa"/>
          </w:tcPr>
          <w:p w:rsidR="00C82768" w:rsidRPr="00E37C4B" w:rsidRDefault="00C82768" w:rsidP="00E37C4B">
            <w:pPr>
              <w:pStyle w:val="acctfourfigures"/>
              <w:tabs>
                <w:tab w:val="clear" w:pos="765"/>
                <w:tab w:val="left" w:pos="911"/>
                <w:tab w:val="decimal" w:pos="1064"/>
              </w:tabs>
              <w:spacing w:line="200" w:lineRule="atLeast"/>
              <w:ind w:right="11" w:hanging="79"/>
              <w:jc w:val="right"/>
              <w:rPr>
                <w:szCs w:val="22"/>
              </w:rPr>
            </w:pPr>
          </w:p>
        </w:tc>
        <w:tc>
          <w:tcPr>
            <w:tcW w:w="1233" w:type="dxa"/>
            <w:tcBorders>
              <w:bottom w:val="single" w:sz="4" w:space="0" w:color="auto"/>
            </w:tcBorders>
          </w:tcPr>
          <w:p w:rsidR="00C82768" w:rsidRPr="00E37C4B" w:rsidRDefault="00C82768" w:rsidP="00E37C4B">
            <w:pPr>
              <w:pStyle w:val="acctfourfigures"/>
              <w:tabs>
                <w:tab w:val="clear" w:pos="765"/>
                <w:tab w:val="decimal" w:pos="1012"/>
              </w:tabs>
              <w:spacing w:line="200" w:lineRule="atLeast"/>
              <w:ind w:right="63"/>
              <w:rPr>
                <w:szCs w:val="22"/>
              </w:rPr>
            </w:pPr>
          </w:p>
          <w:p w:rsidR="00F01498" w:rsidRPr="00E37C4B" w:rsidRDefault="00F01498" w:rsidP="00E37C4B">
            <w:pPr>
              <w:pStyle w:val="acctfourfigures"/>
              <w:tabs>
                <w:tab w:val="clear" w:pos="765"/>
                <w:tab w:val="decimal" w:pos="1012"/>
              </w:tabs>
              <w:spacing w:line="200" w:lineRule="atLeast"/>
              <w:ind w:right="63"/>
              <w:rPr>
                <w:szCs w:val="22"/>
              </w:rPr>
            </w:pPr>
            <w:r w:rsidRPr="00E37C4B">
              <w:rPr>
                <w:szCs w:val="22"/>
              </w:rPr>
              <w:t>3,226</w:t>
            </w:r>
          </w:p>
        </w:tc>
        <w:tc>
          <w:tcPr>
            <w:tcW w:w="180" w:type="dxa"/>
          </w:tcPr>
          <w:p w:rsidR="00C82768" w:rsidRPr="00E37C4B" w:rsidRDefault="00C82768" w:rsidP="00E37C4B">
            <w:pPr>
              <w:pStyle w:val="acctfourfigures"/>
              <w:tabs>
                <w:tab w:val="clear" w:pos="765"/>
                <w:tab w:val="decimal" w:pos="1012"/>
              </w:tabs>
              <w:spacing w:line="200" w:lineRule="atLeast"/>
              <w:ind w:right="-27"/>
              <w:rPr>
                <w:szCs w:val="22"/>
              </w:rPr>
            </w:pPr>
          </w:p>
        </w:tc>
        <w:tc>
          <w:tcPr>
            <w:tcW w:w="1170" w:type="dxa"/>
            <w:tcBorders>
              <w:bottom w:val="single" w:sz="4" w:space="0" w:color="auto"/>
            </w:tcBorders>
          </w:tcPr>
          <w:p w:rsidR="00C82768" w:rsidRPr="00E37C4B" w:rsidRDefault="00C82768" w:rsidP="00E37C4B">
            <w:pPr>
              <w:pStyle w:val="acctfourfigures"/>
              <w:tabs>
                <w:tab w:val="clear" w:pos="765"/>
                <w:tab w:val="decimal" w:pos="1039"/>
              </w:tabs>
              <w:spacing w:line="200" w:lineRule="atLeast"/>
              <w:ind w:right="-27"/>
              <w:rPr>
                <w:szCs w:val="22"/>
              </w:rPr>
            </w:pPr>
          </w:p>
          <w:p w:rsidR="00C82768" w:rsidRPr="00E37C4B" w:rsidRDefault="00C82768" w:rsidP="00E37C4B">
            <w:pPr>
              <w:pStyle w:val="acctfourfigures"/>
              <w:tabs>
                <w:tab w:val="clear" w:pos="765"/>
                <w:tab w:val="decimal" w:pos="1039"/>
              </w:tabs>
              <w:spacing w:line="200" w:lineRule="atLeast"/>
              <w:ind w:right="-27"/>
              <w:rPr>
                <w:szCs w:val="22"/>
              </w:rPr>
            </w:pPr>
            <w:r w:rsidRPr="00E37C4B">
              <w:rPr>
                <w:szCs w:val="22"/>
              </w:rPr>
              <w:t>(2,263)</w:t>
            </w:r>
          </w:p>
        </w:tc>
        <w:tc>
          <w:tcPr>
            <w:tcW w:w="180" w:type="dxa"/>
          </w:tcPr>
          <w:p w:rsidR="00C82768" w:rsidRPr="00E37C4B" w:rsidRDefault="00C82768" w:rsidP="00E37C4B">
            <w:pPr>
              <w:pStyle w:val="acctfourfigures"/>
              <w:tabs>
                <w:tab w:val="clear" w:pos="765"/>
                <w:tab w:val="decimal" w:pos="1012"/>
              </w:tabs>
              <w:spacing w:line="200" w:lineRule="atLeast"/>
              <w:ind w:right="63"/>
              <w:rPr>
                <w:szCs w:val="22"/>
              </w:rPr>
            </w:pPr>
          </w:p>
        </w:tc>
        <w:tc>
          <w:tcPr>
            <w:tcW w:w="1287" w:type="dxa"/>
            <w:tcBorders>
              <w:bottom w:val="single" w:sz="4" w:space="0" w:color="auto"/>
            </w:tcBorders>
          </w:tcPr>
          <w:p w:rsidR="00C82768" w:rsidRPr="00E37C4B" w:rsidRDefault="00C82768" w:rsidP="00E37C4B">
            <w:pPr>
              <w:pStyle w:val="acctfourfigures"/>
              <w:tabs>
                <w:tab w:val="clear" w:pos="765"/>
                <w:tab w:val="decimal" w:pos="1012"/>
              </w:tabs>
              <w:spacing w:line="200" w:lineRule="atLeast"/>
              <w:ind w:right="63"/>
              <w:jc w:val="center"/>
              <w:rPr>
                <w:szCs w:val="22"/>
              </w:rPr>
            </w:pPr>
          </w:p>
          <w:p w:rsidR="00F01498" w:rsidRPr="00E37C4B" w:rsidRDefault="00F01498" w:rsidP="00E37C4B">
            <w:pPr>
              <w:pStyle w:val="acctfourfigures"/>
              <w:tabs>
                <w:tab w:val="clear" w:pos="765"/>
                <w:tab w:val="decimal" w:pos="409"/>
              </w:tabs>
              <w:spacing w:line="200" w:lineRule="atLeast"/>
              <w:ind w:right="180"/>
              <w:jc w:val="center"/>
              <w:rPr>
                <w:szCs w:val="22"/>
              </w:rPr>
            </w:pPr>
            <w:r w:rsidRPr="00E37C4B">
              <w:rPr>
                <w:szCs w:val="22"/>
              </w:rPr>
              <w:t>-</w:t>
            </w:r>
          </w:p>
        </w:tc>
        <w:tc>
          <w:tcPr>
            <w:tcW w:w="180" w:type="dxa"/>
          </w:tcPr>
          <w:p w:rsidR="00C82768" w:rsidRPr="00E37C4B" w:rsidRDefault="00C82768" w:rsidP="00E37C4B">
            <w:pPr>
              <w:pStyle w:val="acctfourfigures"/>
              <w:tabs>
                <w:tab w:val="clear" w:pos="765"/>
                <w:tab w:val="decimal" w:pos="1012"/>
              </w:tabs>
              <w:spacing w:line="200" w:lineRule="atLeast"/>
              <w:ind w:right="63"/>
              <w:jc w:val="center"/>
              <w:rPr>
                <w:szCs w:val="22"/>
              </w:rPr>
            </w:pPr>
          </w:p>
        </w:tc>
        <w:tc>
          <w:tcPr>
            <w:tcW w:w="1242" w:type="dxa"/>
            <w:tcBorders>
              <w:bottom w:val="single" w:sz="4" w:space="0" w:color="auto"/>
            </w:tcBorders>
          </w:tcPr>
          <w:p w:rsidR="00C82768" w:rsidRPr="00E37C4B" w:rsidRDefault="00C82768" w:rsidP="00E37C4B">
            <w:pPr>
              <w:pStyle w:val="acctfourfigures"/>
              <w:tabs>
                <w:tab w:val="clear" w:pos="765"/>
                <w:tab w:val="decimal" w:pos="1012"/>
              </w:tabs>
              <w:spacing w:line="200" w:lineRule="atLeast"/>
              <w:ind w:right="63"/>
              <w:rPr>
                <w:szCs w:val="22"/>
              </w:rPr>
            </w:pPr>
          </w:p>
          <w:p w:rsidR="00C82768" w:rsidRPr="00E37C4B" w:rsidRDefault="00C82768" w:rsidP="00E37C4B">
            <w:pPr>
              <w:pStyle w:val="acctfourfigures"/>
              <w:tabs>
                <w:tab w:val="clear" w:pos="765"/>
                <w:tab w:val="decimal" w:pos="589"/>
              </w:tabs>
              <w:spacing w:line="200" w:lineRule="atLeast"/>
              <w:ind w:right="-27"/>
              <w:rPr>
                <w:szCs w:val="22"/>
              </w:rPr>
            </w:pPr>
            <w:r w:rsidRPr="00E37C4B">
              <w:rPr>
                <w:szCs w:val="22"/>
              </w:rPr>
              <w:t>-</w:t>
            </w:r>
          </w:p>
        </w:tc>
      </w:tr>
      <w:tr w:rsidR="00C82768" w:rsidRPr="00E37C4B" w:rsidTr="00923040">
        <w:trPr>
          <w:cantSplit/>
          <w:trHeight w:val="155"/>
        </w:trPr>
        <w:tc>
          <w:tcPr>
            <w:tcW w:w="3330" w:type="dxa"/>
          </w:tcPr>
          <w:p w:rsidR="00C82768" w:rsidRPr="00E37C4B" w:rsidRDefault="00C82768" w:rsidP="00E37C4B">
            <w:pPr>
              <w:spacing w:line="200" w:lineRule="atLeast"/>
              <w:ind w:left="281" w:hanging="281"/>
              <w:rPr>
                <w:rFonts w:ascii="Times New Roman" w:hAnsi="Times New Roman" w:cs="Times New Roman"/>
                <w:b/>
                <w:bCs/>
                <w:sz w:val="22"/>
                <w:szCs w:val="22"/>
              </w:rPr>
            </w:pPr>
          </w:p>
        </w:tc>
        <w:tc>
          <w:tcPr>
            <w:tcW w:w="551" w:type="dxa"/>
          </w:tcPr>
          <w:p w:rsidR="00C82768" w:rsidRPr="00E37C4B" w:rsidRDefault="00C82768" w:rsidP="00E37C4B">
            <w:pPr>
              <w:spacing w:line="200" w:lineRule="atLeast"/>
              <w:ind w:left="281" w:hanging="281"/>
              <w:rPr>
                <w:rFonts w:ascii="Times New Roman" w:hAnsi="Times New Roman" w:cs="Times New Roman"/>
                <w:b/>
                <w:bCs/>
                <w:sz w:val="22"/>
                <w:szCs w:val="22"/>
              </w:rPr>
            </w:pPr>
          </w:p>
        </w:tc>
        <w:tc>
          <w:tcPr>
            <w:tcW w:w="1233" w:type="dxa"/>
            <w:tcBorders>
              <w:top w:val="single" w:sz="4" w:space="0" w:color="auto"/>
            </w:tcBorders>
          </w:tcPr>
          <w:p w:rsidR="00C82768" w:rsidRPr="00E37C4B" w:rsidRDefault="00F01498" w:rsidP="00E37C4B">
            <w:pPr>
              <w:pStyle w:val="acctfourfigures"/>
              <w:tabs>
                <w:tab w:val="clear" w:pos="765"/>
                <w:tab w:val="decimal" w:pos="1012"/>
              </w:tabs>
              <w:spacing w:line="200" w:lineRule="atLeast"/>
              <w:ind w:right="63"/>
              <w:rPr>
                <w:b/>
                <w:bCs/>
                <w:szCs w:val="22"/>
              </w:rPr>
            </w:pPr>
            <w:r w:rsidRPr="00E37C4B">
              <w:rPr>
                <w:b/>
                <w:bCs/>
                <w:szCs w:val="22"/>
              </w:rPr>
              <w:t>(68,489)</w:t>
            </w:r>
          </w:p>
        </w:tc>
        <w:tc>
          <w:tcPr>
            <w:tcW w:w="180" w:type="dxa"/>
          </w:tcPr>
          <w:p w:rsidR="00C82768" w:rsidRPr="00E37C4B" w:rsidRDefault="00C827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left="281" w:right="-27" w:hanging="281"/>
              <w:rPr>
                <w:rFonts w:ascii="Times New Roman" w:hAnsi="Times New Roman" w:cs="Times New Roman"/>
                <w:b/>
                <w:bCs/>
                <w:sz w:val="22"/>
                <w:szCs w:val="22"/>
              </w:rPr>
            </w:pPr>
          </w:p>
        </w:tc>
        <w:tc>
          <w:tcPr>
            <w:tcW w:w="1170" w:type="dxa"/>
            <w:tcBorders>
              <w:top w:val="single" w:sz="4" w:space="0" w:color="auto"/>
            </w:tcBorders>
          </w:tcPr>
          <w:p w:rsidR="00C82768" w:rsidRPr="00E37C4B" w:rsidRDefault="00C82768" w:rsidP="00E37C4B">
            <w:pPr>
              <w:pStyle w:val="acctfourfigures"/>
              <w:tabs>
                <w:tab w:val="clear" w:pos="765"/>
                <w:tab w:val="decimal" w:pos="1039"/>
              </w:tabs>
              <w:spacing w:line="200" w:lineRule="atLeast"/>
              <w:ind w:right="-27"/>
              <w:rPr>
                <w:b/>
                <w:bCs/>
                <w:szCs w:val="22"/>
              </w:rPr>
            </w:pPr>
            <w:r w:rsidRPr="00E37C4B">
              <w:rPr>
                <w:b/>
                <w:bCs/>
                <w:szCs w:val="22"/>
              </w:rPr>
              <w:t>(14,020)</w:t>
            </w:r>
          </w:p>
        </w:tc>
        <w:tc>
          <w:tcPr>
            <w:tcW w:w="180" w:type="dxa"/>
          </w:tcPr>
          <w:p w:rsidR="00C82768" w:rsidRPr="00E37C4B" w:rsidRDefault="00C827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left="281" w:right="63" w:hanging="281"/>
              <w:rPr>
                <w:rFonts w:ascii="Times New Roman" w:hAnsi="Times New Roman" w:cs="Times New Roman"/>
                <w:b/>
                <w:bCs/>
                <w:sz w:val="22"/>
                <w:szCs w:val="22"/>
                <w:lang w:val="en-GB" w:bidi="ar-SA"/>
              </w:rPr>
            </w:pPr>
          </w:p>
        </w:tc>
        <w:tc>
          <w:tcPr>
            <w:tcW w:w="1287" w:type="dxa"/>
            <w:tcBorders>
              <w:top w:val="single" w:sz="4" w:space="0" w:color="auto"/>
            </w:tcBorders>
          </w:tcPr>
          <w:p w:rsidR="00C82768" w:rsidRPr="00E37C4B" w:rsidRDefault="00F01498" w:rsidP="00E37C4B">
            <w:pPr>
              <w:pStyle w:val="acctfourfigures"/>
              <w:tabs>
                <w:tab w:val="clear" w:pos="765"/>
                <w:tab w:val="decimal" w:pos="1012"/>
              </w:tabs>
              <w:spacing w:line="200" w:lineRule="atLeast"/>
              <w:ind w:right="63"/>
              <w:rPr>
                <w:b/>
                <w:bCs/>
                <w:szCs w:val="22"/>
              </w:rPr>
            </w:pPr>
            <w:r w:rsidRPr="00E37C4B">
              <w:rPr>
                <w:b/>
                <w:bCs/>
                <w:szCs w:val="22"/>
              </w:rPr>
              <w:t>(45,569)</w:t>
            </w:r>
          </w:p>
        </w:tc>
        <w:tc>
          <w:tcPr>
            <w:tcW w:w="180" w:type="dxa"/>
          </w:tcPr>
          <w:p w:rsidR="00C82768" w:rsidRPr="00E37C4B" w:rsidRDefault="00C82768" w:rsidP="00E37C4B">
            <w:pPr>
              <w:pStyle w:val="acctfourfigures"/>
              <w:tabs>
                <w:tab w:val="clear" w:pos="765"/>
                <w:tab w:val="decimal" w:pos="1012"/>
              </w:tabs>
              <w:spacing w:line="200" w:lineRule="atLeast"/>
              <w:ind w:right="63"/>
              <w:rPr>
                <w:b/>
                <w:bCs/>
                <w:szCs w:val="22"/>
              </w:rPr>
            </w:pPr>
          </w:p>
        </w:tc>
        <w:tc>
          <w:tcPr>
            <w:tcW w:w="1242" w:type="dxa"/>
            <w:tcBorders>
              <w:top w:val="single" w:sz="4" w:space="0" w:color="auto"/>
            </w:tcBorders>
          </w:tcPr>
          <w:p w:rsidR="00C82768" w:rsidRPr="00E37C4B" w:rsidRDefault="00C82768" w:rsidP="00E37C4B">
            <w:pPr>
              <w:pStyle w:val="acctfourfigures"/>
              <w:tabs>
                <w:tab w:val="clear" w:pos="765"/>
                <w:tab w:val="decimal" w:pos="1084"/>
              </w:tabs>
              <w:spacing w:line="200" w:lineRule="atLeast"/>
              <w:ind w:right="-18"/>
              <w:rPr>
                <w:b/>
                <w:bCs/>
                <w:szCs w:val="22"/>
              </w:rPr>
            </w:pPr>
            <w:r w:rsidRPr="00E37C4B">
              <w:rPr>
                <w:b/>
                <w:bCs/>
                <w:szCs w:val="22"/>
              </w:rPr>
              <w:t>(28,219)</w:t>
            </w:r>
          </w:p>
        </w:tc>
      </w:tr>
      <w:tr w:rsidR="00C82768" w:rsidRPr="00E37C4B" w:rsidTr="00923040">
        <w:trPr>
          <w:cantSplit/>
        </w:trPr>
        <w:tc>
          <w:tcPr>
            <w:tcW w:w="3330" w:type="dxa"/>
          </w:tcPr>
          <w:p w:rsidR="00C82768" w:rsidRPr="00E37C4B" w:rsidRDefault="00C82768" w:rsidP="00E37C4B">
            <w:pPr>
              <w:spacing w:line="200" w:lineRule="atLeast"/>
              <w:ind w:left="281" w:hanging="281"/>
              <w:rPr>
                <w:rFonts w:ascii="Times New Roman" w:hAnsi="Times New Roman" w:cs="Times New Roman"/>
                <w:b/>
                <w:bCs/>
                <w:sz w:val="22"/>
                <w:szCs w:val="22"/>
              </w:rPr>
            </w:pPr>
            <w:r w:rsidRPr="00E37C4B">
              <w:rPr>
                <w:rFonts w:ascii="Times New Roman" w:hAnsi="Times New Roman" w:cs="Times New Roman"/>
                <w:b/>
                <w:bCs/>
                <w:sz w:val="22"/>
                <w:szCs w:val="22"/>
              </w:rPr>
              <w:t>Total income tax expense</w:t>
            </w:r>
          </w:p>
        </w:tc>
        <w:tc>
          <w:tcPr>
            <w:tcW w:w="551" w:type="dxa"/>
          </w:tcPr>
          <w:p w:rsidR="00C82768" w:rsidRPr="00E37C4B" w:rsidRDefault="00C82768" w:rsidP="00E37C4B">
            <w:pPr>
              <w:pStyle w:val="acctfourfigures"/>
              <w:tabs>
                <w:tab w:val="clear" w:pos="765"/>
                <w:tab w:val="left" w:pos="911"/>
                <w:tab w:val="decimal" w:pos="1064"/>
              </w:tabs>
              <w:spacing w:line="200" w:lineRule="atLeast"/>
              <w:ind w:right="11" w:hanging="79"/>
              <w:jc w:val="right"/>
              <w:rPr>
                <w:b/>
                <w:bCs/>
                <w:szCs w:val="22"/>
              </w:rPr>
            </w:pPr>
          </w:p>
        </w:tc>
        <w:tc>
          <w:tcPr>
            <w:tcW w:w="1233" w:type="dxa"/>
            <w:tcBorders>
              <w:top w:val="single" w:sz="4" w:space="0" w:color="auto"/>
              <w:bottom w:val="single" w:sz="4" w:space="0" w:color="auto"/>
            </w:tcBorders>
          </w:tcPr>
          <w:p w:rsidR="00C82768" w:rsidRPr="00E37C4B" w:rsidRDefault="00F01498" w:rsidP="00E37C4B">
            <w:pPr>
              <w:pStyle w:val="acctfourfigures"/>
              <w:tabs>
                <w:tab w:val="clear" w:pos="765"/>
                <w:tab w:val="decimal" w:pos="1012"/>
              </w:tabs>
              <w:spacing w:line="200" w:lineRule="atLeast"/>
              <w:ind w:right="63"/>
              <w:rPr>
                <w:b/>
                <w:bCs/>
                <w:szCs w:val="22"/>
              </w:rPr>
            </w:pPr>
            <w:r w:rsidRPr="00E37C4B">
              <w:rPr>
                <w:b/>
                <w:bCs/>
                <w:szCs w:val="22"/>
              </w:rPr>
              <w:t>60,706</w:t>
            </w:r>
          </w:p>
        </w:tc>
        <w:tc>
          <w:tcPr>
            <w:tcW w:w="180" w:type="dxa"/>
          </w:tcPr>
          <w:p w:rsidR="00C82768" w:rsidRPr="00E37C4B" w:rsidRDefault="00C82768" w:rsidP="00E37C4B">
            <w:pPr>
              <w:pStyle w:val="acctfourfigures"/>
              <w:tabs>
                <w:tab w:val="clear" w:pos="765"/>
                <w:tab w:val="decimal" w:pos="1012"/>
              </w:tabs>
              <w:spacing w:line="200" w:lineRule="atLeast"/>
              <w:ind w:right="-27"/>
              <w:rPr>
                <w:b/>
                <w:bCs/>
                <w:szCs w:val="22"/>
              </w:rPr>
            </w:pPr>
          </w:p>
        </w:tc>
        <w:tc>
          <w:tcPr>
            <w:tcW w:w="1170" w:type="dxa"/>
            <w:tcBorders>
              <w:top w:val="single" w:sz="4" w:space="0" w:color="auto"/>
              <w:bottom w:val="single" w:sz="4" w:space="0" w:color="auto"/>
            </w:tcBorders>
          </w:tcPr>
          <w:p w:rsidR="00C82768" w:rsidRPr="00E37C4B" w:rsidRDefault="00C82768" w:rsidP="00E37C4B">
            <w:pPr>
              <w:pStyle w:val="acctfourfigures"/>
              <w:tabs>
                <w:tab w:val="clear" w:pos="765"/>
                <w:tab w:val="decimal" w:pos="949"/>
              </w:tabs>
              <w:spacing w:line="200" w:lineRule="atLeast"/>
              <w:ind w:right="63"/>
              <w:rPr>
                <w:b/>
                <w:bCs/>
                <w:szCs w:val="22"/>
              </w:rPr>
            </w:pPr>
            <w:r w:rsidRPr="00E37C4B">
              <w:rPr>
                <w:b/>
                <w:bCs/>
                <w:szCs w:val="22"/>
              </w:rPr>
              <w:t>123,187</w:t>
            </w:r>
          </w:p>
        </w:tc>
        <w:tc>
          <w:tcPr>
            <w:tcW w:w="180" w:type="dxa"/>
          </w:tcPr>
          <w:p w:rsidR="00C82768" w:rsidRPr="00E37C4B" w:rsidRDefault="00C82768" w:rsidP="00E37C4B">
            <w:pPr>
              <w:pStyle w:val="acctfourfigures"/>
              <w:tabs>
                <w:tab w:val="clear" w:pos="765"/>
                <w:tab w:val="decimal" w:pos="1012"/>
              </w:tabs>
              <w:spacing w:line="200" w:lineRule="atLeast"/>
              <w:ind w:right="63"/>
              <w:rPr>
                <w:b/>
                <w:bCs/>
                <w:szCs w:val="22"/>
              </w:rPr>
            </w:pPr>
          </w:p>
        </w:tc>
        <w:tc>
          <w:tcPr>
            <w:tcW w:w="1287" w:type="dxa"/>
            <w:tcBorders>
              <w:top w:val="single" w:sz="4" w:space="0" w:color="auto"/>
              <w:bottom w:val="single" w:sz="4" w:space="0" w:color="auto"/>
            </w:tcBorders>
          </w:tcPr>
          <w:p w:rsidR="00C82768" w:rsidRPr="00E37C4B" w:rsidRDefault="00F01498" w:rsidP="00E37C4B">
            <w:pPr>
              <w:pStyle w:val="acctfourfigures"/>
              <w:tabs>
                <w:tab w:val="clear" w:pos="765"/>
                <w:tab w:val="decimal" w:pos="1012"/>
              </w:tabs>
              <w:spacing w:line="200" w:lineRule="atLeast"/>
              <w:ind w:right="63"/>
              <w:rPr>
                <w:b/>
                <w:bCs/>
                <w:szCs w:val="22"/>
              </w:rPr>
            </w:pPr>
            <w:r w:rsidRPr="00E37C4B">
              <w:rPr>
                <w:b/>
                <w:bCs/>
                <w:szCs w:val="22"/>
              </w:rPr>
              <w:t>(10,309)</w:t>
            </w:r>
          </w:p>
        </w:tc>
        <w:tc>
          <w:tcPr>
            <w:tcW w:w="180" w:type="dxa"/>
          </w:tcPr>
          <w:p w:rsidR="00C82768" w:rsidRPr="00E37C4B" w:rsidRDefault="00C82768" w:rsidP="00E37C4B">
            <w:pPr>
              <w:pStyle w:val="acctfourfigures"/>
              <w:tabs>
                <w:tab w:val="clear" w:pos="765"/>
                <w:tab w:val="decimal" w:pos="1012"/>
              </w:tabs>
              <w:spacing w:line="200" w:lineRule="atLeast"/>
              <w:ind w:right="63"/>
              <w:rPr>
                <w:b/>
                <w:bCs/>
                <w:szCs w:val="22"/>
              </w:rPr>
            </w:pPr>
          </w:p>
        </w:tc>
        <w:tc>
          <w:tcPr>
            <w:tcW w:w="1242" w:type="dxa"/>
            <w:tcBorders>
              <w:top w:val="single" w:sz="4" w:space="0" w:color="auto"/>
              <w:bottom w:val="single" w:sz="4" w:space="0" w:color="auto"/>
            </w:tcBorders>
          </w:tcPr>
          <w:p w:rsidR="00C82768" w:rsidRPr="00E37C4B" w:rsidRDefault="00C82768" w:rsidP="00E37C4B">
            <w:pPr>
              <w:pStyle w:val="acctfourfigures"/>
              <w:tabs>
                <w:tab w:val="clear" w:pos="765"/>
                <w:tab w:val="decimal" w:pos="1012"/>
              </w:tabs>
              <w:spacing w:line="200" w:lineRule="atLeast"/>
              <w:ind w:right="63"/>
              <w:rPr>
                <w:b/>
                <w:bCs/>
                <w:szCs w:val="22"/>
              </w:rPr>
            </w:pPr>
            <w:r w:rsidRPr="00E37C4B">
              <w:rPr>
                <w:b/>
                <w:bCs/>
                <w:szCs w:val="22"/>
              </w:rPr>
              <w:t>13,415</w:t>
            </w:r>
          </w:p>
        </w:tc>
      </w:tr>
    </w:tbl>
    <w:p w:rsidR="00C82768" w:rsidRPr="00E37C4B" w:rsidRDefault="00C827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hAnsi="Times New Roman" w:cs="Times New Roman"/>
          <w:b/>
          <w:bCs/>
          <w:i/>
          <w:iCs/>
          <w:sz w:val="22"/>
          <w:szCs w:val="22"/>
          <w:lang w:val="en-GB" w:bidi="ar-SA"/>
        </w:rPr>
      </w:pPr>
    </w:p>
    <w:p w:rsidR="00C82768" w:rsidRPr="00E37C4B" w:rsidRDefault="00C82768" w:rsidP="00E37C4B">
      <w:pPr>
        <w:spacing w:line="200" w:lineRule="atLeast"/>
        <w:jc w:val="thaiDistribute"/>
        <w:rPr>
          <w:rFonts w:ascii="Times New Roman" w:hAnsi="Times New Roman" w:cs="Times New Roman"/>
          <w:b/>
          <w:bCs/>
          <w:i/>
          <w:iCs/>
          <w:sz w:val="22"/>
          <w:szCs w:val="22"/>
          <w:lang w:val="en-GB" w:bidi="ar-SA"/>
        </w:rPr>
      </w:pPr>
      <w:r w:rsidRPr="00E37C4B">
        <w:rPr>
          <w:rFonts w:ascii="Times New Roman" w:hAnsi="Times New Roman" w:cs="Times New Roman"/>
          <w:b/>
          <w:bCs/>
          <w:i/>
          <w:iCs/>
          <w:sz w:val="22"/>
          <w:szCs w:val="22"/>
          <w:lang w:val="en-GB" w:bidi="ar-SA"/>
        </w:rPr>
        <w:tab/>
      </w:r>
      <w:r w:rsidRPr="00E37C4B">
        <w:rPr>
          <w:rFonts w:ascii="Times New Roman" w:hAnsi="Times New Roman" w:cs="Times New Roman"/>
          <w:b/>
          <w:bCs/>
          <w:i/>
          <w:iCs/>
          <w:sz w:val="22"/>
          <w:szCs w:val="22"/>
          <w:lang w:val="en-GB" w:bidi="ar-SA"/>
        </w:rPr>
        <w:tab/>
        <w:t xml:space="preserve">   Income tax recognised in other comprehensive income</w:t>
      </w:r>
    </w:p>
    <w:p w:rsidR="00C82768" w:rsidRPr="00E37C4B" w:rsidRDefault="00C82768" w:rsidP="00E37C4B">
      <w:pPr>
        <w:spacing w:line="200" w:lineRule="atLeast"/>
        <w:jc w:val="thaiDistribute"/>
        <w:rPr>
          <w:rFonts w:ascii="Times New Roman" w:hAnsi="Times New Roman" w:cs="Times New Roman"/>
          <w:b/>
          <w:bCs/>
          <w:i/>
          <w:iCs/>
          <w:sz w:val="22"/>
          <w:szCs w:val="22"/>
          <w:lang w:val="en-GB" w:bidi="ar-SA"/>
        </w:rPr>
      </w:pPr>
    </w:p>
    <w:tbl>
      <w:tblPr>
        <w:tblW w:w="9371" w:type="dxa"/>
        <w:tblInd w:w="529" w:type="dxa"/>
        <w:tblLayout w:type="fixed"/>
        <w:tblCellMar>
          <w:left w:w="79" w:type="dxa"/>
          <w:right w:w="79" w:type="dxa"/>
        </w:tblCellMar>
        <w:tblLook w:val="0000" w:firstRow="0" w:lastRow="0" w:firstColumn="0" w:lastColumn="0" w:noHBand="0" w:noVBand="0"/>
      </w:tblPr>
      <w:tblGrid>
        <w:gridCol w:w="2981"/>
        <w:gridCol w:w="821"/>
        <w:gridCol w:w="180"/>
        <w:gridCol w:w="990"/>
        <w:gridCol w:w="180"/>
        <w:gridCol w:w="799"/>
        <w:gridCol w:w="180"/>
        <w:gridCol w:w="900"/>
        <w:gridCol w:w="180"/>
        <w:gridCol w:w="990"/>
        <w:gridCol w:w="180"/>
        <w:gridCol w:w="990"/>
      </w:tblGrid>
      <w:tr w:rsidR="00C82768" w:rsidRPr="00E37C4B" w:rsidTr="008D05CC">
        <w:trPr>
          <w:cantSplit/>
        </w:trPr>
        <w:tc>
          <w:tcPr>
            <w:tcW w:w="2981" w:type="dxa"/>
          </w:tcPr>
          <w:p w:rsidR="00C82768" w:rsidRPr="00E37C4B" w:rsidRDefault="00C82768" w:rsidP="00E37C4B">
            <w:pPr>
              <w:spacing w:line="200" w:lineRule="atLeast"/>
              <w:rPr>
                <w:rFonts w:ascii="Times New Roman" w:hAnsi="Times New Roman" w:cs="Times New Roman"/>
                <w:b/>
                <w:bCs/>
                <w:color w:val="0000FF"/>
                <w:sz w:val="22"/>
                <w:szCs w:val="22"/>
              </w:rPr>
            </w:pPr>
          </w:p>
        </w:tc>
        <w:tc>
          <w:tcPr>
            <w:tcW w:w="6390" w:type="dxa"/>
            <w:gridSpan w:val="11"/>
          </w:tcPr>
          <w:p w:rsidR="00C82768" w:rsidRPr="00E37C4B" w:rsidRDefault="00C82768" w:rsidP="00E37C4B">
            <w:pPr>
              <w:pStyle w:val="acctfourfigures"/>
              <w:tabs>
                <w:tab w:val="clear" w:pos="765"/>
              </w:tabs>
              <w:spacing w:line="200" w:lineRule="atLeast"/>
              <w:ind w:right="11"/>
              <w:jc w:val="center"/>
              <w:rPr>
                <w:szCs w:val="22"/>
              </w:rPr>
            </w:pPr>
            <w:r w:rsidRPr="00E37C4B">
              <w:rPr>
                <w:b/>
                <w:bCs/>
                <w:szCs w:val="22"/>
              </w:rPr>
              <w:t>Consolidated financial statements</w:t>
            </w:r>
            <w:r w:rsidRPr="00E37C4B">
              <w:rPr>
                <w:szCs w:val="22"/>
              </w:rPr>
              <w:t xml:space="preserve"> </w:t>
            </w:r>
          </w:p>
        </w:tc>
      </w:tr>
      <w:tr w:rsidR="00C82768" w:rsidRPr="00E37C4B" w:rsidTr="008D05CC">
        <w:trPr>
          <w:cantSplit/>
        </w:trPr>
        <w:tc>
          <w:tcPr>
            <w:tcW w:w="2981" w:type="dxa"/>
          </w:tcPr>
          <w:p w:rsidR="00C82768" w:rsidRPr="00E37C4B" w:rsidRDefault="00C82768" w:rsidP="00E37C4B">
            <w:pPr>
              <w:spacing w:line="200" w:lineRule="atLeast"/>
              <w:rPr>
                <w:rFonts w:ascii="Times New Roman" w:hAnsi="Times New Roman" w:cs="Times New Roman"/>
                <w:color w:val="008000"/>
                <w:sz w:val="22"/>
                <w:szCs w:val="22"/>
              </w:rPr>
            </w:pPr>
          </w:p>
        </w:tc>
        <w:tc>
          <w:tcPr>
            <w:tcW w:w="2970" w:type="dxa"/>
            <w:gridSpan w:val="5"/>
          </w:tcPr>
          <w:p w:rsidR="00C82768" w:rsidRPr="00E37C4B" w:rsidRDefault="00C82768" w:rsidP="00E37C4B">
            <w:pPr>
              <w:pStyle w:val="acctfourfigures"/>
              <w:tabs>
                <w:tab w:val="clear" w:pos="765"/>
              </w:tabs>
              <w:spacing w:line="200" w:lineRule="atLeast"/>
              <w:ind w:right="11"/>
              <w:jc w:val="center"/>
              <w:rPr>
                <w:szCs w:val="22"/>
              </w:rPr>
            </w:pPr>
            <w:r w:rsidRPr="00E37C4B">
              <w:rPr>
                <w:szCs w:val="22"/>
              </w:rPr>
              <w:t>2018</w:t>
            </w:r>
          </w:p>
        </w:tc>
        <w:tc>
          <w:tcPr>
            <w:tcW w:w="180" w:type="dxa"/>
          </w:tcPr>
          <w:p w:rsidR="00C82768" w:rsidRPr="00E37C4B" w:rsidRDefault="00C82768" w:rsidP="00E37C4B">
            <w:pPr>
              <w:pStyle w:val="acctfourfigures"/>
              <w:tabs>
                <w:tab w:val="clear" w:pos="765"/>
              </w:tabs>
              <w:spacing w:line="200" w:lineRule="atLeast"/>
              <w:ind w:right="11"/>
              <w:jc w:val="center"/>
              <w:rPr>
                <w:szCs w:val="22"/>
              </w:rPr>
            </w:pPr>
          </w:p>
        </w:tc>
        <w:tc>
          <w:tcPr>
            <w:tcW w:w="3240" w:type="dxa"/>
            <w:gridSpan w:val="5"/>
          </w:tcPr>
          <w:p w:rsidR="00C82768" w:rsidRPr="00E37C4B" w:rsidRDefault="00C82768" w:rsidP="00E37C4B">
            <w:pPr>
              <w:pStyle w:val="acctfourfigures"/>
              <w:tabs>
                <w:tab w:val="clear" w:pos="765"/>
              </w:tabs>
              <w:spacing w:line="200" w:lineRule="atLeast"/>
              <w:ind w:right="11"/>
              <w:jc w:val="center"/>
              <w:rPr>
                <w:szCs w:val="22"/>
              </w:rPr>
            </w:pPr>
            <w:r w:rsidRPr="00E37C4B">
              <w:rPr>
                <w:szCs w:val="22"/>
              </w:rPr>
              <w:t>2017</w:t>
            </w:r>
          </w:p>
        </w:tc>
      </w:tr>
      <w:tr w:rsidR="00C82768" w:rsidRPr="00E37C4B" w:rsidTr="008D05CC">
        <w:trPr>
          <w:cantSplit/>
        </w:trPr>
        <w:tc>
          <w:tcPr>
            <w:tcW w:w="2981" w:type="dxa"/>
          </w:tcPr>
          <w:p w:rsidR="00C82768" w:rsidRPr="00E37C4B" w:rsidRDefault="00C82768" w:rsidP="00E37C4B">
            <w:pPr>
              <w:spacing w:line="200" w:lineRule="atLeast"/>
              <w:rPr>
                <w:rFonts w:ascii="Times New Roman" w:hAnsi="Times New Roman" w:cs="Times New Roman"/>
                <w:sz w:val="22"/>
                <w:szCs w:val="22"/>
              </w:rPr>
            </w:pPr>
          </w:p>
        </w:tc>
        <w:tc>
          <w:tcPr>
            <w:tcW w:w="821" w:type="dxa"/>
          </w:tcPr>
          <w:p w:rsidR="00C82768" w:rsidRPr="00E37C4B" w:rsidRDefault="00C82768" w:rsidP="00E37C4B">
            <w:pPr>
              <w:pStyle w:val="acctfourfigures"/>
              <w:tabs>
                <w:tab w:val="clear" w:pos="765"/>
              </w:tabs>
              <w:spacing w:line="200" w:lineRule="atLeast"/>
              <w:ind w:left="-79" w:right="-79"/>
              <w:jc w:val="center"/>
              <w:rPr>
                <w:szCs w:val="22"/>
              </w:rPr>
            </w:pPr>
          </w:p>
        </w:tc>
        <w:tc>
          <w:tcPr>
            <w:tcW w:w="180" w:type="dxa"/>
          </w:tcPr>
          <w:p w:rsidR="00C82768" w:rsidRPr="00E37C4B" w:rsidRDefault="00C82768" w:rsidP="00E37C4B">
            <w:pPr>
              <w:pStyle w:val="acctfourfigures"/>
              <w:spacing w:line="200" w:lineRule="atLeast"/>
              <w:ind w:left="-79" w:right="-79"/>
              <w:jc w:val="center"/>
              <w:rPr>
                <w:szCs w:val="22"/>
              </w:rPr>
            </w:pPr>
          </w:p>
        </w:tc>
        <w:tc>
          <w:tcPr>
            <w:tcW w:w="990" w:type="dxa"/>
          </w:tcPr>
          <w:p w:rsidR="00C82768" w:rsidRPr="00E37C4B" w:rsidRDefault="00C82768" w:rsidP="00E37C4B">
            <w:pPr>
              <w:pStyle w:val="acctfourfigures"/>
              <w:tabs>
                <w:tab w:val="clear" w:pos="765"/>
              </w:tabs>
              <w:spacing w:line="200" w:lineRule="atLeast"/>
              <w:ind w:left="-79" w:right="-79"/>
              <w:jc w:val="center"/>
              <w:rPr>
                <w:szCs w:val="22"/>
              </w:rPr>
            </w:pPr>
            <w:r w:rsidRPr="00E37C4B">
              <w:rPr>
                <w:szCs w:val="22"/>
              </w:rPr>
              <w:t>Tax</w:t>
            </w:r>
          </w:p>
        </w:tc>
        <w:tc>
          <w:tcPr>
            <w:tcW w:w="180" w:type="dxa"/>
          </w:tcPr>
          <w:p w:rsidR="00C82768" w:rsidRPr="00E37C4B" w:rsidRDefault="00C82768" w:rsidP="00E37C4B">
            <w:pPr>
              <w:pStyle w:val="acctfourfigures"/>
              <w:spacing w:line="200" w:lineRule="atLeast"/>
              <w:ind w:left="-79" w:right="-79"/>
              <w:jc w:val="center"/>
              <w:rPr>
                <w:szCs w:val="22"/>
              </w:rPr>
            </w:pPr>
          </w:p>
        </w:tc>
        <w:tc>
          <w:tcPr>
            <w:tcW w:w="799" w:type="dxa"/>
          </w:tcPr>
          <w:p w:rsidR="00C82768" w:rsidRPr="00E37C4B" w:rsidRDefault="00C82768" w:rsidP="00E37C4B">
            <w:pPr>
              <w:pStyle w:val="acctfourfigures"/>
              <w:tabs>
                <w:tab w:val="clear" w:pos="765"/>
              </w:tabs>
              <w:spacing w:line="200" w:lineRule="atLeast"/>
              <w:ind w:left="-79" w:right="-79"/>
              <w:jc w:val="center"/>
              <w:rPr>
                <w:szCs w:val="22"/>
              </w:rPr>
            </w:pPr>
          </w:p>
        </w:tc>
        <w:tc>
          <w:tcPr>
            <w:tcW w:w="180" w:type="dxa"/>
          </w:tcPr>
          <w:p w:rsidR="00C82768" w:rsidRPr="00E37C4B" w:rsidRDefault="00C82768" w:rsidP="00E37C4B">
            <w:pPr>
              <w:pStyle w:val="acctfourfigures"/>
              <w:tabs>
                <w:tab w:val="clear" w:pos="765"/>
              </w:tabs>
              <w:spacing w:line="200" w:lineRule="atLeast"/>
              <w:ind w:left="-79" w:right="-79"/>
              <w:jc w:val="center"/>
              <w:rPr>
                <w:szCs w:val="22"/>
              </w:rPr>
            </w:pPr>
          </w:p>
        </w:tc>
        <w:tc>
          <w:tcPr>
            <w:tcW w:w="900" w:type="dxa"/>
          </w:tcPr>
          <w:p w:rsidR="00C82768" w:rsidRPr="00E37C4B" w:rsidRDefault="00C82768" w:rsidP="00E37C4B">
            <w:pPr>
              <w:pStyle w:val="acctfourfigures"/>
              <w:tabs>
                <w:tab w:val="clear" w:pos="765"/>
              </w:tabs>
              <w:spacing w:line="200" w:lineRule="atLeast"/>
              <w:ind w:left="-79" w:right="-79"/>
              <w:jc w:val="center"/>
              <w:rPr>
                <w:szCs w:val="22"/>
              </w:rPr>
            </w:pPr>
          </w:p>
        </w:tc>
        <w:tc>
          <w:tcPr>
            <w:tcW w:w="180" w:type="dxa"/>
          </w:tcPr>
          <w:p w:rsidR="00C82768" w:rsidRPr="00E37C4B" w:rsidRDefault="00C82768" w:rsidP="00E37C4B">
            <w:pPr>
              <w:pStyle w:val="acctfourfigures"/>
              <w:tabs>
                <w:tab w:val="clear" w:pos="765"/>
              </w:tabs>
              <w:spacing w:line="200" w:lineRule="atLeast"/>
              <w:ind w:left="-79" w:right="-79"/>
              <w:jc w:val="center"/>
              <w:rPr>
                <w:szCs w:val="22"/>
              </w:rPr>
            </w:pPr>
          </w:p>
        </w:tc>
        <w:tc>
          <w:tcPr>
            <w:tcW w:w="990" w:type="dxa"/>
          </w:tcPr>
          <w:p w:rsidR="00C82768" w:rsidRPr="00E37C4B" w:rsidRDefault="00C82768" w:rsidP="00E37C4B">
            <w:pPr>
              <w:pStyle w:val="acctfourfigures"/>
              <w:tabs>
                <w:tab w:val="clear" w:pos="765"/>
              </w:tabs>
              <w:spacing w:line="200" w:lineRule="atLeast"/>
              <w:ind w:left="-79" w:right="-79"/>
              <w:jc w:val="center"/>
              <w:rPr>
                <w:szCs w:val="22"/>
              </w:rPr>
            </w:pPr>
            <w:r w:rsidRPr="00E37C4B">
              <w:rPr>
                <w:szCs w:val="22"/>
              </w:rPr>
              <w:t>Tax</w:t>
            </w:r>
          </w:p>
        </w:tc>
        <w:tc>
          <w:tcPr>
            <w:tcW w:w="180" w:type="dxa"/>
          </w:tcPr>
          <w:p w:rsidR="00C82768" w:rsidRPr="00E37C4B" w:rsidRDefault="00C82768" w:rsidP="00E37C4B">
            <w:pPr>
              <w:pStyle w:val="acctfourfigures"/>
              <w:spacing w:line="200" w:lineRule="atLeast"/>
              <w:ind w:left="-79" w:right="-79"/>
              <w:jc w:val="center"/>
              <w:rPr>
                <w:szCs w:val="22"/>
              </w:rPr>
            </w:pPr>
          </w:p>
        </w:tc>
        <w:tc>
          <w:tcPr>
            <w:tcW w:w="990" w:type="dxa"/>
          </w:tcPr>
          <w:p w:rsidR="00C82768" w:rsidRPr="00E37C4B" w:rsidRDefault="00C82768" w:rsidP="00E37C4B">
            <w:pPr>
              <w:pStyle w:val="acctfourfigures"/>
              <w:tabs>
                <w:tab w:val="clear" w:pos="765"/>
              </w:tabs>
              <w:spacing w:line="200" w:lineRule="atLeast"/>
              <w:ind w:left="-79" w:right="-79"/>
              <w:jc w:val="center"/>
              <w:rPr>
                <w:szCs w:val="22"/>
              </w:rPr>
            </w:pPr>
          </w:p>
        </w:tc>
      </w:tr>
      <w:tr w:rsidR="00C82768" w:rsidRPr="00E37C4B" w:rsidTr="008D05CC">
        <w:trPr>
          <w:cantSplit/>
        </w:trPr>
        <w:tc>
          <w:tcPr>
            <w:tcW w:w="2981" w:type="dxa"/>
          </w:tcPr>
          <w:p w:rsidR="00C82768" w:rsidRPr="00E37C4B" w:rsidRDefault="00C82768" w:rsidP="00E37C4B">
            <w:pPr>
              <w:spacing w:line="200" w:lineRule="atLeast"/>
              <w:rPr>
                <w:rFonts w:ascii="Times New Roman" w:hAnsi="Times New Roman" w:cs="Times New Roman"/>
                <w:sz w:val="22"/>
                <w:szCs w:val="22"/>
              </w:rPr>
            </w:pPr>
          </w:p>
        </w:tc>
        <w:tc>
          <w:tcPr>
            <w:tcW w:w="821" w:type="dxa"/>
          </w:tcPr>
          <w:p w:rsidR="00C82768" w:rsidRPr="00E37C4B" w:rsidRDefault="00C82768" w:rsidP="00E37C4B">
            <w:pPr>
              <w:pStyle w:val="acctfourfigures"/>
              <w:tabs>
                <w:tab w:val="clear" w:pos="765"/>
              </w:tabs>
              <w:spacing w:line="200" w:lineRule="atLeast"/>
              <w:ind w:left="-79" w:right="-79"/>
              <w:jc w:val="center"/>
              <w:rPr>
                <w:szCs w:val="22"/>
              </w:rPr>
            </w:pPr>
            <w:r w:rsidRPr="00E37C4B">
              <w:rPr>
                <w:szCs w:val="22"/>
              </w:rPr>
              <w:t>Before</w:t>
            </w:r>
          </w:p>
        </w:tc>
        <w:tc>
          <w:tcPr>
            <w:tcW w:w="180" w:type="dxa"/>
          </w:tcPr>
          <w:p w:rsidR="00C82768" w:rsidRPr="00E37C4B" w:rsidRDefault="00C82768" w:rsidP="00E37C4B">
            <w:pPr>
              <w:pStyle w:val="acctfourfigures"/>
              <w:spacing w:line="200" w:lineRule="atLeast"/>
              <w:ind w:left="-79" w:right="-79"/>
              <w:jc w:val="center"/>
              <w:rPr>
                <w:szCs w:val="22"/>
              </w:rPr>
            </w:pPr>
          </w:p>
        </w:tc>
        <w:tc>
          <w:tcPr>
            <w:tcW w:w="990" w:type="dxa"/>
          </w:tcPr>
          <w:p w:rsidR="00C82768" w:rsidRPr="00E37C4B" w:rsidRDefault="00C82768" w:rsidP="00E37C4B">
            <w:pPr>
              <w:pStyle w:val="acctfourfigures"/>
              <w:tabs>
                <w:tab w:val="clear" w:pos="765"/>
              </w:tabs>
              <w:spacing w:line="200" w:lineRule="atLeast"/>
              <w:ind w:left="-79" w:right="-79"/>
              <w:jc w:val="center"/>
              <w:rPr>
                <w:szCs w:val="22"/>
              </w:rPr>
            </w:pPr>
            <w:r w:rsidRPr="00E37C4B">
              <w:rPr>
                <w:szCs w:val="22"/>
              </w:rPr>
              <w:t>(expense)</w:t>
            </w:r>
          </w:p>
        </w:tc>
        <w:tc>
          <w:tcPr>
            <w:tcW w:w="180" w:type="dxa"/>
          </w:tcPr>
          <w:p w:rsidR="00C82768" w:rsidRPr="00E37C4B" w:rsidRDefault="00C82768" w:rsidP="00E37C4B">
            <w:pPr>
              <w:pStyle w:val="acctfourfigures"/>
              <w:spacing w:line="200" w:lineRule="atLeast"/>
              <w:ind w:left="-79" w:right="-79"/>
              <w:jc w:val="center"/>
              <w:rPr>
                <w:szCs w:val="22"/>
              </w:rPr>
            </w:pPr>
          </w:p>
        </w:tc>
        <w:tc>
          <w:tcPr>
            <w:tcW w:w="799" w:type="dxa"/>
          </w:tcPr>
          <w:p w:rsidR="00C82768" w:rsidRPr="00E37C4B" w:rsidRDefault="00C82768" w:rsidP="00E37C4B">
            <w:pPr>
              <w:pStyle w:val="acctfourfigures"/>
              <w:tabs>
                <w:tab w:val="clear" w:pos="765"/>
              </w:tabs>
              <w:spacing w:line="200" w:lineRule="atLeast"/>
              <w:ind w:left="-79" w:right="-79"/>
              <w:jc w:val="center"/>
              <w:rPr>
                <w:szCs w:val="22"/>
              </w:rPr>
            </w:pPr>
            <w:r w:rsidRPr="00E37C4B">
              <w:rPr>
                <w:szCs w:val="22"/>
              </w:rPr>
              <w:t>Net of</w:t>
            </w:r>
          </w:p>
        </w:tc>
        <w:tc>
          <w:tcPr>
            <w:tcW w:w="180" w:type="dxa"/>
          </w:tcPr>
          <w:p w:rsidR="00C82768" w:rsidRPr="00E37C4B" w:rsidRDefault="00C82768" w:rsidP="00E37C4B">
            <w:pPr>
              <w:pStyle w:val="acctfourfigures"/>
              <w:tabs>
                <w:tab w:val="clear" w:pos="765"/>
              </w:tabs>
              <w:spacing w:line="200" w:lineRule="atLeast"/>
              <w:ind w:left="-79" w:right="-79"/>
              <w:jc w:val="center"/>
              <w:rPr>
                <w:szCs w:val="22"/>
              </w:rPr>
            </w:pPr>
          </w:p>
        </w:tc>
        <w:tc>
          <w:tcPr>
            <w:tcW w:w="900" w:type="dxa"/>
          </w:tcPr>
          <w:p w:rsidR="00C82768" w:rsidRPr="00E37C4B" w:rsidRDefault="00C82768" w:rsidP="00E37C4B">
            <w:pPr>
              <w:pStyle w:val="acctfourfigures"/>
              <w:tabs>
                <w:tab w:val="clear" w:pos="765"/>
              </w:tabs>
              <w:spacing w:line="200" w:lineRule="atLeast"/>
              <w:ind w:left="-79" w:right="-79"/>
              <w:jc w:val="center"/>
              <w:rPr>
                <w:szCs w:val="22"/>
              </w:rPr>
            </w:pPr>
            <w:r w:rsidRPr="00E37C4B">
              <w:rPr>
                <w:szCs w:val="22"/>
              </w:rPr>
              <w:t>Before</w:t>
            </w:r>
          </w:p>
        </w:tc>
        <w:tc>
          <w:tcPr>
            <w:tcW w:w="180" w:type="dxa"/>
          </w:tcPr>
          <w:p w:rsidR="00C82768" w:rsidRPr="00E37C4B" w:rsidRDefault="00C82768" w:rsidP="00E37C4B">
            <w:pPr>
              <w:pStyle w:val="acctfourfigures"/>
              <w:tabs>
                <w:tab w:val="clear" w:pos="765"/>
              </w:tabs>
              <w:spacing w:line="200" w:lineRule="atLeast"/>
              <w:ind w:left="-79" w:right="-79"/>
              <w:jc w:val="center"/>
              <w:rPr>
                <w:szCs w:val="22"/>
              </w:rPr>
            </w:pPr>
          </w:p>
        </w:tc>
        <w:tc>
          <w:tcPr>
            <w:tcW w:w="990" w:type="dxa"/>
          </w:tcPr>
          <w:p w:rsidR="00C82768" w:rsidRPr="00E37C4B" w:rsidRDefault="00C82768" w:rsidP="00E37C4B">
            <w:pPr>
              <w:pStyle w:val="acctfourfigures"/>
              <w:tabs>
                <w:tab w:val="clear" w:pos="765"/>
              </w:tabs>
              <w:spacing w:line="200" w:lineRule="atLeast"/>
              <w:ind w:left="-79" w:right="-79"/>
              <w:jc w:val="center"/>
              <w:rPr>
                <w:szCs w:val="22"/>
              </w:rPr>
            </w:pPr>
            <w:r w:rsidRPr="00E37C4B">
              <w:rPr>
                <w:szCs w:val="22"/>
              </w:rPr>
              <w:t>(expense)</w:t>
            </w:r>
          </w:p>
        </w:tc>
        <w:tc>
          <w:tcPr>
            <w:tcW w:w="180" w:type="dxa"/>
          </w:tcPr>
          <w:p w:rsidR="00C82768" w:rsidRPr="00E37C4B" w:rsidRDefault="00C82768" w:rsidP="00E37C4B">
            <w:pPr>
              <w:pStyle w:val="acctfourfigures"/>
              <w:spacing w:line="200" w:lineRule="atLeast"/>
              <w:ind w:left="-79" w:right="-79"/>
              <w:jc w:val="center"/>
              <w:rPr>
                <w:szCs w:val="22"/>
              </w:rPr>
            </w:pPr>
          </w:p>
        </w:tc>
        <w:tc>
          <w:tcPr>
            <w:tcW w:w="990" w:type="dxa"/>
          </w:tcPr>
          <w:p w:rsidR="00C82768" w:rsidRPr="00E37C4B" w:rsidRDefault="00C82768" w:rsidP="00E37C4B">
            <w:pPr>
              <w:pStyle w:val="acctfourfigures"/>
              <w:tabs>
                <w:tab w:val="clear" w:pos="765"/>
              </w:tabs>
              <w:spacing w:line="200" w:lineRule="atLeast"/>
              <w:ind w:left="-79" w:right="-79"/>
              <w:jc w:val="center"/>
              <w:rPr>
                <w:szCs w:val="22"/>
              </w:rPr>
            </w:pPr>
            <w:r w:rsidRPr="00E37C4B">
              <w:rPr>
                <w:szCs w:val="22"/>
              </w:rPr>
              <w:t>Net of</w:t>
            </w:r>
          </w:p>
        </w:tc>
      </w:tr>
      <w:tr w:rsidR="00C82768" w:rsidRPr="00E37C4B" w:rsidTr="008D05CC">
        <w:trPr>
          <w:cantSplit/>
        </w:trPr>
        <w:tc>
          <w:tcPr>
            <w:tcW w:w="2981" w:type="dxa"/>
          </w:tcPr>
          <w:p w:rsidR="00C82768" w:rsidRPr="00E37C4B" w:rsidRDefault="00C82768" w:rsidP="00E37C4B">
            <w:pPr>
              <w:spacing w:line="200" w:lineRule="atLeast"/>
              <w:rPr>
                <w:rFonts w:ascii="Times New Roman" w:hAnsi="Times New Roman" w:cs="Times New Roman"/>
                <w:sz w:val="22"/>
                <w:szCs w:val="22"/>
              </w:rPr>
            </w:pPr>
          </w:p>
        </w:tc>
        <w:tc>
          <w:tcPr>
            <w:tcW w:w="821" w:type="dxa"/>
          </w:tcPr>
          <w:p w:rsidR="00C82768" w:rsidRPr="00E37C4B" w:rsidRDefault="00C82768" w:rsidP="00E37C4B">
            <w:pPr>
              <w:pStyle w:val="acctfourfigures"/>
              <w:tabs>
                <w:tab w:val="clear" w:pos="765"/>
              </w:tabs>
              <w:spacing w:line="200" w:lineRule="atLeast"/>
              <w:ind w:left="-79" w:right="-79"/>
              <w:jc w:val="center"/>
              <w:rPr>
                <w:szCs w:val="22"/>
              </w:rPr>
            </w:pPr>
            <w:r w:rsidRPr="00E37C4B">
              <w:rPr>
                <w:szCs w:val="22"/>
              </w:rPr>
              <w:t>tax</w:t>
            </w:r>
          </w:p>
        </w:tc>
        <w:tc>
          <w:tcPr>
            <w:tcW w:w="180" w:type="dxa"/>
          </w:tcPr>
          <w:p w:rsidR="00C82768" w:rsidRPr="00E37C4B" w:rsidRDefault="00C82768" w:rsidP="00E37C4B">
            <w:pPr>
              <w:pStyle w:val="acctfourfigures"/>
              <w:spacing w:line="200" w:lineRule="atLeast"/>
              <w:ind w:left="-79" w:right="-79"/>
              <w:jc w:val="center"/>
              <w:rPr>
                <w:szCs w:val="22"/>
              </w:rPr>
            </w:pPr>
          </w:p>
        </w:tc>
        <w:tc>
          <w:tcPr>
            <w:tcW w:w="990" w:type="dxa"/>
          </w:tcPr>
          <w:p w:rsidR="00C82768" w:rsidRPr="00E37C4B" w:rsidRDefault="00C82768" w:rsidP="00E37C4B">
            <w:pPr>
              <w:pStyle w:val="acctfourfigures"/>
              <w:tabs>
                <w:tab w:val="clear" w:pos="765"/>
              </w:tabs>
              <w:spacing w:line="200" w:lineRule="atLeast"/>
              <w:ind w:left="-79" w:right="-79"/>
              <w:jc w:val="center"/>
              <w:rPr>
                <w:szCs w:val="22"/>
              </w:rPr>
            </w:pPr>
            <w:r w:rsidRPr="00E37C4B">
              <w:rPr>
                <w:szCs w:val="22"/>
              </w:rPr>
              <w:t>benefit</w:t>
            </w:r>
          </w:p>
        </w:tc>
        <w:tc>
          <w:tcPr>
            <w:tcW w:w="180" w:type="dxa"/>
          </w:tcPr>
          <w:p w:rsidR="00C82768" w:rsidRPr="00E37C4B" w:rsidRDefault="00C82768" w:rsidP="00E37C4B">
            <w:pPr>
              <w:pStyle w:val="acctfourfigures"/>
              <w:spacing w:line="200" w:lineRule="atLeast"/>
              <w:ind w:left="-79" w:right="-79"/>
              <w:jc w:val="center"/>
              <w:rPr>
                <w:szCs w:val="22"/>
              </w:rPr>
            </w:pPr>
          </w:p>
        </w:tc>
        <w:tc>
          <w:tcPr>
            <w:tcW w:w="799" w:type="dxa"/>
          </w:tcPr>
          <w:p w:rsidR="00C82768" w:rsidRPr="00E37C4B" w:rsidRDefault="00C82768" w:rsidP="00E37C4B">
            <w:pPr>
              <w:pStyle w:val="acctfourfigures"/>
              <w:tabs>
                <w:tab w:val="clear" w:pos="765"/>
              </w:tabs>
              <w:spacing w:line="200" w:lineRule="atLeast"/>
              <w:ind w:left="-79" w:right="-79"/>
              <w:jc w:val="center"/>
              <w:rPr>
                <w:szCs w:val="22"/>
              </w:rPr>
            </w:pPr>
            <w:r w:rsidRPr="00E37C4B">
              <w:rPr>
                <w:szCs w:val="22"/>
              </w:rPr>
              <w:t>tax</w:t>
            </w:r>
          </w:p>
        </w:tc>
        <w:tc>
          <w:tcPr>
            <w:tcW w:w="180" w:type="dxa"/>
          </w:tcPr>
          <w:p w:rsidR="00C82768" w:rsidRPr="00E37C4B" w:rsidRDefault="00C82768" w:rsidP="00E37C4B">
            <w:pPr>
              <w:pStyle w:val="acctfourfigures"/>
              <w:tabs>
                <w:tab w:val="clear" w:pos="765"/>
              </w:tabs>
              <w:spacing w:line="200" w:lineRule="atLeast"/>
              <w:ind w:left="-79" w:right="-79"/>
              <w:jc w:val="center"/>
              <w:rPr>
                <w:szCs w:val="22"/>
              </w:rPr>
            </w:pPr>
          </w:p>
        </w:tc>
        <w:tc>
          <w:tcPr>
            <w:tcW w:w="900" w:type="dxa"/>
          </w:tcPr>
          <w:p w:rsidR="00C82768" w:rsidRPr="00E37C4B" w:rsidRDefault="00C82768" w:rsidP="00E37C4B">
            <w:pPr>
              <w:pStyle w:val="acctfourfigures"/>
              <w:tabs>
                <w:tab w:val="clear" w:pos="765"/>
              </w:tabs>
              <w:spacing w:line="200" w:lineRule="atLeast"/>
              <w:ind w:left="-79" w:right="-79"/>
              <w:jc w:val="center"/>
              <w:rPr>
                <w:szCs w:val="22"/>
              </w:rPr>
            </w:pPr>
            <w:r w:rsidRPr="00E37C4B">
              <w:rPr>
                <w:szCs w:val="22"/>
              </w:rPr>
              <w:t>tax</w:t>
            </w:r>
          </w:p>
        </w:tc>
        <w:tc>
          <w:tcPr>
            <w:tcW w:w="180" w:type="dxa"/>
          </w:tcPr>
          <w:p w:rsidR="00C82768" w:rsidRPr="00E37C4B" w:rsidRDefault="00C82768" w:rsidP="00E37C4B">
            <w:pPr>
              <w:pStyle w:val="acctfourfigures"/>
              <w:tabs>
                <w:tab w:val="clear" w:pos="765"/>
              </w:tabs>
              <w:spacing w:line="200" w:lineRule="atLeast"/>
              <w:ind w:left="-79" w:right="-79"/>
              <w:jc w:val="center"/>
              <w:rPr>
                <w:szCs w:val="22"/>
              </w:rPr>
            </w:pPr>
          </w:p>
        </w:tc>
        <w:tc>
          <w:tcPr>
            <w:tcW w:w="990" w:type="dxa"/>
          </w:tcPr>
          <w:p w:rsidR="00C82768" w:rsidRPr="00E37C4B" w:rsidRDefault="00C82768" w:rsidP="00E37C4B">
            <w:pPr>
              <w:pStyle w:val="acctfourfigures"/>
              <w:tabs>
                <w:tab w:val="clear" w:pos="765"/>
              </w:tabs>
              <w:spacing w:line="200" w:lineRule="atLeast"/>
              <w:ind w:left="-79" w:right="-79"/>
              <w:jc w:val="center"/>
              <w:rPr>
                <w:szCs w:val="22"/>
              </w:rPr>
            </w:pPr>
            <w:r w:rsidRPr="00E37C4B">
              <w:rPr>
                <w:szCs w:val="22"/>
              </w:rPr>
              <w:t>benefit</w:t>
            </w:r>
          </w:p>
        </w:tc>
        <w:tc>
          <w:tcPr>
            <w:tcW w:w="180" w:type="dxa"/>
          </w:tcPr>
          <w:p w:rsidR="00C82768" w:rsidRPr="00E37C4B" w:rsidRDefault="00C82768" w:rsidP="00E37C4B">
            <w:pPr>
              <w:pStyle w:val="acctfourfigures"/>
              <w:spacing w:line="200" w:lineRule="atLeast"/>
              <w:ind w:left="-79" w:right="-79"/>
              <w:jc w:val="center"/>
              <w:rPr>
                <w:szCs w:val="22"/>
              </w:rPr>
            </w:pPr>
          </w:p>
        </w:tc>
        <w:tc>
          <w:tcPr>
            <w:tcW w:w="990" w:type="dxa"/>
          </w:tcPr>
          <w:p w:rsidR="00C82768" w:rsidRPr="00E37C4B" w:rsidRDefault="00C82768" w:rsidP="00E37C4B">
            <w:pPr>
              <w:pStyle w:val="acctfourfigures"/>
              <w:tabs>
                <w:tab w:val="clear" w:pos="765"/>
              </w:tabs>
              <w:spacing w:line="200" w:lineRule="atLeast"/>
              <w:ind w:left="-79" w:right="-79"/>
              <w:jc w:val="center"/>
              <w:rPr>
                <w:szCs w:val="22"/>
              </w:rPr>
            </w:pPr>
            <w:r w:rsidRPr="00E37C4B">
              <w:rPr>
                <w:szCs w:val="22"/>
              </w:rPr>
              <w:t>tax</w:t>
            </w:r>
          </w:p>
        </w:tc>
      </w:tr>
      <w:tr w:rsidR="00C82768" w:rsidRPr="00E37C4B" w:rsidTr="008D05CC">
        <w:trPr>
          <w:cantSplit/>
        </w:trPr>
        <w:tc>
          <w:tcPr>
            <w:tcW w:w="2981" w:type="dxa"/>
          </w:tcPr>
          <w:p w:rsidR="00C82768" w:rsidRPr="00E37C4B" w:rsidRDefault="00C82768" w:rsidP="00E37C4B">
            <w:pPr>
              <w:spacing w:line="200" w:lineRule="atLeast"/>
              <w:rPr>
                <w:rFonts w:ascii="Times New Roman" w:hAnsi="Times New Roman" w:cs="Times New Roman"/>
                <w:sz w:val="22"/>
                <w:szCs w:val="22"/>
              </w:rPr>
            </w:pPr>
          </w:p>
        </w:tc>
        <w:tc>
          <w:tcPr>
            <w:tcW w:w="6390" w:type="dxa"/>
            <w:gridSpan w:val="11"/>
          </w:tcPr>
          <w:p w:rsidR="00C82768" w:rsidRPr="00E37C4B" w:rsidRDefault="00C82768" w:rsidP="00E37C4B">
            <w:pPr>
              <w:pStyle w:val="acctfourfigures"/>
              <w:tabs>
                <w:tab w:val="clear" w:pos="765"/>
              </w:tabs>
              <w:spacing w:line="200" w:lineRule="atLeast"/>
              <w:ind w:right="11"/>
              <w:jc w:val="center"/>
              <w:rPr>
                <w:szCs w:val="22"/>
              </w:rPr>
            </w:pPr>
            <w:r w:rsidRPr="00E37C4B">
              <w:rPr>
                <w:i/>
                <w:iCs/>
                <w:szCs w:val="22"/>
              </w:rPr>
              <w:t>(in thousand Baht)</w:t>
            </w:r>
          </w:p>
        </w:tc>
      </w:tr>
      <w:tr w:rsidR="00F01498" w:rsidRPr="00E37C4B" w:rsidTr="008D05CC">
        <w:trPr>
          <w:cantSplit/>
        </w:trPr>
        <w:tc>
          <w:tcPr>
            <w:tcW w:w="2981" w:type="dxa"/>
          </w:tcPr>
          <w:p w:rsidR="00F01498" w:rsidRPr="00E37C4B" w:rsidRDefault="00F01498" w:rsidP="00E37C4B">
            <w:pPr>
              <w:spacing w:line="200" w:lineRule="atLeast"/>
              <w:ind w:left="180" w:hanging="180"/>
              <w:rPr>
                <w:rFonts w:ascii="Times New Roman" w:hAnsi="Times New Roman" w:cs="Times New Roman"/>
                <w:sz w:val="22"/>
                <w:szCs w:val="22"/>
              </w:rPr>
            </w:pPr>
            <w:r w:rsidRPr="00E37C4B">
              <w:rPr>
                <w:rFonts w:ascii="Times New Roman" w:hAnsi="Times New Roman" w:cs="Times New Roman"/>
                <w:sz w:val="22"/>
                <w:szCs w:val="22"/>
              </w:rPr>
              <w:t>Available-for-sale financial assets</w:t>
            </w:r>
          </w:p>
        </w:tc>
        <w:tc>
          <w:tcPr>
            <w:tcW w:w="821" w:type="dxa"/>
            <w:vAlign w:val="bottom"/>
          </w:tcPr>
          <w:p w:rsidR="00F01498" w:rsidRPr="00E37C4B" w:rsidRDefault="00F01498" w:rsidP="00E37C4B">
            <w:pPr>
              <w:pStyle w:val="acctfourfigures"/>
              <w:tabs>
                <w:tab w:val="clear" w:pos="765"/>
                <w:tab w:val="decimal" w:pos="744"/>
              </w:tabs>
              <w:spacing w:line="200" w:lineRule="atLeast"/>
              <w:ind w:right="11"/>
              <w:jc w:val="right"/>
              <w:rPr>
                <w:szCs w:val="22"/>
              </w:rPr>
            </w:pPr>
            <w:r w:rsidRPr="00E37C4B">
              <w:rPr>
                <w:szCs w:val="22"/>
              </w:rPr>
              <w:t>2,242</w:t>
            </w:r>
          </w:p>
        </w:tc>
        <w:tc>
          <w:tcPr>
            <w:tcW w:w="180" w:type="dxa"/>
          </w:tcPr>
          <w:p w:rsidR="00F01498" w:rsidRPr="00E37C4B" w:rsidRDefault="00F01498" w:rsidP="00E37C4B">
            <w:pPr>
              <w:pStyle w:val="acctfourfigures"/>
              <w:tabs>
                <w:tab w:val="decimal" w:pos="821"/>
              </w:tabs>
              <w:spacing w:line="200" w:lineRule="atLeast"/>
              <w:ind w:right="11"/>
              <w:rPr>
                <w:szCs w:val="22"/>
              </w:rPr>
            </w:pPr>
          </w:p>
        </w:tc>
        <w:tc>
          <w:tcPr>
            <w:tcW w:w="990" w:type="dxa"/>
            <w:vAlign w:val="bottom"/>
          </w:tcPr>
          <w:p w:rsidR="00F01498" w:rsidRPr="00E37C4B" w:rsidRDefault="00F01498" w:rsidP="00E37C4B">
            <w:pPr>
              <w:pStyle w:val="acctfourfigures"/>
              <w:tabs>
                <w:tab w:val="clear" w:pos="765"/>
                <w:tab w:val="decimal" w:pos="832"/>
              </w:tabs>
              <w:spacing w:line="200" w:lineRule="atLeast"/>
              <w:ind w:right="11"/>
              <w:rPr>
                <w:szCs w:val="22"/>
              </w:rPr>
            </w:pPr>
            <w:r w:rsidRPr="00E37C4B">
              <w:rPr>
                <w:szCs w:val="22"/>
              </w:rPr>
              <w:t>(448)</w:t>
            </w:r>
          </w:p>
        </w:tc>
        <w:tc>
          <w:tcPr>
            <w:tcW w:w="180" w:type="dxa"/>
          </w:tcPr>
          <w:p w:rsidR="00F01498" w:rsidRPr="00E37C4B" w:rsidRDefault="00F01498" w:rsidP="00E37C4B">
            <w:pPr>
              <w:pStyle w:val="acctfourfigures"/>
              <w:tabs>
                <w:tab w:val="decimal" w:pos="821"/>
              </w:tabs>
              <w:spacing w:line="200" w:lineRule="atLeast"/>
              <w:ind w:right="11"/>
              <w:rPr>
                <w:szCs w:val="22"/>
              </w:rPr>
            </w:pPr>
          </w:p>
        </w:tc>
        <w:tc>
          <w:tcPr>
            <w:tcW w:w="799" w:type="dxa"/>
            <w:vAlign w:val="bottom"/>
          </w:tcPr>
          <w:p w:rsidR="00F01498" w:rsidRPr="00E37C4B" w:rsidRDefault="00F01498" w:rsidP="00E37C4B">
            <w:pPr>
              <w:pStyle w:val="acctfourfigures"/>
              <w:tabs>
                <w:tab w:val="clear" w:pos="765"/>
                <w:tab w:val="decimal" w:pos="821"/>
              </w:tabs>
              <w:spacing w:line="200" w:lineRule="atLeast"/>
              <w:ind w:right="11"/>
              <w:rPr>
                <w:szCs w:val="22"/>
              </w:rPr>
            </w:pPr>
            <w:r w:rsidRPr="00E37C4B">
              <w:rPr>
                <w:szCs w:val="22"/>
              </w:rPr>
              <w:t>1,794</w:t>
            </w:r>
          </w:p>
        </w:tc>
        <w:tc>
          <w:tcPr>
            <w:tcW w:w="180" w:type="dxa"/>
            <w:vAlign w:val="bottom"/>
          </w:tcPr>
          <w:p w:rsidR="00F01498" w:rsidRPr="00E37C4B" w:rsidRDefault="00F01498" w:rsidP="00E37C4B">
            <w:pPr>
              <w:pStyle w:val="acctfourfigures"/>
              <w:spacing w:line="200" w:lineRule="atLeast"/>
              <w:rPr>
                <w:szCs w:val="22"/>
              </w:rPr>
            </w:pPr>
          </w:p>
        </w:tc>
        <w:tc>
          <w:tcPr>
            <w:tcW w:w="900" w:type="dxa"/>
            <w:vAlign w:val="bottom"/>
          </w:tcPr>
          <w:p w:rsidR="00F01498" w:rsidRPr="00E37C4B" w:rsidRDefault="00F01498" w:rsidP="00E37C4B">
            <w:pPr>
              <w:pStyle w:val="acctfourfigures"/>
              <w:tabs>
                <w:tab w:val="clear" w:pos="765"/>
                <w:tab w:val="decimal" w:pos="731"/>
              </w:tabs>
              <w:spacing w:line="200" w:lineRule="atLeast"/>
              <w:ind w:right="11"/>
              <w:rPr>
                <w:szCs w:val="22"/>
              </w:rPr>
            </w:pPr>
            <w:r w:rsidRPr="00E37C4B">
              <w:rPr>
                <w:szCs w:val="22"/>
              </w:rPr>
              <w:t>2,131</w:t>
            </w:r>
          </w:p>
        </w:tc>
        <w:tc>
          <w:tcPr>
            <w:tcW w:w="180" w:type="dxa"/>
            <w:vAlign w:val="bottom"/>
          </w:tcPr>
          <w:p w:rsidR="00F01498" w:rsidRPr="00E37C4B" w:rsidRDefault="00F01498" w:rsidP="00E37C4B">
            <w:pPr>
              <w:pStyle w:val="acctfourfigures"/>
              <w:spacing w:line="200" w:lineRule="atLeast"/>
              <w:rPr>
                <w:szCs w:val="22"/>
              </w:rPr>
            </w:pPr>
          </w:p>
        </w:tc>
        <w:tc>
          <w:tcPr>
            <w:tcW w:w="990" w:type="dxa"/>
            <w:vAlign w:val="bottom"/>
          </w:tcPr>
          <w:p w:rsidR="00F01498" w:rsidRPr="00E37C4B" w:rsidRDefault="00F01498" w:rsidP="00E37C4B">
            <w:pPr>
              <w:pStyle w:val="acctfourfigures"/>
              <w:tabs>
                <w:tab w:val="clear" w:pos="765"/>
                <w:tab w:val="decimal" w:pos="731"/>
              </w:tabs>
              <w:spacing w:line="200" w:lineRule="atLeast"/>
              <w:ind w:right="11"/>
              <w:rPr>
                <w:szCs w:val="22"/>
              </w:rPr>
            </w:pPr>
            <w:r w:rsidRPr="00E37C4B">
              <w:rPr>
                <w:szCs w:val="22"/>
              </w:rPr>
              <w:t>(426)</w:t>
            </w:r>
          </w:p>
        </w:tc>
        <w:tc>
          <w:tcPr>
            <w:tcW w:w="180" w:type="dxa"/>
            <w:vAlign w:val="bottom"/>
          </w:tcPr>
          <w:p w:rsidR="00F01498" w:rsidRPr="00E37C4B" w:rsidRDefault="00F01498" w:rsidP="00E37C4B">
            <w:pPr>
              <w:pStyle w:val="acctfourfigures"/>
              <w:spacing w:line="200" w:lineRule="atLeast"/>
              <w:rPr>
                <w:szCs w:val="22"/>
              </w:rPr>
            </w:pPr>
          </w:p>
        </w:tc>
        <w:tc>
          <w:tcPr>
            <w:tcW w:w="990" w:type="dxa"/>
            <w:vAlign w:val="bottom"/>
          </w:tcPr>
          <w:p w:rsidR="00F01498" w:rsidRPr="00E37C4B" w:rsidRDefault="00F01498" w:rsidP="00E37C4B">
            <w:pPr>
              <w:pStyle w:val="acctfourfigures"/>
              <w:tabs>
                <w:tab w:val="clear" w:pos="765"/>
                <w:tab w:val="decimal" w:pos="731"/>
              </w:tabs>
              <w:spacing w:line="200" w:lineRule="atLeast"/>
              <w:ind w:right="11"/>
              <w:rPr>
                <w:szCs w:val="22"/>
              </w:rPr>
            </w:pPr>
            <w:r w:rsidRPr="00E37C4B">
              <w:rPr>
                <w:szCs w:val="22"/>
              </w:rPr>
              <w:t>1,705</w:t>
            </w:r>
          </w:p>
        </w:tc>
      </w:tr>
      <w:tr w:rsidR="00F01498" w:rsidRPr="00E37C4B" w:rsidTr="008D05CC">
        <w:trPr>
          <w:cantSplit/>
        </w:trPr>
        <w:tc>
          <w:tcPr>
            <w:tcW w:w="2981" w:type="dxa"/>
          </w:tcPr>
          <w:p w:rsidR="00F01498" w:rsidRPr="00E37C4B" w:rsidRDefault="00F01498" w:rsidP="00E37C4B">
            <w:pPr>
              <w:spacing w:line="200" w:lineRule="atLeast"/>
              <w:ind w:left="180" w:hanging="180"/>
              <w:rPr>
                <w:rFonts w:ascii="Times New Roman" w:hAnsi="Times New Roman" w:cs="Times New Roman"/>
                <w:sz w:val="22"/>
                <w:szCs w:val="22"/>
              </w:rPr>
            </w:pPr>
            <w:r w:rsidRPr="00E37C4B">
              <w:rPr>
                <w:rFonts w:ascii="Times New Roman" w:hAnsi="Times New Roman" w:cs="Times New Roman"/>
                <w:sz w:val="22"/>
                <w:szCs w:val="22"/>
              </w:rPr>
              <w:t>Defined benefit plan actuarial losses</w:t>
            </w:r>
          </w:p>
        </w:tc>
        <w:tc>
          <w:tcPr>
            <w:tcW w:w="821" w:type="dxa"/>
            <w:tcBorders>
              <w:bottom w:val="single" w:sz="4" w:space="0" w:color="auto"/>
            </w:tcBorders>
            <w:vAlign w:val="bottom"/>
          </w:tcPr>
          <w:p w:rsidR="00F01498" w:rsidRPr="00E37C4B" w:rsidRDefault="00F01498" w:rsidP="00E37C4B">
            <w:pPr>
              <w:pStyle w:val="acctfourfigures"/>
              <w:tabs>
                <w:tab w:val="clear" w:pos="765"/>
                <w:tab w:val="decimal" w:pos="472"/>
              </w:tabs>
              <w:spacing w:line="200" w:lineRule="atLeast"/>
              <w:ind w:right="11"/>
              <w:rPr>
                <w:szCs w:val="22"/>
              </w:rPr>
            </w:pPr>
            <w:r w:rsidRPr="00E37C4B">
              <w:rPr>
                <w:szCs w:val="22"/>
              </w:rPr>
              <w:t>-</w:t>
            </w:r>
          </w:p>
        </w:tc>
        <w:tc>
          <w:tcPr>
            <w:tcW w:w="180" w:type="dxa"/>
            <w:vAlign w:val="bottom"/>
          </w:tcPr>
          <w:p w:rsidR="00F01498" w:rsidRPr="00E37C4B" w:rsidRDefault="00F01498" w:rsidP="00E37C4B">
            <w:pPr>
              <w:pStyle w:val="acctfourfigures"/>
              <w:tabs>
                <w:tab w:val="decimal" w:pos="472"/>
              </w:tabs>
              <w:spacing w:line="200" w:lineRule="atLeast"/>
              <w:rPr>
                <w:szCs w:val="22"/>
              </w:rPr>
            </w:pPr>
          </w:p>
        </w:tc>
        <w:tc>
          <w:tcPr>
            <w:tcW w:w="990" w:type="dxa"/>
            <w:tcBorders>
              <w:bottom w:val="single" w:sz="4" w:space="0" w:color="auto"/>
            </w:tcBorders>
            <w:vAlign w:val="bottom"/>
          </w:tcPr>
          <w:p w:rsidR="00F01498" w:rsidRPr="00E37C4B" w:rsidRDefault="00F01498" w:rsidP="00E37C4B">
            <w:pPr>
              <w:pStyle w:val="acctfourfigures"/>
              <w:tabs>
                <w:tab w:val="clear" w:pos="765"/>
                <w:tab w:val="decimal" w:pos="472"/>
              </w:tabs>
              <w:spacing w:line="200" w:lineRule="atLeast"/>
              <w:ind w:right="11"/>
              <w:rPr>
                <w:szCs w:val="22"/>
              </w:rPr>
            </w:pPr>
            <w:r w:rsidRPr="00E37C4B">
              <w:rPr>
                <w:szCs w:val="22"/>
              </w:rPr>
              <w:t>-</w:t>
            </w:r>
          </w:p>
        </w:tc>
        <w:tc>
          <w:tcPr>
            <w:tcW w:w="180" w:type="dxa"/>
            <w:vAlign w:val="bottom"/>
          </w:tcPr>
          <w:p w:rsidR="00F01498" w:rsidRPr="00E37C4B" w:rsidRDefault="00F01498" w:rsidP="00E37C4B">
            <w:pPr>
              <w:pStyle w:val="acctfourfigures"/>
              <w:tabs>
                <w:tab w:val="decimal" w:pos="472"/>
              </w:tabs>
              <w:spacing w:line="200" w:lineRule="atLeast"/>
              <w:rPr>
                <w:szCs w:val="22"/>
              </w:rPr>
            </w:pPr>
          </w:p>
        </w:tc>
        <w:tc>
          <w:tcPr>
            <w:tcW w:w="799" w:type="dxa"/>
            <w:tcBorders>
              <w:bottom w:val="single" w:sz="4" w:space="0" w:color="auto"/>
            </w:tcBorders>
            <w:vAlign w:val="bottom"/>
          </w:tcPr>
          <w:p w:rsidR="00F01498" w:rsidRPr="00E37C4B" w:rsidRDefault="00F01498" w:rsidP="00E37C4B">
            <w:pPr>
              <w:pStyle w:val="acctfourfigures"/>
              <w:tabs>
                <w:tab w:val="clear" w:pos="765"/>
                <w:tab w:val="decimal" w:pos="472"/>
              </w:tabs>
              <w:spacing w:line="200" w:lineRule="atLeast"/>
              <w:ind w:right="11"/>
              <w:rPr>
                <w:szCs w:val="22"/>
              </w:rPr>
            </w:pPr>
            <w:r w:rsidRPr="00E37C4B">
              <w:rPr>
                <w:szCs w:val="22"/>
              </w:rPr>
              <w:t>-</w:t>
            </w:r>
          </w:p>
        </w:tc>
        <w:tc>
          <w:tcPr>
            <w:tcW w:w="180" w:type="dxa"/>
            <w:vAlign w:val="bottom"/>
          </w:tcPr>
          <w:p w:rsidR="00F01498" w:rsidRPr="00E37C4B" w:rsidRDefault="00F01498" w:rsidP="00E37C4B">
            <w:pPr>
              <w:pStyle w:val="acctfourfigures"/>
              <w:spacing w:line="200" w:lineRule="atLeast"/>
              <w:rPr>
                <w:szCs w:val="22"/>
              </w:rPr>
            </w:pPr>
          </w:p>
        </w:tc>
        <w:tc>
          <w:tcPr>
            <w:tcW w:w="900" w:type="dxa"/>
            <w:tcBorders>
              <w:bottom w:val="single" w:sz="4" w:space="0" w:color="auto"/>
            </w:tcBorders>
            <w:vAlign w:val="bottom"/>
          </w:tcPr>
          <w:p w:rsidR="00F01498" w:rsidRPr="00E37C4B" w:rsidRDefault="00F01498" w:rsidP="00E37C4B">
            <w:pPr>
              <w:pStyle w:val="acctfourfigures"/>
              <w:tabs>
                <w:tab w:val="clear" w:pos="765"/>
                <w:tab w:val="decimal" w:pos="731"/>
              </w:tabs>
              <w:spacing w:line="200" w:lineRule="atLeast"/>
              <w:ind w:right="11"/>
              <w:rPr>
                <w:szCs w:val="22"/>
              </w:rPr>
            </w:pPr>
            <w:r w:rsidRPr="00E37C4B">
              <w:rPr>
                <w:szCs w:val="22"/>
              </w:rPr>
              <w:t>(4,083)</w:t>
            </w:r>
          </w:p>
        </w:tc>
        <w:tc>
          <w:tcPr>
            <w:tcW w:w="180" w:type="dxa"/>
            <w:vAlign w:val="bottom"/>
          </w:tcPr>
          <w:p w:rsidR="00F01498" w:rsidRPr="00E37C4B" w:rsidRDefault="00F01498" w:rsidP="00E37C4B">
            <w:pPr>
              <w:pStyle w:val="acctfourfigures"/>
              <w:spacing w:line="200" w:lineRule="atLeast"/>
              <w:rPr>
                <w:szCs w:val="22"/>
              </w:rPr>
            </w:pPr>
          </w:p>
        </w:tc>
        <w:tc>
          <w:tcPr>
            <w:tcW w:w="990" w:type="dxa"/>
            <w:tcBorders>
              <w:bottom w:val="single" w:sz="4" w:space="0" w:color="auto"/>
            </w:tcBorders>
            <w:vAlign w:val="bottom"/>
          </w:tcPr>
          <w:p w:rsidR="00F01498" w:rsidRPr="00E37C4B" w:rsidRDefault="00F01498" w:rsidP="00E37C4B">
            <w:pPr>
              <w:pStyle w:val="acctfourfigures"/>
              <w:tabs>
                <w:tab w:val="clear" w:pos="765"/>
                <w:tab w:val="decimal" w:pos="731"/>
              </w:tabs>
              <w:spacing w:line="200" w:lineRule="atLeast"/>
              <w:ind w:right="11"/>
              <w:rPr>
                <w:szCs w:val="22"/>
              </w:rPr>
            </w:pPr>
            <w:r w:rsidRPr="00E37C4B">
              <w:rPr>
                <w:szCs w:val="22"/>
              </w:rPr>
              <w:t>816</w:t>
            </w:r>
          </w:p>
        </w:tc>
        <w:tc>
          <w:tcPr>
            <w:tcW w:w="180" w:type="dxa"/>
            <w:vAlign w:val="bottom"/>
          </w:tcPr>
          <w:p w:rsidR="00F01498" w:rsidRPr="00E37C4B" w:rsidRDefault="00F01498" w:rsidP="00E37C4B">
            <w:pPr>
              <w:pStyle w:val="acctfourfigures"/>
              <w:spacing w:line="200" w:lineRule="atLeast"/>
              <w:rPr>
                <w:szCs w:val="22"/>
              </w:rPr>
            </w:pPr>
          </w:p>
        </w:tc>
        <w:tc>
          <w:tcPr>
            <w:tcW w:w="990" w:type="dxa"/>
            <w:tcBorders>
              <w:bottom w:val="single" w:sz="4" w:space="0" w:color="auto"/>
            </w:tcBorders>
            <w:vAlign w:val="bottom"/>
          </w:tcPr>
          <w:p w:rsidR="00F01498" w:rsidRPr="00E37C4B" w:rsidRDefault="00F01498" w:rsidP="00E37C4B">
            <w:pPr>
              <w:pStyle w:val="acctfourfigures"/>
              <w:tabs>
                <w:tab w:val="clear" w:pos="765"/>
                <w:tab w:val="decimal" w:pos="731"/>
              </w:tabs>
              <w:spacing w:line="200" w:lineRule="atLeast"/>
              <w:ind w:right="11"/>
              <w:rPr>
                <w:szCs w:val="22"/>
              </w:rPr>
            </w:pPr>
            <w:r w:rsidRPr="00E37C4B">
              <w:rPr>
                <w:szCs w:val="22"/>
              </w:rPr>
              <w:t>(3,267)</w:t>
            </w:r>
          </w:p>
        </w:tc>
      </w:tr>
      <w:tr w:rsidR="00F01498" w:rsidRPr="00E37C4B" w:rsidTr="008D05CC">
        <w:trPr>
          <w:cantSplit/>
          <w:trHeight w:val="70"/>
        </w:trPr>
        <w:tc>
          <w:tcPr>
            <w:tcW w:w="2981" w:type="dxa"/>
          </w:tcPr>
          <w:p w:rsidR="00F01498" w:rsidRPr="00E37C4B" w:rsidRDefault="00F01498" w:rsidP="00E37C4B">
            <w:pPr>
              <w:spacing w:line="200" w:lineRule="atLeast"/>
              <w:rPr>
                <w:rFonts w:ascii="Times New Roman" w:hAnsi="Times New Roman" w:cs="Times New Roman"/>
                <w:b/>
                <w:bCs/>
                <w:sz w:val="22"/>
                <w:szCs w:val="22"/>
              </w:rPr>
            </w:pPr>
            <w:r w:rsidRPr="00E37C4B">
              <w:rPr>
                <w:rFonts w:ascii="Times New Roman" w:hAnsi="Times New Roman" w:cs="Times New Roman"/>
                <w:b/>
                <w:bCs/>
                <w:sz w:val="22"/>
                <w:szCs w:val="22"/>
              </w:rPr>
              <w:t>Total</w:t>
            </w:r>
          </w:p>
        </w:tc>
        <w:tc>
          <w:tcPr>
            <w:tcW w:w="821" w:type="dxa"/>
            <w:tcBorders>
              <w:top w:val="single" w:sz="4" w:space="0" w:color="auto"/>
              <w:bottom w:val="double" w:sz="4" w:space="0" w:color="auto"/>
            </w:tcBorders>
            <w:vAlign w:val="bottom"/>
          </w:tcPr>
          <w:p w:rsidR="00F01498" w:rsidRPr="00E37C4B" w:rsidRDefault="00F01498" w:rsidP="00E37C4B">
            <w:pPr>
              <w:pStyle w:val="acctfourfigures"/>
              <w:tabs>
                <w:tab w:val="clear" w:pos="765"/>
                <w:tab w:val="decimal" w:pos="731"/>
              </w:tabs>
              <w:spacing w:line="200" w:lineRule="atLeast"/>
              <w:ind w:right="11"/>
              <w:jc w:val="right"/>
              <w:rPr>
                <w:b/>
                <w:bCs/>
                <w:szCs w:val="22"/>
              </w:rPr>
            </w:pPr>
            <w:r w:rsidRPr="00E37C4B">
              <w:rPr>
                <w:b/>
                <w:bCs/>
                <w:szCs w:val="22"/>
              </w:rPr>
              <w:t>2,242</w:t>
            </w:r>
          </w:p>
        </w:tc>
        <w:tc>
          <w:tcPr>
            <w:tcW w:w="180" w:type="dxa"/>
            <w:vAlign w:val="bottom"/>
          </w:tcPr>
          <w:p w:rsidR="00F01498" w:rsidRPr="00E37C4B" w:rsidRDefault="00F01498" w:rsidP="00E37C4B">
            <w:pPr>
              <w:pStyle w:val="acctfourfigures"/>
              <w:tabs>
                <w:tab w:val="clear" w:pos="765"/>
                <w:tab w:val="decimal" w:pos="731"/>
                <w:tab w:val="decimal" w:pos="821"/>
              </w:tabs>
              <w:spacing w:line="200" w:lineRule="atLeast"/>
              <w:ind w:right="11"/>
              <w:jc w:val="right"/>
              <w:rPr>
                <w:b/>
                <w:bCs/>
                <w:szCs w:val="22"/>
              </w:rPr>
            </w:pPr>
          </w:p>
        </w:tc>
        <w:tc>
          <w:tcPr>
            <w:tcW w:w="990" w:type="dxa"/>
            <w:tcBorders>
              <w:top w:val="single" w:sz="4" w:space="0" w:color="auto"/>
              <w:bottom w:val="double" w:sz="4" w:space="0" w:color="auto"/>
            </w:tcBorders>
            <w:vAlign w:val="bottom"/>
          </w:tcPr>
          <w:p w:rsidR="00F01498" w:rsidRPr="00E37C4B" w:rsidRDefault="00F01498" w:rsidP="00E37C4B">
            <w:pPr>
              <w:pStyle w:val="acctfourfigures"/>
              <w:tabs>
                <w:tab w:val="clear" w:pos="765"/>
                <w:tab w:val="decimal" w:pos="731"/>
                <w:tab w:val="decimal" w:pos="821"/>
              </w:tabs>
              <w:spacing w:line="200" w:lineRule="atLeast"/>
              <w:ind w:right="11"/>
              <w:jc w:val="right"/>
              <w:rPr>
                <w:b/>
                <w:bCs/>
                <w:szCs w:val="22"/>
              </w:rPr>
            </w:pPr>
            <w:r w:rsidRPr="00E37C4B">
              <w:rPr>
                <w:b/>
                <w:bCs/>
                <w:szCs w:val="22"/>
              </w:rPr>
              <w:t>(448)</w:t>
            </w:r>
          </w:p>
        </w:tc>
        <w:tc>
          <w:tcPr>
            <w:tcW w:w="180" w:type="dxa"/>
            <w:vAlign w:val="bottom"/>
          </w:tcPr>
          <w:p w:rsidR="00F01498" w:rsidRPr="00E37C4B" w:rsidRDefault="00F01498" w:rsidP="00E37C4B">
            <w:pPr>
              <w:pStyle w:val="acctfourfigures"/>
              <w:tabs>
                <w:tab w:val="clear" w:pos="765"/>
                <w:tab w:val="decimal" w:pos="731"/>
                <w:tab w:val="decimal" w:pos="821"/>
              </w:tabs>
              <w:spacing w:line="200" w:lineRule="atLeast"/>
              <w:ind w:right="11"/>
              <w:jc w:val="right"/>
              <w:rPr>
                <w:b/>
                <w:bCs/>
                <w:szCs w:val="22"/>
              </w:rPr>
            </w:pPr>
          </w:p>
        </w:tc>
        <w:tc>
          <w:tcPr>
            <w:tcW w:w="799" w:type="dxa"/>
            <w:tcBorders>
              <w:top w:val="single" w:sz="4" w:space="0" w:color="auto"/>
              <w:bottom w:val="double" w:sz="4" w:space="0" w:color="auto"/>
            </w:tcBorders>
            <w:vAlign w:val="bottom"/>
          </w:tcPr>
          <w:p w:rsidR="00F01498" w:rsidRPr="00E37C4B" w:rsidRDefault="00F01498" w:rsidP="00E37C4B">
            <w:pPr>
              <w:pStyle w:val="acctfourfigures"/>
              <w:tabs>
                <w:tab w:val="clear" w:pos="765"/>
                <w:tab w:val="decimal" w:pos="731"/>
                <w:tab w:val="decimal" w:pos="821"/>
              </w:tabs>
              <w:spacing w:line="200" w:lineRule="atLeast"/>
              <w:ind w:right="11"/>
              <w:jc w:val="right"/>
              <w:rPr>
                <w:b/>
                <w:bCs/>
                <w:szCs w:val="22"/>
              </w:rPr>
            </w:pPr>
            <w:r w:rsidRPr="00E37C4B">
              <w:rPr>
                <w:b/>
                <w:bCs/>
                <w:szCs w:val="22"/>
              </w:rPr>
              <w:t>1,794</w:t>
            </w:r>
          </w:p>
        </w:tc>
        <w:tc>
          <w:tcPr>
            <w:tcW w:w="180" w:type="dxa"/>
          </w:tcPr>
          <w:p w:rsidR="00F01498" w:rsidRPr="00E37C4B" w:rsidRDefault="00F01498" w:rsidP="00E37C4B">
            <w:pPr>
              <w:pStyle w:val="acctfourfigures"/>
              <w:spacing w:line="200" w:lineRule="atLeast"/>
              <w:rPr>
                <w:b/>
                <w:bCs/>
                <w:szCs w:val="22"/>
              </w:rPr>
            </w:pPr>
          </w:p>
        </w:tc>
        <w:tc>
          <w:tcPr>
            <w:tcW w:w="900" w:type="dxa"/>
            <w:tcBorders>
              <w:top w:val="single" w:sz="4" w:space="0" w:color="auto"/>
              <w:bottom w:val="double" w:sz="4" w:space="0" w:color="auto"/>
            </w:tcBorders>
          </w:tcPr>
          <w:p w:rsidR="00F01498" w:rsidRPr="00E37C4B" w:rsidRDefault="00F01498" w:rsidP="00E37C4B">
            <w:pPr>
              <w:pStyle w:val="acctfourfigures"/>
              <w:tabs>
                <w:tab w:val="clear" w:pos="765"/>
                <w:tab w:val="decimal" w:pos="731"/>
              </w:tabs>
              <w:spacing w:line="200" w:lineRule="atLeast"/>
              <w:ind w:right="11"/>
              <w:rPr>
                <w:b/>
                <w:bCs/>
                <w:szCs w:val="22"/>
              </w:rPr>
            </w:pPr>
            <w:r w:rsidRPr="00E37C4B">
              <w:rPr>
                <w:b/>
                <w:bCs/>
                <w:szCs w:val="22"/>
              </w:rPr>
              <w:t>(1,952)</w:t>
            </w:r>
          </w:p>
        </w:tc>
        <w:tc>
          <w:tcPr>
            <w:tcW w:w="180" w:type="dxa"/>
          </w:tcPr>
          <w:p w:rsidR="00F01498" w:rsidRPr="00E37C4B" w:rsidRDefault="00F01498" w:rsidP="00E37C4B">
            <w:pPr>
              <w:pStyle w:val="acctfourfigures"/>
              <w:spacing w:line="200" w:lineRule="atLeast"/>
              <w:rPr>
                <w:b/>
                <w:bCs/>
                <w:szCs w:val="22"/>
              </w:rPr>
            </w:pPr>
          </w:p>
        </w:tc>
        <w:tc>
          <w:tcPr>
            <w:tcW w:w="990" w:type="dxa"/>
            <w:tcBorders>
              <w:top w:val="single" w:sz="4" w:space="0" w:color="auto"/>
              <w:bottom w:val="double" w:sz="4" w:space="0" w:color="auto"/>
            </w:tcBorders>
          </w:tcPr>
          <w:p w:rsidR="00F01498" w:rsidRPr="00E37C4B" w:rsidRDefault="00F01498" w:rsidP="00E37C4B">
            <w:pPr>
              <w:pStyle w:val="acctfourfigures"/>
              <w:tabs>
                <w:tab w:val="clear" w:pos="765"/>
                <w:tab w:val="decimal" w:pos="731"/>
              </w:tabs>
              <w:spacing w:line="200" w:lineRule="atLeast"/>
              <w:ind w:right="11"/>
              <w:rPr>
                <w:b/>
                <w:bCs/>
                <w:szCs w:val="22"/>
              </w:rPr>
            </w:pPr>
            <w:r w:rsidRPr="00E37C4B">
              <w:rPr>
                <w:b/>
                <w:bCs/>
                <w:szCs w:val="22"/>
              </w:rPr>
              <w:t>390</w:t>
            </w:r>
          </w:p>
        </w:tc>
        <w:tc>
          <w:tcPr>
            <w:tcW w:w="180" w:type="dxa"/>
          </w:tcPr>
          <w:p w:rsidR="00F01498" w:rsidRPr="00E37C4B" w:rsidRDefault="00F01498" w:rsidP="00E37C4B">
            <w:pPr>
              <w:pStyle w:val="acctfourfigures"/>
              <w:spacing w:line="200" w:lineRule="atLeast"/>
              <w:rPr>
                <w:b/>
                <w:bCs/>
                <w:szCs w:val="22"/>
              </w:rPr>
            </w:pPr>
          </w:p>
        </w:tc>
        <w:tc>
          <w:tcPr>
            <w:tcW w:w="990" w:type="dxa"/>
            <w:tcBorders>
              <w:top w:val="single" w:sz="4" w:space="0" w:color="auto"/>
              <w:bottom w:val="double" w:sz="4" w:space="0" w:color="auto"/>
            </w:tcBorders>
          </w:tcPr>
          <w:p w:rsidR="00F01498" w:rsidRPr="00E37C4B" w:rsidRDefault="00F01498" w:rsidP="00E37C4B">
            <w:pPr>
              <w:pStyle w:val="acctfourfigures"/>
              <w:tabs>
                <w:tab w:val="clear" w:pos="765"/>
                <w:tab w:val="decimal" w:pos="731"/>
              </w:tabs>
              <w:spacing w:line="200" w:lineRule="atLeast"/>
              <w:ind w:right="11"/>
              <w:rPr>
                <w:b/>
                <w:bCs/>
                <w:szCs w:val="22"/>
              </w:rPr>
            </w:pPr>
            <w:r w:rsidRPr="00E37C4B">
              <w:rPr>
                <w:b/>
                <w:bCs/>
                <w:szCs w:val="22"/>
              </w:rPr>
              <w:t>(1,562)</w:t>
            </w:r>
          </w:p>
        </w:tc>
      </w:tr>
    </w:tbl>
    <w:p w:rsidR="00C82768" w:rsidRPr="00E37C4B" w:rsidRDefault="00C82768" w:rsidP="00E37C4B">
      <w:pPr>
        <w:spacing w:line="200" w:lineRule="atLeast"/>
        <w:rPr>
          <w:rFonts w:ascii="Times New Roman" w:hAnsi="Times New Roman" w:cs="Times New Roman"/>
          <w:sz w:val="22"/>
          <w:szCs w:val="22"/>
        </w:rPr>
      </w:pPr>
      <w:bookmarkStart w:id="0" w:name="_GoBack"/>
      <w:bookmarkEnd w:id="0"/>
      <w:r w:rsidRPr="00E37C4B">
        <w:rPr>
          <w:rFonts w:ascii="Times New Roman" w:hAnsi="Times New Roman" w:cs="Times New Roman"/>
          <w:sz w:val="22"/>
          <w:szCs w:val="22"/>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3060"/>
        <w:gridCol w:w="900"/>
        <w:gridCol w:w="180"/>
        <w:gridCol w:w="900"/>
        <w:gridCol w:w="180"/>
        <w:gridCol w:w="810"/>
        <w:gridCol w:w="180"/>
        <w:gridCol w:w="900"/>
        <w:gridCol w:w="180"/>
        <w:gridCol w:w="990"/>
        <w:gridCol w:w="180"/>
        <w:gridCol w:w="990"/>
      </w:tblGrid>
      <w:tr w:rsidR="00C82768" w:rsidRPr="00E37C4B" w:rsidTr="00966966">
        <w:trPr>
          <w:cantSplit/>
        </w:trPr>
        <w:tc>
          <w:tcPr>
            <w:tcW w:w="3060" w:type="dxa"/>
          </w:tcPr>
          <w:p w:rsidR="00C82768" w:rsidRPr="00E37C4B" w:rsidRDefault="00C82768" w:rsidP="00E37C4B">
            <w:pPr>
              <w:spacing w:line="200" w:lineRule="atLeast"/>
              <w:rPr>
                <w:rFonts w:ascii="Times New Roman" w:hAnsi="Times New Roman" w:cs="Times New Roman"/>
                <w:b/>
                <w:bCs/>
                <w:color w:val="0000FF"/>
                <w:sz w:val="22"/>
                <w:szCs w:val="22"/>
              </w:rPr>
            </w:pPr>
          </w:p>
        </w:tc>
        <w:tc>
          <w:tcPr>
            <w:tcW w:w="6390" w:type="dxa"/>
            <w:gridSpan w:val="11"/>
          </w:tcPr>
          <w:p w:rsidR="00C82768" w:rsidRPr="00E37C4B" w:rsidRDefault="00C82768" w:rsidP="00E37C4B">
            <w:pPr>
              <w:pStyle w:val="acctfourfigures"/>
              <w:tabs>
                <w:tab w:val="clear" w:pos="765"/>
              </w:tabs>
              <w:spacing w:line="200" w:lineRule="atLeast"/>
              <w:ind w:right="11"/>
              <w:jc w:val="center"/>
              <w:rPr>
                <w:szCs w:val="22"/>
              </w:rPr>
            </w:pPr>
            <w:r w:rsidRPr="00E37C4B">
              <w:rPr>
                <w:b/>
                <w:bCs/>
                <w:szCs w:val="22"/>
              </w:rPr>
              <w:t>Separate financial statements</w:t>
            </w:r>
            <w:r w:rsidRPr="00E37C4B">
              <w:rPr>
                <w:szCs w:val="22"/>
              </w:rPr>
              <w:t xml:space="preserve"> </w:t>
            </w:r>
          </w:p>
        </w:tc>
      </w:tr>
      <w:tr w:rsidR="00C82768" w:rsidRPr="00E37C4B" w:rsidTr="00966966">
        <w:trPr>
          <w:cantSplit/>
        </w:trPr>
        <w:tc>
          <w:tcPr>
            <w:tcW w:w="3060" w:type="dxa"/>
          </w:tcPr>
          <w:p w:rsidR="00C82768" w:rsidRPr="00E37C4B" w:rsidRDefault="00C82768" w:rsidP="00E37C4B">
            <w:pPr>
              <w:spacing w:line="200" w:lineRule="atLeast"/>
              <w:rPr>
                <w:rFonts w:ascii="Times New Roman" w:hAnsi="Times New Roman" w:cs="Times New Roman"/>
                <w:color w:val="008000"/>
                <w:sz w:val="22"/>
                <w:szCs w:val="22"/>
              </w:rPr>
            </w:pPr>
          </w:p>
        </w:tc>
        <w:tc>
          <w:tcPr>
            <w:tcW w:w="2970" w:type="dxa"/>
            <w:gridSpan w:val="5"/>
          </w:tcPr>
          <w:p w:rsidR="00C82768" w:rsidRPr="00E37C4B" w:rsidRDefault="00C82768" w:rsidP="00E37C4B">
            <w:pPr>
              <w:pStyle w:val="acctfourfigures"/>
              <w:tabs>
                <w:tab w:val="clear" w:pos="765"/>
              </w:tabs>
              <w:spacing w:line="200" w:lineRule="atLeast"/>
              <w:ind w:right="11"/>
              <w:jc w:val="center"/>
              <w:rPr>
                <w:szCs w:val="22"/>
              </w:rPr>
            </w:pPr>
            <w:r w:rsidRPr="00E37C4B">
              <w:rPr>
                <w:szCs w:val="22"/>
              </w:rPr>
              <w:t>2018</w:t>
            </w:r>
          </w:p>
        </w:tc>
        <w:tc>
          <w:tcPr>
            <w:tcW w:w="180" w:type="dxa"/>
          </w:tcPr>
          <w:p w:rsidR="00C82768" w:rsidRPr="00E37C4B" w:rsidRDefault="00C82768" w:rsidP="00E37C4B">
            <w:pPr>
              <w:pStyle w:val="acctfourfigures"/>
              <w:tabs>
                <w:tab w:val="clear" w:pos="765"/>
              </w:tabs>
              <w:spacing w:line="200" w:lineRule="atLeast"/>
              <w:ind w:right="11"/>
              <w:jc w:val="center"/>
              <w:rPr>
                <w:szCs w:val="22"/>
              </w:rPr>
            </w:pPr>
          </w:p>
        </w:tc>
        <w:tc>
          <w:tcPr>
            <w:tcW w:w="3240" w:type="dxa"/>
            <w:gridSpan w:val="5"/>
          </w:tcPr>
          <w:p w:rsidR="00C82768" w:rsidRPr="00E37C4B" w:rsidRDefault="00C82768" w:rsidP="00E37C4B">
            <w:pPr>
              <w:pStyle w:val="acctfourfigures"/>
              <w:tabs>
                <w:tab w:val="clear" w:pos="765"/>
              </w:tabs>
              <w:spacing w:line="200" w:lineRule="atLeast"/>
              <w:ind w:right="11"/>
              <w:jc w:val="center"/>
              <w:rPr>
                <w:szCs w:val="22"/>
              </w:rPr>
            </w:pPr>
            <w:r w:rsidRPr="00E37C4B">
              <w:rPr>
                <w:szCs w:val="22"/>
              </w:rPr>
              <w:t>2017</w:t>
            </w:r>
          </w:p>
        </w:tc>
      </w:tr>
      <w:tr w:rsidR="00C82768" w:rsidRPr="00E37C4B" w:rsidTr="00966966">
        <w:trPr>
          <w:cantSplit/>
        </w:trPr>
        <w:tc>
          <w:tcPr>
            <w:tcW w:w="3060" w:type="dxa"/>
          </w:tcPr>
          <w:p w:rsidR="00C82768" w:rsidRPr="00E37C4B" w:rsidRDefault="00C82768" w:rsidP="00E37C4B">
            <w:pPr>
              <w:spacing w:line="200" w:lineRule="atLeast"/>
              <w:rPr>
                <w:rFonts w:ascii="Times New Roman" w:hAnsi="Times New Roman" w:cs="Times New Roman"/>
                <w:sz w:val="22"/>
                <w:szCs w:val="22"/>
              </w:rPr>
            </w:pPr>
          </w:p>
        </w:tc>
        <w:tc>
          <w:tcPr>
            <w:tcW w:w="900" w:type="dxa"/>
          </w:tcPr>
          <w:p w:rsidR="00C82768" w:rsidRPr="00E37C4B" w:rsidRDefault="00C82768" w:rsidP="00E37C4B">
            <w:pPr>
              <w:pStyle w:val="acctfourfigures"/>
              <w:tabs>
                <w:tab w:val="clear" w:pos="765"/>
              </w:tabs>
              <w:spacing w:line="200" w:lineRule="atLeast"/>
              <w:ind w:left="-79" w:right="-79"/>
              <w:jc w:val="center"/>
              <w:rPr>
                <w:szCs w:val="22"/>
              </w:rPr>
            </w:pPr>
          </w:p>
        </w:tc>
        <w:tc>
          <w:tcPr>
            <w:tcW w:w="180" w:type="dxa"/>
          </w:tcPr>
          <w:p w:rsidR="00C82768" w:rsidRPr="00E37C4B" w:rsidRDefault="00C82768" w:rsidP="00E37C4B">
            <w:pPr>
              <w:pStyle w:val="acctfourfigures"/>
              <w:spacing w:line="200" w:lineRule="atLeast"/>
              <w:ind w:left="-79" w:right="-79"/>
              <w:jc w:val="center"/>
              <w:rPr>
                <w:szCs w:val="22"/>
              </w:rPr>
            </w:pPr>
          </w:p>
        </w:tc>
        <w:tc>
          <w:tcPr>
            <w:tcW w:w="900" w:type="dxa"/>
          </w:tcPr>
          <w:p w:rsidR="00C82768" w:rsidRPr="00E37C4B" w:rsidRDefault="00C82768" w:rsidP="00E37C4B">
            <w:pPr>
              <w:pStyle w:val="acctfourfigures"/>
              <w:tabs>
                <w:tab w:val="clear" w:pos="765"/>
              </w:tabs>
              <w:spacing w:line="200" w:lineRule="atLeast"/>
              <w:ind w:left="-79" w:right="-79"/>
              <w:jc w:val="center"/>
              <w:rPr>
                <w:szCs w:val="22"/>
              </w:rPr>
            </w:pPr>
            <w:r w:rsidRPr="00E37C4B">
              <w:rPr>
                <w:szCs w:val="22"/>
              </w:rPr>
              <w:t>Tax</w:t>
            </w:r>
          </w:p>
        </w:tc>
        <w:tc>
          <w:tcPr>
            <w:tcW w:w="180" w:type="dxa"/>
          </w:tcPr>
          <w:p w:rsidR="00C82768" w:rsidRPr="00E37C4B" w:rsidRDefault="00C82768" w:rsidP="00E37C4B">
            <w:pPr>
              <w:pStyle w:val="acctfourfigures"/>
              <w:spacing w:line="200" w:lineRule="atLeast"/>
              <w:ind w:left="-79" w:right="-79"/>
              <w:jc w:val="center"/>
              <w:rPr>
                <w:szCs w:val="22"/>
              </w:rPr>
            </w:pPr>
          </w:p>
        </w:tc>
        <w:tc>
          <w:tcPr>
            <w:tcW w:w="810" w:type="dxa"/>
          </w:tcPr>
          <w:p w:rsidR="00C82768" w:rsidRPr="00E37C4B" w:rsidRDefault="00C82768" w:rsidP="00E37C4B">
            <w:pPr>
              <w:pStyle w:val="acctfourfigures"/>
              <w:tabs>
                <w:tab w:val="clear" w:pos="765"/>
              </w:tabs>
              <w:spacing w:line="200" w:lineRule="atLeast"/>
              <w:ind w:left="-79" w:right="-79"/>
              <w:jc w:val="center"/>
              <w:rPr>
                <w:szCs w:val="22"/>
              </w:rPr>
            </w:pPr>
          </w:p>
        </w:tc>
        <w:tc>
          <w:tcPr>
            <w:tcW w:w="180" w:type="dxa"/>
          </w:tcPr>
          <w:p w:rsidR="00C82768" w:rsidRPr="00E37C4B" w:rsidRDefault="00C82768" w:rsidP="00E37C4B">
            <w:pPr>
              <w:pStyle w:val="acctfourfigures"/>
              <w:tabs>
                <w:tab w:val="clear" w:pos="765"/>
              </w:tabs>
              <w:spacing w:line="200" w:lineRule="atLeast"/>
              <w:ind w:left="-79" w:right="-79"/>
              <w:jc w:val="center"/>
              <w:rPr>
                <w:szCs w:val="22"/>
              </w:rPr>
            </w:pPr>
          </w:p>
        </w:tc>
        <w:tc>
          <w:tcPr>
            <w:tcW w:w="900" w:type="dxa"/>
          </w:tcPr>
          <w:p w:rsidR="00C82768" w:rsidRPr="00E37C4B" w:rsidRDefault="00C82768" w:rsidP="00E37C4B">
            <w:pPr>
              <w:pStyle w:val="acctfourfigures"/>
              <w:tabs>
                <w:tab w:val="clear" w:pos="765"/>
              </w:tabs>
              <w:spacing w:line="200" w:lineRule="atLeast"/>
              <w:ind w:left="-79" w:right="-79"/>
              <w:jc w:val="center"/>
              <w:rPr>
                <w:szCs w:val="22"/>
              </w:rPr>
            </w:pPr>
          </w:p>
        </w:tc>
        <w:tc>
          <w:tcPr>
            <w:tcW w:w="180" w:type="dxa"/>
          </w:tcPr>
          <w:p w:rsidR="00C82768" w:rsidRPr="00E37C4B" w:rsidRDefault="00C82768" w:rsidP="00E37C4B">
            <w:pPr>
              <w:pStyle w:val="acctfourfigures"/>
              <w:tabs>
                <w:tab w:val="clear" w:pos="765"/>
              </w:tabs>
              <w:spacing w:line="200" w:lineRule="atLeast"/>
              <w:ind w:left="-79" w:right="-79"/>
              <w:jc w:val="center"/>
              <w:rPr>
                <w:szCs w:val="22"/>
              </w:rPr>
            </w:pPr>
          </w:p>
        </w:tc>
        <w:tc>
          <w:tcPr>
            <w:tcW w:w="990" w:type="dxa"/>
          </w:tcPr>
          <w:p w:rsidR="00C82768" w:rsidRPr="00E37C4B" w:rsidRDefault="00C82768" w:rsidP="00E37C4B">
            <w:pPr>
              <w:pStyle w:val="acctfourfigures"/>
              <w:tabs>
                <w:tab w:val="clear" w:pos="765"/>
              </w:tabs>
              <w:spacing w:line="200" w:lineRule="atLeast"/>
              <w:ind w:left="-79" w:right="-79"/>
              <w:jc w:val="center"/>
              <w:rPr>
                <w:szCs w:val="22"/>
              </w:rPr>
            </w:pPr>
            <w:r w:rsidRPr="00E37C4B">
              <w:rPr>
                <w:szCs w:val="22"/>
              </w:rPr>
              <w:t>Tax</w:t>
            </w:r>
          </w:p>
        </w:tc>
        <w:tc>
          <w:tcPr>
            <w:tcW w:w="180" w:type="dxa"/>
          </w:tcPr>
          <w:p w:rsidR="00C82768" w:rsidRPr="00E37C4B" w:rsidRDefault="00C82768" w:rsidP="00E37C4B">
            <w:pPr>
              <w:pStyle w:val="acctfourfigures"/>
              <w:spacing w:line="200" w:lineRule="atLeast"/>
              <w:ind w:left="-79" w:right="-79"/>
              <w:jc w:val="center"/>
              <w:rPr>
                <w:szCs w:val="22"/>
              </w:rPr>
            </w:pPr>
          </w:p>
        </w:tc>
        <w:tc>
          <w:tcPr>
            <w:tcW w:w="990" w:type="dxa"/>
          </w:tcPr>
          <w:p w:rsidR="00C82768" w:rsidRPr="00E37C4B" w:rsidRDefault="00C82768" w:rsidP="00E37C4B">
            <w:pPr>
              <w:pStyle w:val="acctfourfigures"/>
              <w:tabs>
                <w:tab w:val="clear" w:pos="765"/>
              </w:tabs>
              <w:spacing w:line="200" w:lineRule="atLeast"/>
              <w:ind w:left="-79" w:right="-79"/>
              <w:jc w:val="center"/>
              <w:rPr>
                <w:szCs w:val="22"/>
              </w:rPr>
            </w:pPr>
          </w:p>
        </w:tc>
      </w:tr>
      <w:tr w:rsidR="00C82768" w:rsidRPr="00E37C4B" w:rsidTr="00966966">
        <w:trPr>
          <w:cantSplit/>
        </w:trPr>
        <w:tc>
          <w:tcPr>
            <w:tcW w:w="3060" w:type="dxa"/>
          </w:tcPr>
          <w:p w:rsidR="00C82768" w:rsidRPr="00E37C4B" w:rsidRDefault="00C82768" w:rsidP="00E37C4B">
            <w:pPr>
              <w:spacing w:line="200" w:lineRule="atLeast"/>
              <w:rPr>
                <w:rFonts w:ascii="Times New Roman" w:hAnsi="Times New Roman" w:cs="Times New Roman"/>
                <w:sz w:val="22"/>
                <w:szCs w:val="22"/>
              </w:rPr>
            </w:pPr>
          </w:p>
        </w:tc>
        <w:tc>
          <w:tcPr>
            <w:tcW w:w="900" w:type="dxa"/>
          </w:tcPr>
          <w:p w:rsidR="00C82768" w:rsidRPr="00E37C4B" w:rsidRDefault="00C82768" w:rsidP="00E37C4B">
            <w:pPr>
              <w:pStyle w:val="acctfourfigures"/>
              <w:tabs>
                <w:tab w:val="clear" w:pos="765"/>
              </w:tabs>
              <w:spacing w:line="200" w:lineRule="atLeast"/>
              <w:ind w:left="-79" w:right="-79"/>
              <w:jc w:val="center"/>
              <w:rPr>
                <w:szCs w:val="22"/>
              </w:rPr>
            </w:pPr>
            <w:r w:rsidRPr="00E37C4B">
              <w:rPr>
                <w:szCs w:val="22"/>
              </w:rPr>
              <w:t>Before</w:t>
            </w:r>
          </w:p>
        </w:tc>
        <w:tc>
          <w:tcPr>
            <w:tcW w:w="180" w:type="dxa"/>
          </w:tcPr>
          <w:p w:rsidR="00C82768" w:rsidRPr="00E37C4B" w:rsidRDefault="00C82768" w:rsidP="00E37C4B">
            <w:pPr>
              <w:pStyle w:val="acctfourfigures"/>
              <w:spacing w:line="200" w:lineRule="atLeast"/>
              <w:ind w:left="-79" w:right="-79"/>
              <w:jc w:val="center"/>
              <w:rPr>
                <w:szCs w:val="22"/>
              </w:rPr>
            </w:pPr>
          </w:p>
        </w:tc>
        <w:tc>
          <w:tcPr>
            <w:tcW w:w="900" w:type="dxa"/>
          </w:tcPr>
          <w:p w:rsidR="00C82768" w:rsidRPr="00E37C4B" w:rsidRDefault="00C82768" w:rsidP="00E37C4B">
            <w:pPr>
              <w:pStyle w:val="acctfourfigures"/>
              <w:tabs>
                <w:tab w:val="clear" w:pos="765"/>
              </w:tabs>
              <w:spacing w:line="200" w:lineRule="atLeast"/>
              <w:ind w:left="-79" w:right="-79"/>
              <w:jc w:val="center"/>
              <w:rPr>
                <w:szCs w:val="22"/>
              </w:rPr>
            </w:pPr>
            <w:r w:rsidRPr="00E37C4B">
              <w:rPr>
                <w:szCs w:val="22"/>
              </w:rPr>
              <w:t>(expense)</w:t>
            </w:r>
          </w:p>
        </w:tc>
        <w:tc>
          <w:tcPr>
            <w:tcW w:w="180" w:type="dxa"/>
          </w:tcPr>
          <w:p w:rsidR="00C82768" w:rsidRPr="00E37C4B" w:rsidRDefault="00C82768" w:rsidP="00E37C4B">
            <w:pPr>
              <w:pStyle w:val="acctfourfigures"/>
              <w:spacing w:line="200" w:lineRule="atLeast"/>
              <w:ind w:left="-79" w:right="-79"/>
              <w:jc w:val="center"/>
              <w:rPr>
                <w:szCs w:val="22"/>
              </w:rPr>
            </w:pPr>
          </w:p>
        </w:tc>
        <w:tc>
          <w:tcPr>
            <w:tcW w:w="810" w:type="dxa"/>
          </w:tcPr>
          <w:p w:rsidR="00C82768" w:rsidRPr="00E37C4B" w:rsidRDefault="00C82768" w:rsidP="00E37C4B">
            <w:pPr>
              <w:pStyle w:val="acctfourfigures"/>
              <w:tabs>
                <w:tab w:val="clear" w:pos="765"/>
              </w:tabs>
              <w:spacing w:line="200" w:lineRule="atLeast"/>
              <w:ind w:left="-79" w:right="-79"/>
              <w:jc w:val="center"/>
              <w:rPr>
                <w:szCs w:val="22"/>
              </w:rPr>
            </w:pPr>
            <w:r w:rsidRPr="00E37C4B">
              <w:rPr>
                <w:szCs w:val="22"/>
              </w:rPr>
              <w:t>Net of</w:t>
            </w:r>
          </w:p>
        </w:tc>
        <w:tc>
          <w:tcPr>
            <w:tcW w:w="180" w:type="dxa"/>
          </w:tcPr>
          <w:p w:rsidR="00C82768" w:rsidRPr="00E37C4B" w:rsidRDefault="00C82768" w:rsidP="00E37C4B">
            <w:pPr>
              <w:pStyle w:val="acctfourfigures"/>
              <w:tabs>
                <w:tab w:val="clear" w:pos="765"/>
              </w:tabs>
              <w:spacing w:line="200" w:lineRule="atLeast"/>
              <w:ind w:left="-79" w:right="-79"/>
              <w:jc w:val="center"/>
              <w:rPr>
                <w:szCs w:val="22"/>
              </w:rPr>
            </w:pPr>
          </w:p>
        </w:tc>
        <w:tc>
          <w:tcPr>
            <w:tcW w:w="900" w:type="dxa"/>
          </w:tcPr>
          <w:p w:rsidR="00C82768" w:rsidRPr="00E37C4B" w:rsidRDefault="00C82768" w:rsidP="00E37C4B">
            <w:pPr>
              <w:pStyle w:val="acctfourfigures"/>
              <w:tabs>
                <w:tab w:val="clear" w:pos="765"/>
              </w:tabs>
              <w:spacing w:line="200" w:lineRule="atLeast"/>
              <w:ind w:left="-79" w:right="-79"/>
              <w:jc w:val="center"/>
              <w:rPr>
                <w:szCs w:val="22"/>
              </w:rPr>
            </w:pPr>
            <w:r w:rsidRPr="00E37C4B">
              <w:rPr>
                <w:szCs w:val="22"/>
              </w:rPr>
              <w:t>Before</w:t>
            </w:r>
          </w:p>
        </w:tc>
        <w:tc>
          <w:tcPr>
            <w:tcW w:w="180" w:type="dxa"/>
          </w:tcPr>
          <w:p w:rsidR="00C82768" w:rsidRPr="00E37C4B" w:rsidRDefault="00C82768" w:rsidP="00E37C4B">
            <w:pPr>
              <w:pStyle w:val="acctfourfigures"/>
              <w:tabs>
                <w:tab w:val="clear" w:pos="765"/>
              </w:tabs>
              <w:spacing w:line="200" w:lineRule="atLeast"/>
              <w:ind w:left="-79" w:right="-79"/>
              <w:jc w:val="center"/>
              <w:rPr>
                <w:szCs w:val="22"/>
              </w:rPr>
            </w:pPr>
          </w:p>
        </w:tc>
        <w:tc>
          <w:tcPr>
            <w:tcW w:w="990" w:type="dxa"/>
          </w:tcPr>
          <w:p w:rsidR="00C82768" w:rsidRPr="00E37C4B" w:rsidRDefault="00C82768" w:rsidP="00E37C4B">
            <w:pPr>
              <w:pStyle w:val="acctfourfigures"/>
              <w:tabs>
                <w:tab w:val="clear" w:pos="765"/>
              </w:tabs>
              <w:spacing w:line="200" w:lineRule="atLeast"/>
              <w:ind w:left="-79" w:right="-79"/>
              <w:jc w:val="center"/>
              <w:rPr>
                <w:szCs w:val="22"/>
              </w:rPr>
            </w:pPr>
            <w:r w:rsidRPr="00E37C4B">
              <w:rPr>
                <w:szCs w:val="22"/>
              </w:rPr>
              <w:t>(expense)</w:t>
            </w:r>
          </w:p>
        </w:tc>
        <w:tc>
          <w:tcPr>
            <w:tcW w:w="180" w:type="dxa"/>
          </w:tcPr>
          <w:p w:rsidR="00C82768" w:rsidRPr="00E37C4B" w:rsidRDefault="00C82768" w:rsidP="00E37C4B">
            <w:pPr>
              <w:pStyle w:val="acctfourfigures"/>
              <w:spacing w:line="200" w:lineRule="atLeast"/>
              <w:ind w:left="-79" w:right="-79"/>
              <w:jc w:val="center"/>
              <w:rPr>
                <w:szCs w:val="22"/>
              </w:rPr>
            </w:pPr>
          </w:p>
        </w:tc>
        <w:tc>
          <w:tcPr>
            <w:tcW w:w="990" w:type="dxa"/>
          </w:tcPr>
          <w:p w:rsidR="00C82768" w:rsidRPr="00E37C4B" w:rsidRDefault="00C82768" w:rsidP="00E37C4B">
            <w:pPr>
              <w:pStyle w:val="acctfourfigures"/>
              <w:tabs>
                <w:tab w:val="clear" w:pos="765"/>
              </w:tabs>
              <w:spacing w:line="200" w:lineRule="atLeast"/>
              <w:ind w:left="-79" w:right="-79"/>
              <w:jc w:val="center"/>
              <w:rPr>
                <w:szCs w:val="22"/>
              </w:rPr>
            </w:pPr>
            <w:r w:rsidRPr="00E37C4B">
              <w:rPr>
                <w:szCs w:val="22"/>
              </w:rPr>
              <w:t>Net of</w:t>
            </w:r>
          </w:p>
        </w:tc>
      </w:tr>
      <w:tr w:rsidR="00C82768" w:rsidRPr="00E37C4B" w:rsidTr="00966966">
        <w:trPr>
          <w:cantSplit/>
        </w:trPr>
        <w:tc>
          <w:tcPr>
            <w:tcW w:w="3060" w:type="dxa"/>
          </w:tcPr>
          <w:p w:rsidR="00C82768" w:rsidRPr="00E37C4B" w:rsidRDefault="00C82768" w:rsidP="00E37C4B">
            <w:pPr>
              <w:spacing w:line="200" w:lineRule="atLeast"/>
              <w:rPr>
                <w:rFonts w:ascii="Times New Roman" w:hAnsi="Times New Roman" w:cs="Times New Roman"/>
                <w:sz w:val="22"/>
                <w:szCs w:val="22"/>
              </w:rPr>
            </w:pPr>
          </w:p>
        </w:tc>
        <w:tc>
          <w:tcPr>
            <w:tcW w:w="900" w:type="dxa"/>
          </w:tcPr>
          <w:p w:rsidR="00C82768" w:rsidRPr="00E37C4B" w:rsidRDefault="00C82768" w:rsidP="00E37C4B">
            <w:pPr>
              <w:pStyle w:val="acctfourfigures"/>
              <w:tabs>
                <w:tab w:val="clear" w:pos="765"/>
              </w:tabs>
              <w:spacing w:line="200" w:lineRule="atLeast"/>
              <w:ind w:left="-79" w:right="-79"/>
              <w:jc w:val="center"/>
              <w:rPr>
                <w:szCs w:val="22"/>
              </w:rPr>
            </w:pPr>
            <w:r w:rsidRPr="00E37C4B">
              <w:rPr>
                <w:szCs w:val="22"/>
              </w:rPr>
              <w:t>tax</w:t>
            </w:r>
          </w:p>
        </w:tc>
        <w:tc>
          <w:tcPr>
            <w:tcW w:w="180" w:type="dxa"/>
          </w:tcPr>
          <w:p w:rsidR="00C82768" w:rsidRPr="00E37C4B" w:rsidRDefault="00C82768" w:rsidP="00E37C4B">
            <w:pPr>
              <w:pStyle w:val="acctfourfigures"/>
              <w:spacing w:line="200" w:lineRule="atLeast"/>
              <w:ind w:left="-79" w:right="-79"/>
              <w:jc w:val="center"/>
              <w:rPr>
                <w:szCs w:val="22"/>
              </w:rPr>
            </w:pPr>
          </w:p>
        </w:tc>
        <w:tc>
          <w:tcPr>
            <w:tcW w:w="900" w:type="dxa"/>
          </w:tcPr>
          <w:p w:rsidR="00C82768" w:rsidRPr="00E37C4B" w:rsidRDefault="00C82768" w:rsidP="00E37C4B">
            <w:pPr>
              <w:pStyle w:val="acctfourfigures"/>
              <w:tabs>
                <w:tab w:val="clear" w:pos="765"/>
              </w:tabs>
              <w:spacing w:line="200" w:lineRule="atLeast"/>
              <w:ind w:left="-79" w:right="-79"/>
              <w:jc w:val="center"/>
              <w:rPr>
                <w:szCs w:val="22"/>
              </w:rPr>
            </w:pPr>
            <w:r w:rsidRPr="00E37C4B">
              <w:rPr>
                <w:szCs w:val="22"/>
              </w:rPr>
              <w:t>benefit</w:t>
            </w:r>
          </w:p>
        </w:tc>
        <w:tc>
          <w:tcPr>
            <w:tcW w:w="180" w:type="dxa"/>
          </w:tcPr>
          <w:p w:rsidR="00C82768" w:rsidRPr="00E37C4B" w:rsidRDefault="00C82768" w:rsidP="00E37C4B">
            <w:pPr>
              <w:pStyle w:val="acctfourfigures"/>
              <w:spacing w:line="200" w:lineRule="atLeast"/>
              <w:ind w:left="-79" w:right="-79"/>
              <w:jc w:val="center"/>
              <w:rPr>
                <w:szCs w:val="22"/>
              </w:rPr>
            </w:pPr>
          </w:p>
        </w:tc>
        <w:tc>
          <w:tcPr>
            <w:tcW w:w="810" w:type="dxa"/>
          </w:tcPr>
          <w:p w:rsidR="00C82768" w:rsidRPr="00E37C4B" w:rsidRDefault="00C82768" w:rsidP="00E37C4B">
            <w:pPr>
              <w:pStyle w:val="acctfourfigures"/>
              <w:tabs>
                <w:tab w:val="clear" w:pos="765"/>
              </w:tabs>
              <w:spacing w:line="200" w:lineRule="atLeast"/>
              <w:ind w:left="-79" w:right="-79"/>
              <w:jc w:val="center"/>
              <w:rPr>
                <w:szCs w:val="22"/>
              </w:rPr>
            </w:pPr>
            <w:r w:rsidRPr="00E37C4B">
              <w:rPr>
                <w:szCs w:val="22"/>
              </w:rPr>
              <w:t>tax</w:t>
            </w:r>
          </w:p>
        </w:tc>
        <w:tc>
          <w:tcPr>
            <w:tcW w:w="180" w:type="dxa"/>
          </w:tcPr>
          <w:p w:rsidR="00C82768" w:rsidRPr="00E37C4B" w:rsidRDefault="00C82768" w:rsidP="00E37C4B">
            <w:pPr>
              <w:pStyle w:val="acctfourfigures"/>
              <w:tabs>
                <w:tab w:val="clear" w:pos="765"/>
              </w:tabs>
              <w:spacing w:line="200" w:lineRule="atLeast"/>
              <w:ind w:left="-79" w:right="-79"/>
              <w:jc w:val="center"/>
              <w:rPr>
                <w:szCs w:val="22"/>
              </w:rPr>
            </w:pPr>
          </w:p>
        </w:tc>
        <w:tc>
          <w:tcPr>
            <w:tcW w:w="900" w:type="dxa"/>
          </w:tcPr>
          <w:p w:rsidR="00C82768" w:rsidRPr="00E37C4B" w:rsidRDefault="00C82768" w:rsidP="00E37C4B">
            <w:pPr>
              <w:pStyle w:val="acctfourfigures"/>
              <w:tabs>
                <w:tab w:val="clear" w:pos="765"/>
              </w:tabs>
              <w:spacing w:line="200" w:lineRule="atLeast"/>
              <w:ind w:left="-79" w:right="-79"/>
              <w:jc w:val="center"/>
              <w:rPr>
                <w:szCs w:val="22"/>
              </w:rPr>
            </w:pPr>
            <w:r w:rsidRPr="00E37C4B">
              <w:rPr>
                <w:szCs w:val="22"/>
              </w:rPr>
              <w:t>tax</w:t>
            </w:r>
          </w:p>
        </w:tc>
        <w:tc>
          <w:tcPr>
            <w:tcW w:w="180" w:type="dxa"/>
          </w:tcPr>
          <w:p w:rsidR="00C82768" w:rsidRPr="00E37C4B" w:rsidRDefault="00C82768" w:rsidP="00E37C4B">
            <w:pPr>
              <w:pStyle w:val="acctfourfigures"/>
              <w:tabs>
                <w:tab w:val="clear" w:pos="765"/>
              </w:tabs>
              <w:spacing w:line="200" w:lineRule="atLeast"/>
              <w:ind w:left="-79" w:right="-79"/>
              <w:jc w:val="center"/>
              <w:rPr>
                <w:szCs w:val="22"/>
              </w:rPr>
            </w:pPr>
          </w:p>
        </w:tc>
        <w:tc>
          <w:tcPr>
            <w:tcW w:w="990" w:type="dxa"/>
          </w:tcPr>
          <w:p w:rsidR="00C82768" w:rsidRPr="00E37C4B" w:rsidRDefault="00C82768" w:rsidP="00E37C4B">
            <w:pPr>
              <w:pStyle w:val="acctfourfigures"/>
              <w:tabs>
                <w:tab w:val="clear" w:pos="765"/>
              </w:tabs>
              <w:spacing w:line="200" w:lineRule="atLeast"/>
              <w:ind w:left="-79" w:right="-79"/>
              <w:jc w:val="center"/>
              <w:rPr>
                <w:szCs w:val="22"/>
              </w:rPr>
            </w:pPr>
            <w:r w:rsidRPr="00E37C4B">
              <w:rPr>
                <w:szCs w:val="22"/>
              </w:rPr>
              <w:t>benefit</w:t>
            </w:r>
          </w:p>
        </w:tc>
        <w:tc>
          <w:tcPr>
            <w:tcW w:w="180" w:type="dxa"/>
          </w:tcPr>
          <w:p w:rsidR="00C82768" w:rsidRPr="00E37C4B" w:rsidRDefault="00C82768" w:rsidP="00E37C4B">
            <w:pPr>
              <w:pStyle w:val="acctfourfigures"/>
              <w:spacing w:line="200" w:lineRule="atLeast"/>
              <w:ind w:left="-79" w:right="-79"/>
              <w:jc w:val="center"/>
              <w:rPr>
                <w:szCs w:val="22"/>
              </w:rPr>
            </w:pPr>
          </w:p>
        </w:tc>
        <w:tc>
          <w:tcPr>
            <w:tcW w:w="990" w:type="dxa"/>
          </w:tcPr>
          <w:p w:rsidR="00C82768" w:rsidRPr="00E37C4B" w:rsidRDefault="00C82768" w:rsidP="00E37C4B">
            <w:pPr>
              <w:pStyle w:val="acctfourfigures"/>
              <w:tabs>
                <w:tab w:val="clear" w:pos="765"/>
              </w:tabs>
              <w:spacing w:line="200" w:lineRule="atLeast"/>
              <w:ind w:left="-79" w:right="-79"/>
              <w:jc w:val="center"/>
              <w:rPr>
                <w:szCs w:val="22"/>
              </w:rPr>
            </w:pPr>
            <w:r w:rsidRPr="00E37C4B">
              <w:rPr>
                <w:szCs w:val="22"/>
              </w:rPr>
              <w:t>tax</w:t>
            </w:r>
          </w:p>
        </w:tc>
      </w:tr>
      <w:tr w:rsidR="00C82768" w:rsidRPr="00E37C4B" w:rsidTr="00966966">
        <w:trPr>
          <w:cantSplit/>
        </w:trPr>
        <w:tc>
          <w:tcPr>
            <w:tcW w:w="3060" w:type="dxa"/>
          </w:tcPr>
          <w:p w:rsidR="00C82768" w:rsidRPr="00E37C4B" w:rsidRDefault="00C82768" w:rsidP="00E37C4B">
            <w:pPr>
              <w:spacing w:line="200" w:lineRule="atLeast"/>
              <w:rPr>
                <w:rFonts w:ascii="Times New Roman" w:hAnsi="Times New Roman" w:cs="Times New Roman"/>
                <w:sz w:val="22"/>
                <w:szCs w:val="22"/>
              </w:rPr>
            </w:pPr>
          </w:p>
        </w:tc>
        <w:tc>
          <w:tcPr>
            <w:tcW w:w="6390" w:type="dxa"/>
            <w:gridSpan w:val="11"/>
          </w:tcPr>
          <w:p w:rsidR="00C82768" w:rsidRPr="00E37C4B" w:rsidRDefault="00C82768" w:rsidP="00E37C4B">
            <w:pPr>
              <w:pStyle w:val="acctfourfigures"/>
              <w:tabs>
                <w:tab w:val="clear" w:pos="765"/>
              </w:tabs>
              <w:spacing w:line="200" w:lineRule="atLeast"/>
              <w:ind w:right="11"/>
              <w:jc w:val="center"/>
              <w:rPr>
                <w:szCs w:val="22"/>
              </w:rPr>
            </w:pPr>
            <w:r w:rsidRPr="00E37C4B">
              <w:rPr>
                <w:i/>
                <w:iCs/>
                <w:szCs w:val="22"/>
              </w:rPr>
              <w:t>(in thousand Baht)</w:t>
            </w:r>
          </w:p>
        </w:tc>
      </w:tr>
      <w:tr w:rsidR="00C82768" w:rsidRPr="00E37C4B" w:rsidTr="00966966">
        <w:trPr>
          <w:cantSplit/>
        </w:trPr>
        <w:tc>
          <w:tcPr>
            <w:tcW w:w="3060" w:type="dxa"/>
          </w:tcPr>
          <w:p w:rsidR="00C82768" w:rsidRPr="00E37C4B" w:rsidRDefault="00C82768" w:rsidP="00E37C4B">
            <w:pPr>
              <w:spacing w:line="200" w:lineRule="atLeast"/>
              <w:ind w:left="180" w:hanging="180"/>
              <w:rPr>
                <w:rFonts w:ascii="Times New Roman" w:hAnsi="Times New Roman" w:cs="Times New Roman"/>
                <w:sz w:val="22"/>
                <w:szCs w:val="22"/>
              </w:rPr>
            </w:pPr>
            <w:r w:rsidRPr="00E37C4B">
              <w:rPr>
                <w:rFonts w:ascii="Times New Roman" w:hAnsi="Times New Roman" w:cs="Times New Roman"/>
                <w:sz w:val="22"/>
                <w:szCs w:val="22"/>
              </w:rPr>
              <w:t>Defined benefit plan actuarial losses</w:t>
            </w:r>
          </w:p>
        </w:tc>
        <w:tc>
          <w:tcPr>
            <w:tcW w:w="900" w:type="dxa"/>
            <w:tcBorders>
              <w:bottom w:val="single" w:sz="4" w:space="0" w:color="auto"/>
            </w:tcBorders>
            <w:vAlign w:val="bottom"/>
          </w:tcPr>
          <w:p w:rsidR="00C82768" w:rsidRPr="00E37C4B" w:rsidRDefault="00F01498" w:rsidP="00E37C4B">
            <w:pPr>
              <w:pStyle w:val="acctfourfigures"/>
              <w:tabs>
                <w:tab w:val="clear" w:pos="765"/>
                <w:tab w:val="decimal" w:pos="472"/>
              </w:tabs>
              <w:spacing w:line="200" w:lineRule="atLeast"/>
              <w:ind w:right="11"/>
              <w:rPr>
                <w:szCs w:val="22"/>
              </w:rPr>
            </w:pPr>
            <w:r w:rsidRPr="00E37C4B">
              <w:rPr>
                <w:szCs w:val="22"/>
              </w:rPr>
              <w:t>-</w:t>
            </w:r>
          </w:p>
        </w:tc>
        <w:tc>
          <w:tcPr>
            <w:tcW w:w="180" w:type="dxa"/>
            <w:vAlign w:val="bottom"/>
          </w:tcPr>
          <w:p w:rsidR="00C82768" w:rsidRPr="00E37C4B" w:rsidRDefault="00C82768" w:rsidP="00E37C4B">
            <w:pPr>
              <w:pStyle w:val="acctfourfigures"/>
              <w:tabs>
                <w:tab w:val="decimal" w:pos="472"/>
              </w:tabs>
              <w:spacing w:line="200" w:lineRule="atLeast"/>
              <w:rPr>
                <w:szCs w:val="22"/>
              </w:rPr>
            </w:pPr>
          </w:p>
        </w:tc>
        <w:tc>
          <w:tcPr>
            <w:tcW w:w="900" w:type="dxa"/>
            <w:tcBorders>
              <w:bottom w:val="single" w:sz="4" w:space="0" w:color="auto"/>
            </w:tcBorders>
            <w:vAlign w:val="bottom"/>
          </w:tcPr>
          <w:p w:rsidR="00C82768" w:rsidRPr="00E37C4B" w:rsidRDefault="00F01498" w:rsidP="00E37C4B">
            <w:pPr>
              <w:pStyle w:val="acctfourfigures"/>
              <w:tabs>
                <w:tab w:val="clear" w:pos="765"/>
                <w:tab w:val="decimal" w:pos="472"/>
              </w:tabs>
              <w:spacing w:line="200" w:lineRule="atLeast"/>
              <w:ind w:right="11"/>
              <w:rPr>
                <w:szCs w:val="22"/>
              </w:rPr>
            </w:pPr>
            <w:r w:rsidRPr="00E37C4B">
              <w:rPr>
                <w:szCs w:val="22"/>
              </w:rPr>
              <w:t>-</w:t>
            </w:r>
          </w:p>
        </w:tc>
        <w:tc>
          <w:tcPr>
            <w:tcW w:w="180" w:type="dxa"/>
            <w:vAlign w:val="bottom"/>
          </w:tcPr>
          <w:p w:rsidR="00C82768" w:rsidRPr="00E37C4B" w:rsidRDefault="00C82768" w:rsidP="00E37C4B">
            <w:pPr>
              <w:pStyle w:val="acctfourfigures"/>
              <w:tabs>
                <w:tab w:val="decimal" w:pos="472"/>
              </w:tabs>
              <w:spacing w:line="200" w:lineRule="atLeast"/>
              <w:rPr>
                <w:szCs w:val="22"/>
              </w:rPr>
            </w:pPr>
          </w:p>
        </w:tc>
        <w:tc>
          <w:tcPr>
            <w:tcW w:w="810" w:type="dxa"/>
            <w:tcBorders>
              <w:bottom w:val="single" w:sz="4" w:space="0" w:color="auto"/>
            </w:tcBorders>
            <w:vAlign w:val="bottom"/>
          </w:tcPr>
          <w:p w:rsidR="00C82768" w:rsidRPr="00E37C4B" w:rsidRDefault="00F01498" w:rsidP="00E37C4B">
            <w:pPr>
              <w:pStyle w:val="acctfourfigures"/>
              <w:tabs>
                <w:tab w:val="clear" w:pos="765"/>
                <w:tab w:val="decimal" w:pos="472"/>
              </w:tabs>
              <w:spacing w:line="200" w:lineRule="atLeast"/>
              <w:ind w:right="11"/>
              <w:rPr>
                <w:szCs w:val="22"/>
              </w:rPr>
            </w:pPr>
            <w:r w:rsidRPr="00E37C4B">
              <w:rPr>
                <w:szCs w:val="22"/>
              </w:rPr>
              <w:t>-</w:t>
            </w:r>
          </w:p>
        </w:tc>
        <w:tc>
          <w:tcPr>
            <w:tcW w:w="180" w:type="dxa"/>
            <w:vAlign w:val="bottom"/>
          </w:tcPr>
          <w:p w:rsidR="00C82768" w:rsidRPr="00E37C4B" w:rsidRDefault="00C82768" w:rsidP="00E37C4B">
            <w:pPr>
              <w:pStyle w:val="acctfourfigures"/>
              <w:spacing w:line="200" w:lineRule="atLeast"/>
              <w:rPr>
                <w:szCs w:val="22"/>
              </w:rPr>
            </w:pPr>
          </w:p>
        </w:tc>
        <w:tc>
          <w:tcPr>
            <w:tcW w:w="900" w:type="dxa"/>
            <w:tcBorders>
              <w:bottom w:val="single" w:sz="4" w:space="0" w:color="auto"/>
            </w:tcBorders>
            <w:vAlign w:val="bottom"/>
          </w:tcPr>
          <w:p w:rsidR="00C82768" w:rsidRPr="00E37C4B" w:rsidRDefault="00C82768" w:rsidP="00E37C4B">
            <w:pPr>
              <w:pStyle w:val="acctfourfigures"/>
              <w:tabs>
                <w:tab w:val="clear" w:pos="765"/>
                <w:tab w:val="decimal" w:pos="731"/>
              </w:tabs>
              <w:spacing w:line="200" w:lineRule="atLeast"/>
              <w:ind w:right="11"/>
              <w:rPr>
                <w:szCs w:val="22"/>
              </w:rPr>
            </w:pPr>
            <w:r w:rsidRPr="00E37C4B">
              <w:rPr>
                <w:szCs w:val="22"/>
              </w:rPr>
              <w:t>(6,560)</w:t>
            </w:r>
          </w:p>
        </w:tc>
        <w:tc>
          <w:tcPr>
            <w:tcW w:w="180" w:type="dxa"/>
            <w:vAlign w:val="bottom"/>
          </w:tcPr>
          <w:p w:rsidR="00C82768" w:rsidRPr="00E37C4B" w:rsidRDefault="00C82768" w:rsidP="00E37C4B">
            <w:pPr>
              <w:pStyle w:val="acctfourfigures"/>
              <w:spacing w:line="200" w:lineRule="atLeast"/>
              <w:rPr>
                <w:szCs w:val="22"/>
              </w:rPr>
            </w:pPr>
          </w:p>
        </w:tc>
        <w:tc>
          <w:tcPr>
            <w:tcW w:w="990" w:type="dxa"/>
            <w:tcBorders>
              <w:bottom w:val="single" w:sz="4" w:space="0" w:color="auto"/>
            </w:tcBorders>
            <w:vAlign w:val="bottom"/>
          </w:tcPr>
          <w:p w:rsidR="00C82768" w:rsidRPr="00E37C4B" w:rsidRDefault="00C82768" w:rsidP="00E37C4B">
            <w:pPr>
              <w:pStyle w:val="acctfourfigures"/>
              <w:tabs>
                <w:tab w:val="clear" w:pos="765"/>
                <w:tab w:val="decimal" w:pos="731"/>
              </w:tabs>
              <w:spacing w:line="200" w:lineRule="atLeast"/>
              <w:ind w:right="11"/>
              <w:rPr>
                <w:szCs w:val="22"/>
              </w:rPr>
            </w:pPr>
            <w:r w:rsidRPr="00E37C4B">
              <w:rPr>
                <w:szCs w:val="22"/>
              </w:rPr>
              <w:t>1,312</w:t>
            </w:r>
          </w:p>
        </w:tc>
        <w:tc>
          <w:tcPr>
            <w:tcW w:w="180" w:type="dxa"/>
            <w:vAlign w:val="bottom"/>
          </w:tcPr>
          <w:p w:rsidR="00C82768" w:rsidRPr="00E37C4B" w:rsidRDefault="00C82768" w:rsidP="00E37C4B">
            <w:pPr>
              <w:pStyle w:val="acctfourfigures"/>
              <w:spacing w:line="200" w:lineRule="atLeast"/>
              <w:rPr>
                <w:szCs w:val="22"/>
              </w:rPr>
            </w:pPr>
          </w:p>
        </w:tc>
        <w:tc>
          <w:tcPr>
            <w:tcW w:w="990" w:type="dxa"/>
            <w:tcBorders>
              <w:bottom w:val="single" w:sz="4" w:space="0" w:color="auto"/>
            </w:tcBorders>
            <w:vAlign w:val="bottom"/>
          </w:tcPr>
          <w:p w:rsidR="00C82768" w:rsidRPr="00E37C4B" w:rsidRDefault="00C82768" w:rsidP="00E37C4B">
            <w:pPr>
              <w:pStyle w:val="acctfourfigures"/>
              <w:tabs>
                <w:tab w:val="clear" w:pos="765"/>
                <w:tab w:val="decimal" w:pos="731"/>
              </w:tabs>
              <w:spacing w:line="200" w:lineRule="atLeast"/>
              <w:ind w:right="11"/>
              <w:rPr>
                <w:szCs w:val="22"/>
              </w:rPr>
            </w:pPr>
            <w:r w:rsidRPr="00E37C4B">
              <w:rPr>
                <w:szCs w:val="22"/>
              </w:rPr>
              <w:t>(5,248)</w:t>
            </w:r>
          </w:p>
        </w:tc>
      </w:tr>
      <w:tr w:rsidR="00C82768" w:rsidRPr="00E37C4B" w:rsidTr="00966966">
        <w:trPr>
          <w:cantSplit/>
          <w:trHeight w:val="70"/>
        </w:trPr>
        <w:tc>
          <w:tcPr>
            <w:tcW w:w="3060" w:type="dxa"/>
          </w:tcPr>
          <w:p w:rsidR="00C82768" w:rsidRPr="00E37C4B" w:rsidRDefault="00C82768" w:rsidP="00E37C4B">
            <w:pPr>
              <w:spacing w:line="200" w:lineRule="atLeast"/>
              <w:rPr>
                <w:rFonts w:ascii="Times New Roman" w:hAnsi="Times New Roman" w:cs="Times New Roman"/>
                <w:b/>
                <w:bCs/>
                <w:sz w:val="22"/>
                <w:szCs w:val="22"/>
              </w:rPr>
            </w:pPr>
            <w:r w:rsidRPr="00E37C4B">
              <w:rPr>
                <w:rFonts w:ascii="Times New Roman" w:hAnsi="Times New Roman" w:cs="Times New Roman"/>
                <w:b/>
                <w:bCs/>
                <w:sz w:val="22"/>
                <w:szCs w:val="22"/>
              </w:rPr>
              <w:t>Total</w:t>
            </w:r>
          </w:p>
        </w:tc>
        <w:tc>
          <w:tcPr>
            <w:tcW w:w="900" w:type="dxa"/>
            <w:tcBorders>
              <w:top w:val="single" w:sz="4" w:space="0" w:color="auto"/>
              <w:bottom w:val="double" w:sz="4" w:space="0" w:color="auto"/>
            </w:tcBorders>
          </w:tcPr>
          <w:p w:rsidR="00C82768" w:rsidRPr="00E37C4B" w:rsidRDefault="00F01498" w:rsidP="00E37C4B">
            <w:pPr>
              <w:pStyle w:val="acctfourfigures"/>
              <w:tabs>
                <w:tab w:val="clear" w:pos="765"/>
                <w:tab w:val="decimal" w:pos="472"/>
              </w:tabs>
              <w:spacing w:line="200" w:lineRule="atLeast"/>
              <w:ind w:right="11"/>
              <w:rPr>
                <w:b/>
                <w:bCs/>
                <w:szCs w:val="22"/>
              </w:rPr>
            </w:pPr>
            <w:r w:rsidRPr="00E37C4B">
              <w:rPr>
                <w:b/>
                <w:bCs/>
                <w:szCs w:val="22"/>
              </w:rPr>
              <w:t>-</w:t>
            </w:r>
          </w:p>
        </w:tc>
        <w:tc>
          <w:tcPr>
            <w:tcW w:w="180" w:type="dxa"/>
          </w:tcPr>
          <w:p w:rsidR="00C82768" w:rsidRPr="00E37C4B" w:rsidRDefault="00C82768" w:rsidP="00E37C4B">
            <w:pPr>
              <w:pStyle w:val="acctfourfigures"/>
              <w:tabs>
                <w:tab w:val="decimal" w:pos="472"/>
              </w:tabs>
              <w:spacing w:line="200" w:lineRule="atLeast"/>
              <w:rPr>
                <w:b/>
                <w:bCs/>
                <w:szCs w:val="22"/>
              </w:rPr>
            </w:pPr>
          </w:p>
        </w:tc>
        <w:tc>
          <w:tcPr>
            <w:tcW w:w="900" w:type="dxa"/>
            <w:tcBorders>
              <w:top w:val="single" w:sz="4" w:space="0" w:color="auto"/>
              <w:bottom w:val="double" w:sz="4" w:space="0" w:color="auto"/>
            </w:tcBorders>
          </w:tcPr>
          <w:p w:rsidR="00C82768" w:rsidRPr="00E37C4B" w:rsidRDefault="00F01498" w:rsidP="00E37C4B">
            <w:pPr>
              <w:pStyle w:val="acctfourfigures"/>
              <w:tabs>
                <w:tab w:val="clear" w:pos="765"/>
                <w:tab w:val="decimal" w:pos="472"/>
              </w:tabs>
              <w:spacing w:line="200" w:lineRule="atLeast"/>
              <w:ind w:right="11"/>
              <w:rPr>
                <w:b/>
                <w:bCs/>
                <w:szCs w:val="22"/>
              </w:rPr>
            </w:pPr>
            <w:r w:rsidRPr="00E37C4B">
              <w:rPr>
                <w:b/>
                <w:bCs/>
                <w:szCs w:val="22"/>
              </w:rPr>
              <w:t>-</w:t>
            </w:r>
          </w:p>
        </w:tc>
        <w:tc>
          <w:tcPr>
            <w:tcW w:w="180" w:type="dxa"/>
          </w:tcPr>
          <w:p w:rsidR="00C82768" w:rsidRPr="00E37C4B" w:rsidRDefault="00C82768" w:rsidP="00E37C4B">
            <w:pPr>
              <w:pStyle w:val="acctfourfigures"/>
              <w:tabs>
                <w:tab w:val="decimal" w:pos="472"/>
              </w:tabs>
              <w:spacing w:line="200" w:lineRule="atLeast"/>
              <w:rPr>
                <w:b/>
                <w:bCs/>
                <w:szCs w:val="22"/>
              </w:rPr>
            </w:pPr>
          </w:p>
        </w:tc>
        <w:tc>
          <w:tcPr>
            <w:tcW w:w="810" w:type="dxa"/>
            <w:tcBorders>
              <w:top w:val="single" w:sz="4" w:space="0" w:color="auto"/>
              <w:bottom w:val="double" w:sz="4" w:space="0" w:color="auto"/>
            </w:tcBorders>
          </w:tcPr>
          <w:p w:rsidR="00C82768" w:rsidRPr="00E37C4B" w:rsidRDefault="00F01498" w:rsidP="00E37C4B">
            <w:pPr>
              <w:pStyle w:val="acctfourfigures"/>
              <w:tabs>
                <w:tab w:val="clear" w:pos="765"/>
                <w:tab w:val="decimal" w:pos="472"/>
              </w:tabs>
              <w:spacing w:line="200" w:lineRule="atLeast"/>
              <w:ind w:right="11"/>
              <w:rPr>
                <w:b/>
                <w:bCs/>
                <w:szCs w:val="22"/>
              </w:rPr>
            </w:pPr>
            <w:r w:rsidRPr="00E37C4B">
              <w:rPr>
                <w:b/>
                <w:bCs/>
                <w:szCs w:val="22"/>
              </w:rPr>
              <w:t>-</w:t>
            </w:r>
          </w:p>
        </w:tc>
        <w:tc>
          <w:tcPr>
            <w:tcW w:w="180" w:type="dxa"/>
          </w:tcPr>
          <w:p w:rsidR="00C82768" w:rsidRPr="00E37C4B" w:rsidRDefault="00C82768" w:rsidP="00E37C4B">
            <w:pPr>
              <w:pStyle w:val="acctfourfigures"/>
              <w:spacing w:line="200" w:lineRule="atLeast"/>
              <w:rPr>
                <w:b/>
                <w:bCs/>
                <w:szCs w:val="22"/>
              </w:rPr>
            </w:pPr>
          </w:p>
        </w:tc>
        <w:tc>
          <w:tcPr>
            <w:tcW w:w="900" w:type="dxa"/>
            <w:tcBorders>
              <w:top w:val="single" w:sz="4" w:space="0" w:color="auto"/>
              <w:bottom w:val="double" w:sz="4" w:space="0" w:color="auto"/>
            </w:tcBorders>
          </w:tcPr>
          <w:p w:rsidR="00C82768" w:rsidRPr="00E37C4B" w:rsidRDefault="00C82768" w:rsidP="00E37C4B">
            <w:pPr>
              <w:pStyle w:val="acctfourfigures"/>
              <w:tabs>
                <w:tab w:val="clear" w:pos="765"/>
                <w:tab w:val="decimal" w:pos="731"/>
              </w:tabs>
              <w:spacing w:line="200" w:lineRule="atLeast"/>
              <w:ind w:right="11"/>
              <w:rPr>
                <w:b/>
                <w:bCs/>
                <w:szCs w:val="22"/>
              </w:rPr>
            </w:pPr>
            <w:r w:rsidRPr="00E37C4B">
              <w:rPr>
                <w:b/>
                <w:bCs/>
                <w:szCs w:val="22"/>
              </w:rPr>
              <w:t>(6,560)</w:t>
            </w:r>
          </w:p>
        </w:tc>
        <w:tc>
          <w:tcPr>
            <w:tcW w:w="180" w:type="dxa"/>
          </w:tcPr>
          <w:p w:rsidR="00C82768" w:rsidRPr="00E37C4B" w:rsidRDefault="00C82768" w:rsidP="00E37C4B">
            <w:pPr>
              <w:pStyle w:val="acctfourfigures"/>
              <w:spacing w:line="200" w:lineRule="atLeast"/>
              <w:rPr>
                <w:b/>
                <w:bCs/>
                <w:szCs w:val="22"/>
              </w:rPr>
            </w:pPr>
          </w:p>
        </w:tc>
        <w:tc>
          <w:tcPr>
            <w:tcW w:w="990" w:type="dxa"/>
            <w:tcBorders>
              <w:top w:val="single" w:sz="4" w:space="0" w:color="auto"/>
              <w:bottom w:val="double" w:sz="4" w:space="0" w:color="auto"/>
            </w:tcBorders>
          </w:tcPr>
          <w:p w:rsidR="00C82768" w:rsidRPr="00E37C4B" w:rsidRDefault="00C82768" w:rsidP="00E37C4B">
            <w:pPr>
              <w:pStyle w:val="acctfourfigures"/>
              <w:tabs>
                <w:tab w:val="clear" w:pos="765"/>
                <w:tab w:val="decimal" w:pos="731"/>
              </w:tabs>
              <w:spacing w:line="200" w:lineRule="atLeast"/>
              <w:ind w:right="11"/>
              <w:rPr>
                <w:b/>
                <w:bCs/>
                <w:szCs w:val="22"/>
              </w:rPr>
            </w:pPr>
            <w:r w:rsidRPr="00E37C4B">
              <w:rPr>
                <w:b/>
                <w:bCs/>
                <w:szCs w:val="22"/>
              </w:rPr>
              <w:t>1,312</w:t>
            </w:r>
          </w:p>
        </w:tc>
        <w:tc>
          <w:tcPr>
            <w:tcW w:w="180" w:type="dxa"/>
          </w:tcPr>
          <w:p w:rsidR="00C82768" w:rsidRPr="00E37C4B" w:rsidRDefault="00C82768" w:rsidP="00E37C4B">
            <w:pPr>
              <w:pStyle w:val="acctfourfigures"/>
              <w:spacing w:line="200" w:lineRule="atLeast"/>
              <w:rPr>
                <w:b/>
                <w:bCs/>
                <w:szCs w:val="22"/>
              </w:rPr>
            </w:pPr>
          </w:p>
        </w:tc>
        <w:tc>
          <w:tcPr>
            <w:tcW w:w="990" w:type="dxa"/>
            <w:tcBorders>
              <w:top w:val="single" w:sz="4" w:space="0" w:color="auto"/>
              <w:bottom w:val="double" w:sz="4" w:space="0" w:color="auto"/>
            </w:tcBorders>
          </w:tcPr>
          <w:p w:rsidR="00C82768" w:rsidRPr="00E37C4B" w:rsidRDefault="00C82768" w:rsidP="00E37C4B">
            <w:pPr>
              <w:pStyle w:val="acctfourfigures"/>
              <w:tabs>
                <w:tab w:val="clear" w:pos="765"/>
                <w:tab w:val="decimal" w:pos="731"/>
              </w:tabs>
              <w:spacing w:line="200" w:lineRule="atLeast"/>
              <w:ind w:right="11"/>
              <w:rPr>
                <w:b/>
                <w:bCs/>
                <w:szCs w:val="22"/>
              </w:rPr>
            </w:pPr>
            <w:r w:rsidRPr="00E37C4B">
              <w:rPr>
                <w:b/>
                <w:bCs/>
                <w:szCs w:val="22"/>
              </w:rPr>
              <w:t>(5,248)</w:t>
            </w:r>
          </w:p>
        </w:tc>
      </w:tr>
    </w:tbl>
    <w:p w:rsidR="00C82768" w:rsidRPr="00E37C4B" w:rsidRDefault="00C82768" w:rsidP="00E37C4B">
      <w:pPr>
        <w:spacing w:line="200" w:lineRule="atLeast"/>
        <w:jc w:val="thaiDistribute"/>
        <w:rPr>
          <w:rFonts w:ascii="Times New Roman" w:hAnsi="Times New Roman" w:cs="Times New Roman"/>
          <w:b/>
          <w:bCs/>
          <w:i/>
          <w:iCs/>
          <w:sz w:val="22"/>
          <w:szCs w:val="22"/>
          <w:lang w:val="en-GB" w:bidi="ar-SA"/>
        </w:rPr>
      </w:pPr>
    </w:p>
    <w:p w:rsidR="00C82768" w:rsidRPr="00E37C4B" w:rsidRDefault="00C827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b/>
          <w:bCs/>
          <w:sz w:val="22"/>
          <w:szCs w:val="22"/>
          <w:lang w:val="en-GB" w:bidi="ar-SA"/>
        </w:rPr>
      </w:pPr>
      <w:r w:rsidRPr="00E37C4B">
        <w:rPr>
          <w:rFonts w:ascii="Times New Roman" w:hAnsi="Times New Roman" w:cs="Times New Roman"/>
          <w:b/>
          <w:bCs/>
          <w:i/>
          <w:iCs/>
          <w:sz w:val="22"/>
          <w:szCs w:val="22"/>
          <w:lang w:val="en-GB" w:bidi="ar-SA"/>
        </w:rPr>
        <w:t>Reconciliation of effective tax rate</w:t>
      </w:r>
      <w:r w:rsidRPr="00E37C4B">
        <w:rPr>
          <w:rFonts w:ascii="Times New Roman" w:hAnsi="Times New Roman" w:cs="Times New Roman"/>
          <w:b/>
          <w:bCs/>
          <w:sz w:val="22"/>
          <w:szCs w:val="22"/>
          <w:lang w:val="en-GB" w:bidi="ar-SA"/>
        </w:rPr>
        <w:t xml:space="preserve">    </w:t>
      </w:r>
    </w:p>
    <w:p w:rsidR="00C82768" w:rsidRPr="00E37C4B" w:rsidRDefault="00C827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b/>
          <w:bCs/>
          <w:sz w:val="22"/>
          <w:szCs w:val="22"/>
          <w:lang w:val="en-GB" w:bidi="ar-SA"/>
        </w:rPr>
      </w:pPr>
    </w:p>
    <w:tbl>
      <w:tblPr>
        <w:tblW w:w="9432" w:type="dxa"/>
        <w:tblInd w:w="450" w:type="dxa"/>
        <w:tblLayout w:type="fixed"/>
        <w:tblCellMar>
          <w:left w:w="79" w:type="dxa"/>
          <w:right w:w="79" w:type="dxa"/>
        </w:tblCellMar>
        <w:tblLook w:val="0000" w:firstRow="0" w:lastRow="0" w:firstColumn="0" w:lastColumn="0" w:noHBand="0" w:noVBand="0"/>
      </w:tblPr>
      <w:tblGrid>
        <w:gridCol w:w="4410"/>
        <w:gridCol w:w="990"/>
        <w:gridCol w:w="180"/>
        <w:gridCol w:w="1260"/>
        <w:gridCol w:w="180"/>
        <w:gridCol w:w="900"/>
        <w:gridCol w:w="180"/>
        <w:gridCol w:w="1332"/>
      </w:tblGrid>
      <w:tr w:rsidR="00C82768" w:rsidRPr="00E37C4B" w:rsidTr="008975D5">
        <w:trPr>
          <w:cantSplit/>
          <w:tblHeader/>
        </w:trPr>
        <w:tc>
          <w:tcPr>
            <w:tcW w:w="4410" w:type="dxa"/>
          </w:tcPr>
          <w:p w:rsidR="00C82768" w:rsidRPr="00E37C4B" w:rsidRDefault="00C82768" w:rsidP="00E37C4B">
            <w:pPr>
              <w:spacing w:line="200" w:lineRule="atLeast"/>
              <w:rPr>
                <w:rFonts w:ascii="Times New Roman" w:hAnsi="Times New Roman" w:cs="Times New Roman"/>
                <w:sz w:val="22"/>
                <w:szCs w:val="22"/>
              </w:rPr>
            </w:pPr>
          </w:p>
        </w:tc>
        <w:tc>
          <w:tcPr>
            <w:tcW w:w="5022" w:type="dxa"/>
            <w:gridSpan w:val="7"/>
          </w:tcPr>
          <w:p w:rsidR="00C82768" w:rsidRPr="00E37C4B" w:rsidRDefault="00C82768" w:rsidP="00E37C4B">
            <w:pPr>
              <w:pStyle w:val="acctmergecolhdg"/>
              <w:spacing w:line="200" w:lineRule="atLeast"/>
              <w:rPr>
                <w:bCs/>
                <w:szCs w:val="22"/>
                <w:lang w:val="en-US"/>
              </w:rPr>
            </w:pPr>
            <w:r w:rsidRPr="00E37C4B">
              <w:rPr>
                <w:bCs/>
                <w:szCs w:val="22"/>
                <w:lang w:val="en-US"/>
              </w:rPr>
              <w:t xml:space="preserve">Consolidated </w:t>
            </w:r>
            <w:r w:rsidRPr="00E37C4B">
              <w:rPr>
                <w:bCs/>
                <w:szCs w:val="22"/>
              </w:rPr>
              <w:t xml:space="preserve">financial statements </w:t>
            </w:r>
          </w:p>
        </w:tc>
      </w:tr>
      <w:tr w:rsidR="00C82768" w:rsidRPr="00E37C4B" w:rsidTr="008975D5">
        <w:trPr>
          <w:cantSplit/>
          <w:trHeight w:val="245"/>
          <w:tblHeader/>
        </w:trPr>
        <w:tc>
          <w:tcPr>
            <w:tcW w:w="4410" w:type="dxa"/>
          </w:tcPr>
          <w:p w:rsidR="00C82768" w:rsidRPr="00E37C4B" w:rsidRDefault="00C82768" w:rsidP="00E37C4B">
            <w:pPr>
              <w:spacing w:line="200" w:lineRule="atLeast"/>
              <w:rPr>
                <w:rFonts w:ascii="Times New Roman" w:hAnsi="Times New Roman" w:cs="Times New Roman"/>
                <w:sz w:val="22"/>
                <w:szCs w:val="22"/>
              </w:rPr>
            </w:pPr>
          </w:p>
        </w:tc>
        <w:tc>
          <w:tcPr>
            <w:tcW w:w="2430" w:type="dxa"/>
            <w:gridSpan w:val="3"/>
            <w:shd w:val="clear" w:color="auto" w:fill="auto"/>
          </w:tcPr>
          <w:p w:rsidR="00C82768" w:rsidRPr="00E37C4B" w:rsidRDefault="00C82768" w:rsidP="00E37C4B">
            <w:pPr>
              <w:pStyle w:val="acctmergecolhdg"/>
              <w:spacing w:line="200" w:lineRule="atLeast"/>
              <w:rPr>
                <w:b w:val="0"/>
                <w:bCs/>
                <w:szCs w:val="22"/>
              </w:rPr>
            </w:pPr>
            <w:r w:rsidRPr="00E37C4B">
              <w:rPr>
                <w:b w:val="0"/>
                <w:bCs/>
                <w:szCs w:val="22"/>
              </w:rPr>
              <w:t>2018</w:t>
            </w:r>
          </w:p>
        </w:tc>
        <w:tc>
          <w:tcPr>
            <w:tcW w:w="180" w:type="dxa"/>
            <w:shd w:val="clear" w:color="auto" w:fill="auto"/>
          </w:tcPr>
          <w:p w:rsidR="00C82768" w:rsidRPr="00E37C4B" w:rsidRDefault="00C82768" w:rsidP="00E37C4B">
            <w:pPr>
              <w:pStyle w:val="acctmergecolhdg"/>
              <w:spacing w:line="200" w:lineRule="atLeast"/>
              <w:rPr>
                <w:b w:val="0"/>
                <w:bCs/>
                <w:szCs w:val="22"/>
              </w:rPr>
            </w:pPr>
          </w:p>
        </w:tc>
        <w:tc>
          <w:tcPr>
            <w:tcW w:w="2412" w:type="dxa"/>
            <w:gridSpan w:val="3"/>
            <w:shd w:val="clear" w:color="auto" w:fill="auto"/>
          </w:tcPr>
          <w:p w:rsidR="00C82768" w:rsidRPr="00E37C4B" w:rsidRDefault="00C82768" w:rsidP="00E37C4B">
            <w:pPr>
              <w:pStyle w:val="acctmergecolhdg"/>
              <w:spacing w:line="200" w:lineRule="atLeast"/>
              <w:rPr>
                <w:b w:val="0"/>
                <w:bCs/>
                <w:szCs w:val="22"/>
              </w:rPr>
            </w:pPr>
            <w:r w:rsidRPr="00E37C4B">
              <w:rPr>
                <w:b w:val="0"/>
                <w:bCs/>
                <w:szCs w:val="22"/>
              </w:rPr>
              <w:t>2017</w:t>
            </w:r>
          </w:p>
        </w:tc>
      </w:tr>
      <w:tr w:rsidR="00C82768" w:rsidRPr="00E37C4B" w:rsidTr="008975D5">
        <w:trPr>
          <w:cantSplit/>
        </w:trPr>
        <w:tc>
          <w:tcPr>
            <w:tcW w:w="4410" w:type="dxa"/>
          </w:tcPr>
          <w:p w:rsidR="00C82768" w:rsidRPr="00E37C4B" w:rsidRDefault="00C82768" w:rsidP="00E37C4B">
            <w:pPr>
              <w:tabs>
                <w:tab w:val="clear" w:pos="227"/>
                <w:tab w:val="left" w:pos="371"/>
              </w:tabs>
              <w:spacing w:line="200" w:lineRule="atLeast"/>
              <w:ind w:left="281" w:hanging="270"/>
              <w:rPr>
                <w:rFonts w:ascii="Times New Roman" w:hAnsi="Times New Roman" w:cs="Times New Roman"/>
                <w:sz w:val="22"/>
                <w:szCs w:val="22"/>
              </w:rPr>
            </w:pPr>
          </w:p>
        </w:tc>
        <w:tc>
          <w:tcPr>
            <w:tcW w:w="990" w:type="dxa"/>
          </w:tcPr>
          <w:p w:rsidR="00C82768" w:rsidRPr="00E37C4B" w:rsidRDefault="00C82768" w:rsidP="00E37C4B">
            <w:pPr>
              <w:pStyle w:val="acctfourfigures"/>
              <w:tabs>
                <w:tab w:val="clear" w:pos="765"/>
                <w:tab w:val="left" w:pos="911"/>
                <w:tab w:val="decimal" w:pos="1064"/>
              </w:tabs>
              <w:spacing w:line="200" w:lineRule="atLeast"/>
              <w:ind w:right="11"/>
              <w:jc w:val="center"/>
              <w:rPr>
                <w:szCs w:val="22"/>
              </w:rPr>
            </w:pPr>
          </w:p>
        </w:tc>
        <w:tc>
          <w:tcPr>
            <w:tcW w:w="180" w:type="dxa"/>
          </w:tcPr>
          <w:p w:rsidR="00C82768" w:rsidRPr="00E37C4B" w:rsidRDefault="00C82768" w:rsidP="00E37C4B">
            <w:pPr>
              <w:pStyle w:val="acctfourfigures"/>
              <w:spacing w:line="200" w:lineRule="atLeast"/>
              <w:rPr>
                <w:szCs w:val="22"/>
              </w:rPr>
            </w:pPr>
          </w:p>
        </w:tc>
        <w:tc>
          <w:tcPr>
            <w:tcW w:w="1260" w:type="dxa"/>
          </w:tcPr>
          <w:p w:rsidR="00C82768" w:rsidRPr="00E37C4B" w:rsidRDefault="00C82768" w:rsidP="00E37C4B">
            <w:pPr>
              <w:pStyle w:val="acctfourfigures"/>
              <w:tabs>
                <w:tab w:val="clear" w:pos="765"/>
                <w:tab w:val="decimal" w:pos="1001"/>
              </w:tabs>
              <w:spacing w:line="200" w:lineRule="atLeast"/>
              <w:ind w:left="-52" w:right="11"/>
              <w:jc w:val="center"/>
              <w:rPr>
                <w:szCs w:val="22"/>
              </w:rPr>
            </w:pPr>
          </w:p>
        </w:tc>
        <w:tc>
          <w:tcPr>
            <w:tcW w:w="180" w:type="dxa"/>
          </w:tcPr>
          <w:p w:rsidR="00C82768" w:rsidRPr="00E37C4B" w:rsidRDefault="00C82768" w:rsidP="00E37C4B">
            <w:pPr>
              <w:pStyle w:val="acctfourfigures"/>
              <w:spacing w:line="200" w:lineRule="atLeast"/>
              <w:rPr>
                <w:szCs w:val="22"/>
              </w:rPr>
            </w:pPr>
          </w:p>
        </w:tc>
        <w:tc>
          <w:tcPr>
            <w:tcW w:w="900" w:type="dxa"/>
          </w:tcPr>
          <w:p w:rsidR="00C82768" w:rsidRPr="00E37C4B" w:rsidRDefault="00C82768" w:rsidP="00E37C4B">
            <w:pPr>
              <w:pStyle w:val="acctfourfigures"/>
              <w:tabs>
                <w:tab w:val="clear" w:pos="765"/>
                <w:tab w:val="left" w:pos="911"/>
                <w:tab w:val="decimal" w:pos="1064"/>
              </w:tabs>
              <w:spacing w:line="200" w:lineRule="atLeast"/>
              <w:ind w:right="11"/>
              <w:jc w:val="center"/>
              <w:rPr>
                <w:szCs w:val="22"/>
              </w:rPr>
            </w:pPr>
          </w:p>
        </w:tc>
        <w:tc>
          <w:tcPr>
            <w:tcW w:w="180" w:type="dxa"/>
          </w:tcPr>
          <w:p w:rsidR="00C82768" w:rsidRPr="00E37C4B" w:rsidRDefault="00C82768" w:rsidP="00E37C4B">
            <w:pPr>
              <w:pStyle w:val="acctfourfigures"/>
              <w:spacing w:line="200" w:lineRule="atLeast"/>
              <w:rPr>
                <w:szCs w:val="22"/>
              </w:rPr>
            </w:pPr>
          </w:p>
        </w:tc>
        <w:tc>
          <w:tcPr>
            <w:tcW w:w="1332" w:type="dxa"/>
          </w:tcPr>
          <w:p w:rsidR="00C82768" w:rsidRPr="00E37C4B" w:rsidRDefault="00645FE0" w:rsidP="00E37C4B">
            <w:pPr>
              <w:pStyle w:val="acctfourfigures"/>
              <w:tabs>
                <w:tab w:val="clear" w:pos="765"/>
                <w:tab w:val="decimal" w:pos="938"/>
              </w:tabs>
              <w:spacing w:line="200" w:lineRule="atLeast"/>
              <w:ind w:right="11" w:hanging="79"/>
              <w:jc w:val="center"/>
              <w:rPr>
                <w:szCs w:val="22"/>
              </w:rPr>
            </w:pPr>
            <w:r w:rsidRPr="00E37C4B">
              <w:rPr>
                <w:szCs w:val="22"/>
              </w:rPr>
              <w:t>(Restated)</w:t>
            </w:r>
          </w:p>
        </w:tc>
      </w:tr>
      <w:tr w:rsidR="00645FE0" w:rsidRPr="00E37C4B" w:rsidTr="008975D5">
        <w:trPr>
          <w:cantSplit/>
        </w:trPr>
        <w:tc>
          <w:tcPr>
            <w:tcW w:w="4410" w:type="dxa"/>
          </w:tcPr>
          <w:p w:rsidR="00645FE0" w:rsidRPr="00E37C4B" w:rsidRDefault="00645FE0" w:rsidP="00E37C4B">
            <w:pPr>
              <w:tabs>
                <w:tab w:val="clear" w:pos="227"/>
                <w:tab w:val="left" w:pos="371"/>
              </w:tabs>
              <w:spacing w:line="200" w:lineRule="atLeast"/>
              <w:ind w:left="281" w:hanging="270"/>
              <w:rPr>
                <w:rFonts w:ascii="Times New Roman" w:hAnsi="Times New Roman" w:cs="Times New Roman"/>
                <w:sz w:val="22"/>
                <w:szCs w:val="22"/>
              </w:rPr>
            </w:pPr>
          </w:p>
        </w:tc>
        <w:tc>
          <w:tcPr>
            <w:tcW w:w="990" w:type="dxa"/>
          </w:tcPr>
          <w:p w:rsidR="00645FE0" w:rsidRPr="00E37C4B" w:rsidRDefault="00645FE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34" w:right="-108" w:firstLine="126"/>
              <w:jc w:val="center"/>
              <w:rPr>
                <w:rFonts w:ascii="Times New Roman" w:hAnsi="Times New Roman" w:cs="Times New Roman"/>
                <w:i/>
                <w:iCs/>
                <w:sz w:val="22"/>
                <w:szCs w:val="22"/>
                <w:lang w:val="en-GB"/>
              </w:rPr>
            </w:pPr>
            <w:r w:rsidRPr="00E37C4B">
              <w:rPr>
                <w:rFonts w:ascii="Times New Roman" w:hAnsi="Times New Roman" w:cs="Times New Roman"/>
                <w:i/>
                <w:iCs/>
                <w:sz w:val="22"/>
                <w:szCs w:val="22"/>
                <w:lang w:val="en-GB"/>
              </w:rPr>
              <w:t>Rate</w:t>
            </w:r>
          </w:p>
          <w:p w:rsidR="00645FE0" w:rsidRPr="00E37C4B" w:rsidRDefault="00645FE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34" w:right="-108" w:firstLine="126"/>
              <w:jc w:val="center"/>
              <w:rPr>
                <w:rFonts w:ascii="Times New Roman" w:hAnsi="Times New Roman" w:cs="Times New Roman"/>
                <w:i/>
                <w:iCs/>
                <w:sz w:val="22"/>
                <w:szCs w:val="22"/>
                <w:lang w:val="en-GB"/>
              </w:rPr>
            </w:pPr>
            <w:r w:rsidRPr="00E37C4B">
              <w:rPr>
                <w:rFonts w:ascii="Times New Roman" w:hAnsi="Times New Roman" w:cs="Times New Roman"/>
                <w:i/>
                <w:iCs/>
                <w:sz w:val="22"/>
                <w:szCs w:val="22"/>
                <w:rtl/>
                <w:cs/>
              </w:rPr>
              <w:t>(%)</w:t>
            </w:r>
          </w:p>
        </w:tc>
        <w:tc>
          <w:tcPr>
            <w:tcW w:w="180" w:type="dxa"/>
          </w:tcPr>
          <w:p w:rsidR="00645FE0" w:rsidRPr="00E37C4B" w:rsidRDefault="00645FE0" w:rsidP="00E37C4B">
            <w:pPr>
              <w:pStyle w:val="acctfourfigures"/>
              <w:spacing w:line="200" w:lineRule="atLeast"/>
              <w:rPr>
                <w:szCs w:val="22"/>
              </w:rPr>
            </w:pPr>
          </w:p>
        </w:tc>
        <w:tc>
          <w:tcPr>
            <w:tcW w:w="1260" w:type="dxa"/>
          </w:tcPr>
          <w:p w:rsidR="00645FE0" w:rsidRPr="00E37C4B" w:rsidRDefault="00645FE0" w:rsidP="00E37C4B">
            <w:pPr>
              <w:pStyle w:val="acctfourfigures"/>
              <w:tabs>
                <w:tab w:val="clear" w:pos="765"/>
                <w:tab w:val="decimal" w:pos="1001"/>
              </w:tabs>
              <w:spacing w:line="200" w:lineRule="atLeast"/>
              <w:ind w:left="-52" w:right="11"/>
              <w:jc w:val="center"/>
              <w:rPr>
                <w:i/>
                <w:iCs/>
                <w:szCs w:val="22"/>
              </w:rPr>
            </w:pPr>
            <w:r w:rsidRPr="00E37C4B">
              <w:rPr>
                <w:i/>
                <w:iCs/>
                <w:szCs w:val="22"/>
              </w:rPr>
              <w:t xml:space="preserve">(in thousand Baht)     </w:t>
            </w:r>
          </w:p>
        </w:tc>
        <w:tc>
          <w:tcPr>
            <w:tcW w:w="180" w:type="dxa"/>
          </w:tcPr>
          <w:p w:rsidR="00645FE0" w:rsidRPr="00E37C4B" w:rsidRDefault="00645FE0" w:rsidP="00E37C4B">
            <w:pPr>
              <w:pStyle w:val="acctfourfigures"/>
              <w:spacing w:line="200" w:lineRule="atLeast"/>
              <w:rPr>
                <w:szCs w:val="22"/>
              </w:rPr>
            </w:pPr>
          </w:p>
        </w:tc>
        <w:tc>
          <w:tcPr>
            <w:tcW w:w="900" w:type="dxa"/>
          </w:tcPr>
          <w:p w:rsidR="00645FE0" w:rsidRPr="00E37C4B" w:rsidRDefault="00645FE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34" w:right="-108" w:firstLine="126"/>
              <w:jc w:val="center"/>
              <w:rPr>
                <w:rFonts w:ascii="Times New Roman" w:hAnsi="Times New Roman" w:cs="Times New Roman"/>
                <w:i/>
                <w:iCs/>
                <w:sz w:val="22"/>
                <w:szCs w:val="22"/>
                <w:lang w:val="en-GB"/>
              </w:rPr>
            </w:pPr>
            <w:r w:rsidRPr="00E37C4B">
              <w:rPr>
                <w:rFonts w:ascii="Times New Roman" w:hAnsi="Times New Roman" w:cs="Times New Roman"/>
                <w:i/>
                <w:iCs/>
                <w:sz w:val="22"/>
                <w:szCs w:val="22"/>
                <w:lang w:val="en-GB"/>
              </w:rPr>
              <w:t>Rate</w:t>
            </w:r>
          </w:p>
          <w:p w:rsidR="00645FE0" w:rsidRPr="00E37C4B" w:rsidRDefault="00645FE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34" w:right="-108" w:firstLine="126"/>
              <w:jc w:val="center"/>
              <w:rPr>
                <w:rFonts w:ascii="Times New Roman" w:hAnsi="Times New Roman" w:cs="Times New Roman"/>
                <w:i/>
                <w:iCs/>
                <w:sz w:val="22"/>
                <w:szCs w:val="22"/>
                <w:lang w:val="en-GB"/>
              </w:rPr>
            </w:pPr>
            <w:r w:rsidRPr="00E37C4B">
              <w:rPr>
                <w:rFonts w:ascii="Times New Roman" w:hAnsi="Times New Roman" w:cs="Times New Roman"/>
                <w:i/>
                <w:iCs/>
                <w:sz w:val="22"/>
                <w:szCs w:val="22"/>
                <w:rtl/>
                <w:cs/>
              </w:rPr>
              <w:t>(%)</w:t>
            </w:r>
          </w:p>
        </w:tc>
        <w:tc>
          <w:tcPr>
            <w:tcW w:w="180" w:type="dxa"/>
          </w:tcPr>
          <w:p w:rsidR="00645FE0" w:rsidRPr="00E37C4B" w:rsidRDefault="00645FE0" w:rsidP="00E37C4B">
            <w:pPr>
              <w:pStyle w:val="acctfourfigures"/>
              <w:spacing w:line="200" w:lineRule="atLeast"/>
              <w:rPr>
                <w:szCs w:val="22"/>
              </w:rPr>
            </w:pPr>
          </w:p>
        </w:tc>
        <w:tc>
          <w:tcPr>
            <w:tcW w:w="1332" w:type="dxa"/>
          </w:tcPr>
          <w:p w:rsidR="00645FE0" w:rsidRPr="00E37C4B" w:rsidRDefault="00645FE0" w:rsidP="00E37C4B">
            <w:pPr>
              <w:pStyle w:val="acctfourfigures"/>
              <w:tabs>
                <w:tab w:val="clear" w:pos="765"/>
                <w:tab w:val="decimal" w:pos="938"/>
              </w:tabs>
              <w:spacing w:line="200" w:lineRule="atLeast"/>
              <w:ind w:right="11" w:hanging="79"/>
              <w:jc w:val="center"/>
              <w:rPr>
                <w:i/>
                <w:iCs/>
                <w:szCs w:val="22"/>
              </w:rPr>
            </w:pPr>
            <w:r w:rsidRPr="00E37C4B">
              <w:rPr>
                <w:i/>
                <w:iCs/>
                <w:szCs w:val="22"/>
              </w:rPr>
              <w:t xml:space="preserve">(in thousand Baht)       </w:t>
            </w:r>
          </w:p>
        </w:tc>
      </w:tr>
      <w:tr w:rsidR="00C82768" w:rsidRPr="00E37C4B" w:rsidTr="008975D5">
        <w:trPr>
          <w:cantSplit/>
        </w:trPr>
        <w:tc>
          <w:tcPr>
            <w:tcW w:w="4410" w:type="dxa"/>
          </w:tcPr>
          <w:p w:rsidR="00C82768" w:rsidRPr="00E37C4B" w:rsidRDefault="00C82768" w:rsidP="00970D27">
            <w:pPr>
              <w:spacing w:line="200" w:lineRule="atLeast"/>
              <w:rPr>
                <w:rFonts w:ascii="Times New Roman" w:hAnsi="Times New Roman" w:cs="Times New Roman"/>
                <w:sz w:val="22"/>
                <w:szCs w:val="22"/>
              </w:rPr>
            </w:pPr>
            <w:r w:rsidRPr="00E37C4B">
              <w:rPr>
                <w:rFonts w:ascii="Times New Roman" w:hAnsi="Times New Roman" w:cs="Times New Roman"/>
                <w:sz w:val="22"/>
                <w:szCs w:val="22"/>
              </w:rPr>
              <w:t>Profit</w:t>
            </w:r>
            <w:r w:rsidR="005405BB" w:rsidRPr="00E37C4B">
              <w:rPr>
                <w:rFonts w:ascii="Times New Roman" w:hAnsi="Times New Roman" w:cs="Times New Roman"/>
                <w:sz w:val="22"/>
                <w:szCs w:val="22"/>
              </w:rPr>
              <w:t xml:space="preserve"> </w:t>
            </w:r>
            <w:r w:rsidRPr="00E37C4B">
              <w:rPr>
                <w:rFonts w:ascii="Times New Roman" w:hAnsi="Times New Roman" w:cs="Times New Roman"/>
                <w:sz w:val="22"/>
                <w:szCs w:val="22"/>
              </w:rPr>
              <w:t>before income tax expense</w:t>
            </w:r>
          </w:p>
        </w:tc>
        <w:tc>
          <w:tcPr>
            <w:tcW w:w="990" w:type="dxa"/>
          </w:tcPr>
          <w:p w:rsidR="00C82768" w:rsidRPr="00E37C4B" w:rsidRDefault="00C82768" w:rsidP="00E37C4B">
            <w:pPr>
              <w:pStyle w:val="acctfourfigures"/>
              <w:tabs>
                <w:tab w:val="clear" w:pos="765"/>
                <w:tab w:val="left" w:pos="911"/>
                <w:tab w:val="decimal" w:pos="1064"/>
              </w:tabs>
              <w:spacing w:line="200" w:lineRule="atLeast"/>
              <w:ind w:right="11"/>
              <w:jc w:val="right"/>
              <w:rPr>
                <w:szCs w:val="22"/>
              </w:rPr>
            </w:pPr>
          </w:p>
        </w:tc>
        <w:tc>
          <w:tcPr>
            <w:tcW w:w="180" w:type="dxa"/>
          </w:tcPr>
          <w:p w:rsidR="00C82768" w:rsidRPr="00E37C4B" w:rsidRDefault="00C82768" w:rsidP="00E37C4B">
            <w:pPr>
              <w:pStyle w:val="acctfourfigures"/>
              <w:spacing w:line="200" w:lineRule="atLeast"/>
              <w:rPr>
                <w:szCs w:val="22"/>
              </w:rPr>
            </w:pPr>
          </w:p>
        </w:tc>
        <w:tc>
          <w:tcPr>
            <w:tcW w:w="1260" w:type="dxa"/>
            <w:tcBorders>
              <w:bottom w:val="double" w:sz="4" w:space="0" w:color="auto"/>
            </w:tcBorders>
          </w:tcPr>
          <w:p w:rsidR="00C82768" w:rsidRPr="00E37C4B" w:rsidRDefault="003A136A" w:rsidP="00E37C4B">
            <w:pPr>
              <w:pStyle w:val="acctfourfigures"/>
              <w:tabs>
                <w:tab w:val="clear" w:pos="765"/>
                <w:tab w:val="decimal" w:pos="1012"/>
              </w:tabs>
              <w:spacing w:line="200" w:lineRule="atLeast"/>
              <w:ind w:right="11"/>
              <w:rPr>
                <w:szCs w:val="22"/>
              </w:rPr>
            </w:pPr>
            <w:r w:rsidRPr="00E37C4B">
              <w:rPr>
                <w:szCs w:val="22"/>
              </w:rPr>
              <w:t>419,657</w:t>
            </w:r>
          </w:p>
        </w:tc>
        <w:tc>
          <w:tcPr>
            <w:tcW w:w="180" w:type="dxa"/>
          </w:tcPr>
          <w:p w:rsidR="00C82768" w:rsidRPr="00E37C4B" w:rsidRDefault="00C82768" w:rsidP="00E37C4B">
            <w:pPr>
              <w:pStyle w:val="acctfourfigures"/>
              <w:spacing w:line="200" w:lineRule="atLeast"/>
              <w:rPr>
                <w:szCs w:val="22"/>
              </w:rPr>
            </w:pPr>
          </w:p>
        </w:tc>
        <w:tc>
          <w:tcPr>
            <w:tcW w:w="900" w:type="dxa"/>
          </w:tcPr>
          <w:p w:rsidR="00C82768" w:rsidRPr="00E37C4B" w:rsidRDefault="00C82768" w:rsidP="00E37C4B">
            <w:pPr>
              <w:pStyle w:val="acctfourfigures"/>
              <w:tabs>
                <w:tab w:val="clear" w:pos="765"/>
                <w:tab w:val="left" w:pos="911"/>
                <w:tab w:val="decimal" w:pos="1064"/>
              </w:tabs>
              <w:spacing w:line="200" w:lineRule="atLeast"/>
              <w:ind w:right="11"/>
              <w:jc w:val="right"/>
              <w:rPr>
                <w:szCs w:val="22"/>
              </w:rPr>
            </w:pPr>
          </w:p>
        </w:tc>
        <w:tc>
          <w:tcPr>
            <w:tcW w:w="180" w:type="dxa"/>
          </w:tcPr>
          <w:p w:rsidR="00C82768" w:rsidRPr="00E37C4B" w:rsidRDefault="00C82768" w:rsidP="00E37C4B">
            <w:pPr>
              <w:pStyle w:val="acctfourfigures"/>
              <w:spacing w:line="200" w:lineRule="atLeast"/>
              <w:rPr>
                <w:szCs w:val="22"/>
              </w:rPr>
            </w:pPr>
          </w:p>
        </w:tc>
        <w:tc>
          <w:tcPr>
            <w:tcW w:w="1332" w:type="dxa"/>
            <w:tcBorders>
              <w:bottom w:val="double" w:sz="4" w:space="0" w:color="auto"/>
            </w:tcBorders>
          </w:tcPr>
          <w:p w:rsidR="00C82768" w:rsidRPr="00E37C4B" w:rsidRDefault="002C418A" w:rsidP="00E37C4B">
            <w:pPr>
              <w:pStyle w:val="acctfourfigures"/>
              <w:tabs>
                <w:tab w:val="clear" w:pos="765"/>
                <w:tab w:val="decimal" w:pos="1102"/>
              </w:tabs>
              <w:spacing w:line="200" w:lineRule="atLeast"/>
              <w:ind w:right="11"/>
              <w:rPr>
                <w:szCs w:val="22"/>
              </w:rPr>
            </w:pPr>
            <w:r w:rsidRPr="00E37C4B">
              <w:rPr>
                <w:szCs w:val="22"/>
              </w:rPr>
              <w:t>6</w:t>
            </w:r>
            <w:r w:rsidR="00E03105" w:rsidRPr="00E37C4B">
              <w:rPr>
                <w:szCs w:val="22"/>
              </w:rPr>
              <w:t>20</w:t>
            </w:r>
            <w:r w:rsidRPr="00E37C4B">
              <w:rPr>
                <w:szCs w:val="22"/>
              </w:rPr>
              <w:t>,468</w:t>
            </w:r>
          </w:p>
        </w:tc>
      </w:tr>
      <w:tr w:rsidR="003A136A" w:rsidRPr="00E37C4B" w:rsidTr="008975D5">
        <w:trPr>
          <w:cantSplit/>
        </w:trPr>
        <w:tc>
          <w:tcPr>
            <w:tcW w:w="4410" w:type="dxa"/>
          </w:tcPr>
          <w:p w:rsidR="003A136A" w:rsidRPr="00E37C4B" w:rsidRDefault="003A136A" w:rsidP="00E37C4B">
            <w:pPr>
              <w:spacing w:line="200" w:lineRule="atLeast"/>
              <w:ind w:left="281" w:hanging="281"/>
              <w:rPr>
                <w:rFonts w:ascii="Times New Roman" w:hAnsi="Times New Roman" w:cs="Times New Roman"/>
                <w:sz w:val="22"/>
                <w:szCs w:val="22"/>
              </w:rPr>
            </w:pPr>
            <w:r w:rsidRPr="00E37C4B">
              <w:rPr>
                <w:rFonts w:ascii="Times New Roman" w:hAnsi="Times New Roman" w:cs="Times New Roman"/>
                <w:sz w:val="22"/>
                <w:szCs w:val="22"/>
              </w:rPr>
              <w:t>Income tax using the Thai corporation tax rate</w:t>
            </w:r>
          </w:p>
        </w:tc>
        <w:tc>
          <w:tcPr>
            <w:tcW w:w="990" w:type="dxa"/>
          </w:tcPr>
          <w:p w:rsidR="003A136A" w:rsidRPr="00E37C4B" w:rsidRDefault="003A136A" w:rsidP="00E37C4B">
            <w:pPr>
              <w:pStyle w:val="acctfourfigures"/>
              <w:tabs>
                <w:tab w:val="clear" w:pos="765"/>
                <w:tab w:val="left" w:pos="911"/>
                <w:tab w:val="decimal" w:pos="1064"/>
              </w:tabs>
              <w:spacing w:line="200" w:lineRule="atLeast"/>
              <w:ind w:right="11"/>
              <w:jc w:val="center"/>
              <w:rPr>
                <w:szCs w:val="22"/>
              </w:rPr>
            </w:pPr>
            <w:r w:rsidRPr="00E37C4B">
              <w:rPr>
                <w:szCs w:val="22"/>
              </w:rPr>
              <w:t>20.00</w:t>
            </w:r>
          </w:p>
        </w:tc>
        <w:tc>
          <w:tcPr>
            <w:tcW w:w="180" w:type="dxa"/>
          </w:tcPr>
          <w:p w:rsidR="003A136A" w:rsidRPr="00E37C4B" w:rsidRDefault="003A136A" w:rsidP="00E37C4B">
            <w:pPr>
              <w:pStyle w:val="acctfourfigures"/>
              <w:spacing w:line="200" w:lineRule="atLeast"/>
              <w:rPr>
                <w:szCs w:val="22"/>
              </w:rPr>
            </w:pPr>
          </w:p>
        </w:tc>
        <w:tc>
          <w:tcPr>
            <w:tcW w:w="1260" w:type="dxa"/>
            <w:tcBorders>
              <w:top w:val="double" w:sz="4" w:space="0" w:color="auto"/>
            </w:tcBorders>
            <w:shd w:val="clear" w:color="auto" w:fill="auto"/>
          </w:tcPr>
          <w:p w:rsidR="003A136A" w:rsidRPr="00E37C4B" w:rsidRDefault="009A5CDE" w:rsidP="00E37C4B">
            <w:pPr>
              <w:pStyle w:val="acctfourfigures"/>
              <w:tabs>
                <w:tab w:val="clear" w:pos="765"/>
                <w:tab w:val="decimal" w:pos="1012"/>
              </w:tabs>
              <w:spacing w:line="200" w:lineRule="atLeast"/>
              <w:ind w:right="90"/>
              <w:rPr>
                <w:szCs w:val="22"/>
              </w:rPr>
            </w:pPr>
            <w:r w:rsidRPr="00E37C4B">
              <w:rPr>
                <w:szCs w:val="22"/>
              </w:rPr>
              <w:t>98,332</w:t>
            </w:r>
          </w:p>
        </w:tc>
        <w:tc>
          <w:tcPr>
            <w:tcW w:w="180" w:type="dxa"/>
          </w:tcPr>
          <w:p w:rsidR="003A136A" w:rsidRPr="00E37C4B" w:rsidRDefault="003A136A" w:rsidP="00E37C4B">
            <w:pPr>
              <w:pStyle w:val="acctfourfigures"/>
              <w:spacing w:line="200" w:lineRule="atLeast"/>
              <w:rPr>
                <w:szCs w:val="22"/>
              </w:rPr>
            </w:pPr>
          </w:p>
        </w:tc>
        <w:tc>
          <w:tcPr>
            <w:tcW w:w="900" w:type="dxa"/>
          </w:tcPr>
          <w:p w:rsidR="003A136A" w:rsidRPr="00E37C4B" w:rsidRDefault="003A136A" w:rsidP="00E37C4B">
            <w:pPr>
              <w:pStyle w:val="acctfourfigures"/>
              <w:tabs>
                <w:tab w:val="clear" w:pos="765"/>
                <w:tab w:val="left" w:pos="911"/>
                <w:tab w:val="decimal" w:pos="1064"/>
              </w:tabs>
              <w:spacing w:line="200" w:lineRule="atLeast"/>
              <w:ind w:right="11"/>
              <w:jc w:val="center"/>
              <w:rPr>
                <w:szCs w:val="22"/>
              </w:rPr>
            </w:pPr>
            <w:r w:rsidRPr="00E37C4B">
              <w:rPr>
                <w:szCs w:val="22"/>
              </w:rPr>
              <w:t>20.00</w:t>
            </w:r>
          </w:p>
        </w:tc>
        <w:tc>
          <w:tcPr>
            <w:tcW w:w="180" w:type="dxa"/>
          </w:tcPr>
          <w:p w:rsidR="003A136A" w:rsidRPr="00E37C4B" w:rsidRDefault="003A136A" w:rsidP="00E37C4B">
            <w:pPr>
              <w:pStyle w:val="acctfourfigures"/>
              <w:spacing w:line="200" w:lineRule="atLeast"/>
              <w:rPr>
                <w:szCs w:val="22"/>
              </w:rPr>
            </w:pPr>
          </w:p>
        </w:tc>
        <w:tc>
          <w:tcPr>
            <w:tcW w:w="1332" w:type="dxa"/>
            <w:tcBorders>
              <w:top w:val="double" w:sz="4" w:space="0" w:color="auto"/>
            </w:tcBorders>
          </w:tcPr>
          <w:p w:rsidR="003A136A" w:rsidRPr="00E37C4B" w:rsidRDefault="002C418A" w:rsidP="00E37C4B">
            <w:pPr>
              <w:pStyle w:val="acctfourfigures"/>
              <w:tabs>
                <w:tab w:val="clear" w:pos="765"/>
                <w:tab w:val="decimal" w:pos="1102"/>
              </w:tabs>
              <w:spacing w:line="200" w:lineRule="atLeast"/>
              <w:ind w:right="11"/>
              <w:rPr>
                <w:szCs w:val="22"/>
              </w:rPr>
            </w:pPr>
            <w:r w:rsidRPr="00E37C4B">
              <w:rPr>
                <w:szCs w:val="22"/>
              </w:rPr>
              <w:t>124,094</w:t>
            </w:r>
          </w:p>
        </w:tc>
      </w:tr>
      <w:tr w:rsidR="003A136A" w:rsidRPr="00E37C4B" w:rsidTr="008975D5">
        <w:trPr>
          <w:cantSplit/>
        </w:trPr>
        <w:tc>
          <w:tcPr>
            <w:tcW w:w="4410" w:type="dxa"/>
          </w:tcPr>
          <w:p w:rsidR="003A136A" w:rsidRPr="00E37C4B" w:rsidRDefault="003A136A" w:rsidP="00E37C4B">
            <w:pPr>
              <w:spacing w:line="200" w:lineRule="atLeast"/>
              <w:ind w:left="281" w:hanging="281"/>
              <w:rPr>
                <w:rFonts w:ascii="Times New Roman" w:hAnsi="Times New Roman" w:cs="Times New Roman"/>
                <w:sz w:val="22"/>
                <w:szCs w:val="22"/>
              </w:rPr>
            </w:pPr>
            <w:r w:rsidRPr="00E37C4B">
              <w:rPr>
                <w:rFonts w:ascii="Times New Roman" w:hAnsi="Times New Roman" w:cs="Times New Roman"/>
                <w:sz w:val="22"/>
                <w:szCs w:val="22"/>
              </w:rPr>
              <w:t>Expenses not deductible for tax purposes</w:t>
            </w:r>
          </w:p>
        </w:tc>
        <w:tc>
          <w:tcPr>
            <w:tcW w:w="990" w:type="dxa"/>
          </w:tcPr>
          <w:p w:rsidR="003A136A" w:rsidRPr="008975D5" w:rsidRDefault="003A136A" w:rsidP="00E37C4B">
            <w:pPr>
              <w:pStyle w:val="acctfourfigures"/>
              <w:tabs>
                <w:tab w:val="clear" w:pos="765"/>
                <w:tab w:val="left" w:pos="911"/>
                <w:tab w:val="decimal" w:pos="1064"/>
              </w:tabs>
              <w:spacing w:line="200" w:lineRule="atLeast"/>
              <w:ind w:right="11"/>
              <w:jc w:val="center"/>
              <w:rPr>
                <w:szCs w:val="22"/>
                <w:lang w:val="en-US"/>
              </w:rPr>
            </w:pPr>
          </w:p>
        </w:tc>
        <w:tc>
          <w:tcPr>
            <w:tcW w:w="180" w:type="dxa"/>
          </w:tcPr>
          <w:p w:rsidR="003A136A" w:rsidRPr="00E37C4B" w:rsidRDefault="003A136A" w:rsidP="00E37C4B">
            <w:pPr>
              <w:pStyle w:val="acctfourfigures"/>
              <w:spacing w:line="200" w:lineRule="atLeast"/>
              <w:rPr>
                <w:szCs w:val="22"/>
              </w:rPr>
            </w:pPr>
          </w:p>
        </w:tc>
        <w:tc>
          <w:tcPr>
            <w:tcW w:w="1260" w:type="dxa"/>
            <w:shd w:val="clear" w:color="auto" w:fill="auto"/>
          </w:tcPr>
          <w:p w:rsidR="003A136A" w:rsidRPr="00E37C4B" w:rsidRDefault="002C418A" w:rsidP="00E37C4B">
            <w:pPr>
              <w:pStyle w:val="acctfourfigures"/>
              <w:tabs>
                <w:tab w:val="clear" w:pos="765"/>
                <w:tab w:val="decimal" w:pos="1012"/>
              </w:tabs>
              <w:spacing w:line="200" w:lineRule="atLeast"/>
              <w:ind w:right="90"/>
              <w:rPr>
                <w:szCs w:val="22"/>
              </w:rPr>
            </w:pPr>
            <w:r w:rsidRPr="00E37C4B">
              <w:rPr>
                <w:szCs w:val="22"/>
              </w:rPr>
              <w:t>7,178</w:t>
            </w:r>
          </w:p>
        </w:tc>
        <w:tc>
          <w:tcPr>
            <w:tcW w:w="180" w:type="dxa"/>
          </w:tcPr>
          <w:p w:rsidR="003A136A" w:rsidRPr="00E37C4B" w:rsidRDefault="003A136A" w:rsidP="00E37C4B">
            <w:pPr>
              <w:pStyle w:val="acctfourfigures"/>
              <w:spacing w:line="200" w:lineRule="atLeast"/>
              <w:rPr>
                <w:b/>
                <w:bCs/>
                <w:szCs w:val="22"/>
              </w:rPr>
            </w:pPr>
          </w:p>
        </w:tc>
        <w:tc>
          <w:tcPr>
            <w:tcW w:w="900" w:type="dxa"/>
          </w:tcPr>
          <w:p w:rsidR="003A136A" w:rsidRPr="00E37C4B" w:rsidRDefault="003A136A" w:rsidP="00E37C4B">
            <w:pPr>
              <w:pStyle w:val="acctfourfigures"/>
              <w:tabs>
                <w:tab w:val="clear" w:pos="765"/>
                <w:tab w:val="left" w:pos="911"/>
                <w:tab w:val="decimal" w:pos="1064"/>
              </w:tabs>
              <w:spacing w:line="200" w:lineRule="atLeast"/>
              <w:ind w:right="11"/>
              <w:jc w:val="center"/>
              <w:rPr>
                <w:szCs w:val="22"/>
              </w:rPr>
            </w:pPr>
          </w:p>
        </w:tc>
        <w:tc>
          <w:tcPr>
            <w:tcW w:w="180" w:type="dxa"/>
          </w:tcPr>
          <w:p w:rsidR="003A136A" w:rsidRPr="00E37C4B" w:rsidRDefault="003A136A" w:rsidP="00E37C4B">
            <w:pPr>
              <w:pStyle w:val="acctfourfigures"/>
              <w:spacing w:line="200" w:lineRule="atLeast"/>
              <w:rPr>
                <w:szCs w:val="22"/>
              </w:rPr>
            </w:pPr>
          </w:p>
        </w:tc>
        <w:tc>
          <w:tcPr>
            <w:tcW w:w="1332" w:type="dxa"/>
          </w:tcPr>
          <w:p w:rsidR="003A136A" w:rsidRPr="00E37C4B" w:rsidRDefault="003A136A" w:rsidP="00E37C4B">
            <w:pPr>
              <w:pStyle w:val="acctfourfigures"/>
              <w:tabs>
                <w:tab w:val="clear" w:pos="765"/>
                <w:tab w:val="decimal" w:pos="1102"/>
              </w:tabs>
              <w:spacing w:line="200" w:lineRule="atLeast"/>
              <w:ind w:right="11"/>
              <w:rPr>
                <w:szCs w:val="22"/>
              </w:rPr>
            </w:pPr>
            <w:r w:rsidRPr="00E37C4B">
              <w:rPr>
                <w:szCs w:val="22"/>
              </w:rPr>
              <w:t>8,466</w:t>
            </w:r>
          </w:p>
        </w:tc>
      </w:tr>
      <w:tr w:rsidR="003A136A" w:rsidRPr="00E37C4B" w:rsidTr="008975D5">
        <w:trPr>
          <w:cantSplit/>
        </w:trPr>
        <w:tc>
          <w:tcPr>
            <w:tcW w:w="4410" w:type="dxa"/>
          </w:tcPr>
          <w:p w:rsidR="002F0F6F" w:rsidRPr="00E37C4B" w:rsidRDefault="003A136A" w:rsidP="00E37C4B">
            <w:pPr>
              <w:spacing w:line="200" w:lineRule="atLeast"/>
              <w:ind w:left="281" w:hanging="281"/>
              <w:rPr>
                <w:rFonts w:ascii="Times New Roman" w:hAnsi="Times New Roman" w:cs="Times New Roman"/>
                <w:sz w:val="22"/>
                <w:szCs w:val="22"/>
              </w:rPr>
            </w:pPr>
            <w:r w:rsidRPr="00E37C4B">
              <w:rPr>
                <w:rFonts w:ascii="Times New Roman" w:hAnsi="Times New Roman" w:cs="Times New Roman"/>
                <w:sz w:val="22"/>
                <w:szCs w:val="22"/>
              </w:rPr>
              <w:t xml:space="preserve">Expenses with additional deduction </w:t>
            </w:r>
          </w:p>
          <w:p w:rsidR="003A136A" w:rsidRPr="00E37C4B" w:rsidRDefault="003A136A" w:rsidP="00E37C4B">
            <w:pPr>
              <w:spacing w:line="200" w:lineRule="atLeast"/>
              <w:ind w:left="508" w:hanging="281"/>
              <w:rPr>
                <w:rFonts w:ascii="Times New Roman" w:hAnsi="Times New Roman" w:cs="Times New Roman"/>
                <w:sz w:val="22"/>
                <w:szCs w:val="22"/>
              </w:rPr>
            </w:pPr>
            <w:r w:rsidRPr="00E37C4B">
              <w:rPr>
                <w:rFonts w:ascii="Times New Roman" w:hAnsi="Times New Roman" w:cs="Times New Roman"/>
                <w:sz w:val="22"/>
                <w:szCs w:val="22"/>
              </w:rPr>
              <w:t>for tax purposes</w:t>
            </w:r>
          </w:p>
        </w:tc>
        <w:tc>
          <w:tcPr>
            <w:tcW w:w="990" w:type="dxa"/>
          </w:tcPr>
          <w:p w:rsidR="003A136A" w:rsidRPr="00E37C4B" w:rsidRDefault="003A136A" w:rsidP="00E37C4B">
            <w:pPr>
              <w:pStyle w:val="acctfourfigures"/>
              <w:tabs>
                <w:tab w:val="clear" w:pos="765"/>
                <w:tab w:val="left" w:pos="911"/>
                <w:tab w:val="decimal" w:pos="1064"/>
              </w:tabs>
              <w:spacing w:line="200" w:lineRule="atLeast"/>
              <w:ind w:right="11"/>
              <w:jc w:val="center"/>
              <w:rPr>
                <w:szCs w:val="22"/>
              </w:rPr>
            </w:pPr>
          </w:p>
        </w:tc>
        <w:tc>
          <w:tcPr>
            <w:tcW w:w="180" w:type="dxa"/>
          </w:tcPr>
          <w:p w:rsidR="003A136A" w:rsidRPr="00E37C4B" w:rsidRDefault="003A136A" w:rsidP="00E37C4B">
            <w:pPr>
              <w:pStyle w:val="acctfourfigures"/>
              <w:spacing w:line="200" w:lineRule="atLeast"/>
              <w:rPr>
                <w:szCs w:val="22"/>
              </w:rPr>
            </w:pPr>
          </w:p>
        </w:tc>
        <w:tc>
          <w:tcPr>
            <w:tcW w:w="1260" w:type="dxa"/>
          </w:tcPr>
          <w:p w:rsidR="003A136A" w:rsidRPr="00E37C4B" w:rsidRDefault="003A136A" w:rsidP="00E37C4B">
            <w:pPr>
              <w:pStyle w:val="acctfourfigures"/>
              <w:tabs>
                <w:tab w:val="clear" w:pos="765"/>
                <w:tab w:val="decimal" w:pos="1102"/>
              </w:tabs>
              <w:spacing w:line="200" w:lineRule="atLeast"/>
              <w:ind w:right="11"/>
              <w:rPr>
                <w:szCs w:val="22"/>
              </w:rPr>
            </w:pPr>
          </w:p>
          <w:p w:rsidR="003A136A" w:rsidRPr="00E37C4B" w:rsidRDefault="003A136A" w:rsidP="00E37C4B">
            <w:pPr>
              <w:pStyle w:val="acctfourfigures"/>
              <w:tabs>
                <w:tab w:val="clear" w:pos="765"/>
                <w:tab w:val="decimal" w:pos="1102"/>
              </w:tabs>
              <w:spacing w:line="200" w:lineRule="atLeast"/>
              <w:ind w:right="11"/>
              <w:rPr>
                <w:szCs w:val="22"/>
              </w:rPr>
            </w:pPr>
            <w:r w:rsidRPr="00E37C4B">
              <w:rPr>
                <w:szCs w:val="22"/>
              </w:rPr>
              <w:t>(31,802)</w:t>
            </w:r>
          </w:p>
        </w:tc>
        <w:tc>
          <w:tcPr>
            <w:tcW w:w="180" w:type="dxa"/>
          </w:tcPr>
          <w:p w:rsidR="003A136A" w:rsidRPr="00E37C4B" w:rsidRDefault="003A136A" w:rsidP="00E37C4B">
            <w:pPr>
              <w:pStyle w:val="acctfourfigures"/>
              <w:spacing w:line="200" w:lineRule="atLeast"/>
              <w:rPr>
                <w:b/>
                <w:bCs/>
                <w:szCs w:val="22"/>
              </w:rPr>
            </w:pPr>
          </w:p>
        </w:tc>
        <w:tc>
          <w:tcPr>
            <w:tcW w:w="900" w:type="dxa"/>
          </w:tcPr>
          <w:p w:rsidR="003A136A" w:rsidRPr="00E37C4B" w:rsidRDefault="003A136A" w:rsidP="00E37C4B">
            <w:pPr>
              <w:pStyle w:val="acctfourfigures"/>
              <w:tabs>
                <w:tab w:val="clear" w:pos="765"/>
                <w:tab w:val="left" w:pos="911"/>
                <w:tab w:val="decimal" w:pos="1064"/>
              </w:tabs>
              <w:spacing w:line="200" w:lineRule="atLeast"/>
              <w:ind w:right="11"/>
              <w:jc w:val="center"/>
              <w:rPr>
                <w:szCs w:val="22"/>
              </w:rPr>
            </w:pPr>
          </w:p>
        </w:tc>
        <w:tc>
          <w:tcPr>
            <w:tcW w:w="180" w:type="dxa"/>
          </w:tcPr>
          <w:p w:rsidR="003A136A" w:rsidRPr="00E37C4B" w:rsidRDefault="003A136A" w:rsidP="00E37C4B">
            <w:pPr>
              <w:pStyle w:val="acctfourfigures"/>
              <w:spacing w:line="200" w:lineRule="atLeast"/>
              <w:rPr>
                <w:szCs w:val="22"/>
              </w:rPr>
            </w:pPr>
          </w:p>
        </w:tc>
        <w:tc>
          <w:tcPr>
            <w:tcW w:w="1332" w:type="dxa"/>
          </w:tcPr>
          <w:p w:rsidR="003A136A" w:rsidRPr="00E37C4B" w:rsidRDefault="003A136A" w:rsidP="00E37C4B">
            <w:pPr>
              <w:pStyle w:val="acctfourfigures"/>
              <w:tabs>
                <w:tab w:val="clear" w:pos="765"/>
                <w:tab w:val="decimal" w:pos="1102"/>
              </w:tabs>
              <w:spacing w:line="200" w:lineRule="atLeast"/>
              <w:ind w:right="11"/>
              <w:rPr>
                <w:szCs w:val="22"/>
              </w:rPr>
            </w:pPr>
          </w:p>
          <w:p w:rsidR="003A136A" w:rsidRPr="00E37C4B" w:rsidRDefault="003A136A" w:rsidP="00E37C4B">
            <w:pPr>
              <w:pStyle w:val="acctfourfigures"/>
              <w:tabs>
                <w:tab w:val="clear" w:pos="765"/>
                <w:tab w:val="decimal" w:pos="1102"/>
              </w:tabs>
              <w:spacing w:line="200" w:lineRule="atLeast"/>
              <w:ind w:right="11"/>
              <w:rPr>
                <w:szCs w:val="22"/>
              </w:rPr>
            </w:pPr>
            <w:r w:rsidRPr="00E37C4B">
              <w:rPr>
                <w:szCs w:val="22"/>
              </w:rPr>
              <w:t>(31,761)</w:t>
            </w:r>
          </w:p>
        </w:tc>
      </w:tr>
      <w:tr w:rsidR="003A136A" w:rsidRPr="00E37C4B" w:rsidTr="008975D5">
        <w:trPr>
          <w:cantSplit/>
        </w:trPr>
        <w:tc>
          <w:tcPr>
            <w:tcW w:w="4410" w:type="dxa"/>
          </w:tcPr>
          <w:p w:rsidR="003A136A" w:rsidRPr="00E37C4B" w:rsidRDefault="00E03105" w:rsidP="00E37C4B">
            <w:pPr>
              <w:spacing w:line="200" w:lineRule="atLeast"/>
              <w:ind w:left="281" w:hanging="281"/>
              <w:rPr>
                <w:rFonts w:ascii="Times New Roman" w:hAnsi="Times New Roman" w:cs="Times New Roman"/>
                <w:sz w:val="22"/>
                <w:szCs w:val="22"/>
              </w:rPr>
            </w:pPr>
            <w:r w:rsidRPr="00E37C4B">
              <w:rPr>
                <w:rFonts w:ascii="Times New Roman" w:hAnsi="Times New Roman" w:cs="Times New Roman"/>
                <w:sz w:val="22"/>
                <w:szCs w:val="22"/>
              </w:rPr>
              <w:t>Recognition of previously unrecognized tax losses</w:t>
            </w:r>
          </w:p>
        </w:tc>
        <w:tc>
          <w:tcPr>
            <w:tcW w:w="990" w:type="dxa"/>
          </w:tcPr>
          <w:p w:rsidR="003A136A" w:rsidRPr="00E37C4B" w:rsidRDefault="003A136A" w:rsidP="00E37C4B">
            <w:pPr>
              <w:pStyle w:val="acctfourfigures"/>
              <w:tabs>
                <w:tab w:val="clear" w:pos="765"/>
                <w:tab w:val="left" w:pos="911"/>
                <w:tab w:val="decimal" w:pos="1064"/>
              </w:tabs>
              <w:spacing w:line="200" w:lineRule="atLeast"/>
              <w:ind w:right="11"/>
              <w:jc w:val="center"/>
              <w:rPr>
                <w:szCs w:val="22"/>
              </w:rPr>
            </w:pPr>
          </w:p>
        </w:tc>
        <w:tc>
          <w:tcPr>
            <w:tcW w:w="180" w:type="dxa"/>
          </w:tcPr>
          <w:p w:rsidR="003A136A" w:rsidRPr="00E37C4B" w:rsidRDefault="003A136A" w:rsidP="00E37C4B">
            <w:pPr>
              <w:pStyle w:val="acctfourfigures"/>
              <w:spacing w:line="200" w:lineRule="atLeast"/>
              <w:rPr>
                <w:szCs w:val="22"/>
              </w:rPr>
            </w:pPr>
          </w:p>
        </w:tc>
        <w:tc>
          <w:tcPr>
            <w:tcW w:w="1260" w:type="dxa"/>
          </w:tcPr>
          <w:p w:rsidR="003A136A" w:rsidRPr="00E37C4B" w:rsidRDefault="003A136A" w:rsidP="00E37C4B">
            <w:pPr>
              <w:pStyle w:val="acctfourfigures"/>
              <w:tabs>
                <w:tab w:val="clear" w:pos="765"/>
                <w:tab w:val="decimal" w:pos="1102"/>
              </w:tabs>
              <w:spacing w:line="200" w:lineRule="atLeast"/>
              <w:ind w:right="11"/>
              <w:rPr>
                <w:szCs w:val="22"/>
              </w:rPr>
            </w:pPr>
          </w:p>
        </w:tc>
        <w:tc>
          <w:tcPr>
            <w:tcW w:w="180" w:type="dxa"/>
          </w:tcPr>
          <w:p w:rsidR="003A136A" w:rsidRPr="00E37C4B" w:rsidRDefault="003A136A" w:rsidP="00E37C4B">
            <w:pPr>
              <w:pStyle w:val="acctfourfigures"/>
              <w:spacing w:line="200" w:lineRule="atLeast"/>
              <w:rPr>
                <w:b/>
                <w:bCs/>
                <w:szCs w:val="22"/>
              </w:rPr>
            </w:pPr>
          </w:p>
        </w:tc>
        <w:tc>
          <w:tcPr>
            <w:tcW w:w="900" w:type="dxa"/>
          </w:tcPr>
          <w:p w:rsidR="003A136A" w:rsidRPr="00E37C4B" w:rsidRDefault="003A136A" w:rsidP="00E37C4B">
            <w:pPr>
              <w:pStyle w:val="acctfourfigures"/>
              <w:tabs>
                <w:tab w:val="clear" w:pos="765"/>
                <w:tab w:val="left" w:pos="911"/>
                <w:tab w:val="decimal" w:pos="1064"/>
              </w:tabs>
              <w:spacing w:line="200" w:lineRule="atLeast"/>
              <w:ind w:right="11"/>
              <w:jc w:val="center"/>
              <w:rPr>
                <w:szCs w:val="22"/>
              </w:rPr>
            </w:pPr>
          </w:p>
        </w:tc>
        <w:tc>
          <w:tcPr>
            <w:tcW w:w="180" w:type="dxa"/>
          </w:tcPr>
          <w:p w:rsidR="003A136A" w:rsidRPr="00E37C4B" w:rsidRDefault="003A136A" w:rsidP="00E37C4B">
            <w:pPr>
              <w:pStyle w:val="acctfourfigures"/>
              <w:spacing w:line="200" w:lineRule="atLeast"/>
              <w:rPr>
                <w:szCs w:val="22"/>
              </w:rPr>
            </w:pPr>
          </w:p>
        </w:tc>
        <w:tc>
          <w:tcPr>
            <w:tcW w:w="1332" w:type="dxa"/>
          </w:tcPr>
          <w:p w:rsidR="003A136A" w:rsidRPr="00E37C4B" w:rsidRDefault="003A136A" w:rsidP="00E37C4B">
            <w:pPr>
              <w:pStyle w:val="acctfourfigures"/>
              <w:tabs>
                <w:tab w:val="clear" w:pos="765"/>
                <w:tab w:val="decimal" w:pos="1102"/>
              </w:tabs>
              <w:spacing w:line="200" w:lineRule="atLeast"/>
              <w:ind w:right="11"/>
              <w:rPr>
                <w:szCs w:val="22"/>
              </w:rPr>
            </w:pPr>
          </w:p>
        </w:tc>
      </w:tr>
      <w:tr w:rsidR="003A136A" w:rsidRPr="00E37C4B" w:rsidTr="008975D5">
        <w:trPr>
          <w:cantSplit/>
        </w:trPr>
        <w:tc>
          <w:tcPr>
            <w:tcW w:w="4410" w:type="dxa"/>
          </w:tcPr>
          <w:p w:rsidR="003A136A" w:rsidRPr="00E37C4B" w:rsidRDefault="003A136A" w:rsidP="00E37C4B">
            <w:pPr>
              <w:spacing w:line="200" w:lineRule="atLeast"/>
              <w:ind w:left="281" w:hanging="281"/>
              <w:rPr>
                <w:rFonts w:ascii="Times New Roman" w:hAnsi="Times New Roman" w:cs="Times New Roman"/>
                <w:sz w:val="22"/>
                <w:szCs w:val="22"/>
              </w:rPr>
            </w:pPr>
            <w:r w:rsidRPr="00E37C4B">
              <w:rPr>
                <w:rFonts w:ascii="Times New Roman" w:hAnsi="Times New Roman" w:cs="Times New Roman"/>
                <w:sz w:val="22"/>
                <w:szCs w:val="22"/>
              </w:rPr>
              <w:t>Current year losses for which no deferred tax asset was recognized</w:t>
            </w:r>
          </w:p>
        </w:tc>
        <w:tc>
          <w:tcPr>
            <w:tcW w:w="990" w:type="dxa"/>
          </w:tcPr>
          <w:p w:rsidR="003A136A" w:rsidRPr="00E37C4B" w:rsidRDefault="003A136A" w:rsidP="00E37C4B">
            <w:pPr>
              <w:pStyle w:val="acctfourfigures"/>
              <w:tabs>
                <w:tab w:val="clear" w:pos="765"/>
                <w:tab w:val="left" w:pos="911"/>
                <w:tab w:val="decimal" w:pos="1064"/>
              </w:tabs>
              <w:spacing w:line="200" w:lineRule="atLeast"/>
              <w:ind w:right="11"/>
              <w:jc w:val="center"/>
              <w:rPr>
                <w:szCs w:val="22"/>
              </w:rPr>
            </w:pPr>
          </w:p>
        </w:tc>
        <w:tc>
          <w:tcPr>
            <w:tcW w:w="180" w:type="dxa"/>
          </w:tcPr>
          <w:p w:rsidR="003A136A" w:rsidRPr="00E37C4B" w:rsidRDefault="003A136A" w:rsidP="00E37C4B">
            <w:pPr>
              <w:pStyle w:val="acctfourfigures"/>
              <w:spacing w:line="200" w:lineRule="atLeast"/>
              <w:rPr>
                <w:szCs w:val="22"/>
              </w:rPr>
            </w:pPr>
          </w:p>
        </w:tc>
        <w:tc>
          <w:tcPr>
            <w:tcW w:w="1260" w:type="dxa"/>
            <w:shd w:val="clear" w:color="auto" w:fill="auto"/>
          </w:tcPr>
          <w:p w:rsidR="003A136A" w:rsidRPr="00E37C4B" w:rsidRDefault="003A136A" w:rsidP="00E37C4B">
            <w:pPr>
              <w:pStyle w:val="acctfourfigures"/>
              <w:tabs>
                <w:tab w:val="clear" w:pos="765"/>
                <w:tab w:val="decimal" w:pos="1102"/>
              </w:tabs>
              <w:spacing w:line="200" w:lineRule="atLeast"/>
              <w:ind w:right="11"/>
              <w:rPr>
                <w:szCs w:val="22"/>
              </w:rPr>
            </w:pPr>
          </w:p>
          <w:p w:rsidR="0075622E" w:rsidRPr="00E37C4B" w:rsidRDefault="00E10CD6" w:rsidP="00E37C4B">
            <w:pPr>
              <w:pStyle w:val="acctfourfigures"/>
              <w:tabs>
                <w:tab w:val="clear" w:pos="765"/>
                <w:tab w:val="decimal" w:pos="1012"/>
              </w:tabs>
              <w:spacing w:line="200" w:lineRule="atLeast"/>
              <w:ind w:right="90"/>
              <w:rPr>
                <w:szCs w:val="22"/>
              </w:rPr>
            </w:pPr>
            <w:r w:rsidRPr="00E37C4B">
              <w:rPr>
                <w:szCs w:val="22"/>
              </w:rPr>
              <w:t>58,099</w:t>
            </w:r>
          </w:p>
        </w:tc>
        <w:tc>
          <w:tcPr>
            <w:tcW w:w="180" w:type="dxa"/>
            <w:shd w:val="clear" w:color="auto" w:fill="auto"/>
          </w:tcPr>
          <w:p w:rsidR="003A136A" w:rsidRPr="00E37C4B" w:rsidRDefault="003A136A" w:rsidP="00E37C4B">
            <w:pPr>
              <w:pStyle w:val="acctfourfigures"/>
              <w:spacing w:line="200" w:lineRule="atLeast"/>
              <w:rPr>
                <w:b/>
                <w:bCs/>
                <w:szCs w:val="22"/>
              </w:rPr>
            </w:pPr>
          </w:p>
        </w:tc>
        <w:tc>
          <w:tcPr>
            <w:tcW w:w="900" w:type="dxa"/>
          </w:tcPr>
          <w:p w:rsidR="003A136A" w:rsidRPr="00E37C4B" w:rsidRDefault="003A136A" w:rsidP="00E37C4B">
            <w:pPr>
              <w:pStyle w:val="acctfourfigures"/>
              <w:tabs>
                <w:tab w:val="clear" w:pos="765"/>
                <w:tab w:val="left" w:pos="911"/>
                <w:tab w:val="decimal" w:pos="1064"/>
              </w:tabs>
              <w:spacing w:line="200" w:lineRule="atLeast"/>
              <w:ind w:right="11"/>
              <w:jc w:val="center"/>
              <w:rPr>
                <w:szCs w:val="22"/>
              </w:rPr>
            </w:pPr>
          </w:p>
        </w:tc>
        <w:tc>
          <w:tcPr>
            <w:tcW w:w="180" w:type="dxa"/>
          </w:tcPr>
          <w:p w:rsidR="003A136A" w:rsidRPr="00E37C4B" w:rsidRDefault="003A136A" w:rsidP="00E37C4B">
            <w:pPr>
              <w:pStyle w:val="acctfourfigures"/>
              <w:spacing w:line="200" w:lineRule="atLeast"/>
              <w:rPr>
                <w:szCs w:val="22"/>
              </w:rPr>
            </w:pPr>
          </w:p>
        </w:tc>
        <w:tc>
          <w:tcPr>
            <w:tcW w:w="1332" w:type="dxa"/>
          </w:tcPr>
          <w:p w:rsidR="003A136A" w:rsidRPr="00E37C4B" w:rsidRDefault="003A136A" w:rsidP="00E37C4B">
            <w:pPr>
              <w:pStyle w:val="acctfourfigures"/>
              <w:tabs>
                <w:tab w:val="clear" w:pos="765"/>
                <w:tab w:val="decimal" w:pos="1102"/>
              </w:tabs>
              <w:spacing w:line="200" w:lineRule="atLeast"/>
              <w:ind w:right="11"/>
              <w:rPr>
                <w:szCs w:val="22"/>
              </w:rPr>
            </w:pPr>
          </w:p>
          <w:p w:rsidR="003A136A" w:rsidRPr="00E37C4B" w:rsidRDefault="003A136A" w:rsidP="00E37C4B">
            <w:pPr>
              <w:pStyle w:val="acctfourfigures"/>
              <w:tabs>
                <w:tab w:val="clear" w:pos="765"/>
                <w:tab w:val="decimal" w:pos="1102"/>
              </w:tabs>
              <w:spacing w:line="200" w:lineRule="atLeast"/>
              <w:ind w:right="11"/>
              <w:rPr>
                <w:szCs w:val="22"/>
              </w:rPr>
            </w:pPr>
            <w:r w:rsidRPr="00E37C4B">
              <w:rPr>
                <w:szCs w:val="22"/>
              </w:rPr>
              <w:t>31,460</w:t>
            </w:r>
          </w:p>
        </w:tc>
      </w:tr>
      <w:tr w:rsidR="003A136A" w:rsidRPr="00E37C4B" w:rsidTr="008975D5">
        <w:trPr>
          <w:cantSplit/>
        </w:trPr>
        <w:tc>
          <w:tcPr>
            <w:tcW w:w="4410" w:type="dxa"/>
          </w:tcPr>
          <w:p w:rsidR="003A136A" w:rsidRPr="00E37C4B" w:rsidRDefault="00E03105" w:rsidP="00E37C4B">
            <w:pPr>
              <w:spacing w:line="200" w:lineRule="atLeast"/>
              <w:ind w:left="281" w:hanging="281"/>
              <w:rPr>
                <w:rFonts w:ascii="Times New Roman" w:hAnsi="Times New Roman" w:cs="Times New Roman"/>
                <w:sz w:val="22"/>
                <w:szCs w:val="22"/>
              </w:rPr>
            </w:pPr>
            <w:r w:rsidRPr="00E37C4B">
              <w:rPr>
                <w:rFonts w:ascii="Times New Roman" w:hAnsi="Times New Roman" w:cs="Times New Roman"/>
                <w:sz w:val="22"/>
                <w:szCs w:val="22"/>
              </w:rPr>
              <w:t>Under provided in prior years</w:t>
            </w:r>
          </w:p>
        </w:tc>
        <w:tc>
          <w:tcPr>
            <w:tcW w:w="990" w:type="dxa"/>
          </w:tcPr>
          <w:p w:rsidR="003A136A" w:rsidRPr="00E37C4B" w:rsidRDefault="003A136A" w:rsidP="00E37C4B">
            <w:pPr>
              <w:pStyle w:val="acctfourfigures"/>
              <w:tabs>
                <w:tab w:val="clear" w:pos="765"/>
                <w:tab w:val="left" w:pos="911"/>
                <w:tab w:val="decimal" w:pos="1064"/>
              </w:tabs>
              <w:spacing w:line="200" w:lineRule="atLeast"/>
              <w:ind w:right="11"/>
              <w:jc w:val="center"/>
              <w:rPr>
                <w:szCs w:val="22"/>
              </w:rPr>
            </w:pPr>
          </w:p>
        </w:tc>
        <w:tc>
          <w:tcPr>
            <w:tcW w:w="180" w:type="dxa"/>
          </w:tcPr>
          <w:p w:rsidR="003A136A" w:rsidRPr="00E37C4B" w:rsidRDefault="003A136A" w:rsidP="00E37C4B">
            <w:pPr>
              <w:pStyle w:val="acctfourfigures"/>
              <w:spacing w:line="200" w:lineRule="atLeast"/>
              <w:rPr>
                <w:szCs w:val="22"/>
              </w:rPr>
            </w:pPr>
          </w:p>
        </w:tc>
        <w:tc>
          <w:tcPr>
            <w:tcW w:w="1260" w:type="dxa"/>
          </w:tcPr>
          <w:p w:rsidR="003A136A" w:rsidRPr="00E37C4B" w:rsidRDefault="0075622E" w:rsidP="00E37C4B">
            <w:pPr>
              <w:pStyle w:val="acctfourfigures"/>
              <w:tabs>
                <w:tab w:val="clear" w:pos="765"/>
                <w:tab w:val="decimal" w:pos="1012"/>
              </w:tabs>
              <w:spacing w:line="200" w:lineRule="atLeast"/>
              <w:ind w:right="90"/>
              <w:rPr>
                <w:szCs w:val="22"/>
              </w:rPr>
            </w:pPr>
            <w:r w:rsidRPr="00E37C4B">
              <w:rPr>
                <w:szCs w:val="22"/>
              </w:rPr>
              <w:t>1,723</w:t>
            </w:r>
          </w:p>
        </w:tc>
        <w:tc>
          <w:tcPr>
            <w:tcW w:w="180" w:type="dxa"/>
          </w:tcPr>
          <w:p w:rsidR="003A136A" w:rsidRPr="00E37C4B" w:rsidRDefault="003A136A" w:rsidP="00E37C4B">
            <w:pPr>
              <w:pStyle w:val="acctfourfigures"/>
              <w:spacing w:line="200" w:lineRule="atLeast"/>
              <w:rPr>
                <w:b/>
                <w:bCs/>
                <w:szCs w:val="22"/>
              </w:rPr>
            </w:pPr>
          </w:p>
        </w:tc>
        <w:tc>
          <w:tcPr>
            <w:tcW w:w="900" w:type="dxa"/>
          </w:tcPr>
          <w:p w:rsidR="003A136A" w:rsidRPr="00E37C4B" w:rsidRDefault="003A136A" w:rsidP="00E37C4B">
            <w:pPr>
              <w:pStyle w:val="acctfourfigures"/>
              <w:tabs>
                <w:tab w:val="clear" w:pos="765"/>
                <w:tab w:val="left" w:pos="911"/>
                <w:tab w:val="decimal" w:pos="1064"/>
              </w:tabs>
              <w:spacing w:line="200" w:lineRule="atLeast"/>
              <w:ind w:right="11"/>
              <w:jc w:val="center"/>
              <w:rPr>
                <w:szCs w:val="22"/>
              </w:rPr>
            </w:pPr>
          </w:p>
        </w:tc>
        <w:tc>
          <w:tcPr>
            <w:tcW w:w="180" w:type="dxa"/>
          </w:tcPr>
          <w:p w:rsidR="003A136A" w:rsidRPr="00E37C4B" w:rsidRDefault="003A136A" w:rsidP="00E37C4B">
            <w:pPr>
              <w:pStyle w:val="acctfourfigures"/>
              <w:spacing w:line="200" w:lineRule="atLeast"/>
              <w:rPr>
                <w:szCs w:val="22"/>
              </w:rPr>
            </w:pPr>
          </w:p>
        </w:tc>
        <w:tc>
          <w:tcPr>
            <w:tcW w:w="1332" w:type="dxa"/>
          </w:tcPr>
          <w:p w:rsidR="003A136A" w:rsidRPr="00E37C4B" w:rsidRDefault="0075622E" w:rsidP="00966966">
            <w:pPr>
              <w:pStyle w:val="acctfourfigures"/>
              <w:tabs>
                <w:tab w:val="clear" w:pos="765"/>
                <w:tab w:val="decimal" w:pos="742"/>
              </w:tabs>
              <w:spacing w:line="200" w:lineRule="atLeast"/>
              <w:ind w:right="11"/>
              <w:rPr>
                <w:szCs w:val="22"/>
              </w:rPr>
            </w:pPr>
            <w:r w:rsidRPr="00E37C4B">
              <w:rPr>
                <w:szCs w:val="22"/>
              </w:rPr>
              <w:t>-</w:t>
            </w:r>
          </w:p>
        </w:tc>
      </w:tr>
      <w:tr w:rsidR="005405BB" w:rsidRPr="00E37C4B" w:rsidTr="008975D5">
        <w:trPr>
          <w:cantSplit/>
        </w:trPr>
        <w:tc>
          <w:tcPr>
            <w:tcW w:w="4410" w:type="dxa"/>
          </w:tcPr>
          <w:p w:rsidR="005405BB" w:rsidRPr="00E37C4B" w:rsidRDefault="00970D27" w:rsidP="00E37C4B">
            <w:pPr>
              <w:spacing w:line="200" w:lineRule="atLeast"/>
              <w:ind w:left="281" w:hanging="281"/>
              <w:rPr>
                <w:rFonts w:ascii="Times New Roman" w:hAnsi="Times New Roman" w:cs="Times New Roman"/>
                <w:sz w:val="22"/>
                <w:szCs w:val="22"/>
              </w:rPr>
            </w:pPr>
            <w:r>
              <w:rPr>
                <w:rFonts w:ascii="Times New Roman" w:hAnsi="Times New Roman" w:cs="Times New Roman"/>
                <w:sz w:val="22"/>
                <w:szCs w:val="22"/>
              </w:rPr>
              <w:t>I</w:t>
            </w:r>
            <w:r w:rsidR="00645FE0" w:rsidRPr="00E37C4B">
              <w:rPr>
                <w:rFonts w:ascii="Times New Roman" w:hAnsi="Times New Roman" w:cs="Times New Roman"/>
                <w:sz w:val="22"/>
                <w:szCs w:val="22"/>
              </w:rPr>
              <w:t xml:space="preserve">mpairment loss of investment </w:t>
            </w:r>
          </w:p>
        </w:tc>
        <w:tc>
          <w:tcPr>
            <w:tcW w:w="990" w:type="dxa"/>
          </w:tcPr>
          <w:p w:rsidR="005405BB" w:rsidRPr="00E37C4B" w:rsidRDefault="005405BB" w:rsidP="00E37C4B">
            <w:pPr>
              <w:pStyle w:val="acctfourfigures"/>
              <w:tabs>
                <w:tab w:val="clear" w:pos="765"/>
                <w:tab w:val="left" w:pos="911"/>
                <w:tab w:val="decimal" w:pos="1064"/>
              </w:tabs>
              <w:spacing w:line="200" w:lineRule="atLeast"/>
              <w:ind w:right="11"/>
              <w:jc w:val="center"/>
              <w:rPr>
                <w:szCs w:val="22"/>
              </w:rPr>
            </w:pPr>
          </w:p>
        </w:tc>
        <w:tc>
          <w:tcPr>
            <w:tcW w:w="180" w:type="dxa"/>
          </w:tcPr>
          <w:p w:rsidR="005405BB" w:rsidRPr="00E37C4B" w:rsidRDefault="005405BB" w:rsidP="00E37C4B">
            <w:pPr>
              <w:pStyle w:val="acctfourfigures"/>
              <w:spacing w:line="200" w:lineRule="atLeast"/>
              <w:rPr>
                <w:szCs w:val="22"/>
              </w:rPr>
            </w:pPr>
          </w:p>
        </w:tc>
        <w:tc>
          <w:tcPr>
            <w:tcW w:w="1260" w:type="dxa"/>
          </w:tcPr>
          <w:p w:rsidR="005405BB" w:rsidRPr="00E37C4B" w:rsidRDefault="005405BB" w:rsidP="00E37C4B">
            <w:pPr>
              <w:pStyle w:val="acctfourfigures"/>
              <w:tabs>
                <w:tab w:val="clear" w:pos="765"/>
                <w:tab w:val="decimal" w:pos="1012"/>
              </w:tabs>
              <w:spacing w:line="200" w:lineRule="atLeast"/>
              <w:ind w:right="90"/>
              <w:rPr>
                <w:szCs w:val="22"/>
              </w:rPr>
            </w:pPr>
            <w:r w:rsidRPr="00E37C4B">
              <w:rPr>
                <w:szCs w:val="22"/>
                <w:lang w:bidi="th-TH"/>
              </w:rPr>
              <w:t>(69,630)</w:t>
            </w:r>
          </w:p>
        </w:tc>
        <w:tc>
          <w:tcPr>
            <w:tcW w:w="180" w:type="dxa"/>
          </w:tcPr>
          <w:p w:rsidR="005405BB" w:rsidRPr="00E37C4B" w:rsidRDefault="005405BB" w:rsidP="00E37C4B">
            <w:pPr>
              <w:pStyle w:val="acctfourfigures"/>
              <w:spacing w:line="200" w:lineRule="atLeast"/>
              <w:rPr>
                <w:b/>
                <w:bCs/>
                <w:szCs w:val="22"/>
              </w:rPr>
            </w:pPr>
          </w:p>
        </w:tc>
        <w:tc>
          <w:tcPr>
            <w:tcW w:w="900" w:type="dxa"/>
          </w:tcPr>
          <w:p w:rsidR="005405BB" w:rsidRPr="00E37C4B" w:rsidRDefault="005405BB" w:rsidP="00E37C4B">
            <w:pPr>
              <w:pStyle w:val="acctfourfigures"/>
              <w:tabs>
                <w:tab w:val="clear" w:pos="765"/>
                <w:tab w:val="left" w:pos="911"/>
                <w:tab w:val="decimal" w:pos="1064"/>
              </w:tabs>
              <w:spacing w:line="200" w:lineRule="atLeast"/>
              <w:ind w:right="11"/>
              <w:jc w:val="center"/>
              <w:rPr>
                <w:szCs w:val="22"/>
              </w:rPr>
            </w:pPr>
          </w:p>
        </w:tc>
        <w:tc>
          <w:tcPr>
            <w:tcW w:w="180" w:type="dxa"/>
          </w:tcPr>
          <w:p w:rsidR="005405BB" w:rsidRPr="00E37C4B" w:rsidRDefault="005405BB" w:rsidP="00E37C4B">
            <w:pPr>
              <w:pStyle w:val="acctfourfigures"/>
              <w:spacing w:line="200" w:lineRule="atLeast"/>
              <w:rPr>
                <w:szCs w:val="22"/>
              </w:rPr>
            </w:pPr>
          </w:p>
        </w:tc>
        <w:tc>
          <w:tcPr>
            <w:tcW w:w="1332" w:type="dxa"/>
          </w:tcPr>
          <w:p w:rsidR="00645FE0" w:rsidRPr="00E37C4B" w:rsidRDefault="00645FE0" w:rsidP="00966966">
            <w:pPr>
              <w:pStyle w:val="acctfourfigures"/>
              <w:tabs>
                <w:tab w:val="clear" w:pos="765"/>
                <w:tab w:val="decimal" w:pos="742"/>
              </w:tabs>
              <w:spacing w:line="200" w:lineRule="atLeast"/>
              <w:ind w:right="11"/>
              <w:rPr>
                <w:szCs w:val="22"/>
              </w:rPr>
            </w:pPr>
            <w:r w:rsidRPr="00E37C4B">
              <w:rPr>
                <w:szCs w:val="22"/>
              </w:rPr>
              <w:t>-</w:t>
            </w:r>
          </w:p>
        </w:tc>
      </w:tr>
      <w:tr w:rsidR="005405BB" w:rsidRPr="00E37C4B" w:rsidTr="008975D5">
        <w:trPr>
          <w:cantSplit/>
        </w:trPr>
        <w:tc>
          <w:tcPr>
            <w:tcW w:w="4410" w:type="dxa"/>
          </w:tcPr>
          <w:p w:rsidR="005405BB" w:rsidRPr="00E37C4B" w:rsidRDefault="005405BB" w:rsidP="00E37C4B">
            <w:pPr>
              <w:spacing w:line="200" w:lineRule="atLeast"/>
              <w:ind w:left="281" w:hanging="281"/>
              <w:rPr>
                <w:rFonts w:ascii="Times New Roman" w:hAnsi="Times New Roman" w:cs="Times New Roman"/>
                <w:sz w:val="22"/>
                <w:szCs w:val="22"/>
              </w:rPr>
            </w:pPr>
            <w:r w:rsidRPr="00E37C4B">
              <w:rPr>
                <w:rFonts w:ascii="Times New Roman" w:hAnsi="Times New Roman" w:cs="Times New Roman"/>
                <w:sz w:val="22"/>
                <w:szCs w:val="22"/>
              </w:rPr>
              <w:t xml:space="preserve">Others </w:t>
            </w:r>
          </w:p>
        </w:tc>
        <w:tc>
          <w:tcPr>
            <w:tcW w:w="990" w:type="dxa"/>
            <w:tcBorders>
              <w:bottom w:val="single" w:sz="4" w:space="0" w:color="auto"/>
            </w:tcBorders>
          </w:tcPr>
          <w:p w:rsidR="005405BB" w:rsidRPr="00E37C4B" w:rsidRDefault="005405BB" w:rsidP="00E37C4B">
            <w:pPr>
              <w:pStyle w:val="acctfourfigures"/>
              <w:tabs>
                <w:tab w:val="clear" w:pos="765"/>
                <w:tab w:val="left" w:pos="911"/>
                <w:tab w:val="decimal" w:pos="1064"/>
              </w:tabs>
              <w:spacing w:line="200" w:lineRule="atLeast"/>
              <w:ind w:right="11"/>
              <w:jc w:val="center"/>
              <w:rPr>
                <w:szCs w:val="22"/>
              </w:rPr>
            </w:pPr>
          </w:p>
        </w:tc>
        <w:tc>
          <w:tcPr>
            <w:tcW w:w="180" w:type="dxa"/>
          </w:tcPr>
          <w:p w:rsidR="005405BB" w:rsidRPr="00E37C4B" w:rsidRDefault="005405BB" w:rsidP="00E37C4B">
            <w:pPr>
              <w:pStyle w:val="acctfourfigures"/>
              <w:spacing w:line="200" w:lineRule="atLeast"/>
              <w:rPr>
                <w:szCs w:val="22"/>
              </w:rPr>
            </w:pPr>
          </w:p>
        </w:tc>
        <w:tc>
          <w:tcPr>
            <w:tcW w:w="1260" w:type="dxa"/>
            <w:tcBorders>
              <w:bottom w:val="single" w:sz="4" w:space="0" w:color="auto"/>
            </w:tcBorders>
          </w:tcPr>
          <w:p w:rsidR="005405BB" w:rsidRPr="00E37C4B" w:rsidRDefault="005405BB" w:rsidP="00E37C4B">
            <w:pPr>
              <w:pStyle w:val="acctfourfigures"/>
              <w:tabs>
                <w:tab w:val="clear" w:pos="765"/>
                <w:tab w:val="decimal" w:pos="472"/>
              </w:tabs>
              <w:spacing w:line="200" w:lineRule="atLeast"/>
              <w:ind w:right="11"/>
              <w:jc w:val="right"/>
              <w:rPr>
                <w:szCs w:val="22"/>
              </w:rPr>
            </w:pPr>
            <w:r w:rsidRPr="00E37C4B">
              <w:rPr>
                <w:szCs w:val="22"/>
              </w:rPr>
              <w:t>(3,194)</w:t>
            </w:r>
          </w:p>
        </w:tc>
        <w:tc>
          <w:tcPr>
            <w:tcW w:w="180" w:type="dxa"/>
          </w:tcPr>
          <w:p w:rsidR="005405BB" w:rsidRPr="00E37C4B" w:rsidRDefault="005405BB" w:rsidP="00E37C4B">
            <w:pPr>
              <w:pStyle w:val="acctfourfigures"/>
              <w:spacing w:line="200" w:lineRule="atLeast"/>
              <w:rPr>
                <w:b/>
                <w:bCs/>
                <w:szCs w:val="22"/>
              </w:rPr>
            </w:pPr>
          </w:p>
        </w:tc>
        <w:tc>
          <w:tcPr>
            <w:tcW w:w="900" w:type="dxa"/>
            <w:tcBorders>
              <w:bottom w:val="single" w:sz="4" w:space="0" w:color="auto"/>
            </w:tcBorders>
          </w:tcPr>
          <w:p w:rsidR="005405BB" w:rsidRPr="00E37C4B" w:rsidRDefault="005405BB" w:rsidP="00E37C4B">
            <w:pPr>
              <w:pStyle w:val="acctfourfigures"/>
              <w:tabs>
                <w:tab w:val="clear" w:pos="765"/>
                <w:tab w:val="left" w:pos="911"/>
                <w:tab w:val="decimal" w:pos="1064"/>
              </w:tabs>
              <w:spacing w:line="200" w:lineRule="atLeast"/>
              <w:ind w:right="11"/>
              <w:jc w:val="center"/>
              <w:rPr>
                <w:szCs w:val="22"/>
              </w:rPr>
            </w:pPr>
          </w:p>
        </w:tc>
        <w:tc>
          <w:tcPr>
            <w:tcW w:w="180" w:type="dxa"/>
          </w:tcPr>
          <w:p w:rsidR="005405BB" w:rsidRPr="00E37C4B" w:rsidRDefault="005405BB" w:rsidP="00E37C4B">
            <w:pPr>
              <w:pStyle w:val="acctfourfigures"/>
              <w:spacing w:line="200" w:lineRule="atLeast"/>
              <w:rPr>
                <w:szCs w:val="22"/>
              </w:rPr>
            </w:pPr>
          </w:p>
        </w:tc>
        <w:tc>
          <w:tcPr>
            <w:tcW w:w="1332" w:type="dxa"/>
            <w:tcBorders>
              <w:bottom w:val="single" w:sz="4" w:space="0" w:color="auto"/>
            </w:tcBorders>
          </w:tcPr>
          <w:p w:rsidR="005405BB" w:rsidRPr="00E37C4B" w:rsidRDefault="005405BB" w:rsidP="00E37C4B">
            <w:pPr>
              <w:pStyle w:val="acctfourfigures"/>
              <w:tabs>
                <w:tab w:val="clear" w:pos="765"/>
                <w:tab w:val="decimal" w:pos="1102"/>
              </w:tabs>
              <w:spacing w:line="200" w:lineRule="atLeast"/>
              <w:ind w:right="11"/>
              <w:rPr>
                <w:szCs w:val="22"/>
              </w:rPr>
            </w:pPr>
            <w:r w:rsidRPr="00E37C4B">
              <w:rPr>
                <w:szCs w:val="22"/>
              </w:rPr>
              <w:t>(9,072)</w:t>
            </w:r>
          </w:p>
        </w:tc>
      </w:tr>
      <w:tr w:rsidR="005405BB" w:rsidRPr="00E37C4B" w:rsidTr="008975D5">
        <w:trPr>
          <w:cantSplit/>
          <w:trHeight w:val="80"/>
        </w:trPr>
        <w:tc>
          <w:tcPr>
            <w:tcW w:w="4410" w:type="dxa"/>
          </w:tcPr>
          <w:p w:rsidR="005405BB" w:rsidRPr="00E37C4B" w:rsidRDefault="005405BB" w:rsidP="00E37C4B">
            <w:pPr>
              <w:spacing w:line="200" w:lineRule="atLeast"/>
              <w:ind w:left="281" w:hanging="281"/>
              <w:rPr>
                <w:rFonts w:ascii="Times New Roman" w:hAnsi="Times New Roman" w:cs="Times New Roman"/>
                <w:b/>
                <w:bCs/>
                <w:sz w:val="22"/>
                <w:szCs w:val="22"/>
              </w:rPr>
            </w:pPr>
            <w:r w:rsidRPr="00E37C4B">
              <w:rPr>
                <w:rFonts w:ascii="Times New Roman" w:hAnsi="Times New Roman" w:cs="Times New Roman"/>
                <w:b/>
                <w:bCs/>
                <w:sz w:val="22"/>
                <w:szCs w:val="22"/>
              </w:rPr>
              <w:t xml:space="preserve">Total </w:t>
            </w:r>
          </w:p>
        </w:tc>
        <w:tc>
          <w:tcPr>
            <w:tcW w:w="990" w:type="dxa"/>
            <w:tcBorders>
              <w:top w:val="single" w:sz="4" w:space="0" w:color="auto"/>
              <w:bottom w:val="double" w:sz="4" w:space="0" w:color="auto"/>
            </w:tcBorders>
          </w:tcPr>
          <w:p w:rsidR="005405BB" w:rsidRPr="00E37C4B" w:rsidRDefault="005405BB" w:rsidP="00E37C4B">
            <w:pPr>
              <w:pStyle w:val="acctfourfigures"/>
              <w:tabs>
                <w:tab w:val="clear" w:pos="765"/>
                <w:tab w:val="left" w:pos="911"/>
                <w:tab w:val="decimal" w:pos="1064"/>
              </w:tabs>
              <w:spacing w:line="200" w:lineRule="atLeast"/>
              <w:ind w:right="11"/>
              <w:jc w:val="center"/>
              <w:rPr>
                <w:b/>
                <w:bCs/>
                <w:szCs w:val="22"/>
              </w:rPr>
            </w:pPr>
            <w:r w:rsidRPr="00E37C4B">
              <w:rPr>
                <w:b/>
                <w:bCs/>
                <w:szCs w:val="22"/>
              </w:rPr>
              <w:t>12.35</w:t>
            </w:r>
          </w:p>
        </w:tc>
        <w:tc>
          <w:tcPr>
            <w:tcW w:w="180" w:type="dxa"/>
            <w:tcBorders>
              <w:bottom w:val="nil"/>
            </w:tcBorders>
          </w:tcPr>
          <w:p w:rsidR="005405BB" w:rsidRPr="00E37C4B" w:rsidRDefault="005405BB" w:rsidP="00E37C4B">
            <w:pPr>
              <w:pStyle w:val="acctfourfigures"/>
              <w:spacing w:line="200" w:lineRule="atLeast"/>
              <w:rPr>
                <w:b/>
                <w:bCs/>
                <w:szCs w:val="22"/>
              </w:rPr>
            </w:pPr>
          </w:p>
        </w:tc>
        <w:tc>
          <w:tcPr>
            <w:tcW w:w="1260" w:type="dxa"/>
            <w:tcBorders>
              <w:top w:val="single" w:sz="4" w:space="0" w:color="auto"/>
              <w:bottom w:val="double" w:sz="4" w:space="0" w:color="auto"/>
            </w:tcBorders>
          </w:tcPr>
          <w:p w:rsidR="005405BB" w:rsidRPr="00E37C4B" w:rsidRDefault="005405BB" w:rsidP="00E37C4B">
            <w:pPr>
              <w:pStyle w:val="acctfourfigures"/>
              <w:tabs>
                <w:tab w:val="clear" w:pos="765"/>
                <w:tab w:val="decimal" w:pos="1012"/>
              </w:tabs>
              <w:spacing w:line="200" w:lineRule="atLeast"/>
              <w:ind w:right="90"/>
              <w:rPr>
                <w:b/>
                <w:bCs/>
                <w:szCs w:val="22"/>
              </w:rPr>
            </w:pPr>
            <w:r w:rsidRPr="00E37C4B">
              <w:rPr>
                <w:b/>
                <w:bCs/>
                <w:szCs w:val="22"/>
              </w:rPr>
              <w:t>60,706</w:t>
            </w:r>
          </w:p>
        </w:tc>
        <w:tc>
          <w:tcPr>
            <w:tcW w:w="180" w:type="dxa"/>
            <w:tcBorders>
              <w:bottom w:val="nil"/>
            </w:tcBorders>
          </w:tcPr>
          <w:p w:rsidR="005405BB" w:rsidRPr="00E37C4B" w:rsidRDefault="005405BB" w:rsidP="00E37C4B">
            <w:pPr>
              <w:pStyle w:val="acctfourfigures"/>
              <w:spacing w:line="200" w:lineRule="atLeast"/>
              <w:rPr>
                <w:b/>
                <w:bCs/>
                <w:szCs w:val="22"/>
              </w:rPr>
            </w:pPr>
          </w:p>
        </w:tc>
        <w:tc>
          <w:tcPr>
            <w:tcW w:w="900" w:type="dxa"/>
            <w:tcBorders>
              <w:top w:val="single" w:sz="4" w:space="0" w:color="auto"/>
              <w:bottom w:val="double" w:sz="4" w:space="0" w:color="auto"/>
            </w:tcBorders>
          </w:tcPr>
          <w:p w:rsidR="005405BB" w:rsidRPr="00E37C4B" w:rsidRDefault="005405BB" w:rsidP="00E37C4B">
            <w:pPr>
              <w:pStyle w:val="acctfourfigures"/>
              <w:tabs>
                <w:tab w:val="clear" w:pos="765"/>
                <w:tab w:val="left" w:pos="911"/>
                <w:tab w:val="decimal" w:pos="1064"/>
              </w:tabs>
              <w:spacing w:line="200" w:lineRule="atLeast"/>
              <w:ind w:right="11"/>
              <w:jc w:val="center"/>
              <w:rPr>
                <w:b/>
                <w:bCs/>
                <w:szCs w:val="22"/>
              </w:rPr>
            </w:pPr>
            <w:r w:rsidRPr="00E37C4B">
              <w:rPr>
                <w:b/>
                <w:bCs/>
                <w:szCs w:val="22"/>
              </w:rPr>
              <w:t>19.85</w:t>
            </w:r>
          </w:p>
        </w:tc>
        <w:tc>
          <w:tcPr>
            <w:tcW w:w="180" w:type="dxa"/>
            <w:tcBorders>
              <w:bottom w:val="nil"/>
            </w:tcBorders>
          </w:tcPr>
          <w:p w:rsidR="005405BB" w:rsidRPr="00E37C4B" w:rsidRDefault="005405BB" w:rsidP="00E37C4B">
            <w:pPr>
              <w:pStyle w:val="acctfourfigures"/>
              <w:spacing w:line="200" w:lineRule="atLeast"/>
              <w:rPr>
                <w:b/>
                <w:bCs/>
                <w:szCs w:val="22"/>
              </w:rPr>
            </w:pPr>
          </w:p>
        </w:tc>
        <w:tc>
          <w:tcPr>
            <w:tcW w:w="1332" w:type="dxa"/>
            <w:tcBorders>
              <w:top w:val="single" w:sz="4" w:space="0" w:color="auto"/>
              <w:bottom w:val="double" w:sz="4" w:space="0" w:color="auto"/>
            </w:tcBorders>
          </w:tcPr>
          <w:p w:rsidR="005405BB" w:rsidRPr="00E37C4B" w:rsidRDefault="005405BB" w:rsidP="00E37C4B">
            <w:pPr>
              <w:pStyle w:val="acctfourfigures"/>
              <w:tabs>
                <w:tab w:val="clear" w:pos="765"/>
                <w:tab w:val="decimal" w:pos="1102"/>
              </w:tabs>
              <w:spacing w:line="200" w:lineRule="atLeast"/>
              <w:ind w:right="11"/>
              <w:rPr>
                <w:b/>
                <w:bCs/>
                <w:szCs w:val="22"/>
              </w:rPr>
            </w:pPr>
            <w:r w:rsidRPr="00E37C4B">
              <w:rPr>
                <w:b/>
                <w:bCs/>
                <w:szCs w:val="22"/>
              </w:rPr>
              <w:t>123,187</w:t>
            </w:r>
          </w:p>
        </w:tc>
      </w:tr>
    </w:tbl>
    <w:p w:rsidR="00C82768" w:rsidRPr="00E37C4B" w:rsidRDefault="00C827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b/>
          <w:bCs/>
          <w:sz w:val="22"/>
          <w:szCs w:val="22"/>
          <w:lang w:val="en-GB" w:bidi="ar-SA"/>
        </w:rPr>
      </w:pPr>
    </w:p>
    <w:tbl>
      <w:tblPr>
        <w:tblW w:w="9432" w:type="dxa"/>
        <w:tblInd w:w="450" w:type="dxa"/>
        <w:tblLayout w:type="fixed"/>
        <w:tblCellMar>
          <w:left w:w="79" w:type="dxa"/>
          <w:right w:w="79" w:type="dxa"/>
        </w:tblCellMar>
        <w:tblLook w:val="0000" w:firstRow="0" w:lastRow="0" w:firstColumn="0" w:lastColumn="0" w:noHBand="0" w:noVBand="0"/>
      </w:tblPr>
      <w:tblGrid>
        <w:gridCol w:w="4399"/>
        <w:gridCol w:w="990"/>
        <w:gridCol w:w="180"/>
        <w:gridCol w:w="1260"/>
        <w:gridCol w:w="180"/>
        <w:gridCol w:w="911"/>
        <w:gridCol w:w="180"/>
        <w:gridCol w:w="1332"/>
      </w:tblGrid>
      <w:tr w:rsidR="00C82768" w:rsidRPr="00E37C4B" w:rsidTr="008975D5">
        <w:trPr>
          <w:cantSplit/>
          <w:tblHeader/>
        </w:trPr>
        <w:tc>
          <w:tcPr>
            <w:tcW w:w="4399" w:type="dxa"/>
          </w:tcPr>
          <w:p w:rsidR="00C82768" w:rsidRPr="00E37C4B" w:rsidRDefault="00C82768" w:rsidP="00E37C4B">
            <w:pPr>
              <w:spacing w:line="200" w:lineRule="atLeast"/>
              <w:rPr>
                <w:rFonts w:ascii="Times New Roman" w:hAnsi="Times New Roman" w:cs="Times New Roman"/>
                <w:sz w:val="22"/>
                <w:szCs w:val="22"/>
              </w:rPr>
            </w:pPr>
          </w:p>
        </w:tc>
        <w:tc>
          <w:tcPr>
            <w:tcW w:w="5033" w:type="dxa"/>
            <w:gridSpan w:val="7"/>
          </w:tcPr>
          <w:p w:rsidR="00C82768" w:rsidRPr="00E37C4B" w:rsidRDefault="00C82768" w:rsidP="00E37C4B">
            <w:pPr>
              <w:pStyle w:val="acctmergecolhdg"/>
              <w:spacing w:line="200" w:lineRule="atLeast"/>
              <w:rPr>
                <w:bCs/>
                <w:szCs w:val="22"/>
              </w:rPr>
            </w:pPr>
            <w:r w:rsidRPr="00E37C4B">
              <w:rPr>
                <w:bCs/>
                <w:szCs w:val="22"/>
                <w:lang w:val="en-US"/>
              </w:rPr>
              <w:t xml:space="preserve">Separate </w:t>
            </w:r>
            <w:r w:rsidRPr="00E37C4B">
              <w:rPr>
                <w:bCs/>
                <w:szCs w:val="22"/>
              </w:rPr>
              <w:t xml:space="preserve">financial statements </w:t>
            </w:r>
          </w:p>
        </w:tc>
      </w:tr>
      <w:tr w:rsidR="00C82768" w:rsidRPr="00E37C4B" w:rsidTr="008975D5">
        <w:trPr>
          <w:cantSplit/>
          <w:trHeight w:val="245"/>
          <w:tblHeader/>
        </w:trPr>
        <w:tc>
          <w:tcPr>
            <w:tcW w:w="4399" w:type="dxa"/>
          </w:tcPr>
          <w:p w:rsidR="00C82768" w:rsidRPr="00E37C4B" w:rsidRDefault="00C82768" w:rsidP="00E37C4B">
            <w:pPr>
              <w:spacing w:line="200" w:lineRule="atLeast"/>
              <w:rPr>
                <w:rFonts w:ascii="Times New Roman" w:hAnsi="Times New Roman" w:cs="Times New Roman"/>
                <w:sz w:val="22"/>
                <w:szCs w:val="22"/>
              </w:rPr>
            </w:pPr>
          </w:p>
        </w:tc>
        <w:tc>
          <w:tcPr>
            <w:tcW w:w="2430" w:type="dxa"/>
            <w:gridSpan w:val="3"/>
            <w:shd w:val="clear" w:color="auto" w:fill="auto"/>
          </w:tcPr>
          <w:p w:rsidR="00C82768" w:rsidRPr="00E37C4B" w:rsidRDefault="00C82768" w:rsidP="00E37C4B">
            <w:pPr>
              <w:pStyle w:val="acctmergecolhdg"/>
              <w:spacing w:line="200" w:lineRule="atLeast"/>
              <w:rPr>
                <w:b w:val="0"/>
                <w:bCs/>
                <w:szCs w:val="22"/>
              </w:rPr>
            </w:pPr>
            <w:r w:rsidRPr="00E37C4B">
              <w:rPr>
                <w:b w:val="0"/>
                <w:bCs/>
                <w:szCs w:val="22"/>
              </w:rPr>
              <w:t>2018</w:t>
            </w:r>
            <w:r w:rsidRPr="00E37C4B">
              <w:rPr>
                <w:b w:val="0"/>
                <w:bCs/>
                <w:szCs w:val="22"/>
              </w:rPr>
              <w:tab/>
            </w:r>
          </w:p>
        </w:tc>
        <w:tc>
          <w:tcPr>
            <w:tcW w:w="180" w:type="dxa"/>
            <w:shd w:val="clear" w:color="auto" w:fill="auto"/>
          </w:tcPr>
          <w:p w:rsidR="00C82768" w:rsidRPr="00E37C4B" w:rsidRDefault="00C82768" w:rsidP="00E37C4B">
            <w:pPr>
              <w:pStyle w:val="acctmergecolhdg"/>
              <w:spacing w:line="200" w:lineRule="atLeast"/>
              <w:rPr>
                <w:b w:val="0"/>
                <w:bCs/>
                <w:szCs w:val="22"/>
              </w:rPr>
            </w:pPr>
          </w:p>
        </w:tc>
        <w:tc>
          <w:tcPr>
            <w:tcW w:w="2423" w:type="dxa"/>
            <w:gridSpan w:val="3"/>
            <w:shd w:val="clear" w:color="auto" w:fill="auto"/>
          </w:tcPr>
          <w:p w:rsidR="00C82768" w:rsidRPr="00E37C4B" w:rsidRDefault="00C82768" w:rsidP="00E37C4B">
            <w:pPr>
              <w:pStyle w:val="acctmergecolhdg"/>
              <w:spacing w:line="200" w:lineRule="atLeast"/>
              <w:rPr>
                <w:b w:val="0"/>
                <w:bCs/>
                <w:szCs w:val="22"/>
              </w:rPr>
            </w:pPr>
            <w:r w:rsidRPr="00E37C4B">
              <w:rPr>
                <w:b w:val="0"/>
                <w:bCs/>
                <w:szCs w:val="22"/>
              </w:rPr>
              <w:t>2017</w:t>
            </w:r>
          </w:p>
        </w:tc>
      </w:tr>
      <w:tr w:rsidR="00C82768" w:rsidRPr="00E37C4B" w:rsidTr="008975D5">
        <w:trPr>
          <w:cantSplit/>
        </w:trPr>
        <w:tc>
          <w:tcPr>
            <w:tcW w:w="4399" w:type="dxa"/>
          </w:tcPr>
          <w:p w:rsidR="00C82768" w:rsidRPr="00E37C4B" w:rsidRDefault="00C82768" w:rsidP="00E37C4B">
            <w:pPr>
              <w:tabs>
                <w:tab w:val="clear" w:pos="227"/>
                <w:tab w:val="left" w:pos="371"/>
              </w:tabs>
              <w:spacing w:line="200" w:lineRule="atLeast"/>
              <w:ind w:left="281" w:hanging="270"/>
              <w:rPr>
                <w:rFonts w:ascii="Times New Roman" w:hAnsi="Times New Roman" w:cs="Times New Roman"/>
                <w:sz w:val="22"/>
                <w:szCs w:val="22"/>
              </w:rPr>
            </w:pPr>
          </w:p>
        </w:tc>
        <w:tc>
          <w:tcPr>
            <w:tcW w:w="990" w:type="dxa"/>
          </w:tcPr>
          <w:p w:rsidR="00C82768" w:rsidRPr="00E37C4B" w:rsidRDefault="00C827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34" w:right="-108" w:firstLine="126"/>
              <w:jc w:val="center"/>
              <w:rPr>
                <w:rFonts w:ascii="Times New Roman" w:hAnsi="Times New Roman" w:cs="Times New Roman"/>
                <w:i/>
                <w:iCs/>
                <w:sz w:val="22"/>
                <w:szCs w:val="22"/>
                <w:lang w:val="en-GB"/>
              </w:rPr>
            </w:pPr>
            <w:r w:rsidRPr="00E37C4B">
              <w:rPr>
                <w:rFonts w:ascii="Times New Roman" w:hAnsi="Times New Roman" w:cs="Times New Roman"/>
                <w:i/>
                <w:iCs/>
                <w:sz w:val="22"/>
                <w:szCs w:val="22"/>
                <w:lang w:val="en-GB"/>
              </w:rPr>
              <w:t>Rate</w:t>
            </w:r>
          </w:p>
          <w:p w:rsidR="00C82768" w:rsidRPr="00E37C4B" w:rsidRDefault="00C82768" w:rsidP="00E37C4B">
            <w:pPr>
              <w:pStyle w:val="acctfourfigures"/>
              <w:tabs>
                <w:tab w:val="clear" w:pos="765"/>
                <w:tab w:val="left" w:pos="911"/>
                <w:tab w:val="decimal" w:pos="1064"/>
              </w:tabs>
              <w:spacing w:line="200" w:lineRule="atLeast"/>
              <w:ind w:right="11"/>
              <w:jc w:val="center"/>
              <w:rPr>
                <w:szCs w:val="22"/>
              </w:rPr>
            </w:pPr>
            <w:r w:rsidRPr="00E37C4B">
              <w:rPr>
                <w:i/>
                <w:iCs/>
                <w:szCs w:val="22"/>
                <w:rtl/>
                <w:cs/>
              </w:rPr>
              <w:t>(%)</w:t>
            </w:r>
          </w:p>
        </w:tc>
        <w:tc>
          <w:tcPr>
            <w:tcW w:w="180" w:type="dxa"/>
          </w:tcPr>
          <w:p w:rsidR="00C82768" w:rsidRPr="00E37C4B" w:rsidRDefault="00C82768" w:rsidP="00E37C4B">
            <w:pPr>
              <w:pStyle w:val="acctfourfigures"/>
              <w:spacing w:line="200" w:lineRule="atLeast"/>
              <w:rPr>
                <w:szCs w:val="22"/>
              </w:rPr>
            </w:pPr>
          </w:p>
        </w:tc>
        <w:tc>
          <w:tcPr>
            <w:tcW w:w="1260" w:type="dxa"/>
          </w:tcPr>
          <w:p w:rsidR="00C82768" w:rsidRPr="00E37C4B" w:rsidRDefault="00C82768" w:rsidP="00E37C4B">
            <w:pPr>
              <w:pStyle w:val="acctfourfigures"/>
              <w:tabs>
                <w:tab w:val="clear" w:pos="765"/>
                <w:tab w:val="decimal" w:pos="1001"/>
              </w:tabs>
              <w:spacing w:line="200" w:lineRule="atLeast"/>
              <w:ind w:left="-52" w:right="11"/>
              <w:jc w:val="center"/>
              <w:rPr>
                <w:szCs w:val="22"/>
              </w:rPr>
            </w:pPr>
            <w:r w:rsidRPr="00E37C4B">
              <w:rPr>
                <w:i/>
                <w:iCs/>
                <w:szCs w:val="22"/>
              </w:rPr>
              <w:t xml:space="preserve">(in thousand Baht)     </w:t>
            </w:r>
          </w:p>
        </w:tc>
        <w:tc>
          <w:tcPr>
            <w:tcW w:w="180" w:type="dxa"/>
          </w:tcPr>
          <w:p w:rsidR="00C82768" w:rsidRPr="00E37C4B" w:rsidRDefault="00C82768" w:rsidP="00E37C4B">
            <w:pPr>
              <w:pStyle w:val="acctfourfigures"/>
              <w:spacing w:line="200" w:lineRule="atLeast"/>
              <w:rPr>
                <w:szCs w:val="22"/>
              </w:rPr>
            </w:pPr>
          </w:p>
        </w:tc>
        <w:tc>
          <w:tcPr>
            <w:tcW w:w="911" w:type="dxa"/>
          </w:tcPr>
          <w:p w:rsidR="00C82768" w:rsidRPr="00E37C4B" w:rsidRDefault="00C827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34" w:right="-108" w:firstLine="126"/>
              <w:jc w:val="center"/>
              <w:rPr>
                <w:rFonts w:ascii="Times New Roman" w:hAnsi="Times New Roman" w:cs="Times New Roman"/>
                <w:i/>
                <w:iCs/>
                <w:sz w:val="22"/>
                <w:szCs w:val="22"/>
                <w:lang w:val="en-GB"/>
              </w:rPr>
            </w:pPr>
            <w:r w:rsidRPr="00E37C4B">
              <w:rPr>
                <w:rFonts w:ascii="Times New Roman" w:hAnsi="Times New Roman" w:cs="Times New Roman"/>
                <w:i/>
                <w:iCs/>
                <w:sz w:val="22"/>
                <w:szCs w:val="22"/>
                <w:lang w:val="en-GB"/>
              </w:rPr>
              <w:t>Rate</w:t>
            </w:r>
          </w:p>
          <w:p w:rsidR="00C82768" w:rsidRPr="00E37C4B" w:rsidRDefault="00C82768" w:rsidP="00E37C4B">
            <w:pPr>
              <w:pStyle w:val="acctfourfigures"/>
              <w:tabs>
                <w:tab w:val="clear" w:pos="765"/>
                <w:tab w:val="left" w:pos="911"/>
                <w:tab w:val="decimal" w:pos="1064"/>
              </w:tabs>
              <w:spacing w:line="200" w:lineRule="atLeast"/>
              <w:ind w:right="11"/>
              <w:jc w:val="center"/>
              <w:rPr>
                <w:szCs w:val="22"/>
              </w:rPr>
            </w:pPr>
            <w:r w:rsidRPr="00E37C4B">
              <w:rPr>
                <w:i/>
                <w:iCs/>
                <w:szCs w:val="22"/>
                <w:rtl/>
                <w:cs/>
              </w:rPr>
              <w:t>(%)</w:t>
            </w:r>
          </w:p>
        </w:tc>
        <w:tc>
          <w:tcPr>
            <w:tcW w:w="180" w:type="dxa"/>
          </w:tcPr>
          <w:p w:rsidR="00C82768" w:rsidRPr="00E37C4B" w:rsidRDefault="00C82768" w:rsidP="00E37C4B">
            <w:pPr>
              <w:pStyle w:val="acctfourfigures"/>
              <w:spacing w:line="200" w:lineRule="atLeast"/>
              <w:rPr>
                <w:szCs w:val="22"/>
              </w:rPr>
            </w:pPr>
          </w:p>
        </w:tc>
        <w:tc>
          <w:tcPr>
            <w:tcW w:w="1332" w:type="dxa"/>
          </w:tcPr>
          <w:p w:rsidR="00C82768" w:rsidRPr="00E37C4B" w:rsidRDefault="00C82768" w:rsidP="00E37C4B">
            <w:pPr>
              <w:pStyle w:val="acctfourfigures"/>
              <w:tabs>
                <w:tab w:val="clear" w:pos="765"/>
                <w:tab w:val="decimal" w:pos="938"/>
              </w:tabs>
              <w:spacing w:line="200" w:lineRule="atLeast"/>
              <w:ind w:right="11" w:hanging="79"/>
              <w:jc w:val="center"/>
              <w:rPr>
                <w:szCs w:val="22"/>
              </w:rPr>
            </w:pPr>
            <w:r w:rsidRPr="00E37C4B">
              <w:rPr>
                <w:i/>
                <w:iCs/>
                <w:szCs w:val="22"/>
              </w:rPr>
              <w:t xml:space="preserve">(in thousand Baht)       </w:t>
            </w:r>
          </w:p>
        </w:tc>
      </w:tr>
      <w:tr w:rsidR="00C82768" w:rsidRPr="00E37C4B" w:rsidTr="008975D5">
        <w:trPr>
          <w:cantSplit/>
        </w:trPr>
        <w:tc>
          <w:tcPr>
            <w:tcW w:w="4399" w:type="dxa"/>
          </w:tcPr>
          <w:p w:rsidR="00C82768" w:rsidRPr="00E37C4B" w:rsidRDefault="00C82768"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Profit before income tax expense</w:t>
            </w:r>
          </w:p>
        </w:tc>
        <w:tc>
          <w:tcPr>
            <w:tcW w:w="990" w:type="dxa"/>
          </w:tcPr>
          <w:p w:rsidR="00C82768" w:rsidRPr="00E37C4B" w:rsidRDefault="00C82768" w:rsidP="008975D5">
            <w:pPr>
              <w:pStyle w:val="acctfourfigures"/>
              <w:tabs>
                <w:tab w:val="clear" w:pos="765"/>
                <w:tab w:val="left" w:pos="911"/>
                <w:tab w:val="decimal" w:pos="1064"/>
              </w:tabs>
              <w:spacing w:line="200" w:lineRule="atLeast"/>
              <w:ind w:left="-68" w:right="11" w:firstLine="68"/>
              <w:jc w:val="right"/>
              <w:rPr>
                <w:szCs w:val="22"/>
              </w:rPr>
            </w:pPr>
          </w:p>
        </w:tc>
        <w:tc>
          <w:tcPr>
            <w:tcW w:w="180" w:type="dxa"/>
          </w:tcPr>
          <w:p w:rsidR="00C82768" w:rsidRPr="00E37C4B" w:rsidRDefault="00C82768" w:rsidP="00E37C4B">
            <w:pPr>
              <w:pStyle w:val="acctfourfigures"/>
              <w:spacing w:line="200" w:lineRule="atLeast"/>
              <w:rPr>
                <w:szCs w:val="22"/>
              </w:rPr>
            </w:pPr>
          </w:p>
        </w:tc>
        <w:tc>
          <w:tcPr>
            <w:tcW w:w="1260" w:type="dxa"/>
            <w:tcBorders>
              <w:bottom w:val="double" w:sz="4" w:space="0" w:color="auto"/>
            </w:tcBorders>
          </w:tcPr>
          <w:p w:rsidR="00C82768" w:rsidRPr="00E37C4B" w:rsidRDefault="003A136A" w:rsidP="00E37C4B">
            <w:pPr>
              <w:pStyle w:val="acctfourfigures"/>
              <w:tabs>
                <w:tab w:val="clear" w:pos="765"/>
                <w:tab w:val="decimal" w:pos="938"/>
              </w:tabs>
              <w:spacing w:line="200" w:lineRule="atLeast"/>
              <w:ind w:right="11"/>
              <w:rPr>
                <w:szCs w:val="22"/>
              </w:rPr>
            </w:pPr>
            <w:r w:rsidRPr="00E37C4B">
              <w:rPr>
                <w:szCs w:val="22"/>
              </w:rPr>
              <w:t>557,286</w:t>
            </w:r>
          </w:p>
        </w:tc>
        <w:tc>
          <w:tcPr>
            <w:tcW w:w="180" w:type="dxa"/>
          </w:tcPr>
          <w:p w:rsidR="00C82768" w:rsidRPr="00E37C4B" w:rsidRDefault="00C82768" w:rsidP="00E37C4B">
            <w:pPr>
              <w:pStyle w:val="acctfourfigures"/>
              <w:spacing w:line="200" w:lineRule="atLeast"/>
              <w:rPr>
                <w:szCs w:val="22"/>
              </w:rPr>
            </w:pPr>
          </w:p>
        </w:tc>
        <w:tc>
          <w:tcPr>
            <w:tcW w:w="911" w:type="dxa"/>
          </w:tcPr>
          <w:p w:rsidR="00C82768" w:rsidRPr="00E37C4B" w:rsidRDefault="00C82768" w:rsidP="00E37C4B">
            <w:pPr>
              <w:pStyle w:val="acctfourfigures"/>
              <w:tabs>
                <w:tab w:val="clear" w:pos="765"/>
                <w:tab w:val="left" w:pos="911"/>
                <w:tab w:val="decimal" w:pos="1064"/>
              </w:tabs>
              <w:spacing w:line="200" w:lineRule="atLeast"/>
              <w:ind w:right="11"/>
              <w:jc w:val="right"/>
              <w:rPr>
                <w:szCs w:val="22"/>
              </w:rPr>
            </w:pPr>
          </w:p>
        </w:tc>
        <w:tc>
          <w:tcPr>
            <w:tcW w:w="180" w:type="dxa"/>
          </w:tcPr>
          <w:p w:rsidR="00C82768" w:rsidRPr="00E37C4B" w:rsidRDefault="00C82768" w:rsidP="00E37C4B">
            <w:pPr>
              <w:pStyle w:val="acctfourfigures"/>
              <w:spacing w:line="200" w:lineRule="atLeast"/>
              <w:rPr>
                <w:szCs w:val="22"/>
              </w:rPr>
            </w:pPr>
          </w:p>
        </w:tc>
        <w:tc>
          <w:tcPr>
            <w:tcW w:w="1332" w:type="dxa"/>
            <w:tcBorders>
              <w:bottom w:val="double" w:sz="4" w:space="0" w:color="auto"/>
            </w:tcBorders>
          </w:tcPr>
          <w:p w:rsidR="00C82768" w:rsidRPr="00E37C4B" w:rsidRDefault="00C82768" w:rsidP="00E37C4B">
            <w:pPr>
              <w:pStyle w:val="acctfourfigures"/>
              <w:tabs>
                <w:tab w:val="clear" w:pos="765"/>
                <w:tab w:val="decimal" w:pos="1102"/>
              </w:tabs>
              <w:spacing w:line="200" w:lineRule="atLeast"/>
              <w:ind w:right="11"/>
              <w:rPr>
                <w:szCs w:val="22"/>
              </w:rPr>
            </w:pPr>
            <w:r w:rsidRPr="00E37C4B">
              <w:rPr>
                <w:szCs w:val="22"/>
              </w:rPr>
              <w:t>283,488</w:t>
            </w:r>
          </w:p>
        </w:tc>
      </w:tr>
      <w:tr w:rsidR="003A136A" w:rsidRPr="00E37C4B" w:rsidTr="008975D5">
        <w:trPr>
          <w:cantSplit/>
        </w:trPr>
        <w:tc>
          <w:tcPr>
            <w:tcW w:w="4399" w:type="dxa"/>
          </w:tcPr>
          <w:p w:rsidR="003A136A" w:rsidRPr="00E37C4B" w:rsidRDefault="003A136A" w:rsidP="00E37C4B">
            <w:pPr>
              <w:spacing w:line="200" w:lineRule="atLeast"/>
              <w:ind w:left="281" w:hanging="281"/>
              <w:rPr>
                <w:rFonts w:ascii="Times New Roman" w:hAnsi="Times New Roman" w:cs="Times New Roman"/>
                <w:sz w:val="22"/>
                <w:szCs w:val="22"/>
              </w:rPr>
            </w:pPr>
            <w:r w:rsidRPr="00E37C4B">
              <w:rPr>
                <w:rFonts w:ascii="Times New Roman" w:hAnsi="Times New Roman" w:cs="Times New Roman"/>
                <w:sz w:val="22"/>
                <w:szCs w:val="22"/>
              </w:rPr>
              <w:t>Income tax using the Thai corporation tax rate</w:t>
            </w:r>
          </w:p>
        </w:tc>
        <w:tc>
          <w:tcPr>
            <w:tcW w:w="990" w:type="dxa"/>
          </w:tcPr>
          <w:p w:rsidR="003A136A" w:rsidRPr="00E37C4B" w:rsidRDefault="003A136A" w:rsidP="00E37C4B">
            <w:pPr>
              <w:pStyle w:val="acctfourfigures"/>
              <w:tabs>
                <w:tab w:val="clear" w:pos="765"/>
                <w:tab w:val="left" w:pos="911"/>
                <w:tab w:val="decimal" w:pos="1064"/>
              </w:tabs>
              <w:spacing w:line="200" w:lineRule="atLeast"/>
              <w:ind w:right="11"/>
              <w:jc w:val="center"/>
              <w:rPr>
                <w:szCs w:val="22"/>
              </w:rPr>
            </w:pPr>
            <w:r w:rsidRPr="00E37C4B">
              <w:rPr>
                <w:szCs w:val="22"/>
              </w:rPr>
              <w:t>20.00</w:t>
            </w:r>
          </w:p>
        </w:tc>
        <w:tc>
          <w:tcPr>
            <w:tcW w:w="180" w:type="dxa"/>
          </w:tcPr>
          <w:p w:rsidR="003A136A" w:rsidRPr="00E37C4B" w:rsidRDefault="003A136A" w:rsidP="00E37C4B">
            <w:pPr>
              <w:pStyle w:val="acctfourfigures"/>
              <w:spacing w:line="200" w:lineRule="atLeast"/>
              <w:rPr>
                <w:szCs w:val="22"/>
              </w:rPr>
            </w:pPr>
          </w:p>
        </w:tc>
        <w:tc>
          <w:tcPr>
            <w:tcW w:w="1260" w:type="dxa"/>
            <w:tcBorders>
              <w:top w:val="double" w:sz="4" w:space="0" w:color="auto"/>
            </w:tcBorders>
            <w:shd w:val="clear" w:color="auto" w:fill="auto"/>
          </w:tcPr>
          <w:p w:rsidR="003A136A" w:rsidRPr="00E37C4B" w:rsidRDefault="003A136A" w:rsidP="00E37C4B">
            <w:pPr>
              <w:pStyle w:val="acctfourfigures"/>
              <w:tabs>
                <w:tab w:val="clear" w:pos="765"/>
                <w:tab w:val="decimal" w:pos="1012"/>
              </w:tabs>
              <w:spacing w:line="200" w:lineRule="atLeast"/>
              <w:ind w:right="11"/>
              <w:rPr>
                <w:szCs w:val="22"/>
              </w:rPr>
            </w:pPr>
            <w:r w:rsidRPr="00E37C4B">
              <w:rPr>
                <w:szCs w:val="22"/>
              </w:rPr>
              <w:t>111,457</w:t>
            </w:r>
          </w:p>
        </w:tc>
        <w:tc>
          <w:tcPr>
            <w:tcW w:w="180" w:type="dxa"/>
          </w:tcPr>
          <w:p w:rsidR="003A136A" w:rsidRPr="00E37C4B" w:rsidRDefault="003A136A" w:rsidP="00E37C4B">
            <w:pPr>
              <w:pStyle w:val="acctfourfigures"/>
              <w:spacing w:line="200" w:lineRule="atLeast"/>
              <w:rPr>
                <w:szCs w:val="22"/>
              </w:rPr>
            </w:pPr>
          </w:p>
        </w:tc>
        <w:tc>
          <w:tcPr>
            <w:tcW w:w="911" w:type="dxa"/>
          </w:tcPr>
          <w:p w:rsidR="003A136A" w:rsidRPr="00E37C4B" w:rsidRDefault="003A136A" w:rsidP="00E37C4B">
            <w:pPr>
              <w:pStyle w:val="acctfourfigures"/>
              <w:tabs>
                <w:tab w:val="clear" w:pos="765"/>
                <w:tab w:val="left" w:pos="911"/>
                <w:tab w:val="decimal" w:pos="1064"/>
              </w:tabs>
              <w:spacing w:line="200" w:lineRule="atLeast"/>
              <w:ind w:right="11"/>
              <w:jc w:val="center"/>
              <w:rPr>
                <w:szCs w:val="22"/>
              </w:rPr>
            </w:pPr>
            <w:r w:rsidRPr="00E37C4B">
              <w:rPr>
                <w:szCs w:val="22"/>
              </w:rPr>
              <w:t>20.00</w:t>
            </w:r>
          </w:p>
        </w:tc>
        <w:tc>
          <w:tcPr>
            <w:tcW w:w="180" w:type="dxa"/>
          </w:tcPr>
          <w:p w:rsidR="003A136A" w:rsidRPr="00E37C4B" w:rsidRDefault="003A136A" w:rsidP="00E37C4B">
            <w:pPr>
              <w:pStyle w:val="acctfourfigures"/>
              <w:spacing w:line="200" w:lineRule="atLeast"/>
              <w:rPr>
                <w:szCs w:val="22"/>
              </w:rPr>
            </w:pPr>
          </w:p>
        </w:tc>
        <w:tc>
          <w:tcPr>
            <w:tcW w:w="1332" w:type="dxa"/>
            <w:tcBorders>
              <w:top w:val="double" w:sz="4" w:space="0" w:color="auto"/>
            </w:tcBorders>
          </w:tcPr>
          <w:p w:rsidR="003A136A" w:rsidRPr="00E37C4B" w:rsidRDefault="003A136A" w:rsidP="00E37C4B">
            <w:pPr>
              <w:pStyle w:val="acctfourfigures"/>
              <w:tabs>
                <w:tab w:val="clear" w:pos="765"/>
                <w:tab w:val="decimal" w:pos="1102"/>
              </w:tabs>
              <w:spacing w:line="200" w:lineRule="atLeast"/>
              <w:ind w:right="11"/>
              <w:rPr>
                <w:szCs w:val="22"/>
              </w:rPr>
            </w:pPr>
            <w:r w:rsidRPr="00E37C4B">
              <w:rPr>
                <w:szCs w:val="22"/>
              </w:rPr>
              <w:t>56,698</w:t>
            </w:r>
          </w:p>
        </w:tc>
      </w:tr>
      <w:tr w:rsidR="003A136A" w:rsidRPr="00E37C4B" w:rsidTr="008975D5">
        <w:trPr>
          <w:cantSplit/>
        </w:trPr>
        <w:tc>
          <w:tcPr>
            <w:tcW w:w="4399" w:type="dxa"/>
          </w:tcPr>
          <w:p w:rsidR="003A136A" w:rsidRPr="00E37C4B" w:rsidRDefault="003A136A"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Income not subject to tax</w:t>
            </w:r>
          </w:p>
        </w:tc>
        <w:tc>
          <w:tcPr>
            <w:tcW w:w="990" w:type="dxa"/>
          </w:tcPr>
          <w:p w:rsidR="003A136A" w:rsidRPr="00E37C4B" w:rsidRDefault="003A136A" w:rsidP="00E37C4B">
            <w:pPr>
              <w:pStyle w:val="acctfourfigures"/>
              <w:tabs>
                <w:tab w:val="clear" w:pos="765"/>
                <w:tab w:val="left" w:pos="911"/>
                <w:tab w:val="decimal" w:pos="1064"/>
              </w:tabs>
              <w:spacing w:line="200" w:lineRule="atLeast"/>
              <w:ind w:right="11"/>
              <w:jc w:val="center"/>
              <w:rPr>
                <w:szCs w:val="22"/>
              </w:rPr>
            </w:pPr>
          </w:p>
        </w:tc>
        <w:tc>
          <w:tcPr>
            <w:tcW w:w="180" w:type="dxa"/>
          </w:tcPr>
          <w:p w:rsidR="003A136A" w:rsidRPr="00E37C4B" w:rsidRDefault="003A136A" w:rsidP="00E37C4B">
            <w:pPr>
              <w:pStyle w:val="acctfourfigures"/>
              <w:spacing w:line="200" w:lineRule="atLeast"/>
              <w:rPr>
                <w:szCs w:val="22"/>
              </w:rPr>
            </w:pPr>
          </w:p>
        </w:tc>
        <w:tc>
          <w:tcPr>
            <w:tcW w:w="1260" w:type="dxa"/>
            <w:shd w:val="clear" w:color="auto" w:fill="auto"/>
          </w:tcPr>
          <w:p w:rsidR="003A136A" w:rsidRPr="00E37C4B" w:rsidRDefault="003A136A" w:rsidP="00E37C4B">
            <w:pPr>
              <w:pStyle w:val="acctfourfigures"/>
              <w:tabs>
                <w:tab w:val="clear" w:pos="765"/>
                <w:tab w:val="decimal" w:pos="1012"/>
              </w:tabs>
              <w:spacing w:line="200" w:lineRule="atLeast"/>
              <w:ind w:right="11"/>
              <w:rPr>
                <w:szCs w:val="22"/>
              </w:rPr>
            </w:pPr>
            <w:r w:rsidRPr="00E37C4B">
              <w:rPr>
                <w:szCs w:val="22"/>
              </w:rPr>
              <w:t>(100,000)</w:t>
            </w:r>
          </w:p>
        </w:tc>
        <w:tc>
          <w:tcPr>
            <w:tcW w:w="180" w:type="dxa"/>
          </w:tcPr>
          <w:p w:rsidR="003A136A" w:rsidRPr="00E37C4B" w:rsidRDefault="003A136A" w:rsidP="00E37C4B">
            <w:pPr>
              <w:pStyle w:val="acctfourfigures"/>
              <w:spacing w:line="200" w:lineRule="atLeast"/>
              <w:rPr>
                <w:b/>
                <w:bCs/>
                <w:szCs w:val="22"/>
              </w:rPr>
            </w:pPr>
          </w:p>
        </w:tc>
        <w:tc>
          <w:tcPr>
            <w:tcW w:w="911" w:type="dxa"/>
          </w:tcPr>
          <w:p w:rsidR="003A136A" w:rsidRPr="00E37C4B" w:rsidRDefault="003A136A" w:rsidP="00E37C4B">
            <w:pPr>
              <w:pStyle w:val="acctfourfigures"/>
              <w:tabs>
                <w:tab w:val="clear" w:pos="765"/>
                <w:tab w:val="left" w:pos="911"/>
                <w:tab w:val="decimal" w:pos="1064"/>
              </w:tabs>
              <w:spacing w:line="200" w:lineRule="atLeast"/>
              <w:ind w:right="11"/>
              <w:jc w:val="center"/>
              <w:rPr>
                <w:szCs w:val="22"/>
                <w:cs/>
                <w:lang w:bidi="th-TH"/>
              </w:rPr>
            </w:pPr>
          </w:p>
        </w:tc>
        <w:tc>
          <w:tcPr>
            <w:tcW w:w="180" w:type="dxa"/>
          </w:tcPr>
          <w:p w:rsidR="003A136A" w:rsidRPr="00E37C4B" w:rsidRDefault="003A136A" w:rsidP="00E37C4B">
            <w:pPr>
              <w:pStyle w:val="acctfourfigures"/>
              <w:spacing w:line="200" w:lineRule="atLeast"/>
              <w:rPr>
                <w:szCs w:val="22"/>
              </w:rPr>
            </w:pPr>
          </w:p>
        </w:tc>
        <w:tc>
          <w:tcPr>
            <w:tcW w:w="1332" w:type="dxa"/>
          </w:tcPr>
          <w:p w:rsidR="003A136A" w:rsidRPr="00E37C4B" w:rsidRDefault="003A136A" w:rsidP="00E37C4B">
            <w:pPr>
              <w:pStyle w:val="acctfourfigures"/>
              <w:tabs>
                <w:tab w:val="clear" w:pos="765"/>
                <w:tab w:val="decimal" w:pos="1102"/>
              </w:tabs>
              <w:spacing w:line="200" w:lineRule="atLeast"/>
              <w:ind w:right="11"/>
              <w:rPr>
                <w:szCs w:val="22"/>
              </w:rPr>
            </w:pPr>
            <w:r w:rsidRPr="00E37C4B">
              <w:rPr>
                <w:szCs w:val="22"/>
              </w:rPr>
              <w:t>(20,000)</w:t>
            </w:r>
          </w:p>
        </w:tc>
      </w:tr>
      <w:tr w:rsidR="003A136A" w:rsidRPr="00E37C4B" w:rsidTr="008975D5">
        <w:trPr>
          <w:cantSplit/>
        </w:trPr>
        <w:tc>
          <w:tcPr>
            <w:tcW w:w="4399" w:type="dxa"/>
          </w:tcPr>
          <w:p w:rsidR="003A136A" w:rsidRPr="00E37C4B" w:rsidRDefault="003A136A" w:rsidP="00E37C4B">
            <w:pPr>
              <w:spacing w:line="200" w:lineRule="atLeast"/>
              <w:ind w:left="281" w:hanging="281"/>
              <w:rPr>
                <w:rFonts w:ascii="Times New Roman" w:hAnsi="Times New Roman" w:cs="Times New Roman"/>
                <w:sz w:val="22"/>
                <w:szCs w:val="22"/>
              </w:rPr>
            </w:pPr>
            <w:r w:rsidRPr="00E37C4B">
              <w:rPr>
                <w:rFonts w:ascii="Times New Roman" w:hAnsi="Times New Roman" w:cs="Times New Roman"/>
                <w:sz w:val="22"/>
                <w:szCs w:val="22"/>
              </w:rPr>
              <w:t>Expenses not deductible for tax purposes</w:t>
            </w:r>
          </w:p>
        </w:tc>
        <w:tc>
          <w:tcPr>
            <w:tcW w:w="990" w:type="dxa"/>
          </w:tcPr>
          <w:p w:rsidR="003A136A" w:rsidRPr="00E37C4B" w:rsidRDefault="003A136A" w:rsidP="00E37C4B">
            <w:pPr>
              <w:pStyle w:val="acctfourfigures"/>
              <w:tabs>
                <w:tab w:val="clear" w:pos="765"/>
                <w:tab w:val="left" w:pos="911"/>
                <w:tab w:val="decimal" w:pos="1064"/>
              </w:tabs>
              <w:spacing w:line="200" w:lineRule="atLeast"/>
              <w:ind w:right="11"/>
              <w:jc w:val="center"/>
              <w:rPr>
                <w:szCs w:val="22"/>
              </w:rPr>
            </w:pPr>
          </w:p>
        </w:tc>
        <w:tc>
          <w:tcPr>
            <w:tcW w:w="180" w:type="dxa"/>
          </w:tcPr>
          <w:p w:rsidR="003A136A" w:rsidRPr="00E37C4B" w:rsidRDefault="003A136A" w:rsidP="00E37C4B">
            <w:pPr>
              <w:pStyle w:val="acctfourfigures"/>
              <w:spacing w:line="200" w:lineRule="atLeast"/>
              <w:rPr>
                <w:szCs w:val="22"/>
              </w:rPr>
            </w:pPr>
          </w:p>
        </w:tc>
        <w:tc>
          <w:tcPr>
            <w:tcW w:w="1260" w:type="dxa"/>
            <w:shd w:val="clear" w:color="auto" w:fill="auto"/>
          </w:tcPr>
          <w:p w:rsidR="003A136A" w:rsidRPr="00E37C4B" w:rsidRDefault="003A136A" w:rsidP="00E37C4B">
            <w:pPr>
              <w:pStyle w:val="acctfourfigures"/>
              <w:tabs>
                <w:tab w:val="clear" w:pos="765"/>
                <w:tab w:val="decimal" w:pos="1012"/>
              </w:tabs>
              <w:spacing w:line="200" w:lineRule="atLeast"/>
              <w:ind w:right="11"/>
              <w:rPr>
                <w:szCs w:val="22"/>
              </w:rPr>
            </w:pPr>
            <w:r w:rsidRPr="00E37C4B">
              <w:rPr>
                <w:szCs w:val="22"/>
              </w:rPr>
              <w:t>6,325</w:t>
            </w:r>
          </w:p>
        </w:tc>
        <w:tc>
          <w:tcPr>
            <w:tcW w:w="180" w:type="dxa"/>
          </w:tcPr>
          <w:p w:rsidR="003A136A" w:rsidRPr="00E37C4B" w:rsidRDefault="003A136A" w:rsidP="00E37C4B">
            <w:pPr>
              <w:pStyle w:val="acctfourfigures"/>
              <w:spacing w:line="200" w:lineRule="atLeast"/>
              <w:rPr>
                <w:b/>
                <w:bCs/>
                <w:szCs w:val="22"/>
              </w:rPr>
            </w:pPr>
          </w:p>
        </w:tc>
        <w:tc>
          <w:tcPr>
            <w:tcW w:w="911" w:type="dxa"/>
          </w:tcPr>
          <w:p w:rsidR="003A136A" w:rsidRPr="00E37C4B" w:rsidRDefault="003A136A" w:rsidP="00E37C4B">
            <w:pPr>
              <w:pStyle w:val="acctfourfigures"/>
              <w:tabs>
                <w:tab w:val="clear" w:pos="765"/>
                <w:tab w:val="left" w:pos="911"/>
                <w:tab w:val="decimal" w:pos="1064"/>
              </w:tabs>
              <w:spacing w:line="200" w:lineRule="atLeast"/>
              <w:ind w:right="11"/>
              <w:jc w:val="center"/>
              <w:rPr>
                <w:szCs w:val="22"/>
              </w:rPr>
            </w:pPr>
          </w:p>
        </w:tc>
        <w:tc>
          <w:tcPr>
            <w:tcW w:w="180" w:type="dxa"/>
          </w:tcPr>
          <w:p w:rsidR="003A136A" w:rsidRPr="00E37C4B" w:rsidRDefault="003A136A" w:rsidP="00E37C4B">
            <w:pPr>
              <w:pStyle w:val="acctfourfigures"/>
              <w:spacing w:line="200" w:lineRule="atLeast"/>
              <w:rPr>
                <w:szCs w:val="22"/>
              </w:rPr>
            </w:pPr>
          </w:p>
        </w:tc>
        <w:tc>
          <w:tcPr>
            <w:tcW w:w="1332" w:type="dxa"/>
          </w:tcPr>
          <w:p w:rsidR="003A136A" w:rsidRPr="00E37C4B" w:rsidRDefault="003A136A" w:rsidP="00E37C4B">
            <w:pPr>
              <w:pStyle w:val="acctfourfigures"/>
              <w:tabs>
                <w:tab w:val="clear" w:pos="765"/>
                <w:tab w:val="decimal" w:pos="1102"/>
              </w:tabs>
              <w:spacing w:line="200" w:lineRule="atLeast"/>
              <w:ind w:right="11"/>
              <w:rPr>
                <w:szCs w:val="22"/>
              </w:rPr>
            </w:pPr>
            <w:r w:rsidRPr="00E37C4B">
              <w:rPr>
                <w:szCs w:val="22"/>
              </w:rPr>
              <w:t>6,395</w:t>
            </w:r>
          </w:p>
        </w:tc>
      </w:tr>
      <w:tr w:rsidR="003A136A" w:rsidRPr="00E37C4B" w:rsidTr="008975D5">
        <w:trPr>
          <w:cantSplit/>
        </w:trPr>
        <w:tc>
          <w:tcPr>
            <w:tcW w:w="4399" w:type="dxa"/>
          </w:tcPr>
          <w:p w:rsidR="003A136A" w:rsidRPr="00E37C4B" w:rsidRDefault="003A136A" w:rsidP="00E37C4B">
            <w:pPr>
              <w:spacing w:line="200" w:lineRule="atLeast"/>
              <w:ind w:left="281" w:hanging="281"/>
              <w:rPr>
                <w:rFonts w:ascii="Times New Roman" w:hAnsi="Times New Roman" w:cs="Times New Roman"/>
                <w:sz w:val="22"/>
                <w:szCs w:val="22"/>
              </w:rPr>
            </w:pPr>
            <w:r w:rsidRPr="00E37C4B">
              <w:rPr>
                <w:rFonts w:ascii="Times New Roman" w:hAnsi="Times New Roman" w:cs="Times New Roman"/>
                <w:sz w:val="22"/>
                <w:szCs w:val="22"/>
              </w:rPr>
              <w:t>Expenses with additional deduction for tax purposes</w:t>
            </w:r>
          </w:p>
        </w:tc>
        <w:tc>
          <w:tcPr>
            <w:tcW w:w="990" w:type="dxa"/>
          </w:tcPr>
          <w:p w:rsidR="003A136A" w:rsidRPr="00E37C4B" w:rsidRDefault="003A136A" w:rsidP="00E37C4B">
            <w:pPr>
              <w:pStyle w:val="acctfourfigures"/>
              <w:tabs>
                <w:tab w:val="clear" w:pos="765"/>
                <w:tab w:val="left" w:pos="911"/>
                <w:tab w:val="decimal" w:pos="1064"/>
              </w:tabs>
              <w:spacing w:line="200" w:lineRule="atLeast"/>
              <w:ind w:right="11"/>
              <w:jc w:val="center"/>
              <w:rPr>
                <w:szCs w:val="22"/>
              </w:rPr>
            </w:pPr>
          </w:p>
        </w:tc>
        <w:tc>
          <w:tcPr>
            <w:tcW w:w="180" w:type="dxa"/>
          </w:tcPr>
          <w:p w:rsidR="003A136A" w:rsidRPr="00E37C4B" w:rsidRDefault="003A136A" w:rsidP="00E37C4B">
            <w:pPr>
              <w:pStyle w:val="acctfourfigures"/>
              <w:spacing w:line="200" w:lineRule="atLeast"/>
              <w:rPr>
                <w:szCs w:val="22"/>
              </w:rPr>
            </w:pPr>
          </w:p>
        </w:tc>
        <w:tc>
          <w:tcPr>
            <w:tcW w:w="1260" w:type="dxa"/>
            <w:shd w:val="clear" w:color="auto" w:fill="auto"/>
          </w:tcPr>
          <w:p w:rsidR="000B7332" w:rsidRPr="00E37C4B" w:rsidRDefault="000B7332" w:rsidP="00E37C4B">
            <w:pPr>
              <w:pStyle w:val="acctfourfigures"/>
              <w:tabs>
                <w:tab w:val="clear" w:pos="765"/>
                <w:tab w:val="decimal" w:pos="1012"/>
              </w:tabs>
              <w:spacing w:line="200" w:lineRule="atLeast"/>
              <w:ind w:right="11"/>
              <w:rPr>
                <w:szCs w:val="22"/>
              </w:rPr>
            </w:pPr>
          </w:p>
          <w:p w:rsidR="003A136A" w:rsidRPr="00E37C4B" w:rsidRDefault="003A136A" w:rsidP="00E37C4B">
            <w:pPr>
              <w:pStyle w:val="acctfourfigures"/>
              <w:tabs>
                <w:tab w:val="clear" w:pos="765"/>
                <w:tab w:val="decimal" w:pos="1012"/>
              </w:tabs>
              <w:spacing w:line="200" w:lineRule="atLeast"/>
              <w:ind w:right="11"/>
              <w:rPr>
                <w:szCs w:val="22"/>
              </w:rPr>
            </w:pPr>
            <w:r w:rsidRPr="00E37C4B">
              <w:rPr>
                <w:szCs w:val="22"/>
              </w:rPr>
              <w:t>(29,752)</w:t>
            </w:r>
          </w:p>
        </w:tc>
        <w:tc>
          <w:tcPr>
            <w:tcW w:w="180" w:type="dxa"/>
          </w:tcPr>
          <w:p w:rsidR="003A136A" w:rsidRPr="00E37C4B" w:rsidRDefault="003A136A" w:rsidP="00E37C4B">
            <w:pPr>
              <w:pStyle w:val="acctfourfigures"/>
              <w:spacing w:line="200" w:lineRule="atLeast"/>
              <w:rPr>
                <w:b/>
                <w:bCs/>
                <w:szCs w:val="22"/>
              </w:rPr>
            </w:pPr>
          </w:p>
        </w:tc>
        <w:tc>
          <w:tcPr>
            <w:tcW w:w="911" w:type="dxa"/>
          </w:tcPr>
          <w:p w:rsidR="003A136A" w:rsidRPr="00E37C4B" w:rsidRDefault="003A136A" w:rsidP="00E37C4B">
            <w:pPr>
              <w:pStyle w:val="acctfourfigures"/>
              <w:tabs>
                <w:tab w:val="clear" w:pos="765"/>
                <w:tab w:val="left" w:pos="911"/>
                <w:tab w:val="decimal" w:pos="1064"/>
              </w:tabs>
              <w:spacing w:line="200" w:lineRule="atLeast"/>
              <w:ind w:right="11"/>
              <w:jc w:val="center"/>
              <w:rPr>
                <w:szCs w:val="22"/>
              </w:rPr>
            </w:pPr>
          </w:p>
        </w:tc>
        <w:tc>
          <w:tcPr>
            <w:tcW w:w="180" w:type="dxa"/>
          </w:tcPr>
          <w:p w:rsidR="003A136A" w:rsidRPr="00E37C4B" w:rsidRDefault="003A136A" w:rsidP="00E37C4B">
            <w:pPr>
              <w:pStyle w:val="acctfourfigures"/>
              <w:spacing w:line="200" w:lineRule="atLeast"/>
              <w:rPr>
                <w:szCs w:val="22"/>
              </w:rPr>
            </w:pPr>
          </w:p>
        </w:tc>
        <w:tc>
          <w:tcPr>
            <w:tcW w:w="1332" w:type="dxa"/>
          </w:tcPr>
          <w:p w:rsidR="003A136A" w:rsidRPr="00E37C4B" w:rsidRDefault="003A136A" w:rsidP="00E37C4B">
            <w:pPr>
              <w:pStyle w:val="acctfourfigures"/>
              <w:tabs>
                <w:tab w:val="clear" w:pos="765"/>
                <w:tab w:val="decimal" w:pos="1102"/>
              </w:tabs>
              <w:spacing w:line="200" w:lineRule="atLeast"/>
              <w:ind w:right="11"/>
              <w:rPr>
                <w:szCs w:val="22"/>
              </w:rPr>
            </w:pPr>
          </w:p>
          <w:p w:rsidR="003A136A" w:rsidRPr="00E37C4B" w:rsidRDefault="003A136A" w:rsidP="00E37C4B">
            <w:pPr>
              <w:pStyle w:val="acctfourfigures"/>
              <w:tabs>
                <w:tab w:val="clear" w:pos="765"/>
                <w:tab w:val="decimal" w:pos="1102"/>
              </w:tabs>
              <w:spacing w:line="200" w:lineRule="atLeast"/>
              <w:ind w:right="11"/>
              <w:rPr>
                <w:szCs w:val="22"/>
              </w:rPr>
            </w:pPr>
            <w:r w:rsidRPr="00E37C4B">
              <w:rPr>
                <w:szCs w:val="22"/>
              </w:rPr>
              <w:t>(29,678)</w:t>
            </w:r>
          </w:p>
        </w:tc>
      </w:tr>
      <w:tr w:rsidR="003A136A" w:rsidRPr="00E37C4B" w:rsidTr="008975D5">
        <w:trPr>
          <w:cantSplit/>
        </w:trPr>
        <w:tc>
          <w:tcPr>
            <w:tcW w:w="4399" w:type="dxa"/>
          </w:tcPr>
          <w:p w:rsidR="003A136A" w:rsidRPr="00E37C4B" w:rsidRDefault="00E03105" w:rsidP="00E37C4B">
            <w:pPr>
              <w:spacing w:line="200" w:lineRule="atLeast"/>
              <w:ind w:left="281" w:hanging="281"/>
              <w:rPr>
                <w:rFonts w:ascii="Times New Roman" w:hAnsi="Times New Roman" w:cs="Times New Roman"/>
                <w:sz w:val="22"/>
                <w:szCs w:val="22"/>
              </w:rPr>
            </w:pPr>
            <w:r w:rsidRPr="00E37C4B">
              <w:rPr>
                <w:rFonts w:ascii="Times New Roman" w:hAnsi="Times New Roman" w:cs="Times New Roman"/>
                <w:sz w:val="22"/>
                <w:szCs w:val="22"/>
              </w:rPr>
              <w:t>Under provided in prior years</w:t>
            </w:r>
          </w:p>
        </w:tc>
        <w:tc>
          <w:tcPr>
            <w:tcW w:w="990" w:type="dxa"/>
          </w:tcPr>
          <w:p w:rsidR="003A136A" w:rsidRPr="00E37C4B" w:rsidRDefault="003A136A" w:rsidP="00E37C4B">
            <w:pPr>
              <w:pStyle w:val="acctfourfigures"/>
              <w:tabs>
                <w:tab w:val="clear" w:pos="765"/>
                <w:tab w:val="left" w:pos="911"/>
                <w:tab w:val="decimal" w:pos="1064"/>
              </w:tabs>
              <w:spacing w:line="200" w:lineRule="atLeast"/>
              <w:ind w:right="11"/>
              <w:jc w:val="center"/>
              <w:rPr>
                <w:szCs w:val="22"/>
              </w:rPr>
            </w:pPr>
          </w:p>
        </w:tc>
        <w:tc>
          <w:tcPr>
            <w:tcW w:w="180" w:type="dxa"/>
          </w:tcPr>
          <w:p w:rsidR="003A136A" w:rsidRPr="00E37C4B" w:rsidRDefault="003A136A" w:rsidP="00E37C4B">
            <w:pPr>
              <w:pStyle w:val="acctfourfigures"/>
              <w:spacing w:line="200" w:lineRule="atLeast"/>
              <w:rPr>
                <w:szCs w:val="22"/>
              </w:rPr>
            </w:pPr>
          </w:p>
        </w:tc>
        <w:tc>
          <w:tcPr>
            <w:tcW w:w="1260" w:type="dxa"/>
            <w:shd w:val="clear" w:color="auto" w:fill="auto"/>
          </w:tcPr>
          <w:p w:rsidR="003A136A" w:rsidRPr="00E37C4B" w:rsidRDefault="003A136A" w:rsidP="00E37C4B">
            <w:pPr>
              <w:pStyle w:val="acctfourfigures"/>
              <w:tabs>
                <w:tab w:val="clear" w:pos="765"/>
                <w:tab w:val="decimal" w:pos="1012"/>
              </w:tabs>
              <w:spacing w:line="200" w:lineRule="atLeast"/>
              <w:ind w:right="11"/>
              <w:rPr>
                <w:szCs w:val="22"/>
              </w:rPr>
            </w:pPr>
            <w:r w:rsidRPr="00E37C4B">
              <w:rPr>
                <w:szCs w:val="22"/>
              </w:rPr>
              <w:t>1,661</w:t>
            </w:r>
          </w:p>
        </w:tc>
        <w:tc>
          <w:tcPr>
            <w:tcW w:w="180" w:type="dxa"/>
          </w:tcPr>
          <w:p w:rsidR="003A136A" w:rsidRPr="00E37C4B" w:rsidRDefault="003A136A" w:rsidP="00E37C4B">
            <w:pPr>
              <w:pStyle w:val="acctfourfigures"/>
              <w:spacing w:line="200" w:lineRule="atLeast"/>
              <w:rPr>
                <w:b/>
                <w:bCs/>
                <w:szCs w:val="22"/>
              </w:rPr>
            </w:pPr>
          </w:p>
        </w:tc>
        <w:tc>
          <w:tcPr>
            <w:tcW w:w="911" w:type="dxa"/>
          </w:tcPr>
          <w:p w:rsidR="003A136A" w:rsidRPr="00E37C4B" w:rsidRDefault="003A136A" w:rsidP="00E37C4B">
            <w:pPr>
              <w:pStyle w:val="acctfourfigures"/>
              <w:tabs>
                <w:tab w:val="clear" w:pos="765"/>
                <w:tab w:val="left" w:pos="911"/>
                <w:tab w:val="decimal" w:pos="1064"/>
              </w:tabs>
              <w:spacing w:line="200" w:lineRule="atLeast"/>
              <w:ind w:right="11"/>
              <w:jc w:val="center"/>
              <w:rPr>
                <w:szCs w:val="22"/>
              </w:rPr>
            </w:pPr>
          </w:p>
        </w:tc>
        <w:tc>
          <w:tcPr>
            <w:tcW w:w="180" w:type="dxa"/>
          </w:tcPr>
          <w:p w:rsidR="003A136A" w:rsidRPr="00E37C4B" w:rsidRDefault="003A136A" w:rsidP="00E37C4B">
            <w:pPr>
              <w:pStyle w:val="acctfourfigures"/>
              <w:spacing w:line="200" w:lineRule="atLeast"/>
              <w:rPr>
                <w:szCs w:val="22"/>
              </w:rPr>
            </w:pPr>
          </w:p>
        </w:tc>
        <w:tc>
          <w:tcPr>
            <w:tcW w:w="1332" w:type="dxa"/>
          </w:tcPr>
          <w:p w:rsidR="003A136A" w:rsidRPr="00E37C4B" w:rsidRDefault="000B7332" w:rsidP="00E37C4B">
            <w:pPr>
              <w:pStyle w:val="acctfourfigures"/>
              <w:tabs>
                <w:tab w:val="clear" w:pos="765"/>
                <w:tab w:val="decimal" w:pos="742"/>
              </w:tabs>
              <w:spacing w:line="200" w:lineRule="atLeast"/>
              <w:ind w:right="11"/>
              <w:jc w:val="center"/>
              <w:rPr>
                <w:szCs w:val="22"/>
              </w:rPr>
            </w:pPr>
            <w:r w:rsidRPr="00E37C4B">
              <w:rPr>
                <w:szCs w:val="22"/>
              </w:rPr>
              <w:t>-</w:t>
            </w:r>
          </w:p>
        </w:tc>
      </w:tr>
      <w:tr w:rsidR="003A136A" w:rsidRPr="00E37C4B" w:rsidTr="008975D5">
        <w:trPr>
          <w:cantSplit/>
          <w:trHeight w:val="80"/>
        </w:trPr>
        <w:tc>
          <w:tcPr>
            <w:tcW w:w="4399" w:type="dxa"/>
          </w:tcPr>
          <w:p w:rsidR="003A136A" w:rsidRPr="00E37C4B" w:rsidRDefault="003A136A" w:rsidP="00E37C4B">
            <w:pPr>
              <w:spacing w:line="200" w:lineRule="atLeast"/>
              <w:ind w:left="281" w:hanging="281"/>
              <w:rPr>
                <w:rFonts w:ascii="Times New Roman" w:hAnsi="Times New Roman" w:cs="Times New Roman"/>
                <w:b/>
                <w:bCs/>
                <w:sz w:val="22"/>
                <w:szCs w:val="22"/>
              </w:rPr>
            </w:pPr>
            <w:r w:rsidRPr="00E37C4B">
              <w:rPr>
                <w:rFonts w:ascii="Times New Roman" w:hAnsi="Times New Roman" w:cs="Times New Roman"/>
                <w:b/>
                <w:bCs/>
                <w:sz w:val="22"/>
                <w:szCs w:val="22"/>
              </w:rPr>
              <w:t xml:space="preserve">Total </w:t>
            </w:r>
          </w:p>
        </w:tc>
        <w:tc>
          <w:tcPr>
            <w:tcW w:w="990" w:type="dxa"/>
            <w:tcBorders>
              <w:top w:val="single" w:sz="4" w:space="0" w:color="auto"/>
              <w:bottom w:val="double" w:sz="4" w:space="0" w:color="auto"/>
            </w:tcBorders>
          </w:tcPr>
          <w:p w:rsidR="003A136A" w:rsidRPr="00E37C4B" w:rsidRDefault="003A136A" w:rsidP="00E37C4B">
            <w:pPr>
              <w:pStyle w:val="acctfourfigures"/>
              <w:tabs>
                <w:tab w:val="clear" w:pos="765"/>
                <w:tab w:val="left" w:pos="911"/>
                <w:tab w:val="decimal" w:pos="1064"/>
              </w:tabs>
              <w:spacing w:line="200" w:lineRule="atLeast"/>
              <w:ind w:right="11"/>
              <w:jc w:val="center"/>
              <w:rPr>
                <w:b/>
                <w:bCs/>
                <w:szCs w:val="22"/>
              </w:rPr>
            </w:pPr>
            <w:r w:rsidRPr="00E37C4B">
              <w:rPr>
                <w:b/>
                <w:bCs/>
                <w:szCs w:val="22"/>
              </w:rPr>
              <w:t>(1.85)</w:t>
            </w:r>
          </w:p>
        </w:tc>
        <w:tc>
          <w:tcPr>
            <w:tcW w:w="180" w:type="dxa"/>
            <w:tcBorders>
              <w:bottom w:val="nil"/>
            </w:tcBorders>
          </w:tcPr>
          <w:p w:rsidR="003A136A" w:rsidRPr="00E37C4B" w:rsidRDefault="003A136A" w:rsidP="00E37C4B">
            <w:pPr>
              <w:pStyle w:val="acctfourfigures"/>
              <w:spacing w:line="200" w:lineRule="atLeast"/>
              <w:rPr>
                <w:b/>
                <w:bCs/>
                <w:szCs w:val="22"/>
              </w:rPr>
            </w:pPr>
          </w:p>
        </w:tc>
        <w:tc>
          <w:tcPr>
            <w:tcW w:w="1260" w:type="dxa"/>
            <w:tcBorders>
              <w:top w:val="single" w:sz="4" w:space="0" w:color="auto"/>
              <w:bottom w:val="double" w:sz="4" w:space="0" w:color="auto"/>
            </w:tcBorders>
            <w:shd w:val="clear" w:color="auto" w:fill="auto"/>
          </w:tcPr>
          <w:p w:rsidR="003A136A" w:rsidRPr="00E37C4B" w:rsidRDefault="003A136A" w:rsidP="00E37C4B">
            <w:pPr>
              <w:pStyle w:val="acctfourfigures"/>
              <w:tabs>
                <w:tab w:val="clear" w:pos="765"/>
                <w:tab w:val="decimal" w:pos="1012"/>
              </w:tabs>
              <w:spacing w:line="200" w:lineRule="atLeast"/>
              <w:ind w:right="11"/>
              <w:rPr>
                <w:szCs w:val="22"/>
              </w:rPr>
            </w:pPr>
            <w:r w:rsidRPr="00E37C4B">
              <w:rPr>
                <w:b/>
                <w:bCs/>
                <w:szCs w:val="22"/>
              </w:rPr>
              <w:t>(10,309</w:t>
            </w:r>
            <w:r w:rsidRPr="00E37C4B">
              <w:rPr>
                <w:szCs w:val="22"/>
              </w:rPr>
              <w:t>)</w:t>
            </w:r>
          </w:p>
        </w:tc>
        <w:tc>
          <w:tcPr>
            <w:tcW w:w="180" w:type="dxa"/>
            <w:tcBorders>
              <w:bottom w:val="nil"/>
            </w:tcBorders>
          </w:tcPr>
          <w:p w:rsidR="003A136A" w:rsidRPr="00E37C4B" w:rsidRDefault="003A136A" w:rsidP="00E37C4B">
            <w:pPr>
              <w:pStyle w:val="acctfourfigures"/>
              <w:spacing w:line="200" w:lineRule="atLeast"/>
              <w:rPr>
                <w:b/>
                <w:bCs/>
                <w:szCs w:val="22"/>
              </w:rPr>
            </w:pPr>
          </w:p>
        </w:tc>
        <w:tc>
          <w:tcPr>
            <w:tcW w:w="911" w:type="dxa"/>
            <w:tcBorders>
              <w:top w:val="single" w:sz="4" w:space="0" w:color="auto"/>
              <w:bottom w:val="double" w:sz="4" w:space="0" w:color="auto"/>
            </w:tcBorders>
          </w:tcPr>
          <w:p w:rsidR="003A136A" w:rsidRPr="00E37C4B" w:rsidRDefault="003A136A" w:rsidP="00E37C4B">
            <w:pPr>
              <w:pStyle w:val="acctfourfigures"/>
              <w:tabs>
                <w:tab w:val="clear" w:pos="765"/>
                <w:tab w:val="left" w:pos="911"/>
                <w:tab w:val="decimal" w:pos="1064"/>
              </w:tabs>
              <w:spacing w:line="200" w:lineRule="atLeast"/>
              <w:ind w:right="11"/>
              <w:jc w:val="center"/>
              <w:rPr>
                <w:b/>
                <w:bCs/>
                <w:szCs w:val="22"/>
              </w:rPr>
            </w:pPr>
            <w:r w:rsidRPr="00E37C4B">
              <w:rPr>
                <w:b/>
                <w:bCs/>
                <w:szCs w:val="22"/>
              </w:rPr>
              <w:t>4.73</w:t>
            </w:r>
          </w:p>
        </w:tc>
        <w:tc>
          <w:tcPr>
            <w:tcW w:w="180" w:type="dxa"/>
            <w:tcBorders>
              <w:bottom w:val="nil"/>
            </w:tcBorders>
          </w:tcPr>
          <w:p w:rsidR="003A136A" w:rsidRPr="00E37C4B" w:rsidRDefault="003A136A" w:rsidP="00E37C4B">
            <w:pPr>
              <w:pStyle w:val="acctfourfigures"/>
              <w:spacing w:line="200" w:lineRule="atLeast"/>
              <w:rPr>
                <w:b/>
                <w:bCs/>
                <w:szCs w:val="22"/>
              </w:rPr>
            </w:pPr>
          </w:p>
        </w:tc>
        <w:tc>
          <w:tcPr>
            <w:tcW w:w="1332" w:type="dxa"/>
            <w:tcBorders>
              <w:top w:val="single" w:sz="4" w:space="0" w:color="auto"/>
              <w:bottom w:val="double" w:sz="4" w:space="0" w:color="auto"/>
            </w:tcBorders>
          </w:tcPr>
          <w:p w:rsidR="003A136A" w:rsidRPr="00E37C4B" w:rsidRDefault="003A136A" w:rsidP="00E37C4B">
            <w:pPr>
              <w:pStyle w:val="acctfourfigures"/>
              <w:tabs>
                <w:tab w:val="clear" w:pos="765"/>
                <w:tab w:val="decimal" w:pos="1102"/>
              </w:tabs>
              <w:spacing w:line="200" w:lineRule="atLeast"/>
              <w:ind w:right="11"/>
              <w:rPr>
                <w:b/>
                <w:bCs/>
                <w:szCs w:val="22"/>
              </w:rPr>
            </w:pPr>
            <w:r w:rsidRPr="00E37C4B">
              <w:rPr>
                <w:b/>
                <w:bCs/>
                <w:szCs w:val="22"/>
              </w:rPr>
              <w:t>13,415</w:t>
            </w:r>
          </w:p>
        </w:tc>
      </w:tr>
    </w:tbl>
    <w:p w:rsidR="00C82768" w:rsidRPr="00E37C4B" w:rsidRDefault="00C827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hAnsi="Times New Roman" w:cs="Times New Roman"/>
          <w:sz w:val="22"/>
          <w:szCs w:val="22"/>
        </w:rPr>
      </w:pPr>
      <w:r w:rsidRPr="00E37C4B">
        <w:rPr>
          <w:rFonts w:ascii="Times New Roman" w:hAnsi="Times New Roman" w:cs="Times New Roman"/>
          <w:sz w:val="22"/>
          <w:szCs w:val="22"/>
          <w:lang w:val="en-GB" w:bidi="ar-SA"/>
        </w:rPr>
        <w:t xml:space="preserve"> </w:t>
      </w:r>
    </w:p>
    <w:p w:rsidR="00C82768" w:rsidRPr="00E37C4B" w:rsidRDefault="00C8276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lang w:val="en-GB" w:bidi="ar-SA"/>
        </w:rPr>
      </w:pPr>
      <w:r w:rsidRPr="00E37C4B">
        <w:rPr>
          <w:rFonts w:ascii="Times New Roman" w:hAnsi="Times New Roman" w:cs="Times New Roman"/>
          <w:b/>
          <w:bCs/>
          <w:sz w:val="22"/>
          <w:szCs w:val="22"/>
        </w:rPr>
        <w:br w:type="page"/>
      </w:r>
    </w:p>
    <w:p w:rsidR="00643C88" w:rsidRPr="00E37C4B" w:rsidRDefault="004C06B8" w:rsidP="00E37C4B">
      <w:pPr>
        <w:pStyle w:val="Heading1"/>
        <w:tabs>
          <w:tab w:val="clear" w:pos="227"/>
          <w:tab w:val="clear" w:pos="454"/>
          <w:tab w:val="left" w:pos="540"/>
        </w:tabs>
        <w:spacing w:before="120" w:line="200" w:lineRule="atLeast"/>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lastRenderedPageBreak/>
        <w:t>34</w:t>
      </w:r>
      <w:r w:rsidR="00643C88" w:rsidRPr="00E37C4B">
        <w:rPr>
          <w:rFonts w:ascii="Times New Roman" w:hAnsi="Times New Roman" w:cs="Times New Roman"/>
          <w:b/>
          <w:bCs/>
          <w:color w:val="auto"/>
          <w:sz w:val="22"/>
          <w:szCs w:val="22"/>
        </w:rPr>
        <w:tab/>
        <w:t xml:space="preserve">Earnings per share    </w:t>
      </w:r>
    </w:p>
    <w:p w:rsidR="00643C88" w:rsidRPr="00E37C4B" w:rsidRDefault="00643C88" w:rsidP="00E37C4B">
      <w:pPr>
        <w:pStyle w:val="ListParagraph"/>
        <w:spacing w:line="200" w:lineRule="atLeast"/>
        <w:ind w:left="0"/>
        <w:jc w:val="thaiDistribute"/>
        <w:rPr>
          <w:b/>
          <w:bCs/>
          <w:szCs w:val="22"/>
          <w:lang w:val="en-US" w:bidi="th-TH"/>
        </w:rPr>
      </w:pPr>
    </w:p>
    <w:p w:rsidR="00175F8E" w:rsidRPr="00E37C4B" w:rsidRDefault="00175F8E" w:rsidP="00E37C4B">
      <w:pPr>
        <w:pStyle w:val="ListParagraph"/>
        <w:spacing w:line="200" w:lineRule="atLeast"/>
        <w:ind w:left="540"/>
        <w:jc w:val="thaiDistribute"/>
        <w:rPr>
          <w:i/>
          <w:iCs/>
          <w:szCs w:val="22"/>
          <w:shd w:val="clear" w:color="auto" w:fill="FFFFFF"/>
        </w:rPr>
      </w:pPr>
      <w:r w:rsidRPr="00E37C4B">
        <w:rPr>
          <w:b/>
          <w:bCs/>
          <w:i/>
          <w:iCs/>
          <w:szCs w:val="22"/>
        </w:rPr>
        <w:t xml:space="preserve">Basic </w:t>
      </w:r>
      <w:r w:rsidR="00EB22B6" w:rsidRPr="00E37C4B">
        <w:rPr>
          <w:b/>
          <w:bCs/>
          <w:i/>
          <w:iCs/>
          <w:szCs w:val="22"/>
        </w:rPr>
        <w:t>earnings</w:t>
      </w:r>
      <w:r w:rsidRPr="00E37C4B">
        <w:rPr>
          <w:b/>
          <w:bCs/>
          <w:i/>
          <w:iCs/>
          <w:szCs w:val="22"/>
        </w:rPr>
        <w:t xml:space="preserve"> per share</w:t>
      </w:r>
    </w:p>
    <w:p w:rsidR="00175F8E" w:rsidRPr="00E37C4B" w:rsidRDefault="00175F8E" w:rsidP="00E37C4B">
      <w:pPr>
        <w:pStyle w:val="ListParagraph"/>
        <w:spacing w:line="200" w:lineRule="atLeast"/>
        <w:ind w:left="540"/>
        <w:jc w:val="thaiDistribute"/>
        <w:rPr>
          <w:szCs w:val="22"/>
          <w:shd w:val="clear" w:color="auto" w:fill="FFFFFF"/>
        </w:rPr>
      </w:pPr>
    </w:p>
    <w:p w:rsidR="00643C88" w:rsidRPr="00E37C4B" w:rsidRDefault="00643C88" w:rsidP="008975D5">
      <w:pPr>
        <w:pStyle w:val="ListParagraph"/>
        <w:spacing w:line="200" w:lineRule="atLeast"/>
        <w:ind w:left="540" w:right="-295"/>
        <w:jc w:val="thaiDistribute"/>
        <w:rPr>
          <w:szCs w:val="22"/>
          <w:shd w:val="clear" w:color="auto" w:fill="FFFFFF"/>
        </w:rPr>
      </w:pPr>
      <w:r w:rsidRPr="00E37C4B">
        <w:rPr>
          <w:szCs w:val="22"/>
          <w:shd w:val="clear" w:color="auto" w:fill="FFFFFF"/>
        </w:rPr>
        <w:t xml:space="preserve">The calculations of basic earnings per share for the years ended </w:t>
      </w:r>
      <w:r w:rsidR="00C67A17" w:rsidRPr="00E37C4B">
        <w:rPr>
          <w:szCs w:val="22"/>
        </w:rPr>
        <w:t>31 December 2018 and 2017</w:t>
      </w:r>
      <w:r w:rsidRPr="00E37C4B">
        <w:rPr>
          <w:szCs w:val="22"/>
          <w:shd w:val="clear" w:color="auto" w:fill="FFFFFF"/>
        </w:rPr>
        <w:t xml:space="preserve"> were based on the profit for the years attributable to ordinary shareholders of the Company and the number of ordinary shares outstand</w:t>
      </w:r>
      <w:r w:rsidR="00C67A17" w:rsidRPr="00E37C4B">
        <w:rPr>
          <w:szCs w:val="22"/>
          <w:shd w:val="clear" w:color="auto" w:fill="FFFFFF"/>
        </w:rPr>
        <w:t>ing during the years as follows</w:t>
      </w:r>
      <w:r w:rsidRPr="00E37C4B">
        <w:rPr>
          <w:szCs w:val="22"/>
          <w:shd w:val="clear" w:color="auto" w:fill="FFFFFF"/>
        </w:rPr>
        <w:t>:</w:t>
      </w:r>
    </w:p>
    <w:p w:rsidR="00643C88" w:rsidRPr="00E37C4B" w:rsidRDefault="00643C88" w:rsidP="00E37C4B">
      <w:pPr>
        <w:pStyle w:val="ListParagraph"/>
        <w:spacing w:line="200" w:lineRule="atLeast"/>
        <w:ind w:left="540"/>
        <w:jc w:val="thaiDistribute"/>
        <w:rPr>
          <w:szCs w:val="22"/>
          <w:shd w:val="clear" w:color="auto" w:fill="FFFFFF"/>
        </w:rPr>
      </w:pPr>
    </w:p>
    <w:tbl>
      <w:tblPr>
        <w:tblW w:w="9423" w:type="dxa"/>
        <w:tblInd w:w="558" w:type="dxa"/>
        <w:tblLayout w:type="fixed"/>
        <w:tblLook w:val="0000" w:firstRow="0" w:lastRow="0" w:firstColumn="0" w:lastColumn="0" w:noHBand="0" w:noVBand="0"/>
      </w:tblPr>
      <w:tblGrid>
        <w:gridCol w:w="4030"/>
        <w:gridCol w:w="633"/>
        <w:gridCol w:w="906"/>
        <w:gridCol w:w="269"/>
        <w:gridCol w:w="1163"/>
        <w:gridCol w:w="236"/>
        <w:gridCol w:w="38"/>
        <w:gridCol w:w="893"/>
        <w:gridCol w:w="273"/>
        <w:gridCol w:w="982"/>
      </w:tblGrid>
      <w:tr w:rsidR="00645FE0" w:rsidRPr="00E37C4B" w:rsidTr="008975D5">
        <w:trPr>
          <w:tblHeader/>
        </w:trPr>
        <w:tc>
          <w:tcPr>
            <w:tcW w:w="2138" w:type="pct"/>
            <w:shd w:val="clear" w:color="auto" w:fill="auto"/>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0"/>
              <w:jc w:val="both"/>
              <w:rPr>
                <w:rFonts w:ascii="Times New Roman" w:hAnsi="Times New Roman" w:cs="Times New Roman"/>
                <w:b/>
                <w:bCs/>
                <w:sz w:val="22"/>
                <w:szCs w:val="22"/>
                <w:cs/>
              </w:rPr>
            </w:pPr>
            <w:r w:rsidRPr="00E37C4B">
              <w:rPr>
                <w:rFonts w:ascii="Times New Roman" w:hAnsi="Times New Roman" w:cs="Times New Roman"/>
                <w:sz w:val="22"/>
                <w:szCs w:val="22"/>
              </w:rPr>
              <w:br w:type="page"/>
            </w:r>
            <w:r w:rsidRPr="00E37C4B">
              <w:rPr>
                <w:rFonts w:ascii="Times New Roman" w:hAnsi="Times New Roman" w:cs="Times New Roman"/>
                <w:sz w:val="22"/>
                <w:szCs w:val="22"/>
                <w:shd w:val="clear" w:color="auto" w:fill="FFFFFF"/>
              </w:rPr>
              <w:br/>
            </w:r>
            <w:r w:rsidRPr="00E37C4B">
              <w:rPr>
                <w:rFonts w:ascii="Times New Roman" w:hAnsi="Times New Roman" w:cs="Times New Roman"/>
                <w:sz w:val="22"/>
                <w:szCs w:val="22"/>
                <w:shd w:val="clear" w:color="auto" w:fill="FFFFFF"/>
              </w:rPr>
              <w:br w:type="page"/>
            </w:r>
            <w:r w:rsidRPr="00E37C4B">
              <w:rPr>
                <w:rFonts w:ascii="Times New Roman" w:hAnsi="Times New Roman" w:cs="Times New Roman"/>
                <w:sz w:val="22"/>
                <w:szCs w:val="22"/>
              </w:rPr>
              <w:br w:type="page"/>
            </w:r>
            <w:r w:rsidRPr="00E37C4B">
              <w:rPr>
                <w:rFonts w:ascii="Times New Roman" w:hAnsi="Times New Roman" w:cs="Times New Roman"/>
                <w:sz w:val="22"/>
                <w:szCs w:val="22"/>
                <w:shd w:val="clear" w:color="auto" w:fill="FFFFFF"/>
              </w:rPr>
              <w:br w:type="page"/>
            </w:r>
            <w:r w:rsidRPr="00E37C4B">
              <w:rPr>
                <w:rFonts w:ascii="Times New Roman" w:hAnsi="Times New Roman" w:cs="Times New Roman"/>
                <w:sz w:val="22"/>
                <w:szCs w:val="22"/>
              </w:rPr>
              <w:br w:type="page"/>
            </w:r>
          </w:p>
        </w:tc>
        <w:tc>
          <w:tcPr>
            <w:tcW w:w="336" w:type="pct"/>
          </w:tcPr>
          <w:p w:rsidR="00416EAB" w:rsidRPr="00E37C4B" w:rsidRDefault="00416EAB" w:rsidP="00E37C4B">
            <w:pPr>
              <w:spacing w:line="200" w:lineRule="atLeast"/>
              <w:jc w:val="center"/>
              <w:rPr>
                <w:rFonts w:ascii="Times New Roman" w:hAnsi="Times New Roman" w:cs="Times New Roman"/>
                <w:b/>
                <w:bCs/>
                <w:sz w:val="22"/>
                <w:szCs w:val="22"/>
              </w:rPr>
            </w:pPr>
          </w:p>
        </w:tc>
        <w:tc>
          <w:tcPr>
            <w:tcW w:w="1241" w:type="pct"/>
            <w:gridSpan w:val="3"/>
            <w:shd w:val="clear" w:color="auto" w:fill="auto"/>
          </w:tcPr>
          <w:p w:rsidR="00416EAB" w:rsidRPr="00E37C4B" w:rsidRDefault="00416EAB" w:rsidP="00E37C4B">
            <w:pPr>
              <w:spacing w:line="200" w:lineRule="atLeast"/>
              <w:jc w:val="center"/>
              <w:rPr>
                <w:rFonts w:ascii="Times New Roman" w:hAnsi="Times New Roman" w:cs="Times New Roman"/>
                <w:b/>
                <w:bCs/>
                <w:sz w:val="22"/>
                <w:szCs w:val="22"/>
              </w:rPr>
            </w:pPr>
            <w:r w:rsidRPr="00E37C4B">
              <w:rPr>
                <w:rFonts w:ascii="Times New Roman" w:hAnsi="Times New Roman" w:cs="Times New Roman"/>
                <w:b/>
                <w:bCs/>
                <w:sz w:val="22"/>
                <w:szCs w:val="22"/>
              </w:rPr>
              <w:t>Consolidated</w:t>
            </w:r>
          </w:p>
          <w:p w:rsidR="00416EAB" w:rsidRPr="00E37C4B" w:rsidRDefault="00416EAB" w:rsidP="00E37C4B">
            <w:pPr>
              <w:spacing w:line="200" w:lineRule="atLeast"/>
              <w:jc w:val="center"/>
              <w:rPr>
                <w:rFonts w:ascii="Times New Roman" w:hAnsi="Times New Roman" w:cs="Times New Roman"/>
                <w:b/>
                <w:bCs/>
                <w:sz w:val="22"/>
                <w:szCs w:val="22"/>
              </w:rPr>
            </w:pPr>
            <w:r w:rsidRPr="00E37C4B">
              <w:rPr>
                <w:rFonts w:ascii="Times New Roman" w:hAnsi="Times New Roman" w:cs="Times New Roman"/>
                <w:b/>
                <w:bCs/>
                <w:sz w:val="22"/>
                <w:szCs w:val="22"/>
              </w:rPr>
              <w:t>financial statements</w:t>
            </w:r>
          </w:p>
        </w:tc>
        <w:tc>
          <w:tcPr>
            <w:tcW w:w="125" w:type="pct"/>
            <w:shd w:val="clear" w:color="auto" w:fill="auto"/>
          </w:tcPr>
          <w:p w:rsidR="00416EAB" w:rsidRPr="00E37C4B" w:rsidRDefault="00416EAB" w:rsidP="00E37C4B">
            <w:pPr>
              <w:spacing w:line="200" w:lineRule="atLeast"/>
              <w:jc w:val="center"/>
              <w:rPr>
                <w:rFonts w:ascii="Times New Roman" w:hAnsi="Times New Roman" w:cs="Times New Roman"/>
                <w:b/>
                <w:bCs/>
                <w:sz w:val="22"/>
                <w:szCs w:val="22"/>
              </w:rPr>
            </w:pPr>
          </w:p>
        </w:tc>
        <w:tc>
          <w:tcPr>
            <w:tcW w:w="1159" w:type="pct"/>
            <w:gridSpan w:val="4"/>
            <w:shd w:val="clear" w:color="auto" w:fill="auto"/>
          </w:tcPr>
          <w:p w:rsidR="00416EAB" w:rsidRPr="00E37C4B" w:rsidRDefault="00416EAB" w:rsidP="00E37C4B">
            <w:pPr>
              <w:tabs>
                <w:tab w:val="clear" w:pos="2580"/>
                <w:tab w:val="left" w:pos="1041"/>
              </w:tabs>
              <w:spacing w:line="200" w:lineRule="atLeast"/>
              <w:jc w:val="center"/>
              <w:rPr>
                <w:rFonts w:ascii="Times New Roman" w:hAnsi="Times New Roman" w:cs="Times New Roman"/>
                <w:b/>
                <w:bCs/>
                <w:sz w:val="22"/>
                <w:szCs w:val="22"/>
              </w:rPr>
            </w:pPr>
            <w:r w:rsidRPr="00E37C4B">
              <w:rPr>
                <w:rFonts w:ascii="Times New Roman" w:hAnsi="Times New Roman" w:cs="Times New Roman"/>
                <w:b/>
                <w:bCs/>
                <w:sz w:val="22"/>
                <w:szCs w:val="22"/>
              </w:rPr>
              <w:t>Separate</w:t>
            </w:r>
          </w:p>
          <w:p w:rsidR="00416EAB" w:rsidRPr="00E37C4B" w:rsidRDefault="00416EAB" w:rsidP="00E37C4B">
            <w:pPr>
              <w:tabs>
                <w:tab w:val="clear" w:pos="2580"/>
                <w:tab w:val="left" w:pos="1041"/>
              </w:tabs>
              <w:spacing w:line="200" w:lineRule="atLeast"/>
              <w:jc w:val="center"/>
              <w:rPr>
                <w:rFonts w:ascii="Times New Roman" w:hAnsi="Times New Roman" w:cs="Times New Roman"/>
                <w:b/>
                <w:bCs/>
                <w:sz w:val="22"/>
                <w:szCs w:val="22"/>
              </w:rPr>
            </w:pPr>
            <w:r w:rsidRPr="00E37C4B">
              <w:rPr>
                <w:rFonts w:ascii="Times New Roman" w:hAnsi="Times New Roman" w:cs="Times New Roman"/>
                <w:b/>
                <w:bCs/>
                <w:sz w:val="22"/>
                <w:szCs w:val="22"/>
              </w:rPr>
              <w:t>financial statements</w:t>
            </w:r>
          </w:p>
        </w:tc>
      </w:tr>
      <w:tr w:rsidR="00645FE0" w:rsidRPr="00E37C4B" w:rsidTr="008975D5">
        <w:trPr>
          <w:tblHeader/>
        </w:trPr>
        <w:tc>
          <w:tcPr>
            <w:tcW w:w="2138" w:type="pct"/>
            <w:shd w:val="clear" w:color="auto" w:fill="auto"/>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0"/>
              <w:jc w:val="both"/>
              <w:rPr>
                <w:rFonts w:ascii="Times New Roman" w:hAnsi="Times New Roman" w:cs="Times New Roman"/>
                <w:b/>
                <w:bCs/>
                <w:sz w:val="22"/>
                <w:szCs w:val="22"/>
                <w:cs/>
              </w:rPr>
            </w:pPr>
          </w:p>
        </w:tc>
        <w:tc>
          <w:tcPr>
            <w:tcW w:w="336" w:type="pct"/>
          </w:tcPr>
          <w:p w:rsidR="00416EAB" w:rsidRPr="00E37C4B" w:rsidRDefault="00416EAB" w:rsidP="00E37C4B">
            <w:pPr>
              <w:pStyle w:val="acctmergecolhdg"/>
              <w:spacing w:line="200" w:lineRule="atLeast"/>
              <w:rPr>
                <w:b w:val="0"/>
                <w:bCs/>
                <w:szCs w:val="22"/>
              </w:rPr>
            </w:pPr>
            <w:r w:rsidRPr="00E37C4B">
              <w:rPr>
                <w:b w:val="0"/>
                <w:bCs/>
                <w:i/>
                <w:iCs/>
                <w:szCs w:val="22"/>
              </w:rPr>
              <w:t>Note</w:t>
            </w:r>
          </w:p>
        </w:tc>
        <w:tc>
          <w:tcPr>
            <w:tcW w:w="481" w:type="pct"/>
          </w:tcPr>
          <w:p w:rsidR="00416EAB" w:rsidRPr="00E37C4B" w:rsidRDefault="00416EAB" w:rsidP="00E37C4B">
            <w:pPr>
              <w:pStyle w:val="acctmergecolhdg"/>
              <w:spacing w:line="200" w:lineRule="atLeast"/>
              <w:rPr>
                <w:b w:val="0"/>
                <w:bCs/>
                <w:szCs w:val="22"/>
              </w:rPr>
            </w:pPr>
            <w:r w:rsidRPr="00E37C4B">
              <w:rPr>
                <w:b w:val="0"/>
                <w:bCs/>
                <w:szCs w:val="22"/>
              </w:rPr>
              <w:t>2018</w:t>
            </w:r>
          </w:p>
        </w:tc>
        <w:tc>
          <w:tcPr>
            <w:tcW w:w="143" w:type="pct"/>
          </w:tcPr>
          <w:p w:rsidR="00416EAB" w:rsidRPr="00E37C4B" w:rsidRDefault="00416EAB" w:rsidP="00E37C4B">
            <w:pPr>
              <w:pStyle w:val="acctmergecolhdg"/>
              <w:spacing w:line="200" w:lineRule="atLeast"/>
              <w:rPr>
                <w:b w:val="0"/>
                <w:bCs/>
                <w:szCs w:val="22"/>
              </w:rPr>
            </w:pPr>
          </w:p>
        </w:tc>
        <w:tc>
          <w:tcPr>
            <w:tcW w:w="617" w:type="pct"/>
          </w:tcPr>
          <w:p w:rsidR="00416EAB" w:rsidRPr="00E37C4B" w:rsidRDefault="00416EAB" w:rsidP="00E37C4B">
            <w:pPr>
              <w:pStyle w:val="acctmergecolhdg"/>
              <w:spacing w:line="200" w:lineRule="atLeast"/>
              <w:rPr>
                <w:b w:val="0"/>
                <w:bCs/>
                <w:szCs w:val="22"/>
              </w:rPr>
            </w:pPr>
            <w:r w:rsidRPr="00E37C4B">
              <w:rPr>
                <w:b w:val="0"/>
                <w:bCs/>
                <w:szCs w:val="22"/>
              </w:rPr>
              <w:t>2017</w:t>
            </w:r>
          </w:p>
        </w:tc>
        <w:tc>
          <w:tcPr>
            <w:tcW w:w="145" w:type="pct"/>
            <w:gridSpan w:val="2"/>
          </w:tcPr>
          <w:p w:rsidR="00416EAB" w:rsidRPr="00E37C4B" w:rsidRDefault="00416EAB" w:rsidP="00E37C4B">
            <w:pPr>
              <w:pStyle w:val="acctmergecolhdg"/>
              <w:spacing w:line="200" w:lineRule="atLeast"/>
              <w:rPr>
                <w:b w:val="0"/>
                <w:bCs/>
                <w:szCs w:val="22"/>
              </w:rPr>
            </w:pPr>
          </w:p>
        </w:tc>
        <w:tc>
          <w:tcPr>
            <w:tcW w:w="474" w:type="pct"/>
          </w:tcPr>
          <w:p w:rsidR="00416EAB" w:rsidRPr="00E37C4B" w:rsidRDefault="00416EAB" w:rsidP="00E37C4B">
            <w:pPr>
              <w:pStyle w:val="acctmergecolhdg"/>
              <w:spacing w:line="200" w:lineRule="atLeast"/>
              <w:rPr>
                <w:b w:val="0"/>
                <w:bCs/>
                <w:szCs w:val="22"/>
              </w:rPr>
            </w:pPr>
            <w:r w:rsidRPr="00E37C4B">
              <w:rPr>
                <w:b w:val="0"/>
                <w:bCs/>
                <w:szCs w:val="22"/>
              </w:rPr>
              <w:t>2018</w:t>
            </w:r>
          </w:p>
        </w:tc>
        <w:tc>
          <w:tcPr>
            <w:tcW w:w="145" w:type="pct"/>
          </w:tcPr>
          <w:p w:rsidR="00416EAB" w:rsidRPr="00E37C4B" w:rsidRDefault="00416EAB" w:rsidP="00E37C4B">
            <w:pPr>
              <w:pStyle w:val="acctmergecolhdg"/>
              <w:spacing w:line="200" w:lineRule="atLeast"/>
              <w:rPr>
                <w:b w:val="0"/>
                <w:bCs/>
                <w:szCs w:val="22"/>
              </w:rPr>
            </w:pPr>
          </w:p>
        </w:tc>
        <w:tc>
          <w:tcPr>
            <w:tcW w:w="519" w:type="pct"/>
          </w:tcPr>
          <w:p w:rsidR="00416EAB" w:rsidRPr="00E37C4B" w:rsidRDefault="00416EAB" w:rsidP="00E37C4B">
            <w:pPr>
              <w:pStyle w:val="acctmergecolhdg"/>
              <w:spacing w:line="200" w:lineRule="atLeast"/>
              <w:rPr>
                <w:b w:val="0"/>
                <w:bCs/>
                <w:szCs w:val="22"/>
              </w:rPr>
            </w:pPr>
            <w:r w:rsidRPr="00E37C4B">
              <w:rPr>
                <w:b w:val="0"/>
                <w:bCs/>
                <w:szCs w:val="22"/>
              </w:rPr>
              <w:t>2017</w:t>
            </w:r>
          </w:p>
        </w:tc>
      </w:tr>
      <w:tr w:rsidR="00645FE0" w:rsidRPr="00E37C4B" w:rsidTr="008975D5">
        <w:trPr>
          <w:tblHeader/>
        </w:trPr>
        <w:tc>
          <w:tcPr>
            <w:tcW w:w="2138" w:type="pct"/>
            <w:shd w:val="clear" w:color="auto" w:fill="auto"/>
          </w:tcPr>
          <w:p w:rsidR="00975440" w:rsidRPr="00E37C4B" w:rsidRDefault="0097544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0"/>
              <w:jc w:val="both"/>
              <w:rPr>
                <w:rFonts w:ascii="Times New Roman" w:hAnsi="Times New Roman" w:cs="Times New Roman"/>
                <w:b/>
                <w:bCs/>
                <w:sz w:val="22"/>
                <w:szCs w:val="22"/>
                <w:cs/>
              </w:rPr>
            </w:pPr>
          </w:p>
        </w:tc>
        <w:tc>
          <w:tcPr>
            <w:tcW w:w="336" w:type="pct"/>
          </w:tcPr>
          <w:p w:rsidR="00975440" w:rsidRPr="00E37C4B" w:rsidRDefault="00975440" w:rsidP="00E37C4B">
            <w:pPr>
              <w:pStyle w:val="acctmergecolhdg"/>
              <w:spacing w:line="200" w:lineRule="atLeast"/>
              <w:rPr>
                <w:b w:val="0"/>
                <w:bCs/>
                <w:i/>
                <w:iCs/>
                <w:szCs w:val="22"/>
              </w:rPr>
            </w:pPr>
          </w:p>
        </w:tc>
        <w:tc>
          <w:tcPr>
            <w:tcW w:w="481" w:type="pct"/>
          </w:tcPr>
          <w:p w:rsidR="00975440" w:rsidRPr="00E37C4B" w:rsidRDefault="00975440" w:rsidP="00E37C4B">
            <w:pPr>
              <w:pStyle w:val="acctmergecolhdg"/>
              <w:spacing w:line="200" w:lineRule="atLeast"/>
              <w:rPr>
                <w:b w:val="0"/>
                <w:bCs/>
                <w:szCs w:val="22"/>
              </w:rPr>
            </w:pPr>
          </w:p>
        </w:tc>
        <w:tc>
          <w:tcPr>
            <w:tcW w:w="143" w:type="pct"/>
          </w:tcPr>
          <w:p w:rsidR="00975440" w:rsidRPr="00E37C4B" w:rsidRDefault="00975440" w:rsidP="00E37C4B">
            <w:pPr>
              <w:pStyle w:val="acctmergecolhdg"/>
              <w:spacing w:line="200" w:lineRule="atLeast"/>
              <w:rPr>
                <w:b w:val="0"/>
                <w:bCs/>
                <w:szCs w:val="22"/>
              </w:rPr>
            </w:pPr>
          </w:p>
        </w:tc>
        <w:tc>
          <w:tcPr>
            <w:tcW w:w="617" w:type="pct"/>
          </w:tcPr>
          <w:p w:rsidR="00975440" w:rsidRPr="00E37C4B" w:rsidRDefault="00645FE0" w:rsidP="00E37C4B">
            <w:pPr>
              <w:pStyle w:val="acctmergecolhdg"/>
              <w:spacing w:line="200" w:lineRule="atLeast"/>
              <w:rPr>
                <w:b w:val="0"/>
                <w:bCs/>
                <w:szCs w:val="22"/>
              </w:rPr>
            </w:pPr>
            <w:r w:rsidRPr="00E37C4B">
              <w:rPr>
                <w:b w:val="0"/>
                <w:bCs/>
                <w:szCs w:val="22"/>
              </w:rPr>
              <w:t>(R</w:t>
            </w:r>
            <w:r w:rsidR="00975440" w:rsidRPr="00E37C4B">
              <w:rPr>
                <w:b w:val="0"/>
                <w:bCs/>
                <w:szCs w:val="22"/>
              </w:rPr>
              <w:t>estate</w:t>
            </w:r>
            <w:r w:rsidRPr="00E37C4B">
              <w:rPr>
                <w:b w:val="0"/>
                <w:bCs/>
                <w:szCs w:val="22"/>
              </w:rPr>
              <w:t>d</w:t>
            </w:r>
            <w:r w:rsidR="00975440" w:rsidRPr="00E37C4B">
              <w:rPr>
                <w:b w:val="0"/>
                <w:bCs/>
                <w:szCs w:val="22"/>
              </w:rPr>
              <w:t>)</w:t>
            </w:r>
          </w:p>
        </w:tc>
        <w:tc>
          <w:tcPr>
            <w:tcW w:w="145" w:type="pct"/>
            <w:gridSpan w:val="2"/>
          </w:tcPr>
          <w:p w:rsidR="00975440" w:rsidRPr="00E37C4B" w:rsidRDefault="00975440" w:rsidP="00E37C4B">
            <w:pPr>
              <w:pStyle w:val="acctmergecolhdg"/>
              <w:spacing w:line="200" w:lineRule="atLeast"/>
              <w:rPr>
                <w:b w:val="0"/>
                <w:bCs/>
                <w:szCs w:val="22"/>
              </w:rPr>
            </w:pPr>
          </w:p>
        </w:tc>
        <w:tc>
          <w:tcPr>
            <w:tcW w:w="474" w:type="pct"/>
          </w:tcPr>
          <w:p w:rsidR="00975440" w:rsidRPr="00E37C4B" w:rsidRDefault="00975440" w:rsidP="00E37C4B">
            <w:pPr>
              <w:pStyle w:val="acctmergecolhdg"/>
              <w:spacing w:line="200" w:lineRule="atLeast"/>
              <w:rPr>
                <w:b w:val="0"/>
                <w:bCs/>
                <w:szCs w:val="22"/>
              </w:rPr>
            </w:pPr>
          </w:p>
        </w:tc>
        <w:tc>
          <w:tcPr>
            <w:tcW w:w="145" w:type="pct"/>
          </w:tcPr>
          <w:p w:rsidR="00975440" w:rsidRPr="00E37C4B" w:rsidRDefault="00975440" w:rsidP="00E37C4B">
            <w:pPr>
              <w:pStyle w:val="acctmergecolhdg"/>
              <w:spacing w:line="200" w:lineRule="atLeast"/>
              <w:rPr>
                <w:b w:val="0"/>
                <w:bCs/>
                <w:szCs w:val="22"/>
              </w:rPr>
            </w:pPr>
          </w:p>
        </w:tc>
        <w:tc>
          <w:tcPr>
            <w:tcW w:w="519" w:type="pct"/>
          </w:tcPr>
          <w:p w:rsidR="00975440" w:rsidRPr="00E37C4B" w:rsidRDefault="00975440" w:rsidP="00E37C4B">
            <w:pPr>
              <w:pStyle w:val="acctmergecolhdg"/>
              <w:spacing w:line="200" w:lineRule="atLeast"/>
              <w:rPr>
                <w:b w:val="0"/>
                <w:bCs/>
                <w:szCs w:val="22"/>
              </w:rPr>
            </w:pPr>
          </w:p>
        </w:tc>
      </w:tr>
      <w:tr w:rsidR="00416EAB" w:rsidRPr="00E37C4B" w:rsidTr="008975D5">
        <w:trPr>
          <w:tblHeader/>
        </w:trPr>
        <w:tc>
          <w:tcPr>
            <w:tcW w:w="2138" w:type="pct"/>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0"/>
              <w:jc w:val="both"/>
              <w:rPr>
                <w:rFonts w:ascii="Times New Roman" w:hAnsi="Times New Roman" w:cs="Times New Roman"/>
                <w:b/>
                <w:bCs/>
                <w:sz w:val="22"/>
                <w:szCs w:val="22"/>
              </w:rPr>
            </w:pPr>
          </w:p>
        </w:tc>
        <w:tc>
          <w:tcPr>
            <w:tcW w:w="336" w:type="pct"/>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spacing w:line="200" w:lineRule="atLeast"/>
              <w:ind w:left="-108" w:right="20"/>
              <w:jc w:val="center"/>
              <w:rPr>
                <w:rFonts w:ascii="Times New Roman" w:hAnsi="Times New Roman" w:cs="Times New Roman"/>
                <w:i/>
                <w:iCs/>
                <w:sz w:val="22"/>
                <w:szCs w:val="22"/>
                <w:cs/>
              </w:rPr>
            </w:pPr>
          </w:p>
        </w:tc>
        <w:tc>
          <w:tcPr>
            <w:tcW w:w="2526" w:type="pct"/>
            <w:gridSpan w:val="8"/>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spacing w:line="200" w:lineRule="atLeast"/>
              <w:ind w:left="-108" w:right="20"/>
              <w:jc w:val="center"/>
              <w:rPr>
                <w:rFonts w:ascii="Times New Roman" w:hAnsi="Times New Roman" w:cs="Times New Roman"/>
                <w:sz w:val="22"/>
                <w:szCs w:val="22"/>
              </w:rPr>
            </w:pPr>
            <w:r w:rsidRPr="00E37C4B">
              <w:rPr>
                <w:rFonts w:ascii="Times New Roman" w:hAnsi="Times New Roman" w:cs="Times New Roman"/>
                <w:i/>
                <w:iCs/>
                <w:sz w:val="22"/>
                <w:szCs w:val="22"/>
                <w:cs/>
              </w:rPr>
              <w:t>(</w:t>
            </w:r>
            <w:r w:rsidRPr="00E37C4B">
              <w:rPr>
                <w:rFonts w:ascii="Times New Roman" w:hAnsi="Times New Roman" w:cs="Times New Roman"/>
                <w:i/>
                <w:iCs/>
                <w:sz w:val="22"/>
                <w:szCs w:val="22"/>
                <w:lang w:val="en-GB" w:bidi="ar-SA"/>
              </w:rPr>
              <w:t>in thousand Baht</w:t>
            </w:r>
            <w:r w:rsidRPr="00E37C4B">
              <w:rPr>
                <w:rFonts w:ascii="Times New Roman" w:hAnsi="Times New Roman" w:cs="Times New Roman"/>
                <w:i/>
                <w:iCs/>
                <w:sz w:val="22"/>
                <w:szCs w:val="22"/>
              </w:rPr>
              <w:t xml:space="preserve"> / in thousand shares</w:t>
            </w:r>
            <w:r w:rsidRPr="00E37C4B">
              <w:rPr>
                <w:rFonts w:ascii="Times New Roman" w:hAnsi="Times New Roman" w:cs="Times New Roman"/>
                <w:i/>
                <w:iCs/>
                <w:sz w:val="22"/>
                <w:szCs w:val="22"/>
                <w:cs/>
              </w:rPr>
              <w:t>)</w:t>
            </w:r>
          </w:p>
        </w:tc>
      </w:tr>
      <w:tr w:rsidR="00645FE0" w:rsidRPr="00E37C4B" w:rsidTr="008975D5">
        <w:trPr>
          <w:trHeight w:val="189"/>
        </w:trPr>
        <w:tc>
          <w:tcPr>
            <w:tcW w:w="2138" w:type="pct"/>
          </w:tcPr>
          <w:p w:rsidR="00416EAB" w:rsidRPr="00E37C4B" w:rsidRDefault="00416EAB" w:rsidP="00E37C4B">
            <w:pPr>
              <w:spacing w:line="200" w:lineRule="atLeast"/>
              <w:ind w:left="144" w:hanging="144"/>
              <w:rPr>
                <w:rFonts w:ascii="Times New Roman" w:hAnsi="Times New Roman" w:cs="Times New Roman"/>
                <w:sz w:val="22"/>
                <w:szCs w:val="22"/>
              </w:rPr>
            </w:pPr>
            <w:r w:rsidRPr="00E37C4B">
              <w:rPr>
                <w:rFonts w:ascii="Times New Roman" w:hAnsi="Times New Roman" w:cs="Times New Roman"/>
                <w:sz w:val="22"/>
                <w:szCs w:val="22"/>
              </w:rPr>
              <w:t xml:space="preserve">Profit </w:t>
            </w:r>
            <w:r w:rsidR="00771500" w:rsidRPr="00E37C4B">
              <w:rPr>
                <w:rFonts w:ascii="Times New Roman" w:hAnsi="Times New Roman" w:cs="Times New Roman"/>
                <w:sz w:val="22"/>
                <w:szCs w:val="22"/>
              </w:rPr>
              <w:t xml:space="preserve">for the year </w:t>
            </w:r>
            <w:r w:rsidRPr="00E37C4B">
              <w:rPr>
                <w:rFonts w:ascii="Times New Roman" w:hAnsi="Times New Roman" w:cs="Times New Roman"/>
                <w:sz w:val="22"/>
                <w:szCs w:val="22"/>
              </w:rPr>
              <w:t xml:space="preserve">attributable to ordinary </w:t>
            </w:r>
          </w:p>
        </w:tc>
        <w:tc>
          <w:tcPr>
            <w:tcW w:w="336" w:type="pct"/>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atLeast"/>
              <w:ind w:left="-108" w:right="-108"/>
              <w:rPr>
                <w:rFonts w:ascii="Times New Roman" w:hAnsi="Times New Roman" w:cs="Times New Roman"/>
                <w:sz w:val="22"/>
                <w:szCs w:val="22"/>
              </w:rPr>
            </w:pPr>
          </w:p>
        </w:tc>
        <w:tc>
          <w:tcPr>
            <w:tcW w:w="481" w:type="pct"/>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atLeast"/>
              <w:ind w:left="-108" w:right="-108"/>
              <w:rPr>
                <w:rFonts w:ascii="Times New Roman" w:hAnsi="Times New Roman" w:cs="Times New Roman"/>
                <w:sz w:val="22"/>
                <w:szCs w:val="22"/>
              </w:rPr>
            </w:pPr>
          </w:p>
        </w:tc>
        <w:tc>
          <w:tcPr>
            <w:tcW w:w="143" w:type="pct"/>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atLeast"/>
              <w:ind w:left="-108" w:right="-108"/>
              <w:rPr>
                <w:rFonts w:ascii="Times New Roman" w:hAnsi="Times New Roman" w:cs="Times New Roman"/>
                <w:sz w:val="22"/>
                <w:szCs w:val="22"/>
              </w:rPr>
            </w:pPr>
          </w:p>
        </w:tc>
        <w:tc>
          <w:tcPr>
            <w:tcW w:w="617" w:type="pct"/>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atLeast"/>
              <w:ind w:left="-108" w:right="-108"/>
              <w:rPr>
                <w:rFonts w:ascii="Times New Roman" w:hAnsi="Times New Roman" w:cs="Times New Roman"/>
                <w:sz w:val="22"/>
                <w:szCs w:val="22"/>
              </w:rPr>
            </w:pPr>
          </w:p>
        </w:tc>
        <w:tc>
          <w:tcPr>
            <w:tcW w:w="145" w:type="pct"/>
            <w:gridSpan w:val="2"/>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atLeast"/>
              <w:ind w:left="-108" w:right="-108"/>
              <w:rPr>
                <w:rFonts w:ascii="Times New Roman" w:hAnsi="Times New Roman" w:cs="Times New Roman"/>
                <w:sz w:val="22"/>
                <w:szCs w:val="22"/>
              </w:rPr>
            </w:pPr>
          </w:p>
        </w:tc>
        <w:tc>
          <w:tcPr>
            <w:tcW w:w="474" w:type="pct"/>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left" w:pos="1041"/>
              </w:tabs>
              <w:spacing w:line="200" w:lineRule="atLeast"/>
              <w:ind w:left="-108" w:right="-108"/>
              <w:rPr>
                <w:rFonts w:ascii="Times New Roman" w:hAnsi="Times New Roman" w:cs="Times New Roman"/>
                <w:sz w:val="22"/>
                <w:szCs w:val="22"/>
              </w:rPr>
            </w:pPr>
          </w:p>
        </w:tc>
        <w:tc>
          <w:tcPr>
            <w:tcW w:w="145" w:type="pct"/>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left" w:pos="1041"/>
              </w:tabs>
              <w:spacing w:line="200" w:lineRule="atLeast"/>
              <w:ind w:left="-108" w:right="-108"/>
              <w:rPr>
                <w:rFonts w:ascii="Times New Roman" w:hAnsi="Times New Roman" w:cs="Times New Roman"/>
                <w:sz w:val="22"/>
                <w:szCs w:val="22"/>
              </w:rPr>
            </w:pPr>
          </w:p>
        </w:tc>
        <w:tc>
          <w:tcPr>
            <w:tcW w:w="519" w:type="pct"/>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left" w:pos="1041"/>
              </w:tabs>
              <w:spacing w:line="200" w:lineRule="atLeast"/>
              <w:ind w:left="-108" w:right="-108"/>
              <w:rPr>
                <w:rFonts w:ascii="Times New Roman" w:hAnsi="Times New Roman" w:cs="Times New Roman"/>
                <w:sz w:val="22"/>
                <w:szCs w:val="22"/>
              </w:rPr>
            </w:pPr>
          </w:p>
        </w:tc>
      </w:tr>
      <w:tr w:rsidR="00645FE0" w:rsidRPr="00E37C4B" w:rsidTr="008975D5">
        <w:trPr>
          <w:trHeight w:val="216"/>
        </w:trPr>
        <w:tc>
          <w:tcPr>
            <w:tcW w:w="2138" w:type="pct"/>
          </w:tcPr>
          <w:p w:rsidR="00416EAB" w:rsidRPr="00E37C4B" w:rsidRDefault="00416EAB" w:rsidP="00970D27">
            <w:pPr>
              <w:spacing w:line="200" w:lineRule="atLeast"/>
              <w:ind w:left="144" w:right="-43"/>
              <w:rPr>
                <w:rFonts w:ascii="Times New Roman" w:hAnsi="Times New Roman" w:cs="Times New Roman"/>
                <w:sz w:val="22"/>
                <w:szCs w:val="22"/>
              </w:rPr>
            </w:pPr>
            <w:r w:rsidRPr="00E37C4B">
              <w:rPr>
                <w:rFonts w:ascii="Times New Roman" w:hAnsi="Times New Roman" w:cs="Times New Roman"/>
                <w:sz w:val="22"/>
                <w:szCs w:val="22"/>
              </w:rPr>
              <w:t>shareholders of the Company (basic)</w:t>
            </w:r>
          </w:p>
        </w:tc>
        <w:tc>
          <w:tcPr>
            <w:tcW w:w="336" w:type="pct"/>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p>
        </w:tc>
        <w:tc>
          <w:tcPr>
            <w:tcW w:w="481" w:type="pct"/>
            <w:tcBorders>
              <w:bottom w:val="double" w:sz="4" w:space="0" w:color="auto"/>
            </w:tcBorders>
            <w:vAlign w:val="center"/>
          </w:tcPr>
          <w:p w:rsidR="00416EAB" w:rsidRPr="00E37C4B" w:rsidRDefault="00416EAB" w:rsidP="00E37C4B">
            <w:pPr>
              <w:pStyle w:val="acctfourfigures"/>
              <w:tabs>
                <w:tab w:val="clear" w:pos="765"/>
                <w:tab w:val="decimal" w:pos="708"/>
              </w:tabs>
              <w:spacing w:line="200" w:lineRule="atLeast"/>
              <w:ind w:right="-90"/>
              <w:jc w:val="center"/>
              <w:rPr>
                <w:szCs w:val="22"/>
              </w:rPr>
            </w:pPr>
            <w:r w:rsidRPr="00E37C4B">
              <w:rPr>
                <w:szCs w:val="22"/>
              </w:rPr>
              <w:t>542,920</w:t>
            </w:r>
          </w:p>
        </w:tc>
        <w:tc>
          <w:tcPr>
            <w:tcW w:w="143" w:type="pct"/>
            <w:vAlign w:val="center"/>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00" w:lineRule="atLeast"/>
              <w:ind w:right="-124"/>
              <w:rPr>
                <w:rFonts w:ascii="Times New Roman" w:hAnsi="Times New Roman" w:cs="Times New Roman"/>
                <w:sz w:val="22"/>
                <w:szCs w:val="22"/>
              </w:rPr>
            </w:pPr>
          </w:p>
        </w:tc>
        <w:tc>
          <w:tcPr>
            <w:tcW w:w="617" w:type="pct"/>
            <w:tcBorders>
              <w:bottom w:val="double" w:sz="4" w:space="0" w:color="auto"/>
            </w:tcBorders>
            <w:vAlign w:val="center"/>
          </w:tcPr>
          <w:p w:rsidR="00416EAB" w:rsidRPr="00E37C4B" w:rsidRDefault="00E10CD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00" w:lineRule="atLeast"/>
              <w:ind w:right="-124"/>
              <w:rPr>
                <w:rFonts w:ascii="Times New Roman" w:hAnsi="Times New Roman" w:cs="Times New Roman"/>
                <w:sz w:val="22"/>
                <w:szCs w:val="22"/>
              </w:rPr>
            </w:pPr>
            <w:r w:rsidRPr="00E37C4B">
              <w:rPr>
                <w:rFonts w:ascii="Times New Roman" w:hAnsi="Times New Roman" w:cs="Times New Roman"/>
                <w:color w:val="000000" w:themeColor="text1"/>
                <w:sz w:val="22"/>
                <w:szCs w:val="22"/>
              </w:rPr>
              <w:t>494,418</w:t>
            </w:r>
          </w:p>
        </w:tc>
        <w:tc>
          <w:tcPr>
            <w:tcW w:w="145" w:type="pct"/>
            <w:gridSpan w:val="2"/>
            <w:vAlign w:val="center"/>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00" w:lineRule="atLeast"/>
              <w:ind w:right="-124"/>
              <w:rPr>
                <w:rFonts w:ascii="Times New Roman" w:hAnsi="Times New Roman" w:cs="Times New Roman"/>
                <w:sz w:val="22"/>
                <w:szCs w:val="22"/>
              </w:rPr>
            </w:pPr>
          </w:p>
        </w:tc>
        <w:tc>
          <w:tcPr>
            <w:tcW w:w="474" w:type="pct"/>
            <w:tcBorders>
              <w:bottom w:val="double" w:sz="4" w:space="0" w:color="auto"/>
            </w:tcBorders>
            <w:vAlign w:val="center"/>
          </w:tcPr>
          <w:p w:rsidR="00416EAB" w:rsidRPr="00E37C4B" w:rsidRDefault="00416EAB" w:rsidP="00E37C4B">
            <w:pPr>
              <w:pStyle w:val="acctfourfigures"/>
              <w:tabs>
                <w:tab w:val="clear" w:pos="765"/>
                <w:tab w:val="decimal" w:pos="335"/>
              </w:tabs>
              <w:spacing w:line="200" w:lineRule="atLeast"/>
              <w:ind w:right="-141"/>
              <w:jc w:val="center"/>
              <w:rPr>
                <w:szCs w:val="22"/>
              </w:rPr>
            </w:pPr>
            <w:r w:rsidRPr="00E37C4B">
              <w:rPr>
                <w:szCs w:val="22"/>
              </w:rPr>
              <w:t>567,595</w:t>
            </w:r>
          </w:p>
        </w:tc>
        <w:tc>
          <w:tcPr>
            <w:tcW w:w="145" w:type="pct"/>
            <w:vAlign w:val="center"/>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00" w:lineRule="atLeast"/>
              <w:ind w:right="-124"/>
              <w:rPr>
                <w:rFonts w:ascii="Times New Roman" w:hAnsi="Times New Roman" w:cs="Times New Roman"/>
                <w:sz w:val="22"/>
                <w:szCs w:val="22"/>
              </w:rPr>
            </w:pPr>
          </w:p>
        </w:tc>
        <w:tc>
          <w:tcPr>
            <w:tcW w:w="519" w:type="pct"/>
            <w:tcBorders>
              <w:bottom w:val="double" w:sz="4" w:space="0" w:color="auto"/>
            </w:tcBorders>
            <w:vAlign w:val="center"/>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270,073</w:t>
            </w:r>
          </w:p>
        </w:tc>
      </w:tr>
      <w:tr w:rsidR="00645FE0" w:rsidRPr="00E37C4B" w:rsidTr="008975D5">
        <w:trPr>
          <w:trHeight w:val="126"/>
        </w:trPr>
        <w:tc>
          <w:tcPr>
            <w:tcW w:w="2138" w:type="pct"/>
            <w:vAlign w:val="bottom"/>
          </w:tcPr>
          <w:p w:rsidR="00416EAB" w:rsidRPr="00E37C4B" w:rsidRDefault="00416EAB" w:rsidP="00E37C4B">
            <w:pPr>
              <w:spacing w:line="200" w:lineRule="atLeast"/>
              <w:ind w:right="-43"/>
              <w:rPr>
                <w:rFonts w:ascii="Times New Roman" w:hAnsi="Times New Roman" w:cs="Times New Roman"/>
                <w:sz w:val="22"/>
                <w:szCs w:val="22"/>
              </w:rPr>
            </w:pPr>
            <w:r w:rsidRPr="00E37C4B">
              <w:rPr>
                <w:rFonts w:ascii="Times New Roman" w:hAnsi="Times New Roman" w:cs="Times New Roman"/>
                <w:sz w:val="22"/>
                <w:szCs w:val="22"/>
              </w:rPr>
              <w:t xml:space="preserve">Number of ordinary shares outstanding at </w:t>
            </w:r>
          </w:p>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324" w:hanging="158"/>
              <w:rPr>
                <w:rFonts w:ascii="Times New Roman" w:hAnsi="Times New Roman" w:cs="Times New Roman"/>
                <w:sz w:val="22"/>
                <w:szCs w:val="22"/>
                <w:cs/>
              </w:rPr>
            </w:pPr>
            <w:r w:rsidRPr="00E37C4B">
              <w:rPr>
                <w:rFonts w:ascii="Times New Roman" w:hAnsi="Times New Roman" w:cs="Times New Roman"/>
                <w:sz w:val="22"/>
                <w:szCs w:val="22"/>
              </w:rPr>
              <w:t>1 January</w:t>
            </w:r>
          </w:p>
        </w:tc>
        <w:tc>
          <w:tcPr>
            <w:tcW w:w="336" w:type="pct"/>
          </w:tcPr>
          <w:p w:rsidR="00416EAB" w:rsidRPr="00E37C4B" w:rsidRDefault="00416EAB" w:rsidP="00E37C4B">
            <w:pPr>
              <w:pStyle w:val="acctfourfigures"/>
              <w:tabs>
                <w:tab w:val="clear" w:pos="765"/>
                <w:tab w:val="decimal" w:pos="916"/>
              </w:tabs>
              <w:spacing w:line="200" w:lineRule="atLeast"/>
              <w:ind w:right="-90"/>
              <w:jc w:val="center"/>
              <w:rPr>
                <w:szCs w:val="22"/>
              </w:rPr>
            </w:pPr>
          </w:p>
        </w:tc>
        <w:tc>
          <w:tcPr>
            <w:tcW w:w="481" w:type="pct"/>
            <w:vAlign w:val="bottom"/>
          </w:tcPr>
          <w:p w:rsidR="00416EAB" w:rsidRPr="00E37C4B" w:rsidRDefault="00416EAB" w:rsidP="00E37C4B">
            <w:pPr>
              <w:pStyle w:val="acctfourfigures"/>
              <w:tabs>
                <w:tab w:val="clear" w:pos="765"/>
                <w:tab w:val="decimal" w:pos="708"/>
              </w:tabs>
              <w:spacing w:line="200" w:lineRule="atLeast"/>
              <w:ind w:right="-90"/>
              <w:jc w:val="center"/>
              <w:rPr>
                <w:szCs w:val="22"/>
              </w:rPr>
            </w:pPr>
            <w:r w:rsidRPr="00E37C4B">
              <w:rPr>
                <w:szCs w:val="22"/>
              </w:rPr>
              <w:t>20,000</w:t>
            </w:r>
          </w:p>
        </w:tc>
        <w:tc>
          <w:tcPr>
            <w:tcW w:w="143" w:type="pct"/>
            <w:vAlign w:val="bottom"/>
          </w:tcPr>
          <w:p w:rsidR="00416EAB" w:rsidRPr="00E37C4B" w:rsidRDefault="00416EAB" w:rsidP="00E37C4B">
            <w:pPr>
              <w:tabs>
                <w:tab w:val="decimal" w:pos="765"/>
                <w:tab w:val="decimal" w:pos="972"/>
              </w:tabs>
              <w:spacing w:line="200" w:lineRule="atLeast"/>
              <w:ind w:right="-90"/>
              <w:jc w:val="center"/>
              <w:rPr>
                <w:rFonts w:ascii="Times New Roman" w:hAnsi="Times New Roman" w:cs="Times New Roman"/>
                <w:sz w:val="22"/>
                <w:szCs w:val="22"/>
                <w:lang w:val="en-GB" w:bidi="ar-SA"/>
              </w:rPr>
            </w:pPr>
          </w:p>
        </w:tc>
        <w:tc>
          <w:tcPr>
            <w:tcW w:w="617" w:type="pct"/>
            <w:vAlign w:val="bottom"/>
          </w:tcPr>
          <w:p w:rsidR="00416EAB" w:rsidRPr="00E37C4B" w:rsidRDefault="00416EAB" w:rsidP="00E37C4B">
            <w:pPr>
              <w:pStyle w:val="acctfourfigures"/>
              <w:tabs>
                <w:tab w:val="clear" w:pos="765"/>
                <w:tab w:val="decimal" w:pos="882"/>
              </w:tabs>
              <w:spacing w:line="200" w:lineRule="atLeast"/>
              <w:ind w:right="-90"/>
              <w:jc w:val="center"/>
              <w:rPr>
                <w:szCs w:val="22"/>
              </w:rPr>
            </w:pPr>
            <w:r w:rsidRPr="00E37C4B">
              <w:rPr>
                <w:szCs w:val="22"/>
              </w:rPr>
              <w:t>20,000</w:t>
            </w:r>
          </w:p>
        </w:tc>
        <w:tc>
          <w:tcPr>
            <w:tcW w:w="145" w:type="pct"/>
            <w:gridSpan w:val="2"/>
            <w:vAlign w:val="bottom"/>
          </w:tcPr>
          <w:p w:rsidR="00416EAB" w:rsidRPr="00E37C4B" w:rsidRDefault="00416EAB" w:rsidP="00E37C4B">
            <w:pPr>
              <w:tabs>
                <w:tab w:val="decimal" w:pos="765"/>
                <w:tab w:val="decimal" w:pos="1051"/>
              </w:tabs>
              <w:spacing w:line="200" w:lineRule="atLeast"/>
              <w:ind w:right="-90"/>
              <w:jc w:val="center"/>
              <w:rPr>
                <w:rFonts w:ascii="Times New Roman" w:hAnsi="Times New Roman" w:cs="Times New Roman"/>
                <w:sz w:val="22"/>
                <w:szCs w:val="22"/>
                <w:lang w:val="en-GB" w:bidi="ar-SA"/>
              </w:rPr>
            </w:pPr>
          </w:p>
        </w:tc>
        <w:tc>
          <w:tcPr>
            <w:tcW w:w="474" w:type="pct"/>
            <w:vAlign w:val="bottom"/>
          </w:tcPr>
          <w:p w:rsidR="00416EAB" w:rsidRPr="00E37C4B" w:rsidRDefault="00416EAB" w:rsidP="00E37C4B">
            <w:pPr>
              <w:pStyle w:val="acctfourfigures"/>
              <w:tabs>
                <w:tab w:val="clear" w:pos="765"/>
                <w:tab w:val="decimal" w:pos="551"/>
              </w:tabs>
              <w:spacing w:line="200" w:lineRule="atLeast"/>
              <w:ind w:right="-169"/>
              <w:jc w:val="center"/>
              <w:rPr>
                <w:szCs w:val="22"/>
              </w:rPr>
            </w:pPr>
            <w:r w:rsidRPr="00E37C4B">
              <w:rPr>
                <w:szCs w:val="22"/>
              </w:rPr>
              <w:t>20,000</w:t>
            </w:r>
          </w:p>
        </w:tc>
        <w:tc>
          <w:tcPr>
            <w:tcW w:w="145" w:type="pct"/>
            <w:vAlign w:val="bottom"/>
          </w:tcPr>
          <w:p w:rsidR="00416EAB" w:rsidRPr="00E37C4B" w:rsidRDefault="00416EAB" w:rsidP="00E37C4B">
            <w:pPr>
              <w:tabs>
                <w:tab w:val="decimal" w:pos="765"/>
                <w:tab w:val="decimal" w:pos="972"/>
              </w:tabs>
              <w:spacing w:line="200" w:lineRule="atLeast"/>
              <w:ind w:right="-90"/>
              <w:jc w:val="center"/>
              <w:rPr>
                <w:rFonts w:ascii="Times New Roman" w:hAnsi="Times New Roman" w:cs="Times New Roman"/>
                <w:sz w:val="22"/>
                <w:szCs w:val="22"/>
                <w:lang w:val="en-GB" w:bidi="ar-SA"/>
              </w:rPr>
            </w:pPr>
          </w:p>
        </w:tc>
        <w:tc>
          <w:tcPr>
            <w:tcW w:w="519" w:type="pct"/>
            <w:vAlign w:val="bottom"/>
          </w:tcPr>
          <w:p w:rsidR="00416EAB" w:rsidRPr="00E37C4B" w:rsidRDefault="00416EAB" w:rsidP="00E37C4B">
            <w:pPr>
              <w:pStyle w:val="acctfourfigures"/>
              <w:tabs>
                <w:tab w:val="clear" w:pos="765"/>
                <w:tab w:val="decimal" w:pos="882"/>
              </w:tabs>
              <w:spacing w:line="200" w:lineRule="atLeast"/>
              <w:ind w:right="11"/>
              <w:jc w:val="center"/>
              <w:rPr>
                <w:szCs w:val="22"/>
              </w:rPr>
            </w:pPr>
            <w:r w:rsidRPr="00E37C4B">
              <w:rPr>
                <w:szCs w:val="22"/>
              </w:rPr>
              <w:t>20,000</w:t>
            </w:r>
          </w:p>
        </w:tc>
      </w:tr>
      <w:tr w:rsidR="00645FE0" w:rsidRPr="00E37C4B" w:rsidTr="008975D5">
        <w:trPr>
          <w:trHeight w:val="126"/>
        </w:trPr>
        <w:tc>
          <w:tcPr>
            <w:tcW w:w="2138" w:type="pct"/>
            <w:vAlign w:val="bottom"/>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158" w:hanging="158"/>
              <w:rPr>
                <w:rFonts w:ascii="Times New Roman" w:hAnsi="Times New Roman" w:cs="Times New Roman"/>
                <w:sz w:val="22"/>
                <w:szCs w:val="22"/>
              </w:rPr>
            </w:pPr>
            <w:r w:rsidRPr="00E37C4B">
              <w:rPr>
                <w:rFonts w:ascii="Times New Roman" w:hAnsi="Times New Roman" w:cs="Times New Roman"/>
                <w:sz w:val="22"/>
                <w:szCs w:val="22"/>
              </w:rPr>
              <w:t>Increase in number of share from reduction in par value</w:t>
            </w:r>
          </w:p>
        </w:tc>
        <w:tc>
          <w:tcPr>
            <w:tcW w:w="336" w:type="pct"/>
          </w:tcPr>
          <w:p w:rsidR="00416EAB" w:rsidRPr="00E37C4B" w:rsidRDefault="00416EAB" w:rsidP="00E37C4B">
            <w:pPr>
              <w:pStyle w:val="acctfourfigures"/>
              <w:tabs>
                <w:tab w:val="clear" w:pos="765"/>
                <w:tab w:val="decimal" w:pos="916"/>
              </w:tabs>
              <w:spacing w:line="200" w:lineRule="atLeast"/>
              <w:ind w:right="-90"/>
              <w:jc w:val="center"/>
              <w:rPr>
                <w:szCs w:val="22"/>
              </w:rPr>
            </w:pPr>
          </w:p>
          <w:p w:rsidR="00416EAB" w:rsidRPr="00E37C4B" w:rsidRDefault="003C4D26" w:rsidP="00E37C4B">
            <w:pPr>
              <w:pStyle w:val="acctfourfigures"/>
              <w:tabs>
                <w:tab w:val="clear" w:pos="765"/>
                <w:tab w:val="decimal" w:pos="341"/>
              </w:tabs>
              <w:spacing w:line="200" w:lineRule="atLeast"/>
              <w:ind w:right="-108"/>
              <w:rPr>
                <w:i/>
                <w:iCs/>
                <w:szCs w:val="22"/>
              </w:rPr>
            </w:pPr>
            <w:r w:rsidRPr="00E37C4B">
              <w:rPr>
                <w:i/>
                <w:iCs/>
                <w:szCs w:val="22"/>
              </w:rPr>
              <w:t>25</w:t>
            </w:r>
          </w:p>
        </w:tc>
        <w:tc>
          <w:tcPr>
            <w:tcW w:w="481" w:type="pct"/>
            <w:tcBorders>
              <w:bottom w:val="single" w:sz="4" w:space="0" w:color="auto"/>
            </w:tcBorders>
            <w:vAlign w:val="bottom"/>
          </w:tcPr>
          <w:p w:rsidR="00416EAB" w:rsidRPr="00E37C4B" w:rsidRDefault="00416EAB" w:rsidP="00E37C4B">
            <w:pPr>
              <w:pStyle w:val="acctfourfigures"/>
              <w:tabs>
                <w:tab w:val="clear" w:pos="765"/>
                <w:tab w:val="decimal" w:pos="708"/>
              </w:tabs>
              <w:spacing w:line="200" w:lineRule="atLeast"/>
              <w:ind w:right="-90"/>
              <w:jc w:val="center"/>
              <w:rPr>
                <w:szCs w:val="22"/>
              </w:rPr>
            </w:pPr>
            <w:r w:rsidRPr="00E37C4B">
              <w:rPr>
                <w:szCs w:val="22"/>
              </w:rPr>
              <w:t>380,000</w:t>
            </w:r>
          </w:p>
        </w:tc>
        <w:tc>
          <w:tcPr>
            <w:tcW w:w="143" w:type="pct"/>
            <w:vAlign w:val="bottom"/>
          </w:tcPr>
          <w:p w:rsidR="00416EAB" w:rsidRPr="00E37C4B" w:rsidRDefault="00416EAB" w:rsidP="00E37C4B">
            <w:pPr>
              <w:tabs>
                <w:tab w:val="decimal" w:pos="765"/>
                <w:tab w:val="decimal" w:pos="972"/>
              </w:tabs>
              <w:spacing w:line="200" w:lineRule="atLeast"/>
              <w:ind w:right="-90"/>
              <w:jc w:val="center"/>
              <w:rPr>
                <w:rFonts w:ascii="Times New Roman" w:hAnsi="Times New Roman" w:cs="Times New Roman"/>
                <w:sz w:val="22"/>
                <w:szCs w:val="22"/>
                <w:lang w:val="en-GB" w:bidi="ar-SA"/>
              </w:rPr>
            </w:pPr>
          </w:p>
        </w:tc>
        <w:tc>
          <w:tcPr>
            <w:tcW w:w="617" w:type="pct"/>
            <w:tcBorders>
              <w:bottom w:val="single" w:sz="4" w:space="0" w:color="auto"/>
            </w:tcBorders>
            <w:vAlign w:val="bottom"/>
          </w:tcPr>
          <w:p w:rsidR="00416EAB" w:rsidRPr="00E37C4B" w:rsidRDefault="00416EAB" w:rsidP="00E37C4B">
            <w:pPr>
              <w:pStyle w:val="acctfourfigures"/>
              <w:tabs>
                <w:tab w:val="clear" w:pos="765"/>
                <w:tab w:val="decimal" w:pos="882"/>
              </w:tabs>
              <w:spacing w:line="200" w:lineRule="atLeast"/>
              <w:ind w:right="-90"/>
              <w:jc w:val="center"/>
              <w:rPr>
                <w:szCs w:val="22"/>
              </w:rPr>
            </w:pPr>
            <w:r w:rsidRPr="00E37C4B">
              <w:rPr>
                <w:szCs w:val="22"/>
              </w:rPr>
              <w:t>380,000</w:t>
            </w:r>
          </w:p>
        </w:tc>
        <w:tc>
          <w:tcPr>
            <w:tcW w:w="145" w:type="pct"/>
            <w:gridSpan w:val="2"/>
            <w:vAlign w:val="bottom"/>
          </w:tcPr>
          <w:p w:rsidR="00416EAB" w:rsidRPr="00E37C4B" w:rsidRDefault="00416EAB" w:rsidP="00E37C4B">
            <w:pPr>
              <w:tabs>
                <w:tab w:val="decimal" w:pos="765"/>
                <w:tab w:val="decimal" w:pos="1051"/>
              </w:tabs>
              <w:spacing w:line="200" w:lineRule="atLeast"/>
              <w:ind w:right="-90"/>
              <w:jc w:val="center"/>
              <w:rPr>
                <w:rFonts w:ascii="Times New Roman" w:hAnsi="Times New Roman" w:cs="Times New Roman"/>
                <w:sz w:val="22"/>
                <w:szCs w:val="22"/>
                <w:lang w:val="en-GB" w:bidi="ar-SA"/>
              </w:rPr>
            </w:pPr>
          </w:p>
        </w:tc>
        <w:tc>
          <w:tcPr>
            <w:tcW w:w="474" w:type="pct"/>
            <w:tcBorders>
              <w:bottom w:val="single" w:sz="4" w:space="0" w:color="auto"/>
            </w:tcBorders>
            <w:vAlign w:val="bottom"/>
          </w:tcPr>
          <w:p w:rsidR="00416EAB" w:rsidRPr="00E37C4B" w:rsidRDefault="00416EAB" w:rsidP="00E37C4B">
            <w:pPr>
              <w:pStyle w:val="acctfourfigures"/>
              <w:tabs>
                <w:tab w:val="clear" w:pos="765"/>
                <w:tab w:val="decimal" w:pos="882"/>
                <w:tab w:val="decimal" w:pos="911"/>
              </w:tabs>
              <w:spacing w:line="200" w:lineRule="atLeast"/>
              <w:ind w:right="-90"/>
              <w:jc w:val="center"/>
              <w:rPr>
                <w:szCs w:val="22"/>
              </w:rPr>
            </w:pPr>
            <w:r w:rsidRPr="00E37C4B">
              <w:rPr>
                <w:szCs w:val="22"/>
              </w:rPr>
              <w:t>380,000</w:t>
            </w:r>
          </w:p>
        </w:tc>
        <w:tc>
          <w:tcPr>
            <w:tcW w:w="145" w:type="pct"/>
            <w:vAlign w:val="bottom"/>
          </w:tcPr>
          <w:p w:rsidR="00416EAB" w:rsidRPr="00E37C4B" w:rsidRDefault="00416EAB" w:rsidP="00E37C4B">
            <w:pPr>
              <w:tabs>
                <w:tab w:val="decimal" w:pos="765"/>
                <w:tab w:val="decimal" w:pos="972"/>
              </w:tabs>
              <w:spacing w:line="200" w:lineRule="atLeast"/>
              <w:ind w:right="-90"/>
              <w:jc w:val="center"/>
              <w:rPr>
                <w:rFonts w:ascii="Times New Roman" w:hAnsi="Times New Roman" w:cs="Times New Roman"/>
                <w:sz w:val="22"/>
                <w:szCs w:val="22"/>
                <w:lang w:val="en-GB" w:bidi="ar-SA"/>
              </w:rPr>
            </w:pPr>
          </w:p>
        </w:tc>
        <w:tc>
          <w:tcPr>
            <w:tcW w:w="519" w:type="pct"/>
            <w:tcBorders>
              <w:bottom w:val="single" w:sz="4" w:space="0" w:color="auto"/>
            </w:tcBorders>
            <w:vAlign w:val="bottom"/>
          </w:tcPr>
          <w:p w:rsidR="00416EAB" w:rsidRPr="00E37C4B" w:rsidRDefault="00416EAB" w:rsidP="00E37C4B">
            <w:pPr>
              <w:pStyle w:val="acctfourfigures"/>
              <w:tabs>
                <w:tab w:val="clear" w:pos="765"/>
                <w:tab w:val="decimal" w:pos="882"/>
              </w:tabs>
              <w:spacing w:line="200" w:lineRule="atLeast"/>
              <w:ind w:right="11"/>
              <w:jc w:val="center"/>
              <w:rPr>
                <w:szCs w:val="22"/>
              </w:rPr>
            </w:pPr>
            <w:r w:rsidRPr="00E37C4B">
              <w:rPr>
                <w:szCs w:val="22"/>
              </w:rPr>
              <w:t>380,000</w:t>
            </w:r>
          </w:p>
        </w:tc>
      </w:tr>
      <w:tr w:rsidR="00645FE0" w:rsidRPr="00E37C4B" w:rsidTr="008975D5">
        <w:trPr>
          <w:trHeight w:val="126"/>
        </w:trPr>
        <w:tc>
          <w:tcPr>
            <w:tcW w:w="2138" w:type="pct"/>
            <w:vAlign w:val="bottom"/>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158" w:hanging="158"/>
              <w:rPr>
                <w:rFonts w:ascii="Times New Roman" w:hAnsi="Times New Roman" w:cs="Times New Roman"/>
                <w:sz w:val="22"/>
                <w:szCs w:val="22"/>
              </w:rPr>
            </w:pPr>
            <w:r w:rsidRPr="00E37C4B">
              <w:rPr>
                <w:rFonts w:ascii="Times New Roman" w:hAnsi="Times New Roman" w:cs="Times New Roman"/>
                <w:b/>
                <w:bCs/>
                <w:sz w:val="22"/>
                <w:szCs w:val="22"/>
              </w:rPr>
              <w:t>Number of ordinary shares outstanding</w:t>
            </w:r>
          </w:p>
        </w:tc>
        <w:tc>
          <w:tcPr>
            <w:tcW w:w="336" w:type="pct"/>
          </w:tcPr>
          <w:p w:rsidR="00416EAB" w:rsidRPr="00E37C4B" w:rsidRDefault="00416EAB" w:rsidP="00E37C4B">
            <w:pPr>
              <w:pStyle w:val="acctfourfigures"/>
              <w:tabs>
                <w:tab w:val="clear" w:pos="765"/>
                <w:tab w:val="decimal" w:pos="341"/>
              </w:tabs>
              <w:spacing w:line="200" w:lineRule="atLeast"/>
              <w:ind w:right="-90"/>
              <w:rPr>
                <w:b/>
                <w:bCs/>
                <w:szCs w:val="22"/>
              </w:rPr>
            </w:pPr>
          </w:p>
        </w:tc>
        <w:tc>
          <w:tcPr>
            <w:tcW w:w="481" w:type="pct"/>
            <w:tcBorders>
              <w:top w:val="single" w:sz="4" w:space="0" w:color="auto"/>
              <w:bottom w:val="double" w:sz="4" w:space="0" w:color="auto"/>
            </w:tcBorders>
            <w:vAlign w:val="bottom"/>
          </w:tcPr>
          <w:p w:rsidR="00416EAB" w:rsidRPr="00E37C4B" w:rsidRDefault="00416EAB" w:rsidP="00E37C4B">
            <w:pPr>
              <w:pStyle w:val="acctfourfigures"/>
              <w:tabs>
                <w:tab w:val="clear" w:pos="765"/>
                <w:tab w:val="decimal" w:pos="708"/>
              </w:tabs>
              <w:spacing w:line="200" w:lineRule="atLeast"/>
              <w:ind w:right="-90"/>
              <w:jc w:val="center"/>
              <w:rPr>
                <w:b/>
                <w:bCs/>
                <w:szCs w:val="22"/>
              </w:rPr>
            </w:pPr>
            <w:r w:rsidRPr="00E37C4B">
              <w:rPr>
                <w:b/>
                <w:bCs/>
                <w:szCs w:val="22"/>
              </w:rPr>
              <w:t>400,000</w:t>
            </w:r>
          </w:p>
        </w:tc>
        <w:tc>
          <w:tcPr>
            <w:tcW w:w="143" w:type="pct"/>
            <w:vAlign w:val="bottom"/>
          </w:tcPr>
          <w:p w:rsidR="00416EAB" w:rsidRPr="00E37C4B" w:rsidRDefault="00416EAB" w:rsidP="00E37C4B">
            <w:pPr>
              <w:tabs>
                <w:tab w:val="clear" w:pos="907"/>
                <w:tab w:val="decimal" w:pos="882"/>
                <w:tab w:val="decimal" w:pos="972"/>
              </w:tabs>
              <w:spacing w:line="200" w:lineRule="atLeast"/>
              <w:ind w:right="-90"/>
              <w:jc w:val="center"/>
              <w:rPr>
                <w:rFonts w:ascii="Times New Roman" w:hAnsi="Times New Roman" w:cs="Times New Roman"/>
                <w:b/>
                <w:bCs/>
                <w:sz w:val="22"/>
                <w:szCs w:val="22"/>
                <w:lang w:val="en-GB" w:bidi="ar-SA"/>
              </w:rPr>
            </w:pPr>
          </w:p>
        </w:tc>
        <w:tc>
          <w:tcPr>
            <w:tcW w:w="617" w:type="pct"/>
            <w:tcBorders>
              <w:top w:val="single" w:sz="4" w:space="0" w:color="auto"/>
              <w:bottom w:val="double" w:sz="4" w:space="0" w:color="auto"/>
            </w:tcBorders>
            <w:vAlign w:val="bottom"/>
          </w:tcPr>
          <w:p w:rsidR="00416EAB" w:rsidRPr="00E37C4B" w:rsidRDefault="00416EAB" w:rsidP="00E37C4B">
            <w:pPr>
              <w:pStyle w:val="acctfourfigures"/>
              <w:tabs>
                <w:tab w:val="clear" w:pos="765"/>
                <w:tab w:val="decimal" w:pos="882"/>
              </w:tabs>
              <w:spacing w:line="200" w:lineRule="atLeast"/>
              <w:ind w:right="-90"/>
              <w:jc w:val="center"/>
              <w:rPr>
                <w:b/>
                <w:bCs/>
                <w:szCs w:val="22"/>
              </w:rPr>
            </w:pPr>
            <w:r w:rsidRPr="00E37C4B">
              <w:rPr>
                <w:b/>
                <w:bCs/>
                <w:szCs w:val="22"/>
              </w:rPr>
              <w:t>400,000</w:t>
            </w:r>
          </w:p>
        </w:tc>
        <w:tc>
          <w:tcPr>
            <w:tcW w:w="145" w:type="pct"/>
            <w:gridSpan w:val="2"/>
            <w:vAlign w:val="bottom"/>
          </w:tcPr>
          <w:p w:rsidR="00416EAB" w:rsidRPr="00E37C4B" w:rsidRDefault="00416EAB" w:rsidP="00E37C4B">
            <w:pPr>
              <w:tabs>
                <w:tab w:val="clear" w:pos="907"/>
                <w:tab w:val="decimal" w:pos="882"/>
                <w:tab w:val="decimal" w:pos="1051"/>
              </w:tabs>
              <w:spacing w:line="200" w:lineRule="atLeast"/>
              <w:ind w:right="-90"/>
              <w:jc w:val="center"/>
              <w:rPr>
                <w:rFonts w:ascii="Times New Roman" w:hAnsi="Times New Roman" w:cs="Times New Roman"/>
                <w:b/>
                <w:bCs/>
                <w:sz w:val="22"/>
                <w:szCs w:val="22"/>
                <w:lang w:val="en-GB" w:bidi="ar-SA"/>
              </w:rPr>
            </w:pPr>
          </w:p>
        </w:tc>
        <w:tc>
          <w:tcPr>
            <w:tcW w:w="474" w:type="pct"/>
            <w:tcBorders>
              <w:top w:val="single" w:sz="4" w:space="0" w:color="auto"/>
              <w:bottom w:val="double" w:sz="4" w:space="0" w:color="auto"/>
            </w:tcBorders>
            <w:vAlign w:val="bottom"/>
          </w:tcPr>
          <w:p w:rsidR="00416EAB" w:rsidRPr="00E37C4B" w:rsidRDefault="00416EAB" w:rsidP="00E37C4B">
            <w:pPr>
              <w:pStyle w:val="acctfourfigures"/>
              <w:tabs>
                <w:tab w:val="clear" w:pos="765"/>
                <w:tab w:val="decimal" w:pos="882"/>
                <w:tab w:val="decimal" w:pos="911"/>
              </w:tabs>
              <w:spacing w:line="200" w:lineRule="atLeast"/>
              <w:ind w:right="-90"/>
              <w:jc w:val="center"/>
              <w:rPr>
                <w:b/>
                <w:bCs/>
                <w:szCs w:val="22"/>
              </w:rPr>
            </w:pPr>
            <w:r w:rsidRPr="00E37C4B">
              <w:rPr>
                <w:b/>
                <w:bCs/>
                <w:szCs w:val="22"/>
              </w:rPr>
              <w:t>400,000</w:t>
            </w:r>
          </w:p>
        </w:tc>
        <w:tc>
          <w:tcPr>
            <w:tcW w:w="145" w:type="pct"/>
            <w:vAlign w:val="bottom"/>
          </w:tcPr>
          <w:p w:rsidR="00416EAB" w:rsidRPr="00E37C4B" w:rsidRDefault="00416EAB" w:rsidP="00E37C4B">
            <w:pPr>
              <w:tabs>
                <w:tab w:val="clear" w:pos="907"/>
                <w:tab w:val="decimal" w:pos="882"/>
                <w:tab w:val="decimal" w:pos="972"/>
              </w:tabs>
              <w:spacing w:line="200" w:lineRule="atLeast"/>
              <w:ind w:right="-90"/>
              <w:jc w:val="center"/>
              <w:rPr>
                <w:rFonts w:ascii="Times New Roman" w:hAnsi="Times New Roman" w:cs="Times New Roman"/>
                <w:b/>
                <w:bCs/>
                <w:sz w:val="22"/>
                <w:szCs w:val="22"/>
                <w:lang w:val="en-GB" w:bidi="ar-SA"/>
              </w:rPr>
            </w:pPr>
          </w:p>
        </w:tc>
        <w:tc>
          <w:tcPr>
            <w:tcW w:w="519" w:type="pct"/>
            <w:tcBorders>
              <w:top w:val="single" w:sz="4" w:space="0" w:color="auto"/>
              <w:bottom w:val="double" w:sz="4" w:space="0" w:color="auto"/>
            </w:tcBorders>
            <w:vAlign w:val="bottom"/>
          </w:tcPr>
          <w:p w:rsidR="00416EAB" w:rsidRPr="00E37C4B" w:rsidRDefault="00416EAB" w:rsidP="00E37C4B">
            <w:pPr>
              <w:pStyle w:val="acctfourfigures"/>
              <w:tabs>
                <w:tab w:val="clear" w:pos="765"/>
                <w:tab w:val="decimal" w:pos="882"/>
              </w:tabs>
              <w:spacing w:line="200" w:lineRule="atLeast"/>
              <w:ind w:right="11"/>
              <w:jc w:val="center"/>
              <w:rPr>
                <w:b/>
                <w:bCs/>
                <w:szCs w:val="22"/>
              </w:rPr>
            </w:pPr>
            <w:r w:rsidRPr="00E37C4B">
              <w:rPr>
                <w:b/>
                <w:bCs/>
                <w:szCs w:val="22"/>
              </w:rPr>
              <w:t>400,000</w:t>
            </w:r>
          </w:p>
        </w:tc>
      </w:tr>
      <w:tr w:rsidR="00645FE0" w:rsidRPr="00E37C4B" w:rsidTr="008975D5">
        <w:tc>
          <w:tcPr>
            <w:tcW w:w="2138" w:type="pct"/>
            <w:vAlign w:val="bottom"/>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485"/>
              <w:rPr>
                <w:rFonts w:ascii="Times New Roman" w:hAnsi="Times New Roman" w:cs="Times New Roman"/>
                <w:sz w:val="22"/>
                <w:szCs w:val="22"/>
                <w:cs/>
              </w:rPr>
            </w:pPr>
          </w:p>
        </w:tc>
        <w:tc>
          <w:tcPr>
            <w:tcW w:w="336" w:type="pct"/>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00" w:lineRule="atLeast"/>
              <w:jc w:val="right"/>
              <w:rPr>
                <w:rFonts w:ascii="Times New Roman" w:hAnsi="Times New Roman" w:cs="Times New Roman"/>
                <w:sz w:val="22"/>
                <w:szCs w:val="22"/>
              </w:rPr>
            </w:pPr>
          </w:p>
        </w:tc>
        <w:tc>
          <w:tcPr>
            <w:tcW w:w="481" w:type="pct"/>
            <w:tcBorders>
              <w:top w:val="double" w:sz="4" w:space="0" w:color="auto"/>
            </w:tcBorders>
            <w:vAlign w:val="center"/>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00" w:lineRule="atLeast"/>
              <w:jc w:val="right"/>
              <w:rPr>
                <w:rFonts w:ascii="Times New Roman" w:hAnsi="Times New Roman" w:cs="Times New Roman"/>
                <w:sz w:val="22"/>
                <w:szCs w:val="22"/>
              </w:rPr>
            </w:pPr>
          </w:p>
        </w:tc>
        <w:tc>
          <w:tcPr>
            <w:tcW w:w="143" w:type="pct"/>
            <w:vAlign w:val="center"/>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right"/>
              <w:rPr>
                <w:rFonts w:ascii="Times New Roman" w:hAnsi="Times New Roman" w:cs="Times New Roman"/>
                <w:sz w:val="22"/>
                <w:szCs w:val="22"/>
              </w:rPr>
            </w:pPr>
          </w:p>
        </w:tc>
        <w:tc>
          <w:tcPr>
            <w:tcW w:w="617" w:type="pct"/>
            <w:tcBorders>
              <w:top w:val="double" w:sz="4" w:space="0" w:color="auto"/>
            </w:tcBorders>
            <w:vAlign w:val="center"/>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00" w:lineRule="atLeast"/>
              <w:jc w:val="right"/>
              <w:rPr>
                <w:rFonts w:ascii="Times New Roman" w:hAnsi="Times New Roman" w:cs="Times New Roman"/>
                <w:sz w:val="22"/>
                <w:szCs w:val="22"/>
              </w:rPr>
            </w:pPr>
          </w:p>
        </w:tc>
        <w:tc>
          <w:tcPr>
            <w:tcW w:w="145" w:type="pct"/>
            <w:gridSpan w:val="2"/>
            <w:vAlign w:val="center"/>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right"/>
              <w:rPr>
                <w:rFonts w:ascii="Times New Roman" w:hAnsi="Times New Roman" w:cs="Times New Roman"/>
                <w:sz w:val="22"/>
                <w:szCs w:val="22"/>
              </w:rPr>
            </w:pPr>
          </w:p>
        </w:tc>
        <w:tc>
          <w:tcPr>
            <w:tcW w:w="474" w:type="pct"/>
            <w:tcBorders>
              <w:top w:val="double" w:sz="4" w:space="0" w:color="auto"/>
            </w:tcBorders>
            <w:vAlign w:val="center"/>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00" w:lineRule="atLeast"/>
              <w:jc w:val="right"/>
              <w:rPr>
                <w:rFonts w:ascii="Times New Roman" w:hAnsi="Times New Roman" w:cs="Times New Roman"/>
                <w:sz w:val="22"/>
                <w:szCs w:val="22"/>
              </w:rPr>
            </w:pPr>
          </w:p>
        </w:tc>
        <w:tc>
          <w:tcPr>
            <w:tcW w:w="145" w:type="pct"/>
            <w:vAlign w:val="center"/>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spacing w:line="200" w:lineRule="atLeast"/>
              <w:jc w:val="right"/>
              <w:rPr>
                <w:rFonts w:ascii="Times New Roman" w:hAnsi="Times New Roman" w:cs="Times New Roman"/>
                <w:sz w:val="22"/>
                <w:szCs w:val="22"/>
              </w:rPr>
            </w:pPr>
          </w:p>
        </w:tc>
        <w:tc>
          <w:tcPr>
            <w:tcW w:w="519" w:type="pct"/>
            <w:tcBorders>
              <w:top w:val="double" w:sz="4" w:space="0" w:color="auto"/>
            </w:tcBorders>
            <w:vAlign w:val="center"/>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00" w:lineRule="atLeast"/>
              <w:jc w:val="right"/>
              <w:rPr>
                <w:rFonts w:ascii="Times New Roman" w:hAnsi="Times New Roman" w:cs="Times New Roman"/>
                <w:sz w:val="22"/>
                <w:szCs w:val="22"/>
              </w:rPr>
            </w:pPr>
          </w:p>
        </w:tc>
      </w:tr>
      <w:tr w:rsidR="00645FE0" w:rsidRPr="00E37C4B" w:rsidTr="008975D5">
        <w:tc>
          <w:tcPr>
            <w:tcW w:w="2138" w:type="pct"/>
          </w:tcPr>
          <w:p w:rsidR="00416EAB" w:rsidRPr="00E37C4B" w:rsidRDefault="0097544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31"/>
              <w:rPr>
                <w:rFonts w:ascii="Times New Roman" w:hAnsi="Times New Roman" w:cs="Times New Roman"/>
                <w:b/>
                <w:bCs/>
                <w:sz w:val="22"/>
                <w:szCs w:val="22"/>
                <w:cs/>
              </w:rPr>
            </w:pPr>
            <w:r w:rsidRPr="00E37C4B">
              <w:rPr>
                <w:rFonts w:ascii="Times New Roman" w:hAnsi="Times New Roman" w:cs="Times New Roman"/>
                <w:b/>
                <w:bCs/>
                <w:sz w:val="22"/>
                <w:szCs w:val="22"/>
              </w:rPr>
              <w:t>E</w:t>
            </w:r>
            <w:r w:rsidR="00416EAB" w:rsidRPr="00E37C4B">
              <w:rPr>
                <w:rFonts w:ascii="Times New Roman" w:hAnsi="Times New Roman" w:cs="Times New Roman"/>
                <w:b/>
                <w:bCs/>
                <w:sz w:val="22"/>
                <w:szCs w:val="22"/>
              </w:rPr>
              <w:t xml:space="preserve">arnings per share </w:t>
            </w:r>
            <w:r w:rsidRPr="00E37C4B">
              <w:rPr>
                <w:rFonts w:ascii="Times New Roman" w:hAnsi="Times New Roman" w:cs="Times New Roman"/>
                <w:b/>
                <w:bCs/>
                <w:sz w:val="22"/>
                <w:szCs w:val="22"/>
              </w:rPr>
              <w:t xml:space="preserve">(basic) </w:t>
            </w:r>
            <w:r w:rsidR="00416EAB" w:rsidRPr="00E37C4B">
              <w:rPr>
                <w:rFonts w:ascii="Times New Roman" w:hAnsi="Times New Roman" w:cs="Times New Roman"/>
                <w:b/>
                <w:bCs/>
                <w:i/>
                <w:iCs/>
                <w:sz w:val="22"/>
                <w:szCs w:val="22"/>
              </w:rPr>
              <w:t>(in Baht)</w:t>
            </w:r>
          </w:p>
        </w:tc>
        <w:tc>
          <w:tcPr>
            <w:tcW w:w="336" w:type="pct"/>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00" w:lineRule="atLeast"/>
              <w:ind w:right="-124"/>
              <w:rPr>
                <w:rFonts w:ascii="Times New Roman" w:hAnsi="Times New Roman" w:cs="Times New Roman"/>
                <w:b/>
                <w:bCs/>
                <w:sz w:val="22"/>
                <w:szCs w:val="22"/>
              </w:rPr>
            </w:pPr>
          </w:p>
        </w:tc>
        <w:tc>
          <w:tcPr>
            <w:tcW w:w="481" w:type="pct"/>
            <w:tcBorders>
              <w:bottom w:val="double" w:sz="4" w:space="0" w:color="auto"/>
            </w:tcBorders>
            <w:vAlign w:val="center"/>
          </w:tcPr>
          <w:p w:rsidR="00416EAB" w:rsidRPr="00E37C4B" w:rsidRDefault="00416EAB" w:rsidP="00E37C4B">
            <w:pPr>
              <w:pStyle w:val="acctfourfigures"/>
              <w:tabs>
                <w:tab w:val="clear" w:pos="765"/>
                <w:tab w:val="decimal" w:pos="438"/>
              </w:tabs>
              <w:spacing w:line="200" w:lineRule="atLeast"/>
              <w:ind w:right="-90"/>
              <w:rPr>
                <w:b/>
                <w:bCs/>
                <w:szCs w:val="22"/>
              </w:rPr>
            </w:pPr>
            <w:r w:rsidRPr="00E37C4B">
              <w:rPr>
                <w:b/>
                <w:bCs/>
                <w:szCs w:val="22"/>
              </w:rPr>
              <w:t>1.36</w:t>
            </w:r>
          </w:p>
        </w:tc>
        <w:tc>
          <w:tcPr>
            <w:tcW w:w="143" w:type="pct"/>
            <w:vAlign w:val="center"/>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0"/>
              <w:rPr>
                <w:rFonts w:ascii="Times New Roman" w:hAnsi="Times New Roman" w:cs="Times New Roman"/>
                <w:b/>
                <w:bCs/>
                <w:sz w:val="22"/>
                <w:szCs w:val="22"/>
              </w:rPr>
            </w:pPr>
          </w:p>
        </w:tc>
        <w:tc>
          <w:tcPr>
            <w:tcW w:w="617" w:type="pct"/>
            <w:tcBorders>
              <w:bottom w:val="double" w:sz="4" w:space="0" w:color="auto"/>
            </w:tcBorders>
            <w:vAlign w:val="center"/>
          </w:tcPr>
          <w:p w:rsidR="00416EAB" w:rsidRPr="00E37C4B" w:rsidRDefault="00BA78D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00" w:lineRule="atLeast"/>
              <w:ind w:right="-124"/>
              <w:rPr>
                <w:rFonts w:ascii="Times New Roman" w:hAnsi="Times New Roman" w:cs="Times New Roman"/>
                <w:b/>
                <w:bCs/>
                <w:sz w:val="22"/>
                <w:szCs w:val="22"/>
              </w:rPr>
            </w:pPr>
            <w:r w:rsidRPr="00E37C4B">
              <w:rPr>
                <w:rFonts w:ascii="Times New Roman" w:hAnsi="Times New Roman" w:cs="Times New Roman"/>
                <w:b/>
                <w:bCs/>
                <w:sz w:val="22"/>
                <w:szCs w:val="22"/>
              </w:rPr>
              <w:t>1.24</w:t>
            </w:r>
          </w:p>
        </w:tc>
        <w:tc>
          <w:tcPr>
            <w:tcW w:w="145" w:type="pct"/>
            <w:gridSpan w:val="2"/>
            <w:vAlign w:val="bottom"/>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00" w:lineRule="atLeast"/>
              <w:ind w:right="100"/>
              <w:jc w:val="right"/>
              <w:rPr>
                <w:rFonts w:ascii="Times New Roman" w:hAnsi="Times New Roman" w:cs="Times New Roman"/>
                <w:b/>
                <w:bCs/>
                <w:sz w:val="22"/>
                <w:szCs w:val="22"/>
              </w:rPr>
            </w:pPr>
          </w:p>
        </w:tc>
        <w:tc>
          <w:tcPr>
            <w:tcW w:w="474" w:type="pct"/>
            <w:tcBorders>
              <w:bottom w:val="double" w:sz="4" w:space="0" w:color="auto"/>
            </w:tcBorders>
            <w:vAlign w:val="center"/>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00" w:lineRule="atLeast"/>
              <w:ind w:right="89"/>
              <w:jc w:val="right"/>
              <w:rPr>
                <w:rFonts w:ascii="Times New Roman" w:hAnsi="Times New Roman" w:cs="Times New Roman"/>
                <w:b/>
                <w:bCs/>
                <w:sz w:val="22"/>
                <w:szCs w:val="22"/>
              </w:rPr>
            </w:pPr>
            <w:r w:rsidRPr="00E37C4B">
              <w:rPr>
                <w:rFonts w:ascii="Times New Roman" w:hAnsi="Times New Roman" w:cs="Times New Roman"/>
                <w:b/>
                <w:bCs/>
                <w:sz w:val="22"/>
                <w:szCs w:val="22"/>
              </w:rPr>
              <w:t>1.42</w:t>
            </w:r>
          </w:p>
        </w:tc>
        <w:tc>
          <w:tcPr>
            <w:tcW w:w="145" w:type="pct"/>
            <w:vAlign w:val="bottom"/>
          </w:tcPr>
          <w:p w:rsidR="00416EAB" w:rsidRPr="00E37C4B" w:rsidRDefault="00416EA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spacing w:line="200" w:lineRule="atLeast"/>
              <w:ind w:right="100"/>
              <w:jc w:val="right"/>
              <w:rPr>
                <w:rFonts w:ascii="Times New Roman" w:hAnsi="Times New Roman" w:cs="Times New Roman"/>
                <w:b/>
                <w:bCs/>
                <w:sz w:val="22"/>
                <w:szCs w:val="22"/>
              </w:rPr>
            </w:pPr>
          </w:p>
        </w:tc>
        <w:tc>
          <w:tcPr>
            <w:tcW w:w="519" w:type="pct"/>
            <w:tcBorders>
              <w:bottom w:val="double" w:sz="4" w:space="0" w:color="auto"/>
            </w:tcBorders>
            <w:vAlign w:val="center"/>
          </w:tcPr>
          <w:p w:rsidR="00416EAB" w:rsidRPr="00E37C4B" w:rsidRDefault="00BA78D1" w:rsidP="00E37C4B">
            <w:pPr>
              <w:pStyle w:val="acctfourfigures"/>
              <w:tabs>
                <w:tab w:val="clear" w:pos="765"/>
                <w:tab w:val="decimal" w:pos="882"/>
              </w:tabs>
              <w:spacing w:line="200" w:lineRule="atLeast"/>
              <w:ind w:right="11"/>
              <w:jc w:val="center"/>
              <w:rPr>
                <w:b/>
                <w:bCs/>
                <w:szCs w:val="22"/>
              </w:rPr>
            </w:pPr>
            <w:r w:rsidRPr="00E37C4B">
              <w:rPr>
                <w:b/>
                <w:bCs/>
                <w:szCs w:val="22"/>
              </w:rPr>
              <w:t>0.68</w:t>
            </w:r>
          </w:p>
        </w:tc>
      </w:tr>
    </w:tbl>
    <w:p w:rsidR="00233B5E" w:rsidRDefault="00233B5E" w:rsidP="00233B5E">
      <w:pPr>
        <w:pStyle w:val="BodyText"/>
      </w:pPr>
    </w:p>
    <w:p w:rsidR="00C65C93" w:rsidRPr="00E37C4B" w:rsidRDefault="004C06B8" w:rsidP="00E37C4B">
      <w:pPr>
        <w:pStyle w:val="Heading1"/>
        <w:tabs>
          <w:tab w:val="clear" w:pos="227"/>
          <w:tab w:val="clear" w:pos="454"/>
          <w:tab w:val="left" w:pos="540"/>
        </w:tabs>
        <w:spacing w:before="120" w:line="200" w:lineRule="atLeast"/>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35</w:t>
      </w:r>
      <w:r w:rsidR="00D13D4C" w:rsidRPr="00E37C4B">
        <w:rPr>
          <w:rFonts w:ascii="Times New Roman" w:hAnsi="Times New Roman" w:cs="Times New Roman"/>
          <w:b/>
          <w:bCs/>
          <w:color w:val="auto"/>
          <w:sz w:val="22"/>
          <w:szCs w:val="22"/>
        </w:rPr>
        <w:tab/>
      </w:r>
      <w:r w:rsidR="00C65C93" w:rsidRPr="00E37C4B">
        <w:rPr>
          <w:rFonts w:ascii="Times New Roman" w:hAnsi="Times New Roman" w:cs="Times New Roman"/>
          <w:b/>
          <w:bCs/>
          <w:color w:val="auto"/>
          <w:sz w:val="22"/>
          <w:szCs w:val="22"/>
        </w:rPr>
        <w:t>Dividends</w:t>
      </w:r>
    </w:p>
    <w:p w:rsidR="00C67A17" w:rsidRPr="00E37C4B" w:rsidRDefault="00C67A17" w:rsidP="00E37C4B">
      <w:pPr>
        <w:pStyle w:val="block"/>
        <w:spacing w:after="0" w:line="200" w:lineRule="atLeast"/>
        <w:ind w:right="-7"/>
        <w:jc w:val="both"/>
        <w:rPr>
          <w:szCs w:val="22"/>
        </w:rPr>
      </w:pPr>
    </w:p>
    <w:p w:rsidR="00D53137" w:rsidRPr="00E37C4B" w:rsidRDefault="00D53137" w:rsidP="008975D5">
      <w:pPr>
        <w:pStyle w:val="block"/>
        <w:spacing w:after="0" w:line="200" w:lineRule="atLeast"/>
        <w:ind w:right="-295"/>
        <w:jc w:val="both"/>
        <w:rPr>
          <w:szCs w:val="22"/>
        </w:rPr>
      </w:pPr>
      <w:r w:rsidRPr="00E37C4B">
        <w:rPr>
          <w:szCs w:val="22"/>
        </w:rPr>
        <w:t xml:space="preserve">At the meeting of the extraordinary meeting of the Company held on </w:t>
      </w:r>
      <w:r w:rsidRPr="00E37C4B">
        <w:rPr>
          <w:szCs w:val="22"/>
          <w:lang w:val="en-US" w:bidi="th-TH"/>
        </w:rPr>
        <w:t>22 August 2018</w:t>
      </w:r>
      <w:r w:rsidRPr="00E37C4B">
        <w:rPr>
          <w:szCs w:val="22"/>
        </w:rPr>
        <w:t>, the Board approved the appropriation profit of 2017 of dividend of Baht 1.25 per share, amounting to Baht 500 million. The dividend will pay to shareholders during 2018.</w:t>
      </w:r>
    </w:p>
    <w:p w:rsidR="00D53137" w:rsidRPr="00E37C4B" w:rsidRDefault="00D53137" w:rsidP="00E37C4B">
      <w:pPr>
        <w:tabs>
          <w:tab w:val="clear" w:pos="454"/>
          <w:tab w:val="clear" w:pos="680"/>
          <w:tab w:val="left" w:pos="540"/>
        </w:tabs>
        <w:spacing w:line="200" w:lineRule="atLeast"/>
        <w:jc w:val="thaiDistribute"/>
        <w:rPr>
          <w:rFonts w:ascii="Times New Roman" w:hAnsi="Times New Roman" w:cs="Times New Roman"/>
          <w:sz w:val="22"/>
          <w:szCs w:val="22"/>
        </w:rPr>
      </w:pPr>
    </w:p>
    <w:p w:rsidR="00D53137" w:rsidRPr="00E37C4B" w:rsidRDefault="00D53137" w:rsidP="008975D5">
      <w:pPr>
        <w:pStyle w:val="block"/>
        <w:spacing w:after="0" w:line="200" w:lineRule="atLeast"/>
        <w:ind w:right="-295"/>
        <w:jc w:val="both"/>
        <w:rPr>
          <w:szCs w:val="22"/>
        </w:rPr>
      </w:pPr>
      <w:r w:rsidRPr="00E37C4B">
        <w:rPr>
          <w:szCs w:val="22"/>
        </w:rPr>
        <w:t xml:space="preserve">At the annual general meeting of shareholders of the Company held on </w:t>
      </w:r>
      <w:r w:rsidRPr="00E37C4B">
        <w:rPr>
          <w:szCs w:val="22"/>
          <w:lang w:val="en-US" w:bidi="th-TH"/>
        </w:rPr>
        <w:t>30 April 2017</w:t>
      </w:r>
      <w:r w:rsidRPr="00E37C4B">
        <w:rPr>
          <w:szCs w:val="22"/>
        </w:rPr>
        <w:t>, the shareholders approved the appropriation profit of 2016 of dividend of Baht 10 per share, amounting to Baht 200 million. The dividend was paid to shareholders during 2017.</w:t>
      </w:r>
    </w:p>
    <w:p w:rsidR="00771500" w:rsidRPr="00E37C4B" w:rsidRDefault="00771500" w:rsidP="00E37C4B">
      <w:pPr>
        <w:pStyle w:val="block"/>
        <w:spacing w:after="0" w:line="200" w:lineRule="atLeast"/>
        <w:ind w:right="-7"/>
        <w:jc w:val="both"/>
        <w:rPr>
          <w:szCs w:val="22"/>
        </w:rPr>
      </w:pPr>
    </w:p>
    <w:p w:rsidR="00C65C93" w:rsidRPr="00E37C4B" w:rsidRDefault="00ED5716" w:rsidP="00E37C4B">
      <w:pPr>
        <w:pStyle w:val="Heading1"/>
        <w:tabs>
          <w:tab w:val="clear" w:pos="227"/>
          <w:tab w:val="clear" w:pos="454"/>
          <w:tab w:val="left" w:pos="540"/>
        </w:tabs>
        <w:spacing w:before="120" w:line="200" w:lineRule="atLeast"/>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3</w:t>
      </w:r>
      <w:r w:rsidR="004C06B8" w:rsidRPr="00E37C4B">
        <w:rPr>
          <w:rFonts w:ascii="Times New Roman" w:hAnsi="Times New Roman" w:cs="Times New Roman"/>
          <w:b/>
          <w:bCs/>
          <w:color w:val="auto"/>
          <w:sz w:val="22"/>
          <w:szCs w:val="22"/>
        </w:rPr>
        <w:t>6</w:t>
      </w:r>
      <w:r w:rsidR="00D13D4C" w:rsidRPr="00E37C4B">
        <w:rPr>
          <w:rFonts w:ascii="Times New Roman" w:hAnsi="Times New Roman" w:cs="Times New Roman"/>
          <w:b/>
          <w:bCs/>
          <w:color w:val="auto"/>
          <w:sz w:val="22"/>
          <w:szCs w:val="22"/>
        </w:rPr>
        <w:tab/>
      </w:r>
      <w:r w:rsidR="00C65C93" w:rsidRPr="00E37C4B">
        <w:rPr>
          <w:rFonts w:ascii="Times New Roman" w:hAnsi="Times New Roman" w:cs="Times New Roman"/>
          <w:b/>
          <w:bCs/>
          <w:color w:val="auto"/>
          <w:sz w:val="22"/>
          <w:szCs w:val="22"/>
        </w:rPr>
        <w:t>Financial instruments</w:t>
      </w:r>
    </w:p>
    <w:p w:rsidR="00C65C93" w:rsidRPr="00E37C4B" w:rsidRDefault="00C65C93" w:rsidP="00E37C4B">
      <w:pPr>
        <w:pStyle w:val="ListParagraph"/>
        <w:spacing w:line="200" w:lineRule="atLeast"/>
        <w:ind w:left="540"/>
        <w:jc w:val="thaiDistribute"/>
        <w:rPr>
          <w:b/>
          <w:bCs/>
          <w:szCs w:val="22"/>
          <w:lang w:val="en-US" w:bidi="th-TH"/>
        </w:rPr>
      </w:pPr>
    </w:p>
    <w:p w:rsidR="00C65C93" w:rsidRPr="00E37C4B"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hAnsi="Times New Roman" w:cs="Times New Roman"/>
          <w:b/>
          <w:bCs/>
          <w:sz w:val="22"/>
          <w:szCs w:val="22"/>
          <w:lang w:val="en-GB"/>
        </w:rPr>
      </w:pPr>
      <w:r w:rsidRPr="00E37C4B">
        <w:rPr>
          <w:rFonts w:ascii="Times New Roman" w:hAnsi="Times New Roman" w:cs="Times New Roman"/>
          <w:b/>
          <w:bCs/>
          <w:i/>
          <w:iCs/>
          <w:sz w:val="22"/>
          <w:szCs w:val="22"/>
          <w:lang w:val="en-GB"/>
        </w:rPr>
        <w:t>Financial risk management policies</w:t>
      </w:r>
    </w:p>
    <w:p w:rsidR="00C65C93" w:rsidRPr="00E37C4B"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7"/>
        <w:jc w:val="both"/>
        <w:rPr>
          <w:rFonts w:ascii="Times New Roman" w:hAnsi="Times New Roman" w:cs="Times New Roman"/>
          <w:sz w:val="22"/>
          <w:szCs w:val="22"/>
          <w:lang w:val="en-GB" w:bidi="ar-SA"/>
        </w:rPr>
      </w:pPr>
    </w:p>
    <w:p w:rsidR="00C65C93" w:rsidRPr="00E37C4B" w:rsidRDefault="00C65C93" w:rsidP="0089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The Group is exposed to normal business risks from changes in market interest rates and </w:t>
      </w:r>
      <w:r w:rsidR="00645FE0" w:rsidRPr="00E37C4B">
        <w:rPr>
          <w:rFonts w:ascii="Times New Roman" w:hAnsi="Times New Roman" w:cs="Times New Roman"/>
          <w:sz w:val="22"/>
          <w:szCs w:val="22"/>
          <w:lang w:val="en-GB" w:bidi="ar-SA"/>
        </w:rPr>
        <w:t xml:space="preserve">currency exchange rate and </w:t>
      </w:r>
      <w:r w:rsidRPr="00E37C4B">
        <w:rPr>
          <w:rFonts w:ascii="Times New Roman" w:hAnsi="Times New Roman" w:cs="Times New Roman"/>
          <w:sz w:val="22"/>
          <w:szCs w:val="22"/>
          <w:lang w:val="en-GB" w:bidi="ar-SA"/>
        </w:rPr>
        <w:t>from non-performance of contractual obligations by counterparties. The Group does not hold or issue derivative</w:t>
      </w:r>
      <w:r w:rsidR="00975440" w:rsidRPr="00E37C4B">
        <w:rPr>
          <w:rFonts w:ascii="Times New Roman" w:hAnsi="Times New Roman" w:cs="Times New Roman"/>
          <w:sz w:val="22"/>
          <w:szCs w:val="22"/>
          <w:lang w:val="en-GB" w:bidi="ar-SA"/>
        </w:rPr>
        <w:t>s</w:t>
      </w:r>
      <w:r w:rsidRPr="00E37C4B">
        <w:rPr>
          <w:rFonts w:ascii="Times New Roman" w:hAnsi="Times New Roman" w:cs="Times New Roman"/>
          <w:sz w:val="22"/>
          <w:szCs w:val="22"/>
          <w:lang w:val="en-GB" w:bidi="ar-SA"/>
        </w:rPr>
        <w:t xml:space="preserve"> for speculative or trading purposes.</w:t>
      </w:r>
    </w:p>
    <w:p w:rsidR="00C65C93" w:rsidRPr="00E37C4B" w:rsidRDefault="00C65C93" w:rsidP="0089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295"/>
        <w:jc w:val="thaiDistribute"/>
        <w:rPr>
          <w:rFonts w:ascii="Times New Roman" w:hAnsi="Times New Roman" w:cs="Times New Roman"/>
          <w:sz w:val="22"/>
          <w:szCs w:val="22"/>
          <w:lang w:val="en-GB" w:bidi="ar-SA"/>
        </w:rPr>
      </w:pPr>
    </w:p>
    <w:p w:rsidR="00AF78E4" w:rsidRPr="00E37C4B" w:rsidRDefault="00C65C93" w:rsidP="0089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295"/>
        <w:jc w:val="thaiDistribute"/>
        <w:rPr>
          <w:rFonts w:ascii="Times New Roman" w:hAnsi="Times New Roman" w:cs="Times New Roman"/>
          <w:b/>
          <w:bCs/>
          <w:i/>
          <w:iCs/>
          <w:sz w:val="22"/>
          <w:szCs w:val="22"/>
          <w:lang w:val="en-GB" w:bidi="ar-SA"/>
        </w:rPr>
      </w:pPr>
      <w:r w:rsidRPr="00E37C4B">
        <w:rPr>
          <w:rFonts w:ascii="Times New Roman" w:hAnsi="Times New Roman" w:cs="Times New Roman"/>
          <w:sz w:val="22"/>
          <w:szCs w:val="22"/>
          <w:lang w:val="en-GB" w:bidi="ar-SA"/>
        </w:rPr>
        <w:t xml:space="preserve">Risk management is integral to the whole business of the Group. The </w:t>
      </w:r>
      <w:r w:rsidR="00AF78E4" w:rsidRPr="00E37C4B">
        <w:rPr>
          <w:rFonts w:ascii="Times New Roman" w:hAnsi="Times New Roman" w:cs="Times New Roman"/>
          <w:sz w:val="22"/>
          <w:szCs w:val="22"/>
          <w:lang w:val="en-GB" w:bidi="ar-SA"/>
        </w:rPr>
        <w:t>Group</w:t>
      </w:r>
      <w:r w:rsidRPr="00E37C4B">
        <w:rPr>
          <w:rFonts w:ascii="Times New Roman" w:hAnsi="Times New Roman" w:cs="Times New Roman"/>
          <w:sz w:val="22"/>
          <w:szCs w:val="22"/>
          <w:lang w:val="en-GB" w:bidi="ar-SA"/>
        </w:rPr>
        <w:t xml:space="preserve"> has a system of controls in place to create an acceptable balance between the cost of risks occurring and the cost of managing the risks. The management continually monitors the </w:t>
      </w:r>
      <w:r w:rsidR="008C6E9C" w:rsidRPr="00E37C4B">
        <w:rPr>
          <w:rFonts w:ascii="Times New Roman" w:hAnsi="Times New Roman" w:cs="Times New Roman"/>
          <w:sz w:val="22"/>
          <w:szCs w:val="22"/>
          <w:lang w:val="en-GB" w:bidi="ar-SA"/>
        </w:rPr>
        <w:t>Company</w:t>
      </w:r>
      <w:r w:rsidRPr="00E37C4B">
        <w:rPr>
          <w:rFonts w:ascii="Times New Roman" w:hAnsi="Times New Roman" w:cs="Times New Roman"/>
          <w:sz w:val="22"/>
          <w:szCs w:val="22"/>
          <w:lang w:val="en-GB" w:bidi="ar-SA"/>
        </w:rPr>
        <w:t>’s risk management process to ensure that an appropriate balance between risk and control is achieved.</w:t>
      </w:r>
    </w:p>
    <w:p w:rsidR="00A432EC" w:rsidRPr="00E37C4B" w:rsidRDefault="00A432E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Pr>
          <w:rFonts w:ascii="Times New Roman" w:hAnsi="Times New Roman" w:cs="Times New Roman"/>
          <w:b/>
          <w:bCs/>
          <w:i/>
          <w:iCs/>
          <w:sz w:val="22"/>
          <w:szCs w:val="22"/>
          <w:lang w:val="en-GB" w:bidi="ar-SA"/>
        </w:rPr>
      </w:pPr>
    </w:p>
    <w:p w:rsidR="00AA4BF8" w:rsidRPr="00E37C4B" w:rsidRDefault="00AA4BF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r w:rsidRPr="00E37C4B">
        <w:rPr>
          <w:rFonts w:ascii="Times New Roman" w:hAnsi="Times New Roman" w:cs="Times New Roman"/>
          <w:b/>
          <w:bCs/>
          <w:i/>
          <w:iCs/>
          <w:sz w:val="22"/>
          <w:szCs w:val="22"/>
          <w:lang w:val="en-GB" w:bidi="ar-SA"/>
        </w:rPr>
        <w:br w:type="page"/>
      </w:r>
    </w:p>
    <w:p w:rsidR="00E67DA7" w:rsidRPr="00E37C4B" w:rsidRDefault="0000288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Pr>
          <w:rFonts w:ascii="Times New Roman" w:hAnsi="Times New Roman" w:cs="Times New Roman"/>
          <w:b/>
          <w:bCs/>
          <w:i/>
          <w:iCs/>
          <w:sz w:val="22"/>
          <w:szCs w:val="22"/>
          <w:lang w:val="en-GB" w:bidi="ar-SA"/>
        </w:rPr>
      </w:pPr>
      <w:r w:rsidRPr="00E37C4B">
        <w:rPr>
          <w:rFonts w:ascii="Times New Roman" w:hAnsi="Times New Roman" w:cs="Times New Roman"/>
          <w:b/>
          <w:bCs/>
          <w:i/>
          <w:iCs/>
          <w:sz w:val="22"/>
          <w:szCs w:val="22"/>
          <w:lang w:val="en-GB" w:bidi="ar-SA"/>
        </w:rPr>
        <w:lastRenderedPageBreak/>
        <w:t>Capital m</w:t>
      </w:r>
      <w:r w:rsidR="00E67DA7" w:rsidRPr="00E37C4B">
        <w:rPr>
          <w:rFonts w:ascii="Times New Roman" w:hAnsi="Times New Roman" w:cs="Times New Roman"/>
          <w:b/>
          <w:bCs/>
          <w:i/>
          <w:iCs/>
          <w:sz w:val="22"/>
          <w:szCs w:val="22"/>
          <w:lang w:val="en-GB" w:bidi="ar-SA"/>
        </w:rPr>
        <w:t>anagement</w:t>
      </w:r>
    </w:p>
    <w:p w:rsidR="00E67DA7" w:rsidRPr="00E37C4B" w:rsidRDefault="00E67DA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Pr>
          <w:rFonts w:ascii="Times New Roman" w:hAnsi="Times New Roman" w:cs="Times New Roman"/>
          <w:b/>
          <w:bCs/>
          <w:i/>
          <w:iCs/>
          <w:sz w:val="22"/>
          <w:szCs w:val="22"/>
          <w:lang w:val="en-GB" w:bidi="ar-SA"/>
        </w:rPr>
      </w:pPr>
    </w:p>
    <w:p w:rsidR="00E67DA7" w:rsidRPr="00E37C4B" w:rsidRDefault="00E67DA7" w:rsidP="0089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295"/>
        <w:jc w:val="both"/>
        <w:rPr>
          <w:rFonts w:ascii="Times New Roman" w:hAnsi="Times New Roman" w:cs="Times New Roman"/>
          <w:sz w:val="22"/>
          <w:szCs w:val="22"/>
          <w:lang w:bidi="ar-SA"/>
        </w:rPr>
      </w:pPr>
      <w:r w:rsidRPr="00E37C4B">
        <w:rPr>
          <w:rFonts w:ascii="Times New Roman" w:hAnsi="Times New Roman" w:cs="Times New Roman"/>
          <w:sz w:val="22"/>
          <w:szCs w:val="22"/>
          <w:lang w:bidi="ar-SA"/>
        </w:rPr>
        <w:t>The Board of Directors’ policy is to maintain a strong capital base so as to maintain investor, creditor and market confidence and to sustain future development of the business.  The Board m</w:t>
      </w:r>
      <w:r w:rsidR="000C2B09" w:rsidRPr="00E37C4B">
        <w:rPr>
          <w:rFonts w:ascii="Times New Roman" w:hAnsi="Times New Roman" w:cs="Times New Roman"/>
          <w:sz w:val="22"/>
          <w:szCs w:val="22"/>
          <w:lang w:bidi="ar-SA"/>
        </w:rPr>
        <w:t xml:space="preserve">onitors the return on capital, </w:t>
      </w:r>
      <w:r w:rsidRPr="00E37C4B">
        <w:rPr>
          <w:rFonts w:ascii="Times New Roman" w:hAnsi="Times New Roman" w:cs="Times New Roman"/>
          <w:sz w:val="22"/>
          <w:szCs w:val="22"/>
          <w:lang w:bidi="ar-SA"/>
        </w:rPr>
        <w:t>which the Group defines as result from operating activities divided by total shareholders’ equity, excluding non-controlling interests and also monitors the level of dividends to ordinary shareholders.</w:t>
      </w:r>
    </w:p>
    <w:p w:rsidR="00C65C93" w:rsidRPr="00E37C4B" w:rsidRDefault="00C65C93" w:rsidP="0089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thaiDistribute"/>
        <w:rPr>
          <w:rFonts w:ascii="Times New Roman" w:hAnsi="Times New Roman" w:cs="Times New Roman"/>
          <w:sz w:val="22"/>
          <w:szCs w:val="22"/>
          <w:lang w:val="en-GB" w:bidi="ar-SA"/>
        </w:rPr>
      </w:pPr>
    </w:p>
    <w:p w:rsidR="00E67DA7" w:rsidRPr="00E37C4B" w:rsidRDefault="00E67DA7" w:rsidP="0089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thaiDistribute"/>
        <w:rPr>
          <w:rFonts w:ascii="Times New Roman" w:hAnsi="Times New Roman" w:cs="Times New Roman"/>
          <w:b/>
          <w:bCs/>
          <w:i/>
          <w:iCs/>
          <w:sz w:val="22"/>
          <w:szCs w:val="22"/>
          <w:lang w:val="en-GB" w:bidi="ar-SA"/>
        </w:rPr>
      </w:pPr>
      <w:r w:rsidRPr="00E37C4B">
        <w:rPr>
          <w:rFonts w:ascii="Times New Roman" w:hAnsi="Times New Roman" w:cs="Times New Roman"/>
          <w:b/>
          <w:bCs/>
          <w:i/>
          <w:iCs/>
          <w:sz w:val="22"/>
          <w:szCs w:val="22"/>
          <w:lang w:val="en-GB" w:bidi="ar-SA"/>
        </w:rPr>
        <w:t>Interest rate risk</w:t>
      </w:r>
    </w:p>
    <w:p w:rsidR="00E67DA7" w:rsidRPr="00E37C4B" w:rsidRDefault="00E67DA7" w:rsidP="0089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thaiDistribute"/>
        <w:rPr>
          <w:rFonts w:ascii="Times New Roman" w:hAnsi="Times New Roman" w:cs="Times New Roman"/>
          <w:sz w:val="22"/>
          <w:szCs w:val="22"/>
          <w:lang w:val="en-GB" w:bidi="ar-SA"/>
        </w:rPr>
      </w:pPr>
    </w:p>
    <w:p w:rsidR="00A432EC" w:rsidRPr="00E37C4B" w:rsidRDefault="00A432EC" w:rsidP="008975D5">
      <w:pPr>
        <w:pStyle w:val="BodyText"/>
        <w:tabs>
          <w:tab w:val="left" w:pos="550"/>
          <w:tab w:val="right" w:pos="8313"/>
        </w:tabs>
        <w:spacing w:after="0" w:line="200" w:lineRule="atLeast"/>
        <w:ind w:left="540" w:right="-295"/>
        <w:jc w:val="thaiDistribute"/>
        <w:rPr>
          <w:rFonts w:ascii="Times New Roman" w:hAnsi="Times New Roman" w:cs="Times New Roman"/>
          <w:sz w:val="22"/>
        </w:rPr>
      </w:pPr>
      <w:r w:rsidRPr="00E37C4B">
        <w:rPr>
          <w:rFonts w:ascii="Times New Roman" w:hAnsi="Times New Roman" w:cs="Times New Roman"/>
          <w:sz w:val="22"/>
        </w:rPr>
        <w:t xml:space="preserve">Interest rate risk is the risk that future movements in market interest rates will affect the results of the Group’s operations and its cash flows because loan interest rates are mainly fixed. The Group is primarily exposed to interest rate risk from its borrowings (see note 32). The </w:t>
      </w:r>
      <w:r w:rsidR="00D37781" w:rsidRPr="00E37C4B">
        <w:rPr>
          <w:rFonts w:ascii="Times New Roman" w:hAnsi="Times New Roman" w:cs="Times New Roman"/>
          <w:sz w:val="22"/>
        </w:rPr>
        <w:t>Group</w:t>
      </w:r>
      <w:r w:rsidRPr="00E37C4B">
        <w:rPr>
          <w:rFonts w:ascii="Times New Roman" w:hAnsi="Times New Roman" w:cs="Times New Roman"/>
          <w:sz w:val="22"/>
        </w:rPr>
        <w:t xml:space="preserve"> mitigates this risk by ens</w:t>
      </w:r>
      <w:r w:rsidR="00B717B6" w:rsidRPr="00E37C4B">
        <w:rPr>
          <w:rFonts w:ascii="Times New Roman" w:hAnsi="Times New Roman" w:cs="Times New Roman"/>
          <w:sz w:val="22"/>
        </w:rPr>
        <w:t xml:space="preserve">uring that the majority of its </w:t>
      </w:r>
      <w:r w:rsidRPr="00E37C4B">
        <w:rPr>
          <w:rFonts w:ascii="Times New Roman" w:hAnsi="Times New Roman" w:cs="Times New Roman"/>
          <w:sz w:val="22"/>
        </w:rPr>
        <w:t>borrowings are at fixed interest rates</w:t>
      </w:r>
    </w:p>
    <w:p w:rsidR="00B717B6" w:rsidRPr="00E37C4B" w:rsidRDefault="00B717B6" w:rsidP="008975D5">
      <w:pPr>
        <w:pStyle w:val="BodyText"/>
        <w:tabs>
          <w:tab w:val="left" w:pos="550"/>
          <w:tab w:val="right" w:pos="8313"/>
        </w:tabs>
        <w:spacing w:after="0" w:line="200" w:lineRule="atLeast"/>
        <w:ind w:left="540" w:right="-295"/>
        <w:jc w:val="thaiDistribute"/>
        <w:rPr>
          <w:rFonts w:ascii="Times New Roman" w:hAnsi="Times New Roman" w:cs="Times New Roman"/>
          <w:sz w:val="22"/>
        </w:rPr>
      </w:pPr>
    </w:p>
    <w:p w:rsidR="00B717B6" w:rsidRPr="00E37C4B" w:rsidRDefault="00B717B6" w:rsidP="0089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The effective interest rates of </w:t>
      </w:r>
      <w:r w:rsidR="008823C8" w:rsidRPr="00E37C4B">
        <w:rPr>
          <w:rFonts w:ascii="Times New Roman" w:hAnsi="Times New Roman" w:cs="Times New Roman"/>
          <w:sz w:val="22"/>
          <w:szCs w:val="22"/>
          <w:lang w:val="en-GB" w:bidi="ar-SA"/>
        </w:rPr>
        <w:t xml:space="preserve">debt securities and loans receivable </w:t>
      </w:r>
      <w:r w:rsidRPr="00E37C4B">
        <w:rPr>
          <w:rFonts w:ascii="Times New Roman" w:hAnsi="Times New Roman" w:cs="Times New Roman"/>
          <w:sz w:val="22"/>
          <w:szCs w:val="22"/>
          <w:lang w:val="en-GB" w:bidi="ar-SA"/>
        </w:rPr>
        <w:t xml:space="preserve">as at 31 December and the periods in which </w:t>
      </w:r>
      <w:r w:rsidR="008823C8" w:rsidRPr="00E37C4B">
        <w:rPr>
          <w:rFonts w:ascii="Times New Roman" w:hAnsi="Times New Roman" w:cs="Times New Roman"/>
          <w:sz w:val="22"/>
          <w:szCs w:val="22"/>
          <w:lang w:val="en-GB" w:bidi="ar-SA"/>
        </w:rPr>
        <w:t xml:space="preserve">the loans receivable and debt securities </w:t>
      </w:r>
      <w:r w:rsidRPr="00E37C4B">
        <w:rPr>
          <w:rFonts w:ascii="Times New Roman" w:hAnsi="Times New Roman" w:cs="Times New Roman"/>
          <w:sz w:val="22"/>
          <w:szCs w:val="22"/>
          <w:lang w:val="en-GB" w:bidi="ar-SA"/>
        </w:rPr>
        <w:t>mature or re-price were as follows:</w:t>
      </w:r>
    </w:p>
    <w:p w:rsidR="00B717B6" w:rsidRPr="00E37C4B" w:rsidRDefault="00B717B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lang w:val="en-GB" w:bidi="ar-SA"/>
        </w:rPr>
      </w:pPr>
    </w:p>
    <w:tbl>
      <w:tblPr>
        <w:tblW w:w="9450" w:type="dxa"/>
        <w:tblInd w:w="450" w:type="dxa"/>
        <w:tblLayout w:type="fixed"/>
        <w:tblCellMar>
          <w:left w:w="79" w:type="dxa"/>
          <w:right w:w="79" w:type="dxa"/>
        </w:tblCellMar>
        <w:tblLook w:val="0000" w:firstRow="0" w:lastRow="0" w:firstColumn="0" w:lastColumn="0" w:noHBand="0" w:noVBand="0"/>
      </w:tblPr>
      <w:tblGrid>
        <w:gridCol w:w="4410"/>
        <w:gridCol w:w="1260"/>
        <w:gridCol w:w="180"/>
        <w:gridCol w:w="1080"/>
        <w:gridCol w:w="180"/>
        <w:gridCol w:w="1141"/>
        <w:gridCol w:w="209"/>
        <w:gridCol w:w="990"/>
      </w:tblGrid>
      <w:tr w:rsidR="00771500" w:rsidRPr="00E37C4B" w:rsidTr="008975D5">
        <w:trPr>
          <w:cantSplit/>
          <w:trHeight w:val="364"/>
          <w:tblHeader/>
        </w:trPr>
        <w:tc>
          <w:tcPr>
            <w:tcW w:w="4410" w:type="dxa"/>
            <w:vMerge w:val="restart"/>
            <w:shd w:val="clear" w:color="auto" w:fill="auto"/>
            <w:vAlign w:val="bottom"/>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color w:val="0000FF"/>
                <w:sz w:val="22"/>
                <w:szCs w:val="22"/>
                <w:lang w:val="en-GB" w:bidi="ar-SA"/>
              </w:rPr>
            </w:pPr>
          </w:p>
        </w:tc>
        <w:tc>
          <w:tcPr>
            <w:tcW w:w="1260" w:type="dxa"/>
            <w:vMerge w:val="restart"/>
            <w:shd w:val="clear" w:color="auto" w:fill="auto"/>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rPr>
                <w:rFonts w:ascii="Times New Roman" w:hAnsi="Times New Roman" w:cs="Times New Roman"/>
                <w:sz w:val="22"/>
                <w:szCs w:val="22"/>
                <w:lang w:val="en-GB"/>
              </w:rPr>
            </w:pPr>
          </w:p>
          <w:p w:rsidR="00D53137" w:rsidRPr="00E37C4B" w:rsidRDefault="00D5313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2"/>
                <w:szCs w:val="22"/>
                <w:lang w:val="en-GB" w:bidi="ar-SA"/>
              </w:rPr>
            </w:pPr>
          </w:p>
          <w:p w:rsidR="00D53137" w:rsidRPr="00E37C4B" w:rsidRDefault="00D5313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2"/>
                <w:szCs w:val="22"/>
                <w:lang w:val="en-GB" w:bidi="ar-SA"/>
              </w:rPr>
            </w:pPr>
          </w:p>
          <w:p w:rsidR="00771500" w:rsidRPr="00E37C4B" w:rsidRDefault="00D5313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Effective</w:t>
            </w:r>
          </w:p>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2"/>
                <w:szCs w:val="22"/>
                <w:cs/>
                <w:lang w:val="en-GB"/>
              </w:rPr>
            </w:pPr>
            <w:r w:rsidRPr="00E37C4B">
              <w:rPr>
                <w:rFonts w:ascii="Times New Roman" w:hAnsi="Times New Roman" w:cs="Times New Roman"/>
                <w:sz w:val="22"/>
                <w:szCs w:val="22"/>
                <w:lang w:val="en-GB" w:bidi="ar-SA"/>
              </w:rPr>
              <w:t>Interest</w:t>
            </w:r>
            <w:r w:rsidRPr="00E37C4B">
              <w:rPr>
                <w:rFonts w:ascii="Times New Roman" w:hAnsi="Times New Roman" w:cs="Times New Roman"/>
                <w:sz w:val="22"/>
                <w:szCs w:val="22"/>
                <w:cs/>
                <w:lang w:val="en-GB"/>
              </w:rPr>
              <w:t xml:space="preserve"> </w:t>
            </w:r>
            <w:r w:rsidRPr="00E37C4B">
              <w:rPr>
                <w:rFonts w:ascii="Times New Roman" w:hAnsi="Times New Roman" w:cs="Times New Roman"/>
                <w:sz w:val="22"/>
                <w:szCs w:val="22"/>
                <w:lang w:val="en-GB" w:bidi="ar-SA"/>
              </w:rPr>
              <w:t>rate</w:t>
            </w:r>
          </w:p>
        </w:tc>
        <w:tc>
          <w:tcPr>
            <w:tcW w:w="180" w:type="dxa"/>
            <w:shd w:val="clear" w:color="auto" w:fill="auto"/>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p>
        </w:tc>
        <w:tc>
          <w:tcPr>
            <w:tcW w:w="3600" w:type="dxa"/>
            <w:gridSpan w:val="5"/>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Separate financial statements</w:t>
            </w:r>
            <w:r w:rsidRPr="00E37C4B">
              <w:rPr>
                <w:rFonts w:ascii="Times New Roman" w:hAnsi="Times New Roman" w:cs="Times New Roman"/>
                <w:sz w:val="22"/>
                <w:szCs w:val="22"/>
                <w:lang w:val="en-GB" w:bidi="ar-SA"/>
              </w:rPr>
              <w:t xml:space="preserve"> </w:t>
            </w:r>
          </w:p>
        </w:tc>
      </w:tr>
      <w:tr w:rsidR="00771500" w:rsidRPr="00E37C4B" w:rsidTr="008975D5">
        <w:trPr>
          <w:cantSplit/>
          <w:trHeight w:val="364"/>
          <w:tblHeader/>
        </w:trPr>
        <w:tc>
          <w:tcPr>
            <w:tcW w:w="4410" w:type="dxa"/>
            <w:vMerge/>
            <w:shd w:val="clear" w:color="auto" w:fill="auto"/>
            <w:vAlign w:val="bottom"/>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color w:val="0000FF"/>
                <w:sz w:val="22"/>
                <w:szCs w:val="22"/>
                <w:lang w:val="en-GB" w:bidi="ar-SA"/>
              </w:rPr>
            </w:pPr>
          </w:p>
        </w:tc>
        <w:tc>
          <w:tcPr>
            <w:tcW w:w="1260" w:type="dxa"/>
            <w:vMerge/>
            <w:shd w:val="clear" w:color="auto" w:fill="auto"/>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2"/>
                <w:szCs w:val="22"/>
                <w:lang w:val="en-GB"/>
              </w:rPr>
            </w:pPr>
          </w:p>
        </w:tc>
        <w:tc>
          <w:tcPr>
            <w:tcW w:w="180" w:type="dxa"/>
            <w:shd w:val="clear" w:color="auto" w:fill="auto"/>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2"/>
                <w:szCs w:val="22"/>
                <w:lang w:val="en-GB" w:bidi="ar-SA"/>
              </w:rPr>
            </w:pPr>
          </w:p>
        </w:tc>
        <w:tc>
          <w:tcPr>
            <w:tcW w:w="1080" w:type="dxa"/>
            <w:shd w:val="clear" w:color="auto" w:fill="auto"/>
            <w:vAlign w:val="bottom"/>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Within 1 year</w:t>
            </w:r>
          </w:p>
        </w:tc>
        <w:tc>
          <w:tcPr>
            <w:tcW w:w="180" w:type="dxa"/>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2"/>
                <w:szCs w:val="22"/>
                <w:lang w:val="en-GB" w:bidi="ar-SA"/>
              </w:rPr>
            </w:pPr>
          </w:p>
        </w:tc>
        <w:tc>
          <w:tcPr>
            <w:tcW w:w="1141" w:type="dxa"/>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After 1 year but within 5 year</w:t>
            </w:r>
          </w:p>
        </w:tc>
        <w:tc>
          <w:tcPr>
            <w:tcW w:w="209" w:type="dxa"/>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2"/>
                <w:szCs w:val="22"/>
                <w:lang w:val="en-GB" w:bidi="ar-SA"/>
              </w:rPr>
            </w:pPr>
          </w:p>
        </w:tc>
        <w:tc>
          <w:tcPr>
            <w:tcW w:w="990" w:type="dxa"/>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2"/>
                <w:szCs w:val="22"/>
                <w:lang w:val="en-GB" w:bidi="ar-SA"/>
              </w:rPr>
            </w:pPr>
          </w:p>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Total</w:t>
            </w:r>
          </w:p>
        </w:tc>
      </w:tr>
      <w:tr w:rsidR="00771500" w:rsidRPr="00E37C4B" w:rsidTr="008975D5">
        <w:trPr>
          <w:cantSplit/>
          <w:tblHeader/>
        </w:trPr>
        <w:tc>
          <w:tcPr>
            <w:tcW w:w="4410" w:type="dxa"/>
            <w:shd w:val="clear" w:color="auto" w:fill="auto"/>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hanging="180"/>
              <w:rPr>
                <w:rFonts w:ascii="Times New Roman" w:hAnsi="Times New Roman" w:cs="Times New Roman"/>
                <w:b/>
                <w:bCs/>
                <w:i/>
                <w:iCs/>
                <w:sz w:val="22"/>
                <w:szCs w:val="22"/>
                <w:lang w:val="en-GB" w:bidi="ar-SA"/>
              </w:rPr>
            </w:pPr>
          </w:p>
        </w:tc>
        <w:tc>
          <w:tcPr>
            <w:tcW w:w="1440" w:type="dxa"/>
            <w:gridSpan w:val="2"/>
            <w:shd w:val="clear" w:color="auto" w:fill="auto"/>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hanging="259"/>
              <w:rPr>
                <w:rFonts w:ascii="Times New Roman" w:hAnsi="Times New Roman" w:cs="Times New Roman"/>
                <w:b/>
                <w:bCs/>
                <w:i/>
                <w:iCs/>
                <w:sz w:val="22"/>
                <w:szCs w:val="22"/>
                <w:lang w:val="en-GB" w:bidi="ar-SA"/>
              </w:rPr>
            </w:pPr>
            <w:r w:rsidRPr="00E37C4B">
              <w:rPr>
                <w:rFonts w:ascii="Times New Roman" w:hAnsi="Times New Roman" w:cs="Times New Roman"/>
                <w:i/>
                <w:iCs/>
                <w:sz w:val="22"/>
                <w:szCs w:val="22"/>
                <w:lang w:val="en-GB" w:bidi="ar-SA"/>
              </w:rPr>
              <w:t>(% per annum)</w:t>
            </w:r>
          </w:p>
        </w:tc>
        <w:tc>
          <w:tcPr>
            <w:tcW w:w="3600" w:type="dxa"/>
            <w:gridSpan w:val="5"/>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(in thousand Baht)</w:t>
            </w:r>
          </w:p>
        </w:tc>
      </w:tr>
      <w:tr w:rsidR="00771500" w:rsidRPr="00E37C4B" w:rsidTr="008975D5">
        <w:trPr>
          <w:cantSplit/>
        </w:trPr>
        <w:tc>
          <w:tcPr>
            <w:tcW w:w="4410" w:type="dxa"/>
            <w:shd w:val="clear" w:color="auto" w:fill="auto"/>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hanging="180"/>
              <w:rPr>
                <w:rFonts w:ascii="Times New Roman" w:hAnsi="Times New Roman" w:cs="Times New Roman"/>
                <w:b/>
                <w:bCs/>
                <w:i/>
                <w:iCs/>
                <w:sz w:val="22"/>
                <w:szCs w:val="22"/>
                <w:lang w:val="en-GB" w:bidi="ar-SA"/>
              </w:rPr>
            </w:pPr>
            <w:r w:rsidRPr="00E37C4B">
              <w:rPr>
                <w:rFonts w:ascii="Times New Roman" w:hAnsi="Times New Roman" w:cs="Times New Roman"/>
                <w:b/>
                <w:bCs/>
                <w:i/>
                <w:iCs/>
                <w:sz w:val="22"/>
                <w:szCs w:val="22"/>
                <w:lang w:val="en-GB" w:bidi="ar-SA"/>
              </w:rPr>
              <w:t>2018</w:t>
            </w:r>
          </w:p>
        </w:tc>
        <w:tc>
          <w:tcPr>
            <w:tcW w:w="1260" w:type="dxa"/>
            <w:shd w:val="clear" w:color="auto" w:fill="auto"/>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2"/>
                <w:szCs w:val="22"/>
                <w:lang w:val="en-GB" w:bidi="ar-SA"/>
              </w:rPr>
            </w:pPr>
          </w:p>
        </w:tc>
        <w:tc>
          <w:tcPr>
            <w:tcW w:w="180" w:type="dxa"/>
            <w:shd w:val="clear" w:color="auto" w:fill="auto"/>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080" w:type="dxa"/>
            <w:shd w:val="clear" w:color="auto" w:fill="auto"/>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2"/>
                <w:szCs w:val="22"/>
                <w:lang w:val="en-GB" w:bidi="ar-SA"/>
              </w:rPr>
            </w:pPr>
          </w:p>
        </w:tc>
        <w:tc>
          <w:tcPr>
            <w:tcW w:w="180" w:type="dxa"/>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2"/>
                <w:szCs w:val="22"/>
                <w:lang w:val="en-GB" w:bidi="ar-SA"/>
              </w:rPr>
            </w:pPr>
          </w:p>
        </w:tc>
        <w:tc>
          <w:tcPr>
            <w:tcW w:w="1141" w:type="dxa"/>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2"/>
                <w:szCs w:val="22"/>
                <w:lang w:val="en-GB" w:bidi="ar-SA"/>
              </w:rPr>
            </w:pPr>
          </w:p>
        </w:tc>
        <w:tc>
          <w:tcPr>
            <w:tcW w:w="209" w:type="dxa"/>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2"/>
                <w:szCs w:val="22"/>
                <w:lang w:val="en-GB" w:bidi="ar-SA"/>
              </w:rPr>
            </w:pPr>
          </w:p>
        </w:tc>
        <w:tc>
          <w:tcPr>
            <w:tcW w:w="990" w:type="dxa"/>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2"/>
                <w:szCs w:val="22"/>
                <w:lang w:val="en-GB" w:bidi="ar-SA"/>
              </w:rPr>
            </w:pPr>
          </w:p>
        </w:tc>
      </w:tr>
      <w:tr w:rsidR="00771500" w:rsidRPr="00E37C4B" w:rsidTr="008975D5">
        <w:trPr>
          <w:cantSplit/>
          <w:trHeight w:val="254"/>
        </w:trPr>
        <w:tc>
          <w:tcPr>
            <w:tcW w:w="4410" w:type="dxa"/>
            <w:shd w:val="clear" w:color="auto" w:fill="auto"/>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 xml:space="preserve">Current </w:t>
            </w:r>
          </w:p>
        </w:tc>
        <w:tc>
          <w:tcPr>
            <w:tcW w:w="1260" w:type="dxa"/>
            <w:shd w:val="clear" w:color="auto" w:fill="auto"/>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00" w:lineRule="atLeast"/>
              <w:ind w:right="101"/>
              <w:rPr>
                <w:rFonts w:ascii="Times New Roman" w:hAnsi="Times New Roman" w:cs="Times New Roman"/>
                <w:sz w:val="22"/>
                <w:szCs w:val="22"/>
                <w:lang w:val="en-GB" w:bidi="ar-SA"/>
              </w:rPr>
            </w:pPr>
          </w:p>
        </w:tc>
        <w:tc>
          <w:tcPr>
            <w:tcW w:w="180" w:type="dxa"/>
            <w:shd w:val="clear" w:color="auto" w:fill="auto"/>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080" w:type="dxa"/>
            <w:shd w:val="clear" w:color="auto" w:fill="auto"/>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169"/>
              <w:rPr>
                <w:rFonts w:ascii="Times New Roman" w:hAnsi="Times New Roman" w:cs="Times New Roman"/>
                <w:sz w:val="22"/>
                <w:szCs w:val="22"/>
                <w:lang w:val="en-GB" w:bidi="ar-SA"/>
              </w:rPr>
            </w:pPr>
          </w:p>
        </w:tc>
        <w:tc>
          <w:tcPr>
            <w:tcW w:w="180" w:type="dxa"/>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169"/>
              <w:rPr>
                <w:rFonts w:ascii="Times New Roman" w:hAnsi="Times New Roman" w:cs="Times New Roman"/>
                <w:sz w:val="22"/>
                <w:szCs w:val="22"/>
                <w:lang w:val="en-GB" w:bidi="ar-SA"/>
              </w:rPr>
            </w:pPr>
          </w:p>
        </w:tc>
        <w:tc>
          <w:tcPr>
            <w:tcW w:w="1141" w:type="dxa"/>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169"/>
              <w:rPr>
                <w:rFonts w:ascii="Times New Roman" w:hAnsi="Times New Roman" w:cs="Times New Roman"/>
                <w:sz w:val="22"/>
                <w:szCs w:val="22"/>
                <w:lang w:val="en-GB" w:bidi="ar-SA"/>
              </w:rPr>
            </w:pPr>
          </w:p>
        </w:tc>
        <w:tc>
          <w:tcPr>
            <w:tcW w:w="209" w:type="dxa"/>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169"/>
              <w:rPr>
                <w:rFonts w:ascii="Times New Roman" w:hAnsi="Times New Roman" w:cs="Times New Roman"/>
                <w:sz w:val="22"/>
                <w:szCs w:val="22"/>
                <w:lang w:val="en-GB" w:bidi="ar-SA"/>
              </w:rPr>
            </w:pPr>
          </w:p>
        </w:tc>
        <w:tc>
          <w:tcPr>
            <w:tcW w:w="990" w:type="dxa"/>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169"/>
              <w:rPr>
                <w:rFonts w:ascii="Times New Roman" w:hAnsi="Times New Roman" w:cs="Times New Roman"/>
                <w:sz w:val="22"/>
                <w:szCs w:val="22"/>
                <w:lang w:val="en-GB" w:bidi="ar-SA"/>
              </w:rPr>
            </w:pPr>
          </w:p>
        </w:tc>
      </w:tr>
      <w:tr w:rsidR="00771500" w:rsidRPr="00E37C4B" w:rsidTr="008975D5">
        <w:trPr>
          <w:cantSplit/>
        </w:trPr>
        <w:tc>
          <w:tcPr>
            <w:tcW w:w="4410" w:type="dxa"/>
            <w:shd w:val="clear" w:color="auto" w:fill="auto"/>
          </w:tcPr>
          <w:p w:rsidR="00771500" w:rsidRPr="00E37C4B" w:rsidRDefault="0059499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9" w:hanging="225"/>
              <w:rPr>
                <w:rFonts w:ascii="Times New Roman" w:hAnsi="Times New Roman" w:cs="Times New Roman"/>
                <w:sz w:val="22"/>
                <w:szCs w:val="22"/>
                <w:lang w:val="en-GB" w:bidi="ar-SA"/>
              </w:rPr>
            </w:pPr>
            <w:r>
              <w:rPr>
                <w:rFonts w:ascii="Times New Roman" w:hAnsi="Times New Roman" w:cs="Times New Roman"/>
                <w:sz w:val="22"/>
                <w:szCs w:val="22"/>
                <w:lang w:val="en-GB" w:bidi="ar-SA"/>
              </w:rPr>
              <w:t>Loans receivable - r</w:t>
            </w:r>
            <w:r w:rsidR="00771500" w:rsidRPr="00E37C4B">
              <w:rPr>
                <w:rFonts w:ascii="Times New Roman" w:hAnsi="Times New Roman" w:cs="Times New Roman"/>
                <w:sz w:val="22"/>
                <w:szCs w:val="22"/>
                <w:lang w:val="en-GB" w:bidi="ar-SA"/>
              </w:rPr>
              <w:t xml:space="preserve">elated parties </w:t>
            </w:r>
          </w:p>
        </w:tc>
        <w:tc>
          <w:tcPr>
            <w:tcW w:w="1260" w:type="dxa"/>
            <w:shd w:val="clear" w:color="auto" w:fill="auto"/>
          </w:tcPr>
          <w:p w:rsidR="00771500" w:rsidRPr="00E37C4B" w:rsidRDefault="00771500" w:rsidP="00E37C4B">
            <w:pPr>
              <w:spacing w:line="200" w:lineRule="atLeast"/>
              <w:jc w:val="center"/>
              <w:rPr>
                <w:rFonts w:ascii="Times New Roman" w:hAnsi="Times New Roman" w:cs="Times New Roman"/>
                <w:sz w:val="22"/>
                <w:szCs w:val="22"/>
                <w:lang w:val="en-GB" w:bidi="ar-SA"/>
              </w:rPr>
            </w:pPr>
            <w:r w:rsidRPr="00E37C4B">
              <w:rPr>
                <w:rFonts w:ascii="Times New Roman" w:hAnsi="Times New Roman" w:cs="Times New Roman"/>
                <w:color w:val="000000" w:themeColor="text1"/>
                <w:sz w:val="22"/>
                <w:szCs w:val="22"/>
                <w:lang w:val="en-GB" w:bidi="ar-SA"/>
              </w:rPr>
              <w:t>1.</w:t>
            </w:r>
            <w:r w:rsidRPr="00E37C4B">
              <w:rPr>
                <w:rFonts w:ascii="Times New Roman" w:hAnsi="Times New Roman" w:cs="Times New Roman"/>
                <w:color w:val="000000" w:themeColor="text1"/>
                <w:sz w:val="22"/>
                <w:szCs w:val="22"/>
                <w:lang w:val="en-GB"/>
              </w:rPr>
              <w:t xml:space="preserve">69 </w:t>
            </w:r>
            <w:r w:rsidRPr="00E37C4B">
              <w:rPr>
                <w:rFonts w:ascii="Times New Roman" w:hAnsi="Times New Roman" w:cs="Times New Roman"/>
                <w:color w:val="000000" w:themeColor="text1"/>
                <w:sz w:val="22"/>
                <w:szCs w:val="22"/>
                <w:lang w:val="en-GB" w:bidi="ar-SA"/>
              </w:rPr>
              <w:t>- 1.72</w:t>
            </w:r>
          </w:p>
        </w:tc>
        <w:tc>
          <w:tcPr>
            <w:tcW w:w="180" w:type="dxa"/>
            <w:shd w:val="clear" w:color="auto" w:fill="auto"/>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080" w:type="dxa"/>
            <w:tcBorders>
              <w:bottom w:val="double" w:sz="4" w:space="0" w:color="auto"/>
            </w:tcBorders>
            <w:shd w:val="clear" w:color="auto" w:fill="auto"/>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13,000</w:t>
            </w:r>
          </w:p>
        </w:tc>
        <w:tc>
          <w:tcPr>
            <w:tcW w:w="180" w:type="dxa"/>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ight="461"/>
              <w:jc w:val="center"/>
              <w:rPr>
                <w:rFonts w:ascii="Times New Roman" w:hAnsi="Times New Roman" w:cs="Times New Roman"/>
                <w:sz w:val="22"/>
                <w:szCs w:val="22"/>
                <w:lang w:val="en-GB" w:bidi="ar-SA"/>
              </w:rPr>
            </w:pPr>
          </w:p>
        </w:tc>
        <w:tc>
          <w:tcPr>
            <w:tcW w:w="1141" w:type="dxa"/>
            <w:tcBorders>
              <w:bottom w:val="double" w:sz="4" w:space="0" w:color="auto"/>
            </w:tcBorders>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00" w:lineRule="atLeast"/>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09" w:type="dxa"/>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ight="-79"/>
              <w:jc w:val="right"/>
              <w:rPr>
                <w:rFonts w:ascii="Times New Roman" w:hAnsi="Times New Roman" w:cs="Times New Roman"/>
                <w:sz w:val="22"/>
                <w:szCs w:val="22"/>
                <w:lang w:val="en-GB" w:bidi="ar-SA"/>
              </w:rPr>
            </w:pPr>
          </w:p>
        </w:tc>
        <w:tc>
          <w:tcPr>
            <w:tcW w:w="990" w:type="dxa"/>
            <w:tcBorders>
              <w:bottom w:val="double" w:sz="4" w:space="0" w:color="auto"/>
            </w:tcBorders>
          </w:tcPr>
          <w:p w:rsidR="00771500" w:rsidRPr="00E37C4B" w:rsidRDefault="00771500" w:rsidP="004D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68"/>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13,000</w:t>
            </w:r>
          </w:p>
        </w:tc>
      </w:tr>
      <w:tr w:rsidR="00771500" w:rsidRPr="00E37C4B" w:rsidTr="008975D5">
        <w:trPr>
          <w:cantSplit/>
        </w:trPr>
        <w:tc>
          <w:tcPr>
            <w:tcW w:w="4410" w:type="dxa"/>
            <w:shd w:val="clear" w:color="auto" w:fill="auto"/>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lang w:val="en-GB" w:bidi="ar-SA"/>
              </w:rPr>
            </w:pPr>
          </w:p>
        </w:tc>
        <w:tc>
          <w:tcPr>
            <w:tcW w:w="1260" w:type="dxa"/>
            <w:shd w:val="clear" w:color="auto" w:fill="auto"/>
          </w:tcPr>
          <w:p w:rsidR="00771500" w:rsidRPr="00E37C4B" w:rsidRDefault="00771500" w:rsidP="00E37C4B">
            <w:pPr>
              <w:spacing w:line="200" w:lineRule="atLeast"/>
              <w:jc w:val="center"/>
              <w:rPr>
                <w:rFonts w:ascii="Times New Roman" w:hAnsi="Times New Roman" w:cs="Times New Roman"/>
                <w:sz w:val="22"/>
                <w:szCs w:val="22"/>
                <w:lang w:val="en-GB" w:bidi="ar-SA"/>
              </w:rPr>
            </w:pPr>
          </w:p>
        </w:tc>
        <w:tc>
          <w:tcPr>
            <w:tcW w:w="180" w:type="dxa"/>
            <w:shd w:val="clear" w:color="auto" w:fill="auto"/>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080" w:type="dxa"/>
            <w:tcBorders>
              <w:top w:val="double" w:sz="4" w:space="0" w:color="auto"/>
            </w:tcBorders>
            <w:shd w:val="clear" w:color="auto" w:fill="auto"/>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101"/>
              <w:jc w:val="right"/>
              <w:rPr>
                <w:rFonts w:ascii="Times New Roman" w:hAnsi="Times New Roman" w:cs="Times New Roman"/>
                <w:sz w:val="22"/>
                <w:szCs w:val="22"/>
                <w:lang w:val="en-GB" w:bidi="ar-SA"/>
              </w:rPr>
            </w:pPr>
          </w:p>
        </w:tc>
        <w:tc>
          <w:tcPr>
            <w:tcW w:w="180" w:type="dxa"/>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461"/>
              <w:jc w:val="center"/>
              <w:rPr>
                <w:rFonts w:ascii="Times New Roman" w:hAnsi="Times New Roman" w:cs="Times New Roman"/>
                <w:sz w:val="22"/>
                <w:szCs w:val="22"/>
                <w:lang w:val="en-GB" w:bidi="ar-SA"/>
              </w:rPr>
            </w:pPr>
          </w:p>
        </w:tc>
        <w:tc>
          <w:tcPr>
            <w:tcW w:w="1141" w:type="dxa"/>
            <w:tcBorders>
              <w:top w:val="double" w:sz="4" w:space="0" w:color="auto"/>
            </w:tcBorders>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 w:val="decimal" w:pos="788"/>
              </w:tabs>
              <w:spacing w:line="200" w:lineRule="atLeast"/>
              <w:ind w:left="-68" w:right="-79"/>
              <w:jc w:val="center"/>
              <w:rPr>
                <w:rFonts w:ascii="Times New Roman" w:hAnsi="Times New Roman" w:cs="Times New Roman"/>
                <w:sz w:val="22"/>
                <w:szCs w:val="22"/>
                <w:lang w:val="en-GB" w:bidi="ar-SA"/>
              </w:rPr>
            </w:pPr>
          </w:p>
        </w:tc>
        <w:tc>
          <w:tcPr>
            <w:tcW w:w="209" w:type="dxa"/>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jc w:val="right"/>
              <w:rPr>
                <w:rFonts w:ascii="Times New Roman" w:hAnsi="Times New Roman" w:cs="Times New Roman"/>
                <w:sz w:val="22"/>
                <w:szCs w:val="22"/>
                <w:lang w:val="en-GB" w:bidi="ar-SA"/>
              </w:rPr>
            </w:pPr>
          </w:p>
        </w:tc>
        <w:tc>
          <w:tcPr>
            <w:tcW w:w="990" w:type="dxa"/>
            <w:tcBorders>
              <w:top w:val="double" w:sz="4" w:space="0" w:color="auto"/>
            </w:tcBorders>
          </w:tcPr>
          <w:p w:rsidR="00771500" w:rsidRPr="00E37C4B" w:rsidRDefault="00771500" w:rsidP="004D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88"/>
              </w:tabs>
              <w:spacing w:line="200" w:lineRule="atLeast"/>
              <w:ind w:left="-68" w:right="80"/>
              <w:jc w:val="right"/>
              <w:rPr>
                <w:rFonts w:ascii="Times New Roman" w:hAnsi="Times New Roman" w:cs="Times New Roman"/>
                <w:sz w:val="22"/>
                <w:szCs w:val="22"/>
                <w:lang w:val="en-GB" w:bidi="ar-SA"/>
              </w:rPr>
            </w:pPr>
          </w:p>
        </w:tc>
      </w:tr>
      <w:tr w:rsidR="009671B5" w:rsidRPr="00E37C4B" w:rsidTr="008975D5">
        <w:trPr>
          <w:cantSplit/>
        </w:trPr>
        <w:tc>
          <w:tcPr>
            <w:tcW w:w="4410" w:type="dxa"/>
            <w:shd w:val="clear" w:color="auto" w:fill="auto"/>
          </w:tcPr>
          <w:p w:rsidR="009671B5" w:rsidRPr="00E37C4B" w:rsidRDefault="009671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2017</w:t>
            </w:r>
          </w:p>
        </w:tc>
        <w:tc>
          <w:tcPr>
            <w:tcW w:w="1260" w:type="dxa"/>
            <w:shd w:val="clear" w:color="auto" w:fill="auto"/>
          </w:tcPr>
          <w:p w:rsidR="009671B5" w:rsidRPr="00E37C4B" w:rsidRDefault="009671B5" w:rsidP="00E37C4B">
            <w:pPr>
              <w:spacing w:line="200" w:lineRule="atLeast"/>
              <w:jc w:val="center"/>
              <w:rPr>
                <w:rFonts w:ascii="Times New Roman" w:hAnsi="Times New Roman" w:cs="Times New Roman"/>
                <w:sz w:val="22"/>
                <w:szCs w:val="22"/>
                <w:lang w:val="en-GB" w:bidi="ar-SA"/>
              </w:rPr>
            </w:pPr>
          </w:p>
        </w:tc>
        <w:tc>
          <w:tcPr>
            <w:tcW w:w="180" w:type="dxa"/>
            <w:shd w:val="clear" w:color="auto" w:fill="auto"/>
          </w:tcPr>
          <w:p w:rsidR="009671B5" w:rsidRPr="00E37C4B" w:rsidRDefault="009671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080" w:type="dxa"/>
            <w:shd w:val="clear" w:color="auto" w:fill="auto"/>
          </w:tcPr>
          <w:p w:rsidR="009671B5" w:rsidRPr="00E37C4B" w:rsidRDefault="009671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101"/>
              <w:jc w:val="right"/>
              <w:rPr>
                <w:rFonts w:ascii="Times New Roman" w:hAnsi="Times New Roman" w:cs="Times New Roman"/>
                <w:sz w:val="22"/>
                <w:szCs w:val="22"/>
                <w:lang w:val="en-GB" w:bidi="ar-SA"/>
              </w:rPr>
            </w:pPr>
          </w:p>
        </w:tc>
        <w:tc>
          <w:tcPr>
            <w:tcW w:w="180" w:type="dxa"/>
          </w:tcPr>
          <w:p w:rsidR="009671B5" w:rsidRPr="00E37C4B" w:rsidRDefault="009671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461"/>
              <w:jc w:val="center"/>
              <w:rPr>
                <w:rFonts w:ascii="Times New Roman" w:hAnsi="Times New Roman" w:cs="Times New Roman"/>
                <w:sz w:val="22"/>
                <w:szCs w:val="22"/>
                <w:lang w:val="en-GB" w:bidi="ar-SA"/>
              </w:rPr>
            </w:pPr>
          </w:p>
        </w:tc>
        <w:tc>
          <w:tcPr>
            <w:tcW w:w="1141" w:type="dxa"/>
          </w:tcPr>
          <w:p w:rsidR="009671B5" w:rsidRPr="00E37C4B" w:rsidRDefault="009671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 w:val="decimal" w:pos="788"/>
              </w:tabs>
              <w:spacing w:line="200" w:lineRule="atLeast"/>
              <w:ind w:left="-68" w:right="-79"/>
              <w:jc w:val="center"/>
              <w:rPr>
                <w:rFonts w:ascii="Times New Roman" w:hAnsi="Times New Roman" w:cs="Times New Roman"/>
                <w:sz w:val="22"/>
                <w:szCs w:val="22"/>
                <w:lang w:val="en-GB" w:bidi="ar-SA"/>
              </w:rPr>
            </w:pPr>
          </w:p>
        </w:tc>
        <w:tc>
          <w:tcPr>
            <w:tcW w:w="209" w:type="dxa"/>
          </w:tcPr>
          <w:p w:rsidR="009671B5" w:rsidRPr="00E37C4B" w:rsidRDefault="009671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jc w:val="right"/>
              <w:rPr>
                <w:rFonts w:ascii="Times New Roman" w:hAnsi="Times New Roman" w:cs="Times New Roman"/>
                <w:sz w:val="22"/>
                <w:szCs w:val="22"/>
                <w:lang w:val="en-GB" w:bidi="ar-SA"/>
              </w:rPr>
            </w:pPr>
          </w:p>
        </w:tc>
        <w:tc>
          <w:tcPr>
            <w:tcW w:w="990" w:type="dxa"/>
          </w:tcPr>
          <w:p w:rsidR="009671B5" w:rsidRPr="00E37C4B" w:rsidRDefault="009671B5" w:rsidP="004D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88"/>
              </w:tabs>
              <w:spacing w:line="200" w:lineRule="atLeast"/>
              <w:ind w:left="-68" w:right="80"/>
              <w:jc w:val="right"/>
              <w:rPr>
                <w:rFonts w:ascii="Times New Roman" w:hAnsi="Times New Roman" w:cs="Times New Roman"/>
                <w:sz w:val="22"/>
                <w:szCs w:val="22"/>
                <w:lang w:val="en-GB" w:bidi="ar-SA"/>
              </w:rPr>
            </w:pPr>
          </w:p>
        </w:tc>
      </w:tr>
      <w:tr w:rsidR="00771500" w:rsidRPr="00E37C4B" w:rsidTr="008975D5">
        <w:trPr>
          <w:cantSplit/>
        </w:trPr>
        <w:tc>
          <w:tcPr>
            <w:tcW w:w="4410" w:type="dxa"/>
            <w:shd w:val="clear" w:color="auto" w:fill="auto"/>
          </w:tcPr>
          <w:p w:rsidR="00771500" w:rsidRPr="00E37C4B" w:rsidRDefault="009671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Current</w:t>
            </w:r>
          </w:p>
        </w:tc>
        <w:tc>
          <w:tcPr>
            <w:tcW w:w="1260" w:type="dxa"/>
            <w:shd w:val="clear" w:color="auto" w:fill="auto"/>
          </w:tcPr>
          <w:p w:rsidR="00771500" w:rsidRPr="00E37C4B" w:rsidRDefault="00771500" w:rsidP="00E37C4B">
            <w:pPr>
              <w:spacing w:line="200" w:lineRule="atLeast"/>
              <w:jc w:val="center"/>
              <w:rPr>
                <w:rFonts w:ascii="Times New Roman" w:hAnsi="Times New Roman" w:cs="Times New Roman"/>
                <w:sz w:val="22"/>
                <w:szCs w:val="22"/>
                <w:lang w:val="en-GB" w:bidi="ar-SA"/>
              </w:rPr>
            </w:pPr>
          </w:p>
        </w:tc>
        <w:tc>
          <w:tcPr>
            <w:tcW w:w="180" w:type="dxa"/>
            <w:shd w:val="clear" w:color="auto" w:fill="auto"/>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080" w:type="dxa"/>
            <w:shd w:val="clear" w:color="auto" w:fill="auto"/>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101"/>
              <w:jc w:val="right"/>
              <w:rPr>
                <w:rFonts w:ascii="Times New Roman" w:hAnsi="Times New Roman" w:cs="Times New Roman"/>
                <w:sz w:val="22"/>
                <w:szCs w:val="22"/>
                <w:lang w:val="en-GB" w:bidi="ar-SA"/>
              </w:rPr>
            </w:pPr>
          </w:p>
        </w:tc>
        <w:tc>
          <w:tcPr>
            <w:tcW w:w="180" w:type="dxa"/>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461"/>
              <w:jc w:val="center"/>
              <w:rPr>
                <w:rFonts w:ascii="Times New Roman" w:hAnsi="Times New Roman" w:cs="Times New Roman"/>
                <w:sz w:val="22"/>
                <w:szCs w:val="22"/>
                <w:lang w:val="en-GB" w:bidi="ar-SA"/>
              </w:rPr>
            </w:pPr>
          </w:p>
        </w:tc>
        <w:tc>
          <w:tcPr>
            <w:tcW w:w="1141" w:type="dxa"/>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 w:val="decimal" w:pos="788"/>
              </w:tabs>
              <w:spacing w:line="200" w:lineRule="atLeast"/>
              <w:ind w:left="-68" w:right="-79"/>
              <w:jc w:val="center"/>
              <w:rPr>
                <w:rFonts w:ascii="Times New Roman" w:hAnsi="Times New Roman" w:cs="Times New Roman"/>
                <w:sz w:val="22"/>
                <w:szCs w:val="22"/>
                <w:lang w:val="en-GB" w:bidi="ar-SA"/>
              </w:rPr>
            </w:pPr>
          </w:p>
        </w:tc>
        <w:tc>
          <w:tcPr>
            <w:tcW w:w="209" w:type="dxa"/>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jc w:val="right"/>
              <w:rPr>
                <w:rFonts w:ascii="Times New Roman" w:hAnsi="Times New Roman" w:cs="Times New Roman"/>
                <w:sz w:val="22"/>
                <w:szCs w:val="22"/>
                <w:lang w:val="en-GB" w:bidi="ar-SA"/>
              </w:rPr>
            </w:pPr>
          </w:p>
        </w:tc>
        <w:tc>
          <w:tcPr>
            <w:tcW w:w="990" w:type="dxa"/>
          </w:tcPr>
          <w:p w:rsidR="00771500" w:rsidRPr="00E37C4B" w:rsidRDefault="00771500" w:rsidP="004D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88"/>
              </w:tabs>
              <w:spacing w:line="200" w:lineRule="atLeast"/>
              <w:ind w:left="-68" w:right="80"/>
              <w:jc w:val="right"/>
              <w:rPr>
                <w:rFonts w:ascii="Times New Roman" w:hAnsi="Times New Roman" w:cs="Times New Roman"/>
                <w:sz w:val="22"/>
                <w:szCs w:val="22"/>
                <w:lang w:val="en-GB" w:bidi="ar-SA"/>
              </w:rPr>
            </w:pPr>
          </w:p>
        </w:tc>
      </w:tr>
      <w:tr w:rsidR="00771500" w:rsidRPr="00E37C4B" w:rsidTr="008975D5">
        <w:trPr>
          <w:cantSplit/>
        </w:trPr>
        <w:tc>
          <w:tcPr>
            <w:tcW w:w="4410" w:type="dxa"/>
            <w:shd w:val="clear" w:color="auto" w:fill="auto"/>
          </w:tcPr>
          <w:p w:rsidR="00771500" w:rsidRPr="00E37C4B" w:rsidRDefault="0059499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9" w:hanging="225"/>
              <w:rPr>
                <w:rFonts w:ascii="Times New Roman" w:hAnsi="Times New Roman" w:cs="Times New Roman"/>
                <w:sz w:val="22"/>
                <w:szCs w:val="22"/>
                <w:lang w:val="en-GB" w:bidi="ar-SA"/>
              </w:rPr>
            </w:pPr>
            <w:r>
              <w:rPr>
                <w:rFonts w:ascii="Times New Roman" w:hAnsi="Times New Roman" w:cs="Times New Roman"/>
                <w:sz w:val="22"/>
                <w:szCs w:val="22"/>
                <w:lang w:val="en-GB" w:bidi="ar-SA"/>
              </w:rPr>
              <w:t>Loans receivable - r</w:t>
            </w:r>
            <w:r w:rsidR="00771500" w:rsidRPr="00E37C4B">
              <w:rPr>
                <w:rFonts w:ascii="Times New Roman" w:hAnsi="Times New Roman" w:cs="Times New Roman"/>
                <w:sz w:val="22"/>
                <w:szCs w:val="22"/>
                <w:lang w:val="en-GB" w:bidi="ar-SA"/>
              </w:rPr>
              <w:t xml:space="preserve">elated parties </w:t>
            </w:r>
          </w:p>
        </w:tc>
        <w:tc>
          <w:tcPr>
            <w:tcW w:w="1260" w:type="dxa"/>
            <w:shd w:val="clear" w:color="auto" w:fill="auto"/>
          </w:tcPr>
          <w:p w:rsidR="00771500" w:rsidRPr="00E37C4B" w:rsidRDefault="00AE3165" w:rsidP="00E37C4B">
            <w:pPr>
              <w:spacing w:line="200" w:lineRule="atLeast"/>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2.00</w:t>
            </w:r>
          </w:p>
        </w:tc>
        <w:tc>
          <w:tcPr>
            <w:tcW w:w="180" w:type="dxa"/>
            <w:shd w:val="clear" w:color="auto" w:fill="auto"/>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2"/>
                <w:szCs w:val="22"/>
                <w:lang w:val="en-GB" w:bidi="ar-SA"/>
              </w:rPr>
            </w:pPr>
          </w:p>
        </w:tc>
        <w:tc>
          <w:tcPr>
            <w:tcW w:w="1080" w:type="dxa"/>
            <w:tcBorders>
              <w:bottom w:val="double" w:sz="4" w:space="0" w:color="auto"/>
            </w:tcBorders>
            <w:shd w:val="clear" w:color="auto" w:fill="auto"/>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ight="101"/>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200</w:t>
            </w:r>
          </w:p>
        </w:tc>
        <w:tc>
          <w:tcPr>
            <w:tcW w:w="180" w:type="dxa"/>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ight="461"/>
              <w:jc w:val="center"/>
              <w:rPr>
                <w:rFonts w:ascii="Times New Roman" w:hAnsi="Times New Roman" w:cs="Times New Roman"/>
                <w:sz w:val="22"/>
                <w:szCs w:val="22"/>
                <w:lang w:val="en-GB" w:bidi="ar-SA"/>
              </w:rPr>
            </w:pPr>
          </w:p>
        </w:tc>
        <w:tc>
          <w:tcPr>
            <w:tcW w:w="1141" w:type="dxa"/>
            <w:tcBorders>
              <w:bottom w:val="double" w:sz="4" w:space="0" w:color="auto"/>
            </w:tcBorders>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00" w:lineRule="atLeast"/>
              <w:ind w:left="-68" w:right="-7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t>
            </w:r>
          </w:p>
        </w:tc>
        <w:tc>
          <w:tcPr>
            <w:tcW w:w="209" w:type="dxa"/>
          </w:tcPr>
          <w:p w:rsidR="00771500" w:rsidRPr="00E37C4B" w:rsidRDefault="0077150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ight="-79"/>
              <w:jc w:val="right"/>
              <w:rPr>
                <w:rFonts w:ascii="Times New Roman" w:hAnsi="Times New Roman" w:cs="Times New Roman"/>
                <w:sz w:val="22"/>
                <w:szCs w:val="22"/>
                <w:lang w:val="en-GB" w:bidi="ar-SA"/>
              </w:rPr>
            </w:pPr>
          </w:p>
        </w:tc>
        <w:tc>
          <w:tcPr>
            <w:tcW w:w="990" w:type="dxa"/>
            <w:tcBorders>
              <w:bottom w:val="double" w:sz="4" w:space="0" w:color="auto"/>
            </w:tcBorders>
          </w:tcPr>
          <w:p w:rsidR="00771500" w:rsidRPr="00E37C4B" w:rsidRDefault="00771500" w:rsidP="004D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68"/>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200</w:t>
            </w:r>
          </w:p>
        </w:tc>
      </w:tr>
    </w:tbl>
    <w:p w:rsidR="00664FB5" w:rsidRPr="00E37C4B" w:rsidRDefault="00664F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p>
    <w:p w:rsidR="00C65C93" w:rsidRPr="00E37C4B"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The effective interest rates of interest-bearing financial liabilities as at 31 December and the periods in which those liabilities mature or re-price were as follows:</w:t>
      </w:r>
    </w:p>
    <w:p w:rsidR="006319CB" w:rsidRPr="00E37C4B" w:rsidRDefault="006319C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lang w:val="en-GB" w:bidi="ar-SA"/>
        </w:rPr>
      </w:pPr>
    </w:p>
    <w:p w:rsidR="00CA36D0" w:rsidRDefault="00CA36D0">
      <w:r>
        <w:br w:type="page"/>
      </w:r>
    </w:p>
    <w:tbl>
      <w:tblPr>
        <w:tblW w:w="9450" w:type="dxa"/>
        <w:tblInd w:w="450" w:type="dxa"/>
        <w:tblLayout w:type="fixed"/>
        <w:tblCellMar>
          <w:left w:w="79" w:type="dxa"/>
          <w:right w:w="79" w:type="dxa"/>
        </w:tblCellMar>
        <w:tblLook w:val="0000" w:firstRow="0" w:lastRow="0" w:firstColumn="0" w:lastColumn="0" w:noHBand="0" w:noVBand="0"/>
      </w:tblPr>
      <w:tblGrid>
        <w:gridCol w:w="3240"/>
        <w:gridCol w:w="1350"/>
        <w:gridCol w:w="180"/>
        <w:gridCol w:w="990"/>
        <w:gridCol w:w="180"/>
        <w:gridCol w:w="1080"/>
        <w:gridCol w:w="180"/>
        <w:gridCol w:w="990"/>
        <w:gridCol w:w="180"/>
        <w:gridCol w:w="1080"/>
      </w:tblGrid>
      <w:tr w:rsidR="00C65C93" w:rsidRPr="004D4732" w:rsidTr="00503C1F">
        <w:trPr>
          <w:cantSplit/>
          <w:trHeight w:val="344"/>
          <w:tblHeader/>
        </w:trPr>
        <w:tc>
          <w:tcPr>
            <w:tcW w:w="4770" w:type="dxa"/>
            <w:gridSpan w:val="3"/>
            <w:shd w:val="clear" w:color="auto" w:fill="auto"/>
            <w:vAlign w:val="center"/>
          </w:tcPr>
          <w:p w:rsidR="00FC6D4C" w:rsidRPr="004D4732" w:rsidRDefault="00FC6D4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cs="Times New Roman"/>
                <w:sz w:val="21"/>
                <w:szCs w:val="21"/>
                <w:lang w:val="en-GB" w:bidi="ar-SA"/>
              </w:rPr>
            </w:pPr>
            <w:r w:rsidRPr="004D4732">
              <w:rPr>
                <w:rFonts w:ascii="Times New Roman" w:hAnsi="Times New Roman" w:cs="Times New Roman"/>
                <w:sz w:val="21"/>
                <w:szCs w:val="21"/>
                <w:lang w:val="en-GB" w:bidi="ar-SA"/>
              </w:rPr>
              <w:lastRenderedPageBreak/>
              <w:br w:type="page"/>
            </w:r>
          </w:p>
        </w:tc>
        <w:tc>
          <w:tcPr>
            <w:tcW w:w="4680" w:type="dxa"/>
            <w:gridSpan w:val="7"/>
            <w:shd w:val="clear" w:color="auto" w:fill="auto"/>
            <w:vAlign w:val="center"/>
          </w:tcPr>
          <w:p w:rsidR="00C65C93" w:rsidRPr="004D4732"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b/>
                <w:bCs/>
                <w:sz w:val="21"/>
                <w:szCs w:val="21"/>
                <w:lang w:val="en-GB" w:bidi="ar-SA"/>
              </w:rPr>
            </w:pPr>
            <w:r w:rsidRPr="004D4732">
              <w:rPr>
                <w:rFonts w:ascii="Times New Roman" w:hAnsi="Times New Roman" w:cs="Times New Roman"/>
                <w:b/>
                <w:bCs/>
                <w:sz w:val="21"/>
                <w:szCs w:val="21"/>
                <w:lang w:val="en-GB" w:bidi="ar-SA"/>
              </w:rPr>
              <w:t>Consolida</w:t>
            </w:r>
            <w:r w:rsidR="00406D26" w:rsidRPr="004D4732">
              <w:rPr>
                <w:rFonts w:ascii="Times New Roman" w:hAnsi="Times New Roman" w:cs="Times New Roman"/>
                <w:b/>
                <w:bCs/>
                <w:sz w:val="21"/>
                <w:szCs w:val="21"/>
                <w:lang w:val="en-GB" w:bidi="ar-SA"/>
              </w:rPr>
              <w:t>ted financial statements</w:t>
            </w:r>
          </w:p>
        </w:tc>
      </w:tr>
      <w:tr w:rsidR="00C65C93" w:rsidRPr="004D4732" w:rsidTr="00503C1F">
        <w:trPr>
          <w:cantSplit/>
          <w:trHeight w:val="364"/>
          <w:tblHeader/>
        </w:trPr>
        <w:tc>
          <w:tcPr>
            <w:tcW w:w="3240" w:type="dxa"/>
            <w:shd w:val="clear" w:color="auto" w:fill="auto"/>
            <w:vAlign w:val="bottom"/>
          </w:tcPr>
          <w:p w:rsidR="00C65C93" w:rsidRPr="004D4732"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color w:val="0000FF"/>
                <w:sz w:val="21"/>
                <w:szCs w:val="21"/>
                <w:lang w:val="en-GB" w:bidi="ar-SA"/>
              </w:rPr>
            </w:pPr>
          </w:p>
        </w:tc>
        <w:tc>
          <w:tcPr>
            <w:tcW w:w="1350" w:type="dxa"/>
            <w:shd w:val="clear" w:color="auto" w:fill="auto"/>
          </w:tcPr>
          <w:p w:rsidR="004D4732" w:rsidRPr="004D4732" w:rsidRDefault="004D4732" w:rsidP="004D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1"/>
                <w:szCs w:val="21"/>
                <w:lang w:val="en-GB"/>
              </w:rPr>
            </w:pPr>
          </w:p>
          <w:p w:rsidR="00C65C93" w:rsidRPr="004D4732" w:rsidRDefault="00D53137" w:rsidP="004D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1"/>
                <w:szCs w:val="21"/>
                <w:cs/>
                <w:lang w:val="en-GB"/>
              </w:rPr>
            </w:pPr>
            <w:r w:rsidRPr="004D4732">
              <w:rPr>
                <w:rFonts w:ascii="Times New Roman" w:hAnsi="Times New Roman" w:cs="Times New Roman"/>
                <w:sz w:val="21"/>
                <w:szCs w:val="21"/>
                <w:lang w:val="en-GB"/>
              </w:rPr>
              <w:t>Effective</w:t>
            </w:r>
            <w:r w:rsidR="004D4732" w:rsidRPr="004D4732">
              <w:rPr>
                <w:rFonts w:ascii="Times New Roman" w:hAnsi="Times New Roman" w:cs="Times New Roman"/>
                <w:sz w:val="21"/>
                <w:szCs w:val="21"/>
                <w:lang w:val="en-GB"/>
              </w:rPr>
              <w:t xml:space="preserve"> </w:t>
            </w:r>
            <w:r w:rsidR="00595EBF" w:rsidRPr="004D4732">
              <w:rPr>
                <w:rFonts w:ascii="Times New Roman" w:hAnsi="Times New Roman" w:cs="Times New Roman"/>
                <w:sz w:val="21"/>
                <w:szCs w:val="21"/>
                <w:lang w:val="en-GB"/>
              </w:rPr>
              <w:t>I</w:t>
            </w:r>
            <w:r w:rsidR="00C65C93" w:rsidRPr="004D4732">
              <w:rPr>
                <w:rFonts w:ascii="Times New Roman" w:hAnsi="Times New Roman" w:cs="Times New Roman"/>
                <w:sz w:val="21"/>
                <w:szCs w:val="21"/>
                <w:lang w:val="en-GB"/>
              </w:rPr>
              <w:t>nterest</w:t>
            </w:r>
            <w:r w:rsidR="004D4732" w:rsidRPr="004D4732">
              <w:rPr>
                <w:rFonts w:ascii="Times New Roman" w:hAnsi="Times New Roman" w:cs="Times New Roman"/>
                <w:sz w:val="21"/>
                <w:szCs w:val="21"/>
                <w:lang w:val="en-GB"/>
              </w:rPr>
              <w:t xml:space="preserve"> </w:t>
            </w:r>
            <w:r w:rsidR="00C65C93" w:rsidRPr="004D4732">
              <w:rPr>
                <w:rFonts w:ascii="Times New Roman" w:hAnsi="Times New Roman" w:cs="Times New Roman"/>
                <w:sz w:val="21"/>
                <w:szCs w:val="21"/>
                <w:lang w:val="en-GB"/>
              </w:rPr>
              <w:t>rate</w:t>
            </w:r>
          </w:p>
        </w:tc>
        <w:tc>
          <w:tcPr>
            <w:tcW w:w="180" w:type="dxa"/>
            <w:shd w:val="clear" w:color="auto" w:fill="auto"/>
          </w:tcPr>
          <w:p w:rsidR="00C65C93" w:rsidRPr="004D4732"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1"/>
                <w:szCs w:val="21"/>
                <w:lang w:val="en-GB" w:bidi="ar-SA"/>
              </w:rPr>
            </w:pPr>
          </w:p>
        </w:tc>
        <w:tc>
          <w:tcPr>
            <w:tcW w:w="990" w:type="dxa"/>
            <w:shd w:val="clear" w:color="auto" w:fill="auto"/>
            <w:vAlign w:val="bottom"/>
          </w:tcPr>
          <w:p w:rsidR="00C65C93" w:rsidRPr="004D4732"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1"/>
                <w:szCs w:val="21"/>
                <w:lang w:val="en-GB" w:bidi="ar-SA"/>
              </w:rPr>
            </w:pPr>
            <w:r w:rsidRPr="004D4732">
              <w:rPr>
                <w:rFonts w:ascii="Times New Roman" w:hAnsi="Times New Roman" w:cs="Times New Roman"/>
                <w:sz w:val="21"/>
                <w:szCs w:val="21"/>
                <w:lang w:val="en-GB" w:bidi="ar-SA"/>
              </w:rPr>
              <w:t>Within 1 year</w:t>
            </w:r>
          </w:p>
        </w:tc>
        <w:tc>
          <w:tcPr>
            <w:tcW w:w="180" w:type="dxa"/>
            <w:shd w:val="clear" w:color="auto" w:fill="auto"/>
            <w:vAlign w:val="bottom"/>
          </w:tcPr>
          <w:p w:rsidR="00C65C93" w:rsidRPr="004D4732"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1"/>
                <w:szCs w:val="21"/>
                <w:lang w:val="en-GB" w:bidi="ar-SA"/>
              </w:rPr>
            </w:pPr>
          </w:p>
        </w:tc>
        <w:tc>
          <w:tcPr>
            <w:tcW w:w="1080" w:type="dxa"/>
            <w:shd w:val="clear" w:color="auto" w:fill="auto"/>
            <w:vAlign w:val="bottom"/>
          </w:tcPr>
          <w:p w:rsidR="00C65C93" w:rsidRPr="004D4732"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1"/>
                <w:szCs w:val="21"/>
                <w:rtl/>
                <w:cs/>
                <w:lang w:val="en-GB" w:bidi="ar-SA"/>
              </w:rPr>
            </w:pPr>
            <w:r w:rsidRPr="004D4732">
              <w:rPr>
                <w:rFonts w:ascii="Times New Roman" w:hAnsi="Times New Roman" w:cs="Times New Roman"/>
                <w:sz w:val="21"/>
                <w:szCs w:val="21"/>
                <w:lang w:val="en-GB" w:bidi="ar-SA"/>
              </w:rPr>
              <w:t>After 1 year but within 5 years</w:t>
            </w:r>
          </w:p>
        </w:tc>
        <w:tc>
          <w:tcPr>
            <w:tcW w:w="180" w:type="dxa"/>
            <w:shd w:val="clear" w:color="auto" w:fill="auto"/>
            <w:vAlign w:val="bottom"/>
          </w:tcPr>
          <w:p w:rsidR="00C65C93" w:rsidRPr="004D4732"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1"/>
                <w:szCs w:val="21"/>
                <w:lang w:val="en-GB" w:bidi="ar-SA"/>
              </w:rPr>
            </w:pPr>
          </w:p>
        </w:tc>
        <w:tc>
          <w:tcPr>
            <w:tcW w:w="990" w:type="dxa"/>
            <w:shd w:val="clear" w:color="auto" w:fill="auto"/>
            <w:vAlign w:val="bottom"/>
          </w:tcPr>
          <w:p w:rsidR="00C65C93" w:rsidRPr="004D4732"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1"/>
                <w:szCs w:val="21"/>
                <w:lang w:val="en-GB" w:bidi="ar-SA"/>
              </w:rPr>
            </w:pPr>
            <w:r w:rsidRPr="004D4732">
              <w:rPr>
                <w:rFonts w:ascii="Times New Roman" w:hAnsi="Times New Roman" w:cs="Times New Roman"/>
                <w:sz w:val="21"/>
                <w:szCs w:val="21"/>
                <w:lang w:val="en-GB" w:bidi="ar-SA"/>
              </w:rPr>
              <w:t>After 5</w:t>
            </w:r>
            <w:r w:rsidR="00406D26" w:rsidRPr="004D4732">
              <w:rPr>
                <w:rFonts w:ascii="Times New Roman" w:hAnsi="Times New Roman" w:cs="Times New Roman"/>
                <w:sz w:val="21"/>
                <w:szCs w:val="21"/>
                <w:lang w:val="en-GB" w:bidi="ar-SA"/>
              </w:rPr>
              <w:t xml:space="preserve"> </w:t>
            </w:r>
            <w:r w:rsidRPr="004D4732">
              <w:rPr>
                <w:rFonts w:ascii="Times New Roman" w:hAnsi="Times New Roman" w:cs="Times New Roman"/>
                <w:sz w:val="21"/>
                <w:szCs w:val="21"/>
                <w:lang w:val="en-GB" w:bidi="ar-SA"/>
              </w:rPr>
              <w:t xml:space="preserve"> years</w:t>
            </w:r>
          </w:p>
        </w:tc>
        <w:tc>
          <w:tcPr>
            <w:tcW w:w="180" w:type="dxa"/>
            <w:shd w:val="clear" w:color="auto" w:fill="auto"/>
            <w:vAlign w:val="bottom"/>
          </w:tcPr>
          <w:p w:rsidR="00C65C93" w:rsidRPr="004D4732"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1"/>
                <w:szCs w:val="21"/>
                <w:lang w:val="en-GB" w:bidi="ar-SA"/>
              </w:rPr>
            </w:pPr>
          </w:p>
        </w:tc>
        <w:tc>
          <w:tcPr>
            <w:tcW w:w="1080" w:type="dxa"/>
            <w:shd w:val="clear" w:color="auto" w:fill="auto"/>
            <w:vAlign w:val="bottom"/>
          </w:tcPr>
          <w:p w:rsidR="00C65C93" w:rsidRPr="004D4732"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b/>
                <w:bCs/>
                <w:sz w:val="21"/>
                <w:szCs w:val="21"/>
                <w:rtl/>
                <w:cs/>
                <w:lang w:val="en-GB" w:bidi="ar-SA"/>
              </w:rPr>
            </w:pPr>
            <w:r w:rsidRPr="004D4732">
              <w:rPr>
                <w:rFonts w:ascii="Times New Roman" w:hAnsi="Times New Roman" w:cs="Times New Roman"/>
                <w:sz w:val="21"/>
                <w:szCs w:val="21"/>
                <w:lang w:val="en-GB" w:bidi="ar-SA"/>
              </w:rPr>
              <w:t>Total</w:t>
            </w:r>
          </w:p>
        </w:tc>
      </w:tr>
      <w:tr w:rsidR="00990AA8" w:rsidRPr="004D4732" w:rsidTr="00503C1F">
        <w:trPr>
          <w:cantSplit/>
          <w:tblHeader/>
        </w:trPr>
        <w:tc>
          <w:tcPr>
            <w:tcW w:w="3240" w:type="dxa"/>
            <w:shd w:val="clear" w:color="auto" w:fill="auto"/>
          </w:tcPr>
          <w:p w:rsidR="00990AA8" w:rsidRPr="004D4732" w:rsidRDefault="00990AA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hanging="180"/>
              <w:rPr>
                <w:rFonts w:ascii="Times New Roman" w:hAnsi="Times New Roman" w:cs="Times New Roman"/>
                <w:b/>
                <w:bCs/>
                <w:i/>
                <w:iCs/>
                <w:sz w:val="21"/>
                <w:szCs w:val="21"/>
                <w:lang w:val="en-GB" w:bidi="ar-SA"/>
              </w:rPr>
            </w:pPr>
          </w:p>
        </w:tc>
        <w:tc>
          <w:tcPr>
            <w:tcW w:w="1530" w:type="dxa"/>
            <w:gridSpan w:val="2"/>
            <w:shd w:val="clear" w:color="auto" w:fill="auto"/>
          </w:tcPr>
          <w:p w:rsidR="00990AA8" w:rsidRPr="004D4732" w:rsidRDefault="00990AA8" w:rsidP="004D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01" w:hanging="169"/>
              <w:rPr>
                <w:rFonts w:ascii="Times New Roman" w:hAnsi="Times New Roman" w:cs="Times New Roman"/>
                <w:b/>
                <w:bCs/>
                <w:i/>
                <w:iCs/>
                <w:sz w:val="21"/>
                <w:szCs w:val="21"/>
                <w:lang w:val="en-GB" w:bidi="ar-SA"/>
              </w:rPr>
            </w:pPr>
            <w:r w:rsidRPr="004D4732">
              <w:rPr>
                <w:rFonts w:ascii="Times New Roman" w:hAnsi="Times New Roman" w:cs="Times New Roman"/>
                <w:i/>
                <w:iCs/>
                <w:sz w:val="21"/>
                <w:szCs w:val="21"/>
                <w:lang w:val="en-GB" w:bidi="ar-SA"/>
              </w:rPr>
              <w:t>(% per annum)</w:t>
            </w:r>
          </w:p>
        </w:tc>
        <w:tc>
          <w:tcPr>
            <w:tcW w:w="4680" w:type="dxa"/>
            <w:gridSpan w:val="7"/>
            <w:shd w:val="clear" w:color="auto" w:fill="auto"/>
          </w:tcPr>
          <w:p w:rsidR="00990AA8" w:rsidRPr="004D4732" w:rsidRDefault="00990AA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jc w:val="center"/>
              <w:rPr>
                <w:rFonts w:ascii="Times New Roman" w:hAnsi="Times New Roman" w:cs="Times New Roman"/>
                <w:i/>
                <w:iCs/>
                <w:sz w:val="21"/>
                <w:szCs w:val="21"/>
                <w:lang w:val="en-GB" w:bidi="ar-SA"/>
              </w:rPr>
            </w:pPr>
            <w:r w:rsidRPr="004D4732">
              <w:rPr>
                <w:rFonts w:ascii="Times New Roman" w:hAnsi="Times New Roman" w:cs="Times New Roman"/>
                <w:i/>
                <w:iCs/>
                <w:sz w:val="21"/>
                <w:szCs w:val="21"/>
                <w:lang w:val="en-GB" w:bidi="ar-SA"/>
              </w:rPr>
              <w:t>(in thousand Baht)</w:t>
            </w:r>
          </w:p>
        </w:tc>
      </w:tr>
      <w:tr w:rsidR="00C65C93" w:rsidRPr="004D4732" w:rsidTr="00503C1F">
        <w:trPr>
          <w:cantSplit/>
          <w:tblHeader/>
        </w:trPr>
        <w:tc>
          <w:tcPr>
            <w:tcW w:w="3240" w:type="dxa"/>
            <w:shd w:val="clear" w:color="auto" w:fill="auto"/>
          </w:tcPr>
          <w:p w:rsidR="00C65C93" w:rsidRPr="004D4732"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hanging="180"/>
              <w:rPr>
                <w:rFonts w:ascii="Times New Roman" w:hAnsi="Times New Roman" w:cs="Times New Roman"/>
                <w:b/>
                <w:bCs/>
                <w:i/>
                <w:iCs/>
                <w:sz w:val="21"/>
                <w:szCs w:val="21"/>
                <w:lang w:val="en-GB" w:bidi="ar-SA"/>
              </w:rPr>
            </w:pPr>
            <w:r w:rsidRPr="004D4732">
              <w:rPr>
                <w:rFonts w:ascii="Times New Roman" w:hAnsi="Times New Roman" w:cs="Times New Roman"/>
                <w:b/>
                <w:bCs/>
                <w:i/>
                <w:iCs/>
                <w:sz w:val="21"/>
                <w:szCs w:val="21"/>
                <w:lang w:val="en-GB" w:bidi="ar-SA"/>
              </w:rPr>
              <w:t>2018</w:t>
            </w:r>
          </w:p>
        </w:tc>
        <w:tc>
          <w:tcPr>
            <w:tcW w:w="1350" w:type="dxa"/>
            <w:shd w:val="clear" w:color="auto" w:fill="auto"/>
          </w:tcPr>
          <w:p w:rsidR="00C65C93" w:rsidRPr="004D4732"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1"/>
                <w:szCs w:val="21"/>
                <w:lang w:val="en-GB" w:bidi="ar-SA"/>
              </w:rPr>
            </w:pPr>
          </w:p>
        </w:tc>
        <w:tc>
          <w:tcPr>
            <w:tcW w:w="180" w:type="dxa"/>
            <w:shd w:val="clear" w:color="auto" w:fill="auto"/>
          </w:tcPr>
          <w:p w:rsidR="00C65C93" w:rsidRPr="004D4732"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990" w:type="dxa"/>
            <w:shd w:val="clear" w:color="auto" w:fill="auto"/>
          </w:tcPr>
          <w:p w:rsidR="00C65C93" w:rsidRPr="004D4732"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1"/>
                <w:szCs w:val="21"/>
                <w:lang w:val="en-GB" w:bidi="ar-SA"/>
              </w:rPr>
            </w:pPr>
          </w:p>
        </w:tc>
        <w:tc>
          <w:tcPr>
            <w:tcW w:w="180" w:type="dxa"/>
            <w:shd w:val="clear" w:color="auto" w:fill="auto"/>
          </w:tcPr>
          <w:p w:rsidR="00C65C93" w:rsidRPr="004D4732"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1080" w:type="dxa"/>
            <w:shd w:val="clear" w:color="auto" w:fill="auto"/>
          </w:tcPr>
          <w:p w:rsidR="00C65C93" w:rsidRPr="004D4732"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right="11"/>
              <w:rPr>
                <w:rFonts w:ascii="Times New Roman" w:hAnsi="Times New Roman" w:cs="Times New Roman"/>
                <w:sz w:val="21"/>
                <w:szCs w:val="21"/>
                <w:lang w:val="en-GB" w:bidi="ar-SA"/>
              </w:rPr>
            </w:pPr>
          </w:p>
        </w:tc>
        <w:tc>
          <w:tcPr>
            <w:tcW w:w="180" w:type="dxa"/>
            <w:shd w:val="clear" w:color="auto" w:fill="auto"/>
          </w:tcPr>
          <w:p w:rsidR="00C65C93" w:rsidRPr="004D4732"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990" w:type="dxa"/>
            <w:shd w:val="clear" w:color="auto" w:fill="auto"/>
          </w:tcPr>
          <w:p w:rsidR="00C65C93" w:rsidRPr="004D4732"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1"/>
                <w:szCs w:val="21"/>
                <w:lang w:val="en-GB" w:bidi="ar-SA"/>
              </w:rPr>
            </w:pPr>
          </w:p>
        </w:tc>
        <w:tc>
          <w:tcPr>
            <w:tcW w:w="180" w:type="dxa"/>
            <w:shd w:val="clear" w:color="auto" w:fill="auto"/>
          </w:tcPr>
          <w:p w:rsidR="00C65C93" w:rsidRPr="004D4732"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1080" w:type="dxa"/>
            <w:shd w:val="clear" w:color="auto" w:fill="auto"/>
          </w:tcPr>
          <w:p w:rsidR="00C65C93" w:rsidRPr="004D4732"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1"/>
                <w:szCs w:val="21"/>
                <w:lang w:val="en-GB" w:bidi="ar-SA"/>
              </w:rPr>
            </w:pPr>
          </w:p>
        </w:tc>
      </w:tr>
      <w:tr w:rsidR="00C65C93" w:rsidRPr="004D4732" w:rsidTr="00503C1F">
        <w:trPr>
          <w:cantSplit/>
        </w:trPr>
        <w:tc>
          <w:tcPr>
            <w:tcW w:w="3240" w:type="dxa"/>
            <w:shd w:val="clear" w:color="auto" w:fill="auto"/>
          </w:tcPr>
          <w:p w:rsidR="00C65C93" w:rsidRPr="004D4732"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1"/>
                <w:szCs w:val="21"/>
                <w:lang w:val="en-GB" w:bidi="ar-SA"/>
              </w:rPr>
            </w:pPr>
            <w:r w:rsidRPr="004D4732">
              <w:rPr>
                <w:rFonts w:ascii="Times New Roman" w:hAnsi="Times New Roman" w:cs="Times New Roman"/>
                <w:b/>
                <w:bCs/>
                <w:sz w:val="21"/>
                <w:szCs w:val="21"/>
                <w:lang w:val="en-GB" w:bidi="ar-SA"/>
              </w:rPr>
              <w:t xml:space="preserve">Current </w:t>
            </w:r>
          </w:p>
        </w:tc>
        <w:tc>
          <w:tcPr>
            <w:tcW w:w="1350" w:type="dxa"/>
            <w:shd w:val="clear" w:color="auto" w:fill="auto"/>
          </w:tcPr>
          <w:p w:rsidR="00C65C93" w:rsidRPr="004D4732"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00" w:lineRule="atLeast"/>
              <w:ind w:right="101"/>
              <w:rPr>
                <w:rFonts w:ascii="Times New Roman" w:hAnsi="Times New Roman" w:cs="Times New Roman"/>
                <w:sz w:val="21"/>
                <w:szCs w:val="21"/>
                <w:lang w:val="en-GB" w:bidi="ar-SA"/>
              </w:rPr>
            </w:pPr>
          </w:p>
        </w:tc>
        <w:tc>
          <w:tcPr>
            <w:tcW w:w="180" w:type="dxa"/>
            <w:shd w:val="clear" w:color="auto" w:fill="auto"/>
          </w:tcPr>
          <w:p w:rsidR="00C65C93" w:rsidRPr="004D4732"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990" w:type="dxa"/>
            <w:shd w:val="clear" w:color="auto" w:fill="auto"/>
          </w:tcPr>
          <w:p w:rsidR="00C65C93" w:rsidRPr="004D4732"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169"/>
              <w:rPr>
                <w:rFonts w:ascii="Times New Roman" w:hAnsi="Times New Roman" w:cs="Times New Roman"/>
                <w:sz w:val="21"/>
                <w:szCs w:val="21"/>
                <w:lang w:val="en-GB" w:bidi="ar-SA"/>
              </w:rPr>
            </w:pPr>
          </w:p>
        </w:tc>
        <w:tc>
          <w:tcPr>
            <w:tcW w:w="180" w:type="dxa"/>
            <w:shd w:val="clear" w:color="auto" w:fill="auto"/>
          </w:tcPr>
          <w:p w:rsidR="00C65C93" w:rsidRPr="004D4732"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00" w:lineRule="atLeast"/>
              <w:ind w:right="-169"/>
              <w:rPr>
                <w:rFonts w:ascii="Times New Roman" w:hAnsi="Times New Roman" w:cs="Times New Roman"/>
                <w:sz w:val="21"/>
                <w:szCs w:val="21"/>
                <w:lang w:val="en-GB" w:bidi="ar-SA"/>
              </w:rPr>
            </w:pPr>
          </w:p>
        </w:tc>
        <w:tc>
          <w:tcPr>
            <w:tcW w:w="1080" w:type="dxa"/>
            <w:shd w:val="clear" w:color="auto" w:fill="auto"/>
          </w:tcPr>
          <w:p w:rsidR="00C65C93" w:rsidRPr="004D4732"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169"/>
              <w:rPr>
                <w:rFonts w:ascii="Times New Roman" w:hAnsi="Times New Roman" w:cs="Times New Roman"/>
                <w:sz w:val="21"/>
                <w:szCs w:val="21"/>
                <w:lang w:val="en-GB" w:bidi="ar-SA"/>
              </w:rPr>
            </w:pPr>
          </w:p>
        </w:tc>
        <w:tc>
          <w:tcPr>
            <w:tcW w:w="180" w:type="dxa"/>
            <w:shd w:val="clear" w:color="auto" w:fill="auto"/>
          </w:tcPr>
          <w:p w:rsidR="00C65C93" w:rsidRPr="004D4732"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00" w:lineRule="atLeast"/>
              <w:ind w:right="-169"/>
              <w:rPr>
                <w:rFonts w:ascii="Times New Roman" w:hAnsi="Times New Roman" w:cs="Times New Roman"/>
                <w:sz w:val="21"/>
                <w:szCs w:val="21"/>
                <w:lang w:val="en-GB" w:bidi="ar-SA"/>
              </w:rPr>
            </w:pPr>
          </w:p>
        </w:tc>
        <w:tc>
          <w:tcPr>
            <w:tcW w:w="990" w:type="dxa"/>
            <w:shd w:val="clear" w:color="auto" w:fill="auto"/>
          </w:tcPr>
          <w:p w:rsidR="00C65C93" w:rsidRPr="004D4732"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169"/>
              <w:rPr>
                <w:rFonts w:ascii="Times New Roman" w:hAnsi="Times New Roman" w:cs="Times New Roman"/>
                <w:sz w:val="21"/>
                <w:szCs w:val="21"/>
                <w:lang w:val="en-GB" w:bidi="ar-SA"/>
              </w:rPr>
            </w:pPr>
          </w:p>
        </w:tc>
        <w:tc>
          <w:tcPr>
            <w:tcW w:w="180" w:type="dxa"/>
            <w:shd w:val="clear" w:color="auto" w:fill="auto"/>
          </w:tcPr>
          <w:p w:rsidR="00C65C93" w:rsidRPr="004D4732"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00" w:lineRule="atLeast"/>
              <w:ind w:right="-169"/>
              <w:rPr>
                <w:rFonts w:ascii="Times New Roman" w:hAnsi="Times New Roman" w:cs="Times New Roman"/>
                <w:sz w:val="21"/>
                <w:szCs w:val="21"/>
                <w:lang w:val="en-GB" w:bidi="ar-SA"/>
              </w:rPr>
            </w:pPr>
          </w:p>
        </w:tc>
        <w:tc>
          <w:tcPr>
            <w:tcW w:w="1080" w:type="dxa"/>
            <w:shd w:val="clear" w:color="auto" w:fill="auto"/>
          </w:tcPr>
          <w:p w:rsidR="00C65C93" w:rsidRPr="004D4732"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169"/>
              <w:rPr>
                <w:rFonts w:ascii="Times New Roman" w:hAnsi="Times New Roman" w:cs="Times New Roman"/>
                <w:sz w:val="21"/>
                <w:szCs w:val="21"/>
                <w:lang w:val="en-GB" w:bidi="ar-SA"/>
              </w:rPr>
            </w:pPr>
          </w:p>
        </w:tc>
      </w:tr>
      <w:tr w:rsidR="00DF46A9" w:rsidRPr="004D4732" w:rsidTr="00503C1F">
        <w:trPr>
          <w:cantSplit/>
        </w:trPr>
        <w:tc>
          <w:tcPr>
            <w:tcW w:w="324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rPr>
                <w:rFonts w:ascii="Times New Roman" w:hAnsi="Times New Roman" w:cs="Times New Roman"/>
                <w:sz w:val="21"/>
                <w:szCs w:val="21"/>
                <w:lang w:val="en-GB" w:bidi="ar-SA"/>
              </w:rPr>
            </w:pPr>
            <w:r w:rsidRPr="004D4732">
              <w:rPr>
                <w:rFonts w:ascii="Times New Roman" w:hAnsi="Times New Roman" w:cs="Times New Roman"/>
                <w:sz w:val="21"/>
                <w:szCs w:val="21"/>
                <w:lang w:val="en-GB" w:bidi="ar-SA"/>
              </w:rPr>
              <w:t>Bank overdrafts</w:t>
            </w:r>
          </w:p>
        </w:tc>
        <w:tc>
          <w:tcPr>
            <w:tcW w:w="1350" w:type="dxa"/>
            <w:shd w:val="clear" w:color="auto" w:fill="auto"/>
          </w:tcPr>
          <w:p w:rsidR="00DF46A9" w:rsidRPr="004D4732" w:rsidRDefault="00E10CD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00" w:lineRule="atLeast"/>
              <w:ind w:right="101"/>
              <w:rPr>
                <w:rFonts w:ascii="Times New Roman" w:hAnsi="Times New Roman" w:cs="Times New Roman"/>
                <w:sz w:val="21"/>
                <w:szCs w:val="21"/>
                <w:lang w:val="en-GB" w:bidi="ar-SA"/>
              </w:rPr>
            </w:pPr>
            <w:r w:rsidRPr="004D4732">
              <w:rPr>
                <w:rFonts w:ascii="Times New Roman" w:hAnsi="Times New Roman" w:cs="Times New Roman"/>
                <w:sz w:val="21"/>
                <w:szCs w:val="21"/>
                <w:lang w:val="en-GB" w:bidi="ar-SA"/>
              </w:rPr>
              <w:t>7.12</w:t>
            </w:r>
          </w:p>
        </w:tc>
        <w:tc>
          <w:tcPr>
            <w:tcW w:w="18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990" w:type="dxa"/>
            <w:shd w:val="clear" w:color="auto" w:fill="auto"/>
          </w:tcPr>
          <w:p w:rsidR="00DF46A9" w:rsidRPr="004D4732" w:rsidRDefault="00DF46A9" w:rsidP="004D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right="-169"/>
              <w:rPr>
                <w:rFonts w:ascii="Times New Roman" w:hAnsi="Times New Roman" w:cs="Times New Roman"/>
                <w:sz w:val="21"/>
                <w:szCs w:val="21"/>
                <w:lang w:val="en-GB" w:bidi="ar-SA"/>
              </w:rPr>
            </w:pPr>
            <w:r w:rsidRPr="004D4732">
              <w:rPr>
                <w:rFonts w:ascii="Times New Roman" w:hAnsi="Times New Roman" w:cs="Times New Roman"/>
                <w:sz w:val="21"/>
                <w:szCs w:val="21"/>
                <w:lang w:val="en-GB" w:bidi="ar-SA"/>
              </w:rPr>
              <w:t>100,487</w:t>
            </w:r>
          </w:p>
        </w:tc>
        <w:tc>
          <w:tcPr>
            <w:tcW w:w="18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00" w:lineRule="atLeast"/>
              <w:ind w:right="-169"/>
              <w:rPr>
                <w:rFonts w:ascii="Times New Roman" w:hAnsi="Times New Roman" w:cs="Times New Roman"/>
                <w:sz w:val="21"/>
                <w:szCs w:val="21"/>
                <w:lang w:val="en-GB" w:bidi="ar-SA"/>
              </w:rPr>
            </w:pPr>
          </w:p>
        </w:tc>
        <w:tc>
          <w:tcPr>
            <w:tcW w:w="1080" w:type="dxa"/>
            <w:shd w:val="clear" w:color="auto" w:fill="auto"/>
          </w:tcPr>
          <w:p w:rsidR="00DF46A9" w:rsidRPr="004D4732" w:rsidRDefault="00DF46A9" w:rsidP="00E37C4B">
            <w:pPr>
              <w:spacing w:line="200" w:lineRule="atLeast"/>
              <w:jc w:val="center"/>
              <w:rPr>
                <w:rFonts w:ascii="Times New Roman" w:hAnsi="Times New Roman" w:cs="Times New Roman"/>
                <w:sz w:val="21"/>
                <w:szCs w:val="21"/>
              </w:rPr>
            </w:pPr>
            <w:r w:rsidRPr="004D4732">
              <w:rPr>
                <w:rFonts w:ascii="Times New Roman" w:hAnsi="Times New Roman" w:cs="Times New Roman"/>
                <w:sz w:val="21"/>
                <w:szCs w:val="21"/>
                <w:lang w:val="en-GB" w:bidi="ar-SA"/>
              </w:rPr>
              <w:t>-</w:t>
            </w:r>
          </w:p>
        </w:tc>
        <w:tc>
          <w:tcPr>
            <w:tcW w:w="18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00" w:lineRule="atLeast"/>
              <w:ind w:left="-68" w:right="-79"/>
              <w:rPr>
                <w:rFonts w:ascii="Times New Roman" w:hAnsi="Times New Roman" w:cs="Times New Roman"/>
                <w:sz w:val="21"/>
                <w:szCs w:val="21"/>
                <w:lang w:val="en-GB" w:bidi="ar-SA"/>
              </w:rPr>
            </w:pPr>
          </w:p>
        </w:tc>
        <w:tc>
          <w:tcPr>
            <w:tcW w:w="990" w:type="dxa"/>
            <w:shd w:val="clear" w:color="auto" w:fill="auto"/>
          </w:tcPr>
          <w:p w:rsidR="00DF46A9" w:rsidRPr="004D4732" w:rsidRDefault="00DF46A9" w:rsidP="00E37C4B">
            <w:pPr>
              <w:spacing w:line="200" w:lineRule="atLeast"/>
              <w:jc w:val="center"/>
              <w:rPr>
                <w:rFonts w:ascii="Times New Roman" w:hAnsi="Times New Roman" w:cs="Times New Roman"/>
                <w:sz w:val="21"/>
                <w:szCs w:val="21"/>
              </w:rPr>
            </w:pPr>
            <w:r w:rsidRPr="004D4732">
              <w:rPr>
                <w:rFonts w:ascii="Times New Roman" w:hAnsi="Times New Roman" w:cs="Times New Roman"/>
                <w:sz w:val="21"/>
                <w:szCs w:val="21"/>
                <w:lang w:val="en-GB" w:bidi="ar-SA"/>
              </w:rPr>
              <w:t>-</w:t>
            </w:r>
          </w:p>
        </w:tc>
        <w:tc>
          <w:tcPr>
            <w:tcW w:w="18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00" w:lineRule="atLeast"/>
              <w:ind w:right="-169"/>
              <w:rPr>
                <w:rFonts w:ascii="Times New Roman" w:hAnsi="Times New Roman" w:cs="Times New Roman"/>
                <w:sz w:val="21"/>
                <w:szCs w:val="21"/>
                <w:lang w:val="en-GB" w:bidi="ar-SA"/>
              </w:rPr>
            </w:pPr>
          </w:p>
        </w:tc>
        <w:tc>
          <w:tcPr>
            <w:tcW w:w="1080" w:type="dxa"/>
            <w:shd w:val="clear" w:color="auto" w:fill="auto"/>
          </w:tcPr>
          <w:p w:rsidR="00DF46A9" w:rsidRPr="004D4732" w:rsidRDefault="00DF46A9" w:rsidP="004D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00" w:lineRule="atLeast"/>
              <w:ind w:right="11"/>
              <w:jc w:val="right"/>
              <w:rPr>
                <w:rFonts w:ascii="Times New Roman" w:hAnsi="Times New Roman" w:cs="Times New Roman"/>
                <w:sz w:val="21"/>
                <w:szCs w:val="21"/>
                <w:lang w:val="en-GB" w:bidi="ar-SA"/>
              </w:rPr>
            </w:pPr>
            <w:r w:rsidRPr="004D4732">
              <w:rPr>
                <w:rFonts w:ascii="Times New Roman" w:hAnsi="Times New Roman" w:cs="Times New Roman"/>
                <w:sz w:val="21"/>
                <w:szCs w:val="21"/>
                <w:lang w:val="en-GB" w:bidi="ar-SA"/>
              </w:rPr>
              <w:t>100,487</w:t>
            </w:r>
          </w:p>
        </w:tc>
      </w:tr>
      <w:tr w:rsidR="00DF46A9" w:rsidRPr="004D4732" w:rsidTr="00503C1F">
        <w:trPr>
          <w:cantSplit/>
        </w:trPr>
        <w:tc>
          <w:tcPr>
            <w:tcW w:w="324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71" w:hanging="180"/>
              <w:rPr>
                <w:rFonts w:ascii="Times New Roman" w:hAnsi="Times New Roman" w:cs="Times New Roman"/>
                <w:sz w:val="21"/>
                <w:szCs w:val="21"/>
                <w:lang w:val="en-GB" w:bidi="ar-SA"/>
              </w:rPr>
            </w:pPr>
            <w:r w:rsidRPr="004D4732">
              <w:rPr>
                <w:rFonts w:ascii="Times New Roman" w:hAnsi="Times New Roman" w:cs="Times New Roman"/>
                <w:sz w:val="21"/>
                <w:szCs w:val="21"/>
                <w:lang w:val="en-GB" w:bidi="ar-SA"/>
              </w:rPr>
              <w:t>Short-term loans from financial institutions</w:t>
            </w:r>
          </w:p>
        </w:tc>
        <w:tc>
          <w:tcPr>
            <w:tcW w:w="1350" w:type="dxa"/>
            <w:shd w:val="clear" w:color="auto" w:fill="auto"/>
          </w:tcPr>
          <w:p w:rsidR="00DF46A9" w:rsidRPr="004D4732" w:rsidRDefault="00DF46A9" w:rsidP="00E37C4B">
            <w:pPr>
              <w:spacing w:line="200" w:lineRule="atLeast"/>
              <w:jc w:val="center"/>
              <w:rPr>
                <w:rFonts w:ascii="Times New Roman" w:hAnsi="Times New Roman" w:cs="Times New Roman"/>
                <w:sz w:val="21"/>
                <w:szCs w:val="21"/>
                <w:lang w:val="en-GB" w:bidi="ar-SA"/>
              </w:rPr>
            </w:pPr>
          </w:p>
          <w:p w:rsidR="00DF46A9" w:rsidRPr="004D4732" w:rsidRDefault="00DF46A9" w:rsidP="00E37C4B">
            <w:pPr>
              <w:spacing w:line="200" w:lineRule="atLeast"/>
              <w:jc w:val="center"/>
              <w:rPr>
                <w:rFonts w:ascii="Times New Roman" w:hAnsi="Times New Roman" w:cs="Times New Roman"/>
                <w:sz w:val="21"/>
                <w:szCs w:val="21"/>
                <w:lang w:val="en-GB" w:bidi="ar-SA"/>
              </w:rPr>
            </w:pPr>
            <w:r w:rsidRPr="004D4732">
              <w:rPr>
                <w:rFonts w:ascii="Times New Roman" w:hAnsi="Times New Roman" w:cs="Times New Roman"/>
                <w:sz w:val="21"/>
                <w:szCs w:val="21"/>
                <w:lang w:val="en-GB" w:bidi="ar-SA"/>
              </w:rPr>
              <w:t xml:space="preserve">1.85 - 2.05 </w:t>
            </w:r>
          </w:p>
        </w:tc>
        <w:tc>
          <w:tcPr>
            <w:tcW w:w="180" w:type="dxa"/>
            <w:shd w:val="clear" w:color="auto" w:fill="auto"/>
          </w:tcPr>
          <w:p w:rsidR="00DF46A9" w:rsidRPr="004D4732" w:rsidRDefault="00DF46A9" w:rsidP="00E37C4B">
            <w:pPr>
              <w:spacing w:line="200" w:lineRule="atLeast"/>
              <w:rPr>
                <w:rFonts w:ascii="Times New Roman" w:hAnsi="Times New Roman" w:cs="Times New Roman"/>
                <w:sz w:val="21"/>
                <w:szCs w:val="21"/>
                <w:lang w:val="en-GB" w:bidi="ar-SA"/>
              </w:rPr>
            </w:pPr>
          </w:p>
        </w:tc>
        <w:tc>
          <w:tcPr>
            <w:tcW w:w="99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68" w:right="-79"/>
              <w:rPr>
                <w:rFonts w:ascii="Times New Roman" w:hAnsi="Times New Roman" w:cs="Times New Roman"/>
                <w:sz w:val="21"/>
                <w:szCs w:val="21"/>
                <w:lang w:val="en-GB" w:bidi="ar-SA"/>
              </w:rPr>
            </w:pPr>
          </w:p>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68" w:right="-79"/>
              <w:rPr>
                <w:rFonts w:ascii="Times New Roman" w:hAnsi="Times New Roman" w:cs="Times New Roman"/>
                <w:sz w:val="21"/>
                <w:szCs w:val="21"/>
                <w:lang w:val="en-GB" w:bidi="ar-SA"/>
              </w:rPr>
            </w:pPr>
            <w:r w:rsidRPr="004D4732">
              <w:rPr>
                <w:rFonts w:ascii="Times New Roman" w:hAnsi="Times New Roman" w:cs="Times New Roman"/>
                <w:sz w:val="21"/>
                <w:szCs w:val="21"/>
                <w:lang w:val="en-GB" w:bidi="ar-SA"/>
              </w:rPr>
              <w:t>899,000</w:t>
            </w:r>
          </w:p>
        </w:tc>
        <w:tc>
          <w:tcPr>
            <w:tcW w:w="18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DF46A9" w:rsidRPr="004D4732" w:rsidRDefault="00DF46A9" w:rsidP="00E37C4B">
            <w:pPr>
              <w:spacing w:line="200" w:lineRule="atLeast"/>
              <w:jc w:val="center"/>
              <w:rPr>
                <w:rFonts w:ascii="Times New Roman" w:hAnsi="Times New Roman" w:cs="Times New Roman"/>
                <w:sz w:val="21"/>
                <w:szCs w:val="21"/>
                <w:lang w:val="en-GB" w:bidi="ar-SA"/>
              </w:rPr>
            </w:pPr>
          </w:p>
          <w:p w:rsidR="00DF46A9" w:rsidRPr="004D4732" w:rsidRDefault="00DF46A9" w:rsidP="00E37C4B">
            <w:pPr>
              <w:spacing w:line="200" w:lineRule="atLeast"/>
              <w:jc w:val="center"/>
              <w:rPr>
                <w:rFonts w:ascii="Times New Roman" w:hAnsi="Times New Roman" w:cs="Times New Roman"/>
                <w:sz w:val="21"/>
                <w:szCs w:val="21"/>
              </w:rPr>
            </w:pPr>
            <w:r w:rsidRPr="004D4732">
              <w:rPr>
                <w:rFonts w:ascii="Times New Roman" w:hAnsi="Times New Roman" w:cs="Times New Roman"/>
                <w:sz w:val="21"/>
                <w:szCs w:val="21"/>
                <w:lang w:val="en-GB" w:bidi="ar-SA"/>
              </w:rPr>
              <w:t>-</w:t>
            </w:r>
          </w:p>
        </w:tc>
        <w:tc>
          <w:tcPr>
            <w:tcW w:w="18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990" w:type="dxa"/>
            <w:shd w:val="clear" w:color="auto" w:fill="auto"/>
          </w:tcPr>
          <w:p w:rsidR="00DF46A9" w:rsidRPr="004D4732" w:rsidRDefault="00DF46A9" w:rsidP="00E37C4B">
            <w:pPr>
              <w:spacing w:line="200" w:lineRule="atLeast"/>
              <w:jc w:val="center"/>
              <w:rPr>
                <w:rFonts w:ascii="Times New Roman" w:hAnsi="Times New Roman" w:cs="Times New Roman"/>
                <w:sz w:val="21"/>
                <w:szCs w:val="21"/>
                <w:lang w:val="en-GB" w:bidi="ar-SA"/>
              </w:rPr>
            </w:pPr>
          </w:p>
          <w:p w:rsidR="00DF46A9" w:rsidRPr="004D4732" w:rsidRDefault="00DF46A9" w:rsidP="00E37C4B">
            <w:pPr>
              <w:spacing w:line="200" w:lineRule="atLeast"/>
              <w:jc w:val="center"/>
              <w:rPr>
                <w:rFonts w:ascii="Times New Roman" w:hAnsi="Times New Roman" w:cs="Times New Roman"/>
                <w:sz w:val="21"/>
                <w:szCs w:val="21"/>
              </w:rPr>
            </w:pPr>
            <w:r w:rsidRPr="004D4732">
              <w:rPr>
                <w:rFonts w:ascii="Times New Roman" w:hAnsi="Times New Roman" w:cs="Times New Roman"/>
                <w:sz w:val="21"/>
                <w:szCs w:val="21"/>
                <w:lang w:val="en-GB" w:bidi="ar-SA"/>
              </w:rPr>
              <w:t>-</w:t>
            </w:r>
          </w:p>
        </w:tc>
        <w:tc>
          <w:tcPr>
            <w:tcW w:w="18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DF46A9" w:rsidRPr="004D4732" w:rsidRDefault="00DF46A9" w:rsidP="004D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00" w:lineRule="atLeast"/>
              <w:ind w:left="-68" w:right="11"/>
              <w:jc w:val="right"/>
              <w:rPr>
                <w:rFonts w:ascii="Times New Roman" w:hAnsi="Times New Roman" w:cs="Times New Roman"/>
                <w:sz w:val="21"/>
                <w:szCs w:val="21"/>
                <w:lang w:val="en-GB" w:bidi="ar-SA"/>
              </w:rPr>
            </w:pPr>
          </w:p>
          <w:p w:rsidR="00DF46A9" w:rsidRPr="004D4732" w:rsidRDefault="00DF46A9" w:rsidP="004D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00" w:lineRule="atLeast"/>
              <w:ind w:left="-68" w:right="11"/>
              <w:jc w:val="right"/>
              <w:rPr>
                <w:rFonts w:ascii="Times New Roman" w:hAnsi="Times New Roman" w:cs="Times New Roman"/>
                <w:sz w:val="21"/>
                <w:szCs w:val="21"/>
                <w:lang w:val="en-GB" w:bidi="ar-SA"/>
              </w:rPr>
            </w:pPr>
            <w:r w:rsidRPr="004D4732">
              <w:rPr>
                <w:rFonts w:ascii="Times New Roman" w:hAnsi="Times New Roman" w:cs="Times New Roman"/>
                <w:sz w:val="21"/>
                <w:szCs w:val="21"/>
                <w:lang w:val="en-GB" w:bidi="ar-SA"/>
              </w:rPr>
              <w:t>899,000</w:t>
            </w:r>
          </w:p>
        </w:tc>
      </w:tr>
      <w:tr w:rsidR="00DF46A9" w:rsidRPr="004D4732" w:rsidTr="00503C1F">
        <w:trPr>
          <w:cantSplit/>
        </w:trPr>
        <w:tc>
          <w:tcPr>
            <w:tcW w:w="3240" w:type="dxa"/>
            <w:vMerge w:val="restart"/>
            <w:shd w:val="clear" w:color="auto" w:fill="auto"/>
          </w:tcPr>
          <w:p w:rsidR="00DF46A9" w:rsidRPr="004D4732" w:rsidRDefault="00410C5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71" w:hanging="180"/>
              <w:rPr>
                <w:rFonts w:ascii="Times New Roman" w:hAnsi="Times New Roman" w:cs="Times New Roman"/>
                <w:sz w:val="21"/>
                <w:szCs w:val="21"/>
                <w:lang w:val="en-GB" w:bidi="ar-SA"/>
              </w:rPr>
            </w:pPr>
            <w:r w:rsidRPr="004D4732">
              <w:rPr>
                <w:rFonts w:ascii="Times New Roman" w:hAnsi="Times New Roman" w:cs="Times New Roman"/>
                <w:sz w:val="21"/>
                <w:szCs w:val="21"/>
                <w:lang w:val="en-GB" w:bidi="ar-SA"/>
              </w:rPr>
              <w:t>Long</w:t>
            </w:r>
            <w:r w:rsidR="00DF46A9" w:rsidRPr="004D4732">
              <w:rPr>
                <w:rFonts w:ascii="Times New Roman" w:hAnsi="Times New Roman" w:cs="Times New Roman"/>
                <w:sz w:val="21"/>
                <w:szCs w:val="21"/>
                <w:lang w:val="en-GB" w:bidi="ar-SA"/>
              </w:rPr>
              <w:t>-term loans from financial institutions</w:t>
            </w:r>
          </w:p>
        </w:tc>
        <w:tc>
          <w:tcPr>
            <w:tcW w:w="1350" w:type="dxa"/>
            <w:vMerge w:val="restart"/>
            <w:shd w:val="clear" w:color="auto" w:fill="auto"/>
          </w:tcPr>
          <w:p w:rsidR="00DF46A9" w:rsidRPr="004D4732" w:rsidRDefault="00DF46A9" w:rsidP="00E37C4B">
            <w:pPr>
              <w:spacing w:line="200" w:lineRule="atLeast"/>
              <w:jc w:val="center"/>
              <w:rPr>
                <w:rFonts w:ascii="Times New Roman" w:hAnsi="Times New Roman" w:cs="Times New Roman"/>
                <w:sz w:val="21"/>
                <w:szCs w:val="21"/>
                <w:lang w:val="en-GB" w:bidi="ar-SA"/>
              </w:rPr>
            </w:pPr>
          </w:p>
          <w:p w:rsidR="00DF46A9" w:rsidRPr="004D4732" w:rsidRDefault="00E64622" w:rsidP="00E37C4B">
            <w:pPr>
              <w:spacing w:line="200" w:lineRule="atLeast"/>
              <w:jc w:val="center"/>
              <w:rPr>
                <w:rFonts w:ascii="Times New Roman" w:hAnsi="Times New Roman" w:cs="Times New Roman"/>
                <w:sz w:val="21"/>
                <w:szCs w:val="21"/>
                <w:lang w:val="en-GB" w:bidi="ar-SA"/>
              </w:rPr>
            </w:pPr>
            <w:r w:rsidRPr="004D4732">
              <w:rPr>
                <w:rFonts w:ascii="Times New Roman" w:hAnsi="Times New Roman" w:cs="Times New Roman"/>
                <w:sz w:val="21"/>
                <w:szCs w:val="21"/>
                <w:lang w:val="en-GB" w:bidi="ar-SA"/>
              </w:rPr>
              <w:t>3.2</w:t>
            </w:r>
            <w:r w:rsidR="00D53137" w:rsidRPr="004D4732">
              <w:rPr>
                <w:rFonts w:ascii="Times New Roman" w:hAnsi="Times New Roman" w:cs="Times New Roman"/>
                <w:sz w:val="21"/>
                <w:szCs w:val="21"/>
                <w:lang w:val="en-GB" w:bidi="ar-SA"/>
              </w:rPr>
              <w:t>0</w:t>
            </w:r>
            <w:r w:rsidRPr="004D4732">
              <w:rPr>
                <w:rFonts w:ascii="Times New Roman" w:hAnsi="Times New Roman" w:cs="Times New Roman"/>
                <w:sz w:val="21"/>
                <w:szCs w:val="21"/>
                <w:lang w:val="en-GB" w:bidi="ar-SA"/>
              </w:rPr>
              <w:t xml:space="preserve"> -</w:t>
            </w:r>
            <w:r w:rsidR="00DF46A9" w:rsidRPr="004D4732">
              <w:rPr>
                <w:rFonts w:ascii="Times New Roman" w:hAnsi="Times New Roman" w:cs="Times New Roman"/>
                <w:sz w:val="21"/>
                <w:szCs w:val="21"/>
                <w:lang w:val="en-GB" w:bidi="ar-SA"/>
              </w:rPr>
              <w:t xml:space="preserve"> 5.6</w:t>
            </w:r>
            <w:r w:rsidR="00D53137" w:rsidRPr="004D4732">
              <w:rPr>
                <w:rFonts w:ascii="Times New Roman" w:hAnsi="Times New Roman" w:cs="Times New Roman"/>
                <w:sz w:val="21"/>
                <w:szCs w:val="21"/>
                <w:lang w:val="en-GB" w:bidi="ar-SA"/>
              </w:rPr>
              <w:t>0</w:t>
            </w:r>
          </w:p>
        </w:tc>
        <w:tc>
          <w:tcPr>
            <w:tcW w:w="180" w:type="dxa"/>
            <w:shd w:val="clear" w:color="auto" w:fill="auto"/>
          </w:tcPr>
          <w:p w:rsidR="00DF46A9" w:rsidRPr="004D4732" w:rsidRDefault="00DF46A9" w:rsidP="00E37C4B">
            <w:pPr>
              <w:spacing w:line="200" w:lineRule="atLeast"/>
              <w:rPr>
                <w:rFonts w:ascii="Times New Roman" w:hAnsi="Times New Roman" w:cs="Times New Roman"/>
                <w:sz w:val="21"/>
                <w:szCs w:val="21"/>
                <w:lang w:val="en-GB" w:bidi="ar-SA"/>
              </w:rPr>
            </w:pPr>
          </w:p>
        </w:tc>
        <w:tc>
          <w:tcPr>
            <w:tcW w:w="990" w:type="dxa"/>
            <w:vMerge w:val="restart"/>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68" w:right="-79"/>
              <w:rPr>
                <w:rFonts w:ascii="Times New Roman" w:hAnsi="Times New Roman" w:cs="Times New Roman"/>
                <w:sz w:val="21"/>
                <w:szCs w:val="21"/>
                <w:lang w:val="en-GB" w:bidi="ar-SA"/>
              </w:rPr>
            </w:pPr>
          </w:p>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68" w:right="-79"/>
              <w:rPr>
                <w:rFonts w:ascii="Times New Roman" w:hAnsi="Times New Roman" w:cs="Times New Roman"/>
                <w:sz w:val="21"/>
                <w:szCs w:val="21"/>
                <w:lang w:val="en-GB" w:bidi="ar-SA"/>
              </w:rPr>
            </w:pPr>
            <w:r w:rsidRPr="004D4732">
              <w:rPr>
                <w:rFonts w:ascii="Times New Roman" w:hAnsi="Times New Roman" w:cs="Times New Roman"/>
                <w:sz w:val="21"/>
                <w:szCs w:val="21"/>
                <w:lang w:val="en-GB" w:bidi="ar-SA"/>
              </w:rPr>
              <w:t>529,820</w:t>
            </w:r>
          </w:p>
        </w:tc>
        <w:tc>
          <w:tcPr>
            <w:tcW w:w="18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vMerge w:val="restart"/>
            <w:shd w:val="clear" w:color="auto" w:fill="auto"/>
          </w:tcPr>
          <w:p w:rsidR="00DF46A9" w:rsidRPr="004D4732" w:rsidRDefault="00DF46A9" w:rsidP="00E37C4B">
            <w:pPr>
              <w:spacing w:line="200" w:lineRule="atLeast"/>
              <w:jc w:val="center"/>
              <w:rPr>
                <w:rFonts w:ascii="Times New Roman" w:hAnsi="Times New Roman" w:cs="Times New Roman"/>
                <w:sz w:val="21"/>
                <w:szCs w:val="21"/>
                <w:lang w:val="en-GB" w:bidi="ar-SA"/>
              </w:rPr>
            </w:pPr>
          </w:p>
          <w:p w:rsidR="00DF46A9" w:rsidRPr="004D4732" w:rsidRDefault="00DF46A9" w:rsidP="00E37C4B">
            <w:pPr>
              <w:spacing w:line="200" w:lineRule="atLeast"/>
              <w:jc w:val="center"/>
              <w:rPr>
                <w:rFonts w:ascii="Times New Roman" w:hAnsi="Times New Roman" w:cs="Times New Roman"/>
                <w:sz w:val="21"/>
                <w:szCs w:val="21"/>
              </w:rPr>
            </w:pPr>
            <w:r w:rsidRPr="004D4732">
              <w:rPr>
                <w:rFonts w:ascii="Times New Roman" w:hAnsi="Times New Roman" w:cs="Times New Roman"/>
                <w:sz w:val="21"/>
                <w:szCs w:val="21"/>
                <w:lang w:val="en-GB" w:bidi="ar-SA"/>
              </w:rPr>
              <w:t>-</w:t>
            </w:r>
          </w:p>
        </w:tc>
        <w:tc>
          <w:tcPr>
            <w:tcW w:w="18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990" w:type="dxa"/>
            <w:vMerge w:val="restart"/>
            <w:shd w:val="clear" w:color="auto" w:fill="auto"/>
          </w:tcPr>
          <w:p w:rsidR="00DF46A9" w:rsidRPr="004D4732" w:rsidRDefault="00DF46A9" w:rsidP="00E37C4B">
            <w:pPr>
              <w:spacing w:line="200" w:lineRule="atLeast"/>
              <w:jc w:val="center"/>
              <w:rPr>
                <w:rFonts w:ascii="Times New Roman" w:hAnsi="Times New Roman" w:cs="Times New Roman"/>
                <w:sz w:val="21"/>
                <w:szCs w:val="21"/>
                <w:lang w:val="en-GB" w:bidi="ar-SA"/>
              </w:rPr>
            </w:pPr>
          </w:p>
          <w:p w:rsidR="00DF46A9" w:rsidRPr="004D4732" w:rsidRDefault="00DF46A9" w:rsidP="00E37C4B">
            <w:pPr>
              <w:spacing w:line="200" w:lineRule="atLeast"/>
              <w:jc w:val="center"/>
              <w:rPr>
                <w:rFonts w:ascii="Times New Roman" w:hAnsi="Times New Roman" w:cs="Times New Roman"/>
                <w:sz w:val="21"/>
                <w:szCs w:val="21"/>
              </w:rPr>
            </w:pPr>
            <w:r w:rsidRPr="004D4732">
              <w:rPr>
                <w:rFonts w:ascii="Times New Roman" w:hAnsi="Times New Roman" w:cs="Times New Roman"/>
                <w:sz w:val="21"/>
                <w:szCs w:val="21"/>
                <w:lang w:val="en-GB" w:bidi="ar-SA"/>
              </w:rPr>
              <w:t>-</w:t>
            </w:r>
          </w:p>
        </w:tc>
        <w:tc>
          <w:tcPr>
            <w:tcW w:w="18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vMerge w:val="restart"/>
            <w:shd w:val="clear" w:color="auto" w:fill="auto"/>
          </w:tcPr>
          <w:p w:rsidR="00DF46A9" w:rsidRPr="004D4732" w:rsidRDefault="00DF46A9" w:rsidP="004D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00" w:lineRule="atLeast"/>
              <w:ind w:left="-68" w:right="11"/>
              <w:jc w:val="right"/>
              <w:rPr>
                <w:rFonts w:ascii="Times New Roman" w:hAnsi="Times New Roman" w:cs="Times New Roman"/>
                <w:sz w:val="21"/>
                <w:szCs w:val="21"/>
                <w:lang w:val="en-GB" w:bidi="ar-SA"/>
              </w:rPr>
            </w:pPr>
          </w:p>
          <w:p w:rsidR="00DF46A9" w:rsidRPr="004D4732" w:rsidRDefault="00DF46A9" w:rsidP="004D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00" w:lineRule="atLeast"/>
              <w:ind w:left="-68" w:right="11"/>
              <w:jc w:val="right"/>
              <w:rPr>
                <w:rFonts w:ascii="Times New Roman" w:hAnsi="Times New Roman" w:cs="Times New Roman"/>
                <w:sz w:val="21"/>
                <w:szCs w:val="21"/>
                <w:lang w:val="en-GB" w:bidi="ar-SA"/>
              </w:rPr>
            </w:pPr>
            <w:r w:rsidRPr="004D4732">
              <w:rPr>
                <w:rFonts w:ascii="Times New Roman" w:hAnsi="Times New Roman" w:cs="Times New Roman"/>
                <w:sz w:val="21"/>
                <w:szCs w:val="21"/>
                <w:lang w:val="en-GB" w:bidi="ar-SA"/>
              </w:rPr>
              <w:t>529,820</w:t>
            </w:r>
          </w:p>
        </w:tc>
      </w:tr>
      <w:tr w:rsidR="00DF46A9" w:rsidRPr="004D4732" w:rsidTr="00503C1F">
        <w:trPr>
          <w:cantSplit/>
        </w:trPr>
        <w:tc>
          <w:tcPr>
            <w:tcW w:w="3240" w:type="dxa"/>
            <w:vMerge/>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hanging="135"/>
              <w:rPr>
                <w:rFonts w:ascii="Times New Roman" w:hAnsi="Times New Roman" w:cs="Times New Roman"/>
                <w:sz w:val="21"/>
                <w:szCs w:val="21"/>
                <w:lang w:val="en-GB" w:bidi="ar-SA"/>
              </w:rPr>
            </w:pPr>
          </w:p>
        </w:tc>
        <w:tc>
          <w:tcPr>
            <w:tcW w:w="1350" w:type="dxa"/>
            <w:vMerge/>
            <w:shd w:val="clear" w:color="auto" w:fill="auto"/>
          </w:tcPr>
          <w:p w:rsidR="00DF46A9" w:rsidRPr="004D4732" w:rsidRDefault="00DF46A9" w:rsidP="00E37C4B">
            <w:pPr>
              <w:spacing w:line="200" w:lineRule="atLeast"/>
              <w:jc w:val="center"/>
              <w:rPr>
                <w:rFonts w:ascii="Times New Roman" w:hAnsi="Times New Roman" w:cs="Times New Roman"/>
                <w:sz w:val="21"/>
                <w:szCs w:val="21"/>
                <w:lang w:val="en-GB" w:bidi="ar-SA"/>
              </w:rPr>
            </w:pPr>
          </w:p>
        </w:tc>
        <w:tc>
          <w:tcPr>
            <w:tcW w:w="18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990" w:type="dxa"/>
            <w:vMerge/>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68" w:right="-79"/>
              <w:rPr>
                <w:rFonts w:ascii="Times New Roman" w:hAnsi="Times New Roman" w:cs="Times New Roman"/>
                <w:sz w:val="21"/>
                <w:szCs w:val="21"/>
                <w:lang w:val="en-GB" w:bidi="ar-SA"/>
              </w:rPr>
            </w:pPr>
          </w:p>
        </w:tc>
        <w:tc>
          <w:tcPr>
            <w:tcW w:w="18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vMerge/>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00" w:lineRule="atLeast"/>
              <w:ind w:left="-68" w:right="-79"/>
              <w:jc w:val="center"/>
              <w:rPr>
                <w:rFonts w:ascii="Times New Roman" w:hAnsi="Times New Roman" w:cs="Times New Roman"/>
                <w:sz w:val="21"/>
                <w:szCs w:val="21"/>
                <w:lang w:val="en-GB" w:bidi="ar-SA"/>
              </w:rPr>
            </w:pPr>
          </w:p>
        </w:tc>
        <w:tc>
          <w:tcPr>
            <w:tcW w:w="18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990" w:type="dxa"/>
            <w:vMerge/>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atLeast"/>
              <w:ind w:left="-68" w:right="-79"/>
              <w:jc w:val="center"/>
              <w:rPr>
                <w:rFonts w:ascii="Times New Roman" w:hAnsi="Times New Roman" w:cs="Times New Roman"/>
                <w:sz w:val="21"/>
                <w:szCs w:val="21"/>
                <w:lang w:val="en-GB" w:bidi="ar-SA"/>
              </w:rPr>
            </w:pPr>
          </w:p>
        </w:tc>
        <w:tc>
          <w:tcPr>
            <w:tcW w:w="18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vMerge/>
            <w:shd w:val="clear" w:color="auto" w:fill="auto"/>
          </w:tcPr>
          <w:p w:rsidR="00DF46A9" w:rsidRPr="004D4732" w:rsidRDefault="00DF46A9" w:rsidP="004D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830"/>
              </w:tabs>
              <w:spacing w:line="200" w:lineRule="atLeast"/>
              <w:ind w:left="-68" w:right="11"/>
              <w:jc w:val="right"/>
              <w:rPr>
                <w:rFonts w:ascii="Times New Roman" w:hAnsi="Times New Roman" w:cs="Times New Roman"/>
                <w:sz w:val="21"/>
                <w:szCs w:val="21"/>
                <w:lang w:val="en-GB" w:bidi="ar-SA"/>
              </w:rPr>
            </w:pPr>
          </w:p>
        </w:tc>
      </w:tr>
      <w:tr w:rsidR="00DF46A9" w:rsidRPr="004D4732" w:rsidTr="00503C1F">
        <w:trPr>
          <w:cantSplit/>
        </w:trPr>
        <w:tc>
          <w:tcPr>
            <w:tcW w:w="3240" w:type="dxa"/>
            <w:shd w:val="clear" w:color="auto" w:fill="auto"/>
          </w:tcPr>
          <w:p w:rsidR="00DF46A9" w:rsidRPr="004D4732"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rPr>
                <w:rFonts w:ascii="Times New Roman" w:hAnsi="Times New Roman" w:cs="Times New Roman"/>
                <w:sz w:val="21"/>
                <w:szCs w:val="21"/>
                <w:lang w:val="en-GB" w:bidi="ar-SA"/>
              </w:rPr>
            </w:pPr>
            <w:r w:rsidRPr="004D4732">
              <w:rPr>
                <w:rFonts w:ascii="Times New Roman" w:hAnsi="Times New Roman" w:cs="Times New Roman"/>
                <w:sz w:val="21"/>
                <w:szCs w:val="21"/>
                <w:lang w:val="en-GB" w:bidi="ar-SA"/>
              </w:rPr>
              <w:t>F</w:t>
            </w:r>
            <w:r w:rsidR="00DF46A9" w:rsidRPr="004D4732">
              <w:rPr>
                <w:rFonts w:ascii="Times New Roman" w:hAnsi="Times New Roman" w:cs="Times New Roman"/>
                <w:sz w:val="21"/>
                <w:szCs w:val="21"/>
                <w:lang w:val="en-GB" w:bidi="ar-SA"/>
              </w:rPr>
              <w:t xml:space="preserve">inance lease liabilities </w:t>
            </w:r>
          </w:p>
        </w:tc>
        <w:tc>
          <w:tcPr>
            <w:tcW w:w="1350" w:type="dxa"/>
            <w:shd w:val="clear" w:color="auto" w:fill="auto"/>
          </w:tcPr>
          <w:p w:rsidR="00DF46A9" w:rsidRPr="004D4732" w:rsidRDefault="00E64622" w:rsidP="00E37C4B">
            <w:pPr>
              <w:spacing w:line="200" w:lineRule="atLeast"/>
              <w:jc w:val="center"/>
              <w:rPr>
                <w:rFonts w:ascii="Times New Roman" w:hAnsi="Times New Roman" w:cs="Times New Roman"/>
                <w:sz w:val="21"/>
                <w:szCs w:val="21"/>
                <w:lang w:val="en-GB" w:bidi="ar-SA"/>
              </w:rPr>
            </w:pPr>
            <w:r w:rsidRPr="004D4732">
              <w:rPr>
                <w:rFonts w:ascii="Times New Roman" w:hAnsi="Times New Roman" w:cs="Times New Roman"/>
                <w:sz w:val="21"/>
                <w:szCs w:val="21"/>
                <w:lang w:val="en-GB" w:bidi="ar-SA"/>
              </w:rPr>
              <w:t>0.97 -</w:t>
            </w:r>
            <w:r w:rsidR="00DF46A9" w:rsidRPr="004D4732">
              <w:rPr>
                <w:rFonts w:ascii="Times New Roman" w:hAnsi="Times New Roman" w:cs="Times New Roman"/>
                <w:sz w:val="21"/>
                <w:szCs w:val="21"/>
                <w:lang w:val="en-GB" w:bidi="ar-SA"/>
              </w:rPr>
              <w:t xml:space="preserve"> 5.12 </w:t>
            </w:r>
          </w:p>
        </w:tc>
        <w:tc>
          <w:tcPr>
            <w:tcW w:w="18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99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68" w:right="-79"/>
              <w:rPr>
                <w:rFonts w:ascii="Times New Roman" w:hAnsi="Times New Roman" w:cs="Times New Roman"/>
                <w:sz w:val="21"/>
                <w:szCs w:val="21"/>
                <w:lang w:val="en-GB" w:bidi="ar-SA"/>
              </w:rPr>
            </w:pPr>
            <w:r w:rsidRPr="004D4732">
              <w:rPr>
                <w:rFonts w:ascii="Times New Roman" w:hAnsi="Times New Roman" w:cs="Times New Roman"/>
                <w:sz w:val="21"/>
                <w:szCs w:val="21"/>
                <w:lang w:val="en-GB" w:bidi="ar-SA"/>
              </w:rPr>
              <w:t>13,543</w:t>
            </w:r>
          </w:p>
        </w:tc>
        <w:tc>
          <w:tcPr>
            <w:tcW w:w="18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DF46A9" w:rsidRPr="004D4732" w:rsidRDefault="00DF46A9" w:rsidP="00E37C4B">
            <w:pPr>
              <w:spacing w:line="200" w:lineRule="atLeast"/>
              <w:jc w:val="center"/>
              <w:rPr>
                <w:rFonts w:ascii="Times New Roman" w:hAnsi="Times New Roman" w:cs="Times New Roman"/>
                <w:sz w:val="21"/>
                <w:szCs w:val="21"/>
              </w:rPr>
            </w:pPr>
            <w:r w:rsidRPr="004D4732">
              <w:rPr>
                <w:rFonts w:ascii="Times New Roman" w:hAnsi="Times New Roman" w:cs="Times New Roman"/>
                <w:sz w:val="21"/>
                <w:szCs w:val="21"/>
                <w:lang w:val="en-GB" w:bidi="ar-SA"/>
              </w:rPr>
              <w:t>-</w:t>
            </w:r>
          </w:p>
        </w:tc>
        <w:tc>
          <w:tcPr>
            <w:tcW w:w="18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00" w:lineRule="atLeast"/>
              <w:ind w:left="-68" w:right="-79"/>
              <w:rPr>
                <w:rFonts w:ascii="Times New Roman" w:hAnsi="Times New Roman" w:cs="Times New Roman"/>
                <w:sz w:val="21"/>
                <w:szCs w:val="21"/>
                <w:lang w:val="en-GB" w:bidi="ar-SA"/>
              </w:rPr>
            </w:pPr>
          </w:p>
        </w:tc>
        <w:tc>
          <w:tcPr>
            <w:tcW w:w="990" w:type="dxa"/>
            <w:shd w:val="clear" w:color="auto" w:fill="auto"/>
          </w:tcPr>
          <w:p w:rsidR="00DF46A9" w:rsidRPr="004D4732" w:rsidRDefault="00DF46A9" w:rsidP="00E37C4B">
            <w:pPr>
              <w:spacing w:line="200" w:lineRule="atLeast"/>
              <w:jc w:val="center"/>
              <w:rPr>
                <w:rFonts w:ascii="Times New Roman" w:hAnsi="Times New Roman" w:cs="Times New Roman"/>
                <w:sz w:val="21"/>
                <w:szCs w:val="21"/>
              </w:rPr>
            </w:pPr>
            <w:r w:rsidRPr="004D4732">
              <w:rPr>
                <w:rFonts w:ascii="Times New Roman" w:hAnsi="Times New Roman" w:cs="Times New Roman"/>
                <w:sz w:val="21"/>
                <w:szCs w:val="21"/>
                <w:lang w:val="en-GB" w:bidi="ar-SA"/>
              </w:rPr>
              <w:t>-</w:t>
            </w:r>
          </w:p>
        </w:tc>
        <w:tc>
          <w:tcPr>
            <w:tcW w:w="18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DF46A9" w:rsidRPr="004D4732" w:rsidRDefault="00DF46A9" w:rsidP="004D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00" w:lineRule="atLeast"/>
              <w:ind w:left="-68" w:right="11"/>
              <w:jc w:val="right"/>
              <w:rPr>
                <w:rFonts w:ascii="Times New Roman" w:hAnsi="Times New Roman" w:cs="Times New Roman"/>
                <w:sz w:val="21"/>
                <w:szCs w:val="21"/>
                <w:lang w:val="en-GB" w:bidi="ar-SA"/>
              </w:rPr>
            </w:pPr>
            <w:r w:rsidRPr="004D4732">
              <w:rPr>
                <w:rFonts w:ascii="Times New Roman" w:hAnsi="Times New Roman" w:cs="Times New Roman"/>
                <w:sz w:val="21"/>
                <w:szCs w:val="21"/>
                <w:lang w:val="en-GB" w:bidi="ar-SA"/>
              </w:rPr>
              <w:t>13,543</w:t>
            </w:r>
          </w:p>
        </w:tc>
      </w:tr>
      <w:tr w:rsidR="00DF46A9" w:rsidRPr="004D4732" w:rsidTr="00503C1F">
        <w:trPr>
          <w:cantSplit/>
        </w:trPr>
        <w:tc>
          <w:tcPr>
            <w:tcW w:w="3240" w:type="dxa"/>
            <w:shd w:val="clear" w:color="auto" w:fill="auto"/>
          </w:tcPr>
          <w:p w:rsidR="00DF46A9" w:rsidRPr="004D4732"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rPr>
                <w:rFonts w:ascii="Times New Roman" w:hAnsi="Times New Roman" w:cs="Times New Roman"/>
                <w:sz w:val="21"/>
                <w:szCs w:val="21"/>
                <w:lang w:val="en-GB" w:bidi="ar-SA"/>
              </w:rPr>
            </w:pPr>
            <w:r w:rsidRPr="004D4732">
              <w:rPr>
                <w:rFonts w:ascii="Times New Roman" w:hAnsi="Times New Roman" w:cs="Times New Roman"/>
                <w:sz w:val="21"/>
                <w:szCs w:val="21"/>
                <w:lang w:val="en-GB" w:bidi="ar-SA"/>
              </w:rPr>
              <w:t>Debenture</w:t>
            </w:r>
          </w:p>
        </w:tc>
        <w:tc>
          <w:tcPr>
            <w:tcW w:w="1350" w:type="dxa"/>
            <w:shd w:val="clear" w:color="auto" w:fill="auto"/>
          </w:tcPr>
          <w:p w:rsidR="00DF46A9" w:rsidRPr="004D4732" w:rsidRDefault="00DF46A9" w:rsidP="00E37C4B">
            <w:pPr>
              <w:spacing w:line="200" w:lineRule="atLeast"/>
              <w:jc w:val="center"/>
              <w:rPr>
                <w:rFonts w:ascii="Times New Roman" w:hAnsi="Times New Roman" w:cs="Times New Roman"/>
                <w:sz w:val="21"/>
                <w:szCs w:val="21"/>
                <w:lang w:val="en-GB" w:bidi="ar-SA"/>
              </w:rPr>
            </w:pPr>
            <w:r w:rsidRPr="004D4732">
              <w:rPr>
                <w:rFonts w:ascii="Times New Roman" w:hAnsi="Times New Roman" w:cs="Times New Roman"/>
                <w:sz w:val="21"/>
                <w:szCs w:val="21"/>
                <w:lang w:val="en-GB" w:bidi="ar-SA"/>
              </w:rPr>
              <w:t>2.17</w:t>
            </w:r>
          </w:p>
        </w:tc>
        <w:tc>
          <w:tcPr>
            <w:tcW w:w="18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99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68" w:right="-79"/>
              <w:rPr>
                <w:rFonts w:ascii="Times New Roman" w:hAnsi="Times New Roman" w:cs="Times New Roman"/>
                <w:sz w:val="21"/>
                <w:szCs w:val="21"/>
                <w:lang w:val="en-GB" w:bidi="ar-SA"/>
              </w:rPr>
            </w:pPr>
            <w:r w:rsidRPr="004D4732">
              <w:rPr>
                <w:rFonts w:ascii="Times New Roman" w:hAnsi="Times New Roman" w:cs="Times New Roman"/>
                <w:sz w:val="21"/>
                <w:szCs w:val="21"/>
                <w:lang w:val="en-GB" w:bidi="ar-SA"/>
              </w:rPr>
              <w:t>1,300,000</w:t>
            </w:r>
          </w:p>
        </w:tc>
        <w:tc>
          <w:tcPr>
            <w:tcW w:w="18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DF46A9" w:rsidRPr="004D4732" w:rsidRDefault="00DF46A9" w:rsidP="00E37C4B">
            <w:pPr>
              <w:spacing w:line="200" w:lineRule="atLeast"/>
              <w:jc w:val="center"/>
              <w:rPr>
                <w:rFonts w:ascii="Times New Roman" w:hAnsi="Times New Roman" w:cs="Times New Roman"/>
                <w:sz w:val="21"/>
                <w:szCs w:val="21"/>
              </w:rPr>
            </w:pPr>
            <w:r w:rsidRPr="004D4732">
              <w:rPr>
                <w:rFonts w:ascii="Times New Roman" w:hAnsi="Times New Roman" w:cs="Times New Roman"/>
                <w:sz w:val="21"/>
                <w:szCs w:val="21"/>
                <w:lang w:val="en-GB" w:bidi="ar-SA"/>
              </w:rPr>
              <w:t>-</w:t>
            </w:r>
          </w:p>
        </w:tc>
        <w:tc>
          <w:tcPr>
            <w:tcW w:w="18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00" w:lineRule="atLeast"/>
              <w:ind w:left="-68" w:right="-79"/>
              <w:rPr>
                <w:rFonts w:ascii="Times New Roman" w:hAnsi="Times New Roman" w:cs="Times New Roman"/>
                <w:sz w:val="21"/>
                <w:szCs w:val="21"/>
                <w:lang w:val="en-GB" w:bidi="ar-SA"/>
              </w:rPr>
            </w:pPr>
          </w:p>
        </w:tc>
        <w:tc>
          <w:tcPr>
            <w:tcW w:w="990" w:type="dxa"/>
            <w:shd w:val="clear" w:color="auto" w:fill="auto"/>
          </w:tcPr>
          <w:p w:rsidR="00DF46A9" w:rsidRPr="004D4732" w:rsidRDefault="00DF46A9" w:rsidP="00E37C4B">
            <w:pPr>
              <w:spacing w:line="200" w:lineRule="atLeast"/>
              <w:jc w:val="center"/>
              <w:rPr>
                <w:rFonts w:ascii="Times New Roman" w:hAnsi="Times New Roman" w:cs="Times New Roman"/>
                <w:sz w:val="21"/>
                <w:szCs w:val="21"/>
              </w:rPr>
            </w:pPr>
            <w:r w:rsidRPr="004D4732">
              <w:rPr>
                <w:rFonts w:ascii="Times New Roman" w:hAnsi="Times New Roman" w:cs="Times New Roman"/>
                <w:sz w:val="21"/>
                <w:szCs w:val="21"/>
                <w:lang w:val="en-GB" w:bidi="ar-SA"/>
              </w:rPr>
              <w:t>-</w:t>
            </w:r>
          </w:p>
        </w:tc>
        <w:tc>
          <w:tcPr>
            <w:tcW w:w="18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DF46A9" w:rsidRPr="004D4732" w:rsidRDefault="00DF46A9" w:rsidP="004D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40"/>
              </w:tabs>
              <w:spacing w:line="200" w:lineRule="atLeast"/>
              <w:ind w:left="-68" w:right="11"/>
              <w:jc w:val="right"/>
              <w:rPr>
                <w:rFonts w:ascii="Times New Roman" w:hAnsi="Times New Roman" w:cs="Times New Roman"/>
                <w:sz w:val="21"/>
                <w:szCs w:val="21"/>
                <w:lang w:val="en-GB" w:bidi="ar-SA"/>
              </w:rPr>
            </w:pPr>
            <w:r w:rsidRPr="004D4732">
              <w:rPr>
                <w:rFonts w:ascii="Times New Roman" w:hAnsi="Times New Roman" w:cs="Times New Roman"/>
                <w:sz w:val="21"/>
                <w:szCs w:val="21"/>
                <w:lang w:val="en-GB" w:bidi="ar-SA"/>
              </w:rPr>
              <w:t>1,300,000</w:t>
            </w:r>
          </w:p>
        </w:tc>
      </w:tr>
      <w:tr w:rsidR="00664FB5" w:rsidRPr="004D4732" w:rsidTr="00503C1F">
        <w:trPr>
          <w:cantSplit/>
        </w:trPr>
        <w:tc>
          <w:tcPr>
            <w:tcW w:w="3240" w:type="dxa"/>
            <w:shd w:val="clear" w:color="auto" w:fill="auto"/>
          </w:tcPr>
          <w:p w:rsidR="00664FB5" w:rsidRPr="004D4732" w:rsidRDefault="00664F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9" w:hanging="225"/>
              <w:rPr>
                <w:rFonts w:ascii="Times New Roman" w:hAnsi="Times New Roman" w:cs="Times New Roman"/>
                <w:sz w:val="21"/>
                <w:szCs w:val="21"/>
                <w:lang w:val="en-GB" w:bidi="ar-SA"/>
              </w:rPr>
            </w:pPr>
          </w:p>
        </w:tc>
        <w:tc>
          <w:tcPr>
            <w:tcW w:w="1350" w:type="dxa"/>
            <w:shd w:val="clear" w:color="auto" w:fill="auto"/>
          </w:tcPr>
          <w:p w:rsidR="00664FB5" w:rsidRPr="004D4732" w:rsidRDefault="00664FB5" w:rsidP="00E37C4B">
            <w:pPr>
              <w:spacing w:line="200" w:lineRule="atLeast"/>
              <w:jc w:val="center"/>
              <w:rPr>
                <w:rFonts w:ascii="Times New Roman" w:hAnsi="Times New Roman" w:cs="Times New Roman"/>
                <w:sz w:val="21"/>
                <w:szCs w:val="21"/>
                <w:lang w:val="en-GB" w:bidi="ar-SA"/>
              </w:rPr>
            </w:pPr>
          </w:p>
        </w:tc>
        <w:tc>
          <w:tcPr>
            <w:tcW w:w="180" w:type="dxa"/>
            <w:shd w:val="clear" w:color="auto" w:fill="auto"/>
          </w:tcPr>
          <w:p w:rsidR="00664FB5" w:rsidRPr="004D4732" w:rsidRDefault="00664F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990" w:type="dxa"/>
            <w:shd w:val="clear" w:color="auto" w:fill="auto"/>
          </w:tcPr>
          <w:p w:rsidR="00664FB5" w:rsidRPr="004D4732" w:rsidRDefault="00664F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00" w:lineRule="atLeast"/>
              <w:ind w:left="-68" w:right="-79"/>
              <w:rPr>
                <w:rFonts w:ascii="Times New Roman" w:hAnsi="Times New Roman" w:cs="Times New Roman"/>
                <w:sz w:val="21"/>
                <w:szCs w:val="21"/>
                <w:lang w:val="en-GB" w:bidi="ar-SA"/>
              </w:rPr>
            </w:pPr>
          </w:p>
        </w:tc>
        <w:tc>
          <w:tcPr>
            <w:tcW w:w="180" w:type="dxa"/>
            <w:shd w:val="clear" w:color="auto" w:fill="auto"/>
          </w:tcPr>
          <w:p w:rsidR="00664FB5" w:rsidRPr="004D4732" w:rsidRDefault="00664F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664FB5" w:rsidRPr="004D4732" w:rsidRDefault="00664F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00" w:lineRule="atLeast"/>
              <w:ind w:left="-68" w:right="-79"/>
              <w:rPr>
                <w:rFonts w:ascii="Times New Roman" w:hAnsi="Times New Roman" w:cs="Times New Roman"/>
                <w:sz w:val="21"/>
                <w:szCs w:val="21"/>
                <w:lang w:val="en-GB" w:bidi="ar-SA"/>
              </w:rPr>
            </w:pPr>
          </w:p>
        </w:tc>
        <w:tc>
          <w:tcPr>
            <w:tcW w:w="180" w:type="dxa"/>
            <w:shd w:val="clear" w:color="auto" w:fill="auto"/>
          </w:tcPr>
          <w:p w:rsidR="00664FB5" w:rsidRPr="004D4732" w:rsidRDefault="00664F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990" w:type="dxa"/>
            <w:shd w:val="clear" w:color="auto" w:fill="auto"/>
          </w:tcPr>
          <w:p w:rsidR="00664FB5" w:rsidRPr="004D4732" w:rsidRDefault="00664F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atLeast"/>
              <w:ind w:left="-68" w:right="-79"/>
              <w:rPr>
                <w:rFonts w:ascii="Times New Roman" w:hAnsi="Times New Roman" w:cs="Times New Roman"/>
                <w:sz w:val="21"/>
                <w:szCs w:val="21"/>
                <w:lang w:val="en-GB" w:bidi="ar-SA"/>
              </w:rPr>
            </w:pPr>
          </w:p>
        </w:tc>
        <w:tc>
          <w:tcPr>
            <w:tcW w:w="180" w:type="dxa"/>
            <w:shd w:val="clear" w:color="auto" w:fill="auto"/>
          </w:tcPr>
          <w:p w:rsidR="00664FB5" w:rsidRPr="004D4732" w:rsidRDefault="00664F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664FB5" w:rsidRPr="004D4732" w:rsidRDefault="00664F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830"/>
              </w:tabs>
              <w:spacing w:line="200" w:lineRule="atLeast"/>
              <w:ind w:left="-68" w:right="11"/>
              <w:jc w:val="right"/>
              <w:rPr>
                <w:rFonts w:ascii="Times New Roman" w:hAnsi="Times New Roman" w:cs="Times New Roman"/>
                <w:sz w:val="21"/>
                <w:szCs w:val="21"/>
                <w:lang w:val="en-GB" w:bidi="ar-SA"/>
              </w:rPr>
            </w:pPr>
          </w:p>
        </w:tc>
      </w:tr>
      <w:tr w:rsidR="00DF46A9" w:rsidRPr="004D4732" w:rsidTr="00503C1F">
        <w:trPr>
          <w:cantSplit/>
        </w:trPr>
        <w:tc>
          <w:tcPr>
            <w:tcW w:w="324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1"/>
                <w:szCs w:val="21"/>
                <w:lang w:val="en-GB" w:bidi="ar-SA"/>
              </w:rPr>
            </w:pPr>
            <w:r w:rsidRPr="004D4732">
              <w:rPr>
                <w:rFonts w:ascii="Times New Roman" w:hAnsi="Times New Roman" w:cs="Times New Roman"/>
                <w:b/>
                <w:bCs/>
                <w:sz w:val="21"/>
                <w:szCs w:val="21"/>
                <w:lang w:val="en-GB" w:bidi="ar-SA"/>
              </w:rPr>
              <w:t>Non-current</w:t>
            </w:r>
          </w:p>
        </w:tc>
        <w:tc>
          <w:tcPr>
            <w:tcW w:w="1350" w:type="dxa"/>
            <w:shd w:val="clear" w:color="auto" w:fill="auto"/>
          </w:tcPr>
          <w:p w:rsidR="00DF46A9" w:rsidRPr="004D4732" w:rsidRDefault="00DF46A9" w:rsidP="00E37C4B">
            <w:pPr>
              <w:spacing w:line="200" w:lineRule="atLeast"/>
              <w:jc w:val="center"/>
              <w:rPr>
                <w:rFonts w:ascii="Times New Roman" w:hAnsi="Times New Roman" w:cs="Times New Roman"/>
                <w:sz w:val="21"/>
                <w:szCs w:val="21"/>
                <w:lang w:val="en-GB" w:bidi="ar-SA"/>
              </w:rPr>
            </w:pPr>
          </w:p>
        </w:tc>
        <w:tc>
          <w:tcPr>
            <w:tcW w:w="18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99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8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8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99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88"/>
              </w:tabs>
              <w:spacing w:line="200" w:lineRule="atLeast"/>
              <w:ind w:left="-68" w:right="-79"/>
              <w:rPr>
                <w:rFonts w:ascii="Times New Roman" w:hAnsi="Times New Roman" w:cs="Times New Roman"/>
                <w:sz w:val="21"/>
                <w:szCs w:val="21"/>
                <w:lang w:val="en-GB" w:bidi="ar-SA"/>
              </w:rPr>
            </w:pPr>
          </w:p>
        </w:tc>
        <w:tc>
          <w:tcPr>
            <w:tcW w:w="18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830"/>
              </w:tabs>
              <w:spacing w:line="200" w:lineRule="atLeast"/>
              <w:ind w:left="-68" w:right="11"/>
              <w:jc w:val="right"/>
              <w:rPr>
                <w:rFonts w:ascii="Times New Roman" w:hAnsi="Times New Roman" w:cs="Times New Roman"/>
                <w:sz w:val="21"/>
                <w:szCs w:val="21"/>
                <w:lang w:val="en-GB" w:bidi="ar-SA"/>
              </w:rPr>
            </w:pPr>
          </w:p>
        </w:tc>
      </w:tr>
      <w:tr w:rsidR="00DF46A9" w:rsidRPr="004D4732" w:rsidTr="00503C1F">
        <w:trPr>
          <w:cantSplit/>
          <w:trHeight w:val="270"/>
        </w:trPr>
        <w:tc>
          <w:tcPr>
            <w:tcW w:w="324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71" w:hanging="180"/>
              <w:rPr>
                <w:rFonts w:ascii="Times New Roman" w:hAnsi="Times New Roman" w:cs="Times New Roman"/>
                <w:sz w:val="21"/>
                <w:szCs w:val="21"/>
                <w:lang w:val="en-GB" w:bidi="ar-SA"/>
              </w:rPr>
            </w:pPr>
            <w:r w:rsidRPr="004D4732">
              <w:rPr>
                <w:rFonts w:ascii="Times New Roman" w:hAnsi="Times New Roman" w:cs="Times New Roman"/>
                <w:sz w:val="21"/>
                <w:szCs w:val="21"/>
                <w:lang w:val="en-GB" w:bidi="ar-SA"/>
              </w:rPr>
              <w:t xml:space="preserve">Long-term loans from financial institutions </w:t>
            </w:r>
          </w:p>
        </w:tc>
        <w:tc>
          <w:tcPr>
            <w:tcW w:w="1350" w:type="dxa"/>
            <w:shd w:val="clear" w:color="auto" w:fill="auto"/>
          </w:tcPr>
          <w:p w:rsidR="00DF46A9" w:rsidRPr="004D4732" w:rsidRDefault="00DF46A9" w:rsidP="00503C1F">
            <w:pPr>
              <w:spacing w:line="200" w:lineRule="atLeast"/>
              <w:jc w:val="center"/>
              <w:rPr>
                <w:rFonts w:ascii="Times New Roman" w:hAnsi="Times New Roman" w:cs="Times New Roman"/>
                <w:sz w:val="21"/>
                <w:szCs w:val="21"/>
                <w:lang w:val="en-GB" w:bidi="ar-SA"/>
              </w:rPr>
            </w:pPr>
          </w:p>
          <w:p w:rsidR="00DF46A9" w:rsidRPr="004D4732" w:rsidRDefault="00E64622" w:rsidP="00503C1F">
            <w:pPr>
              <w:spacing w:line="200" w:lineRule="atLeast"/>
              <w:ind w:left="-79" w:right="-79"/>
              <w:jc w:val="center"/>
              <w:rPr>
                <w:rFonts w:ascii="Times New Roman" w:hAnsi="Times New Roman" w:cs="Times New Roman"/>
                <w:sz w:val="21"/>
                <w:szCs w:val="21"/>
                <w:lang w:val="en-GB" w:bidi="ar-SA"/>
              </w:rPr>
            </w:pPr>
            <w:r w:rsidRPr="004D4732">
              <w:rPr>
                <w:rFonts w:ascii="Times New Roman" w:hAnsi="Times New Roman" w:cs="Times New Roman"/>
                <w:sz w:val="21"/>
                <w:szCs w:val="21"/>
                <w:lang w:val="en-GB" w:bidi="ar-SA"/>
              </w:rPr>
              <w:t>3.2</w:t>
            </w:r>
            <w:r w:rsidR="00D53137" w:rsidRPr="004D4732">
              <w:rPr>
                <w:rFonts w:ascii="Times New Roman" w:hAnsi="Times New Roman" w:cs="Times New Roman"/>
                <w:sz w:val="21"/>
                <w:szCs w:val="21"/>
                <w:lang w:val="en-GB" w:bidi="ar-SA"/>
              </w:rPr>
              <w:t>0</w:t>
            </w:r>
            <w:r w:rsidRPr="004D4732">
              <w:rPr>
                <w:rFonts w:ascii="Times New Roman" w:hAnsi="Times New Roman" w:cs="Times New Roman"/>
                <w:sz w:val="21"/>
                <w:szCs w:val="21"/>
                <w:lang w:val="en-GB" w:bidi="ar-SA"/>
              </w:rPr>
              <w:t xml:space="preserve"> -</w:t>
            </w:r>
            <w:r w:rsidR="00DF46A9" w:rsidRPr="004D4732">
              <w:rPr>
                <w:rFonts w:ascii="Times New Roman" w:hAnsi="Times New Roman" w:cs="Times New Roman"/>
                <w:sz w:val="21"/>
                <w:szCs w:val="21"/>
                <w:lang w:val="en-GB" w:bidi="ar-SA"/>
              </w:rPr>
              <w:t xml:space="preserve"> 5.6</w:t>
            </w:r>
            <w:r w:rsidR="00D53137" w:rsidRPr="004D4732">
              <w:rPr>
                <w:rFonts w:ascii="Times New Roman" w:hAnsi="Times New Roman" w:cs="Times New Roman"/>
                <w:sz w:val="21"/>
                <w:szCs w:val="21"/>
                <w:lang w:val="en-GB" w:bidi="ar-SA"/>
              </w:rPr>
              <w:t>0</w:t>
            </w:r>
          </w:p>
        </w:tc>
        <w:tc>
          <w:tcPr>
            <w:tcW w:w="180" w:type="dxa"/>
            <w:shd w:val="clear" w:color="auto" w:fill="auto"/>
          </w:tcPr>
          <w:p w:rsidR="00DF46A9" w:rsidRPr="004D4732" w:rsidRDefault="00DF46A9" w:rsidP="00E37C4B">
            <w:pPr>
              <w:spacing w:line="200" w:lineRule="atLeast"/>
              <w:jc w:val="center"/>
              <w:rPr>
                <w:rFonts w:ascii="Times New Roman" w:hAnsi="Times New Roman" w:cs="Times New Roman"/>
                <w:sz w:val="21"/>
                <w:szCs w:val="21"/>
                <w:lang w:val="en-GB" w:bidi="ar-SA"/>
              </w:rPr>
            </w:pPr>
          </w:p>
        </w:tc>
        <w:tc>
          <w:tcPr>
            <w:tcW w:w="990" w:type="dxa"/>
            <w:shd w:val="clear" w:color="auto" w:fill="auto"/>
          </w:tcPr>
          <w:p w:rsidR="00DF46A9" w:rsidRPr="004D4732" w:rsidRDefault="00DF46A9" w:rsidP="00E37C4B">
            <w:pPr>
              <w:spacing w:line="200" w:lineRule="atLeast"/>
              <w:jc w:val="center"/>
              <w:rPr>
                <w:rFonts w:ascii="Times New Roman" w:hAnsi="Times New Roman" w:cs="Times New Roman"/>
                <w:sz w:val="21"/>
                <w:szCs w:val="21"/>
                <w:lang w:val="en-GB" w:bidi="ar-SA"/>
              </w:rPr>
            </w:pPr>
          </w:p>
          <w:p w:rsidR="00DF46A9" w:rsidRPr="004D4732" w:rsidRDefault="00DF46A9" w:rsidP="00E37C4B">
            <w:pPr>
              <w:spacing w:line="200" w:lineRule="atLeast"/>
              <w:jc w:val="center"/>
              <w:rPr>
                <w:rFonts w:ascii="Times New Roman" w:hAnsi="Times New Roman" w:cs="Times New Roman"/>
                <w:sz w:val="21"/>
                <w:szCs w:val="21"/>
                <w:lang w:val="en-GB" w:bidi="ar-SA"/>
              </w:rPr>
            </w:pPr>
            <w:r w:rsidRPr="004D4732">
              <w:rPr>
                <w:rFonts w:ascii="Times New Roman" w:hAnsi="Times New Roman" w:cs="Times New Roman"/>
                <w:sz w:val="21"/>
                <w:szCs w:val="21"/>
                <w:lang w:val="en-GB" w:bidi="ar-SA"/>
              </w:rPr>
              <w:t>-</w:t>
            </w:r>
          </w:p>
        </w:tc>
        <w:tc>
          <w:tcPr>
            <w:tcW w:w="180" w:type="dxa"/>
            <w:shd w:val="clear" w:color="auto" w:fill="auto"/>
          </w:tcPr>
          <w:p w:rsidR="00DF46A9" w:rsidRPr="004D4732" w:rsidRDefault="00DF46A9" w:rsidP="00E37C4B">
            <w:pPr>
              <w:spacing w:line="200" w:lineRule="atLeast"/>
              <w:jc w:val="center"/>
              <w:rPr>
                <w:rFonts w:ascii="Times New Roman" w:hAnsi="Times New Roman" w:cs="Times New Roman"/>
                <w:sz w:val="21"/>
                <w:szCs w:val="21"/>
                <w:lang w:val="en-GB" w:bidi="ar-SA"/>
              </w:rPr>
            </w:pPr>
          </w:p>
        </w:tc>
        <w:tc>
          <w:tcPr>
            <w:tcW w:w="1080" w:type="dxa"/>
            <w:shd w:val="clear" w:color="auto" w:fill="auto"/>
          </w:tcPr>
          <w:p w:rsidR="00DF46A9" w:rsidRPr="004D4732" w:rsidRDefault="00DF46A9" w:rsidP="00E37C4B">
            <w:pPr>
              <w:tabs>
                <w:tab w:val="clear" w:pos="907"/>
                <w:tab w:val="left" w:pos="821"/>
              </w:tabs>
              <w:spacing w:line="200" w:lineRule="atLeast"/>
              <w:jc w:val="right"/>
              <w:rPr>
                <w:rFonts w:ascii="Times New Roman" w:hAnsi="Times New Roman" w:cs="Times New Roman"/>
                <w:color w:val="000000" w:themeColor="text1"/>
                <w:sz w:val="21"/>
                <w:szCs w:val="21"/>
                <w:lang w:val="en-GB" w:bidi="ar-SA"/>
              </w:rPr>
            </w:pPr>
          </w:p>
          <w:p w:rsidR="00DF46A9" w:rsidRPr="004D4732" w:rsidRDefault="00E10CD6" w:rsidP="00E37C4B">
            <w:pPr>
              <w:tabs>
                <w:tab w:val="clear" w:pos="907"/>
                <w:tab w:val="left" w:pos="821"/>
              </w:tabs>
              <w:spacing w:line="200" w:lineRule="atLeast"/>
              <w:jc w:val="right"/>
              <w:rPr>
                <w:rFonts w:ascii="Times New Roman" w:hAnsi="Times New Roman" w:cs="Times New Roman"/>
                <w:color w:val="000000" w:themeColor="text1"/>
                <w:sz w:val="21"/>
                <w:szCs w:val="21"/>
                <w:lang w:val="en-GB" w:bidi="ar-SA"/>
              </w:rPr>
            </w:pPr>
            <w:r w:rsidRPr="004D4732">
              <w:rPr>
                <w:rFonts w:ascii="Times New Roman" w:hAnsi="Times New Roman" w:cs="Times New Roman"/>
                <w:color w:val="000000" w:themeColor="text1"/>
                <w:sz w:val="21"/>
                <w:szCs w:val="21"/>
                <w:lang w:val="en-GB" w:bidi="ar-SA"/>
              </w:rPr>
              <w:t>479,491</w:t>
            </w:r>
          </w:p>
        </w:tc>
        <w:tc>
          <w:tcPr>
            <w:tcW w:w="180" w:type="dxa"/>
            <w:shd w:val="clear" w:color="auto" w:fill="auto"/>
          </w:tcPr>
          <w:p w:rsidR="00DF46A9" w:rsidRPr="004D4732" w:rsidRDefault="00DF46A9" w:rsidP="00E37C4B">
            <w:pPr>
              <w:spacing w:line="200" w:lineRule="atLeast"/>
              <w:jc w:val="center"/>
              <w:rPr>
                <w:rFonts w:ascii="Times New Roman" w:hAnsi="Times New Roman" w:cs="Times New Roman"/>
                <w:color w:val="000000" w:themeColor="text1"/>
                <w:sz w:val="21"/>
                <w:szCs w:val="21"/>
                <w:lang w:val="en-GB" w:bidi="ar-SA"/>
              </w:rPr>
            </w:pPr>
          </w:p>
        </w:tc>
        <w:tc>
          <w:tcPr>
            <w:tcW w:w="990" w:type="dxa"/>
            <w:shd w:val="clear" w:color="auto" w:fill="auto"/>
          </w:tcPr>
          <w:p w:rsidR="00DF46A9" w:rsidRPr="004D4732" w:rsidRDefault="00DF46A9" w:rsidP="00E37C4B">
            <w:pPr>
              <w:spacing w:line="200" w:lineRule="atLeast"/>
              <w:jc w:val="center"/>
              <w:rPr>
                <w:rFonts w:ascii="Times New Roman" w:hAnsi="Times New Roman" w:cs="Times New Roman"/>
                <w:color w:val="000000" w:themeColor="text1"/>
                <w:sz w:val="21"/>
                <w:szCs w:val="21"/>
                <w:lang w:val="en-GB" w:bidi="ar-SA"/>
              </w:rPr>
            </w:pPr>
          </w:p>
          <w:p w:rsidR="00DF46A9" w:rsidRPr="004D4732" w:rsidRDefault="00DF46A9" w:rsidP="004D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color w:val="000000" w:themeColor="text1"/>
                <w:sz w:val="21"/>
                <w:szCs w:val="21"/>
                <w:lang w:val="en-GB" w:bidi="ar-SA"/>
              </w:rPr>
            </w:pPr>
            <w:r w:rsidRPr="004D4732">
              <w:rPr>
                <w:rFonts w:ascii="Times New Roman" w:hAnsi="Times New Roman" w:cs="Times New Roman"/>
                <w:color w:val="000000" w:themeColor="text1"/>
                <w:sz w:val="21"/>
                <w:szCs w:val="21"/>
                <w:lang w:val="en-GB" w:bidi="ar-SA"/>
              </w:rPr>
              <w:t>1,765,057</w:t>
            </w:r>
          </w:p>
        </w:tc>
        <w:tc>
          <w:tcPr>
            <w:tcW w:w="180" w:type="dxa"/>
            <w:shd w:val="clear" w:color="auto" w:fill="auto"/>
          </w:tcPr>
          <w:p w:rsidR="00DF46A9" w:rsidRPr="004D4732" w:rsidRDefault="00DF46A9" w:rsidP="00E37C4B">
            <w:pPr>
              <w:spacing w:line="200" w:lineRule="atLeast"/>
              <w:jc w:val="center"/>
              <w:rPr>
                <w:rFonts w:ascii="Times New Roman" w:hAnsi="Times New Roman" w:cs="Times New Roman"/>
                <w:color w:val="000000" w:themeColor="text1"/>
                <w:sz w:val="21"/>
                <w:szCs w:val="21"/>
                <w:lang w:val="en-GB" w:bidi="ar-SA"/>
              </w:rPr>
            </w:pPr>
          </w:p>
        </w:tc>
        <w:tc>
          <w:tcPr>
            <w:tcW w:w="1080" w:type="dxa"/>
            <w:shd w:val="clear" w:color="auto" w:fill="auto"/>
          </w:tcPr>
          <w:p w:rsidR="00DF46A9" w:rsidRPr="004D4732" w:rsidRDefault="00DF46A9" w:rsidP="00E37C4B">
            <w:pPr>
              <w:tabs>
                <w:tab w:val="decimal" w:pos="740"/>
              </w:tabs>
              <w:spacing w:line="200" w:lineRule="atLeast"/>
              <w:ind w:right="11"/>
              <w:jc w:val="right"/>
              <w:rPr>
                <w:rFonts w:ascii="Times New Roman" w:hAnsi="Times New Roman" w:cs="Times New Roman"/>
                <w:color w:val="000000" w:themeColor="text1"/>
                <w:sz w:val="21"/>
                <w:szCs w:val="21"/>
                <w:lang w:val="en-GB" w:bidi="ar-SA"/>
              </w:rPr>
            </w:pPr>
          </w:p>
          <w:p w:rsidR="00DF46A9" w:rsidRPr="004D4732" w:rsidRDefault="00DF46A9" w:rsidP="004D4732">
            <w:pPr>
              <w:tabs>
                <w:tab w:val="clear" w:pos="907"/>
                <w:tab w:val="decimal" w:pos="740"/>
                <w:tab w:val="left" w:pos="911"/>
              </w:tabs>
              <w:spacing w:line="200" w:lineRule="atLeast"/>
              <w:ind w:right="11"/>
              <w:jc w:val="right"/>
              <w:rPr>
                <w:rFonts w:ascii="Times New Roman" w:hAnsi="Times New Roman" w:cs="Times New Roman"/>
                <w:color w:val="000000" w:themeColor="text1"/>
                <w:sz w:val="21"/>
                <w:szCs w:val="21"/>
                <w:lang w:val="en-GB" w:bidi="ar-SA"/>
              </w:rPr>
            </w:pPr>
            <w:r w:rsidRPr="004D4732">
              <w:rPr>
                <w:rFonts w:ascii="Times New Roman" w:hAnsi="Times New Roman" w:cs="Times New Roman"/>
                <w:color w:val="000000" w:themeColor="text1"/>
                <w:sz w:val="21"/>
                <w:szCs w:val="21"/>
                <w:lang w:val="en-GB" w:bidi="ar-SA"/>
              </w:rPr>
              <w:t>2,244,548</w:t>
            </w:r>
          </w:p>
        </w:tc>
      </w:tr>
      <w:tr w:rsidR="00DF46A9" w:rsidRPr="004D4732" w:rsidTr="00503C1F">
        <w:trPr>
          <w:cantSplit/>
          <w:trHeight w:val="270"/>
        </w:trPr>
        <w:tc>
          <w:tcPr>
            <w:tcW w:w="324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71" w:hanging="180"/>
              <w:rPr>
                <w:rFonts w:ascii="Times New Roman" w:hAnsi="Times New Roman" w:cs="Times New Roman"/>
                <w:sz w:val="21"/>
                <w:szCs w:val="21"/>
                <w:lang w:val="en-GB" w:bidi="ar-SA"/>
              </w:rPr>
            </w:pPr>
            <w:r w:rsidRPr="004D4732">
              <w:rPr>
                <w:rFonts w:ascii="Times New Roman" w:hAnsi="Times New Roman" w:cs="Times New Roman"/>
                <w:sz w:val="21"/>
                <w:szCs w:val="21"/>
                <w:lang w:val="en-GB" w:bidi="ar-SA"/>
              </w:rPr>
              <w:t>Finance lease liabilities</w:t>
            </w:r>
          </w:p>
        </w:tc>
        <w:tc>
          <w:tcPr>
            <w:tcW w:w="1350" w:type="dxa"/>
            <w:shd w:val="clear" w:color="auto" w:fill="auto"/>
          </w:tcPr>
          <w:p w:rsidR="00DF46A9" w:rsidRPr="004D4732" w:rsidRDefault="00E64622" w:rsidP="00503C1F">
            <w:pPr>
              <w:spacing w:line="200" w:lineRule="atLeast"/>
              <w:ind w:left="-79" w:right="-79"/>
              <w:jc w:val="center"/>
              <w:rPr>
                <w:rFonts w:ascii="Times New Roman" w:hAnsi="Times New Roman" w:cs="Times New Roman"/>
                <w:sz w:val="21"/>
                <w:szCs w:val="21"/>
                <w:lang w:val="en-GB" w:bidi="ar-SA"/>
              </w:rPr>
            </w:pPr>
            <w:r w:rsidRPr="004D4732">
              <w:rPr>
                <w:rFonts w:ascii="Times New Roman" w:hAnsi="Times New Roman" w:cs="Times New Roman"/>
                <w:sz w:val="21"/>
                <w:szCs w:val="21"/>
                <w:lang w:val="en-GB" w:bidi="ar-SA"/>
              </w:rPr>
              <w:t>0.97 -</w:t>
            </w:r>
            <w:r w:rsidR="00DF46A9" w:rsidRPr="004D4732">
              <w:rPr>
                <w:rFonts w:ascii="Times New Roman" w:hAnsi="Times New Roman" w:cs="Times New Roman"/>
                <w:sz w:val="21"/>
                <w:szCs w:val="21"/>
                <w:lang w:val="en-GB" w:bidi="ar-SA"/>
              </w:rPr>
              <w:t xml:space="preserve"> 5.12</w:t>
            </w:r>
          </w:p>
        </w:tc>
        <w:tc>
          <w:tcPr>
            <w:tcW w:w="180" w:type="dxa"/>
            <w:shd w:val="clear" w:color="auto" w:fill="auto"/>
          </w:tcPr>
          <w:p w:rsidR="00DF46A9" w:rsidRPr="004D4732" w:rsidRDefault="00DF46A9" w:rsidP="00E37C4B">
            <w:pPr>
              <w:spacing w:line="200" w:lineRule="atLeast"/>
              <w:jc w:val="center"/>
              <w:rPr>
                <w:rFonts w:ascii="Times New Roman" w:hAnsi="Times New Roman" w:cs="Times New Roman"/>
                <w:sz w:val="21"/>
                <w:szCs w:val="21"/>
                <w:lang w:val="en-GB" w:bidi="ar-SA"/>
              </w:rPr>
            </w:pPr>
          </w:p>
        </w:tc>
        <w:tc>
          <w:tcPr>
            <w:tcW w:w="990" w:type="dxa"/>
            <w:shd w:val="clear" w:color="auto" w:fill="auto"/>
          </w:tcPr>
          <w:p w:rsidR="00DF46A9" w:rsidRPr="004D4732" w:rsidRDefault="00DF46A9" w:rsidP="00E37C4B">
            <w:pPr>
              <w:spacing w:line="200" w:lineRule="atLeast"/>
              <w:jc w:val="center"/>
              <w:rPr>
                <w:rFonts w:ascii="Times New Roman" w:hAnsi="Times New Roman" w:cs="Times New Roman"/>
                <w:sz w:val="21"/>
                <w:szCs w:val="21"/>
                <w:lang w:val="en-GB" w:bidi="ar-SA"/>
              </w:rPr>
            </w:pPr>
            <w:r w:rsidRPr="004D4732">
              <w:rPr>
                <w:rFonts w:ascii="Times New Roman" w:hAnsi="Times New Roman" w:cs="Times New Roman"/>
                <w:sz w:val="21"/>
                <w:szCs w:val="21"/>
                <w:lang w:val="en-GB" w:bidi="ar-SA"/>
              </w:rPr>
              <w:t>-</w:t>
            </w:r>
          </w:p>
        </w:tc>
        <w:tc>
          <w:tcPr>
            <w:tcW w:w="180" w:type="dxa"/>
            <w:shd w:val="clear" w:color="auto" w:fill="auto"/>
          </w:tcPr>
          <w:p w:rsidR="00DF46A9" w:rsidRPr="004D4732" w:rsidRDefault="00DF46A9" w:rsidP="00E37C4B">
            <w:pPr>
              <w:spacing w:line="200" w:lineRule="atLeast"/>
              <w:jc w:val="center"/>
              <w:rPr>
                <w:rFonts w:ascii="Times New Roman" w:hAnsi="Times New Roman" w:cs="Times New Roman"/>
                <w:sz w:val="21"/>
                <w:szCs w:val="21"/>
                <w:lang w:val="en-GB" w:bidi="ar-SA"/>
              </w:rPr>
            </w:pPr>
          </w:p>
        </w:tc>
        <w:tc>
          <w:tcPr>
            <w:tcW w:w="1080" w:type="dxa"/>
            <w:shd w:val="clear" w:color="auto" w:fill="auto"/>
          </w:tcPr>
          <w:p w:rsidR="00DF46A9" w:rsidRPr="004D4732" w:rsidRDefault="00DF46A9" w:rsidP="00E37C4B">
            <w:pPr>
              <w:tabs>
                <w:tab w:val="clear" w:pos="907"/>
                <w:tab w:val="left" w:pos="821"/>
              </w:tabs>
              <w:spacing w:line="200" w:lineRule="atLeast"/>
              <w:jc w:val="right"/>
              <w:rPr>
                <w:rFonts w:ascii="Times New Roman" w:hAnsi="Times New Roman" w:cs="Times New Roman"/>
                <w:color w:val="000000" w:themeColor="text1"/>
                <w:sz w:val="21"/>
                <w:szCs w:val="21"/>
                <w:lang w:val="en-GB" w:bidi="ar-SA"/>
              </w:rPr>
            </w:pPr>
            <w:r w:rsidRPr="004D4732">
              <w:rPr>
                <w:rFonts w:ascii="Times New Roman" w:hAnsi="Times New Roman" w:cs="Times New Roman"/>
                <w:color w:val="000000" w:themeColor="text1"/>
                <w:sz w:val="21"/>
                <w:szCs w:val="21"/>
                <w:lang w:val="en-GB" w:bidi="ar-SA"/>
              </w:rPr>
              <w:t>14,855</w:t>
            </w:r>
          </w:p>
        </w:tc>
        <w:tc>
          <w:tcPr>
            <w:tcW w:w="180" w:type="dxa"/>
            <w:shd w:val="clear" w:color="auto" w:fill="auto"/>
          </w:tcPr>
          <w:p w:rsidR="00DF46A9" w:rsidRPr="004D4732" w:rsidRDefault="00DF46A9" w:rsidP="00E37C4B">
            <w:pPr>
              <w:spacing w:line="200" w:lineRule="atLeast"/>
              <w:jc w:val="center"/>
              <w:rPr>
                <w:rFonts w:ascii="Times New Roman" w:hAnsi="Times New Roman" w:cs="Times New Roman"/>
                <w:color w:val="000000" w:themeColor="text1"/>
                <w:sz w:val="21"/>
                <w:szCs w:val="21"/>
                <w:lang w:val="en-GB" w:bidi="ar-SA"/>
              </w:rPr>
            </w:pPr>
          </w:p>
        </w:tc>
        <w:tc>
          <w:tcPr>
            <w:tcW w:w="990" w:type="dxa"/>
            <w:shd w:val="clear" w:color="auto" w:fill="auto"/>
          </w:tcPr>
          <w:p w:rsidR="00DF46A9" w:rsidRPr="004D4732" w:rsidRDefault="00DF46A9" w:rsidP="00E37C4B">
            <w:pPr>
              <w:spacing w:line="200" w:lineRule="atLeast"/>
              <w:jc w:val="center"/>
              <w:rPr>
                <w:rFonts w:ascii="Times New Roman" w:hAnsi="Times New Roman" w:cs="Times New Roman"/>
                <w:color w:val="000000" w:themeColor="text1"/>
                <w:sz w:val="21"/>
                <w:szCs w:val="21"/>
                <w:lang w:val="en-GB" w:bidi="ar-SA"/>
              </w:rPr>
            </w:pPr>
            <w:r w:rsidRPr="004D4732">
              <w:rPr>
                <w:rFonts w:ascii="Times New Roman" w:hAnsi="Times New Roman" w:cs="Times New Roman"/>
                <w:color w:val="000000" w:themeColor="text1"/>
                <w:sz w:val="21"/>
                <w:szCs w:val="21"/>
                <w:lang w:val="en-GB" w:bidi="ar-SA"/>
              </w:rPr>
              <w:t>-</w:t>
            </w:r>
          </w:p>
        </w:tc>
        <w:tc>
          <w:tcPr>
            <w:tcW w:w="180" w:type="dxa"/>
            <w:shd w:val="clear" w:color="auto" w:fill="auto"/>
          </w:tcPr>
          <w:p w:rsidR="00DF46A9" w:rsidRPr="004D4732" w:rsidRDefault="00DF46A9" w:rsidP="00E37C4B">
            <w:pPr>
              <w:spacing w:line="200" w:lineRule="atLeast"/>
              <w:jc w:val="center"/>
              <w:rPr>
                <w:rFonts w:ascii="Times New Roman" w:hAnsi="Times New Roman" w:cs="Times New Roman"/>
                <w:color w:val="000000" w:themeColor="text1"/>
                <w:sz w:val="21"/>
                <w:szCs w:val="21"/>
                <w:lang w:val="en-GB" w:bidi="ar-SA"/>
              </w:rPr>
            </w:pPr>
          </w:p>
        </w:tc>
        <w:tc>
          <w:tcPr>
            <w:tcW w:w="1080" w:type="dxa"/>
            <w:shd w:val="clear" w:color="auto" w:fill="auto"/>
          </w:tcPr>
          <w:p w:rsidR="00DF46A9" w:rsidRPr="004D4732" w:rsidRDefault="00DF46A9" w:rsidP="00E37C4B">
            <w:pPr>
              <w:tabs>
                <w:tab w:val="decimal" w:pos="740"/>
              </w:tabs>
              <w:spacing w:line="200" w:lineRule="atLeast"/>
              <w:ind w:right="11"/>
              <w:jc w:val="right"/>
              <w:rPr>
                <w:rFonts w:ascii="Times New Roman" w:hAnsi="Times New Roman" w:cs="Times New Roman"/>
                <w:color w:val="000000" w:themeColor="text1"/>
                <w:sz w:val="21"/>
                <w:szCs w:val="21"/>
                <w:lang w:val="en-GB" w:bidi="ar-SA"/>
              </w:rPr>
            </w:pPr>
            <w:r w:rsidRPr="004D4732">
              <w:rPr>
                <w:rFonts w:ascii="Times New Roman" w:hAnsi="Times New Roman" w:cs="Times New Roman"/>
                <w:color w:val="000000" w:themeColor="text1"/>
                <w:sz w:val="21"/>
                <w:szCs w:val="21"/>
                <w:lang w:val="en-GB" w:bidi="ar-SA"/>
              </w:rPr>
              <w:t>14,855</w:t>
            </w:r>
          </w:p>
        </w:tc>
      </w:tr>
      <w:tr w:rsidR="00DF46A9" w:rsidRPr="004D4732" w:rsidTr="00503C1F">
        <w:trPr>
          <w:cantSplit/>
        </w:trPr>
        <w:tc>
          <w:tcPr>
            <w:tcW w:w="3240" w:type="dxa"/>
            <w:shd w:val="clear" w:color="auto" w:fill="auto"/>
          </w:tcPr>
          <w:p w:rsidR="00DF46A9" w:rsidRPr="004D4732" w:rsidRDefault="00DF46A9"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hanging="180"/>
              <w:rPr>
                <w:rFonts w:ascii="Times New Roman" w:hAnsi="Times New Roman" w:cs="Times New Roman"/>
                <w:b/>
                <w:bCs/>
                <w:sz w:val="21"/>
                <w:szCs w:val="21"/>
                <w:lang w:val="en-GB" w:bidi="ar-SA"/>
              </w:rPr>
            </w:pPr>
            <w:r w:rsidRPr="004D4732">
              <w:rPr>
                <w:rFonts w:ascii="Times New Roman" w:hAnsi="Times New Roman" w:cs="Times New Roman"/>
                <w:b/>
                <w:bCs/>
                <w:sz w:val="21"/>
                <w:szCs w:val="21"/>
                <w:lang w:val="en-GB" w:bidi="ar-SA"/>
              </w:rPr>
              <w:t>Total</w:t>
            </w:r>
          </w:p>
        </w:tc>
        <w:tc>
          <w:tcPr>
            <w:tcW w:w="1350" w:type="dxa"/>
            <w:shd w:val="clear" w:color="auto" w:fill="auto"/>
          </w:tcPr>
          <w:p w:rsidR="00DF46A9" w:rsidRPr="004D4732" w:rsidRDefault="00DF46A9" w:rsidP="00503C1F">
            <w:pPr>
              <w:spacing w:line="200" w:lineRule="atLeast"/>
              <w:ind w:left="-79" w:right="-79"/>
              <w:jc w:val="center"/>
              <w:rPr>
                <w:rFonts w:ascii="Times New Roman" w:hAnsi="Times New Roman" w:cs="Times New Roman"/>
                <w:sz w:val="21"/>
                <w:szCs w:val="21"/>
                <w:lang w:val="en-GB" w:bidi="ar-SA"/>
              </w:rPr>
            </w:pPr>
          </w:p>
        </w:tc>
        <w:tc>
          <w:tcPr>
            <w:tcW w:w="180" w:type="dxa"/>
            <w:shd w:val="clear" w:color="auto" w:fill="auto"/>
          </w:tcPr>
          <w:p w:rsidR="00DF46A9" w:rsidRPr="004D4732" w:rsidRDefault="00DF46A9" w:rsidP="00E37C4B">
            <w:pPr>
              <w:spacing w:line="200" w:lineRule="atLeast"/>
              <w:jc w:val="center"/>
              <w:rPr>
                <w:rFonts w:ascii="Times New Roman" w:hAnsi="Times New Roman" w:cs="Times New Roman"/>
                <w:sz w:val="21"/>
                <w:szCs w:val="21"/>
                <w:lang w:val="en-GB" w:bidi="ar-SA"/>
              </w:rPr>
            </w:pPr>
          </w:p>
        </w:tc>
        <w:tc>
          <w:tcPr>
            <w:tcW w:w="990" w:type="dxa"/>
            <w:tcBorders>
              <w:top w:val="single" w:sz="4" w:space="0" w:color="auto"/>
              <w:bottom w:val="double" w:sz="4" w:space="0" w:color="auto"/>
            </w:tcBorders>
            <w:shd w:val="clear" w:color="auto" w:fill="auto"/>
          </w:tcPr>
          <w:p w:rsidR="00DF46A9" w:rsidRPr="004D4732" w:rsidRDefault="00DF46A9" w:rsidP="004D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jc w:val="center"/>
              <w:rPr>
                <w:rFonts w:ascii="Times New Roman" w:hAnsi="Times New Roman" w:cs="Times New Roman"/>
                <w:b/>
                <w:bCs/>
                <w:sz w:val="21"/>
                <w:szCs w:val="21"/>
                <w:lang w:val="en-GB" w:bidi="ar-SA"/>
              </w:rPr>
            </w:pPr>
            <w:r w:rsidRPr="004D4732">
              <w:rPr>
                <w:rFonts w:ascii="Times New Roman" w:hAnsi="Times New Roman" w:cs="Times New Roman"/>
                <w:b/>
                <w:bCs/>
                <w:sz w:val="21"/>
                <w:szCs w:val="21"/>
                <w:lang w:val="en-GB" w:bidi="ar-SA"/>
              </w:rPr>
              <w:t>2,842,850</w:t>
            </w:r>
          </w:p>
        </w:tc>
        <w:tc>
          <w:tcPr>
            <w:tcW w:w="180" w:type="dxa"/>
            <w:shd w:val="clear" w:color="auto" w:fill="auto"/>
          </w:tcPr>
          <w:p w:rsidR="00DF46A9" w:rsidRPr="004D4732" w:rsidRDefault="00DF46A9" w:rsidP="00E37C4B">
            <w:pPr>
              <w:spacing w:line="200" w:lineRule="atLeast"/>
              <w:jc w:val="center"/>
              <w:rPr>
                <w:rFonts w:ascii="Times New Roman" w:hAnsi="Times New Roman" w:cs="Times New Roman"/>
                <w:b/>
                <w:bCs/>
                <w:sz w:val="21"/>
                <w:szCs w:val="21"/>
                <w:lang w:val="en-GB" w:bidi="ar-SA"/>
              </w:rPr>
            </w:pPr>
          </w:p>
        </w:tc>
        <w:tc>
          <w:tcPr>
            <w:tcW w:w="1080" w:type="dxa"/>
            <w:tcBorders>
              <w:top w:val="single" w:sz="4" w:space="0" w:color="auto"/>
              <w:bottom w:val="double" w:sz="4" w:space="0" w:color="auto"/>
            </w:tcBorders>
            <w:shd w:val="clear" w:color="auto" w:fill="auto"/>
          </w:tcPr>
          <w:p w:rsidR="00DF46A9" w:rsidRPr="004D4732" w:rsidRDefault="00DF46A9" w:rsidP="00E37C4B">
            <w:pPr>
              <w:tabs>
                <w:tab w:val="clear" w:pos="907"/>
                <w:tab w:val="left" w:pos="821"/>
              </w:tabs>
              <w:spacing w:line="200" w:lineRule="atLeast"/>
              <w:jc w:val="right"/>
              <w:rPr>
                <w:rFonts w:ascii="Times New Roman" w:hAnsi="Times New Roman" w:cs="Times New Roman"/>
                <w:b/>
                <w:bCs/>
                <w:color w:val="000000" w:themeColor="text1"/>
                <w:sz w:val="21"/>
                <w:szCs w:val="21"/>
                <w:lang w:val="en-GB" w:bidi="ar-SA"/>
              </w:rPr>
            </w:pPr>
            <w:r w:rsidRPr="004D4732">
              <w:rPr>
                <w:rFonts w:ascii="Times New Roman" w:hAnsi="Times New Roman" w:cs="Times New Roman"/>
                <w:b/>
                <w:bCs/>
                <w:color w:val="000000" w:themeColor="text1"/>
                <w:sz w:val="21"/>
                <w:szCs w:val="21"/>
                <w:lang w:val="en-GB" w:bidi="ar-SA"/>
              </w:rPr>
              <w:t>494,346</w:t>
            </w:r>
          </w:p>
        </w:tc>
        <w:tc>
          <w:tcPr>
            <w:tcW w:w="180" w:type="dxa"/>
            <w:shd w:val="clear" w:color="auto" w:fill="auto"/>
          </w:tcPr>
          <w:p w:rsidR="00DF46A9" w:rsidRPr="004D4732" w:rsidRDefault="00DF46A9" w:rsidP="00E37C4B">
            <w:pPr>
              <w:spacing w:line="200" w:lineRule="atLeast"/>
              <w:jc w:val="center"/>
              <w:rPr>
                <w:rFonts w:ascii="Times New Roman" w:hAnsi="Times New Roman" w:cs="Times New Roman"/>
                <w:b/>
                <w:bCs/>
                <w:color w:val="000000" w:themeColor="text1"/>
                <w:sz w:val="21"/>
                <w:szCs w:val="21"/>
                <w:lang w:val="en-GB" w:bidi="ar-SA"/>
              </w:rPr>
            </w:pPr>
          </w:p>
        </w:tc>
        <w:tc>
          <w:tcPr>
            <w:tcW w:w="990" w:type="dxa"/>
            <w:tcBorders>
              <w:top w:val="single" w:sz="4" w:space="0" w:color="auto"/>
              <w:bottom w:val="double" w:sz="4" w:space="0" w:color="auto"/>
            </w:tcBorders>
            <w:shd w:val="clear" w:color="auto" w:fill="auto"/>
          </w:tcPr>
          <w:p w:rsidR="00DF46A9" w:rsidRPr="004D4732" w:rsidRDefault="00DF46A9" w:rsidP="004D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jc w:val="center"/>
              <w:rPr>
                <w:rFonts w:ascii="Times New Roman" w:hAnsi="Times New Roman" w:cs="Times New Roman"/>
                <w:b/>
                <w:bCs/>
                <w:color w:val="000000" w:themeColor="text1"/>
                <w:sz w:val="21"/>
                <w:szCs w:val="21"/>
                <w:lang w:val="en-GB" w:bidi="ar-SA"/>
              </w:rPr>
            </w:pPr>
            <w:r w:rsidRPr="004D4732">
              <w:rPr>
                <w:rFonts w:ascii="Times New Roman" w:hAnsi="Times New Roman" w:cs="Times New Roman"/>
                <w:b/>
                <w:bCs/>
                <w:color w:val="000000" w:themeColor="text1"/>
                <w:sz w:val="21"/>
                <w:szCs w:val="21"/>
                <w:lang w:val="en-GB" w:bidi="ar-SA"/>
              </w:rPr>
              <w:t>1,765,057</w:t>
            </w:r>
          </w:p>
        </w:tc>
        <w:tc>
          <w:tcPr>
            <w:tcW w:w="180" w:type="dxa"/>
            <w:shd w:val="clear" w:color="auto" w:fill="auto"/>
          </w:tcPr>
          <w:p w:rsidR="00DF46A9" w:rsidRPr="004D4732" w:rsidRDefault="00DF46A9" w:rsidP="00E37C4B">
            <w:pPr>
              <w:spacing w:line="200" w:lineRule="atLeast"/>
              <w:jc w:val="center"/>
              <w:rPr>
                <w:rFonts w:ascii="Times New Roman" w:hAnsi="Times New Roman" w:cs="Times New Roman"/>
                <w:b/>
                <w:bCs/>
                <w:color w:val="000000" w:themeColor="text1"/>
                <w:sz w:val="21"/>
                <w:szCs w:val="21"/>
                <w:lang w:val="en-GB" w:bidi="ar-SA"/>
              </w:rPr>
            </w:pPr>
          </w:p>
        </w:tc>
        <w:tc>
          <w:tcPr>
            <w:tcW w:w="1080" w:type="dxa"/>
            <w:tcBorders>
              <w:top w:val="single" w:sz="4" w:space="0" w:color="auto"/>
              <w:bottom w:val="double" w:sz="4" w:space="0" w:color="auto"/>
            </w:tcBorders>
            <w:shd w:val="clear" w:color="auto" w:fill="auto"/>
          </w:tcPr>
          <w:p w:rsidR="00DF46A9" w:rsidRPr="004D4732" w:rsidRDefault="00A469CC" w:rsidP="00E37C4B">
            <w:pPr>
              <w:tabs>
                <w:tab w:val="decimal" w:pos="740"/>
              </w:tabs>
              <w:spacing w:line="200" w:lineRule="atLeast"/>
              <w:ind w:right="11"/>
              <w:jc w:val="right"/>
              <w:rPr>
                <w:rFonts w:ascii="Times New Roman" w:hAnsi="Times New Roman" w:cs="Times New Roman"/>
                <w:b/>
                <w:bCs/>
                <w:color w:val="000000" w:themeColor="text1"/>
                <w:sz w:val="21"/>
                <w:szCs w:val="21"/>
                <w:lang w:val="en-GB" w:bidi="ar-SA"/>
              </w:rPr>
            </w:pPr>
            <w:r w:rsidRPr="004D4732">
              <w:rPr>
                <w:rFonts w:ascii="Times New Roman" w:hAnsi="Times New Roman" w:cs="Times New Roman"/>
                <w:b/>
                <w:bCs/>
                <w:color w:val="000000" w:themeColor="text1"/>
                <w:sz w:val="21"/>
                <w:szCs w:val="21"/>
                <w:lang w:val="en-GB" w:bidi="ar-SA"/>
              </w:rPr>
              <w:t>5,102,253</w:t>
            </w:r>
          </w:p>
        </w:tc>
      </w:tr>
    </w:tbl>
    <w:p w:rsidR="004D4E66" w:rsidRPr="00E37C4B" w:rsidRDefault="004D4E66" w:rsidP="00E37C4B">
      <w:pPr>
        <w:spacing w:line="200" w:lineRule="atLeast"/>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240"/>
        <w:gridCol w:w="1350"/>
        <w:gridCol w:w="180"/>
        <w:gridCol w:w="990"/>
        <w:gridCol w:w="180"/>
        <w:gridCol w:w="1080"/>
        <w:gridCol w:w="180"/>
        <w:gridCol w:w="990"/>
        <w:gridCol w:w="180"/>
        <w:gridCol w:w="1080"/>
      </w:tblGrid>
      <w:tr w:rsidR="00C67A17" w:rsidRPr="00503C1F" w:rsidTr="00503C1F">
        <w:trPr>
          <w:cantSplit/>
        </w:trPr>
        <w:tc>
          <w:tcPr>
            <w:tcW w:w="324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hanging="180"/>
              <w:rPr>
                <w:rFonts w:ascii="Times New Roman" w:hAnsi="Times New Roman" w:cs="Times New Roman"/>
                <w:b/>
                <w:bCs/>
                <w:i/>
                <w:iCs/>
                <w:sz w:val="21"/>
                <w:szCs w:val="21"/>
                <w:lang w:val="en-GB" w:bidi="ar-SA"/>
              </w:rPr>
            </w:pPr>
            <w:r w:rsidRPr="00503C1F">
              <w:rPr>
                <w:rFonts w:ascii="Times New Roman" w:hAnsi="Times New Roman" w:cs="Times New Roman"/>
                <w:b/>
                <w:bCs/>
                <w:i/>
                <w:iCs/>
                <w:sz w:val="21"/>
                <w:szCs w:val="21"/>
                <w:lang w:val="en-GB" w:bidi="ar-SA"/>
              </w:rPr>
              <w:t>2017</w:t>
            </w:r>
          </w:p>
        </w:tc>
        <w:tc>
          <w:tcPr>
            <w:tcW w:w="135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1"/>
                <w:szCs w:val="21"/>
                <w:lang w:val="en-GB" w:bidi="ar-SA"/>
              </w:rPr>
            </w:pPr>
          </w:p>
        </w:tc>
        <w:tc>
          <w:tcPr>
            <w:tcW w:w="1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99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1"/>
                <w:szCs w:val="21"/>
                <w:lang w:val="en-GB" w:bidi="ar-SA"/>
              </w:rPr>
            </w:pPr>
          </w:p>
        </w:tc>
        <w:tc>
          <w:tcPr>
            <w:tcW w:w="1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10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right="11"/>
              <w:rPr>
                <w:rFonts w:ascii="Times New Roman" w:hAnsi="Times New Roman" w:cs="Times New Roman"/>
                <w:sz w:val="21"/>
                <w:szCs w:val="21"/>
                <w:lang w:val="en-GB" w:bidi="ar-SA"/>
              </w:rPr>
            </w:pPr>
          </w:p>
        </w:tc>
        <w:tc>
          <w:tcPr>
            <w:tcW w:w="1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99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1"/>
                <w:szCs w:val="21"/>
                <w:lang w:val="en-GB" w:bidi="ar-SA"/>
              </w:rPr>
            </w:pPr>
          </w:p>
        </w:tc>
        <w:tc>
          <w:tcPr>
            <w:tcW w:w="1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10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1"/>
                <w:szCs w:val="21"/>
                <w:lang w:val="en-GB" w:bidi="ar-SA"/>
              </w:rPr>
            </w:pPr>
          </w:p>
        </w:tc>
      </w:tr>
      <w:tr w:rsidR="00C67A17" w:rsidRPr="00503C1F" w:rsidTr="00503C1F">
        <w:trPr>
          <w:cantSplit/>
        </w:trPr>
        <w:tc>
          <w:tcPr>
            <w:tcW w:w="324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1"/>
                <w:szCs w:val="21"/>
                <w:lang w:val="en-GB" w:bidi="ar-SA"/>
              </w:rPr>
            </w:pPr>
            <w:r w:rsidRPr="00503C1F">
              <w:rPr>
                <w:rFonts w:ascii="Times New Roman" w:hAnsi="Times New Roman" w:cs="Times New Roman"/>
                <w:b/>
                <w:bCs/>
                <w:sz w:val="21"/>
                <w:szCs w:val="21"/>
                <w:lang w:val="en-GB" w:bidi="ar-SA"/>
              </w:rPr>
              <w:t xml:space="preserve">Current </w:t>
            </w:r>
          </w:p>
        </w:tc>
        <w:tc>
          <w:tcPr>
            <w:tcW w:w="135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00" w:lineRule="atLeast"/>
              <w:ind w:right="101"/>
              <w:rPr>
                <w:rFonts w:ascii="Times New Roman" w:hAnsi="Times New Roman" w:cs="Times New Roman"/>
                <w:sz w:val="21"/>
                <w:szCs w:val="21"/>
                <w:lang w:val="en-GB" w:bidi="ar-SA"/>
              </w:rPr>
            </w:pPr>
          </w:p>
        </w:tc>
        <w:tc>
          <w:tcPr>
            <w:tcW w:w="1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99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169"/>
              <w:rPr>
                <w:rFonts w:ascii="Times New Roman" w:hAnsi="Times New Roman" w:cs="Times New Roman"/>
                <w:sz w:val="21"/>
                <w:szCs w:val="21"/>
                <w:lang w:val="en-GB" w:bidi="ar-SA"/>
              </w:rPr>
            </w:pPr>
          </w:p>
        </w:tc>
        <w:tc>
          <w:tcPr>
            <w:tcW w:w="1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00" w:lineRule="atLeast"/>
              <w:ind w:right="-169"/>
              <w:rPr>
                <w:rFonts w:ascii="Times New Roman" w:hAnsi="Times New Roman" w:cs="Times New Roman"/>
                <w:sz w:val="21"/>
                <w:szCs w:val="21"/>
                <w:lang w:val="en-GB" w:bidi="ar-SA"/>
              </w:rPr>
            </w:pPr>
          </w:p>
        </w:tc>
        <w:tc>
          <w:tcPr>
            <w:tcW w:w="10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169"/>
              <w:rPr>
                <w:rFonts w:ascii="Times New Roman" w:hAnsi="Times New Roman" w:cs="Times New Roman"/>
                <w:sz w:val="21"/>
                <w:szCs w:val="21"/>
                <w:lang w:val="en-GB" w:bidi="ar-SA"/>
              </w:rPr>
            </w:pPr>
          </w:p>
        </w:tc>
        <w:tc>
          <w:tcPr>
            <w:tcW w:w="1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00" w:lineRule="atLeast"/>
              <w:ind w:right="-169"/>
              <w:rPr>
                <w:rFonts w:ascii="Times New Roman" w:hAnsi="Times New Roman" w:cs="Times New Roman"/>
                <w:sz w:val="21"/>
                <w:szCs w:val="21"/>
                <w:lang w:val="en-GB" w:bidi="ar-SA"/>
              </w:rPr>
            </w:pPr>
          </w:p>
        </w:tc>
        <w:tc>
          <w:tcPr>
            <w:tcW w:w="99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169"/>
              <w:rPr>
                <w:rFonts w:ascii="Times New Roman" w:hAnsi="Times New Roman" w:cs="Times New Roman"/>
                <w:sz w:val="21"/>
                <w:szCs w:val="21"/>
                <w:lang w:val="en-GB" w:bidi="ar-SA"/>
              </w:rPr>
            </w:pPr>
          </w:p>
        </w:tc>
        <w:tc>
          <w:tcPr>
            <w:tcW w:w="1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00" w:lineRule="atLeast"/>
              <w:ind w:right="-169"/>
              <w:rPr>
                <w:rFonts w:ascii="Times New Roman" w:hAnsi="Times New Roman" w:cs="Times New Roman"/>
                <w:sz w:val="21"/>
                <w:szCs w:val="21"/>
                <w:lang w:val="en-GB" w:bidi="ar-SA"/>
              </w:rPr>
            </w:pPr>
          </w:p>
        </w:tc>
        <w:tc>
          <w:tcPr>
            <w:tcW w:w="10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169"/>
              <w:rPr>
                <w:rFonts w:ascii="Times New Roman" w:hAnsi="Times New Roman" w:cs="Times New Roman"/>
                <w:sz w:val="21"/>
                <w:szCs w:val="21"/>
                <w:lang w:val="en-GB" w:bidi="ar-SA"/>
              </w:rPr>
            </w:pPr>
          </w:p>
        </w:tc>
      </w:tr>
      <w:tr w:rsidR="00E64622" w:rsidRPr="00503C1F" w:rsidTr="00503C1F">
        <w:trPr>
          <w:cantSplit/>
        </w:trPr>
        <w:tc>
          <w:tcPr>
            <w:tcW w:w="324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71" w:hanging="180"/>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Short-term loans from financial institutions</w:t>
            </w:r>
          </w:p>
        </w:tc>
        <w:tc>
          <w:tcPr>
            <w:tcW w:w="1350" w:type="dxa"/>
            <w:shd w:val="clear" w:color="auto" w:fill="auto"/>
          </w:tcPr>
          <w:p w:rsidR="00E64622" w:rsidRPr="00503C1F" w:rsidRDefault="00E64622" w:rsidP="00503C1F">
            <w:pPr>
              <w:spacing w:line="200" w:lineRule="atLeast"/>
              <w:ind w:left="-79" w:right="-79"/>
              <w:jc w:val="center"/>
              <w:rPr>
                <w:rFonts w:ascii="Times New Roman" w:hAnsi="Times New Roman" w:cs="Times New Roman"/>
                <w:sz w:val="21"/>
                <w:szCs w:val="21"/>
                <w:lang w:val="en-GB" w:bidi="ar-SA"/>
              </w:rPr>
            </w:pPr>
          </w:p>
          <w:p w:rsidR="00E64622" w:rsidRPr="00503C1F" w:rsidRDefault="00E64622" w:rsidP="00503C1F">
            <w:pPr>
              <w:tabs>
                <w:tab w:val="left" w:pos="561"/>
              </w:tabs>
              <w:spacing w:line="200" w:lineRule="atLeast"/>
              <w:ind w:left="-79" w:right="-79"/>
              <w:jc w:val="center"/>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1.60 - 1.70</w:t>
            </w:r>
          </w:p>
        </w:tc>
        <w:tc>
          <w:tcPr>
            <w:tcW w:w="180" w:type="dxa"/>
            <w:shd w:val="clear" w:color="auto" w:fill="auto"/>
          </w:tcPr>
          <w:p w:rsidR="00E64622" w:rsidRPr="00503C1F" w:rsidRDefault="00E64622" w:rsidP="00E37C4B">
            <w:pPr>
              <w:spacing w:line="200" w:lineRule="atLeast"/>
              <w:rPr>
                <w:rFonts w:ascii="Times New Roman" w:hAnsi="Times New Roman" w:cs="Times New Roman"/>
                <w:sz w:val="21"/>
                <w:szCs w:val="21"/>
                <w:lang w:val="en-GB" w:bidi="ar-SA"/>
              </w:rPr>
            </w:pPr>
          </w:p>
        </w:tc>
        <w:tc>
          <w:tcPr>
            <w:tcW w:w="99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68" w:right="-79"/>
              <w:rPr>
                <w:rFonts w:ascii="Times New Roman" w:hAnsi="Times New Roman" w:cs="Times New Roman"/>
                <w:sz w:val="21"/>
                <w:szCs w:val="21"/>
                <w:lang w:val="en-GB" w:bidi="ar-SA"/>
              </w:rPr>
            </w:pPr>
          </w:p>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448,000</w:t>
            </w: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00" w:lineRule="atLeast"/>
              <w:ind w:left="-68" w:right="-79"/>
              <w:rPr>
                <w:rFonts w:ascii="Times New Roman" w:hAnsi="Times New Roman" w:cs="Times New Roman"/>
                <w:sz w:val="21"/>
                <w:szCs w:val="21"/>
                <w:lang w:val="en-GB" w:bidi="ar-SA"/>
              </w:rPr>
            </w:pPr>
          </w:p>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w:t>
            </w: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99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atLeast"/>
              <w:ind w:left="-68" w:right="-79"/>
              <w:rPr>
                <w:rFonts w:ascii="Times New Roman" w:hAnsi="Times New Roman" w:cs="Times New Roman"/>
                <w:sz w:val="21"/>
                <w:szCs w:val="21"/>
                <w:lang w:val="en-GB" w:bidi="ar-SA"/>
              </w:rPr>
            </w:pPr>
          </w:p>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w:t>
            </w: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00" w:lineRule="atLeast"/>
              <w:ind w:left="-68" w:right="-79"/>
              <w:rPr>
                <w:rFonts w:ascii="Times New Roman" w:hAnsi="Times New Roman" w:cs="Times New Roman"/>
                <w:sz w:val="21"/>
                <w:szCs w:val="21"/>
                <w:lang w:val="en-GB" w:bidi="ar-SA"/>
              </w:rPr>
            </w:pPr>
          </w:p>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448,000</w:t>
            </w:r>
          </w:p>
        </w:tc>
      </w:tr>
      <w:tr w:rsidR="00E64622" w:rsidRPr="00503C1F" w:rsidTr="00503C1F">
        <w:trPr>
          <w:cantSplit/>
        </w:trPr>
        <w:tc>
          <w:tcPr>
            <w:tcW w:w="324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71" w:hanging="180"/>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Long-term loans from financial institutions</w:t>
            </w:r>
          </w:p>
        </w:tc>
        <w:tc>
          <w:tcPr>
            <w:tcW w:w="1350" w:type="dxa"/>
            <w:shd w:val="clear" w:color="auto" w:fill="auto"/>
          </w:tcPr>
          <w:p w:rsidR="00E64622" w:rsidRPr="00503C1F" w:rsidRDefault="00E64622" w:rsidP="00503C1F">
            <w:pPr>
              <w:spacing w:line="200" w:lineRule="atLeast"/>
              <w:ind w:left="-79" w:right="-79"/>
              <w:jc w:val="center"/>
              <w:rPr>
                <w:rFonts w:ascii="Times New Roman" w:hAnsi="Times New Roman" w:cs="Times New Roman"/>
                <w:sz w:val="21"/>
                <w:szCs w:val="21"/>
                <w:lang w:val="en-GB" w:bidi="ar-SA"/>
              </w:rPr>
            </w:pPr>
          </w:p>
          <w:p w:rsidR="00E64622" w:rsidRPr="00503C1F" w:rsidRDefault="00E64622" w:rsidP="00503C1F">
            <w:pPr>
              <w:spacing w:line="200" w:lineRule="atLeast"/>
              <w:ind w:left="-79" w:right="-79"/>
              <w:jc w:val="center"/>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3.</w:t>
            </w:r>
            <w:r w:rsidR="00503C1F">
              <w:rPr>
                <w:rFonts w:ascii="Times New Roman" w:hAnsi="Times New Roman" w:cs="Times New Roman"/>
                <w:sz w:val="21"/>
                <w:szCs w:val="21"/>
                <w:lang w:val="en-GB" w:bidi="ar-SA"/>
              </w:rPr>
              <w:t xml:space="preserve">75 - </w:t>
            </w:r>
            <w:r w:rsidRPr="00503C1F">
              <w:rPr>
                <w:rFonts w:ascii="Times New Roman" w:hAnsi="Times New Roman" w:cs="Times New Roman"/>
                <w:sz w:val="21"/>
                <w:szCs w:val="21"/>
                <w:lang w:val="en-GB" w:bidi="ar-SA"/>
              </w:rPr>
              <w:t>5.35</w:t>
            </w: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99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68" w:right="-79"/>
              <w:rPr>
                <w:rFonts w:ascii="Times New Roman" w:hAnsi="Times New Roman" w:cs="Times New Roman"/>
                <w:sz w:val="21"/>
                <w:szCs w:val="21"/>
                <w:lang w:val="en-GB" w:bidi="ar-SA"/>
              </w:rPr>
            </w:pPr>
          </w:p>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495,678</w:t>
            </w: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00" w:lineRule="atLeast"/>
              <w:ind w:left="-68" w:right="-79"/>
              <w:rPr>
                <w:rFonts w:ascii="Times New Roman" w:hAnsi="Times New Roman" w:cs="Times New Roman"/>
                <w:sz w:val="21"/>
                <w:szCs w:val="21"/>
                <w:lang w:val="en-GB" w:bidi="ar-SA"/>
              </w:rPr>
            </w:pPr>
          </w:p>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w:t>
            </w: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99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atLeast"/>
              <w:ind w:left="-68" w:right="-79"/>
              <w:rPr>
                <w:rFonts w:ascii="Times New Roman" w:hAnsi="Times New Roman" w:cs="Times New Roman"/>
                <w:sz w:val="21"/>
                <w:szCs w:val="21"/>
                <w:lang w:val="en-GB" w:bidi="ar-SA"/>
              </w:rPr>
            </w:pPr>
          </w:p>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w:t>
            </w: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00" w:lineRule="atLeast"/>
              <w:ind w:left="-68" w:right="-79"/>
              <w:rPr>
                <w:rFonts w:ascii="Times New Roman" w:hAnsi="Times New Roman" w:cs="Times New Roman"/>
                <w:sz w:val="21"/>
                <w:szCs w:val="21"/>
                <w:lang w:val="en-GB" w:bidi="ar-SA"/>
              </w:rPr>
            </w:pPr>
          </w:p>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495,678</w:t>
            </w:r>
          </w:p>
        </w:tc>
      </w:tr>
      <w:tr w:rsidR="00E64622" w:rsidRPr="00503C1F" w:rsidTr="00503C1F">
        <w:trPr>
          <w:cantSplit/>
        </w:trPr>
        <w:tc>
          <w:tcPr>
            <w:tcW w:w="324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71" w:hanging="180"/>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 xml:space="preserve">Finance lease liabilities </w:t>
            </w:r>
          </w:p>
        </w:tc>
        <w:tc>
          <w:tcPr>
            <w:tcW w:w="1350" w:type="dxa"/>
            <w:shd w:val="clear" w:color="auto" w:fill="auto"/>
          </w:tcPr>
          <w:p w:rsidR="00E64622" w:rsidRPr="00503C1F" w:rsidRDefault="00E64622" w:rsidP="00503C1F">
            <w:pPr>
              <w:tabs>
                <w:tab w:val="clear" w:pos="680"/>
                <w:tab w:val="left" w:pos="821"/>
              </w:tabs>
              <w:spacing w:line="200" w:lineRule="atLeast"/>
              <w:ind w:left="11" w:right="-79"/>
              <w:jc w:val="center"/>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1.68 - 14.66</w:t>
            </w: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99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17,170</w:t>
            </w: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w:t>
            </w: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99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w:t>
            </w: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17,170</w:t>
            </w:r>
          </w:p>
        </w:tc>
      </w:tr>
      <w:tr w:rsidR="00E64622" w:rsidRPr="00503C1F" w:rsidTr="00503C1F">
        <w:trPr>
          <w:cantSplit/>
        </w:trPr>
        <w:tc>
          <w:tcPr>
            <w:tcW w:w="324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1"/>
                <w:szCs w:val="21"/>
                <w:lang w:val="en-GB" w:bidi="ar-SA"/>
              </w:rPr>
            </w:pPr>
          </w:p>
        </w:tc>
        <w:tc>
          <w:tcPr>
            <w:tcW w:w="1350" w:type="dxa"/>
            <w:shd w:val="clear" w:color="auto" w:fill="auto"/>
          </w:tcPr>
          <w:p w:rsidR="00E64622" w:rsidRPr="00503C1F" w:rsidRDefault="00E64622" w:rsidP="00503C1F">
            <w:pPr>
              <w:spacing w:line="200" w:lineRule="atLeast"/>
              <w:ind w:left="-79" w:right="-79"/>
              <w:jc w:val="center"/>
              <w:rPr>
                <w:rFonts w:ascii="Times New Roman" w:hAnsi="Times New Roman" w:cs="Times New Roman"/>
                <w:sz w:val="21"/>
                <w:szCs w:val="21"/>
                <w:lang w:val="en-GB" w:bidi="ar-SA"/>
              </w:rPr>
            </w:pP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99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 w:val="decimal" w:pos="832"/>
              </w:tabs>
              <w:spacing w:line="200" w:lineRule="atLeast"/>
              <w:ind w:left="-68" w:right="-79"/>
              <w:rPr>
                <w:rFonts w:ascii="Times New Roman" w:hAnsi="Times New Roman" w:cs="Times New Roman"/>
                <w:sz w:val="21"/>
                <w:szCs w:val="21"/>
                <w:lang w:val="en-GB" w:bidi="ar-SA"/>
              </w:rPr>
            </w:pP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99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88"/>
              </w:tabs>
              <w:spacing w:line="200" w:lineRule="atLeast"/>
              <w:ind w:left="-68" w:right="-79"/>
              <w:rPr>
                <w:rFonts w:ascii="Times New Roman" w:hAnsi="Times New Roman" w:cs="Times New Roman"/>
                <w:sz w:val="21"/>
                <w:szCs w:val="21"/>
                <w:lang w:val="en-GB" w:bidi="ar-SA"/>
              </w:rPr>
            </w:pP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00" w:lineRule="atLeast"/>
              <w:ind w:left="-68" w:right="-79"/>
              <w:rPr>
                <w:rFonts w:ascii="Times New Roman" w:hAnsi="Times New Roman" w:cs="Times New Roman"/>
                <w:sz w:val="21"/>
                <w:szCs w:val="21"/>
                <w:lang w:val="en-GB" w:bidi="ar-SA"/>
              </w:rPr>
            </w:pPr>
          </w:p>
        </w:tc>
      </w:tr>
      <w:tr w:rsidR="00C67A17" w:rsidRPr="00503C1F" w:rsidTr="00503C1F">
        <w:trPr>
          <w:cantSplit/>
        </w:trPr>
        <w:tc>
          <w:tcPr>
            <w:tcW w:w="324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1"/>
                <w:szCs w:val="21"/>
                <w:lang w:val="en-GB" w:bidi="ar-SA"/>
              </w:rPr>
            </w:pPr>
            <w:r w:rsidRPr="00503C1F">
              <w:rPr>
                <w:rFonts w:ascii="Times New Roman" w:hAnsi="Times New Roman" w:cs="Times New Roman"/>
                <w:b/>
                <w:bCs/>
                <w:sz w:val="21"/>
                <w:szCs w:val="21"/>
                <w:lang w:val="en-GB" w:bidi="ar-SA"/>
              </w:rPr>
              <w:t>Non-current</w:t>
            </w:r>
          </w:p>
        </w:tc>
        <w:tc>
          <w:tcPr>
            <w:tcW w:w="1350" w:type="dxa"/>
            <w:shd w:val="clear" w:color="auto" w:fill="auto"/>
          </w:tcPr>
          <w:p w:rsidR="00C67A17" w:rsidRPr="00503C1F" w:rsidRDefault="00C67A17" w:rsidP="00503C1F">
            <w:pPr>
              <w:spacing w:line="200" w:lineRule="atLeast"/>
              <w:ind w:left="-79" w:right="-79"/>
              <w:jc w:val="center"/>
              <w:rPr>
                <w:rFonts w:ascii="Times New Roman" w:hAnsi="Times New Roman" w:cs="Times New Roman"/>
                <w:sz w:val="21"/>
                <w:szCs w:val="21"/>
                <w:lang w:val="en-GB" w:bidi="ar-SA"/>
              </w:rPr>
            </w:pPr>
          </w:p>
        </w:tc>
        <w:tc>
          <w:tcPr>
            <w:tcW w:w="1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99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 w:val="decimal" w:pos="832"/>
              </w:tabs>
              <w:spacing w:line="200" w:lineRule="atLeast"/>
              <w:ind w:left="-68" w:right="-79"/>
              <w:rPr>
                <w:rFonts w:ascii="Times New Roman" w:hAnsi="Times New Roman" w:cs="Times New Roman"/>
                <w:sz w:val="21"/>
                <w:szCs w:val="21"/>
                <w:lang w:val="en-GB" w:bidi="ar-SA"/>
              </w:rPr>
            </w:pPr>
          </w:p>
        </w:tc>
        <w:tc>
          <w:tcPr>
            <w:tcW w:w="1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99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88"/>
              </w:tabs>
              <w:spacing w:line="200" w:lineRule="atLeast"/>
              <w:ind w:left="-68" w:right="-79"/>
              <w:rPr>
                <w:rFonts w:ascii="Times New Roman" w:hAnsi="Times New Roman" w:cs="Times New Roman"/>
                <w:sz w:val="21"/>
                <w:szCs w:val="21"/>
                <w:lang w:val="en-GB" w:bidi="ar-SA"/>
              </w:rPr>
            </w:pPr>
          </w:p>
        </w:tc>
        <w:tc>
          <w:tcPr>
            <w:tcW w:w="1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00" w:lineRule="atLeast"/>
              <w:ind w:left="-68" w:right="-79"/>
              <w:rPr>
                <w:rFonts w:ascii="Times New Roman" w:hAnsi="Times New Roman" w:cs="Times New Roman"/>
                <w:sz w:val="21"/>
                <w:szCs w:val="21"/>
                <w:lang w:val="en-GB" w:bidi="ar-SA"/>
              </w:rPr>
            </w:pPr>
          </w:p>
        </w:tc>
      </w:tr>
      <w:tr w:rsidR="00C67A17" w:rsidRPr="00503C1F" w:rsidTr="00503C1F">
        <w:trPr>
          <w:cantSplit/>
          <w:trHeight w:val="270"/>
        </w:trPr>
        <w:tc>
          <w:tcPr>
            <w:tcW w:w="3240" w:type="dxa"/>
            <w:shd w:val="clear" w:color="auto" w:fill="auto"/>
          </w:tcPr>
          <w:p w:rsidR="00C67A17" w:rsidRPr="00503C1F" w:rsidRDefault="0059499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71" w:hanging="180"/>
              <w:rPr>
                <w:rFonts w:ascii="Times New Roman" w:hAnsi="Times New Roman" w:cs="Times New Roman"/>
                <w:sz w:val="21"/>
                <w:szCs w:val="21"/>
                <w:cs/>
                <w:lang w:val="en-GB"/>
              </w:rPr>
            </w:pPr>
            <w:r>
              <w:rPr>
                <w:rFonts w:ascii="Times New Roman" w:hAnsi="Times New Roman" w:cs="Times New Roman"/>
                <w:sz w:val="21"/>
                <w:szCs w:val="21"/>
                <w:lang w:val="en-GB" w:bidi="ar-SA"/>
              </w:rPr>
              <w:t>Debenture</w:t>
            </w:r>
          </w:p>
        </w:tc>
        <w:tc>
          <w:tcPr>
            <w:tcW w:w="1350" w:type="dxa"/>
            <w:shd w:val="clear" w:color="auto" w:fill="auto"/>
          </w:tcPr>
          <w:p w:rsidR="00C67A17" w:rsidRPr="00503C1F" w:rsidRDefault="00C67A17" w:rsidP="00503C1F">
            <w:pPr>
              <w:spacing w:line="200" w:lineRule="atLeast"/>
              <w:ind w:left="-79" w:right="-79"/>
              <w:jc w:val="center"/>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2.17</w:t>
            </w:r>
          </w:p>
        </w:tc>
        <w:tc>
          <w:tcPr>
            <w:tcW w:w="1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99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w:t>
            </w:r>
          </w:p>
        </w:tc>
        <w:tc>
          <w:tcPr>
            <w:tcW w:w="1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1,300,000</w:t>
            </w:r>
          </w:p>
        </w:tc>
        <w:tc>
          <w:tcPr>
            <w:tcW w:w="1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99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w:t>
            </w:r>
          </w:p>
        </w:tc>
        <w:tc>
          <w:tcPr>
            <w:tcW w:w="1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C67A17" w:rsidRPr="00503C1F" w:rsidRDefault="00C67A17" w:rsidP="00D4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1,300,000</w:t>
            </w:r>
          </w:p>
        </w:tc>
      </w:tr>
      <w:tr w:rsidR="00C67A17" w:rsidRPr="00503C1F" w:rsidTr="00503C1F">
        <w:trPr>
          <w:cantSplit/>
          <w:trHeight w:val="270"/>
        </w:trPr>
        <w:tc>
          <w:tcPr>
            <w:tcW w:w="324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71" w:hanging="180"/>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 xml:space="preserve">Long-term loans from financial institutions </w:t>
            </w:r>
          </w:p>
        </w:tc>
        <w:tc>
          <w:tcPr>
            <w:tcW w:w="1350" w:type="dxa"/>
            <w:shd w:val="clear" w:color="auto" w:fill="auto"/>
          </w:tcPr>
          <w:p w:rsidR="00C67A17" w:rsidRPr="00503C1F" w:rsidRDefault="00C67A17" w:rsidP="00503C1F">
            <w:pPr>
              <w:spacing w:line="200" w:lineRule="atLeast"/>
              <w:ind w:left="-79" w:right="-79"/>
              <w:jc w:val="center"/>
              <w:rPr>
                <w:rFonts w:ascii="Times New Roman" w:hAnsi="Times New Roman" w:cs="Times New Roman"/>
                <w:sz w:val="21"/>
                <w:szCs w:val="21"/>
                <w:lang w:val="en-GB" w:bidi="ar-SA"/>
              </w:rPr>
            </w:pPr>
          </w:p>
          <w:p w:rsidR="00C67A17" w:rsidRPr="00503C1F" w:rsidRDefault="00C67A17" w:rsidP="00503C1F">
            <w:pPr>
              <w:spacing w:line="200" w:lineRule="atLeast"/>
              <w:ind w:left="-79" w:right="-79"/>
              <w:jc w:val="center"/>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3.75 - 5.35</w:t>
            </w:r>
          </w:p>
        </w:tc>
        <w:tc>
          <w:tcPr>
            <w:tcW w:w="1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99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atLeast"/>
              <w:ind w:left="-68" w:right="-79"/>
              <w:rPr>
                <w:rFonts w:ascii="Times New Roman" w:hAnsi="Times New Roman" w:cs="Times New Roman"/>
                <w:sz w:val="21"/>
                <w:szCs w:val="21"/>
                <w:lang w:val="en-GB" w:bidi="ar-SA"/>
              </w:rPr>
            </w:pPr>
          </w:p>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w:t>
            </w:r>
          </w:p>
        </w:tc>
        <w:tc>
          <w:tcPr>
            <w:tcW w:w="1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79"/>
              <w:rPr>
                <w:rFonts w:ascii="Times New Roman" w:hAnsi="Times New Roman" w:cs="Times New Roman"/>
                <w:sz w:val="21"/>
                <w:szCs w:val="21"/>
                <w:lang w:val="en-GB" w:bidi="ar-SA"/>
              </w:rPr>
            </w:pPr>
          </w:p>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1,987,179</w:t>
            </w:r>
          </w:p>
        </w:tc>
        <w:tc>
          <w:tcPr>
            <w:tcW w:w="1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99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atLeast"/>
              <w:ind w:left="-68" w:right="-79"/>
              <w:rPr>
                <w:rFonts w:ascii="Times New Roman" w:hAnsi="Times New Roman" w:cs="Times New Roman"/>
                <w:sz w:val="21"/>
                <w:szCs w:val="21"/>
                <w:lang w:val="en-GB" w:bidi="ar-SA"/>
              </w:rPr>
            </w:pPr>
          </w:p>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797,931</w:t>
            </w:r>
          </w:p>
        </w:tc>
        <w:tc>
          <w:tcPr>
            <w:tcW w:w="1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00" w:lineRule="atLeast"/>
              <w:ind w:left="-68" w:right="-79"/>
              <w:rPr>
                <w:rFonts w:ascii="Times New Roman" w:hAnsi="Times New Roman" w:cs="Times New Roman"/>
                <w:sz w:val="21"/>
                <w:szCs w:val="21"/>
                <w:lang w:val="en-GB" w:bidi="ar-SA"/>
              </w:rPr>
            </w:pPr>
          </w:p>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2,785,110</w:t>
            </w:r>
          </w:p>
        </w:tc>
      </w:tr>
      <w:tr w:rsidR="00C67A17" w:rsidRPr="00503C1F" w:rsidTr="00503C1F">
        <w:trPr>
          <w:cantSplit/>
          <w:trHeight w:val="270"/>
        </w:trPr>
        <w:tc>
          <w:tcPr>
            <w:tcW w:w="324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71" w:hanging="180"/>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Finance lease liabilities</w:t>
            </w:r>
          </w:p>
        </w:tc>
        <w:tc>
          <w:tcPr>
            <w:tcW w:w="1350" w:type="dxa"/>
            <w:shd w:val="clear" w:color="auto" w:fill="auto"/>
          </w:tcPr>
          <w:p w:rsidR="00C67A17" w:rsidRPr="00503C1F" w:rsidRDefault="00503C1F" w:rsidP="00503C1F">
            <w:pPr>
              <w:spacing w:line="200" w:lineRule="atLeast"/>
              <w:ind w:right="-79"/>
              <w:jc w:val="center"/>
              <w:rPr>
                <w:rFonts w:ascii="Times New Roman" w:hAnsi="Times New Roman" w:cs="Times New Roman"/>
                <w:sz w:val="21"/>
                <w:szCs w:val="21"/>
                <w:lang w:val="en-GB" w:bidi="ar-SA"/>
              </w:rPr>
            </w:pPr>
            <w:r>
              <w:rPr>
                <w:rFonts w:ascii="Times New Roman" w:hAnsi="Times New Roman" w:cs="Times New Roman"/>
                <w:sz w:val="21"/>
                <w:szCs w:val="21"/>
                <w:lang w:val="en-GB" w:bidi="ar-SA"/>
              </w:rPr>
              <w:t>1.68 - 14.66</w:t>
            </w:r>
          </w:p>
        </w:tc>
        <w:tc>
          <w:tcPr>
            <w:tcW w:w="1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99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w:t>
            </w:r>
          </w:p>
        </w:tc>
        <w:tc>
          <w:tcPr>
            <w:tcW w:w="1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15,870</w:t>
            </w:r>
          </w:p>
        </w:tc>
        <w:tc>
          <w:tcPr>
            <w:tcW w:w="1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99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w:t>
            </w:r>
          </w:p>
        </w:tc>
        <w:tc>
          <w:tcPr>
            <w:tcW w:w="1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15,870</w:t>
            </w:r>
          </w:p>
        </w:tc>
      </w:tr>
      <w:tr w:rsidR="00C67A17" w:rsidRPr="00503C1F" w:rsidTr="00503C1F">
        <w:trPr>
          <w:cantSplit/>
        </w:trPr>
        <w:tc>
          <w:tcPr>
            <w:tcW w:w="324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hanging="180"/>
              <w:rPr>
                <w:rFonts w:ascii="Times New Roman" w:hAnsi="Times New Roman" w:cs="Times New Roman"/>
                <w:b/>
                <w:bCs/>
                <w:sz w:val="21"/>
                <w:szCs w:val="21"/>
                <w:lang w:val="en-GB" w:bidi="ar-SA"/>
              </w:rPr>
            </w:pPr>
            <w:r w:rsidRPr="00503C1F">
              <w:rPr>
                <w:rFonts w:ascii="Times New Roman" w:hAnsi="Times New Roman" w:cs="Times New Roman"/>
                <w:b/>
                <w:bCs/>
                <w:sz w:val="21"/>
                <w:szCs w:val="21"/>
                <w:lang w:val="en-GB" w:bidi="ar-SA"/>
              </w:rPr>
              <w:t>Total</w:t>
            </w:r>
          </w:p>
        </w:tc>
        <w:tc>
          <w:tcPr>
            <w:tcW w:w="1350" w:type="dxa"/>
            <w:shd w:val="clear" w:color="auto" w:fill="auto"/>
          </w:tcPr>
          <w:p w:rsidR="00C67A17" w:rsidRPr="00503C1F" w:rsidRDefault="00C67A17" w:rsidP="00503C1F">
            <w:pPr>
              <w:spacing w:line="200" w:lineRule="atLeast"/>
              <w:ind w:left="-79" w:right="-79"/>
              <w:jc w:val="center"/>
              <w:rPr>
                <w:rFonts w:ascii="Times New Roman" w:hAnsi="Times New Roman" w:cs="Times New Roman"/>
                <w:sz w:val="21"/>
                <w:szCs w:val="21"/>
                <w:lang w:val="en-GB" w:bidi="ar-SA"/>
              </w:rPr>
            </w:pPr>
          </w:p>
        </w:tc>
        <w:tc>
          <w:tcPr>
            <w:tcW w:w="1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990" w:type="dxa"/>
            <w:tcBorders>
              <w:top w:val="single" w:sz="4" w:space="0" w:color="auto"/>
              <w:bottom w:val="double" w:sz="4" w:space="0" w:color="auto"/>
            </w:tcBorders>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00" w:lineRule="atLeast"/>
              <w:ind w:left="-68" w:right="-79"/>
              <w:rPr>
                <w:rFonts w:ascii="Times New Roman" w:hAnsi="Times New Roman" w:cs="Times New Roman"/>
                <w:b/>
                <w:bCs/>
                <w:sz w:val="21"/>
                <w:szCs w:val="21"/>
                <w:lang w:val="en-GB" w:bidi="ar-SA"/>
              </w:rPr>
            </w:pPr>
            <w:r w:rsidRPr="00503C1F">
              <w:rPr>
                <w:rFonts w:ascii="Times New Roman" w:hAnsi="Times New Roman" w:cs="Times New Roman"/>
                <w:b/>
                <w:bCs/>
                <w:sz w:val="21"/>
                <w:szCs w:val="21"/>
                <w:lang w:val="en-GB" w:bidi="ar-SA"/>
              </w:rPr>
              <w:t>960,848</w:t>
            </w:r>
          </w:p>
        </w:tc>
        <w:tc>
          <w:tcPr>
            <w:tcW w:w="1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b/>
                <w:bCs/>
                <w:sz w:val="21"/>
                <w:szCs w:val="21"/>
                <w:lang w:val="en-GB" w:bidi="ar-SA"/>
              </w:rPr>
            </w:pPr>
          </w:p>
        </w:tc>
        <w:tc>
          <w:tcPr>
            <w:tcW w:w="1080" w:type="dxa"/>
            <w:tcBorders>
              <w:top w:val="single" w:sz="4" w:space="0" w:color="auto"/>
              <w:bottom w:val="double" w:sz="4" w:space="0" w:color="auto"/>
            </w:tcBorders>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79"/>
              <w:rPr>
                <w:rFonts w:ascii="Times New Roman" w:hAnsi="Times New Roman" w:cs="Times New Roman"/>
                <w:b/>
                <w:bCs/>
                <w:sz w:val="21"/>
                <w:szCs w:val="21"/>
                <w:lang w:val="en-GB" w:bidi="ar-SA"/>
              </w:rPr>
            </w:pPr>
            <w:r w:rsidRPr="00503C1F">
              <w:rPr>
                <w:rFonts w:ascii="Times New Roman" w:hAnsi="Times New Roman" w:cs="Times New Roman"/>
                <w:b/>
                <w:bCs/>
                <w:sz w:val="21"/>
                <w:szCs w:val="21"/>
                <w:lang w:val="en-GB" w:bidi="ar-SA"/>
              </w:rPr>
              <w:t>3,303,049</w:t>
            </w:r>
          </w:p>
        </w:tc>
        <w:tc>
          <w:tcPr>
            <w:tcW w:w="1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b/>
                <w:bCs/>
                <w:sz w:val="21"/>
                <w:szCs w:val="21"/>
                <w:lang w:val="en-GB" w:bidi="ar-SA"/>
              </w:rPr>
            </w:pPr>
          </w:p>
        </w:tc>
        <w:tc>
          <w:tcPr>
            <w:tcW w:w="990" w:type="dxa"/>
            <w:tcBorders>
              <w:top w:val="single" w:sz="4" w:space="0" w:color="auto"/>
              <w:bottom w:val="double" w:sz="4" w:space="0" w:color="auto"/>
            </w:tcBorders>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ight="-79"/>
              <w:rPr>
                <w:rFonts w:ascii="Times New Roman" w:hAnsi="Times New Roman" w:cs="Times New Roman"/>
                <w:b/>
                <w:bCs/>
                <w:sz w:val="21"/>
                <w:szCs w:val="21"/>
                <w:lang w:val="en-GB" w:bidi="ar-SA"/>
              </w:rPr>
            </w:pPr>
            <w:r w:rsidRPr="00503C1F">
              <w:rPr>
                <w:rFonts w:ascii="Times New Roman" w:hAnsi="Times New Roman" w:cs="Times New Roman"/>
                <w:b/>
                <w:bCs/>
                <w:sz w:val="21"/>
                <w:szCs w:val="21"/>
                <w:lang w:val="en-GB" w:bidi="ar-SA"/>
              </w:rPr>
              <w:t>797,931</w:t>
            </w:r>
          </w:p>
        </w:tc>
        <w:tc>
          <w:tcPr>
            <w:tcW w:w="180" w:type="dxa"/>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b/>
                <w:bCs/>
                <w:sz w:val="21"/>
                <w:szCs w:val="21"/>
                <w:lang w:val="en-GB" w:bidi="ar-SA"/>
              </w:rPr>
            </w:pPr>
          </w:p>
        </w:tc>
        <w:tc>
          <w:tcPr>
            <w:tcW w:w="1080" w:type="dxa"/>
            <w:tcBorders>
              <w:top w:val="single" w:sz="4" w:space="0" w:color="auto"/>
              <w:bottom w:val="double" w:sz="4" w:space="0" w:color="auto"/>
            </w:tcBorders>
            <w:shd w:val="clear" w:color="auto" w:fill="auto"/>
          </w:tcPr>
          <w:p w:rsidR="00C67A17"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00" w:lineRule="atLeast"/>
              <w:ind w:left="-68" w:right="-79"/>
              <w:rPr>
                <w:rFonts w:ascii="Times New Roman" w:hAnsi="Times New Roman" w:cs="Times New Roman"/>
                <w:b/>
                <w:bCs/>
                <w:sz w:val="21"/>
                <w:szCs w:val="21"/>
                <w:lang w:val="en-GB" w:bidi="ar-SA"/>
              </w:rPr>
            </w:pPr>
            <w:r w:rsidRPr="00503C1F">
              <w:rPr>
                <w:rFonts w:ascii="Times New Roman" w:hAnsi="Times New Roman" w:cs="Times New Roman"/>
                <w:b/>
                <w:bCs/>
                <w:sz w:val="21"/>
                <w:szCs w:val="21"/>
                <w:lang w:val="en-GB" w:bidi="ar-SA"/>
              </w:rPr>
              <w:t>5,061,828</w:t>
            </w:r>
          </w:p>
        </w:tc>
      </w:tr>
    </w:tbl>
    <w:p w:rsidR="00C67A17" w:rsidRPr="00E37C4B" w:rsidRDefault="00C67A17" w:rsidP="00E37C4B">
      <w:pPr>
        <w:spacing w:line="200" w:lineRule="atLeast"/>
        <w:rPr>
          <w:rFonts w:ascii="Times New Roman" w:hAnsi="Times New Roman" w:cs="Times New Roman"/>
          <w:sz w:val="22"/>
          <w:szCs w:val="22"/>
        </w:rPr>
      </w:pPr>
    </w:p>
    <w:p w:rsidR="00CA36D0" w:rsidRDefault="00CA36D0">
      <w:r>
        <w:br w:type="page"/>
      </w:r>
    </w:p>
    <w:tbl>
      <w:tblPr>
        <w:tblW w:w="9450" w:type="dxa"/>
        <w:tblInd w:w="450" w:type="dxa"/>
        <w:tblLayout w:type="fixed"/>
        <w:tblCellMar>
          <w:left w:w="79" w:type="dxa"/>
          <w:right w:w="79" w:type="dxa"/>
        </w:tblCellMar>
        <w:tblLook w:val="0000" w:firstRow="0" w:lastRow="0" w:firstColumn="0" w:lastColumn="0" w:noHBand="0" w:noVBand="0"/>
      </w:tblPr>
      <w:tblGrid>
        <w:gridCol w:w="3240"/>
        <w:gridCol w:w="1271"/>
        <w:gridCol w:w="180"/>
        <w:gridCol w:w="1069"/>
        <w:gridCol w:w="180"/>
        <w:gridCol w:w="1080"/>
        <w:gridCol w:w="180"/>
        <w:gridCol w:w="990"/>
        <w:gridCol w:w="180"/>
        <w:gridCol w:w="1080"/>
      </w:tblGrid>
      <w:tr w:rsidR="00F53CA2" w:rsidRPr="00503C1F" w:rsidTr="00503C1F">
        <w:trPr>
          <w:cantSplit/>
          <w:trHeight w:val="344"/>
          <w:tblHeader/>
        </w:trPr>
        <w:tc>
          <w:tcPr>
            <w:tcW w:w="4691" w:type="dxa"/>
            <w:gridSpan w:val="3"/>
            <w:shd w:val="clear" w:color="auto" w:fill="auto"/>
            <w:vAlign w:val="center"/>
          </w:tcPr>
          <w:p w:rsidR="00F53CA2" w:rsidRPr="00503C1F" w:rsidRDefault="00F53C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lastRenderedPageBreak/>
              <w:br w:type="page"/>
            </w:r>
          </w:p>
        </w:tc>
        <w:tc>
          <w:tcPr>
            <w:tcW w:w="4759" w:type="dxa"/>
            <w:gridSpan w:val="7"/>
            <w:shd w:val="clear" w:color="auto" w:fill="auto"/>
            <w:vAlign w:val="center"/>
          </w:tcPr>
          <w:p w:rsidR="00F53CA2" w:rsidRPr="00503C1F" w:rsidRDefault="00F53C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b/>
                <w:bCs/>
                <w:sz w:val="21"/>
                <w:szCs w:val="21"/>
                <w:lang w:val="en-GB" w:bidi="ar-SA"/>
              </w:rPr>
            </w:pPr>
            <w:r w:rsidRPr="00503C1F">
              <w:rPr>
                <w:rFonts w:ascii="Times New Roman" w:hAnsi="Times New Roman" w:cs="Times New Roman"/>
                <w:b/>
                <w:bCs/>
                <w:sz w:val="21"/>
                <w:szCs w:val="21"/>
                <w:lang w:val="en-GB" w:bidi="ar-SA"/>
              </w:rPr>
              <w:t>Separate financial statements</w:t>
            </w:r>
          </w:p>
        </w:tc>
      </w:tr>
      <w:tr w:rsidR="00F53CA2" w:rsidRPr="00503C1F" w:rsidTr="00503C1F">
        <w:trPr>
          <w:cantSplit/>
          <w:trHeight w:val="364"/>
          <w:tblHeader/>
        </w:trPr>
        <w:tc>
          <w:tcPr>
            <w:tcW w:w="3240" w:type="dxa"/>
            <w:shd w:val="clear" w:color="auto" w:fill="auto"/>
            <w:vAlign w:val="bottom"/>
          </w:tcPr>
          <w:p w:rsidR="00F53CA2" w:rsidRPr="00503C1F" w:rsidRDefault="00F53C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color w:val="0000FF"/>
                <w:sz w:val="21"/>
                <w:szCs w:val="21"/>
                <w:lang w:val="en-GB" w:bidi="ar-SA"/>
              </w:rPr>
            </w:pPr>
          </w:p>
        </w:tc>
        <w:tc>
          <w:tcPr>
            <w:tcW w:w="1271" w:type="dxa"/>
            <w:shd w:val="clear" w:color="auto" w:fill="auto"/>
          </w:tcPr>
          <w:p w:rsidR="00503C1F" w:rsidRDefault="00503C1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1"/>
                <w:szCs w:val="21"/>
                <w:lang w:val="en-GB"/>
              </w:rPr>
            </w:pPr>
          </w:p>
          <w:p w:rsidR="00F53CA2" w:rsidRPr="00503C1F" w:rsidRDefault="00503C1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1"/>
                <w:szCs w:val="21"/>
                <w:cs/>
                <w:lang w:val="en-GB"/>
              </w:rPr>
            </w:pPr>
            <w:r w:rsidRPr="004D4732">
              <w:rPr>
                <w:rFonts w:ascii="Times New Roman" w:hAnsi="Times New Roman" w:cs="Times New Roman"/>
                <w:sz w:val="21"/>
                <w:szCs w:val="21"/>
                <w:lang w:val="en-GB"/>
              </w:rPr>
              <w:t>Effective Interest rate</w:t>
            </w:r>
          </w:p>
        </w:tc>
        <w:tc>
          <w:tcPr>
            <w:tcW w:w="180" w:type="dxa"/>
            <w:shd w:val="clear" w:color="auto" w:fill="auto"/>
          </w:tcPr>
          <w:p w:rsidR="00F53CA2" w:rsidRPr="00503C1F" w:rsidRDefault="00F53C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1"/>
                <w:szCs w:val="21"/>
                <w:lang w:val="en-GB" w:bidi="ar-SA"/>
              </w:rPr>
            </w:pPr>
          </w:p>
        </w:tc>
        <w:tc>
          <w:tcPr>
            <w:tcW w:w="1069" w:type="dxa"/>
            <w:shd w:val="clear" w:color="auto" w:fill="auto"/>
            <w:vAlign w:val="bottom"/>
          </w:tcPr>
          <w:p w:rsidR="00F53CA2" w:rsidRPr="00503C1F" w:rsidRDefault="00F53C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79"/>
              <w:jc w:val="center"/>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Within 1 year</w:t>
            </w:r>
          </w:p>
        </w:tc>
        <w:tc>
          <w:tcPr>
            <w:tcW w:w="180" w:type="dxa"/>
            <w:shd w:val="clear" w:color="auto" w:fill="auto"/>
            <w:vAlign w:val="bottom"/>
          </w:tcPr>
          <w:p w:rsidR="00F53CA2" w:rsidRPr="00503C1F" w:rsidRDefault="00F53C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1"/>
                <w:szCs w:val="21"/>
                <w:lang w:val="en-GB" w:bidi="ar-SA"/>
              </w:rPr>
            </w:pPr>
          </w:p>
        </w:tc>
        <w:tc>
          <w:tcPr>
            <w:tcW w:w="1080" w:type="dxa"/>
            <w:shd w:val="clear" w:color="auto" w:fill="auto"/>
            <w:vAlign w:val="bottom"/>
          </w:tcPr>
          <w:p w:rsidR="00F53CA2" w:rsidRPr="00503C1F" w:rsidRDefault="00F53C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1"/>
                <w:szCs w:val="21"/>
                <w:rtl/>
                <w:cs/>
                <w:lang w:val="en-GB" w:bidi="ar-SA"/>
              </w:rPr>
            </w:pPr>
            <w:r w:rsidRPr="00503C1F">
              <w:rPr>
                <w:rFonts w:ascii="Times New Roman" w:hAnsi="Times New Roman" w:cs="Times New Roman"/>
                <w:sz w:val="21"/>
                <w:szCs w:val="21"/>
                <w:lang w:val="en-GB" w:bidi="ar-SA"/>
              </w:rPr>
              <w:t>After 1 year but within 5 years</w:t>
            </w:r>
          </w:p>
        </w:tc>
        <w:tc>
          <w:tcPr>
            <w:tcW w:w="180" w:type="dxa"/>
            <w:shd w:val="clear" w:color="auto" w:fill="auto"/>
            <w:vAlign w:val="bottom"/>
          </w:tcPr>
          <w:p w:rsidR="00F53CA2" w:rsidRPr="00503C1F" w:rsidRDefault="00F53C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1"/>
                <w:szCs w:val="21"/>
                <w:lang w:val="en-GB" w:bidi="ar-SA"/>
              </w:rPr>
            </w:pPr>
          </w:p>
        </w:tc>
        <w:tc>
          <w:tcPr>
            <w:tcW w:w="990" w:type="dxa"/>
            <w:shd w:val="clear" w:color="auto" w:fill="auto"/>
            <w:vAlign w:val="bottom"/>
          </w:tcPr>
          <w:p w:rsidR="00F53CA2" w:rsidRPr="00503C1F" w:rsidRDefault="00F53C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After 5  years</w:t>
            </w:r>
          </w:p>
        </w:tc>
        <w:tc>
          <w:tcPr>
            <w:tcW w:w="180" w:type="dxa"/>
            <w:shd w:val="clear" w:color="auto" w:fill="auto"/>
            <w:vAlign w:val="bottom"/>
          </w:tcPr>
          <w:p w:rsidR="00F53CA2" w:rsidRPr="00503C1F" w:rsidRDefault="00F53C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sz w:val="21"/>
                <w:szCs w:val="21"/>
                <w:lang w:val="en-GB" w:bidi="ar-SA"/>
              </w:rPr>
            </w:pPr>
          </w:p>
        </w:tc>
        <w:tc>
          <w:tcPr>
            <w:tcW w:w="1080" w:type="dxa"/>
            <w:shd w:val="clear" w:color="auto" w:fill="auto"/>
            <w:vAlign w:val="bottom"/>
          </w:tcPr>
          <w:p w:rsidR="00F53CA2" w:rsidRPr="00503C1F" w:rsidRDefault="00F53C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cs="Times New Roman"/>
                <w:b/>
                <w:bCs/>
                <w:sz w:val="21"/>
                <w:szCs w:val="21"/>
                <w:rtl/>
                <w:cs/>
                <w:lang w:val="en-GB" w:bidi="ar-SA"/>
              </w:rPr>
            </w:pPr>
            <w:r w:rsidRPr="00503C1F">
              <w:rPr>
                <w:rFonts w:ascii="Times New Roman" w:hAnsi="Times New Roman" w:cs="Times New Roman"/>
                <w:sz w:val="21"/>
                <w:szCs w:val="21"/>
                <w:lang w:val="en-GB" w:bidi="ar-SA"/>
              </w:rPr>
              <w:t>Total</w:t>
            </w:r>
          </w:p>
        </w:tc>
      </w:tr>
      <w:tr w:rsidR="00F53CA2" w:rsidRPr="00503C1F" w:rsidTr="00503C1F">
        <w:trPr>
          <w:cantSplit/>
          <w:tblHeader/>
        </w:trPr>
        <w:tc>
          <w:tcPr>
            <w:tcW w:w="3240" w:type="dxa"/>
            <w:shd w:val="clear" w:color="auto" w:fill="auto"/>
          </w:tcPr>
          <w:p w:rsidR="00F53CA2" w:rsidRPr="00503C1F" w:rsidRDefault="00F53C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hanging="180"/>
              <w:rPr>
                <w:rFonts w:ascii="Times New Roman" w:hAnsi="Times New Roman" w:cs="Times New Roman"/>
                <w:b/>
                <w:bCs/>
                <w:i/>
                <w:iCs/>
                <w:sz w:val="21"/>
                <w:szCs w:val="21"/>
                <w:lang w:val="en-GB" w:bidi="ar-SA"/>
              </w:rPr>
            </w:pPr>
          </w:p>
        </w:tc>
        <w:tc>
          <w:tcPr>
            <w:tcW w:w="1451" w:type="dxa"/>
            <w:gridSpan w:val="2"/>
            <w:shd w:val="clear" w:color="auto" w:fill="auto"/>
          </w:tcPr>
          <w:p w:rsidR="00F53CA2" w:rsidRPr="00503C1F" w:rsidRDefault="00F53C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hanging="259"/>
              <w:rPr>
                <w:rFonts w:ascii="Times New Roman" w:hAnsi="Times New Roman" w:cs="Times New Roman"/>
                <w:b/>
                <w:bCs/>
                <w:i/>
                <w:iCs/>
                <w:sz w:val="21"/>
                <w:szCs w:val="21"/>
                <w:lang w:val="en-GB" w:bidi="ar-SA"/>
              </w:rPr>
            </w:pPr>
            <w:r w:rsidRPr="00503C1F">
              <w:rPr>
                <w:rFonts w:ascii="Times New Roman" w:hAnsi="Times New Roman" w:cs="Times New Roman"/>
                <w:i/>
                <w:iCs/>
                <w:sz w:val="21"/>
                <w:szCs w:val="21"/>
                <w:lang w:val="en-GB" w:bidi="ar-SA"/>
              </w:rPr>
              <w:t>(% per annum)</w:t>
            </w:r>
          </w:p>
        </w:tc>
        <w:tc>
          <w:tcPr>
            <w:tcW w:w="4759" w:type="dxa"/>
            <w:gridSpan w:val="7"/>
            <w:shd w:val="clear" w:color="auto" w:fill="auto"/>
          </w:tcPr>
          <w:p w:rsidR="00F53CA2" w:rsidRPr="00503C1F" w:rsidRDefault="00F53C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jc w:val="center"/>
              <w:rPr>
                <w:rFonts w:ascii="Times New Roman" w:hAnsi="Times New Roman" w:cs="Times New Roman"/>
                <w:i/>
                <w:iCs/>
                <w:sz w:val="21"/>
                <w:szCs w:val="21"/>
                <w:lang w:val="en-GB" w:bidi="ar-SA"/>
              </w:rPr>
            </w:pPr>
            <w:r w:rsidRPr="00503C1F">
              <w:rPr>
                <w:rFonts w:ascii="Times New Roman" w:hAnsi="Times New Roman" w:cs="Times New Roman"/>
                <w:i/>
                <w:iCs/>
                <w:sz w:val="21"/>
                <w:szCs w:val="21"/>
                <w:lang w:val="en-GB" w:bidi="ar-SA"/>
              </w:rPr>
              <w:t>(in thousand Baht)</w:t>
            </w:r>
          </w:p>
        </w:tc>
      </w:tr>
      <w:tr w:rsidR="00F53CA2" w:rsidRPr="00503C1F" w:rsidTr="00503C1F">
        <w:trPr>
          <w:cantSplit/>
          <w:tblHeader/>
        </w:trPr>
        <w:tc>
          <w:tcPr>
            <w:tcW w:w="3240" w:type="dxa"/>
            <w:shd w:val="clear" w:color="auto" w:fill="auto"/>
          </w:tcPr>
          <w:p w:rsidR="00F53CA2" w:rsidRPr="00503C1F"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hanging="180"/>
              <w:rPr>
                <w:rFonts w:ascii="Times New Roman" w:hAnsi="Times New Roman" w:cs="Times New Roman"/>
                <w:b/>
                <w:bCs/>
                <w:i/>
                <w:iCs/>
                <w:sz w:val="21"/>
                <w:szCs w:val="21"/>
                <w:lang w:val="en-GB" w:bidi="ar-SA"/>
              </w:rPr>
            </w:pPr>
            <w:r w:rsidRPr="00503C1F">
              <w:rPr>
                <w:rFonts w:ascii="Times New Roman" w:hAnsi="Times New Roman" w:cs="Times New Roman"/>
                <w:b/>
                <w:bCs/>
                <w:i/>
                <w:iCs/>
                <w:sz w:val="21"/>
                <w:szCs w:val="21"/>
                <w:lang w:val="en-GB" w:bidi="ar-SA"/>
              </w:rPr>
              <w:t>2018</w:t>
            </w:r>
          </w:p>
        </w:tc>
        <w:tc>
          <w:tcPr>
            <w:tcW w:w="1271" w:type="dxa"/>
            <w:shd w:val="clear" w:color="auto" w:fill="auto"/>
          </w:tcPr>
          <w:p w:rsidR="00F53CA2" w:rsidRPr="00503C1F" w:rsidRDefault="00F53C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1"/>
                <w:szCs w:val="21"/>
                <w:lang w:val="en-GB" w:bidi="ar-SA"/>
              </w:rPr>
            </w:pPr>
          </w:p>
        </w:tc>
        <w:tc>
          <w:tcPr>
            <w:tcW w:w="180" w:type="dxa"/>
            <w:shd w:val="clear" w:color="auto" w:fill="auto"/>
          </w:tcPr>
          <w:p w:rsidR="00F53CA2" w:rsidRPr="00503C1F" w:rsidRDefault="00F53C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1069" w:type="dxa"/>
            <w:shd w:val="clear" w:color="auto" w:fill="auto"/>
          </w:tcPr>
          <w:p w:rsidR="00F53CA2" w:rsidRPr="00503C1F" w:rsidRDefault="00F53C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1"/>
                <w:szCs w:val="21"/>
                <w:lang w:val="en-GB" w:bidi="ar-SA"/>
              </w:rPr>
            </w:pPr>
          </w:p>
        </w:tc>
        <w:tc>
          <w:tcPr>
            <w:tcW w:w="180" w:type="dxa"/>
            <w:shd w:val="clear" w:color="auto" w:fill="auto"/>
          </w:tcPr>
          <w:p w:rsidR="00F53CA2" w:rsidRPr="00503C1F" w:rsidRDefault="00F53C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1080" w:type="dxa"/>
            <w:shd w:val="clear" w:color="auto" w:fill="auto"/>
          </w:tcPr>
          <w:p w:rsidR="00F53CA2" w:rsidRPr="00503C1F" w:rsidRDefault="00F53C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right="11"/>
              <w:rPr>
                <w:rFonts w:ascii="Times New Roman" w:hAnsi="Times New Roman" w:cs="Times New Roman"/>
                <w:sz w:val="21"/>
                <w:szCs w:val="21"/>
                <w:lang w:val="en-GB" w:bidi="ar-SA"/>
              </w:rPr>
            </w:pPr>
          </w:p>
        </w:tc>
        <w:tc>
          <w:tcPr>
            <w:tcW w:w="180" w:type="dxa"/>
            <w:shd w:val="clear" w:color="auto" w:fill="auto"/>
          </w:tcPr>
          <w:p w:rsidR="00F53CA2" w:rsidRPr="00503C1F" w:rsidRDefault="00F53C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990" w:type="dxa"/>
            <w:shd w:val="clear" w:color="auto" w:fill="auto"/>
          </w:tcPr>
          <w:p w:rsidR="00F53CA2" w:rsidRPr="00503C1F" w:rsidRDefault="00F53C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1"/>
                <w:szCs w:val="21"/>
                <w:lang w:val="en-GB" w:bidi="ar-SA"/>
              </w:rPr>
            </w:pPr>
          </w:p>
        </w:tc>
        <w:tc>
          <w:tcPr>
            <w:tcW w:w="180" w:type="dxa"/>
            <w:shd w:val="clear" w:color="auto" w:fill="auto"/>
          </w:tcPr>
          <w:p w:rsidR="00F53CA2" w:rsidRPr="00503C1F" w:rsidRDefault="00F53C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1080" w:type="dxa"/>
            <w:shd w:val="clear" w:color="auto" w:fill="auto"/>
          </w:tcPr>
          <w:p w:rsidR="00F53CA2" w:rsidRPr="00503C1F" w:rsidRDefault="00F53C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1"/>
                <w:szCs w:val="21"/>
                <w:lang w:val="en-GB" w:bidi="ar-SA"/>
              </w:rPr>
            </w:pPr>
          </w:p>
        </w:tc>
      </w:tr>
      <w:tr w:rsidR="00F53CA2" w:rsidRPr="00503C1F" w:rsidTr="00503C1F">
        <w:trPr>
          <w:cantSplit/>
        </w:trPr>
        <w:tc>
          <w:tcPr>
            <w:tcW w:w="3240" w:type="dxa"/>
            <w:shd w:val="clear" w:color="auto" w:fill="auto"/>
          </w:tcPr>
          <w:p w:rsidR="00F53CA2" w:rsidRPr="00503C1F" w:rsidRDefault="00F53C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1"/>
                <w:szCs w:val="21"/>
                <w:lang w:val="en-GB" w:bidi="ar-SA"/>
              </w:rPr>
            </w:pPr>
            <w:r w:rsidRPr="00503C1F">
              <w:rPr>
                <w:rFonts w:ascii="Times New Roman" w:hAnsi="Times New Roman" w:cs="Times New Roman"/>
                <w:b/>
                <w:bCs/>
                <w:sz w:val="21"/>
                <w:szCs w:val="21"/>
                <w:lang w:val="en-GB" w:bidi="ar-SA"/>
              </w:rPr>
              <w:t xml:space="preserve">Current </w:t>
            </w:r>
          </w:p>
        </w:tc>
        <w:tc>
          <w:tcPr>
            <w:tcW w:w="1271" w:type="dxa"/>
            <w:shd w:val="clear" w:color="auto" w:fill="auto"/>
          </w:tcPr>
          <w:p w:rsidR="00F53CA2" w:rsidRPr="00503C1F" w:rsidRDefault="00F53C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00" w:lineRule="atLeast"/>
              <w:ind w:right="101"/>
              <w:rPr>
                <w:rFonts w:ascii="Times New Roman" w:hAnsi="Times New Roman" w:cs="Times New Roman"/>
                <w:sz w:val="21"/>
                <w:szCs w:val="21"/>
                <w:lang w:val="en-GB" w:bidi="ar-SA"/>
              </w:rPr>
            </w:pPr>
          </w:p>
        </w:tc>
        <w:tc>
          <w:tcPr>
            <w:tcW w:w="180" w:type="dxa"/>
            <w:shd w:val="clear" w:color="auto" w:fill="auto"/>
          </w:tcPr>
          <w:p w:rsidR="00F53CA2" w:rsidRPr="00503C1F" w:rsidRDefault="00F53C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1069" w:type="dxa"/>
            <w:shd w:val="clear" w:color="auto" w:fill="auto"/>
          </w:tcPr>
          <w:p w:rsidR="00F53CA2" w:rsidRPr="00503C1F" w:rsidRDefault="00F53C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169"/>
              <w:rPr>
                <w:rFonts w:ascii="Times New Roman" w:hAnsi="Times New Roman" w:cs="Times New Roman"/>
                <w:sz w:val="21"/>
                <w:szCs w:val="21"/>
                <w:lang w:val="en-GB" w:bidi="ar-SA"/>
              </w:rPr>
            </w:pPr>
          </w:p>
        </w:tc>
        <w:tc>
          <w:tcPr>
            <w:tcW w:w="180" w:type="dxa"/>
            <w:shd w:val="clear" w:color="auto" w:fill="auto"/>
          </w:tcPr>
          <w:p w:rsidR="00F53CA2" w:rsidRPr="00503C1F" w:rsidRDefault="00F53C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00" w:lineRule="atLeast"/>
              <w:ind w:right="-169"/>
              <w:rPr>
                <w:rFonts w:ascii="Times New Roman" w:hAnsi="Times New Roman" w:cs="Times New Roman"/>
                <w:sz w:val="21"/>
                <w:szCs w:val="21"/>
                <w:lang w:val="en-GB" w:bidi="ar-SA"/>
              </w:rPr>
            </w:pPr>
          </w:p>
        </w:tc>
        <w:tc>
          <w:tcPr>
            <w:tcW w:w="1080" w:type="dxa"/>
            <w:shd w:val="clear" w:color="auto" w:fill="auto"/>
          </w:tcPr>
          <w:p w:rsidR="00F53CA2" w:rsidRPr="00503C1F" w:rsidRDefault="00F53C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169"/>
              <w:rPr>
                <w:rFonts w:ascii="Times New Roman" w:hAnsi="Times New Roman" w:cs="Times New Roman"/>
                <w:sz w:val="21"/>
                <w:szCs w:val="21"/>
                <w:lang w:val="en-GB" w:bidi="ar-SA"/>
              </w:rPr>
            </w:pPr>
          </w:p>
        </w:tc>
        <w:tc>
          <w:tcPr>
            <w:tcW w:w="180" w:type="dxa"/>
            <w:shd w:val="clear" w:color="auto" w:fill="auto"/>
          </w:tcPr>
          <w:p w:rsidR="00F53CA2" w:rsidRPr="00503C1F" w:rsidRDefault="00F53C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00" w:lineRule="atLeast"/>
              <w:ind w:right="-169"/>
              <w:rPr>
                <w:rFonts w:ascii="Times New Roman" w:hAnsi="Times New Roman" w:cs="Times New Roman"/>
                <w:sz w:val="21"/>
                <w:szCs w:val="21"/>
                <w:lang w:val="en-GB" w:bidi="ar-SA"/>
              </w:rPr>
            </w:pPr>
          </w:p>
        </w:tc>
        <w:tc>
          <w:tcPr>
            <w:tcW w:w="990" w:type="dxa"/>
            <w:shd w:val="clear" w:color="auto" w:fill="auto"/>
          </w:tcPr>
          <w:p w:rsidR="00F53CA2" w:rsidRPr="00503C1F" w:rsidRDefault="00F53C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169"/>
              <w:rPr>
                <w:rFonts w:ascii="Times New Roman" w:hAnsi="Times New Roman" w:cs="Times New Roman"/>
                <w:sz w:val="21"/>
                <w:szCs w:val="21"/>
                <w:lang w:val="en-GB" w:bidi="ar-SA"/>
              </w:rPr>
            </w:pPr>
          </w:p>
        </w:tc>
        <w:tc>
          <w:tcPr>
            <w:tcW w:w="180" w:type="dxa"/>
            <w:shd w:val="clear" w:color="auto" w:fill="auto"/>
          </w:tcPr>
          <w:p w:rsidR="00F53CA2" w:rsidRPr="00503C1F" w:rsidRDefault="00F53C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00" w:lineRule="atLeast"/>
              <w:ind w:right="-169"/>
              <w:rPr>
                <w:rFonts w:ascii="Times New Roman" w:hAnsi="Times New Roman" w:cs="Times New Roman"/>
                <w:sz w:val="21"/>
                <w:szCs w:val="21"/>
                <w:lang w:val="en-GB" w:bidi="ar-SA"/>
              </w:rPr>
            </w:pPr>
          </w:p>
        </w:tc>
        <w:tc>
          <w:tcPr>
            <w:tcW w:w="1080" w:type="dxa"/>
            <w:shd w:val="clear" w:color="auto" w:fill="auto"/>
          </w:tcPr>
          <w:p w:rsidR="00F53CA2" w:rsidRPr="00503C1F" w:rsidRDefault="00F53CA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169"/>
              <w:rPr>
                <w:rFonts w:ascii="Times New Roman" w:hAnsi="Times New Roman" w:cs="Times New Roman"/>
                <w:sz w:val="21"/>
                <w:szCs w:val="21"/>
                <w:lang w:val="en-GB" w:bidi="ar-SA"/>
              </w:rPr>
            </w:pPr>
          </w:p>
        </w:tc>
      </w:tr>
      <w:tr w:rsidR="00E64622" w:rsidRPr="00503C1F" w:rsidTr="00503C1F">
        <w:trPr>
          <w:cantSplit/>
        </w:trPr>
        <w:tc>
          <w:tcPr>
            <w:tcW w:w="324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Bank overdrafts</w:t>
            </w:r>
          </w:p>
        </w:tc>
        <w:tc>
          <w:tcPr>
            <w:tcW w:w="1271"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00" w:lineRule="atLeast"/>
              <w:ind w:right="101"/>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7.12</w:t>
            </w: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1069" w:type="dxa"/>
            <w:shd w:val="clear" w:color="auto" w:fill="auto"/>
          </w:tcPr>
          <w:p w:rsidR="00E64622" w:rsidRPr="00503C1F" w:rsidRDefault="00E64622" w:rsidP="00D4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atLeast"/>
              <w:ind w:right="-16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100,487</w:t>
            </w: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00" w:lineRule="atLeast"/>
              <w:ind w:right="-169"/>
              <w:rPr>
                <w:rFonts w:ascii="Times New Roman" w:hAnsi="Times New Roman" w:cs="Times New Roman"/>
                <w:sz w:val="21"/>
                <w:szCs w:val="21"/>
                <w:lang w:val="en-GB" w:bidi="ar-SA"/>
              </w:rPr>
            </w:pPr>
          </w:p>
        </w:tc>
        <w:tc>
          <w:tcPr>
            <w:tcW w:w="1080" w:type="dxa"/>
            <w:shd w:val="clear" w:color="auto" w:fill="auto"/>
          </w:tcPr>
          <w:p w:rsidR="00E64622" w:rsidRPr="00503C1F" w:rsidRDefault="00E64622" w:rsidP="00C4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00" w:lineRule="atLeast"/>
              <w:ind w:left="-68" w:right="-79"/>
              <w:rPr>
                <w:rFonts w:ascii="Times New Roman" w:hAnsi="Times New Roman" w:cs="Times New Roman"/>
                <w:sz w:val="21"/>
                <w:szCs w:val="21"/>
              </w:rPr>
            </w:pPr>
            <w:r w:rsidRPr="00503C1F">
              <w:rPr>
                <w:rFonts w:ascii="Times New Roman" w:hAnsi="Times New Roman" w:cs="Times New Roman"/>
                <w:sz w:val="21"/>
                <w:szCs w:val="21"/>
                <w:lang w:val="en-GB" w:bidi="ar-SA"/>
              </w:rPr>
              <w:t>-</w:t>
            </w: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00" w:lineRule="atLeast"/>
              <w:ind w:left="-68" w:right="-79"/>
              <w:rPr>
                <w:rFonts w:ascii="Times New Roman" w:hAnsi="Times New Roman" w:cs="Times New Roman"/>
                <w:sz w:val="21"/>
                <w:szCs w:val="21"/>
                <w:lang w:val="en-GB" w:bidi="ar-SA"/>
              </w:rPr>
            </w:pPr>
          </w:p>
        </w:tc>
        <w:tc>
          <w:tcPr>
            <w:tcW w:w="990" w:type="dxa"/>
            <w:shd w:val="clear" w:color="auto" w:fill="auto"/>
          </w:tcPr>
          <w:p w:rsidR="00E64622" w:rsidRPr="00503C1F" w:rsidRDefault="00E64622" w:rsidP="00C43688">
            <w:pPr>
              <w:spacing w:line="200" w:lineRule="atLeast"/>
              <w:jc w:val="center"/>
              <w:rPr>
                <w:rFonts w:ascii="Times New Roman" w:hAnsi="Times New Roman" w:cs="Times New Roman"/>
                <w:sz w:val="21"/>
                <w:szCs w:val="21"/>
              </w:rPr>
            </w:pPr>
            <w:r w:rsidRPr="00503C1F">
              <w:rPr>
                <w:rFonts w:ascii="Times New Roman" w:hAnsi="Times New Roman" w:cs="Times New Roman"/>
                <w:sz w:val="21"/>
                <w:szCs w:val="21"/>
                <w:lang w:val="en-GB" w:bidi="ar-SA"/>
              </w:rPr>
              <w:t>-</w:t>
            </w: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00" w:lineRule="atLeast"/>
              <w:ind w:right="-169"/>
              <w:rPr>
                <w:rFonts w:ascii="Times New Roman" w:hAnsi="Times New Roman" w:cs="Times New Roman"/>
                <w:sz w:val="21"/>
                <w:szCs w:val="21"/>
                <w:lang w:val="en-GB" w:bidi="ar-SA"/>
              </w:rPr>
            </w:pPr>
          </w:p>
        </w:tc>
        <w:tc>
          <w:tcPr>
            <w:tcW w:w="1080" w:type="dxa"/>
            <w:shd w:val="clear" w:color="auto" w:fill="auto"/>
          </w:tcPr>
          <w:p w:rsidR="00E64622" w:rsidRPr="00503C1F" w:rsidRDefault="00E64622" w:rsidP="00D4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100,487</w:t>
            </w:r>
          </w:p>
        </w:tc>
      </w:tr>
      <w:tr w:rsidR="00E64622" w:rsidRPr="00503C1F" w:rsidTr="00503C1F">
        <w:trPr>
          <w:cantSplit/>
        </w:trPr>
        <w:tc>
          <w:tcPr>
            <w:tcW w:w="324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71" w:hanging="180"/>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Short-term loans from financial institutions</w:t>
            </w:r>
          </w:p>
        </w:tc>
        <w:tc>
          <w:tcPr>
            <w:tcW w:w="1271" w:type="dxa"/>
            <w:shd w:val="clear" w:color="auto" w:fill="auto"/>
          </w:tcPr>
          <w:p w:rsidR="00E64622" w:rsidRPr="00503C1F" w:rsidRDefault="00E64622" w:rsidP="00E37C4B">
            <w:pPr>
              <w:spacing w:line="200" w:lineRule="atLeast"/>
              <w:jc w:val="center"/>
              <w:rPr>
                <w:rFonts w:ascii="Times New Roman" w:hAnsi="Times New Roman" w:cs="Times New Roman"/>
                <w:sz w:val="21"/>
                <w:szCs w:val="21"/>
                <w:lang w:val="en-GB" w:bidi="ar-SA"/>
              </w:rPr>
            </w:pPr>
          </w:p>
          <w:p w:rsidR="00E64622" w:rsidRPr="00503C1F" w:rsidRDefault="00E64622" w:rsidP="00E37C4B">
            <w:pPr>
              <w:spacing w:line="200" w:lineRule="atLeast"/>
              <w:jc w:val="center"/>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1.85 - 2.05</w:t>
            </w:r>
          </w:p>
        </w:tc>
        <w:tc>
          <w:tcPr>
            <w:tcW w:w="180" w:type="dxa"/>
            <w:shd w:val="clear" w:color="auto" w:fill="auto"/>
          </w:tcPr>
          <w:p w:rsidR="00E64622" w:rsidRPr="00503C1F" w:rsidRDefault="00E64622" w:rsidP="00E37C4B">
            <w:pPr>
              <w:spacing w:line="200" w:lineRule="atLeast"/>
              <w:rPr>
                <w:rFonts w:ascii="Times New Roman" w:hAnsi="Times New Roman" w:cs="Times New Roman"/>
                <w:sz w:val="21"/>
                <w:szCs w:val="21"/>
                <w:lang w:val="en-GB" w:bidi="ar-SA"/>
              </w:rPr>
            </w:pPr>
          </w:p>
        </w:tc>
        <w:tc>
          <w:tcPr>
            <w:tcW w:w="1069" w:type="dxa"/>
            <w:shd w:val="clear" w:color="auto" w:fill="auto"/>
          </w:tcPr>
          <w:p w:rsidR="00E64622" w:rsidRPr="00503C1F" w:rsidRDefault="00E64622" w:rsidP="00D4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atLeast"/>
              <w:ind w:left="-68" w:right="-79"/>
              <w:rPr>
                <w:rFonts w:ascii="Times New Roman" w:hAnsi="Times New Roman" w:cs="Times New Roman"/>
                <w:sz w:val="21"/>
                <w:szCs w:val="21"/>
                <w:lang w:val="en-GB" w:bidi="ar-SA"/>
              </w:rPr>
            </w:pPr>
          </w:p>
          <w:p w:rsidR="00E64622" w:rsidRPr="00503C1F" w:rsidRDefault="00E64622" w:rsidP="00D4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769,000</w:t>
            </w: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00" w:lineRule="atLeast"/>
              <w:ind w:left="-68" w:right="-79"/>
              <w:rPr>
                <w:rFonts w:ascii="Times New Roman" w:hAnsi="Times New Roman" w:cs="Times New Roman"/>
                <w:sz w:val="21"/>
                <w:szCs w:val="21"/>
                <w:lang w:val="en-GB" w:bidi="ar-SA"/>
              </w:rPr>
            </w:pPr>
          </w:p>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w:t>
            </w: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99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atLeast"/>
              <w:ind w:left="-68" w:right="-79"/>
              <w:rPr>
                <w:rFonts w:ascii="Times New Roman" w:hAnsi="Times New Roman" w:cs="Times New Roman"/>
                <w:sz w:val="21"/>
                <w:szCs w:val="21"/>
                <w:lang w:val="en-GB" w:bidi="ar-SA"/>
              </w:rPr>
            </w:pPr>
          </w:p>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w:t>
            </w: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E64622" w:rsidRPr="00503C1F" w:rsidRDefault="00E64622" w:rsidP="00D4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Pr>
                <w:rFonts w:ascii="Times New Roman" w:hAnsi="Times New Roman" w:cs="Times New Roman"/>
                <w:sz w:val="21"/>
                <w:szCs w:val="21"/>
                <w:lang w:val="en-GB" w:bidi="ar-SA"/>
              </w:rPr>
            </w:pPr>
          </w:p>
          <w:p w:rsidR="00E64622" w:rsidRPr="00503C1F" w:rsidRDefault="00E64622" w:rsidP="00D4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769,000</w:t>
            </w:r>
          </w:p>
        </w:tc>
      </w:tr>
      <w:tr w:rsidR="00E64622" w:rsidRPr="00503C1F" w:rsidTr="00503C1F">
        <w:trPr>
          <w:cantSplit/>
        </w:trPr>
        <w:tc>
          <w:tcPr>
            <w:tcW w:w="3240" w:type="dxa"/>
            <w:vMerge w:val="restart"/>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71" w:hanging="180"/>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Long-term loans from financial institutions</w:t>
            </w:r>
          </w:p>
        </w:tc>
        <w:tc>
          <w:tcPr>
            <w:tcW w:w="1271" w:type="dxa"/>
            <w:vMerge w:val="restart"/>
            <w:shd w:val="clear" w:color="auto" w:fill="auto"/>
          </w:tcPr>
          <w:p w:rsidR="00E64622" w:rsidRPr="00503C1F" w:rsidRDefault="00E64622" w:rsidP="00E37C4B">
            <w:pPr>
              <w:spacing w:line="200" w:lineRule="atLeast"/>
              <w:jc w:val="center"/>
              <w:rPr>
                <w:rFonts w:ascii="Times New Roman" w:hAnsi="Times New Roman" w:cs="Times New Roman"/>
                <w:sz w:val="21"/>
                <w:szCs w:val="21"/>
                <w:lang w:val="en-GB" w:bidi="ar-SA"/>
              </w:rPr>
            </w:pPr>
          </w:p>
          <w:p w:rsidR="00E64622" w:rsidRPr="00503C1F" w:rsidRDefault="00E64622" w:rsidP="00E37C4B">
            <w:pPr>
              <w:spacing w:line="200" w:lineRule="atLeast"/>
              <w:jc w:val="center"/>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4.05 - 5.6</w:t>
            </w:r>
            <w:r w:rsidR="00D53137" w:rsidRPr="00503C1F">
              <w:rPr>
                <w:rFonts w:ascii="Times New Roman" w:hAnsi="Times New Roman" w:cs="Times New Roman"/>
                <w:sz w:val="21"/>
                <w:szCs w:val="21"/>
                <w:lang w:val="en-GB" w:bidi="ar-SA"/>
              </w:rPr>
              <w:t>0</w:t>
            </w: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1069" w:type="dxa"/>
            <w:vMerge w:val="restart"/>
            <w:shd w:val="clear" w:color="auto" w:fill="auto"/>
          </w:tcPr>
          <w:p w:rsidR="00E64622" w:rsidRPr="00503C1F" w:rsidRDefault="00E64622" w:rsidP="00D4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atLeast"/>
              <w:ind w:left="-68" w:right="-79"/>
              <w:rPr>
                <w:rFonts w:ascii="Times New Roman" w:hAnsi="Times New Roman" w:cs="Times New Roman"/>
                <w:sz w:val="21"/>
                <w:szCs w:val="21"/>
                <w:lang w:val="en-GB" w:bidi="ar-SA"/>
              </w:rPr>
            </w:pPr>
          </w:p>
          <w:p w:rsidR="00E64622" w:rsidRPr="00503C1F" w:rsidRDefault="00E64622" w:rsidP="00D4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523,740</w:t>
            </w: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vMerge w:val="restart"/>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00" w:lineRule="atLeast"/>
              <w:ind w:left="-68" w:right="-79"/>
              <w:rPr>
                <w:rFonts w:ascii="Times New Roman" w:hAnsi="Times New Roman" w:cs="Times New Roman"/>
                <w:sz w:val="21"/>
                <w:szCs w:val="21"/>
                <w:lang w:val="en-GB" w:bidi="ar-SA"/>
              </w:rPr>
            </w:pPr>
          </w:p>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w:t>
            </w: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990" w:type="dxa"/>
            <w:vMerge w:val="restart"/>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atLeast"/>
              <w:ind w:left="-68" w:right="-79"/>
              <w:rPr>
                <w:rFonts w:ascii="Times New Roman" w:hAnsi="Times New Roman" w:cs="Times New Roman"/>
                <w:sz w:val="21"/>
                <w:szCs w:val="21"/>
                <w:lang w:val="en-GB" w:bidi="ar-SA"/>
              </w:rPr>
            </w:pPr>
          </w:p>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w:t>
            </w: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vMerge w:val="restart"/>
            <w:shd w:val="clear" w:color="auto" w:fill="auto"/>
          </w:tcPr>
          <w:p w:rsidR="00E64622" w:rsidRPr="00503C1F" w:rsidRDefault="00E64622" w:rsidP="00D4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Pr>
                <w:rFonts w:ascii="Times New Roman" w:hAnsi="Times New Roman" w:cs="Times New Roman"/>
                <w:sz w:val="21"/>
                <w:szCs w:val="21"/>
                <w:lang w:val="en-GB" w:bidi="ar-SA"/>
              </w:rPr>
            </w:pPr>
          </w:p>
          <w:p w:rsidR="00E64622" w:rsidRPr="00503C1F" w:rsidRDefault="00E64622" w:rsidP="00D4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523,740</w:t>
            </w:r>
          </w:p>
        </w:tc>
      </w:tr>
      <w:tr w:rsidR="00E64622" w:rsidRPr="00503C1F" w:rsidTr="00503C1F">
        <w:trPr>
          <w:cantSplit/>
        </w:trPr>
        <w:tc>
          <w:tcPr>
            <w:tcW w:w="3240" w:type="dxa"/>
            <w:vMerge/>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99" w:hanging="135"/>
              <w:rPr>
                <w:rFonts w:ascii="Times New Roman" w:hAnsi="Times New Roman" w:cs="Times New Roman"/>
                <w:sz w:val="21"/>
                <w:szCs w:val="21"/>
                <w:lang w:val="en-GB" w:bidi="ar-SA"/>
              </w:rPr>
            </w:pPr>
          </w:p>
        </w:tc>
        <w:tc>
          <w:tcPr>
            <w:tcW w:w="1271" w:type="dxa"/>
            <w:vMerge/>
            <w:shd w:val="clear" w:color="auto" w:fill="auto"/>
          </w:tcPr>
          <w:p w:rsidR="00E64622" w:rsidRPr="00503C1F" w:rsidRDefault="00E64622" w:rsidP="00E37C4B">
            <w:pPr>
              <w:spacing w:line="200" w:lineRule="atLeast"/>
              <w:jc w:val="center"/>
              <w:rPr>
                <w:rFonts w:ascii="Times New Roman" w:hAnsi="Times New Roman" w:cs="Times New Roman"/>
                <w:sz w:val="21"/>
                <w:szCs w:val="21"/>
                <w:lang w:val="en-GB" w:bidi="ar-SA"/>
              </w:rPr>
            </w:pP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1069" w:type="dxa"/>
            <w:vMerge/>
            <w:shd w:val="clear" w:color="auto" w:fill="auto"/>
          </w:tcPr>
          <w:p w:rsidR="00E64622" w:rsidRPr="00503C1F" w:rsidRDefault="00E64622" w:rsidP="00D4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atLeast"/>
              <w:ind w:left="-68" w:right="-79"/>
              <w:rPr>
                <w:rFonts w:ascii="Times New Roman" w:hAnsi="Times New Roman" w:cs="Times New Roman"/>
                <w:sz w:val="21"/>
                <w:szCs w:val="21"/>
                <w:lang w:val="en-GB" w:bidi="ar-SA"/>
              </w:rPr>
            </w:pP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vMerge/>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00" w:lineRule="atLeast"/>
              <w:ind w:left="-68" w:right="-79"/>
              <w:rPr>
                <w:rFonts w:ascii="Times New Roman" w:hAnsi="Times New Roman" w:cs="Times New Roman"/>
                <w:sz w:val="21"/>
                <w:szCs w:val="21"/>
                <w:lang w:val="en-GB" w:bidi="ar-SA"/>
              </w:rPr>
            </w:pP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990" w:type="dxa"/>
            <w:vMerge/>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atLeast"/>
              <w:ind w:left="-68" w:right="-79"/>
              <w:rPr>
                <w:rFonts w:ascii="Times New Roman" w:hAnsi="Times New Roman" w:cs="Times New Roman"/>
                <w:sz w:val="21"/>
                <w:szCs w:val="21"/>
                <w:lang w:val="en-GB" w:bidi="ar-SA"/>
              </w:rPr>
            </w:pP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vMerge/>
            <w:shd w:val="clear" w:color="auto" w:fill="auto"/>
          </w:tcPr>
          <w:p w:rsidR="00E64622" w:rsidRPr="00503C1F" w:rsidRDefault="00E64622" w:rsidP="00D4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Pr>
                <w:rFonts w:ascii="Times New Roman" w:hAnsi="Times New Roman" w:cs="Times New Roman"/>
                <w:sz w:val="21"/>
                <w:szCs w:val="21"/>
                <w:lang w:val="en-GB" w:bidi="ar-SA"/>
              </w:rPr>
            </w:pPr>
          </w:p>
        </w:tc>
      </w:tr>
      <w:tr w:rsidR="00E64622" w:rsidRPr="00503C1F" w:rsidTr="00503C1F">
        <w:trPr>
          <w:cantSplit/>
        </w:trPr>
        <w:tc>
          <w:tcPr>
            <w:tcW w:w="324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 xml:space="preserve">Finance lease liabilities </w:t>
            </w:r>
          </w:p>
        </w:tc>
        <w:tc>
          <w:tcPr>
            <w:tcW w:w="1271" w:type="dxa"/>
            <w:shd w:val="clear" w:color="auto" w:fill="auto"/>
          </w:tcPr>
          <w:p w:rsidR="00E64622" w:rsidRPr="00503C1F" w:rsidRDefault="00E64622" w:rsidP="00E37C4B">
            <w:pPr>
              <w:spacing w:line="200" w:lineRule="atLeast"/>
              <w:jc w:val="center"/>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0.97 - 5.12</w:t>
            </w: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1069" w:type="dxa"/>
            <w:shd w:val="clear" w:color="auto" w:fill="auto"/>
          </w:tcPr>
          <w:p w:rsidR="00E64622" w:rsidRPr="00503C1F" w:rsidRDefault="00E64622" w:rsidP="00D4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13,021</w:t>
            </w: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w:t>
            </w: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99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w:t>
            </w: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E64622" w:rsidRPr="00503C1F" w:rsidRDefault="00E64622" w:rsidP="00D4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13,021</w:t>
            </w:r>
          </w:p>
        </w:tc>
      </w:tr>
      <w:tr w:rsidR="00E64622" w:rsidRPr="00503C1F" w:rsidTr="00503C1F">
        <w:trPr>
          <w:cantSplit/>
        </w:trPr>
        <w:tc>
          <w:tcPr>
            <w:tcW w:w="324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Debenture</w:t>
            </w:r>
          </w:p>
        </w:tc>
        <w:tc>
          <w:tcPr>
            <w:tcW w:w="1271" w:type="dxa"/>
            <w:shd w:val="clear" w:color="auto" w:fill="auto"/>
          </w:tcPr>
          <w:p w:rsidR="00E64622" w:rsidRPr="00503C1F" w:rsidRDefault="00E64622" w:rsidP="00E37C4B">
            <w:pPr>
              <w:spacing w:line="200" w:lineRule="atLeast"/>
              <w:jc w:val="center"/>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2.17</w:t>
            </w: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1069" w:type="dxa"/>
            <w:shd w:val="clear" w:color="auto" w:fill="auto"/>
          </w:tcPr>
          <w:p w:rsidR="00E64622" w:rsidRPr="00503C1F" w:rsidRDefault="00E64622" w:rsidP="00D4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1,300,000</w:t>
            </w: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w:t>
            </w: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99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w:t>
            </w: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E64622" w:rsidRPr="00503C1F" w:rsidRDefault="00E64622" w:rsidP="00D4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1,300,000</w:t>
            </w:r>
          </w:p>
        </w:tc>
      </w:tr>
      <w:tr w:rsidR="00B62BB6" w:rsidRPr="00503C1F" w:rsidTr="00503C1F">
        <w:trPr>
          <w:cantSplit/>
        </w:trPr>
        <w:tc>
          <w:tcPr>
            <w:tcW w:w="3240" w:type="dxa"/>
            <w:shd w:val="clear" w:color="auto" w:fill="auto"/>
          </w:tcPr>
          <w:p w:rsidR="00B62BB6" w:rsidRPr="00503C1F" w:rsidRDefault="00C43688" w:rsidP="00C4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71" w:hanging="180"/>
              <w:rPr>
                <w:rFonts w:ascii="Times New Roman" w:hAnsi="Times New Roman" w:cs="Times New Roman"/>
                <w:sz w:val="21"/>
                <w:szCs w:val="21"/>
                <w:lang w:val="en-GB" w:bidi="ar-SA"/>
              </w:rPr>
            </w:pPr>
            <w:r>
              <w:rPr>
                <w:rFonts w:ascii="Times New Roman" w:hAnsi="Times New Roman" w:cs="Times New Roman"/>
                <w:sz w:val="21"/>
                <w:szCs w:val="21"/>
                <w:lang w:val="en-GB" w:bidi="ar-SA"/>
              </w:rPr>
              <w:t>Short-term loans from related p</w:t>
            </w:r>
            <w:r w:rsidR="00B62BB6" w:rsidRPr="00503C1F">
              <w:rPr>
                <w:rFonts w:ascii="Times New Roman" w:hAnsi="Times New Roman" w:cs="Times New Roman"/>
                <w:sz w:val="21"/>
                <w:szCs w:val="21"/>
                <w:lang w:val="en-GB" w:bidi="ar-SA"/>
              </w:rPr>
              <w:t xml:space="preserve">arties </w:t>
            </w:r>
          </w:p>
        </w:tc>
        <w:tc>
          <w:tcPr>
            <w:tcW w:w="1271" w:type="dxa"/>
            <w:shd w:val="clear" w:color="auto" w:fill="auto"/>
          </w:tcPr>
          <w:p w:rsidR="00C43688" w:rsidRDefault="00C43688" w:rsidP="00E37C4B">
            <w:pPr>
              <w:spacing w:line="200" w:lineRule="atLeast"/>
              <w:jc w:val="center"/>
              <w:rPr>
                <w:rFonts w:ascii="Times New Roman" w:hAnsi="Times New Roman" w:cs="Times New Roman"/>
                <w:sz w:val="21"/>
                <w:szCs w:val="21"/>
                <w:lang w:val="en-GB" w:bidi="ar-SA"/>
              </w:rPr>
            </w:pPr>
          </w:p>
          <w:p w:rsidR="00B62BB6" w:rsidRPr="00503C1F" w:rsidRDefault="00B62BB6" w:rsidP="00CE4EE4">
            <w:pPr>
              <w:spacing w:line="200" w:lineRule="atLeast"/>
              <w:jc w:val="center"/>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1.</w:t>
            </w:r>
            <w:r w:rsidR="00CE4EE4">
              <w:rPr>
                <w:rFonts w:ascii="Times New Roman" w:hAnsi="Times New Roman" w:cs="Times New Roman"/>
                <w:sz w:val="21"/>
                <w:szCs w:val="21"/>
                <w:lang w:val="en-GB" w:bidi="ar-SA"/>
              </w:rPr>
              <w:t>2</w:t>
            </w:r>
            <w:r w:rsidRPr="00503C1F">
              <w:rPr>
                <w:rFonts w:ascii="Times New Roman" w:hAnsi="Times New Roman" w:cs="Times New Roman"/>
                <w:sz w:val="21"/>
                <w:szCs w:val="21"/>
                <w:lang w:val="en-GB" w:bidi="ar-SA"/>
              </w:rPr>
              <w:t>0</w:t>
            </w:r>
            <w:r w:rsidR="00E64622" w:rsidRPr="00503C1F">
              <w:rPr>
                <w:rFonts w:ascii="Times New Roman" w:hAnsi="Times New Roman" w:cs="Times New Roman"/>
                <w:sz w:val="21"/>
                <w:szCs w:val="21"/>
                <w:lang w:val="en-GB" w:bidi="ar-SA"/>
              </w:rPr>
              <w:t xml:space="preserve"> </w:t>
            </w:r>
            <w:r w:rsidRPr="00503C1F">
              <w:rPr>
                <w:rFonts w:ascii="Times New Roman" w:hAnsi="Times New Roman" w:cs="Times New Roman"/>
                <w:sz w:val="21"/>
                <w:szCs w:val="21"/>
                <w:lang w:val="en-GB" w:bidi="ar-SA"/>
              </w:rPr>
              <w:t>-</w:t>
            </w:r>
            <w:r w:rsidR="00E64622" w:rsidRPr="00503C1F">
              <w:rPr>
                <w:rFonts w:ascii="Times New Roman" w:hAnsi="Times New Roman" w:cs="Times New Roman"/>
                <w:sz w:val="21"/>
                <w:szCs w:val="21"/>
                <w:lang w:val="en-GB" w:bidi="ar-SA"/>
              </w:rPr>
              <w:t xml:space="preserve"> </w:t>
            </w:r>
            <w:r w:rsidRPr="00503C1F">
              <w:rPr>
                <w:rFonts w:ascii="Times New Roman" w:hAnsi="Times New Roman" w:cs="Times New Roman"/>
                <w:sz w:val="21"/>
                <w:szCs w:val="21"/>
                <w:lang w:val="en-GB" w:bidi="ar-SA"/>
              </w:rPr>
              <w:t>1.95</w:t>
            </w:r>
          </w:p>
        </w:tc>
        <w:tc>
          <w:tcPr>
            <w:tcW w:w="180" w:type="dxa"/>
            <w:shd w:val="clear" w:color="auto" w:fill="auto"/>
          </w:tcPr>
          <w:p w:rsidR="00B62BB6" w:rsidRPr="00503C1F" w:rsidRDefault="00B62BB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1069" w:type="dxa"/>
            <w:shd w:val="clear" w:color="auto" w:fill="auto"/>
          </w:tcPr>
          <w:p w:rsidR="00C43688" w:rsidRDefault="00C43688" w:rsidP="00D4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atLeast"/>
              <w:ind w:left="-68" w:right="-79"/>
              <w:rPr>
                <w:rFonts w:ascii="Times New Roman" w:hAnsi="Times New Roman" w:cs="Times New Roman"/>
                <w:sz w:val="21"/>
                <w:szCs w:val="21"/>
                <w:lang w:val="en-GB" w:bidi="ar-SA"/>
              </w:rPr>
            </w:pPr>
          </w:p>
          <w:p w:rsidR="00B62BB6" w:rsidRPr="00503C1F" w:rsidRDefault="00B62BB6" w:rsidP="00D4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373,000</w:t>
            </w:r>
          </w:p>
        </w:tc>
        <w:tc>
          <w:tcPr>
            <w:tcW w:w="180" w:type="dxa"/>
            <w:shd w:val="clear" w:color="auto" w:fill="auto"/>
          </w:tcPr>
          <w:p w:rsidR="00B62BB6" w:rsidRPr="00503C1F" w:rsidRDefault="00B62BB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C43688" w:rsidRDefault="00C4368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00" w:lineRule="atLeast"/>
              <w:ind w:left="-68" w:right="-79"/>
              <w:rPr>
                <w:rFonts w:ascii="Times New Roman" w:hAnsi="Times New Roman" w:cs="Times New Roman"/>
                <w:sz w:val="21"/>
                <w:szCs w:val="21"/>
                <w:lang w:val="en-GB" w:bidi="ar-SA"/>
              </w:rPr>
            </w:pPr>
          </w:p>
          <w:p w:rsidR="00B62BB6" w:rsidRPr="00503C1F" w:rsidRDefault="00B62BB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w:t>
            </w:r>
          </w:p>
        </w:tc>
        <w:tc>
          <w:tcPr>
            <w:tcW w:w="180" w:type="dxa"/>
            <w:shd w:val="clear" w:color="auto" w:fill="auto"/>
          </w:tcPr>
          <w:p w:rsidR="00B62BB6" w:rsidRPr="00503C1F" w:rsidRDefault="00B62BB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990" w:type="dxa"/>
            <w:shd w:val="clear" w:color="auto" w:fill="auto"/>
          </w:tcPr>
          <w:p w:rsidR="00C43688" w:rsidRDefault="00C4368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atLeast"/>
              <w:ind w:left="-68" w:right="-79"/>
              <w:rPr>
                <w:rFonts w:ascii="Times New Roman" w:hAnsi="Times New Roman" w:cs="Times New Roman"/>
                <w:sz w:val="21"/>
                <w:szCs w:val="21"/>
                <w:lang w:val="en-GB" w:bidi="ar-SA"/>
              </w:rPr>
            </w:pPr>
          </w:p>
          <w:p w:rsidR="00B62BB6" w:rsidRPr="00503C1F" w:rsidRDefault="00B62BB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w:t>
            </w:r>
          </w:p>
        </w:tc>
        <w:tc>
          <w:tcPr>
            <w:tcW w:w="180" w:type="dxa"/>
            <w:shd w:val="clear" w:color="auto" w:fill="auto"/>
          </w:tcPr>
          <w:p w:rsidR="00B62BB6" w:rsidRPr="00503C1F" w:rsidRDefault="00B62BB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C43688" w:rsidRDefault="00C43688" w:rsidP="00D4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Pr>
                <w:rFonts w:ascii="Times New Roman" w:hAnsi="Times New Roman" w:cs="Times New Roman"/>
                <w:sz w:val="21"/>
                <w:szCs w:val="21"/>
                <w:lang w:val="en-GB" w:bidi="ar-SA"/>
              </w:rPr>
            </w:pPr>
          </w:p>
          <w:p w:rsidR="00B62BB6" w:rsidRPr="00503C1F" w:rsidRDefault="00B62BB6" w:rsidP="00D4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373,000</w:t>
            </w:r>
          </w:p>
        </w:tc>
      </w:tr>
      <w:tr w:rsidR="00E64622" w:rsidRPr="00503C1F" w:rsidTr="00503C1F">
        <w:trPr>
          <w:cantSplit/>
        </w:trPr>
        <w:tc>
          <w:tcPr>
            <w:tcW w:w="324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1"/>
                <w:szCs w:val="21"/>
                <w:lang w:val="en-GB" w:bidi="ar-SA"/>
              </w:rPr>
            </w:pPr>
          </w:p>
        </w:tc>
        <w:tc>
          <w:tcPr>
            <w:tcW w:w="1271" w:type="dxa"/>
            <w:shd w:val="clear" w:color="auto" w:fill="auto"/>
          </w:tcPr>
          <w:p w:rsidR="00E64622" w:rsidRPr="00503C1F" w:rsidRDefault="00E64622" w:rsidP="00E37C4B">
            <w:pPr>
              <w:spacing w:line="200" w:lineRule="atLeast"/>
              <w:jc w:val="center"/>
              <w:rPr>
                <w:rFonts w:ascii="Times New Roman" w:hAnsi="Times New Roman" w:cs="Times New Roman"/>
                <w:sz w:val="21"/>
                <w:szCs w:val="21"/>
                <w:lang w:val="en-GB" w:bidi="ar-SA"/>
              </w:rPr>
            </w:pP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1069"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atLeast"/>
              <w:ind w:left="-68" w:right="-79"/>
              <w:rPr>
                <w:rFonts w:ascii="Times New Roman" w:hAnsi="Times New Roman" w:cs="Times New Roman"/>
                <w:sz w:val="21"/>
                <w:szCs w:val="21"/>
                <w:lang w:val="en-GB" w:bidi="ar-SA"/>
              </w:rPr>
            </w:pP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99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88"/>
              </w:tabs>
              <w:spacing w:line="200" w:lineRule="atLeast"/>
              <w:ind w:left="-68" w:right="-79"/>
              <w:rPr>
                <w:rFonts w:ascii="Times New Roman" w:hAnsi="Times New Roman" w:cs="Times New Roman"/>
                <w:sz w:val="21"/>
                <w:szCs w:val="21"/>
                <w:lang w:val="en-GB" w:bidi="ar-SA"/>
              </w:rPr>
            </w:pPr>
          </w:p>
        </w:tc>
        <w:tc>
          <w:tcPr>
            <w:tcW w:w="180" w:type="dxa"/>
            <w:shd w:val="clear" w:color="auto" w:fill="auto"/>
          </w:tcPr>
          <w:p w:rsidR="00E64622" w:rsidRPr="00503C1F" w:rsidRDefault="00E646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E64622" w:rsidRPr="00503C1F" w:rsidRDefault="00E64622" w:rsidP="00D4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Pr>
                <w:rFonts w:ascii="Times New Roman" w:hAnsi="Times New Roman" w:cs="Times New Roman"/>
                <w:sz w:val="21"/>
                <w:szCs w:val="21"/>
                <w:lang w:val="en-GB" w:bidi="ar-SA"/>
              </w:rPr>
            </w:pPr>
          </w:p>
        </w:tc>
      </w:tr>
      <w:tr w:rsidR="00B62BB6" w:rsidRPr="00503C1F" w:rsidTr="00503C1F">
        <w:trPr>
          <w:cantSplit/>
        </w:trPr>
        <w:tc>
          <w:tcPr>
            <w:tcW w:w="3240" w:type="dxa"/>
            <w:shd w:val="clear" w:color="auto" w:fill="auto"/>
          </w:tcPr>
          <w:p w:rsidR="00B62BB6" w:rsidRPr="00503C1F" w:rsidRDefault="00B62BB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1"/>
                <w:szCs w:val="21"/>
                <w:lang w:val="en-GB" w:bidi="ar-SA"/>
              </w:rPr>
            </w:pPr>
            <w:r w:rsidRPr="00503C1F">
              <w:rPr>
                <w:rFonts w:ascii="Times New Roman" w:hAnsi="Times New Roman" w:cs="Times New Roman"/>
                <w:b/>
                <w:bCs/>
                <w:sz w:val="21"/>
                <w:szCs w:val="21"/>
                <w:lang w:val="en-GB" w:bidi="ar-SA"/>
              </w:rPr>
              <w:t>Non-current</w:t>
            </w:r>
          </w:p>
        </w:tc>
        <w:tc>
          <w:tcPr>
            <w:tcW w:w="1271" w:type="dxa"/>
            <w:shd w:val="clear" w:color="auto" w:fill="auto"/>
          </w:tcPr>
          <w:p w:rsidR="00B62BB6" w:rsidRPr="00503C1F" w:rsidRDefault="00B62BB6" w:rsidP="00E37C4B">
            <w:pPr>
              <w:spacing w:line="200" w:lineRule="atLeast"/>
              <w:jc w:val="center"/>
              <w:rPr>
                <w:rFonts w:ascii="Times New Roman" w:hAnsi="Times New Roman" w:cs="Times New Roman"/>
                <w:sz w:val="21"/>
                <w:szCs w:val="21"/>
                <w:lang w:val="en-GB" w:bidi="ar-SA"/>
              </w:rPr>
            </w:pPr>
          </w:p>
        </w:tc>
        <w:tc>
          <w:tcPr>
            <w:tcW w:w="180" w:type="dxa"/>
            <w:shd w:val="clear" w:color="auto" w:fill="auto"/>
          </w:tcPr>
          <w:p w:rsidR="00B62BB6" w:rsidRPr="00503C1F" w:rsidRDefault="00B62BB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1069" w:type="dxa"/>
            <w:shd w:val="clear" w:color="auto" w:fill="auto"/>
          </w:tcPr>
          <w:p w:rsidR="00B62BB6" w:rsidRPr="00503C1F" w:rsidRDefault="00B62BB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80" w:type="dxa"/>
            <w:shd w:val="clear" w:color="auto" w:fill="auto"/>
          </w:tcPr>
          <w:p w:rsidR="00B62BB6" w:rsidRPr="00503C1F" w:rsidRDefault="00B62BB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B62BB6" w:rsidRPr="00503C1F" w:rsidRDefault="00B62BB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atLeast"/>
              <w:ind w:left="-68" w:right="-79"/>
              <w:rPr>
                <w:rFonts w:ascii="Times New Roman" w:hAnsi="Times New Roman" w:cs="Times New Roman"/>
                <w:sz w:val="21"/>
                <w:szCs w:val="21"/>
                <w:lang w:val="en-GB" w:bidi="ar-SA"/>
              </w:rPr>
            </w:pPr>
          </w:p>
        </w:tc>
        <w:tc>
          <w:tcPr>
            <w:tcW w:w="180" w:type="dxa"/>
            <w:shd w:val="clear" w:color="auto" w:fill="auto"/>
          </w:tcPr>
          <w:p w:rsidR="00B62BB6" w:rsidRPr="00503C1F" w:rsidRDefault="00B62BB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990" w:type="dxa"/>
            <w:shd w:val="clear" w:color="auto" w:fill="auto"/>
          </w:tcPr>
          <w:p w:rsidR="00B62BB6" w:rsidRPr="00503C1F" w:rsidRDefault="00B62BB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88"/>
              </w:tabs>
              <w:spacing w:line="200" w:lineRule="atLeast"/>
              <w:ind w:left="-68" w:right="-79"/>
              <w:rPr>
                <w:rFonts w:ascii="Times New Roman" w:hAnsi="Times New Roman" w:cs="Times New Roman"/>
                <w:sz w:val="21"/>
                <w:szCs w:val="21"/>
                <w:lang w:val="en-GB" w:bidi="ar-SA"/>
              </w:rPr>
            </w:pPr>
          </w:p>
        </w:tc>
        <w:tc>
          <w:tcPr>
            <w:tcW w:w="180" w:type="dxa"/>
            <w:shd w:val="clear" w:color="auto" w:fill="auto"/>
          </w:tcPr>
          <w:p w:rsidR="00B62BB6" w:rsidRPr="00503C1F" w:rsidRDefault="00B62BB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B62BB6" w:rsidRPr="00503C1F" w:rsidRDefault="00B62BB6" w:rsidP="00D4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Pr>
                <w:rFonts w:ascii="Times New Roman" w:hAnsi="Times New Roman" w:cs="Times New Roman"/>
                <w:sz w:val="21"/>
                <w:szCs w:val="21"/>
                <w:lang w:val="en-GB" w:bidi="ar-SA"/>
              </w:rPr>
            </w:pPr>
          </w:p>
        </w:tc>
      </w:tr>
      <w:tr w:rsidR="005E2E43" w:rsidRPr="00503C1F" w:rsidTr="00503C1F">
        <w:trPr>
          <w:cantSplit/>
          <w:trHeight w:val="270"/>
        </w:trPr>
        <w:tc>
          <w:tcPr>
            <w:tcW w:w="3240" w:type="dxa"/>
            <w:shd w:val="clear" w:color="auto" w:fill="auto"/>
          </w:tcPr>
          <w:p w:rsidR="005E2E43" w:rsidRPr="00503C1F" w:rsidRDefault="005E2E4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71" w:hanging="180"/>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 xml:space="preserve">Long-term loans from financial institutions </w:t>
            </w:r>
          </w:p>
        </w:tc>
        <w:tc>
          <w:tcPr>
            <w:tcW w:w="1271" w:type="dxa"/>
            <w:shd w:val="clear" w:color="auto" w:fill="auto"/>
          </w:tcPr>
          <w:p w:rsidR="00D53137" w:rsidRPr="00503C1F" w:rsidRDefault="00D53137" w:rsidP="00E37C4B">
            <w:pPr>
              <w:spacing w:line="200" w:lineRule="atLeast"/>
              <w:jc w:val="center"/>
              <w:rPr>
                <w:rFonts w:ascii="Times New Roman" w:hAnsi="Times New Roman" w:cs="Times New Roman"/>
                <w:sz w:val="21"/>
                <w:szCs w:val="21"/>
                <w:lang w:val="en-GB" w:bidi="ar-SA"/>
              </w:rPr>
            </w:pPr>
          </w:p>
          <w:p w:rsidR="005E2E43" w:rsidRPr="00503C1F" w:rsidRDefault="005E2E43" w:rsidP="00E37C4B">
            <w:pPr>
              <w:spacing w:line="200" w:lineRule="atLeast"/>
              <w:jc w:val="center"/>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 xml:space="preserve">4.05 - 5.6 </w:t>
            </w:r>
          </w:p>
        </w:tc>
        <w:tc>
          <w:tcPr>
            <w:tcW w:w="180" w:type="dxa"/>
            <w:shd w:val="clear" w:color="auto" w:fill="auto"/>
          </w:tcPr>
          <w:p w:rsidR="005E2E43" w:rsidRPr="00503C1F" w:rsidRDefault="005E2E43" w:rsidP="00E37C4B">
            <w:pPr>
              <w:spacing w:line="200" w:lineRule="atLeast"/>
              <w:jc w:val="center"/>
              <w:rPr>
                <w:rFonts w:ascii="Times New Roman" w:hAnsi="Times New Roman" w:cs="Times New Roman"/>
                <w:sz w:val="21"/>
                <w:szCs w:val="21"/>
                <w:lang w:val="en-GB" w:bidi="ar-SA"/>
              </w:rPr>
            </w:pPr>
          </w:p>
        </w:tc>
        <w:tc>
          <w:tcPr>
            <w:tcW w:w="1069" w:type="dxa"/>
            <w:shd w:val="clear" w:color="auto" w:fill="auto"/>
          </w:tcPr>
          <w:p w:rsidR="00D53137" w:rsidRPr="00503C1F" w:rsidRDefault="00D53137" w:rsidP="00E37C4B">
            <w:pPr>
              <w:spacing w:line="200" w:lineRule="atLeast"/>
              <w:jc w:val="center"/>
              <w:rPr>
                <w:rFonts w:ascii="Times New Roman" w:hAnsi="Times New Roman" w:cs="Times New Roman"/>
                <w:sz w:val="21"/>
                <w:szCs w:val="21"/>
                <w:lang w:val="en-GB" w:bidi="ar-SA"/>
              </w:rPr>
            </w:pPr>
          </w:p>
          <w:p w:rsidR="005E2E43" w:rsidRPr="00503C1F" w:rsidRDefault="005E2E43" w:rsidP="00C43688">
            <w:pPr>
              <w:spacing w:line="200" w:lineRule="atLeast"/>
              <w:jc w:val="center"/>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w:t>
            </w:r>
          </w:p>
        </w:tc>
        <w:tc>
          <w:tcPr>
            <w:tcW w:w="180" w:type="dxa"/>
            <w:shd w:val="clear" w:color="auto" w:fill="auto"/>
          </w:tcPr>
          <w:p w:rsidR="005E2E43" w:rsidRPr="00503C1F" w:rsidRDefault="005E2E43" w:rsidP="00E37C4B">
            <w:pPr>
              <w:spacing w:line="200" w:lineRule="atLeast"/>
              <w:jc w:val="center"/>
              <w:rPr>
                <w:rFonts w:ascii="Times New Roman" w:hAnsi="Times New Roman" w:cs="Times New Roman"/>
                <w:sz w:val="21"/>
                <w:szCs w:val="21"/>
                <w:lang w:val="en-GB" w:bidi="ar-SA"/>
              </w:rPr>
            </w:pPr>
          </w:p>
        </w:tc>
        <w:tc>
          <w:tcPr>
            <w:tcW w:w="1080" w:type="dxa"/>
            <w:shd w:val="clear" w:color="auto" w:fill="auto"/>
          </w:tcPr>
          <w:p w:rsidR="00D53137" w:rsidRPr="00503C1F" w:rsidRDefault="00D53137" w:rsidP="00D4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79"/>
              <w:rPr>
                <w:rFonts w:ascii="Times New Roman" w:hAnsi="Times New Roman" w:cs="Times New Roman"/>
                <w:sz w:val="21"/>
                <w:szCs w:val="21"/>
                <w:lang w:val="en-GB" w:bidi="ar-SA"/>
              </w:rPr>
            </w:pPr>
          </w:p>
          <w:p w:rsidR="005E2E43" w:rsidRPr="00503C1F" w:rsidRDefault="005E2E43" w:rsidP="00D4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462,179</w:t>
            </w:r>
          </w:p>
        </w:tc>
        <w:tc>
          <w:tcPr>
            <w:tcW w:w="180" w:type="dxa"/>
            <w:shd w:val="clear" w:color="auto" w:fill="auto"/>
          </w:tcPr>
          <w:p w:rsidR="005E2E43" w:rsidRPr="00503C1F" w:rsidRDefault="005E2E43" w:rsidP="00E37C4B">
            <w:pPr>
              <w:spacing w:line="200" w:lineRule="atLeast"/>
              <w:jc w:val="center"/>
              <w:rPr>
                <w:rFonts w:ascii="Times New Roman" w:hAnsi="Times New Roman" w:cs="Times New Roman"/>
                <w:sz w:val="21"/>
                <w:szCs w:val="21"/>
                <w:lang w:val="en-GB" w:bidi="ar-SA"/>
              </w:rPr>
            </w:pPr>
          </w:p>
        </w:tc>
        <w:tc>
          <w:tcPr>
            <w:tcW w:w="990" w:type="dxa"/>
            <w:shd w:val="clear" w:color="auto" w:fill="auto"/>
          </w:tcPr>
          <w:p w:rsidR="00D53137" w:rsidRPr="00503C1F" w:rsidRDefault="00D53137" w:rsidP="00E37C4B">
            <w:pPr>
              <w:tabs>
                <w:tab w:val="clear" w:pos="907"/>
                <w:tab w:val="left" w:pos="1001"/>
              </w:tabs>
              <w:spacing w:line="200" w:lineRule="atLeast"/>
              <w:jc w:val="center"/>
              <w:rPr>
                <w:rFonts w:ascii="Times New Roman" w:hAnsi="Times New Roman" w:cs="Times New Roman"/>
                <w:sz w:val="21"/>
                <w:szCs w:val="21"/>
                <w:lang w:val="en-GB" w:bidi="ar-SA"/>
              </w:rPr>
            </w:pPr>
          </w:p>
          <w:p w:rsidR="005E2E43" w:rsidRPr="00503C1F" w:rsidRDefault="005E2E43" w:rsidP="00D46422">
            <w:pPr>
              <w:tabs>
                <w:tab w:val="clear" w:pos="907"/>
                <w:tab w:val="left" w:pos="1001"/>
              </w:tabs>
              <w:spacing w:line="200" w:lineRule="atLeast"/>
              <w:ind w:left="-79"/>
              <w:jc w:val="center"/>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1,765,057</w:t>
            </w:r>
          </w:p>
        </w:tc>
        <w:tc>
          <w:tcPr>
            <w:tcW w:w="180" w:type="dxa"/>
            <w:shd w:val="clear" w:color="auto" w:fill="auto"/>
          </w:tcPr>
          <w:p w:rsidR="005E2E43" w:rsidRPr="00503C1F" w:rsidRDefault="005E2E43" w:rsidP="00E37C4B">
            <w:pPr>
              <w:spacing w:line="200" w:lineRule="atLeast"/>
              <w:jc w:val="center"/>
              <w:rPr>
                <w:rFonts w:ascii="Times New Roman" w:hAnsi="Times New Roman" w:cs="Times New Roman"/>
                <w:sz w:val="21"/>
                <w:szCs w:val="21"/>
                <w:lang w:val="en-GB" w:bidi="ar-SA"/>
              </w:rPr>
            </w:pPr>
          </w:p>
        </w:tc>
        <w:tc>
          <w:tcPr>
            <w:tcW w:w="1080" w:type="dxa"/>
            <w:shd w:val="clear" w:color="auto" w:fill="auto"/>
          </w:tcPr>
          <w:p w:rsidR="00D53137" w:rsidRPr="00503C1F" w:rsidRDefault="00D53137" w:rsidP="00D4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Pr>
                <w:rFonts w:ascii="Times New Roman" w:hAnsi="Times New Roman" w:cs="Times New Roman"/>
                <w:sz w:val="21"/>
                <w:szCs w:val="21"/>
                <w:lang w:val="en-GB" w:bidi="ar-SA"/>
              </w:rPr>
            </w:pPr>
          </w:p>
          <w:p w:rsidR="005E2E43" w:rsidRPr="00503C1F" w:rsidRDefault="005E2E43" w:rsidP="00D4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2,227,236</w:t>
            </w:r>
          </w:p>
        </w:tc>
      </w:tr>
      <w:tr w:rsidR="005E2E43" w:rsidRPr="00503C1F" w:rsidTr="00503C1F">
        <w:trPr>
          <w:cantSplit/>
          <w:trHeight w:val="270"/>
        </w:trPr>
        <w:tc>
          <w:tcPr>
            <w:tcW w:w="3240" w:type="dxa"/>
            <w:shd w:val="clear" w:color="auto" w:fill="auto"/>
          </w:tcPr>
          <w:p w:rsidR="005E2E43" w:rsidRPr="00503C1F" w:rsidRDefault="005E2E4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71" w:hanging="180"/>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Finance lease liabilities</w:t>
            </w:r>
          </w:p>
        </w:tc>
        <w:tc>
          <w:tcPr>
            <w:tcW w:w="1271" w:type="dxa"/>
            <w:shd w:val="clear" w:color="auto" w:fill="auto"/>
          </w:tcPr>
          <w:p w:rsidR="005E2E43" w:rsidRPr="00503C1F" w:rsidRDefault="005E2E43" w:rsidP="00E37C4B">
            <w:pPr>
              <w:spacing w:line="200" w:lineRule="atLeast"/>
              <w:jc w:val="center"/>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 xml:space="preserve">0.97 - 5.12 </w:t>
            </w:r>
          </w:p>
        </w:tc>
        <w:tc>
          <w:tcPr>
            <w:tcW w:w="180" w:type="dxa"/>
            <w:shd w:val="clear" w:color="auto" w:fill="auto"/>
          </w:tcPr>
          <w:p w:rsidR="005E2E43" w:rsidRPr="00503C1F" w:rsidRDefault="005E2E43" w:rsidP="00E37C4B">
            <w:pPr>
              <w:spacing w:line="200" w:lineRule="atLeast"/>
              <w:jc w:val="center"/>
              <w:rPr>
                <w:rFonts w:ascii="Times New Roman" w:hAnsi="Times New Roman" w:cs="Times New Roman"/>
                <w:sz w:val="21"/>
                <w:szCs w:val="21"/>
                <w:lang w:val="en-GB" w:bidi="ar-SA"/>
              </w:rPr>
            </w:pPr>
          </w:p>
        </w:tc>
        <w:tc>
          <w:tcPr>
            <w:tcW w:w="1069" w:type="dxa"/>
            <w:shd w:val="clear" w:color="auto" w:fill="auto"/>
          </w:tcPr>
          <w:p w:rsidR="005E2E43" w:rsidRPr="00503C1F" w:rsidRDefault="005E2E43" w:rsidP="00E37C4B">
            <w:pPr>
              <w:spacing w:line="200" w:lineRule="atLeast"/>
              <w:jc w:val="center"/>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w:t>
            </w:r>
          </w:p>
        </w:tc>
        <w:tc>
          <w:tcPr>
            <w:tcW w:w="180" w:type="dxa"/>
            <w:shd w:val="clear" w:color="auto" w:fill="auto"/>
          </w:tcPr>
          <w:p w:rsidR="005E2E43" w:rsidRPr="00503C1F" w:rsidRDefault="005E2E43" w:rsidP="00E37C4B">
            <w:pPr>
              <w:spacing w:line="200" w:lineRule="atLeast"/>
              <w:jc w:val="center"/>
              <w:rPr>
                <w:rFonts w:ascii="Times New Roman" w:hAnsi="Times New Roman" w:cs="Times New Roman"/>
                <w:sz w:val="21"/>
                <w:szCs w:val="21"/>
                <w:lang w:val="en-GB" w:bidi="ar-SA"/>
              </w:rPr>
            </w:pPr>
          </w:p>
        </w:tc>
        <w:tc>
          <w:tcPr>
            <w:tcW w:w="1080" w:type="dxa"/>
            <w:shd w:val="clear" w:color="auto" w:fill="auto"/>
          </w:tcPr>
          <w:p w:rsidR="005E2E43" w:rsidRPr="00503C1F" w:rsidRDefault="005E2E43" w:rsidP="00D4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79"/>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13,649</w:t>
            </w:r>
          </w:p>
        </w:tc>
        <w:tc>
          <w:tcPr>
            <w:tcW w:w="180" w:type="dxa"/>
            <w:shd w:val="clear" w:color="auto" w:fill="auto"/>
          </w:tcPr>
          <w:p w:rsidR="005E2E43" w:rsidRPr="00503C1F" w:rsidRDefault="005E2E43" w:rsidP="00E37C4B">
            <w:pPr>
              <w:spacing w:line="200" w:lineRule="atLeast"/>
              <w:jc w:val="center"/>
              <w:rPr>
                <w:rFonts w:ascii="Times New Roman" w:hAnsi="Times New Roman" w:cs="Times New Roman"/>
                <w:sz w:val="21"/>
                <w:szCs w:val="21"/>
                <w:lang w:val="en-GB" w:bidi="ar-SA"/>
              </w:rPr>
            </w:pPr>
          </w:p>
        </w:tc>
        <w:tc>
          <w:tcPr>
            <w:tcW w:w="990" w:type="dxa"/>
            <w:shd w:val="clear" w:color="auto" w:fill="auto"/>
          </w:tcPr>
          <w:p w:rsidR="005E2E43" w:rsidRPr="00503C1F" w:rsidRDefault="005E2E43" w:rsidP="00E37C4B">
            <w:pPr>
              <w:spacing w:line="200" w:lineRule="atLeast"/>
              <w:jc w:val="center"/>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w:t>
            </w:r>
          </w:p>
        </w:tc>
        <w:tc>
          <w:tcPr>
            <w:tcW w:w="180" w:type="dxa"/>
            <w:shd w:val="clear" w:color="auto" w:fill="auto"/>
          </w:tcPr>
          <w:p w:rsidR="005E2E43" w:rsidRPr="00503C1F" w:rsidRDefault="005E2E43" w:rsidP="00E37C4B">
            <w:pPr>
              <w:spacing w:line="200" w:lineRule="atLeast"/>
              <w:jc w:val="center"/>
              <w:rPr>
                <w:rFonts w:ascii="Times New Roman" w:hAnsi="Times New Roman" w:cs="Times New Roman"/>
                <w:sz w:val="21"/>
                <w:szCs w:val="21"/>
                <w:lang w:val="en-GB" w:bidi="ar-SA"/>
              </w:rPr>
            </w:pPr>
          </w:p>
        </w:tc>
        <w:tc>
          <w:tcPr>
            <w:tcW w:w="1080" w:type="dxa"/>
            <w:shd w:val="clear" w:color="auto" w:fill="auto"/>
          </w:tcPr>
          <w:p w:rsidR="005E2E43" w:rsidRPr="00503C1F" w:rsidRDefault="005E2E43" w:rsidP="00D4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Pr>
                <w:rFonts w:ascii="Times New Roman" w:hAnsi="Times New Roman" w:cs="Times New Roman"/>
                <w:sz w:val="21"/>
                <w:szCs w:val="21"/>
                <w:lang w:val="en-GB" w:bidi="ar-SA"/>
              </w:rPr>
            </w:pPr>
            <w:r w:rsidRPr="00503C1F">
              <w:rPr>
                <w:rFonts w:ascii="Times New Roman" w:hAnsi="Times New Roman" w:cs="Times New Roman"/>
                <w:sz w:val="21"/>
                <w:szCs w:val="21"/>
                <w:lang w:val="en-GB" w:bidi="ar-SA"/>
              </w:rPr>
              <w:t>13,649</w:t>
            </w:r>
          </w:p>
        </w:tc>
      </w:tr>
      <w:tr w:rsidR="00B62BB6" w:rsidRPr="00503C1F" w:rsidTr="00503C1F">
        <w:trPr>
          <w:cantSplit/>
        </w:trPr>
        <w:tc>
          <w:tcPr>
            <w:tcW w:w="3240" w:type="dxa"/>
            <w:shd w:val="clear" w:color="auto" w:fill="auto"/>
          </w:tcPr>
          <w:p w:rsidR="00B62BB6" w:rsidRPr="00503C1F" w:rsidRDefault="00B62BB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hanging="180"/>
              <w:rPr>
                <w:rFonts w:ascii="Times New Roman" w:hAnsi="Times New Roman" w:cs="Times New Roman"/>
                <w:b/>
                <w:bCs/>
                <w:sz w:val="21"/>
                <w:szCs w:val="21"/>
                <w:lang w:val="en-GB" w:bidi="ar-SA"/>
              </w:rPr>
            </w:pPr>
            <w:r w:rsidRPr="00503C1F">
              <w:rPr>
                <w:rFonts w:ascii="Times New Roman" w:hAnsi="Times New Roman" w:cs="Times New Roman"/>
                <w:b/>
                <w:bCs/>
                <w:sz w:val="21"/>
                <w:szCs w:val="21"/>
                <w:lang w:val="en-GB" w:bidi="ar-SA"/>
              </w:rPr>
              <w:t>Total</w:t>
            </w:r>
          </w:p>
        </w:tc>
        <w:tc>
          <w:tcPr>
            <w:tcW w:w="1271" w:type="dxa"/>
            <w:shd w:val="clear" w:color="auto" w:fill="auto"/>
          </w:tcPr>
          <w:p w:rsidR="00B62BB6" w:rsidRPr="00503C1F" w:rsidRDefault="00B62BB6" w:rsidP="00E37C4B">
            <w:pPr>
              <w:spacing w:line="200" w:lineRule="atLeast"/>
              <w:jc w:val="center"/>
              <w:rPr>
                <w:rFonts w:ascii="Times New Roman" w:hAnsi="Times New Roman" w:cs="Times New Roman"/>
                <w:sz w:val="21"/>
                <w:szCs w:val="21"/>
                <w:lang w:val="en-GB" w:bidi="ar-SA"/>
              </w:rPr>
            </w:pPr>
          </w:p>
        </w:tc>
        <w:tc>
          <w:tcPr>
            <w:tcW w:w="180" w:type="dxa"/>
            <w:shd w:val="clear" w:color="auto" w:fill="auto"/>
          </w:tcPr>
          <w:p w:rsidR="00B62BB6" w:rsidRPr="00503C1F" w:rsidRDefault="00B62BB6" w:rsidP="00E37C4B">
            <w:pPr>
              <w:spacing w:line="200" w:lineRule="atLeast"/>
              <w:jc w:val="center"/>
              <w:rPr>
                <w:rFonts w:ascii="Times New Roman" w:hAnsi="Times New Roman" w:cs="Times New Roman"/>
                <w:sz w:val="21"/>
                <w:szCs w:val="21"/>
                <w:lang w:val="en-GB" w:bidi="ar-SA"/>
              </w:rPr>
            </w:pPr>
          </w:p>
        </w:tc>
        <w:tc>
          <w:tcPr>
            <w:tcW w:w="1069" w:type="dxa"/>
            <w:tcBorders>
              <w:top w:val="single" w:sz="4" w:space="0" w:color="auto"/>
              <w:bottom w:val="double" w:sz="4" w:space="0" w:color="auto"/>
            </w:tcBorders>
            <w:shd w:val="clear" w:color="auto" w:fill="auto"/>
          </w:tcPr>
          <w:p w:rsidR="00B62BB6" w:rsidRPr="00503C1F" w:rsidRDefault="00D53137" w:rsidP="00D4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79"/>
              <w:rPr>
                <w:rFonts w:ascii="Times New Roman" w:hAnsi="Times New Roman" w:cs="Times New Roman"/>
                <w:b/>
                <w:bCs/>
                <w:sz w:val="21"/>
                <w:szCs w:val="21"/>
                <w:lang w:val="en-GB" w:bidi="ar-SA"/>
              </w:rPr>
            </w:pPr>
            <w:r w:rsidRPr="00503C1F">
              <w:rPr>
                <w:rFonts w:ascii="Times New Roman" w:hAnsi="Times New Roman" w:cs="Times New Roman"/>
                <w:b/>
                <w:bCs/>
                <w:sz w:val="21"/>
                <w:szCs w:val="21"/>
                <w:lang w:val="en-GB" w:bidi="ar-SA"/>
              </w:rPr>
              <w:t>3,079,248</w:t>
            </w:r>
          </w:p>
        </w:tc>
        <w:tc>
          <w:tcPr>
            <w:tcW w:w="180" w:type="dxa"/>
            <w:shd w:val="clear" w:color="auto" w:fill="auto"/>
          </w:tcPr>
          <w:p w:rsidR="00B62BB6" w:rsidRPr="00503C1F" w:rsidRDefault="00B62BB6" w:rsidP="00E37C4B">
            <w:pPr>
              <w:spacing w:line="200" w:lineRule="atLeast"/>
              <w:jc w:val="center"/>
              <w:rPr>
                <w:rFonts w:ascii="Times New Roman" w:hAnsi="Times New Roman" w:cs="Times New Roman"/>
                <w:b/>
                <w:bCs/>
                <w:sz w:val="21"/>
                <w:szCs w:val="21"/>
                <w:lang w:val="en-GB" w:bidi="ar-SA"/>
              </w:rPr>
            </w:pPr>
          </w:p>
        </w:tc>
        <w:tc>
          <w:tcPr>
            <w:tcW w:w="1080" w:type="dxa"/>
            <w:tcBorders>
              <w:top w:val="single" w:sz="4" w:space="0" w:color="auto"/>
              <w:bottom w:val="double" w:sz="4" w:space="0" w:color="auto"/>
            </w:tcBorders>
            <w:shd w:val="clear" w:color="auto" w:fill="auto"/>
          </w:tcPr>
          <w:p w:rsidR="00B62BB6" w:rsidRPr="00D46422" w:rsidRDefault="00B62BB6" w:rsidP="00D4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79"/>
              <w:rPr>
                <w:rFonts w:ascii="Times New Roman" w:hAnsi="Times New Roman" w:cs="Times New Roman"/>
                <w:b/>
                <w:bCs/>
                <w:sz w:val="21"/>
                <w:szCs w:val="21"/>
                <w:lang w:val="en-GB" w:bidi="ar-SA"/>
              </w:rPr>
            </w:pPr>
            <w:r w:rsidRPr="00D46422">
              <w:rPr>
                <w:rFonts w:ascii="Times New Roman" w:hAnsi="Times New Roman" w:cs="Times New Roman"/>
                <w:b/>
                <w:bCs/>
                <w:sz w:val="21"/>
                <w:szCs w:val="21"/>
                <w:lang w:val="en-GB" w:bidi="ar-SA"/>
              </w:rPr>
              <w:t>475,828</w:t>
            </w:r>
          </w:p>
        </w:tc>
        <w:tc>
          <w:tcPr>
            <w:tcW w:w="180" w:type="dxa"/>
            <w:shd w:val="clear" w:color="auto" w:fill="auto"/>
          </w:tcPr>
          <w:p w:rsidR="00B62BB6" w:rsidRPr="00503C1F" w:rsidRDefault="00B62BB6" w:rsidP="00E37C4B">
            <w:pPr>
              <w:spacing w:line="200" w:lineRule="atLeast"/>
              <w:jc w:val="center"/>
              <w:rPr>
                <w:rFonts w:ascii="Times New Roman" w:hAnsi="Times New Roman" w:cs="Times New Roman"/>
                <w:b/>
                <w:bCs/>
                <w:sz w:val="21"/>
                <w:szCs w:val="21"/>
                <w:lang w:val="en-GB" w:bidi="ar-SA"/>
              </w:rPr>
            </w:pPr>
          </w:p>
        </w:tc>
        <w:tc>
          <w:tcPr>
            <w:tcW w:w="990" w:type="dxa"/>
            <w:tcBorders>
              <w:top w:val="single" w:sz="4" w:space="0" w:color="auto"/>
              <w:bottom w:val="double" w:sz="4" w:space="0" w:color="auto"/>
            </w:tcBorders>
            <w:shd w:val="clear" w:color="auto" w:fill="auto"/>
          </w:tcPr>
          <w:p w:rsidR="00B62BB6" w:rsidRPr="00503C1F" w:rsidRDefault="00B62BB6" w:rsidP="00D46422">
            <w:pPr>
              <w:spacing w:line="200" w:lineRule="atLeast"/>
              <w:ind w:left="-79"/>
              <w:jc w:val="center"/>
              <w:rPr>
                <w:rFonts w:ascii="Times New Roman" w:hAnsi="Times New Roman" w:cs="Times New Roman"/>
                <w:b/>
                <w:bCs/>
                <w:sz w:val="21"/>
                <w:szCs w:val="21"/>
                <w:lang w:val="en-GB" w:bidi="ar-SA"/>
              </w:rPr>
            </w:pPr>
            <w:r w:rsidRPr="00503C1F">
              <w:rPr>
                <w:rFonts w:ascii="Times New Roman" w:hAnsi="Times New Roman" w:cs="Times New Roman"/>
                <w:b/>
                <w:bCs/>
                <w:sz w:val="21"/>
                <w:szCs w:val="21"/>
                <w:lang w:val="en-GB" w:bidi="ar-SA"/>
              </w:rPr>
              <w:t>1,765,057</w:t>
            </w:r>
          </w:p>
        </w:tc>
        <w:tc>
          <w:tcPr>
            <w:tcW w:w="180" w:type="dxa"/>
            <w:shd w:val="clear" w:color="auto" w:fill="auto"/>
          </w:tcPr>
          <w:p w:rsidR="00B62BB6" w:rsidRPr="00503C1F" w:rsidRDefault="00B62BB6" w:rsidP="00E37C4B">
            <w:pPr>
              <w:spacing w:line="200" w:lineRule="atLeast"/>
              <w:jc w:val="center"/>
              <w:rPr>
                <w:rFonts w:ascii="Times New Roman" w:hAnsi="Times New Roman" w:cs="Times New Roman"/>
                <w:b/>
                <w:bCs/>
                <w:sz w:val="21"/>
                <w:szCs w:val="21"/>
                <w:lang w:val="en-GB" w:bidi="ar-SA"/>
              </w:rPr>
            </w:pPr>
          </w:p>
        </w:tc>
        <w:tc>
          <w:tcPr>
            <w:tcW w:w="1080" w:type="dxa"/>
            <w:tcBorders>
              <w:top w:val="single" w:sz="4" w:space="0" w:color="auto"/>
              <w:bottom w:val="double" w:sz="4" w:space="0" w:color="auto"/>
            </w:tcBorders>
            <w:shd w:val="clear" w:color="auto" w:fill="auto"/>
          </w:tcPr>
          <w:p w:rsidR="00B62BB6" w:rsidRPr="00503C1F" w:rsidRDefault="00A469CC" w:rsidP="00D4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Pr>
                <w:rFonts w:ascii="Times New Roman" w:hAnsi="Times New Roman" w:cs="Times New Roman"/>
                <w:b/>
                <w:bCs/>
                <w:sz w:val="21"/>
                <w:szCs w:val="21"/>
                <w:lang w:val="en-GB" w:bidi="ar-SA"/>
              </w:rPr>
            </w:pPr>
            <w:r w:rsidRPr="00503C1F">
              <w:rPr>
                <w:rFonts w:ascii="Times New Roman" w:hAnsi="Times New Roman" w:cs="Times New Roman"/>
                <w:b/>
                <w:bCs/>
                <w:sz w:val="21"/>
                <w:szCs w:val="21"/>
                <w:lang w:val="en-GB" w:bidi="ar-SA"/>
              </w:rPr>
              <w:t>5,320,133</w:t>
            </w:r>
          </w:p>
        </w:tc>
      </w:tr>
    </w:tbl>
    <w:p w:rsidR="004D4E66" w:rsidRPr="00E37C4B" w:rsidRDefault="004D4E66" w:rsidP="00E37C4B">
      <w:pPr>
        <w:spacing w:line="200" w:lineRule="atLeast"/>
        <w:rPr>
          <w:rFonts w:ascii="Times New Roman" w:hAnsi="Times New Roman" w:cs="Times New Roman"/>
          <w:sz w:val="22"/>
          <w:szCs w:val="22"/>
        </w:rPr>
      </w:pPr>
    </w:p>
    <w:tbl>
      <w:tblPr>
        <w:tblW w:w="9400" w:type="dxa"/>
        <w:tblInd w:w="511" w:type="dxa"/>
        <w:tblLayout w:type="fixed"/>
        <w:tblCellMar>
          <w:left w:w="79" w:type="dxa"/>
          <w:right w:w="79" w:type="dxa"/>
        </w:tblCellMar>
        <w:tblLook w:val="0000" w:firstRow="0" w:lastRow="0" w:firstColumn="0" w:lastColumn="0" w:noHBand="0" w:noVBand="0"/>
      </w:tblPr>
      <w:tblGrid>
        <w:gridCol w:w="3179"/>
        <w:gridCol w:w="1260"/>
        <w:gridCol w:w="180"/>
        <w:gridCol w:w="1080"/>
        <w:gridCol w:w="180"/>
        <w:gridCol w:w="1080"/>
        <w:gridCol w:w="180"/>
        <w:gridCol w:w="1001"/>
        <w:gridCol w:w="178"/>
        <w:gridCol w:w="1082"/>
      </w:tblGrid>
      <w:tr w:rsidR="00C67A17" w:rsidRPr="00CA36D0" w:rsidTr="00CA36D0">
        <w:trPr>
          <w:cantSplit/>
        </w:trPr>
        <w:tc>
          <w:tcPr>
            <w:tcW w:w="3179"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hanging="180"/>
              <w:rPr>
                <w:rFonts w:ascii="Times New Roman" w:hAnsi="Times New Roman" w:cs="Times New Roman"/>
                <w:b/>
                <w:bCs/>
                <w:i/>
                <w:iCs/>
                <w:sz w:val="21"/>
                <w:szCs w:val="21"/>
                <w:lang w:val="en-GB" w:bidi="ar-SA"/>
              </w:rPr>
            </w:pPr>
            <w:r w:rsidRPr="00CA36D0">
              <w:rPr>
                <w:rFonts w:ascii="Times New Roman" w:hAnsi="Times New Roman" w:cs="Times New Roman"/>
                <w:b/>
                <w:bCs/>
                <w:i/>
                <w:iCs/>
                <w:sz w:val="21"/>
                <w:szCs w:val="21"/>
                <w:lang w:val="en-GB" w:bidi="ar-SA"/>
              </w:rPr>
              <w:t>2017</w:t>
            </w:r>
          </w:p>
        </w:tc>
        <w:tc>
          <w:tcPr>
            <w:tcW w:w="126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1"/>
                <w:szCs w:val="21"/>
                <w:lang w:val="en-GB" w:bidi="ar-SA"/>
              </w:rPr>
            </w:pPr>
          </w:p>
        </w:tc>
        <w:tc>
          <w:tcPr>
            <w:tcW w:w="1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10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1"/>
                <w:szCs w:val="21"/>
                <w:lang w:val="en-GB" w:bidi="ar-SA"/>
              </w:rPr>
            </w:pPr>
          </w:p>
        </w:tc>
        <w:tc>
          <w:tcPr>
            <w:tcW w:w="1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10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right="11"/>
              <w:rPr>
                <w:rFonts w:ascii="Times New Roman" w:hAnsi="Times New Roman" w:cs="Times New Roman"/>
                <w:sz w:val="21"/>
                <w:szCs w:val="21"/>
                <w:lang w:val="en-GB" w:bidi="ar-SA"/>
              </w:rPr>
            </w:pPr>
          </w:p>
        </w:tc>
        <w:tc>
          <w:tcPr>
            <w:tcW w:w="1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1001"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1"/>
                <w:szCs w:val="21"/>
                <w:lang w:val="en-GB" w:bidi="ar-SA"/>
              </w:rPr>
            </w:pPr>
          </w:p>
        </w:tc>
        <w:tc>
          <w:tcPr>
            <w:tcW w:w="178"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1082"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cs="Times New Roman"/>
                <w:sz w:val="21"/>
                <w:szCs w:val="21"/>
                <w:lang w:val="en-GB" w:bidi="ar-SA"/>
              </w:rPr>
            </w:pPr>
          </w:p>
        </w:tc>
      </w:tr>
      <w:tr w:rsidR="00C67A17" w:rsidRPr="00CA36D0" w:rsidTr="00CA36D0">
        <w:trPr>
          <w:cantSplit/>
        </w:trPr>
        <w:tc>
          <w:tcPr>
            <w:tcW w:w="3179"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1"/>
                <w:szCs w:val="21"/>
                <w:lang w:val="en-GB" w:bidi="ar-SA"/>
              </w:rPr>
            </w:pPr>
            <w:r w:rsidRPr="00CA36D0">
              <w:rPr>
                <w:rFonts w:ascii="Times New Roman" w:hAnsi="Times New Roman" w:cs="Times New Roman"/>
                <w:b/>
                <w:bCs/>
                <w:sz w:val="21"/>
                <w:szCs w:val="21"/>
                <w:lang w:val="en-GB" w:bidi="ar-SA"/>
              </w:rPr>
              <w:t xml:space="preserve">Current </w:t>
            </w:r>
          </w:p>
        </w:tc>
        <w:tc>
          <w:tcPr>
            <w:tcW w:w="126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00" w:lineRule="atLeast"/>
              <w:ind w:right="101"/>
              <w:rPr>
                <w:rFonts w:ascii="Times New Roman" w:hAnsi="Times New Roman" w:cs="Times New Roman"/>
                <w:sz w:val="21"/>
                <w:szCs w:val="21"/>
                <w:lang w:val="en-GB" w:bidi="ar-SA"/>
              </w:rPr>
            </w:pPr>
          </w:p>
        </w:tc>
        <w:tc>
          <w:tcPr>
            <w:tcW w:w="1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10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169"/>
              <w:rPr>
                <w:rFonts w:ascii="Times New Roman" w:hAnsi="Times New Roman" w:cs="Times New Roman"/>
                <w:sz w:val="21"/>
                <w:szCs w:val="21"/>
                <w:lang w:val="en-GB" w:bidi="ar-SA"/>
              </w:rPr>
            </w:pPr>
          </w:p>
        </w:tc>
        <w:tc>
          <w:tcPr>
            <w:tcW w:w="1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00" w:lineRule="atLeast"/>
              <w:ind w:right="-169"/>
              <w:rPr>
                <w:rFonts w:ascii="Times New Roman" w:hAnsi="Times New Roman" w:cs="Times New Roman"/>
                <w:sz w:val="21"/>
                <w:szCs w:val="21"/>
                <w:lang w:val="en-GB" w:bidi="ar-SA"/>
              </w:rPr>
            </w:pPr>
          </w:p>
        </w:tc>
        <w:tc>
          <w:tcPr>
            <w:tcW w:w="10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169"/>
              <w:rPr>
                <w:rFonts w:ascii="Times New Roman" w:hAnsi="Times New Roman" w:cs="Times New Roman"/>
                <w:sz w:val="21"/>
                <w:szCs w:val="21"/>
                <w:lang w:val="en-GB" w:bidi="ar-SA"/>
              </w:rPr>
            </w:pPr>
          </w:p>
        </w:tc>
        <w:tc>
          <w:tcPr>
            <w:tcW w:w="1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00" w:lineRule="atLeast"/>
              <w:ind w:right="-169"/>
              <w:rPr>
                <w:rFonts w:ascii="Times New Roman" w:hAnsi="Times New Roman" w:cs="Times New Roman"/>
                <w:sz w:val="21"/>
                <w:szCs w:val="21"/>
                <w:lang w:val="en-GB" w:bidi="ar-SA"/>
              </w:rPr>
            </w:pPr>
          </w:p>
        </w:tc>
        <w:tc>
          <w:tcPr>
            <w:tcW w:w="1001"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169"/>
              <w:rPr>
                <w:rFonts w:ascii="Times New Roman" w:hAnsi="Times New Roman" w:cs="Times New Roman"/>
                <w:sz w:val="21"/>
                <w:szCs w:val="21"/>
                <w:lang w:val="en-GB" w:bidi="ar-SA"/>
              </w:rPr>
            </w:pPr>
          </w:p>
        </w:tc>
        <w:tc>
          <w:tcPr>
            <w:tcW w:w="178"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00" w:lineRule="atLeast"/>
              <w:ind w:right="-169"/>
              <w:rPr>
                <w:rFonts w:ascii="Times New Roman" w:hAnsi="Times New Roman" w:cs="Times New Roman"/>
                <w:sz w:val="21"/>
                <w:szCs w:val="21"/>
                <w:lang w:val="en-GB" w:bidi="ar-SA"/>
              </w:rPr>
            </w:pPr>
          </w:p>
        </w:tc>
        <w:tc>
          <w:tcPr>
            <w:tcW w:w="1082"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169"/>
              <w:rPr>
                <w:rFonts w:ascii="Times New Roman" w:hAnsi="Times New Roman" w:cs="Times New Roman"/>
                <w:sz w:val="21"/>
                <w:szCs w:val="21"/>
                <w:lang w:val="en-GB" w:bidi="ar-SA"/>
              </w:rPr>
            </w:pPr>
          </w:p>
        </w:tc>
      </w:tr>
      <w:tr w:rsidR="005E2E43" w:rsidRPr="00CA36D0" w:rsidTr="00CA36D0">
        <w:trPr>
          <w:cantSplit/>
        </w:trPr>
        <w:tc>
          <w:tcPr>
            <w:tcW w:w="3179" w:type="dxa"/>
            <w:shd w:val="clear" w:color="auto" w:fill="auto"/>
          </w:tcPr>
          <w:p w:rsidR="005E2E43" w:rsidRPr="00CA36D0" w:rsidRDefault="005E2E4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71" w:hanging="180"/>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Short-term loans from financial institutions</w:t>
            </w:r>
          </w:p>
        </w:tc>
        <w:tc>
          <w:tcPr>
            <w:tcW w:w="1260" w:type="dxa"/>
            <w:shd w:val="clear" w:color="auto" w:fill="auto"/>
          </w:tcPr>
          <w:p w:rsidR="005E2E43" w:rsidRPr="00CA36D0" w:rsidRDefault="005E2E43" w:rsidP="00E37C4B">
            <w:pPr>
              <w:spacing w:line="200" w:lineRule="atLeast"/>
              <w:jc w:val="center"/>
              <w:rPr>
                <w:rFonts w:ascii="Times New Roman" w:hAnsi="Times New Roman" w:cs="Times New Roman"/>
                <w:sz w:val="21"/>
                <w:szCs w:val="21"/>
                <w:lang w:val="en-GB" w:bidi="ar-SA"/>
              </w:rPr>
            </w:pPr>
          </w:p>
          <w:p w:rsidR="005E2E43" w:rsidRPr="00CA36D0" w:rsidRDefault="005E2E43" w:rsidP="00E37C4B">
            <w:pPr>
              <w:spacing w:line="200" w:lineRule="atLeast"/>
              <w:jc w:val="center"/>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1.60 - 1.70</w:t>
            </w:r>
          </w:p>
        </w:tc>
        <w:tc>
          <w:tcPr>
            <w:tcW w:w="180" w:type="dxa"/>
            <w:shd w:val="clear" w:color="auto" w:fill="auto"/>
          </w:tcPr>
          <w:p w:rsidR="005E2E43" w:rsidRPr="00CA36D0" w:rsidRDefault="005E2E43" w:rsidP="00E37C4B">
            <w:pPr>
              <w:spacing w:line="200" w:lineRule="atLeast"/>
              <w:rPr>
                <w:rFonts w:ascii="Times New Roman" w:hAnsi="Times New Roman" w:cs="Times New Roman"/>
                <w:sz w:val="21"/>
                <w:szCs w:val="21"/>
                <w:lang w:val="en-GB" w:bidi="ar-SA"/>
              </w:rPr>
            </w:pPr>
          </w:p>
        </w:tc>
        <w:tc>
          <w:tcPr>
            <w:tcW w:w="1080" w:type="dxa"/>
            <w:shd w:val="clear" w:color="auto" w:fill="auto"/>
          </w:tcPr>
          <w:p w:rsidR="005E2E43" w:rsidRPr="00CA36D0" w:rsidRDefault="005E2E43" w:rsidP="00CA3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00" w:lineRule="atLeast"/>
              <w:ind w:left="-68" w:right="-79"/>
              <w:rPr>
                <w:rFonts w:ascii="Times New Roman" w:hAnsi="Times New Roman" w:cs="Times New Roman"/>
                <w:sz w:val="21"/>
                <w:szCs w:val="21"/>
                <w:lang w:val="en-GB" w:bidi="ar-SA"/>
              </w:rPr>
            </w:pPr>
          </w:p>
          <w:p w:rsidR="005E2E43" w:rsidRPr="00CA36D0" w:rsidRDefault="005E2E43" w:rsidP="00CA3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00" w:lineRule="atLeast"/>
              <w:ind w:left="-68" w:right="-79"/>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358,000</w:t>
            </w:r>
          </w:p>
        </w:tc>
        <w:tc>
          <w:tcPr>
            <w:tcW w:w="180" w:type="dxa"/>
            <w:shd w:val="clear" w:color="auto" w:fill="auto"/>
          </w:tcPr>
          <w:p w:rsidR="005E2E43" w:rsidRPr="00CA36D0" w:rsidRDefault="005E2E4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5E2E43" w:rsidRPr="00CA36D0" w:rsidRDefault="005E2E4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00" w:lineRule="atLeast"/>
              <w:ind w:left="-68" w:right="-79"/>
              <w:rPr>
                <w:rFonts w:ascii="Times New Roman" w:hAnsi="Times New Roman" w:cs="Times New Roman"/>
                <w:sz w:val="21"/>
                <w:szCs w:val="21"/>
                <w:lang w:val="en-GB" w:bidi="ar-SA"/>
              </w:rPr>
            </w:pPr>
          </w:p>
          <w:p w:rsidR="005E2E43" w:rsidRPr="00CA36D0" w:rsidRDefault="005E2E4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00" w:lineRule="atLeast"/>
              <w:ind w:left="-68" w:right="-79"/>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w:t>
            </w:r>
          </w:p>
        </w:tc>
        <w:tc>
          <w:tcPr>
            <w:tcW w:w="180" w:type="dxa"/>
            <w:shd w:val="clear" w:color="auto" w:fill="auto"/>
          </w:tcPr>
          <w:p w:rsidR="005E2E43" w:rsidRPr="00CA36D0" w:rsidRDefault="005E2E4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01" w:type="dxa"/>
            <w:shd w:val="clear" w:color="auto" w:fill="auto"/>
          </w:tcPr>
          <w:p w:rsidR="005E2E43" w:rsidRPr="00CA36D0" w:rsidRDefault="005E2E43" w:rsidP="00C43688">
            <w:pPr>
              <w:spacing w:line="200" w:lineRule="atLeast"/>
              <w:jc w:val="center"/>
              <w:rPr>
                <w:rFonts w:ascii="Times New Roman" w:hAnsi="Times New Roman" w:cs="Times New Roman"/>
                <w:sz w:val="21"/>
                <w:szCs w:val="21"/>
                <w:lang w:val="en-GB" w:bidi="ar-SA"/>
              </w:rPr>
            </w:pPr>
          </w:p>
          <w:p w:rsidR="005E2E43" w:rsidRPr="00CA36D0" w:rsidRDefault="005E2E43" w:rsidP="00C43688">
            <w:pPr>
              <w:spacing w:line="200" w:lineRule="atLeast"/>
              <w:jc w:val="center"/>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w:t>
            </w:r>
          </w:p>
        </w:tc>
        <w:tc>
          <w:tcPr>
            <w:tcW w:w="178" w:type="dxa"/>
            <w:shd w:val="clear" w:color="auto" w:fill="auto"/>
          </w:tcPr>
          <w:p w:rsidR="005E2E43" w:rsidRPr="00CA36D0" w:rsidRDefault="005E2E4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2" w:type="dxa"/>
            <w:shd w:val="clear" w:color="auto" w:fill="auto"/>
          </w:tcPr>
          <w:p w:rsidR="005E2E43" w:rsidRPr="00CA36D0" w:rsidRDefault="005E2E43" w:rsidP="00CA3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00" w:lineRule="atLeast"/>
              <w:ind w:left="-68" w:right="89"/>
              <w:rPr>
                <w:rFonts w:ascii="Times New Roman" w:hAnsi="Times New Roman" w:cs="Times New Roman"/>
                <w:sz w:val="21"/>
                <w:szCs w:val="21"/>
                <w:lang w:val="en-GB" w:bidi="ar-SA"/>
              </w:rPr>
            </w:pPr>
          </w:p>
          <w:p w:rsidR="005E2E43" w:rsidRPr="00CA36D0" w:rsidRDefault="005E2E43" w:rsidP="00CA3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00" w:lineRule="atLeast"/>
              <w:ind w:left="-68" w:right="89"/>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358,000</w:t>
            </w:r>
          </w:p>
        </w:tc>
      </w:tr>
      <w:tr w:rsidR="005E2E43" w:rsidRPr="00CA36D0" w:rsidTr="00CA36D0">
        <w:trPr>
          <w:cantSplit/>
        </w:trPr>
        <w:tc>
          <w:tcPr>
            <w:tcW w:w="3179" w:type="dxa"/>
            <w:shd w:val="clear" w:color="auto" w:fill="auto"/>
          </w:tcPr>
          <w:p w:rsidR="005E2E43" w:rsidRPr="00CA36D0" w:rsidRDefault="005E2E4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71" w:hanging="180"/>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Long-term loans from financial institutions</w:t>
            </w:r>
          </w:p>
        </w:tc>
        <w:tc>
          <w:tcPr>
            <w:tcW w:w="1260" w:type="dxa"/>
            <w:shd w:val="clear" w:color="auto" w:fill="auto"/>
          </w:tcPr>
          <w:p w:rsidR="00C43688" w:rsidRDefault="00C43688" w:rsidP="00E37C4B">
            <w:pPr>
              <w:spacing w:line="200" w:lineRule="atLeast"/>
              <w:jc w:val="center"/>
              <w:rPr>
                <w:rFonts w:ascii="Times New Roman" w:hAnsi="Times New Roman" w:cs="Times New Roman"/>
                <w:sz w:val="21"/>
                <w:szCs w:val="21"/>
                <w:lang w:val="en-GB" w:bidi="ar-SA"/>
              </w:rPr>
            </w:pPr>
          </w:p>
          <w:p w:rsidR="005E2E43" w:rsidRPr="00CA36D0" w:rsidRDefault="005E2E43" w:rsidP="00E37C4B">
            <w:pPr>
              <w:spacing w:line="200" w:lineRule="atLeast"/>
              <w:jc w:val="center"/>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3.75 -  5.35</w:t>
            </w:r>
          </w:p>
        </w:tc>
        <w:tc>
          <w:tcPr>
            <w:tcW w:w="180" w:type="dxa"/>
            <w:shd w:val="clear" w:color="auto" w:fill="auto"/>
          </w:tcPr>
          <w:p w:rsidR="005E2E43" w:rsidRPr="00CA36D0" w:rsidRDefault="005E2E4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1080" w:type="dxa"/>
            <w:shd w:val="clear" w:color="auto" w:fill="auto"/>
          </w:tcPr>
          <w:p w:rsidR="00C43688" w:rsidRDefault="00C43688" w:rsidP="00CA3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00" w:lineRule="atLeast"/>
              <w:ind w:left="-68" w:right="-79"/>
              <w:rPr>
                <w:rFonts w:ascii="Times New Roman" w:hAnsi="Times New Roman" w:cs="Times New Roman"/>
                <w:sz w:val="21"/>
                <w:szCs w:val="21"/>
                <w:lang w:val="en-GB" w:bidi="ar-SA"/>
              </w:rPr>
            </w:pPr>
          </w:p>
          <w:p w:rsidR="005E2E43" w:rsidRPr="00CA36D0" w:rsidRDefault="005E2E43" w:rsidP="00CA3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00" w:lineRule="atLeast"/>
              <w:ind w:left="-68" w:right="-79"/>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489,378</w:t>
            </w:r>
          </w:p>
        </w:tc>
        <w:tc>
          <w:tcPr>
            <w:tcW w:w="180" w:type="dxa"/>
            <w:shd w:val="clear" w:color="auto" w:fill="auto"/>
          </w:tcPr>
          <w:p w:rsidR="005E2E43" w:rsidRPr="00CA36D0" w:rsidRDefault="005E2E4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C43688" w:rsidRDefault="00C4368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00" w:lineRule="atLeast"/>
              <w:ind w:left="-68" w:right="-79"/>
              <w:rPr>
                <w:rFonts w:ascii="Times New Roman" w:hAnsi="Times New Roman" w:cs="Times New Roman"/>
                <w:sz w:val="21"/>
                <w:szCs w:val="21"/>
                <w:lang w:val="en-GB" w:bidi="ar-SA"/>
              </w:rPr>
            </w:pPr>
          </w:p>
          <w:p w:rsidR="005E2E43" w:rsidRPr="00CA36D0" w:rsidRDefault="005E2E4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00" w:lineRule="atLeast"/>
              <w:ind w:left="-68" w:right="-79"/>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w:t>
            </w:r>
          </w:p>
        </w:tc>
        <w:tc>
          <w:tcPr>
            <w:tcW w:w="180" w:type="dxa"/>
            <w:shd w:val="clear" w:color="auto" w:fill="auto"/>
          </w:tcPr>
          <w:p w:rsidR="005E2E43" w:rsidRPr="00CA36D0" w:rsidRDefault="005E2E4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01" w:type="dxa"/>
            <w:shd w:val="clear" w:color="auto" w:fill="auto"/>
          </w:tcPr>
          <w:p w:rsidR="00C43688" w:rsidRDefault="00C43688" w:rsidP="00C43688">
            <w:pPr>
              <w:spacing w:line="200" w:lineRule="atLeast"/>
              <w:jc w:val="center"/>
              <w:rPr>
                <w:rFonts w:ascii="Times New Roman" w:hAnsi="Times New Roman" w:cs="Times New Roman"/>
                <w:sz w:val="21"/>
                <w:szCs w:val="21"/>
                <w:lang w:val="en-GB" w:bidi="ar-SA"/>
              </w:rPr>
            </w:pPr>
          </w:p>
          <w:p w:rsidR="005E2E43" w:rsidRPr="00CA36D0" w:rsidRDefault="005E2E43" w:rsidP="00C43688">
            <w:pPr>
              <w:spacing w:line="200" w:lineRule="atLeast"/>
              <w:jc w:val="center"/>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w:t>
            </w:r>
          </w:p>
        </w:tc>
        <w:tc>
          <w:tcPr>
            <w:tcW w:w="178" w:type="dxa"/>
            <w:shd w:val="clear" w:color="auto" w:fill="auto"/>
          </w:tcPr>
          <w:p w:rsidR="005E2E43" w:rsidRPr="00CA36D0" w:rsidRDefault="005E2E4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2" w:type="dxa"/>
            <w:shd w:val="clear" w:color="auto" w:fill="auto"/>
          </w:tcPr>
          <w:p w:rsidR="00C43688" w:rsidRDefault="00C43688" w:rsidP="00CA3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00" w:lineRule="atLeast"/>
              <w:ind w:left="-68" w:right="89"/>
              <w:rPr>
                <w:rFonts w:ascii="Times New Roman" w:hAnsi="Times New Roman" w:cs="Times New Roman"/>
                <w:sz w:val="21"/>
                <w:szCs w:val="21"/>
                <w:lang w:val="en-GB" w:bidi="ar-SA"/>
              </w:rPr>
            </w:pPr>
          </w:p>
          <w:p w:rsidR="005E2E43" w:rsidRPr="00CA36D0" w:rsidRDefault="005E2E43" w:rsidP="00CA3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00" w:lineRule="atLeast"/>
              <w:ind w:left="-68" w:right="89"/>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489,378</w:t>
            </w:r>
          </w:p>
        </w:tc>
      </w:tr>
      <w:tr w:rsidR="00C67A17" w:rsidRPr="00CA36D0" w:rsidTr="00CA36D0">
        <w:trPr>
          <w:cantSplit/>
        </w:trPr>
        <w:tc>
          <w:tcPr>
            <w:tcW w:w="3179" w:type="dxa"/>
            <w:shd w:val="clear" w:color="auto" w:fill="auto"/>
          </w:tcPr>
          <w:p w:rsidR="00C67A17" w:rsidRPr="00CA36D0" w:rsidRDefault="005E2E4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9" w:hanging="225"/>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Finance lease liabilities</w:t>
            </w:r>
          </w:p>
        </w:tc>
        <w:tc>
          <w:tcPr>
            <w:tcW w:w="1260" w:type="dxa"/>
            <w:shd w:val="clear" w:color="auto" w:fill="auto"/>
          </w:tcPr>
          <w:p w:rsidR="00C67A17" w:rsidRPr="00CA36D0" w:rsidRDefault="00C67A17" w:rsidP="00E37C4B">
            <w:pPr>
              <w:spacing w:line="200" w:lineRule="atLeast"/>
              <w:jc w:val="center"/>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1.68 - 7.88</w:t>
            </w:r>
          </w:p>
        </w:tc>
        <w:tc>
          <w:tcPr>
            <w:tcW w:w="1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1080" w:type="dxa"/>
            <w:shd w:val="clear" w:color="auto" w:fill="auto"/>
          </w:tcPr>
          <w:p w:rsidR="00C67A17" w:rsidRPr="00CA36D0" w:rsidRDefault="00C67A17" w:rsidP="00CA3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00" w:lineRule="atLeast"/>
              <w:ind w:left="-68" w:right="-79"/>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16,023</w:t>
            </w:r>
          </w:p>
        </w:tc>
        <w:tc>
          <w:tcPr>
            <w:tcW w:w="1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00" w:lineRule="atLeast"/>
              <w:ind w:left="-68" w:right="-79"/>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w:t>
            </w:r>
          </w:p>
        </w:tc>
        <w:tc>
          <w:tcPr>
            <w:tcW w:w="1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01" w:type="dxa"/>
            <w:shd w:val="clear" w:color="auto" w:fill="auto"/>
          </w:tcPr>
          <w:p w:rsidR="00C67A17" w:rsidRPr="00CA36D0" w:rsidRDefault="00C67A17" w:rsidP="00C43688">
            <w:pPr>
              <w:spacing w:line="200" w:lineRule="atLeast"/>
              <w:jc w:val="center"/>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w:t>
            </w:r>
          </w:p>
        </w:tc>
        <w:tc>
          <w:tcPr>
            <w:tcW w:w="178"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2" w:type="dxa"/>
            <w:shd w:val="clear" w:color="auto" w:fill="auto"/>
          </w:tcPr>
          <w:p w:rsidR="00C67A17" w:rsidRPr="00CA36D0" w:rsidRDefault="00C67A17" w:rsidP="00CA3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00" w:lineRule="atLeast"/>
              <w:ind w:left="-68" w:right="89"/>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16,023</w:t>
            </w:r>
          </w:p>
        </w:tc>
      </w:tr>
      <w:tr w:rsidR="00C67A17" w:rsidRPr="00CA36D0" w:rsidTr="00CA36D0">
        <w:trPr>
          <w:cantSplit/>
        </w:trPr>
        <w:tc>
          <w:tcPr>
            <w:tcW w:w="3179"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9" w:hanging="225"/>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 xml:space="preserve">Short-term loans from related parties </w:t>
            </w:r>
          </w:p>
        </w:tc>
        <w:tc>
          <w:tcPr>
            <w:tcW w:w="1260" w:type="dxa"/>
            <w:shd w:val="clear" w:color="auto" w:fill="auto"/>
          </w:tcPr>
          <w:p w:rsidR="00E16A01" w:rsidRDefault="00E16A01" w:rsidP="00E37C4B">
            <w:pPr>
              <w:spacing w:line="200" w:lineRule="atLeast"/>
              <w:jc w:val="center"/>
              <w:rPr>
                <w:rFonts w:ascii="Times New Roman" w:hAnsi="Times New Roman" w:cs="Times New Roman"/>
                <w:sz w:val="21"/>
                <w:szCs w:val="21"/>
                <w:lang w:val="en-GB" w:bidi="ar-SA"/>
              </w:rPr>
            </w:pPr>
          </w:p>
          <w:p w:rsidR="00C67A17" w:rsidRPr="00CA36D0" w:rsidRDefault="009369C7" w:rsidP="00E37C4B">
            <w:pPr>
              <w:spacing w:line="200" w:lineRule="atLeast"/>
              <w:jc w:val="center"/>
              <w:rPr>
                <w:rFonts w:ascii="Times New Roman" w:hAnsi="Times New Roman" w:cs="Times New Roman"/>
                <w:sz w:val="21"/>
                <w:szCs w:val="21"/>
                <w:lang w:val="en-GB" w:bidi="ar-SA"/>
              </w:rPr>
            </w:pPr>
            <w:r>
              <w:rPr>
                <w:rFonts w:ascii="Times New Roman" w:hAnsi="Times New Roman" w:cs="Times New Roman"/>
                <w:sz w:val="21"/>
                <w:szCs w:val="21"/>
                <w:lang w:val="en-GB" w:bidi="ar-SA"/>
              </w:rPr>
              <w:t>1.2</w:t>
            </w:r>
            <w:r w:rsidR="00C67A17" w:rsidRPr="00CA36D0">
              <w:rPr>
                <w:rFonts w:ascii="Times New Roman" w:hAnsi="Times New Roman" w:cs="Times New Roman"/>
                <w:sz w:val="21"/>
                <w:szCs w:val="21"/>
                <w:lang w:val="en-GB" w:bidi="ar-SA"/>
              </w:rPr>
              <w:t>0 - 1.95</w:t>
            </w:r>
          </w:p>
        </w:tc>
        <w:tc>
          <w:tcPr>
            <w:tcW w:w="1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1080" w:type="dxa"/>
            <w:shd w:val="clear" w:color="auto" w:fill="auto"/>
          </w:tcPr>
          <w:p w:rsidR="00C67A17" w:rsidRPr="00CA36D0" w:rsidRDefault="00C67A17" w:rsidP="00CA3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00" w:lineRule="atLeast"/>
              <w:ind w:left="-68" w:right="-79"/>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383,000</w:t>
            </w:r>
          </w:p>
        </w:tc>
        <w:tc>
          <w:tcPr>
            <w:tcW w:w="1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00" w:lineRule="atLeast"/>
              <w:ind w:left="-68" w:right="-79"/>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w:t>
            </w:r>
          </w:p>
        </w:tc>
        <w:tc>
          <w:tcPr>
            <w:tcW w:w="1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01" w:type="dxa"/>
            <w:shd w:val="clear" w:color="auto" w:fill="auto"/>
          </w:tcPr>
          <w:p w:rsidR="00C67A17" w:rsidRPr="00CA36D0" w:rsidRDefault="00C67A17" w:rsidP="00C43688">
            <w:pPr>
              <w:spacing w:line="200" w:lineRule="atLeast"/>
              <w:jc w:val="center"/>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w:t>
            </w:r>
          </w:p>
        </w:tc>
        <w:tc>
          <w:tcPr>
            <w:tcW w:w="178"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2" w:type="dxa"/>
            <w:shd w:val="clear" w:color="auto" w:fill="auto"/>
          </w:tcPr>
          <w:p w:rsidR="00C67A17" w:rsidRPr="00CA36D0" w:rsidRDefault="00C67A17" w:rsidP="00CA3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00" w:lineRule="atLeast"/>
              <w:ind w:left="-68" w:right="89"/>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383,000</w:t>
            </w:r>
          </w:p>
        </w:tc>
      </w:tr>
      <w:tr w:rsidR="00C67A17" w:rsidRPr="00CA36D0" w:rsidTr="00CA36D0">
        <w:trPr>
          <w:cantSplit/>
        </w:trPr>
        <w:tc>
          <w:tcPr>
            <w:tcW w:w="3179"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1"/>
                <w:szCs w:val="21"/>
                <w:lang w:val="en-GB" w:bidi="ar-SA"/>
              </w:rPr>
            </w:pPr>
          </w:p>
        </w:tc>
        <w:tc>
          <w:tcPr>
            <w:tcW w:w="1260" w:type="dxa"/>
            <w:shd w:val="clear" w:color="auto" w:fill="auto"/>
          </w:tcPr>
          <w:p w:rsidR="00C67A17" w:rsidRPr="00CA36D0" w:rsidRDefault="00C67A17" w:rsidP="00E37C4B">
            <w:pPr>
              <w:spacing w:line="200" w:lineRule="atLeast"/>
              <w:jc w:val="center"/>
              <w:rPr>
                <w:rFonts w:ascii="Times New Roman" w:hAnsi="Times New Roman" w:cs="Times New Roman"/>
                <w:sz w:val="21"/>
                <w:szCs w:val="21"/>
                <w:lang w:val="en-GB" w:bidi="ar-SA"/>
              </w:rPr>
            </w:pPr>
          </w:p>
        </w:tc>
        <w:tc>
          <w:tcPr>
            <w:tcW w:w="1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10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 w:val="decimal" w:pos="821"/>
              </w:tabs>
              <w:spacing w:line="200" w:lineRule="atLeast"/>
              <w:ind w:left="-68" w:right="-79"/>
              <w:rPr>
                <w:rFonts w:ascii="Times New Roman" w:hAnsi="Times New Roman" w:cs="Times New Roman"/>
                <w:sz w:val="21"/>
                <w:szCs w:val="21"/>
                <w:lang w:val="en-GB" w:bidi="ar-SA"/>
              </w:rPr>
            </w:pPr>
          </w:p>
        </w:tc>
        <w:tc>
          <w:tcPr>
            <w:tcW w:w="1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01" w:type="dxa"/>
            <w:shd w:val="clear" w:color="auto" w:fill="auto"/>
          </w:tcPr>
          <w:p w:rsidR="00C67A17" w:rsidRPr="00CA36D0" w:rsidRDefault="00C67A17" w:rsidP="00C43688">
            <w:pPr>
              <w:spacing w:line="200" w:lineRule="atLeast"/>
              <w:jc w:val="center"/>
              <w:rPr>
                <w:rFonts w:ascii="Times New Roman" w:hAnsi="Times New Roman" w:cs="Times New Roman"/>
                <w:sz w:val="21"/>
                <w:szCs w:val="21"/>
                <w:lang w:val="en-GB" w:bidi="ar-SA"/>
              </w:rPr>
            </w:pPr>
          </w:p>
        </w:tc>
        <w:tc>
          <w:tcPr>
            <w:tcW w:w="178"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2" w:type="dxa"/>
            <w:shd w:val="clear" w:color="auto" w:fill="auto"/>
          </w:tcPr>
          <w:p w:rsidR="00C67A17" w:rsidRPr="00CA36D0" w:rsidRDefault="00C67A17" w:rsidP="00CA3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00" w:lineRule="atLeast"/>
              <w:ind w:left="-68" w:right="89"/>
              <w:rPr>
                <w:rFonts w:ascii="Times New Roman" w:hAnsi="Times New Roman" w:cs="Times New Roman"/>
                <w:sz w:val="21"/>
                <w:szCs w:val="21"/>
                <w:lang w:val="en-GB" w:bidi="ar-SA"/>
              </w:rPr>
            </w:pPr>
          </w:p>
        </w:tc>
      </w:tr>
      <w:tr w:rsidR="00C67A17" w:rsidRPr="00CA36D0" w:rsidTr="00CA36D0">
        <w:trPr>
          <w:cantSplit/>
        </w:trPr>
        <w:tc>
          <w:tcPr>
            <w:tcW w:w="3179"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1"/>
                <w:szCs w:val="21"/>
                <w:lang w:val="en-GB" w:bidi="ar-SA"/>
              </w:rPr>
            </w:pPr>
            <w:r w:rsidRPr="00CA36D0">
              <w:rPr>
                <w:rFonts w:ascii="Times New Roman" w:hAnsi="Times New Roman" w:cs="Times New Roman"/>
                <w:b/>
                <w:bCs/>
                <w:sz w:val="21"/>
                <w:szCs w:val="21"/>
                <w:lang w:val="en-GB" w:bidi="ar-SA"/>
              </w:rPr>
              <w:t>Non-current</w:t>
            </w:r>
          </w:p>
        </w:tc>
        <w:tc>
          <w:tcPr>
            <w:tcW w:w="1260" w:type="dxa"/>
            <w:shd w:val="clear" w:color="auto" w:fill="auto"/>
          </w:tcPr>
          <w:p w:rsidR="00C67A17" w:rsidRPr="00CA36D0" w:rsidRDefault="00C67A17" w:rsidP="00E37C4B">
            <w:pPr>
              <w:spacing w:line="200" w:lineRule="atLeast"/>
              <w:jc w:val="center"/>
              <w:rPr>
                <w:rFonts w:ascii="Times New Roman" w:hAnsi="Times New Roman" w:cs="Times New Roman"/>
                <w:sz w:val="21"/>
                <w:szCs w:val="21"/>
                <w:lang w:val="en-GB" w:bidi="ar-SA"/>
              </w:rPr>
            </w:pPr>
          </w:p>
        </w:tc>
        <w:tc>
          <w:tcPr>
            <w:tcW w:w="1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10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 w:val="decimal" w:pos="821"/>
              </w:tabs>
              <w:spacing w:line="200" w:lineRule="atLeast"/>
              <w:ind w:left="-68" w:right="-79"/>
              <w:rPr>
                <w:rFonts w:ascii="Times New Roman" w:hAnsi="Times New Roman" w:cs="Times New Roman"/>
                <w:sz w:val="21"/>
                <w:szCs w:val="21"/>
                <w:lang w:val="en-GB" w:bidi="ar-SA"/>
              </w:rPr>
            </w:pPr>
          </w:p>
        </w:tc>
        <w:tc>
          <w:tcPr>
            <w:tcW w:w="1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01" w:type="dxa"/>
            <w:shd w:val="clear" w:color="auto" w:fill="auto"/>
          </w:tcPr>
          <w:p w:rsidR="00C67A17" w:rsidRPr="00CA36D0" w:rsidRDefault="00C67A17" w:rsidP="00C43688">
            <w:pPr>
              <w:spacing w:line="200" w:lineRule="atLeast"/>
              <w:jc w:val="center"/>
              <w:rPr>
                <w:rFonts w:ascii="Times New Roman" w:hAnsi="Times New Roman" w:cs="Times New Roman"/>
                <w:sz w:val="21"/>
                <w:szCs w:val="21"/>
                <w:lang w:val="en-GB" w:bidi="ar-SA"/>
              </w:rPr>
            </w:pPr>
          </w:p>
        </w:tc>
        <w:tc>
          <w:tcPr>
            <w:tcW w:w="178"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2" w:type="dxa"/>
            <w:shd w:val="clear" w:color="auto" w:fill="auto"/>
          </w:tcPr>
          <w:p w:rsidR="00C67A17" w:rsidRPr="00CA36D0" w:rsidRDefault="00C67A17" w:rsidP="00CA3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00" w:lineRule="atLeast"/>
              <w:ind w:left="-68" w:right="89"/>
              <w:rPr>
                <w:rFonts w:ascii="Times New Roman" w:hAnsi="Times New Roman" w:cs="Times New Roman"/>
                <w:sz w:val="21"/>
                <w:szCs w:val="21"/>
                <w:lang w:val="en-GB" w:bidi="ar-SA"/>
              </w:rPr>
            </w:pPr>
          </w:p>
        </w:tc>
      </w:tr>
      <w:tr w:rsidR="00C67A17" w:rsidRPr="00CA36D0" w:rsidTr="00CA36D0">
        <w:trPr>
          <w:cantSplit/>
          <w:trHeight w:val="270"/>
        </w:trPr>
        <w:tc>
          <w:tcPr>
            <w:tcW w:w="3179"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9" w:hanging="209"/>
              <w:rPr>
                <w:rFonts w:ascii="Times New Roman" w:hAnsi="Times New Roman" w:cs="Times New Roman"/>
                <w:sz w:val="21"/>
                <w:szCs w:val="21"/>
              </w:rPr>
            </w:pPr>
            <w:r w:rsidRPr="00CA36D0">
              <w:rPr>
                <w:rFonts w:ascii="Times New Roman" w:hAnsi="Times New Roman" w:cs="Times New Roman"/>
                <w:sz w:val="21"/>
                <w:szCs w:val="21"/>
                <w:lang w:val="en-GB" w:bidi="ar-SA"/>
              </w:rPr>
              <w:t>Debenture</w:t>
            </w:r>
          </w:p>
        </w:tc>
        <w:tc>
          <w:tcPr>
            <w:tcW w:w="1260" w:type="dxa"/>
            <w:shd w:val="clear" w:color="auto" w:fill="auto"/>
          </w:tcPr>
          <w:p w:rsidR="00C67A17" w:rsidRPr="00CA36D0" w:rsidRDefault="00C67A17" w:rsidP="00E37C4B">
            <w:pPr>
              <w:spacing w:line="200" w:lineRule="atLeast"/>
              <w:jc w:val="center"/>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2.17</w:t>
            </w:r>
          </w:p>
        </w:tc>
        <w:tc>
          <w:tcPr>
            <w:tcW w:w="1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10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821"/>
              </w:tabs>
              <w:spacing w:line="200" w:lineRule="atLeast"/>
              <w:ind w:left="-68" w:right="-79"/>
              <w:jc w:val="center"/>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w:t>
            </w:r>
          </w:p>
        </w:tc>
        <w:tc>
          <w:tcPr>
            <w:tcW w:w="1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C67A17" w:rsidRPr="00CA36D0" w:rsidRDefault="00C67A17" w:rsidP="00CA3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79"/>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1,300,000</w:t>
            </w:r>
          </w:p>
        </w:tc>
        <w:tc>
          <w:tcPr>
            <w:tcW w:w="1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01" w:type="dxa"/>
            <w:shd w:val="clear" w:color="auto" w:fill="auto"/>
          </w:tcPr>
          <w:p w:rsidR="00C67A17" w:rsidRPr="00CA36D0" w:rsidRDefault="00C67A17" w:rsidP="00C43688">
            <w:pPr>
              <w:spacing w:line="200" w:lineRule="atLeast"/>
              <w:jc w:val="center"/>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w:t>
            </w:r>
          </w:p>
        </w:tc>
        <w:tc>
          <w:tcPr>
            <w:tcW w:w="178"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2" w:type="dxa"/>
            <w:shd w:val="clear" w:color="auto" w:fill="auto"/>
          </w:tcPr>
          <w:p w:rsidR="00C67A17" w:rsidRPr="00CA36D0" w:rsidRDefault="00C67A17" w:rsidP="00CA3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00" w:lineRule="atLeast"/>
              <w:ind w:left="-68" w:right="89"/>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1,300,000</w:t>
            </w:r>
          </w:p>
        </w:tc>
      </w:tr>
      <w:tr w:rsidR="00C67A17" w:rsidRPr="00CA36D0" w:rsidTr="00CA36D0">
        <w:trPr>
          <w:cantSplit/>
          <w:trHeight w:val="270"/>
        </w:trPr>
        <w:tc>
          <w:tcPr>
            <w:tcW w:w="3179"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9" w:hanging="209"/>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 xml:space="preserve">Long-term loans from financial institutions </w:t>
            </w:r>
          </w:p>
        </w:tc>
        <w:tc>
          <w:tcPr>
            <w:tcW w:w="1260" w:type="dxa"/>
            <w:shd w:val="clear" w:color="auto" w:fill="auto"/>
          </w:tcPr>
          <w:p w:rsidR="00C67A17" w:rsidRPr="00CA36D0" w:rsidRDefault="00C67A17" w:rsidP="00E37C4B">
            <w:pPr>
              <w:spacing w:line="200" w:lineRule="atLeast"/>
              <w:jc w:val="center"/>
              <w:rPr>
                <w:rFonts w:ascii="Times New Roman" w:hAnsi="Times New Roman" w:cs="Times New Roman"/>
                <w:sz w:val="21"/>
                <w:szCs w:val="21"/>
                <w:lang w:val="en-GB" w:bidi="ar-SA"/>
              </w:rPr>
            </w:pPr>
          </w:p>
          <w:p w:rsidR="00C67A17" w:rsidRPr="00CA36D0" w:rsidRDefault="00C67A17" w:rsidP="00E37C4B">
            <w:pPr>
              <w:spacing w:line="200" w:lineRule="atLeast"/>
              <w:jc w:val="center"/>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 xml:space="preserve">3.75 - 5.35 </w:t>
            </w:r>
          </w:p>
        </w:tc>
        <w:tc>
          <w:tcPr>
            <w:tcW w:w="1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10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821"/>
              </w:tabs>
              <w:spacing w:line="200" w:lineRule="atLeast"/>
              <w:ind w:left="-68" w:right="-79"/>
              <w:jc w:val="center"/>
              <w:rPr>
                <w:rFonts w:ascii="Times New Roman" w:hAnsi="Times New Roman" w:cs="Times New Roman"/>
                <w:sz w:val="21"/>
                <w:szCs w:val="21"/>
                <w:lang w:val="en-GB" w:bidi="ar-SA"/>
              </w:rPr>
            </w:pPr>
          </w:p>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821"/>
              </w:tabs>
              <w:spacing w:line="200" w:lineRule="atLeast"/>
              <w:ind w:left="-68" w:right="-79"/>
              <w:jc w:val="center"/>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w:t>
            </w:r>
          </w:p>
        </w:tc>
        <w:tc>
          <w:tcPr>
            <w:tcW w:w="1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C67A17" w:rsidRPr="00CA36D0" w:rsidRDefault="00C67A17" w:rsidP="00CA3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79"/>
              <w:rPr>
                <w:rFonts w:ascii="Times New Roman" w:hAnsi="Times New Roman" w:cs="Times New Roman"/>
                <w:sz w:val="21"/>
                <w:szCs w:val="21"/>
                <w:lang w:val="en-GB" w:bidi="ar-SA"/>
              </w:rPr>
            </w:pPr>
          </w:p>
          <w:p w:rsidR="00C67A17" w:rsidRPr="00CA36D0" w:rsidRDefault="00C67A17" w:rsidP="00CA3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79"/>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1,946,679</w:t>
            </w:r>
          </w:p>
        </w:tc>
        <w:tc>
          <w:tcPr>
            <w:tcW w:w="1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01"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atLeast"/>
              <w:ind w:left="-68" w:right="-79"/>
              <w:jc w:val="center"/>
              <w:rPr>
                <w:rFonts w:ascii="Times New Roman" w:hAnsi="Times New Roman" w:cs="Times New Roman"/>
                <w:sz w:val="21"/>
                <w:szCs w:val="21"/>
                <w:lang w:val="en-GB" w:bidi="ar-SA"/>
              </w:rPr>
            </w:pPr>
          </w:p>
          <w:p w:rsidR="00C67A17" w:rsidRPr="00CA36D0" w:rsidRDefault="00C67A17" w:rsidP="00CA3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ight="-79"/>
              <w:jc w:val="center"/>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797,931</w:t>
            </w:r>
          </w:p>
        </w:tc>
        <w:tc>
          <w:tcPr>
            <w:tcW w:w="178"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2" w:type="dxa"/>
            <w:shd w:val="clear" w:color="auto" w:fill="auto"/>
          </w:tcPr>
          <w:p w:rsidR="00C67A17" w:rsidRPr="00CA36D0" w:rsidRDefault="00C67A17" w:rsidP="00CA3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00" w:lineRule="atLeast"/>
              <w:ind w:left="-68" w:right="89"/>
              <w:rPr>
                <w:rFonts w:ascii="Times New Roman" w:hAnsi="Times New Roman" w:cs="Times New Roman"/>
                <w:sz w:val="21"/>
                <w:szCs w:val="21"/>
                <w:lang w:val="en-GB" w:bidi="ar-SA"/>
              </w:rPr>
            </w:pPr>
          </w:p>
          <w:p w:rsidR="00C67A17" w:rsidRPr="00CA36D0" w:rsidRDefault="00C67A17" w:rsidP="00CA3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00" w:lineRule="atLeast"/>
              <w:ind w:left="-68" w:right="89"/>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2,744,610</w:t>
            </w:r>
          </w:p>
        </w:tc>
      </w:tr>
      <w:tr w:rsidR="00C67A17" w:rsidRPr="00CA36D0" w:rsidTr="00CA36D0">
        <w:trPr>
          <w:cantSplit/>
          <w:trHeight w:val="270"/>
        </w:trPr>
        <w:tc>
          <w:tcPr>
            <w:tcW w:w="3179"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89" w:hanging="209"/>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Finance lease liabilities</w:t>
            </w:r>
          </w:p>
        </w:tc>
        <w:tc>
          <w:tcPr>
            <w:tcW w:w="1260" w:type="dxa"/>
            <w:shd w:val="clear" w:color="auto" w:fill="auto"/>
          </w:tcPr>
          <w:p w:rsidR="00C67A17" w:rsidRPr="00CA36D0" w:rsidRDefault="00C67A17" w:rsidP="00E37C4B">
            <w:pPr>
              <w:spacing w:line="200" w:lineRule="atLeast"/>
              <w:jc w:val="center"/>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 xml:space="preserve">1.68 - 7.88 </w:t>
            </w:r>
          </w:p>
        </w:tc>
        <w:tc>
          <w:tcPr>
            <w:tcW w:w="1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10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821"/>
              </w:tabs>
              <w:spacing w:line="200" w:lineRule="atLeast"/>
              <w:ind w:left="-68" w:right="-79"/>
              <w:jc w:val="center"/>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w:t>
            </w:r>
          </w:p>
        </w:tc>
        <w:tc>
          <w:tcPr>
            <w:tcW w:w="1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0" w:type="dxa"/>
            <w:shd w:val="clear" w:color="auto" w:fill="auto"/>
          </w:tcPr>
          <w:p w:rsidR="00C67A17" w:rsidRPr="00CA36D0" w:rsidRDefault="00C67A17" w:rsidP="00CA3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79"/>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14,143</w:t>
            </w:r>
          </w:p>
        </w:tc>
        <w:tc>
          <w:tcPr>
            <w:tcW w:w="1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01" w:type="dxa"/>
            <w:shd w:val="clear" w:color="auto" w:fill="auto"/>
          </w:tcPr>
          <w:p w:rsidR="00C67A17" w:rsidRPr="00CA36D0" w:rsidRDefault="00C67A17" w:rsidP="00C43688">
            <w:pPr>
              <w:spacing w:line="200" w:lineRule="atLeast"/>
              <w:jc w:val="center"/>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w:t>
            </w:r>
          </w:p>
        </w:tc>
        <w:tc>
          <w:tcPr>
            <w:tcW w:w="178"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sz w:val="21"/>
                <w:szCs w:val="21"/>
                <w:lang w:val="en-GB" w:bidi="ar-SA"/>
              </w:rPr>
            </w:pPr>
          </w:p>
        </w:tc>
        <w:tc>
          <w:tcPr>
            <w:tcW w:w="1082" w:type="dxa"/>
            <w:shd w:val="clear" w:color="auto" w:fill="auto"/>
          </w:tcPr>
          <w:p w:rsidR="00C67A17" w:rsidRPr="00CA36D0" w:rsidRDefault="00C67A17" w:rsidP="00CA3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00" w:lineRule="atLeast"/>
              <w:ind w:left="-68" w:right="89"/>
              <w:rPr>
                <w:rFonts w:ascii="Times New Roman" w:hAnsi="Times New Roman" w:cs="Times New Roman"/>
                <w:sz w:val="21"/>
                <w:szCs w:val="21"/>
                <w:lang w:val="en-GB" w:bidi="ar-SA"/>
              </w:rPr>
            </w:pPr>
            <w:r w:rsidRPr="00CA36D0">
              <w:rPr>
                <w:rFonts w:ascii="Times New Roman" w:hAnsi="Times New Roman" w:cs="Times New Roman"/>
                <w:sz w:val="21"/>
                <w:szCs w:val="21"/>
                <w:lang w:val="en-GB" w:bidi="ar-SA"/>
              </w:rPr>
              <w:t>14,143</w:t>
            </w:r>
          </w:p>
        </w:tc>
      </w:tr>
      <w:tr w:rsidR="00C67A17" w:rsidRPr="00CA36D0" w:rsidTr="00CA36D0">
        <w:trPr>
          <w:cantSplit/>
        </w:trPr>
        <w:tc>
          <w:tcPr>
            <w:tcW w:w="3179"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0" w:hanging="180"/>
              <w:rPr>
                <w:rFonts w:ascii="Times New Roman" w:hAnsi="Times New Roman" w:cs="Times New Roman"/>
                <w:b/>
                <w:bCs/>
                <w:sz w:val="21"/>
                <w:szCs w:val="21"/>
                <w:lang w:val="en-GB" w:bidi="ar-SA"/>
              </w:rPr>
            </w:pPr>
            <w:r w:rsidRPr="00CA36D0">
              <w:rPr>
                <w:rFonts w:ascii="Times New Roman" w:hAnsi="Times New Roman" w:cs="Times New Roman"/>
                <w:b/>
                <w:bCs/>
                <w:sz w:val="21"/>
                <w:szCs w:val="21"/>
                <w:lang w:val="en-GB" w:bidi="ar-SA"/>
              </w:rPr>
              <w:t>Total</w:t>
            </w:r>
          </w:p>
        </w:tc>
        <w:tc>
          <w:tcPr>
            <w:tcW w:w="126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1"/>
              <w:jc w:val="center"/>
              <w:rPr>
                <w:rFonts w:ascii="Times New Roman" w:hAnsi="Times New Roman" w:cs="Times New Roman"/>
                <w:sz w:val="21"/>
                <w:szCs w:val="21"/>
                <w:lang w:val="en-GB" w:bidi="ar-SA"/>
              </w:rPr>
            </w:pPr>
          </w:p>
        </w:tc>
        <w:tc>
          <w:tcPr>
            <w:tcW w:w="1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rPr>
                <w:rFonts w:ascii="Times New Roman" w:hAnsi="Times New Roman" w:cs="Times New Roman"/>
                <w:sz w:val="21"/>
                <w:szCs w:val="21"/>
                <w:lang w:val="en-GB" w:bidi="ar-SA"/>
              </w:rPr>
            </w:pPr>
          </w:p>
        </w:tc>
        <w:tc>
          <w:tcPr>
            <w:tcW w:w="1080" w:type="dxa"/>
            <w:tcBorders>
              <w:top w:val="single" w:sz="4" w:space="0" w:color="auto"/>
              <w:bottom w:val="double" w:sz="4" w:space="0" w:color="auto"/>
            </w:tcBorders>
            <w:shd w:val="clear" w:color="auto" w:fill="auto"/>
          </w:tcPr>
          <w:p w:rsidR="00C67A17" w:rsidRPr="00CA36D0" w:rsidRDefault="00C67A17" w:rsidP="00CA3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00" w:lineRule="atLeast"/>
              <w:ind w:left="-68" w:right="-79"/>
              <w:rPr>
                <w:rFonts w:ascii="Times New Roman" w:hAnsi="Times New Roman" w:cs="Times New Roman"/>
                <w:b/>
                <w:bCs/>
                <w:sz w:val="21"/>
                <w:szCs w:val="21"/>
                <w:lang w:val="en-GB" w:bidi="ar-SA"/>
              </w:rPr>
            </w:pPr>
            <w:r w:rsidRPr="00CA36D0">
              <w:rPr>
                <w:rFonts w:ascii="Times New Roman" w:hAnsi="Times New Roman" w:cs="Times New Roman"/>
                <w:b/>
                <w:bCs/>
                <w:sz w:val="21"/>
                <w:szCs w:val="21"/>
                <w:lang w:val="en-GB" w:bidi="ar-SA"/>
              </w:rPr>
              <w:t>1,246,401</w:t>
            </w:r>
          </w:p>
        </w:tc>
        <w:tc>
          <w:tcPr>
            <w:tcW w:w="1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b/>
                <w:bCs/>
                <w:sz w:val="21"/>
                <w:szCs w:val="21"/>
                <w:lang w:val="en-GB" w:bidi="ar-SA"/>
              </w:rPr>
            </w:pPr>
          </w:p>
        </w:tc>
        <w:tc>
          <w:tcPr>
            <w:tcW w:w="1080" w:type="dxa"/>
            <w:tcBorders>
              <w:top w:val="single" w:sz="4" w:space="0" w:color="auto"/>
              <w:bottom w:val="double" w:sz="4" w:space="0" w:color="auto"/>
            </w:tcBorders>
            <w:shd w:val="clear" w:color="auto" w:fill="auto"/>
          </w:tcPr>
          <w:p w:rsidR="00C67A17" w:rsidRPr="00CA36D0" w:rsidRDefault="00C67A17" w:rsidP="00CA3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left="-68" w:right="-79"/>
              <w:rPr>
                <w:rFonts w:ascii="Times New Roman" w:hAnsi="Times New Roman" w:cs="Times New Roman"/>
                <w:b/>
                <w:bCs/>
                <w:sz w:val="21"/>
                <w:szCs w:val="21"/>
                <w:lang w:val="en-GB" w:bidi="ar-SA"/>
              </w:rPr>
            </w:pPr>
            <w:r w:rsidRPr="00CA36D0">
              <w:rPr>
                <w:rFonts w:ascii="Times New Roman" w:hAnsi="Times New Roman" w:cs="Times New Roman"/>
                <w:b/>
                <w:bCs/>
                <w:sz w:val="21"/>
                <w:szCs w:val="21"/>
                <w:lang w:val="en-GB" w:bidi="ar-SA"/>
              </w:rPr>
              <w:t>3,260,822</w:t>
            </w:r>
          </w:p>
        </w:tc>
        <w:tc>
          <w:tcPr>
            <w:tcW w:w="180"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b/>
                <w:bCs/>
                <w:sz w:val="21"/>
                <w:szCs w:val="21"/>
                <w:lang w:val="en-GB" w:bidi="ar-SA"/>
              </w:rPr>
            </w:pPr>
          </w:p>
        </w:tc>
        <w:tc>
          <w:tcPr>
            <w:tcW w:w="1001" w:type="dxa"/>
            <w:tcBorders>
              <w:top w:val="single" w:sz="4" w:space="0" w:color="auto"/>
              <w:bottom w:val="double" w:sz="4" w:space="0" w:color="auto"/>
            </w:tcBorders>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68" w:right="-79"/>
              <w:jc w:val="center"/>
              <w:rPr>
                <w:rFonts w:ascii="Times New Roman" w:hAnsi="Times New Roman" w:cs="Times New Roman"/>
                <w:b/>
                <w:bCs/>
                <w:sz w:val="21"/>
                <w:szCs w:val="21"/>
                <w:lang w:val="en-GB" w:bidi="ar-SA"/>
              </w:rPr>
            </w:pPr>
            <w:r w:rsidRPr="00CA36D0">
              <w:rPr>
                <w:rFonts w:ascii="Times New Roman" w:hAnsi="Times New Roman" w:cs="Times New Roman"/>
                <w:b/>
                <w:bCs/>
                <w:sz w:val="21"/>
                <w:szCs w:val="21"/>
                <w:lang w:val="en-GB" w:bidi="ar-SA"/>
              </w:rPr>
              <w:t>797,931</w:t>
            </w:r>
          </w:p>
        </w:tc>
        <w:tc>
          <w:tcPr>
            <w:tcW w:w="178" w:type="dxa"/>
            <w:shd w:val="clear" w:color="auto" w:fill="auto"/>
          </w:tcPr>
          <w:p w:rsidR="00C67A17" w:rsidRPr="00CA36D0"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00" w:lineRule="atLeast"/>
              <w:ind w:left="-68" w:right="-79"/>
              <w:rPr>
                <w:rFonts w:ascii="Times New Roman" w:hAnsi="Times New Roman" w:cs="Times New Roman"/>
                <w:b/>
                <w:bCs/>
                <w:sz w:val="21"/>
                <w:szCs w:val="21"/>
                <w:lang w:val="en-GB" w:bidi="ar-SA"/>
              </w:rPr>
            </w:pPr>
          </w:p>
        </w:tc>
        <w:tc>
          <w:tcPr>
            <w:tcW w:w="1082" w:type="dxa"/>
            <w:tcBorders>
              <w:top w:val="single" w:sz="4" w:space="0" w:color="auto"/>
              <w:bottom w:val="double" w:sz="4" w:space="0" w:color="auto"/>
            </w:tcBorders>
            <w:shd w:val="clear" w:color="auto" w:fill="auto"/>
          </w:tcPr>
          <w:p w:rsidR="00C67A17" w:rsidRPr="00CA36D0" w:rsidRDefault="00C67A17" w:rsidP="00CA3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00" w:lineRule="atLeast"/>
              <w:ind w:left="-68" w:right="89"/>
              <w:rPr>
                <w:rFonts w:ascii="Times New Roman" w:hAnsi="Times New Roman" w:cs="Times New Roman"/>
                <w:b/>
                <w:bCs/>
                <w:sz w:val="21"/>
                <w:szCs w:val="21"/>
                <w:lang w:val="en-GB" w:bidi="ar-SA"/>
              </w:rPr>
            </w:pPr>
            <w:r w:rsidRPr="00CA36D0">
              <w:rPr>
                <w:rFonts w:ascii="Times New Roman" w:hAnsi="Times New Roman" w:cs="Times New Roman"/>
                <w:b/>
                <w:bCs/>
                <w:sz w:val="21"/>
                <w:szCs w:val="21"/>
                <w:lang w:val="en-GB" w:bidi="ar-SA"/>
              </w:rPr>
              <w:t>5,305,154</w:t>
            </w:r>
          </w:p>
        </w:tc>
      </w:tr>
    </w:tbl>
    <w:p w:rsidR="001B4880" w:rsidRPr="00E37C4B" w:rsidRDefault="001B4880" w:rsidP="00E37C4B">
      <w:pPr>
        <w:spacing w:line="200" w:lineRule="atLeast"/>
        <w:ind w:left="540" w:right="-27"/>
        <w:jc w:val="thaiDistribute"/>
        <w:rPr>
          <w:rFonts w:ascii="Times New Roman" w:hAnsi="Times New Roman" w:cs="Times New Roman"/>
          <w:b/>
          <w:bCs/>
          <w:i/>
          <w:iCs/>
          <w:sz w:val="22"/>
          <w:szCs w:val="22"/>
          <w:lang w:val="en-GB" w:bidi="ar-SA"/>
        </w:rPr>
      </w:pPr>
    </w:p>
    <w:p w:rsidR="00AF78E4" w:rsidRPr="00E37C4B" w:rsidRDefault="00AF78E4" w:rsidP="00E37C4B">
      <w:pPr>
        <w:spacing w:line="200" w:lineRule="atLeast"/>
        <w:ind w:left="540" w:right="-27"/>
        <w:jc w:val="thaiDistribute"/>
        <w:rPr>
          <w:rFonts w:ascii="Times New Roman" w:hAnsi="Times New Roman" w:cs="Times New Roman"/>
          <w:b/>
          <w:bCs/>
          <w:i/>
          <w:iCs/>
          <w:sz w:val="22"/>
          <w:szCs w:val="22"/>
        </w:rPr>
      </w:pPr>
      <w:r w:rsidRPr="00E37C4B">
        <w:rPr>
          <w:rFonts w:ascii="Times New Roman" w:hAnsi="Times New Roman" w:cs="Times New Roman"/>
          <w:b/>
          <w:bCs/>
          <w:i/>
          <w:iCs/>
          <w:sz w:val="22"/>
          <w:szCs w:val="22"/>
          <w:lang w:val="en-GB" w:bidi="ar-SA"/>
        </w:rPr>
        <w:t xml:space="preserve">Foreign currency risk </w:t>
      </w:r>
    </w:p>
    <w:p w:rsidR="00AF78E4" w:rsidRPr="00E37C4B" w:rsidRDefault="00AF78E4"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b/>
          <w:bCs/>
          <w:i/>
          <w:iCs/>
          <w:sz w:val="22"/>
          <w:szCs w:val="22"/>
          <w:lang w:val="en-GB" w:bidi="ar-SA"/>
        </w:rPr>
      </w:pPr>
    </w:p>
    <w:p w:rsidR="00CD223E" w:rsidRPr="00E37C4B" w:rsidRDefault="00CD223E" w:rsidP="00104A28">
      <w:pPr>
        <w:spacing w:line="200" w:lineRule="atLeast"/>
        <w:ind w:left="540" w:right="-295"/>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rsidR="00FC6D4C" w:rsidRPr="00E37C4B" w:rsidRDefault="00FC6D4C" w:rsidP="0010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thaiDistribute"/>
        <w:rPr>
          <w:rFonts w:ascii="Times New Roman" w:hAnsi="Times New Roman" w:cs="Times New Roman"/>
          <w:sz w:val="22"/>
          <w:szCs w:val="22"/>
          <w:lang w:val="en-GB" w:bidi="ar-SA"/>
        </w:rPr>
      </w:pPr>
    </w:p>
    <w:p w:rsidR="00970D27" w:rsidRDefault="00970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rsidR="00CD223E" w:rsidRPr="00E37C4B" w:rsidRDefault="00CD223E" w:rsidP="00104A28">
      <w:pPr>
        <w:spacing w:line="200" w:lineRule="atLeast"/>
        <w:ind w:left="540" w:right="-295"/>
        <w:jc w:val="both"/>
        <w:rPr>
          <w:rFonts w:ascii="Times New Roman" w:hAnsi="Times New Roman" w:cs="Times New Roman"/>
          <w:sz w:val="22"/>
          <w:szCs w:val="22"/>
        </w:rPr>
      </w:pPr>
      <w:r w:rsidRPr="00E37C4B">
        <w:rPr>
          <w:rFonts w:ascii="Times New Roman" w:hAnsi="Times New Roman" w:cs="Times New Roman"/>
          <w:sz w:val="22"/>
          <w:szCs w:val="22"/>
          <w:lang w:val="en-GB" w:bidi="ar-SA"/>
        </w:rPr>
        <w:lastRenderedPageBreak/>
        <w:t>At 31 December, the Group and the Company were exposed to foreign currency risk in respect of financial assets and liabilities denominated in the following currencies:</w:t>
      </w:r>
    </w:p>
    <w:p w:rsidR="00CD223E" w:rsidRPr="00E37C4B" w:rsidRDefault="00CD22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bidi="ar-SA"/>
        </w:rPr>
      </w:pPr>
    </w:p>
    <w:tbl>
      <w:tblPr>
        <w:tblW w:w="9406" w:type="dxa"/>
        <w:tblInd w:w="450" w:type="dxa"/>
        <w:tblLayout w:type="fixed"/>
        <w:tblLook w:val="0000" w:firstRow="0" w:lastRow="0" w:firstColumn="0" w:lastColumn="0" w:noHBand="0" w:noVBand="0"/>
      </w:tblPr>
      <w:tblGrid>
        <w:gridCol w:w="3960"/>
        <w:gridCol w:w="1260"/>
        <w:gridCol w:w="239"/>
        <w:gridCol w:w="1148"/>
        <w:gridCol w:w="239"/>
        <w:gridCol w:w="1164"/>
        <w:gridCol w:w="252"/>
        <w:gridCol w:w="1144"/>
      </w:tblGrid>
      <w:tr w:rsidR="00CD223E" w:rsidRPr="00E37C4B" w:rsidTr="002C1C67">
        <w:trPr>
          <w:tblHeader/>
        </w:trPr>
        <w:tc>
          <w:tcPr>
            <w:tcW w:w="2105" w:type="pct"/>
            <w:shd w:val="clear" w:color="auto" w:fill="auto"/>
          </w:tcPr>
          <w:p w:rsidR="00CD223E" w:rsidRPr="00E37C4B" w:rsidRDefault="00CD22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0"/>
              <w:jc w:val="both"/>
              <w:rPr>
                <w:rFonts w:ascii="Times New Roman" w:hAnsi="Times New Roman" w:cs="Times New Roman"/>
                <w:b/>
                <w:bCs/>
                <w:sz w:val="22"/>
                <w:szCs w:val="22"/>
                <w:cs/>
              </w:rPr>
            </w:pPr>
            <w:r w:rsidRPr="00E37C4B">
              <w:rPr>
                <w:rFonts w:ascii="Times New Roman" w:hAnsi="Times New Roman" w:cs="Times New Roman"/>
                <w:sz w:val="22"/>
                <w:szCs w:val="22"/>
              </w:rPr>
              <w:br w:type="page"/>
            </w:r>
            <w:r w:rsidRPr="00E37C4B">
              <w:rPr>
                <w:rFonts w:ascii="Times New Roman" w:hAnsi="Times New Roman" w:cs="Times New Roman"/>
                <w:sz w:val="22"/>
                <w:szCs w:val="22"/>
                <w:shd w:val="clear" w:color="auto" w:fill="FFFFFF"/>
              </w:rPr>
              <w:br/>
            </w:r>
            <w:r w:rsidRPr="00E37C4B">
              <w:rPr>
                <w:rFonts w:ascii="Times New Roman" w:hAnsi="Times New Roman" w:cs="Times New Roman"/>
                <w:sz w:val="22"/>
                <w:szCs w:val="22"/>
                <w:shd w:val="clear" w:color="auto" w:fill="FFFFFF"/>
              </w:rPr>
              <w:br w:type="page"/>
            </w:r>
            <w:r w:rsidRPr="00E37C4B">
              <w:rPr>
                <w:rFonts w:ascii="Times New Roman" w:hAnsi="Times New Roman" w:cs="Times New Roman"/>
                <w:sz w:val="22"/>
                <w:szCs w:val="22"/>
              </w:rPr>
              <w:br w:type="page"/>
            </w:r>
            <w:r w:rsidRPr="00E37C4B">
              <w:rPr>
                <w:rFonts w:ascii="Times New Roman" w:hAnsi="Times New Roman" w:cs="Times New Roman"/>
                <w:sz w:val="22"/>
                <w:szCs w:val="22"/>
                <w:shd w:val="clear" w:color="auto" w:fill="FFFFFF"/>
              </w:rPr>
              <w:br w:type="page"/>
            </w:r>
            <w:r w:rsidRPr="00E37C4B">
              <w:rPr>
                <w:rFonts w:ascii="Times New Roman" w:hAnsi="Times New Roman" w:cs="Times New Roman"/>
                <w:sz w:val="22"/>
                <w:szCs w:val="22"/>
              </w:rPr>
              <w:br w:type="page"/>
            </w:r>
          </w:p>
        </w:tc>
        <w:tc>
          <w:tcPr>
            <w:tcW w:w="1407" w:type="pct"/>
            <w:gridSpan w:val="3"/>
            <w:shd w:val="clear" w:color="auto" w:fill="auto"/>
          </w:tcPr>
          <w:p w:rsidR="00CD223E" w:rsidRPr="00E37C4B" w:rsidRDefault="00CD223E" w:rsidP="00E37C4B">
            <w:pPr>
              <w:spacing w:line="200" w:lineRule="atLeast"/>
              <w:jc w:val="center"/>
              <w:rPr>
                <w:rFonts w:ascii="Times New Roman" w:hAnsi="Times New Roman" w:cs="Times New Roman"/>
                <w:b/>
                <w:bCs/>
                <w:sz w:val="22"/>
                <w:szCs w:val="22"/>
              </w:rPr>
            </w:pPr>
            <w:r w:rsidRPr="00E37C4B">
              <w:rPr>
                <w:rFonts w:ascii="Times New Roman" w:hAnsi="Times New Roman" w:cs="Times New Roman"/>
                <w:b/>
                <w:bCs/>
                <w:sz w:val="22"/>
                <w:szCs w:val="22"/>
              </w:rPr>
              <w:t>Consolidated</w:t>
            </w:r>
          </w:p>
          <w:p w:rsidR="00CD223E" w:rsidRPr="00E37C4B" w:rsidRDefault="00CD223E" w:rsidP="00E37C4B">
            <w:pPr>
              <w:spacing w:line="200" w:lineRule="atLeast"/>
              <w:jc w:val="center"/>
              <w:rPr>
                <w:rFonts w:ascii="Times New Roman" w:hAnsi="Times New Roman" w:cs="Times New Roman"/>
                <w:b/>
                <w:bCs/>
                <w:sz w:val="22"/>
                <w:szCs w:val="22"/>
              </w:rPr>
            </w:pPr>
            <w:r w:rsidRPr="00E37C4B">
              <w:rPr>
                <w:rFonts w:ascii="Times New Roman" w:hAnsi="Times New Roman" w:cs="Times New Roman"/>
                <w:b/>
                <w:bCs/>
                <w:sz w:val="22"/>
                <w:szCs w:val="22"/>
              </w:rPr>
              <w:t>financial statements</w:t>
            </w:r>
          </w:p>
        </w:tc>
        <w:tc>
          <w:tcPr>
            <w:tcW w:w="127" w:type="pct"/>
            <w:shd w:val="clear" w:color="auto" w:fill="auto"/>
          </w:tcPr>
          <w:p w:rsidR="00CD223E" w:rsidRPr="00E37C4B" w:rsidRDefault="00CD223E" w:rsidP="00E37C4B">
            <w:pPr>
              <w:spacing w:line="200" w:lineRule="atLeast"/>
              <w:jc w:val="center"/>
              <w:rPr>
                <w:rFonts w:ascii="Times New Roman" w:hAnsi="Times New Roman" w:cs="Times New Roman"/>
                <w:b/>
                <w:bCs/>
                <w:sz w:val="22"/>
                <w:szCs w:val="22"/>
              </w:rPr>
            </w:pPr>
          </w:p>
        </w:tc>
        <w:tc>
          <w:tcPr>
            <w:tcW w:w="1361" w:type="pct"/>
            <w:gridSpan w:val="3"/>
            <w:shd w:val="clear" w:color="auto" w:fill="auto"/>
          </w:tcPr>
          <w:p w:rsidR="00CD223E" w:rsidRPr="00E37C4B" w:rsidRDefault="00CD223E" w:rsidP="00E37C4B">
            <w:pPr>
              <w:tabs>
                <w:tab w:val="clear" w:pos="2580"/>
                <w:tab w:val="left" w:pos="1041"/>
              </w:tabs>
              <w:spacing w:line="200" w:lineRule="atLeast"/>
              <w:jc w:val="center"/>
              <w:rPr>
                <w:rFonts w:ascii="Times New Roman" w:hAnsi="Times New Roman" w:cs="Times New Roman"/>
                <w:b/>
                <w:bCs/>
                <w:sz w:val="22"/>
                <w:szCs w:val="22"/>
              </w:rPr>
            </w:pPr>
            <w:r w:rsidRPr="00E37C4B">
              <w:rPr>
                <w:rFonts w:ascii="Times New Roman" w:hAnsi="Times New Roman" w:cs="Times New Roman"/>
                <w:b/>
                <w:bCs/>
                <w:sz w:val="22"/>
                <w:szCs w:val="22"/>
              </w:rPr>
              <w:t>Separate</w:t>
            </w:r>
          </w:p>
          <w:p w:rsidR="00CD223E" w:rsidRPr="00E37C4B" w:rsidRDefault="00CD223E" w:rsidP="00E37C4B">
            <w:pPr>
              <w:tabs>
                <w:tab w:val="clear" w:pos="2580"/>
                <w:tab w:val="left" w:pos="1041"/>
              </w:tabs>
              <w:spacing w:line="200" w:lineRule="atLeast"/>
              <w:jc w:val="center"/>
              <w:rPr>
                <w:rFonts w:ascii="Times New Roman" w:hAnsi="Times New Roman" w:cs="Times New Roman"/>
                <w:b/>
                <w:bCs/>
                <w:sz w:val="22"/>
                <w:szCs w:val="22"/>
              </w:rPr>
            </w:pPr>
            <w:r w:rsidRPr="00E37C4B">
              <w:rPr>
                <w:rFonts w:ascii="Times New Roman" w:hAnsi="Times New Roman" w:cs="Times New Roman"/>
                <w:b/>
                <w:bCs/>
                <w:sz w:val="22"/>
                <w:szCs w:val="22"/>
              </w:rPr>
              <w:t>financial statements</w:t>
            </w:r>
          </w:p>
        </w:tc>
      </w:tr>
      <w:tr w:rsidR="00CD223E" w:rsidRPr="00E37C4B" w:rsidTr="002C1C67">
        <w:trPr>
          <w:tblHeader/>
        </w:trPr>
        <w:tc>
          <w:tcPr>
            <w:tcW w:w="2105" w:type="pct"/>
            <w:shd w:val="clear" w:color="auto" w:fill="auto"/>
          </w:tcPr>
          <w:p w:rsidR="00CD223E" w:rsidRPr="00E37C4B" w:rsidRDefault="00CD22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0"/>
              <w:jc w:val="both"/>
              <w:rPr>
                <w:rFonts w:ascii="Times New Roman" w:hAnsi="Times New Roman" w:cs="Times New Roman"/>
                <w:b/>
                <w:bCs/>
                <w:sz w:val="22"/>
                <w:szCs w:val="22"/>
                <w:cs/>
              </w:rPr>
            </w:pPr>
          </w:p>
        </w:tc>
        <w:tc>
          <w:tcPr>
            <w:tcW w:w="670" w:type="pct"/>
            <w:shd w:val="clear" w:color="auto" w:fill="auto"/>
          </w:tcPr>
          <w:p w:rsidR="00CD223E" w:rsidRPr="00E37C4B"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rPr>
            </w:pPr>
            <w:r w:rsidRPr="00E37C4B">
              <w:rPr>
                <w:rFonts w:ascii="Times New Roman" w:hAnsi="Times New Roman" w:cs="Times New Roman"/>
                <w:sz w:val="22"/>
                <w:szCs w:val="22"/>
              </w:rPr>
              <w:t>2018</w:t>
            </w:r>
          </w:p>
        </w:tc>
        <w:tc>
          <w:tcPr>
            <w:tcW w:w="127" w:type="pct"/>
            <w:shd w:val="clear" w:color="auto" w:fill="auto"/>
          </w:tcPr>
          <w:p w:rsidR="00CD223E" w:rsidRPr="00E37C4B" w:rsidRDefault="00CD22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rPr>
            </w:pPr>
          </w:p>
        </w:tc>
        <w:tc>
          <w:tcPr>
            <w:tcW w:w="610" w:type="pct"/>
            <w:shd w:val="clear" w:color="auto" w:fill="auto"/>
          </w:tcPr>
          <w:p w:rsidR="00CD223E" w:rsidRPr="00E37C4B"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rPr>
            </w:pPr>
            <w:r w:rsidRPr="00E37C4B">
              <w:rPr>
                <w:rFonts w:ascii="Times New Roman" w:hAnsi="Times New Roman" w:cs="Times New Roman"/>
                <w:sz w:val="22"/>
                <w:szCs w:val="22"/>
              </w:rPr>
              <w:t>2017</w:t>
            </w:r>
          </w:p>
        </w:tc>
        <w:tc>
          <w:tcPr>
            <w:tcW w:w="127" w:type="pct"/>
            <w:shd w:val="clear" w:color="auto" w:fill="auto"/>
          </w:tcPr>
          <w:p w:rsidR="00CD223E" w:rsidRPr="00E37C4B" w:rsidRDefault="00CD22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rPr>
            </w:pPr>
          </w:p>
        </w:tc>
        <w:tc>
          <w:tcPr>
            <w:tcW w:w="619" w:type="pct"/>
            <w:shd w:val="clear" w:color="auto" w:fill="auto"/>
          </w:tcPr>
          <w:p w:rsidR="00CD223E" w:rsidRPr="00E37C4B"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rPr>
            </w:pPr>
            <w:r w:rsidRPr="00E37C4B">
              <w:rPr>
                <w:rFonts w:ascii="Times New Roman" w:hAnsi="Times New Roman" w:cs="Times New Roman"/>
                <w:sz w:val="22"/>
                <w:szCs w:val="22"/>
              </w:rPr>
              <w:t>2018</w:t>
            </w:r>
          </w:p>
        </w:tc>
        <w:tc>
          <w:tcPr>
            <w:tcW w:w="134" w:type="pct"/>
            <w:shd w:val="clear" w:color="auto" w:fill="auto"/>
          </w:tcPr>
          <w:p w:rsidR="00CD223E" w:rsidRPr="00E37C4B" w:rsidRDefault="00CD22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rPr>
            </w:pPr>
          </w:p>
        </w:tc>
        <w:tc>
          <w:tcPr>
            <w:tcW w:w="608" w:type="pct"/>
            <w:shd w:val="clear" w:color="auto" w:fill="auto"/>
          </w:tcPr>
          <w:p w:rsidR="00CD223E" w:rsidRPr="00E37C4B" w:rsidRDefault="00C67A1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rPr>
            </w:pPr>
            <w:r w:rsidRPr="00E37C4B">
              <w:rPr>
                <w:rFonts w:ascii="Times New Roman" w:hAnsi="Times New Roman" w:cs="Times New Roman"/>
                <w:sz w:val="22"/>
                <w:szCs w:val="22"/>
              </w:rPr>
              <w:t>2017</w:t>
            </w:r>
          </w:p>
        </w:tc>
      </w:tr>
      <w:tr w:rsidR="00CD223E" w:rsidRPr="00E37C4B" w:rsidTr="002C1C67">
        <w:trPr>
          <w:tblHeader/>
        </w:trPr>
        <w:tc>
          <w:tcPr>
            <w:tcW w:w="2105" w:type="pct"/>
          </w:tcPr>
          <w:p w:rsidR="00CD223E" w:rsidRPr="00E37C4B" w:rsidRDefault="00CD22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0"/>
              <w:jc w:val="both"/>
              <w:rPr>
                <w:rFonts w:ascii="Times New Roman" w:hAnsi="Times New Roman" w:cs="Times New Roman"/>
                <w:b/>
                <w:bCs/>
                <w:sz w:val="22"/>
                <w:szCs w:val="22"/>
              </w:rPr>
            </w:pPr>
          </w:p>
        </w:tc>
        <w:tc>
          <w:tcPr>
            <w:tcW w:w="2895" w:type="pct"/>
            <w:gridSpan w:val="7"/>
          </w:tcPr>
          <w:p w:rsidR="00CD223E" w:rsidRPr="00E37C4B" w:rsidRDefault="00CD22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spacing w:line="200" w:lineRule="atLeast"/>
              <w:ind w:left="-108" w:right="20"/>
              <w:jc w:val="center"/>
              <w:rPr>
                <w:rFonts w:ascii="Times New Roman" w:hAnsi="Times New Roman" w:cs="Times New Roman"/>
                <w:sz w:val="22"/>
                <w:szCs w:val="22"/>
              </w:rPr>
            </w:pPr>
            <w:r w:rsidRPr="00E37C4B">
              <w:rPr>
                <w:rFonts w:ascii="Times New Roman" w:hAnsi="Times New Roman" w:cs="Times New Roman"/>
                <w:i/>
                <w:iCs/>
                <w:sz w:val="22"/>
                <w:szCs w:val="22"/>
                <w:lang w:val="en-GB" w:bidi="ar-SA"/>
              </w:rPr>
              <w:t>(in thousand Baht)</w:t>
            </w:r>
          </w:p>
        </w:tc>
      </w:tr>
      <w:tr w:rsidR="00CD223E" w:rsidRPr="00E37C4B" w:rsidTr="002C1C67">
        <w:trPr>
          <w:trHeight w:val="189"/>
        </w:trPr>
        <w:tc>
          <w:tcPr>
            <w:tcW w:w="2105" w:type="pct"/>
          </w:tcPr>
          <w:p w:rsidR="00CD223E" w:rsidRPr="00E37C4B" w:rsidRDefault="00CD223E" w:rsidP="00E37C4B">
            <w:pPr>
              <w:spacing w:line="200" w:lineRule="atLeast"/>
              <w:rPr>
                <w:rFonts w:ascii="Times New Roman" w:hAnsi="Times New Roman" w:cs="Times New Roman"/>
                <w:b/>
                <w:bCs/>
                <w:i/>
                <w:iCs/>
                <w:sz w:val="22"/>
                <w:szCs w:val="22"/>
              </w:rPr>
            </w:pPr>
            <w:r w:rsidRPr="00E37C4B">
              <w:rPr>
                <w:rFonts w:ascii="Times New Roman" w:hAnsi="Times New Roman" w:cs="Times New Roman"/>
                <w:b/>
                <w:bCs/>
                <w:i/>
                <w:iCs/>
                <w:sz w:val="22"/>
                <w:szCs w:val="22"/>
              </w:rPr>
              <w:t>United States Dollars</w:t>
            </w:r>
          </w:p>
        </w:tc>
        <w:tc>
          <w:tcPr>
            <w:tcW w:w="670" w:type="pct"/>
          </w:tcPr>
          <w:p w:rsidR="00CD223E" w:rsidRPr="00E37C4B" w:rsidRDefault="00CD22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atLeast"/>
              <w:ind w:left="-108" w:right="-108"/>
              <w:rPr>
                <w:rFonts w:ascii="Times New Roman" w:hAnsi="Times New Roman" w:cs="Times New Roman"/>
                <w:sz w:val="22"/>
                <w:szCs w:val="22"/>
              </w:rPr>
            </w:pPr>
          </w:p>
        </w:tc>
        <w:tc>
          <w:tcPr>
            <w:tcW w:w="127" w:type="pct"/>
          </w:tcPr>
          <w:p w:rsidR="00CD223E" w:rsidRPr="00E37C4B" w:rsidRDefault="00CD22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atLeast"/>
              <w:ind w:left="-108" w:right="-108"/>
              <w:rPr>
                <w:rFonts w:ascii="Times New Roman" w:hAnsi="Times New Roman" w:cs="Times New Roman"/>
                <w:sz w:val="22"/>
                <w:szCs w:val="22"/>
              </w:rPr>
            </w:pPr>
          </w:p>
        </w:tc>
        <w:tc>
          <w:tcPr>
            <w:tcW w:w="610" w:type="pct"/>
          </w:tcPr>
          <w:p w:rsidR="00CD223E" w:rsidRPr="00E37C4B" w:rsidRDefault="00CD22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atLeast"/>
              <w:ind w:left="-108" w:right="-108"/>
              <w:rPr>
                <w:rFonts w:ascii="Times New Roman" w:hAnsi="Times New Roman" w:cs="Times New Roman"/>
                <w:sz w:val="22"/>
                <w:szCs w:val="22"/>
              </w:rPr>
            </w:pPr>
          </w:p>
        </w:tc>
        <w:tc>
          <w:tcPr>
            <w:tcW w:w="127" w:type="pct"/>
          </w:tcPr>
          <w:p w:rsidR="00CD223E" w:rsidRPr="00E37C4B" w:rsidRDefault="00CD22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atLeast"/>
              <w:ind w:left="-108" w:right="-108"/>
              <w:rPr>
                <w:rFonts w:ascii="Times New Roman" w:hAnsi="Times New Roman" w:cs="Times New Roman"/>
                <w:sz w:val="22"/>
                <w:szCs w:val="22"/>
              </w:rPr>
            </w:pPr>
          </w:p>
        </w:tc>
        <w:tc>
          <w:tcPr>
            <w:tcW w:w="619" w:type="pct"/>
          </w:tcPr>
          <w:p w:rsidR="00CD223E" w:rsidRPr="00E37C4B" w:rsidRDefault="00CD22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left" w:pos="1041"/>
              </w:tabs>
              <w:spacing w:line="200" w:lineRule="atLeast"/>
              <w:ind w:left="-108" w:right="-108"/>
              <w:rPr>
                <w:rFonts w:ascii="Times New Roman" w:hAnsi="Times New Roman" w:cs="Times New Roman"/>
                <w:sz w:val="22"/>
                <w:szCs w:val="22"/>
              </w:rPr>
            </w:pPr>
          </w:p>
        </w:tc>
        <w:tc>
          <w:tcPr>
            <w:tcW w:w="134" w:type="pct"/>
          </w:tcPr>
          <w:p w:rsidR="00CD223E" w:rsidRPr="00E37C4B" w:rsidRDefault="00CD22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left" w:pos="1041"/>
              </w:tabs>
              <w:spacing w:line="200" w:lineRule="atLeast"/>
              <w:ind w:left="-108" w:right="-108"/>
              <w:rPr>
                <w:rFonts w:ascii="Times New Roman" w:hAnsi="Times New Roman" w:cs="Times New Roman"/>
                <w:sz w:val="22"/>
                <w:szCs w:val="22"/>
              </w:rPr>
            </w:pPr>
          </w:p>
        </w:tc>
        <w:tc>
          <w:tcPr>
            <w:tcW w:w="608" w:type="pct"/>
          </w:tcPr>
          <w:p w:rsidR="00CD223E" w:rsidRPr="00E37C4B" w:rsidRDefault="00CD22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left" w:pos="1041"/>
              </w:tabs>
              <w:spacing w:line="200" w:lineRule="atLeast"/>
              <w:ind w:left="-108" w:right="-108"/>
              <w:rPr>
                <w:rFonts w:ascii="Times New Roman" w:hAnsi="Times New Roman" w:cs="Times New Roman"/>
                <w:sz w:val="22"/>
                <w:szCs w:val="22"/>
              </w:rPr>
            </w:pPr>
          </w:p>
        </w:tc>
      </w:tr>
      <w:tr w:rsidR="00F074B5" w:rsidRPr="00E37C4B" w:rsidTr="002C1C67">
        <w:trPr>
          <w:trHeight w:val="216"/>
        </w:trPr>
        <w:tc>
          <w:tcPr>
            <w:tcW w:w="2105" w:type="pct"/>
          </w:tcPr>
          <w:p w:rsidR="00F074B5" w:rsidRPr="00E37C4B" w:rsidRDefault="00F074B5"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Cash and cash equivalents</w:t>
            </w:r>
          </w:p>
        </w:tc>
        <w:tc>
          <w:tcPr>
            <w:tcW w:w="670" w:type="pct"/>
            <w:shd w:val="clear" w:color="auto" w:fill="auto"/>
            <w:vAlign w:val="bottom"/>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618</w:t>
            </w:r>
          </w:p>
        </w:tc>
        <w:tc>
          <w:tcPr>
            <w:tcW w:w="127"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00" w:lineRule="atLeast"/>
              <w:ind w:right="-124"/>
              <w:rPr>
                <w:rFonts w:ascii="Times New Roman" w:hAnsi="Times New Roman" w:cs="Times New Roman"/>
                <w:sz w:val="22"/>
                <w:szCs w:val="22"/>
              </w:rPr>
            </w:pPr>
          </w:p>
        </w:tc>
        <w:tc>
          <w:tcPr>
            <w:tcW w:w="610"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75,824</w:t>
            </w:r>
          </w:p>
        </w:tc>
        <w:tc>
          <w:tcPr>
            <w:tcW w:w="127"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00" w:lineRule="atLeast"/>
              <w:ind w:right="-124"/>
              <w:rPr>
                <w:rFonts w:ascii="Times New Roman" w:hAnsi="Times New Roman" w:cs="Times New Roman"/>
                <w:sz w:val="22"/>
                <w:szCs w:val="22"/>
              </w:rPr>
            </w:pPr>
          </w:p>
        </w:tc>
        <w:tc>
          <w:tcPr>
            <w:tcW w:w="619" w:type="pct"/>
            <w:shd w:val="clear" w:color="auto" w:fill="auto"/>
            <w:vAlign w:val="bottom"/>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582</w:t>
            </w:r>
          </w:p>
        </w:tc>
        <w:tc>
          <w:tcPr>
            <w:tcW w:w="134"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00" w:lineRule="atLeast"/>
              <w:ind w:right="-124"/>
              <w:rPr>
                <w:rFonts w:ascii="Times New Roman" w:hAnsi="Times New Roman" w:cs="Times New Roman"/>
                <w:sz w:val="22"/>
                <w:szCs w:val="22"/>
              </w:rPr>
            </w:pPr>
          </w:p>
        </w:tc>
        <w:tc>
          <w:tcPr>
            <w:tcW w:w="608"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75,788</w:t>
            </w:r>
          </w:p>
        </w:tc>
      </w:tr>
      <w:tr w:rsidR="00F074B5" w:rsidRPr="00E37C4B" w:rsidTr="002C1C67">
        <w:trPr>
          <w:trHeight w:val="126"/>
        </w:trPr>
        <w:tc>
          <w:tcPr>
            <w:tcW w:w="2105" w:type="pct"/>
            <w:vAlign w:val="bottom"/>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158" w:hanging="158"/>
              <w:rPr>
                <w:rFonts w:ascii="Times New Roman" w:hAnsi="Times New Roman" w:cs="Times New Roman"/>
                <w:sz w:val="22"/>
                <w:szCs w:val="22"/>
                <w:cs/>
              </w:rPr>
            </w:pPr>
            <w:r w:rsidRPr="00E37C4B">
              <w:rPr>
                <w:rFonts w:ascii="Times New Roman" w:hAnsi="Times New Roman" w:cs="Times New Roman"/>
                <w:sz w:val="22"/>
                <w:szCs w:val="22"/>
              </w:rPr>
              <w:t>Trade accounts receivable</w:t>
            </w:r>
          </w:p>
        </w:tc>
        <w:tc>
          <w:tcPr>
            <w:tcW w:w="670" w:type="pct"/>
            <w:shd w:val="clear" w:color="auto" w:fill="auto"/>
            <w:vAlign w:val="bottom"/>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4,040</w:t>
            </w:r>
          </w:p>
        </w:tc>
        <w:tc>
          <w:tcPr>
            <w:tcW w:w="127"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00" w:lineRule="atLeast"/>
              <w:ind w:right="-124"/>
              <w:rPr>
                <w:rFonts w:ascii="Times New Roman" w:hAnsi="Times New Roman" w:cs="Times New Roman"/>
                <w:sz w:val="22"/>
                <w:szCs w:val="22"/>
              </w:rPr>
            </w:pPr>
          </w:p>
        </w:tc>
        <w:tc>
          <w:tcPr>
            <w:tcW w:w="610"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44,502</w:t>
            </w:r>
          </w:p>
        </w:tc>
        <w:tc>
          <w:tcPr>
            <w:tcW w:w="127"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00" w:lineRule="atLeast"/>
              <w:ind w:right="-124"/>
              <w:rPr>
                <w:rFonts w:ascii="Times New Roman" w:hAnsi="Times New Roman" w:cs="Times New Roman"/>
                <w:sz w:val="22"/>
                <w:szCs w:val="22"/>
              </w:rPr>
            </w:pPr>
          </w:p>
        </w:tc>
        <w:tc>
          <w:tcPr>
            <w:tcW w:w="619" w:type="pct"/>
            <w:shd w:val="clear" w:color="auto" w:fill="auto"/>
            <w:vAlign w:val="bottom"/>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4,040</w:t>
            </w:r>
          </w:p>
        </w:tc>
        <w:tc>
          <w:tcPr>
            <w:tcW w:w="134"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00" w:lineRule="atLeast"/>
              <w:ind w:right="-124"/>
              <w:rPr>
                <w:rFonts w:ascii="Times New Roman" w:hAnsi="Times New Roman" w:cs="Times New Roman"/>
                <w:sz w:val="22"/>
                <w:szCs w:val="22"/>
              </w:rPr>
            </w:pPr>
          </w:p>
        </w:tc>
        <w:tc>
          <w:tcPr>
            <w:tcW w:w="608"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44,502</w:t>
            </w:r>
          </w:p>
        </w:tc>
      </w:tr>
      <w:tr w:rsidR="00F074B5" w:rsidRPr="00E37C4B" w:rsidTr="002C1C67">
        <w:tc>
          <w:tcPr>
            <w:tcW w:w="2105" w:type="pct"/>
          </w:tcPr>
          <w:p w:rsidR="00F074B5" w:rsidRPr="00E37C4B" w:rsidRDefault="00F074B5"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Trade accounts payable</w:t>
            </w:r>
          </w:p>
        </w:tc>
        <w:tc>
          <w:tcPr>
            <w:tcW w:w="670" w:type="pct"/>
            <w:shd w:val="clear" w:color="auto" w:fill="auto"/>
            <w:vAlign w:val="bottom"/>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14,411</w:t>
            </w:r>
          </w:p>
        </w:tc>
        <w:tc>
          <w:tcPr>
            <w:tcW w:w="127"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right"/>
              <w:rPr>
                <w:rFonts w:ascii="Times New Roman" w:hAnsi="Times New Roman" w:cs="Times New Roman"/>
                <w:sz w:val="22"/>
                <w:szCs w:val="22"/>
              </w:rPr>
            </w:pPr>
          </w:p>
        </w:tc>
        <w:tc>
          <w:tcPr>
            <w:tcW w:w="610"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22,371</w:t>
            </w:r>
          </w:p>
        </w:tc>
        <w:tc>
          <w:tcPr>
            <w:tcW w:w="127"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right"/>
              <w:rPr>
                <w:rFonts w:ascii="Times New Roman" w:hAnsi="Times New Roman" w:cs="Times New Roman"/>
                <w:sz w:val="22"/>
                <w:szCs w:val="22"/>
              </w:rPr>
            </w:pPr>
          </w:p>
        </w:tc>
        <w:tc>
          <w:tcPr>
            <w:tcW w:w="619" w:type="pct"/>
            <w:shd w:val="clear" w:color="auto" w:fill="auto"/>
            <w:vAlign w:val="bottom"/>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10,363</w:t>
            </w:r>
          </w:p>
        </w:tc>
        <w:tc>
          <w:tcPr>
            <w:tcW w:w="134"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spacing w:line="200" w:lineRule="atLeast"/>
              <w:jc w:val="right"/>
              <w:rPr>
                <w:rFonts w:ascii="Times New Roman" w:hAnsi="Times New Roman" w:cs="Times New Roman"/>
                <w:sz w:val="22"/>
                <w:szCs w:val="22"/>
              </w:rPr>
            </w:pPr>
          </w:p>
        </w:tc>
        <w:tc>
          <w:tcPr>
            <w:tcW w:w="608"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17,187</w:t>
            </w:r>
          </w:p>
        </w:tc>
      </w:tr>
      <w:tr w:rsidR="00F074B5" w:rsidRPr="00E37C4B" w:rsidTr="002C1C67">
        <w:tc>
          <w:tcPr>
            <w:tcW w:w="2105" w:type="pct"/>
          </w:tcPr>
          <w:p w:rsidR="00F074B5" w:rsidRPr="00E37C4B" w:rsidRDefault="00F074B5"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Other payables</w:t>
            </w:r>
          </w:p>
        </w:tc>
        <w:tc>
          <w:tcPr>
            <w:tcW w:w="670" w:type="pct"/>
            <w:shd w:val="clear" w:color="auto" w:fill="auto"/>
            <w:vAlign w:val="bottom"/>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w:t>
            </w:r>
          </w:p>
        </w:tc>
        <w:tc>
          <w:tcPr>
            <w:tcW w:w="127"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0"/>
              <w:jc w:val="right"/>
              <w:rPr>
                <w:rFonts w:ascii="Times New Roman" w:hAnsi="Times New Roman" w:cs="Times New Roman"/>
                <w:b/>
                <w:bCs/>
                <w:sz w:val="22"/>
                <w:szCs w:val="22"/>
              </w:rPr>
            </w:pPr>
          </w:p>
        </w:tc>
        <w:tc>
          <w:tcPr>
            <w:tcW w:w="610"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32,787</w:t>
            </w:r>
          </w:p>
        </w:tc>
        <w:tc>
          <w:tcPr>
            <w:tcW w:w="127" w:type="pct"/>
            <w:vAlign w:val="bottom"/>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00" w:lineRule="atLeast"/>
              <w:ind w:right="100"/>
              <w:jc w:val="right"/>
              <w:rPr>
                <w:rFonts w:ascii="Times New Roman" w:hAnsi="Times New Roman" w:cs="Times New Roman"/>
                <w:b/>
                <w:bCs/>
                <w:sz w:val="22"/>
                <w:szCs w:val="22"/>
              </w:rPr>
            </w:pPr>
          </w:p>
        </w:tc>
        <w:tc>
          <w:tcPr>
            <w:tcW w:w="619" w:type="pct"/>
            <w:shd w:val="clear" w:color="auto" w:fill="auto"/>
            <w:vAlign w:val="bottom"/>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w:t>
            </w:r>
          </w:p>
        </w:tc>
        <w:tc>
          <w:tcPr>
            <w:tcW w:w="134" w:type="pct"/>
            <w:vAlign w:val="bottom"/>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spacing w:line="200" w:lineRule="atLeast"/>
              <w:ind w:right="100"/>
              <w:jc w:val="right"/>
              <w:rPr>
                <w:rFonts w:ascii="Times New Roman" w:hAnsi="Times New Roman" w:cs="Times New Roman"/>
                <w:b/>
                <w:bCs/>
                <w:sz w:val="22"/>
                <w:szCs w:val="22"/>
              </w:rPr>
            </w:pPr>
          </w:p>
        </w:tc>
        <w:tc>
          <w:tcPr>
            <w:tcW w:w="608"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30,892</w:t>
            </w:r>
          </w:p>
        </w:tc>
      </w:tr>
      <w:tr w:rsidR="00F074B5" w:rsidRPr="00E37C4B" w:rsidTr="002C1C67">
        <w:tc>
          <w:tcPr>
            <w:tcW w:w="2105" w:type="pct"/>
          </w:tcPr>
          <w:p w:rsidR="00F074B5" w:rsidRPr="00E37C4B" w:rsidRDefault="00F074B5" w:rsidP="00E37C4B">
            <w:pPr>
              <w:spacing w:line="200" w:lineRule="atLeast"/>
              <w:rPr>
                <w:rFonts w:ascii="Times New Roman" w:hAnsi="Times New Roman" w:cs="Times New Roman"/>
                <w:sz w:val="22"/>
                <w:szCs w:val="22"/>
              </w:rPr>
            </w:pPr>
          </w:p>
        </w:tc>
        <w:tc>
          <w:tcPr>
            <w:tcW w:w="670"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p>
        </w:tc>
        <w:tc>
          <w:tcPr>
            <w:tcW w:w="127"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0"/>
              <w:jc w:val="right"/>
              <w:rPr>
                <w:rFonts w:ascii="Times New Roman" w:hAnsi="Times New Roman" w:cs="Times New Roman"/>
                <w:b/>
                <w:bCs/>
                <w:sz w:val="22"/>
                <w:szCs w:val="22"/>
              </w:rPr>
            </w:pPr>
          </w:p>
        </w:tc>
        <w:tc>
          <w:tcPr>
            <w:tcW w:w="610"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p>
        </w:tc>
        <w:tc>
          <w:tcPr>
            <w:tcW w:w="127" w:type="pct"/>
            <w:vAlign w:val="bottom"/>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00" w:lineRule="atLeast"/>
              <w:ind w:right="100"/>
              <w:jc w:val="right"/>
              <w:rPr>
                <w:rFonts w:ascii="Times New Roman" w:hAnsi="Times New Roman" w:cs="Times New Roman"/>
                <w:b/>
                <w:bCs/>
                <w:sz w:val="22"/>
                <w:szCs w:val="22"/>
              </w:rPr>
            </w:pPr>
          </w:p>
        </w:tc>
        <w:tc>
          <w:tcPr>
            <w:tcW w:w="619"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00" w:lineRule="atLeast"/>
              <w:ind w:right="-124"/>
              <w:rPr>
                <w:rFonts w:ascii="Times New Roman" w:hAnsi="Times New Roman" w:cs="Times New Roman"/>
                <w:sz w:val="22"/>
                <w:szCs w:val="22"/>
              </w:rPr>
            </w:pPr>
          </w:p>
        </w:tc>
        <w:tc>
          <w:tcPr>
            <w:tcW w:w="134" w:type="pct"/>
            <w:vAlign w:val="bottom"/>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spacing w:line="200" w:lineRule="atLeast"/>
              <w:ind w:right="100"/>
              <w:jc w:val="right"/>
              <w:rPr>
                <w:rFonts w:ascii="Times New Roman" w:hAnsi="Times New Roman" w:cs="Times New Roman"/>
                <w:b/>
                <w:bCs/>
                <w:sz w:val="22"/>
                <w:szCs w:val="22"/>
              </w:rPr>
            </w:pPr>
          </w:p>
        </w:tc>
        <w:tc>
          <w:tcPr>
            <w:tcW w:w="608"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00" w:lineRule="atLeast"/>
              <w:ind w:right="-124"/>
              <w:rPr>
                <w:rFonts w:ascii="Times New Roman" w:hAnsi="Times New Roman" w:cs="Times New Roman"/>
                <w:sz w:val="22"/>
                <w:szCs w:val="22"/>
              </w:rPr>
            </w:pPr>
          </w:p>
        </w:tc>
      </w:tr>
      <w:tr w:rsidR="00F074B5" w:rsidRPr="00E37C4B" w:rsidTr="002C1C67">
        <w:tc>
          <w:tcPr>
            <w:tcW w:w="2105" w:type="pct"/>
          </w:tcPr>
          <w:p w:rsidR="00F074B5" w:rsidRPr="00E37C4B" w:rsidRDefault="00F074B5" w:rsidP="00E37C4B">
            <w:pPr>
              <w:spacing w:line="200" w:lineRule="atLeast"/>
              <w:rPr>
                <w:rFonts w:ascii="Times New Roman" w:hAnsi="Times New Roman" w:cs="Times New Roman"/>
                <w:sz w:val="22"/>
                <w:szCs w:val="22"/>
              </w:rPr>
            </w:pPr>
            <w:r w:rsidRPr="00E37C4B">
              <w:rPr>
                <w:rFonts w:ascii="Times New Roman" w:hAnsi="Times New Roman" w:cs="Times New Roman"/>
                <w:b/>
                <w:bCs/>
                <w:i/>
                <w:iCs/>
                <w:sz w:val="22"/>
                <w:szCs w:val="22"/>
              </w:rPr>
              <w:t>Euro</w:t>
            </w:r>
          </w:p>
        </w:tc>
        <w:tc>
          <w:tcPr>
            <w:tcW w:w="670"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00" w:lineRule="atLeast"/>
              <w:ind w:right="-124"/>
              <w:rPr>
                <w:rFonts w:ascii="Times New Roman" w:hAnsi="Times New Roman" w:cs="Times New Roman"/>
                <w:b/>
                <w:bCs/>
                <w:sz w:val="22"/>
                <w:szCs w:val="22"/>
              </w:rPr>
            </w:pPr>
          </w:p>
        </w:tc>
        <w:tc>
          <w:tcPr>
            <w:tcW w:w="127"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0"/>
              <w:jc w:val="right"/>
              <w:rPr>
                <w:rFonts w:ascii="Times New Roman" w:hAnsi="Times New Roman" w:cs="Times New Roman"/>
                <w:b/>
                <w:bCs/>
                <w:sz w:val="22"/>
                <w:szCs w:val="22"/>
              </w:rPr>
            </w:pPr>
          </w:p>
        </w:tc>
        <w:tc>
          <w:tcPr>
            <w:tcW w:w="610"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00" w:lineRule="atLeast"/>
              <w:ind w:right="-124"/>
              <w:rPr>
                <w:rFonts w:ascii="Times New Roman" w:hAnsi="Times New Roman" w:cs="Times New Roman"/>
                <w:b/>
                <w:bCs/>
                <w:sz w:val="22"/>
                <w:szCs w:val="22"/>
              </w:rPr>
            </w:pPr>
          </w:p>
        </w:tc>
        <w:tc>
          <w:tcPr>
            <w:tcW w:w="127" w:type="pct"/>
            <w:vAlign w:val="bottom"/>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00" w:lineRule="atLeast"/>
              <w:ind w:right="100"/>
              <w:jc w:val="right"/>
              <w:rPr>
                <w:rFonts w:ascii="Times New Roman" w:hAnsi="Times New Roman" w:cs="Times New Roman"/>
                <w:b/>
                <w:bCs/>
                <w:sz w:val="22"/>
                <w:szCs w:val="22"/>
              </w:rPr>
            </w:pPr>
          </w:p>
        </w:tc>
        <w:tc>
          <w:tcPr>
            <w:tcW w:w="619"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00" w:lineRule="atLeast"/>
              <w:ind w:right="-124"/>
              <w:rPr>
                <w:rFonts w:ascii="Times New Roman" w:hAnsi="Times New Roman" w:cs="Times New Roman"/>
                <w:sz w:val="22"/>
                <w:szCs w:val="22"/>
              </w:rPr>
            </w:pPr>
          </w:p>
        </w:tc>
        <w:tc>
          <w:tcPr>
            <w:tcW w:w="134" w:type="pct"/>
            <w:vAlign w:val="bottom"/>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spacing w:line="200" w:lineRule="atLeast"/>
              <w:ind w:right="100"/>
              <w:jc w:val="right"/>
              <w:rPr>
                <w:rFonts w:ascii="Times New Roman" w:hAnsi="Times New Roman" w:cs="Times New Roman"/>
                <w:b/>
                <w:bCs/>
                <w:sz w:val="22"/>
                <w:szCs w:val="22"/>
              </w:rPr>
            </w:pPr>
          </w:p>
        </w:tc>
        <w:tc>
          <w:tcPr>
            <w:tcW w:w="608"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00" w:lineRule="atLeast"/>
              <w:ind w:right="-124"/>
              <w:rPr>
                <w:rFonts w:ascii="Times New Roman" w:hAnsi="Times New Roman" w:cs="Times New Roman"/>
                <w:sz w:val="22"/>
                <w:szCs w:val="22"/>
              </w:rPr>
            </w:pPr>
          </w:p>
        </w:tc>
      </w:tr>
      <w:tr w:rsidR="00F074B5" w:rsidRPr="00E37C4B" w:rsidTr="002C1C67">
        <w:tc>
          <w:tcPr>
            <w:tcW w:w="2105" w:type="pct"/>
          </w:tcPr>
          <w:p w:rsidR="00F074B5" w:rsidRPr="00E37C4B" w:rsidRDefault="00F074B5"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Trade accounts payable</w:t>
            </w:r>
          </w:p>
        </w:tc>
        <w:tc>
          <w:tcPr>
            <w:tcW w:w="670"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7,697</w:t>
            </w:r>
          </w:p>
        </w:tc>
        <w:tc>
          <w:tcPr>
            <w:tcW w:w="127"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0"/>
              <w:jc w:val="right"/>
              <w:rPr>
                <w:rFonts w:ascii="Times New Roman" w:hAnsi="Times New Roman" w:cs="Times New Roman"/>
                <w:b/>
                <w:bCs/>
                <w:sz w:val="22"/>
                <w:szCs w:val="22"/>
              </w:rPr>
            </w:pPr>
          </w:p>
        </w:tc>
        <w:tc>
          <w:tcPr>
            <w:tcW w:w="610"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2,207</w:t>
            </w:r>
          </w:p>
        </w:tc>
        <w:tc>
          <w:tcPr>
            <w:tcW w:w="127" w:type="pct"/>
            <w:vAlign w:val="bottom"/>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00" w:lineRule="atLeast"/>
              <w:ind w:right="100"/>
              <w:jc w:val="right"/>
              <w:rPr>
                <w:rFonts w:ascii="Times New Roman" w:hAnsi="Times New Roman" w:cs="Times New Roman"/>
                <w:b/>
                <w:bCs/>
                <w:sz w:val="22"/>
                <w:szCs w:val="22"/>
              </w:rPr>
            </w:pPr>
          </w:p>
        </w:tc>
        <w:tc>
          <w:tcPr>
            <w:tcW w:w="619"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w:t>
            </w:r>
          </w:p>
        </w:tc>
        <w:tc>
          <w:tcPr>
            <w:tcW w:w="134" w:type="pct"/>
            <w:vAlign w:val="bottom"/>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spacing w:line="200" w:lineRule="atLeast"/>
              <w:ind w:right="100"/>
              <w:jc w:val="right"/>
              <w:rPr>
                <w:rFonts w:ascii="Times New Roman" w:hAnsi="Times New Roman" w:cs="Times New Roman"/>
                <w:b/>
                <w:bCs/>
                <w:sz w:val="22"/>
                <w:szCs w:val="22"/>
              </w:rPr>
            </w:pPr>
          </w:p>
        </w:tc>
        <w:tc>
          <w:tcPr>
            <w:tcW w:w="608"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w:t>
            </w:r>
          </w:p>
        </w:tc>
      </w:tr>
      <w:tr w:rsidR="00F074B5" w:rsidRPr="00E37C4B" w:rsidTr="002C1C67">
        <w:tc>
          <w:tcPr>
            <w:tcW w:w="2105" w:type="pct"/>
          </w:tcPr>
          <w:p w:rsidR="00F074B5" w:rsidRPr="00E37C4B" w:rsidRDefault="00F074B5" w:rsidP="00E37C4B">
            <w:pPr>
              <w:spacing w:line="200" w:lineRule="atLeast"/>
              <w:rPr>
                <w:rFonts w:ascii="Times New Roman" w:hAnsi="Times New Roman" w:cs="Times New Roman"/>
                <w:sz w:val="22"/>
                <w:szCs w:val="22"/>
              </w:rPr>
            </w:pPr>
          </w:p>
        </w:tc>
        <w:tc>
          <w:tcPr>
            <w:tcW w:w="670"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p>
        </w:tc>
        <w:tc>
          <w:tcPr>
            <w:tcW w:w="127"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0"/>
              <w:jc w:val="right"/>
              <w:rPr>
                <w:rFonts w:ascii="Times New Roman" w:hAnsi="Times New Roman" w:cs="Times New Roman"/>
                <w:b/>
                <w:bCs/>
                <w:sz w:val="22"/>
                <w:szCs w:val="22"/>
              </w:rPr>
            </w:pPr>
          </w:p>
        </w:tc>
        <w:tc>
          <w:tcPr>
            <w:tcW w:w="610"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p>
        </w:tc>
        <w:tc>
          <w:tcPr>
            <w:tcW w:w="127" w:type="pct"/>
            <w:vAlign w:val="bottom"/>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00" w:lineRule="atLeast"/>
              <w:ind w:right="100"/>
              <w:jc w:val="right"/>
              <w:rPr>
                <w:rFonts w:ascii="Times New Roman" w:hAnsi="Times New Roman" w:cs="Times New Roman"/>
                <w:b/>
                <w:bCs/>
                <w:sz w:val="22"/>
                <w:szCs w:val="22"/>
              </w:rPr>
            </w:pPr>
          </w:p>
        </w:tc>
        <w:tc>
          <w:tcPr>
            <w:tcW w:w="619"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00" w:lineRule="atLeast"/>
              <w:ind w:right="-124"/>
              <w:rPr>
                <w:rFonts w:ascii="Times New Roman" w:hAnsi="Times New Roman" w:cs="Times New Roman"/>
                <w:sz w:val="22"/>
                <w:szCs w:val="22"/>
              </w:rPr>
            </w:pPr>
          </w:p>
        </w:tc>
        <w:tc>
          <w:tcPr>
            <w:tcW w:w="134" w:type="pct"/>
            <w:vAlign w:val="bottom"/>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spacing w:line="200" w:lineRule="atLeast"/>
              <w:ind w:right="100"/>
              <w:jc w:val="right"/>
              <w:rPr>
                <w:rFonts w:ascii="Times New Roman" w:hAnsi="Times New Roman" w:cs="Times New Roman"/>
                <w:b/>
                <w:bCs/>
                <w:sz w:val="22"/>
                <w:szCs w:val="22"/>
              </w:rPr>
            </w:pPr>
          </w:p>
        </w:tc>
        <w:tc>
          <w:tcPr>
            <w:tcW w:w="608"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00" w:lineRule="atLeast"/>
              <w:ind w:right="-124"/>
              <w:rPr>
                <w:rFonts w:ascii="Times New Roman" w:hAnsi="Times New Roman" w:cs="Times New Roman"/>
                <w:sz w:val="22"/>
                <w:szCs w:val="22"/>
              </w:rPr>
            </w:pPr>
          </w:p>
        </w:tc>
      </w:tr>
      <w:tr w:rsidR="00F074B5" w:rsidRPr="00E37C4B" w:rsidTr="002C1C67">
        <w:tc>
          <w:tcPr>
            <w:tcW w:w="2105" w:type="pct"/>
          </w:tcPr>
          <w:p w:rsidR="00F074B5" w:rsidRPr="00E37C4B" w:rsidRDefault="00F074B5" w:rsidP="00E37C4B">
            <w:pPr>
              <w:spacing w:line="200" w:lineRule="atLeast"/>
              <w:rPr>
                <w:rFonts w:ascii="Times New Roman" w:hAnsi="Times New Roman" w:cs="Times New Roman"/>
                <w:sz w:val="22"/>
                <w:szCs w:val="22"/>
              </w:rPr>
            </w:pPr>
            <w:r w:rsidRPr="00E37C4B">
              <w:rPr>
                <w:rFonts w:ascii="Times New Roman" w:hAnsi="Times New Roman" w:cs="Times New Roman"/>
                <w:b/>
                <w:bCs/>
                <w:sz w:val="22"/>
                <w:szCs w:val="22"/>
              </w:rPr>
              <w:t xml:space="preserve">Gross balance sheet exposure     </w:t>
            </w:r>
          </w:p>
        </w:tc>
        <w:tc>
          <w:tcPr>
            <w:tcW w:w="670" w:type="pct"/>
            <w:tcBorders>
              <w:bottom w:val="single" w:sz="4" w:space="0" w:color="auto"/>
            </w:tcBorders>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26,766</w:t>
            </w:r>
          </w:p>
        </w:tc>
        <w:tc>
          <w:tcPr>
            <w:tcW w:w="127"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0"/>
              <w:jc w:val="right"/>
              <w:rPr>
                <w:rFonts w:ascii="Times New Roman" w:hAnsi="Times New Roman" w:cs="Times New Roman"/>
                <w:b/>
                <w:bCs/>
                <w:sz w:val="22"/>
                <w:szCs w:val="22"/>
              </w:rPr>
            </w:pPr>
          </w:p>
        </w:tc>
        <w:tc>
          <w:tcPr>
            <w:tcW w:w="610" w:type="pct"/>
            <w:tcBorders>
              <w:bottom w:val="single" w:sz="4" w:space="0" w:color="auto"/>
            </w:tcBorders>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177,691</w:t>
            </w:r>
          </w:p>
        </w:tc>
        <w:tc>
          <w:tcPr>
            <w:tcW w:w="127" w:type="pct"/>
            <w:vAlign w:val="bottom"/>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00" w:lineRule="atLeast"/>
              <w:ind w:right="100"/>
              <w:jc w:val="right"/>
              <w:rPr>
                <w:rFonts w:ascii="Times New Roman" w:hAnsi="Times New Roman" w:cs="Times New Roman"/>
                <w:b/>
                <w:bCs/>
                <w:sz w:val="22"/>
                <w:szCs w:val="22"/>
              </w:rPr>
            </w:pPr>
          </w:p>
        </w:tc>
        <w:tc>
          <w:tcPr>
            <w:tcW w:w="619" w:type="pct"/>
            <w:tcBorders>
              <w:bottom w:val="single" w:sz="4" w:space="0" w:color="auto"/>
            </w:tcBorders>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14,985</w:t>
            </w:r>
          </w:p>
        </w:tc>
        <w:tc>
          <w:tcPr>
            <w:tcW w:w="134" w:type="pct"/>
            <w:vAlign w:val="bottom"/>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spacing w:line="200" w:lineRule="atLeast"/>
              <w:ind w:right="100"/>
              <w:jc w:val="right"/>
              <w:rPr>
                <w:rFonts w:ascii="Times New Roman" w:hAnsi="Times New Roman" w:cs="Times New Roman"/>
                <w:b/>
                <w:bCs/>
                <w:sz w:val="22"/>
                <w:szCs w:val="22"/>
              </w:rPr>
            </w:pPr>
          </w:p>
        </w:tc>
        <w:tc>
          <w:tcPr>
            <w:tcW w:w="608" w:type="pct"/>
            <w:tcBorders>
              <w:bottom w:val="single" w:sz="4" w:space="0" w:color="auto"/>
            </w:tcBorders>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168,369</w:t>
            </w:r>
          </w:p>
        </w:tc>
      </w:tr>
      <w:tr w:rsidR="00F074B5" w:rsidRPr="00E37C4B" w:rsidTr="002C1C67">
        <w:tc>
          <w:tcPr>
            <w:tcW w:w="2105" w:type="pct"/>
          </w:tcPr>
          <w:p w:rsidR="00F074B5" w:rsidRPr="00E37C4B" w:rsidRDefault="00F074B5" w:rsidP="00E37C4B">
            <w:pPr>
              <w:spacing w:line="200" w:lineRule="atLeast"/>
              <w:rPr>
                <w:rFonts w:ascii="Times New Roman" w:hAnsi="Times New Roman" w:cs="Times New Roman"/>
                <w:sz w:val="22"/>
                <w:szCs w:val="22"/>
              </w:rPr>
            </w:pPr>
          </w:p>
        </w:tc>
        <w:tc>
          <w:tcPr>
            <w:tcW w:w="670" w:type="pct"/>
            <w:tcBorders>
              <w:top w:val="single" w:sz="4" w:space="0" w:color="auto"/>
            </w:tcBorders>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p>
        </w:tc>
        <w:tc>
          <w:tcPr>
            <w:tcW w:w="127"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0"/>
              <w:jc w:val="right"/>
              <w:rPr>
                <w:rFonts w:ascii="Times New Roman" w:hAnsi="Times New Roman" w:cs="Times New Roman"/>
                <w:b/>
                <w:bCs/>
                <w:sz w:val="22"/>
                <w:szCs w:val="22"/>
              </w:rPr>
            </w:pPr>
          </w:p>
        </w:tc>
        <w:tc>
          <w:tcPr>
            <w:tcW w:w="610" w:type="pct"/>
            <w:tcBorders>
              <w:top w:val="single" w:sz="4" w:space="0" w:color="auto"/>
            </w:tcBorders>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p>
        </w:tc>
        <w:tc>
          <w:tcPr>
            <w:tcW w:w="127" w:type="pct"/>
            <w:vAlign w:val="bottom"/>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00" w:lineRule="atLeast"/>
              <w:ind w:right="100"/>
              <w:jc w:val="right"/>
              <w:rPr>
                <w:rFonts w:ascii="Times New Roman" w:hAnsi="Times New Roman" w:cs="Times New Roman"/>
                <w:b/>
                <w:bCs/>
                <w:sz w:val="22"/>
                <w:szCs w:val="22"/>
              </w:rPr>
            </w:pPr>
          </w:p>
        </w:tc>
        <w:tc>
          <w:tcPr>
            <w:tcW w:w="619" w:type="pct"/>
            <w:tcBorders>
              <w:top w:val="single" w:sz="4" w:space="0" w:color="auto"/>
            </w:tcBorders>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00" w:lineRule="atLeast"/>
              <w:ind w:right="-124"/>
              <w:rPr>
                <w:rFonts w:ascii="Times New Roman" w:hAnsi="Times New Roman" w:cs="Times New Roman"/>
                <w:sz w:val="22"/>
                <w:szCs w:val="22"/>
              </w:rPr>
            </w:pPr>
          </w:p>
        </w:tc>
        <w:tc>
          <w:tcPr>
            <w:tcW w:w="134" w:type="pct"/>
            <w:vAlign w:val="bottom"/>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spacing w:line="200" w:lineRule="atLeast"/>
              <w:ind w:right="100"/>
              <w:jc w:val="right"/>
              <w:rPr>
                <w:rFonts w:ascii="Times New Roman" w:hAnsi="Times New Roman" w:cs="Times New Roman"/>
                <w:b/>
                <w:bCs/>
                <w:sz w:val="22"/>
                <w:szCs w:val="22"/>
              </w:rPr>
            </w:pPr>
          </w:p>
        </w:tc>
        <w:tc>
          <w:tcPr>
            <w:tcW w:w="608" w:type="pct"/>
            <w:tcBorders>
              <w:top w:val="single" w:sz="4" w:space="0" w:color="auto"/>
            </w:tcBorders>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00" w:lineRule="atLeast"/>
              <w:ind w:right="-124"/>
              <w:rPr>
                <w:rFonts w:ascii="Times New Roman" w:hAnsi="Times New Roman" w:cs="Times New Roman"/>
                <w:sz w:val="22"/>
                <w:szCs w:val="22"/>
              </w:rPr>
            </w:pPr>
          </w:p>
        </w:tc>
      </w:tr>
      <w:tr w:rsidR="00F074B5" w:rsidRPr="00E37C4B" w:rsidTr="002C1C67">
        <w:tc>
          <w:tcPr>
            <w:tcW w:w="2105" w:type="pct"/>
          </w:tcPr>
          <w:p w:rsidR="00F074B5" w:rsidRPr="00E37C4B" w:rsidRDefault="00F074B5"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 xml:space="preserve">Currency forwards </w:t>
            </w:r>
            <w:r w:rsidR="00820FC6" w:rsidRPr="00E37C4B">
              <w:rPr>
                <w:rFonts w:ascii="Times New Roman" w:hAnsi="Times New Roman" w:cs="Times New Roman"/>
                <w:sz w:val="22"/>
                <w:szCs w:val="22"/>
              </w:rPr>
              <w:t>purchase</w:t>
            </w:r>
            <w:r w:rsidRPr="00E37C4B">
              <w:rPr>
                <w:rFonts w:ascii="Times New Roman" w:hAnsi="Times New Roman" w:cs="Times New Roman"/>
                <w:sz w:val="22"/>
                <w:szCs w:val="22"/>
              </w:rPr>
              <w:t xml:space="preserve">   </w:t>
            </w:r>
          </w:p>
        </w:tc>
        <w:tc>
          <w:tcPr>
            <w:tcW w:w="670" w:type="pct"/>
            <w:vAlign w:val="center"/>
          </w:tcPr>
          <w:p w:rsidR="00F074B5" w:rsidRPr="00E37C4B" w:rsidRDefault="005E2E4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936"/>
              </w:tabs>
              <w:spacing w:line="200" w:lineRule="atLeast"/>
              <w:ind w:right="-124"/>
              <w:jc w:val="center"/>
              <w:rPr>
                <w:rFonts w:ascii="Times New Roman" w:hAnsi="Times New Roman" w:cs="Times New Roman"/>
                <w:sz w:val="22"/>
                <w:szCs w:val="22"/>
              </w:rPr>
            </w:pPr>
            <w:r w:rsidRPr="00E37C4B">
              <w:rPr>
                <w:rFonts w:ascii="Times New Roman" w:hAnsi="Times New Roman" w:cs="Times New Roman"/>
                <w:sz w:val="22"/>
                <w:szCs w:val="22"/>
              </w:rPr>
              <w:t>-</w:t>
            </w:r>
          </w:p>
        </w:tc>
        <w:tc>
          <w:tcPr>
            <w:tcW w:w="127"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0"/>
              <w:jc w:val="right"/>
              <w:rPr>
                <w:rFonts w:ascii="Times New Roman" w:hAnsi="Times New Roman" w:cs="Times New Roman"/>
                <w:b/>
                <w:bCs/>
                <w:sz w:val="22"/>
                <w:szCs w:val="22"/>
              </w:rPr>
            </w:pPr>
          </w:p>
        </w:tc>
        <w:tc>
          <w:tcPr>
            <w:tcW w:w="610"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(36,578)</w:t>
            </w:r>
          </w:p>
        </w:tc>
        <w:tc>
          <w:tcPr>
            <w:tcW w:w="127" w:type="pct"/>
            <w:vAlign w:val="bottom"/>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00" w:lineRule="atLeast"/>
              <w:ind w:right="100"/>
              <w:jc w:val="right"/>
              <w:rPr>
                <w:rFonts w:ascii="Times New Roman" w:hAnsi="Times New Roman" w:cs="Times New Roman"/>
                <w:b/>
                <w:bCs/>
                <w:sz w:val="22"/>
                <w:szCs w:val="22"/>
              </w:rPr>
            </w:pPr>
          </w:p>
        </w:tc>
        <w:tc>
          <w:tcPr>
            <w:tcW w:w="619"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w:t>
            </w:r>
          </w:p>
        </w:tc>
        <w:tc>
          <w:tcPr>
            <w:tcW w:w="134" w:type="pct"/>
            <w:vAlign w:val="bottom"/>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spacing w:line="200" w:lineRule="atLeast"/>
              <w:ind w:right="100"/>
              <w:jc w:val="right"/>
              <w:rPr>
                <w:rFonts w:ascii="Times New Roman" w:hAnsi="Times New Roman" w:cs="Times New Roman"/>
                <w:b/>
                <w:bCs/>
                <w:sz w:val="22"/>
                <w:szCs w:val="22"/>
              </w:rPr>
            </w:pPr>
          </w:p>
        </w:tc>
        <w:tc>
          <w:tcPr>
            <w:tcW w:w="608" w:type="pct"/>
            <w:vAlign w:val="center"/>
          </w:tcPr>
          <w:p w:rsidR="00F074B5" w:rsidRPr="00E37C4B" w:rsidRDefault="00F074B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(36,578)</w:t>
            </w:r>
          </w:p>
        </w:tc>
      </w:tr>
      <w:tr w:rsidR="005E2E43" w:rsidRPr="00E37C4B" w:rsidTr="002C1C67">
        <w:tc>
          <w:tcPr>
            <w:tcW w:w="2105" w:type="pct"/>
          </w:tcPr>
          <w:p w:rsidR="005E2E43" w:rsidRPr="00E37C4B" w:rsidRDefault="005E2E43" w:rsidP="00E37C4B">
            <w:pPr>
              <w:spacing w:line="200" w:lineRule="atLeast"/>
              <w:rPr>
                <w:rFonts w:ascii="Times New Roman" w:hAnsi="Times New Roman" w:cs="Times New Roman"/>
                <w:sz w:val="22"/>
                <w:szCs w:val="22"/>
              </w:rPr>
            </w:pPr>
            <w:r w:rsidRPr="00E37C4B">
              <w:rPr>
                <w:rFonts w:ascii="Times New Roman" w:hAnsi="Times New Roman" w:cs="Times New Roman"/>
                <w:sz w:val="22"/>
                <w:szCs w:val="22"/>
              </w:rPr>
              <w:t xml:space="preserve">Currency forwards sales   </w:t>
            </w:r>
          </w:p>
        </w:tc>
        <w:tc>
          <w:tcPr>
            <w:tcW w:w="670" w:type="pct"/>
            <w:vAlign w:val="center"/>
          </w:tcPr>
          <w:p w:rsidR="005E2E43" w:rsidRPr="00E37C4B" w:rsidRDefault="005E2E4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936"/>
              </w:tabs>
              <w:spacing w:line="200" w:lineRule="atLeast"/>
              <w:ind w:right="-124"/>
              <w:jc w:val="center"/>
              <w:rPr>
                <w:rFonts w:ascii="Times New Roman" w:hAnsi="Times New Roman" w:cs="Times New Roman"/>
                <w:sz w:val="22"/>
                <w:szCs w:val="22"/>
              </w:rPr>
            </w:pPr>
            <w:r w:rsidRPr="00E37C4B">
              <w:rPr>
                <w:rFonts w:ascii="Times New Roman" w:hAnsi="Times New Roman" w:cs="Times New Roman"/>
                <w:sz w:val="22"/>
                <w:szCs w:val="22"/>
              </w:rPr>
              <w:t>(12,716)</w:t>
            </w:r>
          </w:p>
        </w:tc>
        <w:tc>
          <w:tcPr>
            <w:tcW w:w="127" w:type="pct"/>
            <w:vAlign w:val="center"/>
          </w:tcPr>
          <w:p w:rsidR="005E2E43" w:rsidRPr="00E37C4B" w:rsidRDefault="005E2E4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0"/>
              <w:jc w:val="right"/>
              <w:rPr>
                <w:rFonts w:ascii="Times New Roman" w:hAnsi="Times New Roman" w:cs="Times New Roman"/>
                <w:b/>
                <w:bCs/>
                <w:sz w:val="22"/>
                <w:szCs w:val="22"/>
              </w:rPr>
            </w:pPr>
          </w:p>
        </w:tc>
        <w:tc>
          <w:tcPr>
            <w:tcW w:w="610" w:type="pct"/>
            <w:vAlign w:val="center"/>
          </w:tcPr>
          <w:p w:rsidR="005E2E43" w:rsidRPr="00E37C4B" w:rsidRDefault="005E2E4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w:t>
            </w:r>
          </w:p>
        </w:tc>
        <w:tc>
          <w:tcPr>
            <w:tcW w:w="127" w:type="pct"/>
            <w:vAlign w:val="bottom"/>
          </w:tcPr>
          <w:p w:rsidR="005E2E43" w:rsidRPr="00E37C4B" w:rsidRDefault="005E2E4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00" w:lineRule="atLeast"/>
              <w:ind w:right="100"/>
              <w:jc w:val="right"/>
              <w:rPr>
                <w:rFonts w:ascii="Times New Roman" w:hAnsi="Times New Roman" w:cs="Times New Roman"/>
                <w:b/>
                <w:bCs/>
                <w:sz w:val="22"/>
                <w:szCs w:val="22"/>
              </w:rPr>
            </w:pPr>
          </w:p>
        </w:tc>
        <w:tc>
          <w:tcPr>
            <w:tcW w:w="619" w:type="pct"/>
            <w:vAlign w:val="center"/>
          </w:tcPr>
          <w:p w:rsidR="005E2E43" w:rsidRPr="00E37C4B" w:rsidRDefault="005E2E4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w:t>
            </w:r>
          </w:p>
        </w:tc>
        <w:tc>
          <w:tcPr>
            <w:tcW w:w="134" w:type="pct"/>
            <w:vAlign w:val="bottom"/>
          </w:tcPr>
          <w:p w:rsidR="005E2E43" w:rsidRPr="00E37C4B" w:rsidRDefault="005E2E4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spacing w:line="200" w:lineRule="atLeast"/>
              <w:ind w:right="100"/>
              <w:jc w:val="right"/>
              <w:rPr>
                <w:rFonts w:ascii="Times New Roman" w:hAnsi="Times New Roman" w:cs="Times New Roman"/>
                <w:b/>
                <w:bCs/>
                <w:sz w:val="22"/>
                <w:szCs w:val="22"/>
              </w:rPr>
            </w:pPr>
          </w:p>
        </w:tc>
        <w:tc>
          <w:tcPr>
            <w:tcW w:w="608" w:type="pct"/>
            <w:vAlign w:val="center"/>
          </w:tcPr>
          <w:p w:rsidR="005E2E43" w:rsidRPr="00E37C4B" w:rsidRDefault="005E2E4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00" w:lineRule="atLeast"/>
              <w:ind w:right="-124"/>
              <w:rPr>
                <w:rFonts w:ascii="Times New Roman" w:hAnsi="Times New Roman" w:cs="Times New Roman"/>
                <w:sz w:val="22"/>
                <w:szCs w:val="22"/>
              </w:rPr>
            </w:pPr>
            <w:r w:rsidRPr="00E37C4B">
              <w:rPr>
                <w:rFonts w:ascii="Times New Roman" w:hAnsi="Times New Roman" w:cs="Times New Roman"/>
                <w:sz w:val="22"/>
                <w:szCs w:val="22"/>
              </w:rPr>
              <w:t>-</w:t>
            </w:r>
          </w:p>
        </w:tc>
      </w:tr>
      <w:tr w:rsidR="005E2E43" w:rsidRPr="00E37C4B" w:rsidTr="002C1C67">
        <w:tc>
          <w:tcPr>
            <w:tcW w:w="2105" w:type="pct"/>
          </w:tcPr>
          <w:p w:rsidR="005E2E43" w:rsidRPr="00E37C4B" w:rsidRDefault="005E2E43" w:rsidP="00E37C4B">
            <w:pPr>
              <w:spacing w:line="200" w:lineRule="atLeast"/>
              <w:rPr>
                <w:rFonts w:ascii="Times New Roman" w:hAnsi="Times New Roman" w:cs="Times New Roman"/>
                <w:sz w:val="22"/>
                <w:szCs w:val="22"/>
              </w:rPr>
            </w:pPr>
            <w:r w:rsidRPr="00E37C4B">
              <w:rPr>
                <w:rFonts w:ascii="Times New Roman" w:hAnsi="Times New Roman" w:cs="Times New Roman"/>
                <w:b/>
                <w:bCs/>
                <w:sz w:val="22"/>
                <w:szCs w:val="22"/>
                <w:lang w:val="fr-FR"/>
              </w:rPr>
              <w:t xml:space="preserve">Net </w:t>
            </w:r>
            <w:proofErr w:type="spellStart"/>
            <w:r w:rsidRPr="00E37C4B">
              <w:rPr>
                <w:rFonts w:ascii="Times New Roman" w:hAnsi="Times New Roman" w:cs="Times New Roman"/>
                <w:b/>
                <w:bCs/>
                <w:sz w:val="22"/>
                <w:szCs w:val="22"/>
                <w:lang w:val="fr-FR"/>
              </w:rPr>
              <w:t>exposure</w:t>
            </w:r>
            <w:proofErr w:type="spellEnd"/>
            <w:r w:rsidRPr="00E37C4B">
              <w:rPr>
                <w:rFonts w:ascii="Times New Roman" w:hAnsi="Times New Roman" w:cs="Times New Roman"/>
                <w:b/>
                <w:bCs/>
                <w:sz w:val="22"/>
                <w:szCs w:val="22"/>
                <w:lang w:val="fr-FR"/>
              </w:rPr>
              <w:t xml:space="preserve">  </w:t>
            </w:r>
          </w:p>
        </w:tc>
        <w:tc>
          <w:tcPr>
            <w:tcW w:w="670" w:type="pct"/>
            <w:tcBorders>
              <w:top w:val="single" w:sz="4" w:space="0" w:color="auto"/>
              <w:bottom w:val="double" w:sz="4" w:space="0" w:color="auto"/>
            </w:tcBorders>
            <w:vAlign w:val="center"/>
          </w:tcPr>
          <w:p w:rsidR="005E2E43" w:rsidRPr="00E37C4B" w:rsidRDefault="00D5313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b/>
                <w:bCs/>
                <w:sz w:val="22"/>
                <w:szCs w:val="22"/>
              </w:rPr>
            </w:pPr>
            <w:r w:rsidRPr="00E37C4B">
              <w:rPr>
                <w:rFonts w:ascii="Times New Roman" w:hAnsi="Times New Roman" w:cs="Times New Roman"/>
                <w:b/>
                <w:bCs/>
                <w:sz w:val="22"/>
                <w:szCs w:val="22"/>
              </w:rPr>
              <w:t>14,050</w:t>
            </w:r>
          </w:p>
        </w:tc>
        <w:tc>
          <w:tcPr>
            <w:tcW w:w="127" w:type="pct"/>
            <w:vAlign w:val="center"/>
          </w:tcPr>
          <w:p w:rsidR="005E2E43" w:rsidRPr="00E37C4B" w:rsidRDefault="005E2E4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0"/>
              <w:jc w:val="right"/>
              <w:rPr>
                <w:rFonts w:ascii="Times New Roman" w:hAnsi="Times New Roman" w:cs="Times New Roman"/>
                <w:b/>
                <w:bCs/>
                <w:sz w:val="22"/>
                <w:szCs w:val="22"/>
              </w:rPr>
            </w:pPr>
          </w:p>
        </w:tc>
        <w:tc>
          <w:tcPr>
            <w:tcW w:w="610" w:type="pct"/>
            <w:tcBorders>
              <w:top w:val="single" w:sz="4" w:space="0" w:color="auto"/>
              <w:bottom w:val="double" w:sz="4" w:space="0" w:color="auto"/>
            </w:tcBorders>
            <w:vAlign w:val="center"/>
          </w:tcPr>
          <w:p w:rsidR="005E2E43" w:rsidRPr="00E37C4B" w:rsidRDefault="005E2E4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00" w:lineRule="atLeast"/>
              <w:ind w:right="-124"/>
              <w:rPr>
                <w:rFonts w:ascii="Times New Roman" w:hAnsi="Times New Roman" w:cs="Times New Roman"/>
                <w:b/>
                <w:bCs/>
                <w:i/>
                <w:iCs/>
                <w:sz w:val="22"/>
                <w:szCs w:val="22"/>
              </w:rPr>
            </w:pPr>
            <w:r w:rsidRPr="00E37C4B">
              <w:rPr>
                <w:rFonts w:ascii="Times New Roman" w:hAnsi="Times New Roman" w:cs="Times New Roman"/>
                <w:b/>
                <w:bCs/>
                <w:sz w:val="22"/>
                <w:szCs w:val="22"/>
              </w:rPr>
              <w:t>141,113</w:t>
            </w:r>
          </w:p>
        </w:tc>
        <w:tc>
          <w:tcPr>
            <w:tcW w:w="127" w:type="pct"/>
            <w:vAlign w:val="bottom"/>
          </w:tcPr>
          <w:p w:rsidR="005E2E43" w:rsidRPr="00E37C4B" w:rsidRDefault="005E2E4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00" w:lineRule="atLeast"/>
              <w:ind w:right="100"/>
              <w:jc w:val="right"/>
              <w:rPr>
                <w:rFonts w:ascii="Times New Roman" w:hAnsi="Times New Roman" w:cs="Times New Roman"/>
                <w:b/>
                <w:bCs/>
                <w:sz w:val="22"/>
                <w:szCs w:val="22"/>
              </w:rPr>
            </w:pPr>
          </w:p>
        </w:tc>
        <w:tc>
          <w:tcPr>
            <w:tcW w:w="619" w:type="pct"/>
            <w:tcBorders>
              <w:top w:val="single" w:sz="4" w:space="0" w:color="auto"/>
              <w:bottom w:val="double" w:sz="4" w:space="0" w:color="auto"/>
            </w:tcBorders>
            <w:vAlign w:val="center"/>
          </w:tcPr>
          <w:p w:rsidR="005E2E43" w:rsidRPr="00E37C4B" w:rsidRDefault="005E2E4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00" w:lineRule="atLeast"/>
              <w:ind w:right="-124"/>
              <w:rPr>
                <w:rFonts w:ascii="Times New Roman" w:hAnsi="Times New Roman" w:cs="Times New Roman"/>
                <w:b/>
                <w:bCs/>
                <w:sz w:val="22"/>
                <w:szCs w:val="22"/>
              </w:rPr>
            </w:pPr>
            <w:r w:rsidRPr="00E37C4B">
              <w:rPr>
                <w:rFonts w:ascii="Times New Roman" w:hAnsi="Times New Roman" w:cs="Times New Roman"/>
                <w:b/>
                <w:bCs/>
                <w:sz w:val="22"/>
                <w:szCs w:val="22"/>
              </w:rPr>
              <w:t>14,985</w:t>
            </w:r>
          </w:p>
        </w:tc>
        <w:tc>
          <w:tcPr>
            <w:tcW w:w="134" w:type="pct"/>
            <w:vAlign w:val="bottom"/>
          </w:tcPr>
          <w:p w:rsidR="005E2E43" w:rsidRPr="00E37C4B" w:rsidRDefault="005E2E4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spacing w:line="200" w:lineRule="atLeast"/>
              <w:ind w:right="100"/>
              <w:jc w:val="right"/>
              <w:rPr>
                <w:rFonts w:ascii="Times New Roman" w:hAnsi="Times New Roman" w:cs="Times New Roman"/>
                <w:b/>
                <w:bCs/>
                <w:sz w:val="22"/>
                <w:szCs w:val="22"/>
              </w:rPr>
            </w:pPr>
          </w:p>
        </w:tc>
        <w:tc>
          <w:tcPr>
            <w:tcW w:w="608" w:type="pct"/>
            <w:tcBorders>
              <w:top w:val="single" w:sz="4" w:space="0" w:color="auto"/>
              <w:bottom w:val="double" w:sz="4" w:space="0" w:color="auto"/>
            </w:tcBorders>
            <w:vAlign w:val="center"/>
          </w:tcPr>
          <w:p w:rsidR="005E2E43" w:rsidRPr="00E37C4B" w:rsidRDefault="005E2E4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00" w:lineRule="atLeast"/>
              <w:ind w:right="-124"/>
              <w:rPr>
                <w:rFonts w:ascii="Times New Roman" w:hAnsi="Times New Roman" w:cs="Times New Roman"/>
                <w:b/>
                <w:bCs/>
                <w:sz w:val="22"/>
                <w:szCs w:val="22"/>
              </w:rPr>
            </w:pPr>
            <w:r w:rsidRPr="00E37C4B">
              <w:rPr>
                <w:rFonts w:ascii="Times New Roman" w:hAnsi="Times New Roman" w:cs="Times New Roman"/>
                <w:b/>
                <w:bCs/>
                <w:sz w:val="22"/>
                <w:szCs w:val="22"/>
              </w:rPr>
              <w:t>131,791</w:t>
            </w:r>
          </w:p>
        </w:tc>
      </w:tr>
    </w:tbl>
    <w:p w:rsidR="00B62BB6" w:rsidRPr="00E37C4B" w:rsidRDefault="00B62BB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b/>
          <w:bCs/>
          <w:i/>
          <w:iCs/>
          <w:sz w:val="22"/>
          <w:szCs w:val="22"/>
          <w:lang w:val="en-GB" w:bidi="ar-SA"/>
        </w:rPr>
      </w:pPr>
    </w:p>
    <w:p w:rsidR="00C65C93" w:rsidRPr="00E37C4B"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b/>
          <w:bCs/>
          <w:sz w:val="22"/>
          <w:szCs w:val="22"/>
          <w:lang w:val="en-GB" w:bidi="ar-SA"/>
        </w:rPr>
      </w:pPr>
      <w:r w:rsidRPr="00E37C4B">
        <w:rPr>
          <w:rFonts w:ascii="Times New Roman" w:hAnsi="Times New Roman" w:cs="Times New Roman"/>
          <w:b/>
          <w:bCs/>
          <w:i/>
          <w:iCs/>
          <w:sz w:val="22"/>
          <w:szCs w:val="22"/>
          <w:lang w:val="en-GB" w:bidi="ar-SA"/>
        </w:rPr>
        <w:t>Credit risk</w:t>
      </w:r>
      <w:r w:rsidRPr="00E37C4B">
        <w:rPr>
          <w:rFonts w:ascii="Times New Roman" w:hAnsi="Times New Roman" w:cs="Times New Roman"/>
          <w:b/>
          <w:bCs/>
          <w:sz w:val="22"/>
          <w:szCs w:val="22"/>
          <w:lang w:val="en-GB" w:bidi="ar-SA"/>
        </w:rPr>
        <w:t xml:space="preserve">  </w:t>
      </w:r>
    </w:p>
    <w:p w:rsidR="00C65C93" w:rsidRPr="00E37C4B"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p>
    <w:p w:rsidR="00C65C93" w:rsidRPr="00E37C4B" w:rsidRDefault="00C65C93" w:rsidP="002C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Credit risk is the potential financial loss resulting from the failure of a customer or counterparty to settle its financial and contractual obligations to the Group as and when they fall due.</w:t>
      </w:r>
    </w:p>
    <w:p w:rsidR="00C65C93" w:rsidRPr="00E37C4B" w:rsidRDefault="00C65C93" w:rsidP="002C1C67">
      <w:pPr>
        <w:pStyle w:val="ListParagraph"/>
        <w:spacing w:line="200" w:lineRule="atLeast"/>
        <w:ind w:left="547"/>
        <w:jc w:val="thaiDistribute"/>
        <w:rPr>
          <w:b/>
          <w:bCs/>
          <w:szCs w:val="22"/>
          <w:lang w:bidi="th-TH"/>
        </w:rPr>
      </w:pPr>
    </w:p>
    <w:p w:rsidR="00C65C93" w:rsidRPr="00E37C4B" w:rsidRDefault="00C65C93" w:rsidP="002C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5"/>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Management has a credit policy in place and the exposure to credit risk is monitored on an ongoing basis. Credit evaluations are performed on all customers requiring credit over a certain amount. At the reporting date there were no significant</w:t>
      </w:r>
      <w:r w:rsidR="009B0D16" w:rsidRPr="00E37C4B">
        <w:rPr>
          <w:rFonts w:ascii="Times New Roman" w:hAnsi="Times New Roman" w:cs="Times New Roman"/>
          <w:sz w:val="22"/>
          <w:szCs w:val="22"/>
          <w:lang w:val="en-GB" w:bidi="ar-SA"/>
        </w:rPr>
        <w:t xml:space="preserve"> concentrations of credit risk. </w:t>
      </w:r>
      <w:r w:rsidRPr="00E37C4B">
        <w:rPr>
          <w:rFonts w:ascii="Times New Roman" w:hAnsi="Times New Roman" w:cs="Times New Roman"/>
          <w:sz w:val="22"/>
          <w:szCs w:val="22"/>
          <w:lang w:val="en-GB" w:bidi="ar-SA"/>
        </w:rPr>
        <w:t xml:space="preserve">The maximum exposure to credit risk is represented by the carrying amount of each financial asset in the </w:t>
      </w:r>
      <w:r w:rsidR="000F2FEA" w:rsidRPr="00E37C4B">
        <w:rPr>
          <w:rFonts w:ascii="Times New Roman" w:hAnsi="Times New Roman" w:cs="Times New Roman"/>
          <w:sz w:val="22"/>
          <w:szCs w:val="22"/>
          <w:lang w:val="en-GB" w:bidi="ar-SA"/>
        </w:rPr>
        <w:t>statement of financial position.</w:t>
      </w:r>
      <w:r w:rsidRPr="00E37C4B">
        <w:rPr>
          <w:rFonts w:ascii="Times New Roman" w:hAnsi="Times New Roman" w:cs="Times New Roman"/>
          <w:sz w:val="22"/>
          <w:szCs w:val="22"/>
          <w:lang w:val="en-GB" w:bidi="ar-SA"/>
        </w:rPr>
        <w:t xml:space="preserve">  However, due to the large number of parties compris</w:t>
      </w:r>
      <w:r w:rsidR="006319CB" w:rsidRPr="00E37C4B">
        <w:rPr>
          <w:rFonts w:ascii="Times New Roman" w:hAnsi="Times New Roman" w:cs="Times New Roman"/>
          <w:sz w:val="22"/>
          <w:szCs w:val="22"/>
          <w:lang w:val="en-GB" w:bidi="ar-SA"/>
        </w:rPr>
        <w:t>ing the Group’s customer base, m</w:t>
      </w:r>
      <w:r w:rsidRPr="00E37C4B">
        <w:rPr>
          <w:rFonts w:ascii="Times New Roman" w:hAnsi="Times New Roman" w:cs="Times New Roman"/>
          <w:sz w:val="22"/>
          <w:szCs w:val="22"/>
          <w:lang w:val="en-GB" w:bidi="ar-SA"/>
        </w:rPr>
        <w:t>anagement does not anticipate material losses from its debt collection.</w:t>
      </w:r>
      <w:r w:rsidRPr="00E37C4B">
        <w:rPr>
          <w:rFonts w:ascii="Times New Roman" w:hAnsi="Times New Roman" w:cs="Times New Roman"/>
          <w:sz w:val="22"/>
          <w:szCs w:val="22"/>
          <w:shd w:val="clear" w:color="auto" w:fill="E6E6E6"/>
          <w:lang w:val="en-GB" w:bidi="ar-SA"/>
        </w:rPr>
        <w:t xml:space="preserve"> </w:t>
      </w:r>
    </w:p>
    <w:p w:rsidR="00C65C93" w:rsidRPr="00E37C4B" w:rsidRDefault="00C65C93" w:rsidP="00E37C4B">
      <w:pPr>
        <w:pStyle w:val="ListParagraph"/>
        <w:spacing w:line="200" w:lineRule="atLeast"/>
        <w:ind w:left="547"/>
        <w:jc w:val="thaiDistribute"/>
        <w:rPr>
          <w:b/>
          <w:bCs/>
          <w:szCs w:val="22"/>
          <w:lang w:bidi="th-TH"/>
        </w:rPr>
      </w:pPr>
    </w:p>
    <w:p w:rsidR="00C65C93" w:rsidRPr="00E37C4B"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b/>
          <w:bCs/>
          <w:sz w:val="22"/>
          <w:szCs w:val="22"/>
          <w:lang w:val="en-GB" w:bidi="ar-SA"/>
        </w:rPr>
      </w:pPr>
      <w:r w:rsidRPr="00E37C4B">
        <w:rPr>
          <w:rFonts w:ascii="Times New Roman" w:hAnsi="Times New Roman" w:cs="Times New Roman"/>
          <w:b/>
          <w:bCs/>
          <w:i/>
          <w:iCs/>
          <w:sz w:val="22"/>
          <w:szCs w:val="22"/>
          <w:lang w:val="en-GB" w:bidi="ar-SA"/>
        </w:rPr>
        <w:t>Liquidity risk</w:t>
      </w:r>
      <w:r w:rsidRPr="00E37C4B">
        <w:rPr>
          <w:rFonts w:ascii="Times New Roman" w:hAnsi="Times New Roman" w:cs="Times New Roman"/>
          <w:b/>
          <w:bCs/>
          <w:sz w:val="22"/>
          <w:szCs w:val="22"/>
          <w:lang w:val="en-GB" w:bidi="ar-SA"/>
        </w:rPr>
        <w:t xml:space="preserve"> </w:t>
      </w:r>
    </w:p>
    <w:p w:rsidR="00C65C93" w:rsidRPr="00E37C4B"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sz w:val="22"/>
          <w:szCs w:val="22"/>
          <w:lang w:val="en-GB" w:bidi="ar-SA"/>
        </w:rPr>
      </w:pPr>
    </w:p>
    <w:p w:rsidR="00C65C93" w:rsidRPr="00E37C4B" w:rsidRDefault="00C65C93" w:rsidP="002C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05"/>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The Group</w:t>
      </w:r>
      <w:r w:rsidRPr="00E37C4B">
        <w:rPr>
          <w:rFonts w:ascii="Times New Roman" w:hAnsi="Times New Roman" w:cs="Times New Roman"/>
          <w:sz w:val="22"/>
          <w:szCs w:val="22"/>
          <w:cs/>
          <w:lang w:val="en-GB"/>
        </w:rPr>
        <w:t xml:space="preserve"> </w:t>
      </w:r>
      <w:r w:rsidRPr="00E37C4B">
        <w:rPr>
          <w:rFonts w:ascii="Times New Roman" w:hAnsi="Times New Roman" w:cs="Times New Roman"/>
          <w:sz w:val="22"/>
          <w:szCs w:val="22"/>
          <w:lang w:val="en-GB" w:bidi="ar-SA"/>
        </w:rPr>
        <w:t>monitors its liquidity risk and maintains a level of cash and cash equivalents deemed adequate by management to finance the Group’s operations and to mitigate the effects of fluctuations in cash flows.</w:t>
      </w:r>
    </w:p>
    <w:p w:rsidR="001B4880" w:rsidRPr="00E37C4B" w:rsidRDefault="001B488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b/>
          <w:bCs/>
          <w:i/>
          <w:iCs/>
          <w:sz w:val="22"/>
          <w:szCs w:val="22"/>
          <w:lang w:bidi="ar-SA"/>
        </w:rPr>
      </w:pPr>
    </w:p>
    <w:p w:rsidR="00C65C93" w:rsidRPr="00E37C4B"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b/>
          <w:bCs/>
          <w:i/>
          <w:iCs/>
          <w:sz w:val="22"/>
          <w:szCs w:val="22"/>
          <w:lang w:bidi="ar-SA"/>
        </w:rPr>
      </w:pPr>
      <w:r w:rsidRPr="00E37C4B">
        <w:rPr>
          <w:rFonts w:ascii="Times New Roman" w:hAnsi="Times New Roman" w:cs="Times New Roman"/>
          <w:b/>
          <w:bCs/>
          <w:i/>
          <w:iCs/>
          <w:sz w:val="22"/>
          <w:szCs w:val="22"/>
          <w:lang w:bidi="ar-SA"/>
        </w:rPr>
        <w:t>Carrying amount and fair values</w:t>
      </w:r>
    </w:p>
    <w:p w:rsidR="00C65C93"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thaiDistribute"/>
        <w:rPr>
          <w:rFonts w:ascii="Times New Roman" w:hAnsi="Times New Roman" w:cs="Times New Roman"/>
          <w:b/>
          <w:bCs/>
          <w:i/>
          <w:iCs/>
          <w:sz w:val="22"/>
          <w:szCs w:val="22"/>
          <w:lang w:bidi="ar-SA"/>
        </w:rPr>
      </w:pPr>
    </w:p>
    <w:p w:rsidR="00BF41BA" w:rsidRPr="00E37C4B" w:rsidRDefault="00BF41BA" w:rsidP="002C1C67">
      <w:pPr>
        <w:pStyle w:val="ListParagraph"/>
        <w:spacing w:line="200" w:lineRule="atLeast"/>
        <w:ind w:left="540" w:right="-295"/>
        <w:jc w:val="thaiDistribute"/>
        <w:rPr>
          <w:szCs w:val="22"/>
          <w:lang w:val="en-US" w:bidi="th-TH"/>
        </w:rPr>
      </w:pPr>
      <w:r w:rsidRPr="00E37C4B">
        <w:rPr>
          <w:szCs w:val="22"/>
          <w:lang w:val="en-US"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BF41BA" w:rsidRPr="00E37C4B" w:rsidRDefault="00BF41BA" w:rsidP="00E37C4B">
      <w:pPr>
        <w:pStyle w:val="ListParagraph"/>
        <w:spacing w:line="200" w:lineRule="atLeast"/>
        <w:ind w:left="540"/>
        <w:jc w:val="thaiDistribute"/>
        <w:rPr>
          <w:szCs w:val="22"/>
          <w:lang w:val="en-US" w:bidi="th-TH"/>
        </w:rPr>
      </w:pPr>
    </w:p>
    <w:p w:rsidR="002C1C67" w:rsidRDefault="002C1C67">
      <w:r>
        <w:br w:type="page"/>
      </w:r>
    </w:p>
    <w:tbl>
      <w:tblPr>
        <w:tblW w:w="9395" w:type="dxa"/>
        <w:tblInd w:w="508" w:type="dxa"/>
        <w:tblLayout w:type="fixed"/>
        <w:tblCellMar>
          <w:left w:w="79" w:type="dxa"/>
          <w:right w:w="79" w:type="dxa"/>
        </w:tblCellMar>
        <w:tblLook w:val="0000" w:firstRow="0" w:lastRow="0" w:firstColumn="0" w:lastColumn="0" w:noHBand="0" w:noVBand="0"/>
      </w:tblPr>
      <w:tblGrid>
        <w:gridCol w:w="3632"/>
        <w:gridCol w:w="1078"/>
        <w:gridCol w:w="182"/>
        <w:gridCol w:w="808"/>
        <w:gridCol w:w="178"/>
        <w:gridCol w:w="1055"/>
        <w:gridCol w:w="180"/>
        <w:gridCol w:w="1017"/>
        <w:gridCol w:w="180"/>
        <w:gridCol w:w="1085"/>
      </w:tblGrid>
      <w:tr w:rsidR="00BF41BA" w:rsidRPr="002C1C67" w:rsidTr="002C1C67">
        <w:trPr>
          <w:cantSplit/>
        </w:trPr>
        <w:tc>
          <w:tcPr>
            <w:tcW w:w="3632" w:type="dxa"/>
            <w:shd w:val="clear" w:color="auto" w:fill="auto"/>
          </w:tcPr>
          <w:p w:rsidR="00BF41BA" w:rsidRPr="002C1C67" w:rsidRDefault="00BF41BA" w:rsidP="002C1C67">
            <w:pPr>
              <w:spacing w:line="240" w:lineRule="exact"/>
              <w:rPr>
                <w:rFonts w:ascii="Times New Roman" w:hAnsi="Times New Roman" w:cs="Times New Roman"/>
                <w:sz w:val="21"/>
                <w:szCs w:val="21"/>
                <w:lang w:val="en-GB" w:bidi="ar-SA"/>
              </w:rPr>
            </w:pPr>
          </w:p>
        </w:tc>
        <w:tc>
          <w:tcPr>
            <w:tcW w:w="5763" w:type="dxa"/>
            <w:gridSpan w:val="9"/>
          </w:tcPr>
          <w:p w:rsidR="00BF41BA" w:rsidRPr="002C1C67" w:rsidRDefault="00BF41BA" w:rsidP="002C1C67">
            <w:pPr>
              <w:pStyle w:val="acctfourfigures"/>
              <w:tabs>
                <w:tab w:val="clear" w:pos="765"/>
              </w:tabs>
              <w:spacing w:line="240" w:lineRule="exact"/>
              <w:ind w:right="11"/>
              <w:jc w:val="center"/>
              <w:rPr>
                <w:b/>
                <w:bCs/>
                <w:sz w:val="21"/>
                <w:szCs w:val="21"/>
              </w:rPr>
            </w:pPr>
            <w:r w:rsidRPr="002C1C67">
              <w:rPr>
                <w:b/>
                <w:bCs/>
                <w:sz w:val="21"/>
                <w:szCs w:val="21"/>
              </w:rPr>
              <w:t>Consolidated financial statements</w:t>
            </w:r>
          </w:p>
        </w:tc>
      </w:tr>
      <w:tr w:rsidR="00BF41BA" w:rsidRPr="002C1C67" w:rsidTr="002C1C67">
        <w:trPr>
          <w:cantSplit/>
          <w:trHeight w:val="182"/>
        </w:trPr>
        <w:tc>
          <w:tcPr>
            <w:tcW w:w="3632" w:type="dxa"/>
            <w:shd w:val="clear" w:color="auto" w:fill="FFFFFF"/>
          </w:tcPr>
          <w:p w:rsidR="00BF41BA" w:rsidRPr="002C1C67" w:rsidRDefault="00BF41BA" w:rsidP="002C1C67">
            <w:pPr>
              <w:spacing w:line="240" w:lineRule="exact"/>
              <w:ind w:left="180" w:hanging="180"/>
              <w:rPr>
                <w:rFonts w:ascii="Times New Roman" w:hAnsi="Times New Roman" w:cs="Times New Roman"/>
                <w:sz w:val="21"/>
                <w:szCs w:val="21"/>
                <w:lang w:val="en-GB" w:bidi="ar-SA"/>
              </w:rPr>
            </w:pPr>
          </w:p>
        </w:tc>
        <w:tc>
          <w:tcPr>
            <w:tcW w:w="1078" w:type="dxa"/>
          </w:tcPr>
          <w:p w:rsidR="00BF41BA" w:rsidRPr="002C1C67" w:rsidRDefault="00BF41BA" w:rsidP="002C1C67">
            <w:pPr>
              <w:pStyle w:val="acctfourfigures"/>
              <w:tabs>
                <w:tab w:val="clear" w:pos="765"/>
              </w:tabs>
              <w:spacing w:line="240" w:lineRule="exact"/>
              <w:ind w:right="11"/>
              <w:jc w:val="center"/>
              <w:rPr>
                <w:sz w:val="21"/>
                <w:szCs w:val="21"/>
              </w:rPr>
            </w:pPr>
            <w:r w:rsidRPr="002C1C67">
              <w:rPr>
                <w:sz w:val="21"/>
                <w:szCs w:val="21"/>
              </w:rPr>
              <w:t xml:space="preserve">Carrying </w:t>
            </w:r>
          </w:p>
        </w:tc>
        <w:tc>
          <w:tcPr>
            <w:tcW w:w="182" w:type="dxa"/>
          </w:tcPr>
          <w:p w:rsidR="00BF41BA" w:rsidRPr="002C1C67" w:rsidRDefault="00BF41BA" w:rsidP="002C1C67">
            <w:pPr>
              <w:pStyle w:val="acctfourfigures"/>
              <w:tabs>
                <w:tab w:val="clear" w:pos="765"/>
                <w:tab w:val="decimal" w:pos="731"/>
              </w:tabs>
              <w:spacing w:line="240" w:lineRule="exact"/>
              <w:ind w:right="11"/>
              <w:rPr>
                <w:sz w:val="21"/>
                <w:szCs w:val="21"/>
              </w:rPr>
            </w:pPr>
          </w:p>
        </w:tc>
        <w:tc>
          <w:tcPr>
            <w:tcW w:w="4503" w:type="dxa"/>
            <w:gridSpan w:val="7"/>
            <w:tcBorders>
              <w:bottom w:val="single" w:sz="4" w:space="0" w:color="auto"/>
            </w:tcBorders>
            <w:shd w:val="clear" w:color="auto" w:fill="auto"/>
            <w:vAlign w:val="bottom"/>
          </w:tcPr>
          <w:p w:rsidR="00BF41BA" w:rsidRPr="002C1C67" w:rsidRDefault="00BF41BA" w:rsidP="002C1C67">
            <w:pPr>
              <w:pStyle w:val="acctfourfigures"/>
              <w:tabs>
                <w:tab w:val="clear" w:pos="765"/>
              </w:tabs>
              <w:spacing w:line="240" w:lineRule="exact"/>
              <w:ind w:right="11"/>
              <w:jc w:val="center"/>
              <w:rPr>
                <w:sz w:val="21"/>
                <w:szCs w:val="21"/>
              </w:rPr>
            </w:pPr>
            <w:r w:rsidRPr="002C1C67">
              <w:rPr>
                <w:sz w:val="21"/>
                <w:szCs w:val="21"/>
              </w:rPr>
              <w:t>Fair value</w:t>
            </w:r>
          </w:p>
        </w:tc>
      </w:tr>
      <w:tr w:rsidR="00BF41BA" w:rsidRPr="002C1C67" w:rsidTr="002C1C67">
        <w:trPr>
          <w:cantSplit/>
        </w:trPr>
        <w:tc>
          <w:tcPr>
            <w:tcW w:w="3632" w:type="dxa"/>
            <w:shd w:val="clear" w:color="auto" w:fill="auto"/>
          </w:tcPr>
          <w:p w:rsidR="00BF41BA" w:rsidRPr="002C1C67" w:rsidRDefault="00BF41BA" w:rsidP="002C1C67">
            <w:pPr>
              <w:spacing w:line="240" w:lineRule="exact"/>
              <w:ind w:left="180" w:hanging="180"/>
              <w:rPr>
                <w:rFonts w:ascii="Times New Roman" w:hAnsi="Times New Roman" w:cs="Times New Roman"/>
                <w:sz w:val="21"/>
                <w:szCs w:val="21"/>
                <w:lang w:val="en-GB" w:bidi="ar-SA"/>
              </w:rPr>
            </w:pPr>
          </w:p>
        </w:tc>
        <w:tc>
          <w:tcPr>
            <w:tcW w:w="1078" w:type="dxa"/>
          </w:tcPr>
          <w:p w:rsidR="00BF41BA" w:rsidRPr="002C1C67" w:rsidRDefault="002C1C67" w:rsidP="002C1C67">
            <w:pPr>
              <w:pStyle w:val="acctfourfigures"/>
              <w:tabs>
                <w:tab w:val="clear" w:pos="765"/>
                <w:tab w:val="decimal" w:pos="731"/>
              </w:tabs>
              <w:spacing w:line="240" w:lineRule="exact"/>
              <w:ind w:right="11"/>
              <w:rPr>
                <w:sz w:val="21"/>
                <w:szCs w:val="21"/>
              </w:rPr>
            </w:pPr>
            <w:r w:rsidRPr="002C1C67">
              <w:rPr>
                <w:sz w:val="21"/>
                <w:szCs w:val="21"/>
              </w:rPr>
              <w:t>amount</w:t>
            </w:r>
          </w:p>
        </w:tc>
        <w:tc>
          <w:tcPr>
            <w:tcW w:w="182" w:type="dxa"/>
          </w:tcPr>
          <w:p w:rsidR="00BF41BA" w:rsidRPr="002C1C67" w:rsidRDefault="00BF41BA" w:rsidP="002C1C67">
            <w:pPr>
              <w:pStyle w:val="acctfourfigures"/>
              <w:tabs>
                <w:tab w:val="clear" w:pos="765"/>
                <w:tab w:val="decimal" w:pos="731"/>
              </w:tabs>
              <w:spacing w:line="240" w:lineRule="exact"/>
              <w:ind w:right="11"/>
              <w:rPr>
                <w:sz w:val="21"/>
                <w:szCs w:val="21"/>
              </w:rPr>
            </w:pPr>
          </w:p>
        </w:tc>
        <w:tc>
          <w:tcPr>
            <w:tcW w:w="808" w:type="dxa"/>
            <w:shd w:val="clear" w:color="auto" w:fill="auto"/>
          </w:tcPr>
          <w:p w:rsidR="00BF41BA" w:rsidRPr="002C1C67" w:rsidRDefault="00BF41BA" w:rsidP="002C1C67">
            <w:pPr>
              <w:pStyle w:val="acctfourfigures"/>
              <w:tabs>
                <w:tab w:val="clear" w:pos="765"/>
              </w:tabs>
              <w:spacing w:line="240" w:lineRule="exact"/>
              <w:ind w:right="11"/>
              <w:jc w:val="center"/>
              <w:rPr>
                <w:sz w:val="21"/>
                <w:szCs w:val="21"/>
              </w:rPr>
            </w:pPr>
            <w:r w:rsidRPr="002C1C67">
              <w:rPr>
                <w:sz w:val="21"/>
                <w:szCs w:val="21"/>
              </w:rPr>
              <w:t>Level 1</w:t>
            </w:r>
          </w:p>
        </w:tc>
        <w:tc>
          <w:tcPr>
            <w:tcW w:w="178" w:type="dxa"/>
            <w:shd w:val="clear" w:color="auto" w:fill="auto"/>
          </w:tcPr>
          <w:p w:rsidR="00BF41BA" w:rsidRPr="002C1C67" w:rsidRDefault="00BF41BA" w:rsidP="002C1C67">
            <w:pPr>
              <w:pStyle w:val="acctfourfigures"/>
              <w:spacing w:line="240" w:lineRule="exact"/>
              <w:rPr>
                <w:sz w:val="21"/>
                <w:szCs w:val="21"/>
              </w:rPr>
            </w:pPr>
          </w:p>
        </w:tc>
        <w:tc>
          <w:tcPr>
            <w:tcW w:w="1055" w:type="dxa"/>
            <w:shd w:val="clear" w:color="auto" w:fill="auto"/>
          </w:tcPr>
          <w:p w:rsidR="00BF41BA" w:rsidRPr="002C1C67" w:rsidRDefault="00BF41BA" w:rsidP="002C1C67">
            <w:pPr>
              <w:pStyle w:val="acctfourfigures"/>
              <w:tabs>
                <w:tab w:val="clear" w:pos="765"/>
              </w:tabs>
              <w:spacing w:line="240" w:lineRule="exact"/>
              <w:ind w:right="11"/>
              <w:jc w:val="center"/>
              <w:rPr>
                <w:sz w:val="21"/>
                <w:szCs w:val="21"/>
              </w:rPr>
            </w:pPr>
            <w:r w:rsidRPr="002C1C67">
              <w:rPr>
                <w:sz w:val="21"/>
                <w:szCs w:val="21"/>
              </w:rPr>
              <w:t>Level 2</w:t>
            </w:r>
          </w:p>
        </w:tc>
        <w:tc>
          <w:tcPr>
            <w:tcW w:w="180" w:type="dxa"/>
            <w:shd w:val="clear" w:color="auto" w:fill="auto"/>
          </w:tcPr>
          <w:p w:rsidR="00BF41BA" w:rsidRPr="002C1C67" w:rsidRDefault="00BF41BA" w:rsidP="002C1C67">
            <w:pPr>
              <w:pStyle w:val="acctfourfigures"/>
              <w:spacing w:line="240" w:lineRule="exact"/>
              <w:rPr>
                <w:sz w:val="21"/>
                <w:szCs w:val="21"/>
              </w:rPr>
            </w:pPr>
          </w:p>
        </w:tc>
        <w:tc>
          <w:tcPr>
            <w:tcW w:w="1017" w:type="dxa"/>
            <w:shd w:val="clear" w:color="auto" w:fill="auto"/>
          </w:tcPr>
          <w:p w:rsidR="00BF41BA" w:rsidRPr="002C1C67" w:rsidRDefault="00BF41BA" w:rsidP="002C1C67">
            <w:pPr>
              <w:pStyle w:val="acctfourfigures"/>
              <w:tabs>
                <w:tab w:val="clear" w:pos="765"/>
              </w:tabs>
              <w:spacing w:line="240" w:lineRule="exact"/>
              <w:ind w:right="11"/>
              <w:jc w:val="center"/>
              <w:rPr>
                <w:sz w:val="21"/>
                <w:szCs w:val="21"/>
              </w:rPr>
            </w:pPr>
            <w:r w:rsidRPr="002C1C67">
              <w:rPr>
                <w:sz w:val="21"/>
                <w:szCs w:val="21"/>
              </w:rPr>
              <w:t>Level 3</w:t>
            </w:r>
          </w:p>
        </w:tc>
        <w:tc>
          <w:tcPr>
            <w:tcW w:w="180" w:type="dxa"/>
            <w:shd w:val="clear" w:color="auto" w:fill="auto"/>
          </w:tcPr>
          <w:p w:rsidR="00BF41BA" w:rsidRPr="002C1C67" w:rsidRDefault="00BF41BA" w:rsidP="002C1C67">
            <w:pPr>
              <w:pStyle w:val="acctfourfigures"/>
              <w:spacing w:line="240" w:lineRule="exact"/>
              <w:rPr>
                <w:sz w:val="21"/>
                <w:szCs w:val="21"/>
              </w:rPr>
            </w:pPr>
          </w:p>
        </w:tc>
        <w:tc>
          <w:tcPr>
            <w:tcW w:w="1085" w:type="dxa"/>
            <w:shd w:val="clear" w:color="auto" w:fill="auto"/>
          </w:tcPr>
          <w:p w:rsidR="00BF41BA" w:rsidRPr="002C1C67" w:rsidRDefault="00BF41BA" w:rsidP="002C1C67">
            <w:pPr>
              <w:pStyle w:val="acctfourfigures"/>
              <w:tabs>
                <w:tab w:val="clear" w:pos="765"/>
              </w:tabs>
              <w:spacing w:line="240" w:lineRule="exact"/>
              <w:ind w:right="11"/>
              <w:jc w:val="center"/>
              <w:rPr>
                <w:sz w:val="21"/>
                <w:szCs w:val="21"/>
              </w:rPr>
            </w:pPr>
            <w:r w:rsidRPr="002C1C67">
              <w:rPr>
                <w:sz w:val="21"/>
                <w:szCs w:val="21"/>
              </w:rPr>
              <w:t>Total</w:t>
            </w:r>
          </w:p>
        </w:tc>
      </w:tr>
      <w:tr w:rsidR="00BF41BA" w:rsidRPr="002C1C67" w:rsidTr="002C1C67">
        <w:trPr>
          <w:cantSplit/>
        </w:trPr>
        <w:tc>
          <w:tcPr>
            <w:tcW w:w="3632" w:type="dxa"/>
            <w:shd w:val="clear" w:color="auto" w:fill="auto"/>
          </w:tcPr>
          <w:p w:rsidR="00BF41BA" w:rsidRPr="002C1C67" w:rsidRDefault="00BF41BA" w:rsidP="002C1C67">
            <w:pPr>
              <w:spacing w:line="240" w:lineRule="exact"/>
              <w:ind w:left="180" w:hanging="180"/>
              <w:rPr>
                <w:rFonts w:ascii="Times New Roman" w:hAnsi="Times New Roman" w:cs="Times New Roman"/>
                <w:sz w:val="21"/>
                <w:szCs w:val="21"/>
                <w:lang w:val="en-GB" w:bidi="ar-SA"/>
              </w:rPr>
            </w:pPr>
          </w:p>
        </w:tc>
        <w:tc>
          <w:tcPr>
            <w:tcW w:w="5763" w:type="dxa"/>
            <w:gridSpan w:val="9"/>
          </w:tcPr>
          <w:p w:rsidR="00BF41BA" w:rsidRPr="002C1C67" w:rsidRDefault="005B1211" w:rsidP="002C1C67">
            <w:pPr>
              <w:pStyle w:val="acctfourfigures"/>
              <w:tabs>
                <w:tab w:val="clear" w:pos="765"/>
              </w:tabs>
              <w:spacing w:line="240" w:lineRule="exact"/>
              <w:ind w:right="11"/>
              <w:jc w:val="center"/>
              <w:rPr>
                <w:sz w:val="21"/>
                <w:szCs w:val="21"/>
              </w:rPr>
            </w:pPr>
            <w:r w:rsidRPr="002C1C67">
              <w:rPr>
                <w:i/>
                <w:iCs/>
                <w:sz w:val="21"/>
                <w:szCs w:val="21"/>
              </w:rPr>
              <w:t>(in thousand Baht)</w:t>
            </w:r>
          </w:p>
        </w:tc>
      </w:tr>
      <w:tr w:rsidR="00BF41BA" w:rsidRPr="002C1C67" w:rsidTr="002C1C67">
        <w:trPr>
          <w:cantSplit/>
        </w:trPr>
        <w:tc>
          <w:tcPr>
            <w:tcW w:w="3632" w:type="dxa"/>
            <w:shd w:val="clear" w:color="auto" w:fill="auto"/>
          </w:tcPr>
          <w:p w:rsidR="00BF41BA" w:rsidRPr="002C1C67" w:rsidRDefault="00C67A17" w:rsidP="002C1C67">
            <w:pPr>
              <w:spacing w:line="240" w:lineRule="exact"/>
              <w:ind w:left="180" w:hanging="180"/>
              <w:rPr>
                <w:rFonts w:ascii="Times New Roman" w:hAnsi="Times New Roman" w:cs="Times New Roman"/>
                <w:b/>
                <w:bCs/>
                <w:sz w:val="21"/>
                <w:szCs w:val="21"/>
                <w:lang w:val="en-GB" w:bidi="ar-SA"/>
              </w:rPr>
            </w:pPr>
            <w:r w:rsidRPr="002C1C67">
              <w:rPr>
                <w:rFonts w:ascii="Times New Roman" w:hAnsi="Times New Roman" w:cs="Times New Roman"/>
                <w:b/>
                <w:bCs/>
                <w:sz w:val="21"/>
                <w:szCs w:val="21"/>
                <w:lang w:val="en-GB" w:bidi="ar-SA"/>
              </w:rPr>
              <w:t>31 December 2018</w:t>
            </w:r>
          </w:p>
        </w:tc>
        <w:tc>
          <w:tcPr>
            <w:tcW w:w="5763" w:type="dxa"/>
            <w:gridSpan w:val="9"/>
          </w:tcPr>
          <w:p w:rsidR="00BF41BA" w:rsidRPr="002C1C67" w:rsidRDefault="00BF41BA" w:rsidP="002C1C67">
            <w:pPr>
              <w:pStyle w:val="acctfourfigures"/>
              <w:tabs>
                <w:tab w:val="clear" w:pos="765"/>
              </w:tabs>
              <w:spacing w:line="240" w:lineRule="exact"/>
              <w:ind w:right="11"/>
              <w:jc w:val="center"/>
              <w:rPr>
                <w:sz w:val="21"/>
                <w:szCs w:val="21"/>
              </w:rPr>
            </w:pPr>
          </w:p>
        </w:tc>
      </w:tr>
      <w:tr w:rsidR="00BF41BA" w:rsidRPr="002C1C67" w:rsidTr="002C1C67">
        <w:trPr>
          <w:cantSplit/>
        </w:trPr>
        <w:tc>
          <w:tcPr>
            <w:tcW w:w="3632" w:type="dxa"/>
            <w:shd w:val="clear" w:color="auto" w:fill="auto"/>
            <w:vAlign w:val="bottom"/>
          </w:tcPr>
          <w:p w:rsidR="00BF41BA" w:rsidRPr="002C1C67" w:rsidRDefault="003135BE" w:rsidP="002C1C67">
            <w:pPr>
              <w:spacing w:line="240" w:lineRule="exact"/>
              <w:ind w:left="180" w:hanging="180"/>
              <w:rPr>
                <w:rFonts w:ascii="Times New Roman" w:hAnsi="Times New Roman" w:cs="Times New Roman"/>
                <w:b/>
                <w:bCs/>
                <w:i/>
                <w:iCs/>
                <w:sz w:val="21"/>
                <w:szCs w:val="21"/>
                <w:lang w:val="en-GB" w:bidi="ar-SA"/>
              </w:rPr>
            </w:pPr>
            <w:r w:rsidRPr="002C1C67">
              <w:rPr>
                <w:rFonts w:ascii="Times New Roman" w:hAnsi="Times New Roman" w:cs="Times New Roman"/>
                <w:b/>
                <w:bCs/>
                <w:i/>
                <w:iCs/>
                <w:sz w:val="21"/>
                <w:szCs w:val="21"/>
                <w:lang w:val="en-GB" w:bidi="ar-SA"/>
              </w:rPr>
              <w:t>Financial assets</w:t>
            </w:r>
            <w:r w:rsidR="00BF41BA" w:rsidRPr="002C1C67">
              <w:rPr>
                <w:rFonts w:ascii="Times New Roman" w:hAnsi="Times New Roman" w:cs="Times New Roman"/>
                <w:b/>
                <w:bCs/>
                <w:i/>
                <w:iCs/>
                <w:sz w:val="21"/>
                <w:szCs w:val="21"/>
                <w:lang w:val="en-GB" w:bidi="ar-SA"/>
              </w:rPr>
              <w:t xml:space="preserve"> measured at fair value </w:t>
            </w:r>
          </w:p>
        </w:tc>
        <w:tc>
          <w:tcPr>
            <w:tcW w:w="1078" w:type="dxa"/>
            <w:vAlign w:val="bottom"/>
          </w:tcPr>
          <w:p w:rsidR="00BF41BA" w:rsidRPr="002C1C67" w:rsidRDefault="00BF41BA" w:rsidP="002C1C67">
            <w:pPr>
              <w:pStyle w:val="acctfourfigures"/>
              <w:tabs>
                <w:tab w:val="clear" w:pos="765"/>
                <w:tab w:val="decimal" w:pos="731"/>
              </w:tabs>
              <w:spacing w:line="240" w:lineRule="exact"/>
              <w:ind w:right="11"/>
              <w:jc w:val="right"/>
              <w:rPr>
                <w:sz w:val="21"/>
                <w:szCs w:val="21"/>
              </w:rPr>
            </w:pPr>
          </w:p>
        </w:tc>
        <w:tc>
          <w:tcPr>
            <w:tcW w:w="182" w:type="dxa"/>
            <w:vAlign w:val="bottom"/>
          </w:tcPr>
          <w:p w:rsidR="00BF41BA" w:rsidRPr="002C1C67" w:rsidRDefault="00BF41BA" w:rsidP="002C1C67">
            <w:pPr>
              <w:pStyle w:val="acctfourfigures"/>
              <w:tabs>
                <w:tab w:val="clear" w:pos="765"/>
                <w:tab w:val="decimal" w:pos="731"/>
              </w:tabs>
              <w:spacing w:line="240" w:lineRule="exact"/>
              <w:ind w:right="11"/>
              <w:jc w:val="right"/>
              <w:rPr>
                <w:sz w:val="21"/>
                <w:szCs w:val="21"/>
              </w:rPr>
            </w:pPr>
          </w:p>
        </w:tc>
        <w:tc>
          <w:tcPr>
            <w:tcW w:w="808" w:type="dxa"/>
            <w:shd w:val="clear" w:color="auto" w:fill="auto"/>
            <w:vAlign w:val="bottom"/>
          </w:tcPr>
          <w:p w:rsidR="00BF41BA" w:rsidRPr="002C1C67" w:rsidRDefault="00BF41BA" w:rsidP="002C1C67">
            <w:pPr>
              <w:pStyle w:val="acctfourfigures"/>
              <w:tabs>
                <w:tab w:val="clear" w:pos="765"/>
                <w:tab w:val="decimal" w:pos="437"/>
              </w:tabs>
              <w:spacing w:line="240" w:lineRule="exact"/>
              <w:ind w:right="100"/>
              <w:rPr>
                <w:sz w:val="21"/>
                <w:szCs w:val="21"/>
              </w:rPr>
            </w:pPr>
          </w:p>
        </w:tc>
        <w:tc>
          <w:tcPr>
            <w:tcW w:w="178" w:type="dxa"/>
            <w:shd w:val="clear" w:color="auto" w:fill="auto"/>
            <w:vAlign w:val="bottom"/>
          </w:tcPr>
          <w:p w:rsidR="00BF41BA" w:rsidRPr="002C1C67" w:rsidRDefault="00BF41BA" w:rsidP="002C1C67">
            <w:pPr>
              <w:pStyle w:val="acctfourfigures"/>
              <w:spacing w:line="240" w:lineRule="exact"/>
              <w:ind w:right="101"/>
              <w:jc w:val="right"/>
              <w:rPr>
                <w:sz w:val="21"/>
                <w:szCs w:val="21"/>
              </w:rPr>
            </w:pPr>
          </w:p>
        </w:tc>
        <w:tc>
          <w:tcPr>
            <w:tcW w:w="1055" w:type="dxa"/>
            <w:shd w:val="clear" w:color="auto" w:fill="auto"/>
            <w:vAlign w:val="bottom"/>
          </w:tcPr>
          <w:p w:rsidR="00BF41BA" w:rsidRPr="002C1C67" w:rsidRDefault="00BF41BA" w:rsidP="002C1C67">
            <w:pPr>
              <w:pStyle w:val="acctfourfigures"/>
              <w:tabs>
                <w:tab w:val="clear" w:pos="765"/>
                <w:tab w:val="decimal" w:pos="731"/>
              </w:tabs>
              <w:spacing w:line="240" w:lineRule="exact"/>
              <w:ind w:right="11"/>
              <w:jc w:val="right"/>
              <w:rPr>
                <w:sz w:val="21"/>
                <w:szCs w:val="21"/>
              </w:rPr>
            </w:pPr>
          </w:p>
        </w:tc>
        <w:tc>
          <w:tcPr>
            <w:tcW w:w="180" w:type="dxa"/>
            <w:shd w:val="clear" w:color="auto" w:fill="auto"/>
            <w:vAlign w:val="bottom"/>
          </w:tcPr>
          <w:p w:rsidR="00BF41BA" w:rsidRPr="002C1C67" w:rsidRDefault="00BF41BA" w:rsidP="002C1C67">
            <w:pPr>
              <w:pStyle w:val="acctfourfigures"/>
              <w:spacing w:line="240" w:lineRule="exact"/>
              <w:jc w:val="right"/>
              <w:rPr>
                <w:sz w:val="21"/>
                <w:szCs w:val="21"/>
              </w:rPr>
            </w:pPr>
          </w:p>
        </w:tc>
        <w:tc>
          <w:tcPr>
            <w:tcW w:w="1017" w:type="dxa"/>
            <w:shd w:val="clear" w:color="auto" w:fill="auto"/>
            <w:vAlign w:val="bottom"/>
          </w:tcPr>
          <w:p w:rsidR="00BF41BA" w:rsidRPr="002C1C67" w:rsidRDefault="00BF41BA" w:rsidP="002C1C67">
            <w:pPr>
              <w:pStyle w:val="acctfourfigures"/>
              <w:tabs>
                <w:tab w:val="clear" w:pos="765"/>
                <w:tab w:val="decimal" w:pos="437"/>
              </w:tabs>
              <w:spacing w:line="240" w:lineRule="exact"/>
              <w:ind w:right="100"/>
              <w:rPr>
                <w:sz w:val="21"/>
                <w:szCs w:val="21"/>
              </w:rPr>
            </w:pPr>
          </w:p>
        </w:tc>
        <w:tc>
          <w:tcPr>
            <w:tcW w:w="180" w:type="dxa"/>
            <w:shd w:val="clear" w:color="auto" w:fill="auto"/>
            <w:vAlign w:val="bottom"/>
          </w:tcPr>
          <w:p w:rsidR="00BF41BA" w:rsidRPr="002C1C67" w:rsidRDefault="00BF41BA" w:rsidP="002C1C67">
            <w:pPr>
              <w:pStyle w:val="acctfourfigures"/>
              <w:spacing w:line="240" w:lineRule="exact"/>
              <w:jc w:val="right"/>
              <w:rPr>
                <w:sz w:val="21"/>
                <w:szCs w:val="21"/>
              </w:rPr>
            </w:pPr>
          </w:p>
        </w:tc>
        <w:tc>
          <w:tcPr>
            <w:tcW w:w="1085" w:type="dxa"/>
            <w:shd w:val="clear" w:color="auto" w:fill="auto"/>
            <w:vAlign w:val="bottom"/>
          </w:tcPr>
          <w:p w:rsidR="00BF41BA" w:rsidRPr="002C1C67" w:rsidRDefault="00BF41BA" w:rsidP="002C1C67">
            <w:pPr>
              <w:pStyle w:val="acctfourfigures"/>
              <w:tabs>
                <w:tab w:val="clear" w:pos="765"/>
                <w:tab w:val="decimal" w:pos="731"/>
              </w:tabs>
              <w:spacing w:line="240" w:lineRule="exact"/>
              <w:ind w:right="11"/>
              <w:jc w:val="right"/>
              <w:rPr>
                <w:sz w:val="21"/>
                <w:szCs w:val="21"/>
              </w:rPr>
            </w:pPr>
          </w:p>
        </w:tc>
      </w:tr>
      <w:tr w:rsidR="001B11A0" w:rsidRPr="002C1C67" w:rsidTr="002C1C67">
        <w:trPr>
          <w:cantSplit/>
        </w:trPr>
        <w:tc>
          <w:tcPr>
            <w:tcW w:w="3632" w:type="dxa"/>
            <w:shd w:val="clear" w:color="auto" w:fill="auto"/>
            <w:vAlign w:val="bottom"/>
          </w:tcPr>
          <w:p w:rsidR="001B11A0" w:rsidRPr="002C1C67" w:rsidRDefault="001B11A0" w:rsidP="002C1C67">
            <w:pPr>
              <w:spacing w:line="240" w:lineRule="exact"/>
              <w:ind w:left="180" w:hanging="180"/>
              <w:rPr>
                <w:rFonts w:ascii="Times New Roman" w:hAnsi="Times New Roman" w:cs="Times New Roman"/>
                <w:b/>
                <w:bCs/>
                <w:i/>
                <w:iCs/>
                <w:sz w:val="21"/>
                <w:szCs w:val="21"/>
                <w:lang w:val="en-GB" w:bidi="ar-SA"/>
              </w:rPr>
            </w:pPr>
            <w:r w:rsidRPr="002C1C67">
              <w:rPr>
                <w:rFonts w:ascii="Times New Roman" w:hAnsi="Times New Roman" w:cs="Times New Roman"/>
                <w:sz w:val="21"/>
                <w:szCs w:val="21"/>
                <w:lang w:val="en-GB" w:bidi="ar-SA"/>
              </w:rPr>
              <w:t>Equity securities available for sale</w:t>
            </w:r>
          </w:p>
        </w:tc>
        <w:tc>
          <w:tcPr>
            <w:tcW w:w="1078" w:type="dxa"/>
            <w:vAlign w:val="bottom"/>
          </w:tcPr>
          <w:p w:rsidR="001B11A0" w:rsidRPr="002C1C67" w:rsidRDefault="001B11A0" w:rsidP="002C1C67">
            <w:pPr>
              <w:pStyle w:val="acctfourfigures"/>
              <w:tabs>
                <w:tab w:val="clear" w:pos="765"/>
                <w:tab w:val="decimal" w:pos="731"/>
              </w:tabs>
              <w:spacing w:line="240" w:lineRule="exact"/>
              <w:ind w:right="11"/>
              <w:jc w:val="right"/>
              <w:rPr>
                <w:sz w:val="21"/>
                <w:szCs w:val="21"/>
              </w:rPr>
            </w:pPr>
            <w:r w:rsidRPr="002C1C67">
              <w:rPr>
                <w:sz w:val="21"/>
                <w:szCs w:val="21"/>
              </w:rPr>
              <w:t>67,379</w:t>
            </w:r>
          </w:p>
        </w:tc>
        <w:tc>
          <w:tcPr>
            <w:tcW w:w="182" w:type="dxa"/>
            <w:vAlign w:val="bottom"/>
          </w:tcPr>
          <w:p w:rsidR="001B11A0" w:rsidRPr="002C1C67" w:rsidRDefault="001B11A0" w:rsidP="002C1C67">
            <w:pPr>
              <w:pStyle w:val="acctfourfigures"/>
              <w:tabs>
                <w:tab w:val="clear" w:pos="765"/>
                <w:tab w:val="decimal" w:pos="731"/>
              </w:tabs>
              <w:spacing w:line="240" w:lineRule="exact"/>
              <w:ind w:right="11"/>
              <w:jc w:val="right"/>
              <w:rPr>
                <w:sz w:val="21"/>
                <w:szCs w:val="21"/>
              </w:rPr>
            </w:pPr>
          </w:p>
        </w:tc>
        <w:tc>
          <w:tcPr>
            <w:tcW w:w="808" w:type="dxa"/>
            <w:shd w:val="clear" w:color="auto" w:fill="auto"/>
            <w:vAlign w:val="bottom"/>
          </w:tcPr>
          <w:p w:rsidR="001B11A0" w:rsidRPr="002C1C67" w:rsidRDefault="001B11A0" w:rsidP="002C1C67">
            <w:pPr>
              <w:pStyle w:val="acctfourfigures"/>
              <w:tabs>
                <w:tab w:val="clear" w:pos="765"/>
                <w:tab w:val="decimal" w:pos="437"/>
              </w:tabs>
              <w:spacing w:line="240" w:lineRule="exact"/>
              <w:ind w:right="100"/>
              <w:rPr>
                <w:sz w:val="21"/>
                <w:szCs w:val="21"/>
              </w:rPr>
            </w:pPr>
            <w:r w:rsidRPr="002C1C67">
              <w:rPr>
                <w:sz w:val="21"/>
                <w:szCs w:val="21"/>
              </w:rPr>
              <w:t>-</w:t>
            </w:r>
          </w:p>
        </w:tc>
        <w:tc>
          <w:tcPr>
            <w:tcW w:w="178" w:type="dxa"/>
            <w:shd w:val="clear" w:color="auto" w:fill="auto"/>
            <w:vAlign w:val="bottom"/>
          </w:tcPr>
          <w:p w:rsidR="001B11A0" w:rsidRPr="002C1C67" w:rsidRDefault="001B11A0" w:rsidP="002C1C67">
            <w:pPr>
              <w:pStyle w:val="acctfourfigures"/>
              <w:spacing w:line="240" w:lineRule="exact"/>
              <w:ind w:right="101"/>
              <w:jc w:val="right"/>
              <w:rPr>
                <w:sz w:val="21"/>
                <w:szCs w:val="21"/>
              </w:rPr>
            </w:pPr>
          </w:p>
        </w:tc>
        <w:tc>
          <w:tcPr>
            <w:tcW w:w="1055" w:type="dxa"/>
            <w:shd w:val="clear" w:color="auto" w:fill="auto"/>
            <w:vAlign w:val="bottom"/>
          </w:tcPr>
          <w:p w:rsidR="001B11A0" w:rsidRPr="002C1C67" w:rsidRDefault="001B11A0" w:rsidP="002C1C67">
            <w:pPr>
              <w:pStyle w:val="acctfourfigures"/>
              <w:tabs>
                <w:tab w:val="clear" w:pos="765"/>
                <w:tab w:val="decimal" w:pos="731"/>
              </w:tabs>
              <w:spacing w:line="240" w:lineRule="exact"/>
              <w:ind w:right="11"/>
              <w:jc w:val="right"/>
              <w:rPr>
                <w:sz w:val="21"/>
                <w:szCs w:val="21"/>
              </w:rPr>
            </w:pPr>
            <w:r w:rsidRPr="002C1C67">
              <w:rPr>
                <w:sz w:val="21"/>
                <w:szCs w:val="21"/>
              </w:rPr>
              <w:t>67,379</w:t>
            </w:r>
          </w:p>
        </w:tc>
        <w:tc>
          <w:tcPr>
            <w:tcW w:w="180" w:type="dxa"/>
            <w:shd w:val="clear" w:color="auto" w:fill="auto"/>
            <w:vAlign w:val="bottom"/>
          </w:tcPr>
          <w:p w:rsidR="001B11A0" w:rsidRPr="002C1C67" w:rsidRDefault="001B11A0" w:rsidP="002C1C67">
            <w:pPr>
              <w:pStyle w:val="acctfourfigures"/>
              <w:spacing w:line="240" w:lineRule="exact"/>
              <w:jc w:val="right"/>
              <w:rPr>
                <w:sz w:val="21"/>
                <w:szCs w:val="21"/>
              </w:rPr>
            </w:pPr>
          </w:p>
        </w:tc>
        <w:tc>
          <w:tcPr>
            <w:tcW w:w="1017" w:type="dxa"/>
            <w:shd w:val="clear" w:color="auto" w:fill="auto"/>
            <w:vAlign w:val="bottom"/>
          </w:tcPr>
          <w:p w:rsidR="001B11A0" w:rsidRPr="002C1C67" w:rsidRDefault="001B11A0" w:rsidP="002C1C67">
            <w:pPr>
              <w:pStyle w:val="acctfourfigures"/>
              <w:tabs>
                <w:tab w:val="clear" w:pos="765"/>
                <w:tab w:val="decimal" w:pos="299"/>
              </w:tabs>
              <w:spacing w:line="240" w:lineRule="exact"/>
              <w:ind w:right="11"/>
              <w:jc w:val="center"/>
              <w:rPr>
                <w:sz w:val="21"/>
                <w:szCs w:val="21"/>
              </w:rPr>
            </w:pPr>
            <w:r w:rsidRPr="002C1C67">
              <w:rPr>
                <w:sz w:val="21"/>
                <w:szCs w:val="21"/>
              </w:rPr>
              <w:t>-</w:t>
            </w:r>
          </w:p>
        </w:tc>
        <w:tc>
          <w:tcPr>
            <w:tcW w:w="180" w:type="dxa"/>
            <w:shd w:val="clear" w:color="auto" w:fill="auto"/>
            <w:vAlign w:val="bottom"/>
          </w:tcPr>
          <w:p w:rsidR="001B11A0" w:rsidRPr="002C1C67" w:rsidRDefault="001B11A0" w:rsidP="002C1C67">
            <w:pPr>
              <w:pStyle w:val="acctfourfigures"/>
              <w:spacing w:line="240" w:lineRule="exact"/>
              <w:jc w:val="right"/>
              <w:rPr>
                <w:sz w:val="21"/>
                <w:szCs w:val="21"/>
              </w:rPr>
            </w:pPr>
          </w:p>
        </w:tc>
        <w:tc>
          <w:tcPr>
            <w:tcW w:w="1085" w:type="dxa"/>
            <w:shd w:val="clear" w:color="auto" w:fill="auto"/>
            <w:vAlign w:val="bottom"/>
          </w:tcPr>
          <w:p w:rsidR="001B11A0" w:rsidRPr="002C1C67" w:rsidRDefault="001B11A0" w:rsidP="002C1C67">
            <w:pPr>
              <w:pStyle w:val="acctfourfigures"/>
              <w:tabs>
                <w:tab w:val="clear" w:pos="765"/>
                <w:tab w:val="decimal" w:pos="731"/>
              </w:tabs>
              <w:spacing w:line="240" w:lineRule="exact"/>
              <w:ind w:right="14"/>
              <w:jc w:val="right"/>
              <w:rPr>
                <w:sz w:val="21"/>
                <w:szCs w:val="21"/>
              </w:rPr>
            </w:pPr>
            <w:r w:rsidRPr="002C1C67">
              <w:rPr>
                <w:sz w:val="21"/>
                <w:szCs w:val="21"/>
              </w:rPr>
              <w:t>67,379</w:t>
            </w:r>
          </w:p>
        </w:tc>
      </w:tr>
      <w:tr w:rsidR="001B11A0" w:rsidRPr="002C1C67" w:rsidTr="002C1C67">
        <w:trPr>
          <w:cantSplit/>
        </w:trPr>
        <w:tc>
          <w:tcPr>
            <w:tcW w:w="3632" w:type="dxa"/>
            <w:shd w:val="clear" w:color="auto" w:fill="auto"/>
            <w:vAlign w:val="bottom"/>
          </w:tcPr>
          <w:p w:rsidR="001B11A0" w:rsidRPr="002C1C67" w:rsidRDefault="001B11A0" w:rsidP="002C1C67">
            <w:pPr>
              <w:spacing w:line="240" w:lineRule="exact"/>
              <w:ind w:left="180" w:hanging="180"/>
              <w:rPr>
                <w:rFonts w:ascii="Times New Roman" w:hAnsi="Times New Roman" w:cs="Times New Roman"/>
                <w:sz w:val="21"/>
                <w:szCs w:val="21"/>
                <w:lang w:val="en-GB" w:bidi="ar-SA"/>
              </w:rPr>
            </w:pPr>
          </w:p>
        </w:tc>
        <w:tc>
          <w:tcPr>
            <w:tcW w:w="1078" w:type="dxa"/>
            <w:vAlign w:val="bottom"/>
          </w:tcPr>
          <w:p w:rsidR="001B11A0" w:rsidRPr="002C1C67" w:rsidRDefault="001B11A0" w:rsidP="002C1C67">
            <w:pPr>
              <w:pStyle w:val="acctfourfigures"/>
              <w:tabs>
                <w:tab w:val="clear" w:pos="765"/>
                <w:tab w:val="decimal" w:pos="799"/>
              </w:tabs>
              <w:spacing w:line="240" w:lineRule="exact"/>
              <w:ind w:right="11"/>
              <w:jc w:val="right"/>
              <w:rPr>
                <w:sz w:val="21"/>
                <w:szCs w:val="21"/>
              </w:rPr>
            </w:pPr>
          </w:p>
        </w:tc>
        <w:tc>
          <w:tcPr>
            <w:tcW w:w="182" w:type="dxa"/>
            <w:vAlign w:val="bottom"/>
          </w:tcPr>
          <w:p w:rsidR="001B11A0" w:rsidRPr="002C1C67" w:rsidRDefault="001B11A0" w:rsidP="002C1C67">
            <w:pPr>
              <w:pStyle w:val="acctfourfigures"/>
              <w:tabs>
                <w:tab w:val="clear" w:pos="765"/>
                <w:tab w:val="decimal" w:pos="731"/>
              </w:tabs>
              <w:spacing w:line="240" w:lineRule="exact"/>
              <w:ind w:right="11"/>
              <w:jc w:val="right"/>
              <w:rPr>
                <w:sz w:val="21"/>
                <w:szCs w:val="21"/>
              </w:rPr>
            </w:pPr>
          </w:p>
        </w:tc>
        <w:tc>
          <w:tcPr>
            <w:tcW w:w="808" w:type="dxa"/>
            <w:shd w:val="clear" w:color="auto" w:fill="auto"/>
            <w:vAlign w:val="bottom"/>
          </w:tcPr>
          <w:p w:rsidR="001B11A0" w:rsidRPr="002C1C67" w:rsidRDefault="001B11A0" w:rsidP="002C1C67">
            <w:pPr>
              <w:pStyle w:val="acctfourfigures"/>
              <w:tabs>
                <w:tab w:val="clear" w:pos="765"/>
                <w:tab w:val="decimal" w:pos="437"/>
              </w:tabs>
              <w:spacing w:line="240" w:lineRule="exact"/>
              <w:ind w:right="100"/>
              <w:rPr>
                <w:sz w:val="21"/>
                <w:szCs w:val="21"/>
              </w:rPr>
            </w:pPr>
          </w:p>
        </w:tc>
        <w:tc>
          <w:tcPr>
            <w:tcW w:w="178" w:type="dxa"/>
            <w:shd w:val="clear" w:color="auto" w:fill="auto"/>
            <w:vAlign w:val="bottom"/>
          </w:tcPr>
          <w:p w:rsidR="001B11A0" w:rsidRPr="002C1C67" w:rsidRDefault="001B11A0" w:rsidP="002C1C67">
            <w:pPr>
              <w:pStyle w:val="acctfourfigures"/>
              <w:spacing w:line="240" w:lineRule="exact"/>
              <w:ind w:right="101"/>
              <w:jc w:val="right"/>
              <w:rPr>
                <w:sz w:val="21"/>
                <w:szCs w:val="21"/>
              </w:rPr>
            </w:pPr>
          </w:p>
        </w:tc>
        <w:tc>
          <w:tcPr>
            <w:tcW w:w="1055" w:type="dxa"/>
            <w:shd w:val="clear" w:color="auto" w:fill="auto"/>
            <w:vAlign w:val="bottom"/>
          </w:tcPr>
          <w:p w:rsidR="001B11A0" w:rsidRPr="002C1C67" w:rsidRDefault="001B11A0" w:rsidP="002C1C67">
            <w:pPr>
              <w:pStyle w:val="acctfourfigures"/>
              <w:tabs>
                <w:tab w:val="clear" w:pos="765"/>
                <w:tab w:val="decimal" w:pos="731"/>
              </w:tabs>
              <w:spacing w:line="240" w:lineRule="exact"/>
              <w:ind w:right="11"/>
              <w:jc w:val="right"/>
              <w:rPr>
                <w:sz w:val="21"/>
                <w:szCs w:val="21"/>
              </w:rPr>
            </w:pPr>
          </w:p>
        </w:tc>
        <w:tc>
          <w:tcPr>
            <w:tcW w:w="180" w:type="dxa"/>
            <w:shd w:val="clear" w:color="auto" w:fill="auto"/>
            <w:vAlign w:val="bottom"/>
          </w:tcPr>
          <w:p w:rsidR="001B11A0" w:rsidRPr="002C1C67" w:rsidRDefault="001B11A0" w:rsidP="002C1C67">
            <w:pPr>
              <w:pStyle w:val="acctfourfigures"/>
              <w:spacing w:line="240" w:lineRule="exact"/>
              <w:jc w:val="right"/>
              <w:rPr>
                <w:sz w:val="21"/>
                <w:szCs w:val="21"/>
              </w:rPr>
            </w:pPr>
          </w:p>
        </w:tc>
        <w:tc>
          <w:tcPr>
            <w:tcW w:w="1017" w:type="dxa"/>
            <w:shd w:val="clear" w:color="auto" w:fill="auto"/>
            <w:vAlign w:val="bottom"/>
          </w:tcPr>
          <w:p w:rsidR="001B11A0" w:rsidRPr="002C1C67" w:rsidRDefault="001B11A0" w:rsidP="002C1C67">
            <w:pPr>
              <w:pStyle w:val="acctfourfigures"/>
              <w:tabs>
                <w:tab w:val="clear" w:pos="765"/>
                <w:tab w:val="decimal" w:pos="731"/>
              </w:tabs>
              <w:spacing w:line="240" w:lineRule="exact"/>
              <w:ind w:right="11"/>
              <w:jc w:val="right"/>
              <w:rPr>
                <w:sz w:val="21"/>
                <w:szCs w:val="21"/>
              </w:rPr>
            </w:pPr>
          </w:p>
        </w:tc>
        <w:tc>
          <w:tcPr>
            <w:tcW w:w="180" w:type="dxa"/>
            <w:shd w:val="clear" w:color="auto" w:fill="auto"/>
            <w:vAlign w:val="bottom"/>
          </w:tcPr>
          <w:p w:rsidR="001B11A0" w:rsidRPr="002C1C67" w:rsidRDefault="001B11A0" w:rsidP="002C1C67">
            <w:pPr>
              <w:pStyle w:val="acctfourfigures"/>
              <w:spacing w:line="240" w:lineRule="exact"/>
              <w:jc w:val="right"/>
              <w:rPr>
                <w:sz w:val="21"/>
                <w:szCs w:val="21"/>
              </w:rPr>
            </w:pPr>
          </w:p>
        </w:tc>
        <w:tc>
          <w:tcPr>
            <w:tcW w:w="1085" w:type="dxa"/>
            <w:shd w:val="clear" w:color="auto" w:fill="auto"/>
            <w:vAlign w:val="bottom"/>
          </w:tcPr>
          <w:p w:rsidR="001B11A0" w:rsidRPr="002C1C67" w:rsidRDefault="001B11A0" w:rsidP="002C1C67">
            <w:pPr>
              <w:pStyle w:val="acctfourfigures"/>
              <w:tabs>
                <w:tab w:val="clear" w:pos="765"/>
                <w:tab w:val="decimal" w:pos="731"/>
              </w:tabs>
              <w:spacing w:line="240" w:lineRule="exact"/>
              <w:ind w:right="14"/>
              <w:jc w:val="right"/>
              <w:rPr>
                <w:sz w:val="21"/>
                <w:szCs w:val="21"/>
              </w:rPr>
            </w:pPr>
          </w:p>
        </w:tc>
      </w:tr>
      <w:tr w:rsidR="001B11A0" w:rsidRPr="002C1C67" w:rsidTr="002C1C67">
        <w:trPr>
          <w:cantSplit/>
        </w:trPr>
        <w:tc>
          <w:tcPr>
            <w:tcW w:w="3632" w:type="dxa"/>
            <w:shd w:val="clear" w:color="auto" w:fill="auto"/>
            <w:vAlign w:val="bottom"/>
          </w:tcPr>
          <w:p w:rsidR="001B11A0" w:rsidRPr="002C1C67" w:rsidRDefault="00DB19D7" w:rsidP="002C1C67">
            <w:pPr>
              <w:spacing w:line="240" w:lineRule="exact"/>
              <w:ind w:left="180" w:hanging="180"/>
              <w:rPr>
                <w:rFonts w:ascii="Times New Roman" w:hAnsi="Times New Roman" w:cs="Times New Roman"/>
                <w:b/>
                <w:bCs/>
                <w:i/>
                <w:iCs/>
                <w:sz w:val="21"/>
                <w:szCs w:val="21"/>
              </w:rPr>
            </w:pPr>
            <w:r>
              <w:rPr>
                <w:rFonts w:ascii="Times New Roman" w:hAnsi="Times New Roman" w:cs="Times New Roman"/>
                <w:b/>
                <w:bCs/>
                <w:i/>
                <w:iCs/>
                <w:sz w:val="21"/>
                <w:szCs w:val="21"/>
                <w:lang w:val="en-GB" w:bidi="ar-SA"/>
              </w:rPr>
              <w:t>Financial assets / f</w:t>
            </w:r>
            <w:r w:rsidR="001B11A0" w:rsidRPr="002C1C67">
              <w:rPr>
                <w:rFonts w:ascii="Times New Roman" w:hAnsi="Times New Roman" w:cs="Times New Roman"/>
                <w:b/>
                <w:bCs/>
                <w:i/>
                <w:iCs/>
                <w:sz w:val="21"/>
                <w:szCs w:val="21"/>
                <w:lang w:val="en-GB" w:bidi="ar-SA"/>
              </w:rPr>
              <w:t xml:space="preserve">inancial liabilities not measured at fair value </w:t>
            </w:r>
          </w:p>
        </w:tc>
        <w:tc>
          <w:tcPr>
            <w:tcW w:w="1078" w:type="dxa"/>
            <w:vAlign w:val="bottom"/>
          </w:tcPr>
          <w:p w:rsidR="001B11A0" w:rsidRPr="002C1C67" w:rsidRDefault="001B11A0" w:rsidP="002C1C67">
            <w:pPr>
              <w:pStyle w:val="acctfourfigures"/>
              <w:tabs>
                <w:tab w:val="clear" w:pos="765"/>
                <w:tab w:val="decimal" w:pos="799"/>
              </w:tabs>
              <w:spacing w:line="240" w:lineRule="exact"/>
              <w:ind w:right="11"/>
              <w:jc w:val="right"/>
              <w:rPr>
                <w:sz w:val="21"/>
                <w:szCs w:val="21"/>
              </w:rPr>
            </w:pPr>
          </w:p>
        </w:tc>
        <w:tc>
          <w:tcPr>
            <w:tcW w:w="182" w:type="dxa"/>
            <w:vAlign w:val="bottom"/>
          </w:tcPr>
          <w:p w:rsidR="001B11A0" w:rsidRPr="002C1C67" w:rsidRDefault="001B11A0" w:rsidP="002C1C67">
            <w:pPr>
              <w:pStyle w:val="acctfourfigures"/>
              <w:tabs>
                <w:tab w:val="clear" w:pos="765"/>
                <w:tab w:val="decimal" w:pos="731"/>
              </w:tabs>
              <w:spacing w:line="240" w:lineRule="exact"/>
              <w:ind w:right="11"/>
              <w:jc w:val="right"/>
              <w:rPr>
                <w:sz w:val="21"/>
                <w:szCs w:val="21"/>
              </w:rPr>
            </w:pPr>
          </w:p>
        </w:tc>
        <w:tc>
          <w:tcPr>
            <w:tcW w:w="808" w:type="dxa"/>
            <w:shd w:val="clear" w:color="auto" w:fill="auto"/>
            <w:vAlign w:val="bottom"/>
          </w:tcPr>
          <w:p w:rsidR="001B11A0" w:rsidRPr="002C1C67" w:rsidRDefault="001B11A0" w:rsidP="002C1C67">
            <w:pPr>
              <w:pStyle w:val="acctfourfigures"/>
              <w:tabs>
                <w:tab w:val="clear" w:pos="765"/>
                <w:tab w:val="decimal" w:pos="437"/>
              </w:tabs>
              <w:spacing w:line="240" w:lineRule="exact"/>
              <w:ind w:right="100"/>
              <w:rPr>
                <w:sz w:val="21"/>
                <w:szCs w:val="21"/>
              </w:rPr>
            </w:pPr>
          </w:p>
        </w:tc>
        <w:tc>
          <w:tcPr>
            <w:tcW w:w="178" w:type="dxa"/>
            <w:shd w:val="clear" w:color="auto" w:fill="auto"/>
            <w:vAlign w:val="bottom"/>
          </w:tcPr>
          <w:p w:rsidR="001B11A0" w:rsidRPr="002C1C67" w:rsidRDefault="001B11A0" w:rsidP="002C1C67">
            <w:pPr>
              <w:pStyle w:val="acctfourfigures"/>
              <w:spacing w:line="240" w:lineRule="exact"/>
              <w:ind w:right="101"/>
              <w:jc w:val="right"/>
              <w:rPr>
                <w:sz w:val="21"/>
                <w:szCs w:val="21"/>
              </w:rPr>
            </w:pPr>
          </w:p>
        </w:tc>
        <w:tc>
          <w:tcPr>
            <w:tcW w:w="1055" w:type="dxa"/>
            <w:shd w:val="clear" w:color="auto" w:fill="auto"/>
            <w:vAlign w:val="bottom"/>
          </w:tcPr>
          <w:p w:rsidR="001B11A0" w:rsidRPr="002C1C67" w:rsidRDefault="001B11A0" w:rsidP="002C1C67">
            <w:pPr>
              <w:pStyle w:val="acctfourfigures"/>
              <w:tabs>
                <w:tab w:val="clear" w:pos="765"/>
                <w:tab w:val="decimal" w:pos="731"/>
              </w:tabs>
              <w:spacing w:line="240" w:lineRule="exact"/>
              <w:ind w:right="11"/>
              <w:jc w:val="right"/>
              <w:rPr>
                <w:sz w:val="21"/>
                <w:szCs w:val="21"/>
              </w:rPr>
            </w:pPr>
          </w:p>
        </w:tc>
        <w:tc>
          <w:tcPr>
            <w:tcW w:w="180" w:type="dxa"/>
            <w:shd w:val="clear" w:color="auto" w:fill="auto"/>
            <w:vAlign w:val="bottom"/>
          </w:tcPr>
          <w:p w:rsidR="001B11A0" w:rsidRPr="002C1C67" w:rsidRDefault="001B11A0" w:rsidP="002C1C67">
            <w:pPr>
              <w:pStyle w:val="acctfourfigures"/>
              <w:spacing w:line="240" w:lineRule="exact"/>
              <w:jc w:val="right"/>
              <w:rPr>
                <w:sz w:val="21"/>
                <w:szCs w:val="21"/>
              </w:rPr>
            </w:pPr>
          </w:p>
        </w:tc>
        <w:tc>
          <w:tcPr>
            <w:tcW w:w="1017" w:type="dxa"/>
            <w:shd w:val="clear" w:color="auto" w:fill="auto"/>
            <w:vAlign w:val="bottom"/>
          </w:tcPr>
          <w:p w:rsidR="001B11A0" w:rsidRPr="002C1C67" w:rsidRDefault="001B11A0" w:rsidP="002C1C67">
            <w:pPr>
              <w:pStyle w:val="acctfourfigures"/>
              <w:tabs>
                <w:tab w:val="clear" w:pos="765"/>
                <w:tab w:val="decimal" w:pos="731"/>
              </w:tabs>
              <w:spacing w:line="240" w:lineRule="exact"/>
              <w:ind w:right="11"/>
              <w:jc w:val="right"/>
              <w:rPr>
                <w:sz w:val="21"/>
                <w:szCs w:val="21"/>
              </w:rPr>
            </w:pPr>
          </w:p>
        </w:tc>
        <w:tc>
          <w:tcPr>
            <w:tcW w:w="180" w:type="dxa"/>
            <w:shd w:val="clear" w:color="auto" w:fill="auto"/>
            <w:vAlign w:val="bottom"/>
          </w:tcPr>
          <w:p w:rsidR="001B11A0" w:rsidRPr="002C1C67" w:rsidRDefault="001B11A0" w:rsidP="002C1C67">
            <w:pPr>
              <w:pStyle w:val="acctfourfigures"/>
              <w:spacing w:line="240" w:lineRule="exact"/>
              <w:jc w:val="right"/>
              <w:rPr>
                <w:sz w:val="21"/>
                <w:szCs w:val="21"/>
              </w:rPr>
            </w:pPr>
          </w:p>
        </w:tc>
        <w:tc>
          <w:tcPr>
            <w:tcW w:w="1085" w:type="dxa"/>
            <w:shd w:val="clear" w:color="auto" w:fill="auto"/>
            <w:vAlign w:val="bottom"/>
          </w:tcPr>
          <w:p w:rsidR="001B11A0" w:rsidRPr="002C1C67" w:rsidRDefault="001B11A0" w:rsidP="002C1C67">
            <w:pPr>
              <w:pStyle w:val="acctfourfigures"/>
              <w:tabs>
                <w:tab w:val="clear" w:pos="765"/>
                <w:tab w:val="decimal" w:pos="731"/>
              </w:tabs>
              <w:spacing w:line="240" w:lineRule="exact"/>
              <w:ind w:right="14"/>
              <w:jc w:val="right"/>
              <w:rPr>
                <w:sz w:val="21"/>
                <w:szCs w:val="21"/>
              </w:rPr>
            </w:pPr>
          </w:p>
        </w:tc>
      </w:tr>
      <w:tr w:rsidR="001B11A0" w:rsidRPr="002C1C67" w:rsidTr="002C1C67">
        <w:trPr>
          <w:cantSplit/>
        </w:trPr>
        <w:tc>
          <w:tcPr>
            <w:tcW w:w="3632" w:type="dxa"/>
            <w:shd w:val="clear" w:color="auto" w:fill="auto"/>
          </w:tcPr>
          <w:p w:rsidR="001B11A0" w:rsidRPr="002C1C67" w:rsidRDefault="001B11A0" w:rsidP="002C1C67">
            <w:pPr>
              <w:spacing w:line="240" w:lineRule="exact"/>
              <w:ind w:left="180" w:hanging="180"/>
              <w:rPr>
                <w:rFonts w:ascii="Times New Roman" w:hAnsi="Times New Roman" w:cs="Times New Roman"/>
                <w:sz w:val="21"/>
                <w:szCs w:val="21"/>
                <w:lang w:val="en-GB" w:bidi="ar-SA"/>
              </w:rPr>
            </w:pPr>
            <w:r w:rsidRPr="002C1C67">
              <w:rPr>
                <w:rFonts w:ascii="Times New Roman" w:hAnsi="Times New Roman" w:cs="Times New Roman"/>
                <w:sz w:val="21"/>
                <w:szCs w:val="21"/>
              </w:rPr>
              <w:t>Other equity securities</w:t>
            </w:r>
          </w:p>
        </w:tc>
        <w:tc>
          <w:tcPr>
            <w:tcW w:w="1078" w:type="dxa"/>
            <w:vAlign w:val="bottom"/>
          </w:tcPr>
          <w:p w:rsidR="001B11A0" w:rsidRPr="002C1C67" w:rsidRDefault="001B11A0" w:rsidP="002C1C67">
            <w:pPr>
              <w:pStyle w:val="acctfourfigures"/>
              <w:tabs>
                <w:tab w:val="clear" w:pos="765"/>
                <w:tab w:val="decimal" w:pos="850"/>
              </w:tabs>
              <w:spacing w:line="240" w:lineRule="exact"/>
              <w:ind w:right="11"/>
              <w:jc w:val="right"/>
              <w:rPr>
                <w:sz w:val="21"/>
                <w:szCs w:val="21"/>
              </w:rPr>
            </w:pPr>
            <w:r w:rsidRPr="002C1C67">
              <w:rPr>
                <w:sz w:val="21"/>
                <w:szCs w:val="21"/>
              </w:rPr>
              <w:t>5,000</w:t>
            </w:r>
          </w:p>
        </w:tc>
        <w:tc>
          <w:tcPr>
            <w:tcW w:w="182" w:type="dxa"/>
            <w:vAlign w:val="bottom"/>
          </w:tcPr>
          <w:p w:rsidR="001B11A0" w:rsidRPr="002C1C67" w:rsidRDefault="001B11A0" w:rsidP="002C1C67">
            <w:pPr>
              <w:pStyle w:val="acctfourfigures"/>
              <w:tabs>
                <w:tab w:val="clear" w:pos="765"/>
                <w:tab w:val="decimal" w:pos="731"/>
              </w:tabs>
              <w:spacing w:line="240" w:lineRule="exact"/>
              <w:ind w:right="11"/>
              <w:jc w:val="right"/>
              <w:rPr>
                <w:sz w:val="21"/>
                <w:szCs w:val="21"/>
              </w:rPr>
            </w:pPr>
          </w:p>
        </w:tc>
        <w:tc>
          <w:tcPr>
            <w:tcW w:w="808" w:type="dxa"/>
            <w:shd w:val="clear" w:color="auto" w:fill="FFFFFF"/>
          </w:tcPr>
          <w:p w:rsidR="001B11A0" w:rsidRPr="002C1C67" w:rsidRDefault="001B11A0" w:rsidP="002C1C67">
            <w:pPr>
              <w:pStyle w:val="acctfourfigures"/>
              <w:tabs>
                <w:tab w:val="clear" w:pos="765"/>
                <w:tab w:val="decimal" w:pos="437"/>
              </w:tabs>
              <w:spacing w:line="240" w:lineRule="exact"/>
              <w:ind w:right="100"/>
              <w:rPr>
                <w:sz w:val="21"/>
                <w:szCs w:val="21"/>
              </w:rPr>
            </w:pPr>
            <w:r w:rsidRPr="002C1C67">
              <w:rPr>
                <w:sz w:val="21"/>
                <w:szCs w:val="21"/>
              </w:rPr>
              <w:t>-</w:t>
            </w:r>
          </w:p>
        </w:tc>
        <w:tc>
          <w:tcPr>
            <w:tcW w:w="178" w:type="dxa"/>
            <w:shd w:val="clear" w:color="auto" w:fill="FFFFFF"/>
            <w:vAlign w:val="bottom"/>
          </w:tcPr>
          <w:p w:rsidR="001B11A0" w:rsidRPr="002C1C67" w:rsidRDefault="001B11A0" w:rsidP="002C1C67">
            <w:pPr>
              <w:pStyle w:val="acctfourfigures"/>
              <w:spacing w:line="240" w:lineRule="exact"/>
              <w:ind w:right="101"/>
              <w:jc w:val="right"/>
              <w:rPr>
                <w:sz w:val="21"/>
                <w:szCs w:val="21"/>
              </w:rPr>
            </w:pPr>
          </w:p>
        </w:tc>
        <w:tc>
          <w:tcPr>
            <w:tcW w:w="1055" w:type="dxa"/>
            <w:shd w:val="clear" w:color="auto" w:fill="FFFFFF"/>
          </w:tcPr>
          <w:p w:rsidR="001B11A0" w:rsidRPr="002C1C67" w:rsidRDefault="001B11A0" w:rsidP="002C1C67">
            <w:pPr>
              <w:pStyle w:val="acctfourfigures"/>
              <w:tabs>
                <w:tab w:val="clear" w:pos="765"/>
                <w:tab w:val="decimal" w:pos="627"/>
              </w:tabs>
              <w:spacing w:line="240" w:lineRule="exact"/>
              <w:ind w:right="11"/>
              <w:rPr>
                <w:sz w:val="21"/>
                <w:szCs w:val="21"/>
              </w:rPr>
            </w:pPr>
            <w:r w:rsidRPr="002C1C67">
              <w:rPr>
                <w:sz w:val="21"/>
                <w:szCs w:val="21"/>
              </w:rPr>
              <w:t>-</w:t>
            </w:r>
          </w:p>
        </w:tc>
        <w:tc>
          <w:tcPr>
            <w:tcW w:w="180" w:type="dxa"/>
            <w:shd w:val="clear" w:color="auto" w:fill="FFFFFF"/>
            <w:vAlign w:val="bottom"/>
          </w:tcPr>
          <w:p w:rsidR="001B11A0" w:rsidRPr="002C1C67" w:rsidRDefault="001B11A0" w:rsidP="002C1C67">
            <w:pPr>
              <w:pStyle w:val="acctfourfigures"/>
              <w:spacing w:line="240" w:lineRule="exact"/>
              <w:jc w:val="right"/>
              <w:rPr>
                <w:sz w:val="21"/>
                <w:szCs w:val="21"/>
              </w:rPr>
            </w:pPr>
          </w:p>
        </w:tc>
        <w:tc>
          <w:tcPr>
            <w:tcW w:w="1017" w:type="dxa"/>
            <w:shd w:val="clear" w:color="auto" w:fill="FFFFFF"/>
          </w:tcPr>
          <w:p w:rsidR="001B11A0" w:rsidRPr="002C1C67" w:rsidRDefault="001B11A0" w:rsidP="002C1C67">
            <w:pPr>
              <w:pStyle w:val="acctfourfigures"/>
              <w:tabs>
                <w:tab w:val="clear" w:pos="765"/>
                <w:tab w:val="decimal" w:pos="886"/>
              </w:tabs>
              <w:spacing w:line="240" w:lineRule="exact"/>
              <w:ind w:right="11"/>
              <w:jc w:val="right"/>
              <w:rPr>
                <w:sz w:val="21"/>
                <w:szCs w:val="21"/>
              </w:rPr>
            </w:pPr>
            <w:r w:rsidRPr="002C1C67">
              <w:rPr>
                <w:sz w:val="21"/>
                <w:szCs w:val="21"/>
              </w:rPr>
              <w:t>5,000</w:t>
            </w:r>
          </w:p>
        </w:tc>
        <w:tc>
          <w:tcPr>
            <w:tcW w:w="180" w:type="dxa"/>
            <w:shd w:val="clear" w:color="auto" w:fill="FFFFFF"/>
            <w:vAlign w:val="bottom"/>
          </w:tcPr>
          <w:p w:rsidR="001B11A0" w:rsidRPr="002C1C67" w:rsidRDefault="001B11A0" w:rsidP="002C1C67">
            <w:pPr>
              <w:pStyle w:val="acctfourfigures"/>
              <w:spacing w:line="240" w:lineRule="exact"/>
              <w:jc w:val="right"/>
              <w:rPr>
                <w:sz w:val="21"/>
                <w:szCs w:val="21"/>
              </w:rPr>
            </w:pPr>
          </w:p>
        </w:tc>
        <w:tc>
          <w:tcPr>
            <w:tcW w:w="1085" w:type="dxa"/>
            <w:shd w:val="clear" w:color="auto" w:fill="FFFFFF"/>
          </w:tcPr>
          <w:p w:rsidR="001B11A0" w:rsidRPr="002C1C67" w:rsidRDefault="001B11A0" w:rsidP="002C1C67">
            <w:pPr>
              <w:pStyle w:val="acctfourfigures"/>
              <w:tabs>
                <w:tab w:val="clear" w:pos="765"/>
                <w:tab w:val="decimal" w:pos="877"/>
              </w:tabs>
              <w:spacing w:line="240" w:lineRule="exact"/>
              <w:ind w:right="14"/>
              <w:jc w:val="right"/>
              <w:rPr>
                <w:sz w:val="21"/>
                <w:szCs w:val="21"/>
              </w:rPr>
            </w:pPr>
            <w:r w:rsidRPr="002C1C67">
              <w:rPr>
                <w:sz w:val="21"/>
                <w:szCs w:val="21"/>
              </w:rPr>
              <w:t>5,000</w:t>
            </w:r>
          </w:p>
        </w:tc>
      </w:tr>
      <w:tr w:rsidR="001B11A0" w:rsidRPr="002C1C67" w:rsidTr="002C1C67">
        <w:trPr>
          <w:cantSplit/>
        </w:trPr>
        <w:tc>
          <w:tcPr>
            <w:tcW w:w="3632" w:type="dxa"/>
            <w:shd w:val="clear" w:color="auto" w:fill="auto"/>
          </w:tcPr>
          <w:p w:rsidR="001B11A0" w:rsidRPr="002C1C67" w:rsidRDefault="001B11A0" w:rsidP="002C1C67">
            <w:pPr>
              <w:spacing w:line="240" w:lineRule="exact"/>
              <w:ind w:left="180" w:hanging="180"/>
              <w:rPr>
                <w:rFonts w:ascii="Times New Roman" w:hAnsi="Times New Roman" w:cs="Times New Roman"/>
                <w:sz w:val="21"/>
                <w:szCs w:val="21"/>
                <w:lang w:val="en-GB" w:bidi="ar-SA"/>
              </w:rPr>
            </w:pPr>
            <w:r w:rsidRPr="002C1C67">
              <w:rPr>
                <w:rFonts w:ascii="Times New Roman" w:hAnsi="Times New Roman" w:cs="Times New Roman"/>
                <w:sz w:val="21"/>
                <w:szCs w:val="21"/>
              </w:rPr>
              <w:t>Long-term loans from financial institutions</w:t>
            </w:r>
          </w:p>
        </w:tc>
        <w:tc>
          <w:tcPr>
            <w:tcW w:w="1078" w:type="dxa"/>
            <w:vAlign w:val="bottom"/>
          </w:tcPr>
          <w:p w:rsidR="001B11A0" w:rsidRPr="002C1C67" w:rsidRDefault="001B11A0" w:rsidP="002C1C67">
            <w:pPr>
              <w:pStyle w:val="acctfourfigures"/>
              <w:tabs>
                <w:tab w:val="clear" w:pos="765"/>
                <w:tab w:val="decimal" w:pos="850"/>
              </w:tabs>
              <w:spacing w:line="240" w:lineRule="exact"/>
              <w:ind w:right="11"/>
              <w:jc w:val="right"/>
              <w:rPr>
                <w:sz w:val="21"/>
                <w:szCs w:val="21"/>
              </w:rPr>
            </w:pPr>
            <w:r w:rsidRPr="002C1C67">
              <w:rPr>
                <w:sz w:val="21"/>
                <w:szCs w:val="21"/>
              </w:rPr>
              <w:t>2,774,368</w:t>
            </w:r>
          </w:p>
        </w:tc>
        <w:tc>
          <w:tcPr>
            <w:tcW w:w="182" w:type="dxa"/>
            <w:vAlign w:val="bottom"/>
          </w:tcPr>
          <w:p w:rsidR="001B11A0" w:rsidRPr="002C1C67" w:rsidRDefault="001B11A0" w:rsidP="002C1C67">
            <w:pPr>
              <w:pStyle w:val="acctfourfigures"/>
              <w:tabs>
                <w:tab w:val="clear" w:pos="765"/>
                <w:tab w:val="decimal" w:pos="731"/>
              </w:tabs>
              <w:spacing w:line="240" w:lineRule="exact"/>
              <w:ind w:right="11"/>
              <w:jc w:val="right"/>
              <w:rPr>
                <w:sz w:val="21"/>
                <w:szCs w:val="21"/>
              </w:rPr>
            </w:pPr>
          </w:p>
        </w:tc>
        <w:tc>
          <w:tcPr>
            <w:tcW w:w="808" w:type="dxa"/>
            <w:shd w:val="clear" w:color="auto" w:fill="FFFFFF"/>
          </w:tcPr>
          <w:p w:rsidR="001B11A0" w:rsidRPr="002C1C67" w:rsidRDefault="001B11A0" w:rsidP="002C1C67">
            <w:pPr>
              <w:pStyle w:val="acctfourfigures"/>
              <w:tabs>
                <w:tab w:val="clear" w:pos="765"/>
                <w:tab w:val="decimal" w:pos="437"/>
              </w:tabs>
              <w:spacing w:line="240" w:lineRule="exact"/>
              <w:ind w:right="100"/>
              <w:rPr>
                <w:sz w:val="21"/>
                <w:szCs w:val="21"/>
              </w:rPr>
            </w:pPr>
          </w:p>
          <w:p w:rsidR="001B11A0" w:rsidRPr="002C1C67" w:rsidRDefault="001B11A0" w:rsidP="002C1C67">
            <w:pPr>
              <w:pStyle w:val="acctfourfigures"/>
              <w:tabs>
                <w:tab w:val="clear" w:pos="765"/>
                <w:tab w:val="decimal" w:pos="437"/>
              </w:tabs>
              <w:spacing w:line="240" w:lineRule="exact"/>
              <w:ind w:right="100"/>
              <w:rPr>
                <w:sz w:val="21"/>
                <w:szCs w:val="21"/>
              </w:rPr>
            </w:pPr>
            <w:r w:rsidRPr="002C1C67">
              <w:rPr>
                <w:sz w:val="21"/>
                <w:szCs w:val="21"/>
              </w:rPr>
              <w:t>-</w:t>
            </w:r>
          </w:p>
        </w:tc>
        <w:tc>
          <w:tcPr>
            <w:tcW w:w="178" w:type="dxa"/>
            <w:shd w:val="clear" w:color="auto" w:fill="FFFFFF"/>
            <w:vAlign w:val="bottom"/>
          </w:tcPr>
          <w:p w:rsidR="001B11A0" w:rsidRPr="002C1C67" w:rsidRDefault="001B11A0" w:rsidP="002C1C67">
            <w:pPr>
              <w:pStyle w:val="acctfourfigures"/>
              <w:spacing w:line="240" w:lineRule="exact"/>
              <w:ind w:right="101"/>
              <w:jc w:val="right"/>
              <w:rPr>
                <w:sz w:val="21"/>
                <w:szCs w:val="21"/>
              </w:rPr>
            </w:pPr>
          </w:p>
        </w:tc>
        <w:tc>
          <w:tcPr>
            <w:tcW w:w="1055" w:type="dxa"/>
            <w:shd w:val="clear" w:color="auto" w:fill="FFFFFF"/>
          </w:tcPr>
          <w:p w:rsidR="001B11A0" w:rsidRPr="002C1C67" w:rsidRDefault="001B11A0" w:rsidP="002C1C67">
            <w:pPr>
              <w:pStyle w:val="acctfourfigures"/>
              <w:tabs>
                <w:tab w:val="clear" w:pos="765"/>
                <w:tab w:val="decimal" w:pos="627"/>
              </w:tabs>
              <w:spacing w:line="240" w:lineRule="exact"/>
              <w:ind w:right="11"/>
              <w:rPr>
                <w:sz w:val="21"/>
                <w:szCs w:val="21"/>
              </w:rPr>
            </w:pPr>
          </w:p>
          <w:p w:rsidR="001B11A0" w:rsidRPr="002C1C67" w:rsidRDefault="001B11A0" w:rsidP="002C1C67">
            <w:pPr>
              <w:pStyle w:val="acctfourfigures"/>
              <w:tabs>
                <w:tab w:val="clear" w:pos="765"/>
                <w:tab w:val="decimal" w:pos="627"/>
              </w:tabs>
              <w:spacing w:line="240" w:lineRule="exact"/>
              <w:ind w:right="11"/>
              <w:rPr>
                <w:sz w:val="21"/>
                <w:szCs w:val="21"/>
              </w:rPr>
            </w:pPr>
            <w:r w:rsidRPr="002C1C67">
              <w:rPr>
                <w:sz w:val="21"/>
                <w:szCs w:val="21"/>
              </w:rPr>
              <w:t>-</w:t>
            </w:r>
          </w:p>
        </w:tc>
        <w:tc>
          <w:tcPr>
            <w:tcW w:w="180" w:type="dxa"/>
            <w:shd w:val="clear" w:color="auto" w:fill="FFFFFF"/>
            <w:vAlign w:val="bottom"/>
          </w:tcPr>
          <w:p w:rsidR="001B11A0" w:rsidRPr="002C1C67" w:rsidRDefault="001B11A0" w:rsidP="002C1C67">
            <w:pPr>
              <w:pStyle w:val="acctfourfigures"/>
              <w:spacing w:line="240" w:lineRule="exact"/>
              <w:jc w:val="right"/>
              <w:rPr>
                <w:sz w:val="21"/>
                <w:szCs w:val="21"/>
              </w:rPr>
            </w:pPr>
          </w:p>
        </w:tc>
        <w:tc>
          <w:tcPr>
            <w:tcW w:w="1017" w:type="dxa"/>
            <w:shd w:val="clear" w:color="auto" w:fill="FFFFFF"/>
          </w:tcPr>
          <w:p w:rsidR="001B11A0" w:rsidRPr="002C1C67" w:rsidRDefault="001B11A0" w:rsidP="002C1C67">
            <w:pPr>
              <w:pStyle w:val="acctfourfigures"/>
              <w:tabs>
                <w:tab w:val="clear" w:pos="765"/>
                <w:tab w:val="decimal" w:pos="886"/>
              </w:tabs>
              <w:spacing w:line="240" w:lineRule="exact"/>
              <w:ind w:right="11"/>
              <w:jc w:val="right"/>
              <w:rPr>
                <w:sz w:val="21"/>
                <w:szCs w:val="21"/>
              </w:rPr>
            </w:pPr>
          </w:p>
          <w:p w:rsidR="001B11A0" w:rsidRPr="002C1C67" w:rsidRDefault="001B11A0" w:rsidP="002C1C67">
            <w:pPr>
              <w:pStyle w:val="acctfourfigures"/>
              <w:tabs>
                <w:tab w:val="clear" w:pos="765"/>
                <w:tab w:val="decimal" w:pos="886"/>
              </w:tabs>
              <w:spacing w:line="240" w:lineRule="exact"/>
              <w:ind w:right="11"/>
              <w:jc w:val="right"/>
              <w:rPr>
                <w:sz w:val="21"/>
                <w:szCs w:val="21"/>
              </w:rPr>
            </w:pPr>
            <w:r w:rsidRPr="002C1C67">
              <w:rPr>
                <w:sz w:val="21"/>
                <w:szCs w:val="21"/>
              </w:rPr>
              <w:t>2,774,368</w:t>
            </w:r>
          </w:p>
        </w:tc>
        <w:tc>
          <w:tcPr>
            <w:tcW w:w="180" w:type="dxa"/>
            <w:shd w:val="clear" w:color="auto" w:fill="FFFFFF"/>
            <w:vAlign w:val="bottom"/>
          </w:tcPr>
          <w:p w:rsidR="001B11A0" w:rsidRPr="002C1C67" w:rsidRDefault="001B11A0" w:rsidP="002C1C67">
            <w:pPr>
              <w:pStyle w:val="acctfourfigures"/>
              <w:spacing w:line="240" w:lineRule="exact"/>
              <w:jc w:val="right"/>
              <w:rPr>
                <w:sz w:val="21"/>
                <w:szCs w:val="21"/>
              </w:rPr>
            </w:pPr>
          </w:p>
        </w:tc>
        <w:tc>
          <w:tcPr>
            <w:tcW w:w="1085" w:type="dxa"/>
            <w:shd w:val="clear" w:color="auto" w:fill="FFFFFF"/>
          </w:tcPr>
          <w:p w:rsidR="001B11A0" w:rsidRPr="002C1C67" w:rsidRDefault="001B11A0" w:rsidP="002C1C67">
            <w:pPr>
              <w:pStyle w:val="acctfourfigures"/>
              <w:tabs>
                <w:tab w:val="clear" w:pos="765"/>
                <w:tab w:val="decimal" w:pos="877"/>
              </w:tabs>
              <w:spacing w:line="240" w:lineRule="exact"/>
              <w:ind w:right="14"/>
              <w:jc w:val="right"/>
              <w:rPr>
                <w:sz w:val="21"/>
                <w:szCs w:val="21"/>
              </w:rPr>
            </w:pPr>
          </w:p>
          <w:p w:rsidR="001B11A0" w:rsidRPr="002C1C67" w:rsidRDefault="001B11A0" w:rsidP="002C1C67">
            <w:pPr>
              <w:pStyle w:val="acctfourfigures"/>
              <w:tabs>
                <w:tab w:val="clear" w:pos="765"/>
                <w:tab w:val="decimal" w:pos="877"/>
              </w:tabs>
              <w:spacing w:line="240" w:lineRule="exact"/>
              <w:ind w:right="14"/>
              <w:jc w:val="right"/>
              <w:rPr>
                <w:sz w:val="21"/>
                <w:szCs w:val="21"/>
              </w:rPr>
            </w:pPr>
            <w:r w:rsidRPr="002C1C67">
              <w:rPr>
                <w:sz w:val="21"/>
                <w:szCs w:val="21"/>
              </w:rPr>
              <w:t>2,774,368</w:t>
            </w:r>
          </w:p>
        </w:tc>
      </w:tr>
      <w:tr w:rsidR="001B11A0" w:rsidRPr="002C1C67" w:rsidTr="002C1C67">
        <w:trPr>
          <w:cantSplit/>
        </w:trPr>
        <w:tc>
          <w:tcPr>
            <w:tcW w:w="3632" w:type="dxa"/>
            <w:shd w:val="clear" w:color="auto" w:fill="auto"/>
          </w:tcPr>
          <w:p w:rsidR="001B11A0" w:rsidRPr="002C1C67" w:rsidRDefault="00DB19D7" w:rsidP="002C1C67">
            <w:pPr>
              <w:spacing w:line="240" w:lineRule="exact"/>
              <w:ind w:left="180" w:hanging="180"/>
              <w:rPr>
                <w:rFonts w:ascii="Times New Roman" w:hAnsi="Times New Roman" w:cs="Times New Roman"/>
                <w:sz w:val="21"/>
                <w:szCs w:val="21"/>
                <w:lang w:val="en-GB" w:bidi="ar-SA"/>
              </w:rPr>
            </w:pPr>
            <w:r>
              <w:rPr>
                <w:rFonts w:ascii="Times New Roman" w:hAnsi="Times New Roman" w:cs="Times New Roman"/>
                <w:sz w:val="21"/>
                <w:szCs w:val="21"/>
                <w:lang w:val="en-GB" w:bidi="ar-SA"/>
              </w:rPr>
              <w:t>Debenture</w:t>
            </w:r>
          </w:p>
        </w:tc>
        <w:tc>
          <w:tcPr>
            <w:tcW w:w="1078" w:type="dxa"/>
            <w:vAlign w:val="bottom"/>
          </w:tcPr>
          <w:p w:rsidR="001B11A0" w:rsidRPr="002C1C67" w:rsidRDefault="001B11A0" w:rsidP="002C1C67">
            <w:pPr>
              <w:pStyle w:val="acctfourfigures"/>
              <w:tabs>
                <w:tab w:val="clear" w:pos="765"/>
                <w:tab w:val="decimal" w:pos="850"/>
              </w:tabs>
              <w:spacing w:line="240" w:lineRule="exact"/>
              <w:ind w:right="11"/>
              <w:jc w:val="right"/>
              <w:rPr>
                <w:sz w:val="21"/>
                <w:szCs w:val="21"/>
              </w:rPr>
            </w:pPr>
            <w:r w:rsidRPr="002C1C67">
              <w:rPr>
                <w:sz w:val="21"/>
                <w:szCs w:val="21"/>
              </w:rPr>
              <w:t>1,300,000</w:t>
            </w:r>
          </w:p>
        </w:tc>
        <w:tc>
          <w:tcPr>
            <w:tcW w:w="182" w:type="dxa"/>
            <w:vAlign w:val="bottom"/>
          </w:tcPr>
          <w:p w:rsidR="001B11A0" w:rsidRPr="002C1C67" w:rsidRDefault="001B11A0" w:rsidP="002C1C67">
            <w:pPr>
              <w:pStyle w:val="acctfourfigures"/>
              <w:tabs>
                <w:tab w:val="clear" w:pos="765"/>
                <w:tab w:val="decimal" w:pos="850"/>
              </w:tabs>
              <w:spacing w:line="240" w:lineRule="exact"/>
              <w:ind w:right="11"/>
              <w:jc w:val="right"/>
              <w:rPr>
                <w:sz w:val="21"/>
                <w:szCs w:val="21"/>
              </w:rPr>
            </w:pPr>
          </w:p>
        </w:tc>
        <w:tc>
          <w:tcPr>
            <w:tcW w:w="808" w:type="dxa"/>
            <w:vAlign w:val="bottom"/>
          </w:tcPr>
          <w:p w:rsidR="001B11A0" w:rsidRPr="002C1C67" w:rsidRDefault="001B11A0" w:rsidP="002C1C67">
            <w:pPr>
              <w:pStyle w:val="acctfourfigures"/>
              <w:tabs>
                <w:tab w:val="clear" w:pos="765"/>
                <w:tab w:val="decimal" w:pos="437"/>
              </w:tabs>
              <w:spacing w:line="240" w:lineRule="exact"/>
              <w:ind w:right="100"/>
              <w:rPr>
                <w:sz w:val="21"/>
                <w:szCs w:val="21"/>
              </w:rPr>
            </w:pPr>
            <w:r w:rsidRPr="002C1C67">
              <w:rPr>
                <w:sz w:val="21"/>
                <w:szCs w:val="21"/>
              </w:rPr>
              <w:t>-</w:t>
            </w:r>
          </w:p>
        </w:tc>
        <w:tc>
          <w:tcPr>
            <w:tcW w:w="178" w:type="dxa"/>
            <w:vAlign w:val="bottom"/>
          </w:tcPr>
          <w:p w:rsidR="001B11A0" w:rsidRPr="002C1C67" w:rsidRDefault="001B11A0" w:rsidP="002C1C67">
            <w:pPr>
              <w:pStyle w:val="acctfourfigures"/>
              <w:tabs>
                <w:tab w:val="clear" w:pos="765"/>
                <w:tab w:val="decimal" w:pos="850"/>
              </w:tabs>
              <w:spacing w:line="240" w:lineRule="exact"/>
              <w:ind w:right="11"/>
              <w:jc w:val="right"/>
              <w:rPr>
                <w:sz w:val="21"/>
                <w:szCs w:val="21"/>
              </w:rPr>
            </w:pPr>
          </w:p>
        </w:tc>
        <w:tc>
          <w:tcPr>
            <w:tcW w:w="1055" w:type="dxa"/>
            <w:vAlign w:val="bottom"/>
          </w:tcPr>
          <w:p w:rsidR="001B11A0" w:rsidRPr="002C1C67" w:rsidRDefault="00A469CC" w:rsidP="002C1C67">
            <w:pPr>
              <w:pStyle w:val="acctfourfigures"/>
              <w:tabs>
                <w:tab w:val="clear" w:pos="765"/>
                <w:tab w:val="decimal" w:pos="437"/>
              </w:tabs>
              <w:spacing w:line="240" w:lineRule="exact"/>
              <w:rPr>
                <w:sz w:val="21"/>
                <w:szCs w:val="21"/>
              </w:rPr>
            </w:pPr>
            <w:r w:rsidRPr="002C1C67">
              <w:rPr>
                <w:sz w:val="21"/>
                <w:szCs w:val="21"/>
              </w:rPr>
              <w:t>1,298,390</w:t>
            </w:r>
          </w:p>
        </w:tc>
        <w:tc>
          <w:tcPr>
            <w:tcW w:w="180" w:type="dxa"/>
            <w:vAlign w:val="bottom"/>
          </w:tcPr>
          <w:p w:rsidR="001B11A0" w:rsidRPr="002C1C67" w:rsidRDefault="001B11A0" w:rsidP="002C1C67">
            <w:pPr>
              <w:pStyle w:val="acctfourfigures"/>
              <w:tabs>
                <w:tab w:val="clear" w:pos="765"/>
                <w:tab w:val="decimal" w:pos="850"/>
              </w:tabs>
              <w:spacing w:line="240" w:lineRule="exact"/>
              <w:ind w:right="11"/>
              <w:jc w:val="right"/>
              <w:rPr>
                <w:sz w:val="21"/>
                <w:szCs w:val="21"/>
              </w:rPr>
            </w:pPr>
          </w:p>
        </w:tc>
        <w:tc>
          <w:tcPr>
            <w:tcW w:w="1017" w:type="dxa"/>
            <w:vAlign w:val="bottom"/>
          </w:tcPr>
          <w:p w:rsidR="001B11A0" w:rsidRPr="002C1C67" w:rsidRDefault="008D2BE7" w:rsidP="002C1C67">
            <w:pPr>
              <w:pStyle w:val="acctfourfigures"/>
              <w:tabs>
                <w:tab w:val="clear" w:pos="765"/>
                <w:tab w:val="decimal" w:pos="299"/>
              </w:tabs>
              <w:spacing w:line="240" w:lineRule="exact"/>
              <w:ind w:right="11"/>
              <w:jc w:val="center"/>
              <w:rPr>
                <w:sz w:val="21"/>
                <w:szCs w:val="21"/>
              </w:rPr>
            </w:pPr>
            <w:r w:rsidRPr="002C1C67">
              <w:rPr>
                <w:sz w:val="21"/>
                <w:szCs w:val="21"/>
              </w:rPr>
              <w:t>-</w:t>
            </w:r>
          </w:p>
        </w:tc>
        <w:tc>
          <w:tcPr>
            <w:tcW w:w="180" w:type="dxa"/>
            <w:vAlign w:val="bottom"/>
          </w:tcPr>
          <w:p w:rsidR="001B11A0" w:rsidRPr="002C1C67" w:rsidRDefault="001B11A0" w:rsidP="002C1C67">
            <w:pPr>
              <w:pStyle w:val="acctfourfigures"/>
              <w:tabs>
                <w:tab w:val="clear" w:pos="765"/>
                <w:tab w:val="decimal" w:pos="850"/>
              </w:tabs>
              <w:spacing w:line="240" w:lineRule="exact"/>
              <w:ind w:right="11"/>
              <w:jc w:val="right"/>
              <w:rPr>
                <w:sz w:val="21"/>
                <w:szCs w:val="21"/>
              </w:rPr>
            </w:pPr>
          </w:p>
        </w:tc>
        <w:tc>
          <w:tcPr>
            <w:tcW w:w="1085" w:type="dxa"/>
            <w:vAlign w:val="bottom"/>
          </w:tcPr>
          <w:p w:rsidR="001B11A0" w:rsidRPr="002C1C67" w:rsidRDefault="00A469CC" w:rsidP="002C1C67">
            <w:pPr>
              <w:pStyle w:val="acctfourfigures"/>
              <w:tabs>
                <w:tab w:val="clear" w:pos="765"/>
                <w:tab w:val="decimal" w:pos="850"/>
              </w:tabs>
              <w:spacing w:line="240" w:lineRule="exact"/>
              <w:ind w:right="14"/>
              <w:jc w:val="right"/>
              <w:rPr>
                <w:sz w:val="21"/>
                <w:szCs w:val="21"/>
              </w:rPr>
            </w:pPr>
            <w:r w:rsidRPr="002C1C67">
              <w:rPr>
                <w:sz w:val="21"/>
                <w:szCs w:val="21"/>
              </w:rPr>
              <w:t>1,298,390</w:t>
            </w:r>
          </w:p>
        </w:tc>
      </w:tr>
      <w:tr w:rsidR="001B11A0" w:rsidRPr="002C1C67" w:rsidTr="002C1C67">
        <w:trPr>
          <w:cantSplit/>
        </w:trPr>
        <w:tc>
          <w:tcPr>
            <w:tcW w:w="3632" w:type="dxa"/>
            <w:shd w:val="clear" w:color="auto" w:fill="auto"/>
          </w:tcPr>
          <w:p w:rsidR="001B11A0" w:rsidRPr="002C1C67" w:rsidRDefault="001B11A0" w:rsidP="002C1C67">
            <w:pPr>
              <w:spacing w:line="240" w:lineRule="exact"/>
              <w:ind w:left="180" w:hanging="180"/>
              <w:rPr>
                <w:rFonts w:ascii="Times New Roman" w:hAnsi="Times New Roman" w:cs="Times New Roman"/>
                <w:sz w:val="21"/>
                <w:szCs w:val="21"/>
              </w:rPr>
            </w:pPr>
            <w:r w:rsidRPr="002C1C67">
              <w:rPr>
                <w:rFonts w:ascii="Times New Roman" w:hAnsi="Times New Roman" w:cs="Times New Roman"/>
                <w:sz w:val="21"/>
                <w:szCs w:val="21"/>
              </w:rPr>
              <w:t>Finance lease liabilities</w:t>
            </w:r>
          </w:p>
        </w:tc>
        <w:tc>
          <w:tcPr>
            <w:tcW w:w="1078" w:type="dxa"/>
            <w:vAlign w:val="bottom"/>
          </w:tcPr>
          <w:p w:rsidR="001B11A0" w:rsidRPr="002C1C67" w:rsidRDefault="00332320" w:rsidP="002C1C67">
            <w:pPr>
              <w:pStyle w:val="acctfourfigures"/>
              <w:tabs>
                <w:tab w:val="clear" w:pos="765"/>
                <w:tab w:val="decimal" w:pos="850"/>
              </w:tabs>
              <w:spacing w:line="240" w:lineRule="exact"/>
              <w:ind w:right="11"/>
              <w:jc w:val="right"/>
              <w:rPr>
                <w:sz w:val="21"/>
                <w:szCs w:val="21"/>
                <w:lang w:val="en-US" w:bidi="th-TH"/>
              </w:rPr>
            </w:pPr>
            <w:r w:rsidRPr="002C1C67">
              <w:rPr>
                <w:sz w:val="21"/>
                <w:szCs w:val="21"/>
              </w:rPr>
              <w:t>28,39</w:t>
            </w:r>
            <w:r w:rsidRPr="002C1C67">
              <w:rPr>
                <w:sz w:val="21"/>
                <w:szCs w:val="21"/>
                <w:lang w:val="en-US" w:bidi="th-TH"/>
              </w:rPr>
              <w:t>7</w:t>
            </w:r>
          </w:p>
        </w:tc>
        <w:tc>
          <w:tcPr>
            <w:tcW w:w="182" w:type="dxa"/>
            <w:vAlign w:val="bottom"/>
          </w:tcPr>
          <w:p w:rsidR="001B11A0" w:rsidRPr="002C1C67" w:rsidRDefault="001B11A0" w:rsidP="002C1C67">
            <w:pPr>
              <w:pStyle w:val="acctfourfigures"/>
              <w:tabs>
                <w:tab w:val="clear" w:pos="765"/>
                <w:tab w:val="decimal" w:pos="850"/>
              </w:tabs>
              <w:spacing w:line="240" w:lineRule="exact"/>
              <w:ind w:right="11"/>
              <w:jc w:val="right"/>
              <w:rPr>
                <w:sz w:val="21"/>
                <w:szCs w:val="21"/>
              </w:rPr>
            </w:pPr>
          </w:p>
        </w:tc>
        <w:tc>
          <w:tcPr>
            <w:tcW w:w="808" w:type="dxa"/>
            <w:vAlign w:val="bottom"/>
          </w:tcPr>
          <w:p w:rsidR="001B11A0" w:rsidRPr="002C1C67" w:rsidRDefault="001B11A0" w:rsidP="002C1C67">
            <w:pPr>
              <w:pStyle w:val="acctfourfigures"/>
              <w:tabs>
                <w:tab w:val="clear" w:pos="765"/>
                <w:tab w:val="decimal" w:pos="437"/>
              </w:tabs>
              <w:spacing w:line="240" w:lineRule="exact"/>
              <w:ind w:right="100"/>
              <w:rPr>
                <w:sz w:val="21"/>
                <w:szCs w:val="21"/>
              </w:rPr>
            </w:pPr>
            <w:r w:rsidRPr="002C1C67">
              <w:rPr>
                <w:sz w:val="21"/>
                <w:szCs w:val="21"/>
              </w:rPr>
              <w:t>-</w:t>
            </w:r>
          </w:p>
        </w:tc>
        <w:tc>
          <w:tcPr>
            <w:tcW w:w="178" w:type="dxa"/>
            <w:vAlign w:val="bottom"/>
          </w:tcPr>
          <w:p w:rsidR="001B11A0" w:rsidRPr="002C1C67" w:rsidRDefault="001B11A0" w:rsidP="002C1C67">
            <w:pPr>
              <w:pStyle w:val="acctfourfigures"/>
              <w:tabs>
                <w:tab w:val="clear" w:pos="765"/>
                <w:tab w:val="decimal" w:pos="850"/>
              </w:tabs>
              <w:spacing w:line="240" w:lineRule="exact"/>
              <w:ind w:right="11"/>
              <w:jc w:val="right"/>
              <w:rPr>
                <w:sz w:val="21"/>
                <w:szCs w:val="21"/>
              </w:rPr>
            </w:pPr>
          </w:p>
        </w:tc>
        <w:tc>
          <w:tcPr>
            <w:tcW w:w="1055" w:type="dxa"/>
            <w:vAlign w:val="bottom"/>
          </w:tcPr>
          <w:p w:rsidR="001B11A0" w:rsidRPr="002C1C67" w:rsidRDefault="001B11A0" w:rsidP="002C1C67">
            <w:pPr>
              <w:pStyle w:val="acctfourfigures"/>
              <w:tabs>
                <w:tab w:val="clear" w:pos="765"/>
                <w:tab w:val="decimal" w:pos="627"/>
              </w:tabs>
              <w:spacing w:line="240" w:lineRule="exact"/>
              <w:ind w:right="11"/>
              <w:rPr>
                <w:sz w:val="21"/>
                <w:szCs w:val="21"/>
              </w:rPr>
            </w:pPr>
            <w:r w:rsidRPr="002C1C67">
              <w:rPr>
                <w:sz w:val="21"/>
                <w:szCs w:val="21"/>
              </w:rPr>
              <w:t>-</w:t>
            </w:r>
          </w:p>
        </w:tc>
        <w:tc>
          <w:tcPr>
            <w:tcW w:w="180" w:type="dxa"/>
            <w:vAlign w:val="bottom"/>
          </w:tcPr>
          <w:p w:rsidR="001B11A0" w:rsidRPr="002C1C67" w:rsidRDefault="001B11A0" w:rsidP="002C1C67">
            <w:pPr>
              <w:pStyle w:val="acctfourfigures"/>
              <w:tabs>
                <w:tab w:val="clear" w:pos="765"/>
                <w:tab w:val="decimal" w:pos="850"/>
              </w:tabs>
              <w:spacing w:line="240" w:lineRule="exact"/>
              <w:ind w:right="11"/>
              <w:jc w:val="right"/>
              <w:rPr>
                <w:sz w:val="21"/>
                <w:szCs w:val="21"/>
              </w:rPr>
            </w:pPr>
          </w:p>
        </w:tc>
        <w:tc>
          <w:tcPr>
            <w:tcW w:w="1017" w:type="dxa"/>
            <w:vAlign w:val="bottom"/>
          </w:tcPr>
          <w:p w:rsidR="001B11A0" w:rsidRPr="002C1C67" w:rsidRDefault="001B11A0" w:rsidP="002C1C67">
            <w:pPr>
              <w:pStyle w:val="acctfourfigures"/>
              <w:tabs>
                <w:tab w:val="clear" w:pos="765"/>
                <w:tab w:val="decimal" w:pos="850"/>
              </w:tabs>
              <w:spacing w:line="240" w:lineRule="exact"/>
              <w:ind w:right="11"/>
              <w:jc w:val="right"/>
              <w:rPr>
                <w:sz w:val="21"/>
                <w:szCs w:val="21"/>
              </w:rPr>
            </w:pPr>
            <w:r w:rsidRPr="002C1C67">
              <w:rPr>
                <w:sz w:val="21"/>
                <w:szCs w:val="21"/>
              </w:rPr>
              <w:t>45,248</w:t>
            </w:r>
          </w:p>
        </w:tc>
        <w:tc>
          <w:tcPr>
            <w:tcW w:w="180" w:type="dxa"/>
            <w:vAlign w:val="bottom"/>
          </w:tcPr>
          <w:p w:rsidR="001B11A0" w:rsidRPr="002C1C67" w:rsidRDefault="001B11A0" w:rsidP="002C1C67">
            <w:pPr>
              <w:pStyle w:val="acctfourfigures"/>
              <w:tabs>
                <w:tab w:val="clear" w:pos="765"/>
                <w:tab w:val="decimal" w:pos="850"/>
              </w:tabs>
              <w:spacing w:line="240" w:lineRule="exact"/>
              <w:ind w:right="11"/>
              <w:jc w:val="right"/>
              <w:rPr>
                <w:sz w:val="21"/>
                <w:szCs w:val="21"/>
              </w:rPr>
            </w:pPr>
          </w:p>
        </w:tc>
        <w:tc>
          <w:tcPr>
            <w:tcW w:w="1085" w:type="dxa"/>
            <w:vAlign w:val="bottom"/>
          </w:tcPr>
          <w:p w:rsidR="001B11A0" w:rsidRPr="002C1C67" w:rsidRDefault="001B11A0" w:rsidP="002C1C67">
            <w:pPr>
              <w:pStyle w:val="acctfourfigures"/>
              <w:tabs>
                <w:tab w:val="clear" w:pos="765"/>
                <w:tab w:val="decimal" w:pos="850"/>
              </w:tabs>
              <w:spacing w:line="240" w:lineRule="exact"/>
              <w:ind w:right="14"/>
              <w:jc w:val="right"/>
              <w:rPr>
                <w:sz w:val="21"/>
                <w:szCs w:val="21"/>
              </w:rPr>
            </w:pPr>
            <w:r w:rsidRPr="002C1C67">
              <w:rPr>
                <w:sz w:val="21"/>
                <w:szCs w:val="21"/>
              </w:rPr>
              <w:t>45,248</w:t>
            </w:r>
          </w:p>
        </w:tc>
      </w:tr>
      <w:tr w:rsidR="001B11A0" w:rsidRPr="002C1C67" w:rsidTr="002C1C67">
        <w:trPr>
          <w:cantSplit/>
        </w:trPr>
        <w:tc>
          <w:tcPr>
            <w:tcW w:w="3632" w:type="dxa"/>
            <w:shd w:val="clear" w:color="auto" w:fill="auto"/>
          </w:tcPr>
          <w:p w:rsidR="001B11A0" w:rsidRPr="002C1C67" w:rsidRDefault="001B11A0" w:rsidP="002C1C67">
            <w:pPr>
              <w:spacing w:line="240" w:lineRule="exact"/>
              <w:ind w:left="180" w:hanging="180"/>
              <w:rPr>
                <w:rFonts w:ascii="Times New Roman" w:hAnsi="Times New Roman" w:cs="Times New Roman"/>
                <w:sz w:val="21"/>
                <w:szCs w:val="21"/>
              </w:rPr>
            </w:pPr>
          </w:p>
        </w:tc>
        <w:tc>
          <w:tcPr>
            <w:tcW w:w="1078" w:type="dxa"/>
            <w:vAlign w:val="bottom"/>
          </w:tcPr>
          <w:p w:rsidR="001B11A0" w:rsidRPr="002C1C67" w:rsidRDefault="001B11A0" w:rsidP="002C1C67">
            <w:pPr>
              <w:pStyle w:val="acctfourfigures"/>
              <w:tabs>
                <w:tab w:val="clear" w:pos="765"/>
                <w:tab w:val="decimal" w:pos="799"/>
              </w:tabs>
              <w:spacing w:line="240" w:lineRule="exact"/>
              <w:ind w:right="11"/>
              <w:jc w:val="right"/>
              <w:rPr>
                <w:sz w:val="21"/>
                <w:szCs w:val="21"/>
              </w:rPr>
            </w:pPr>
          </w:p>
        </w:tc>
        <w:tc>
          <w:tcPr>
            <w:tcW w:w="182" w:type="dxa"/>
            <w:vAlign w:val="bottom"/>
          </w:tcPr>
          <w:p w:rsidR="001B11A0" w:rsidRPr="002C1C67" w:rsidRDefault="001B11A0" w:rsidP="002C1C67">
            <w:pPr>
              <w:pStyle w:val="acctfourfigures"/>
              <w:tabs>
                <w:tab w:val="clear" w:pos="765"/>
                <w:tab w:val="decimal" w:pos="731"/>
              </w:tabs>
              <w:spacing w:line="240" w:lineRule="exact"/>
              <w:ind w:right="11"/>
              <w:jc w:val="right"/>
              <w:rPr>
                <w:sz w:val="21"/>
                <w:szCs w:val="21"/>
              </w:rPr>
            </w:pPr>
          </w:p>
        </w:tc>
        <w:tc>
          <w:tcPr>
            <w:tcW w:w="808" w:type="dxa"/>
            <w:shd w:val="clear" w:color="auto" w:fill="FFFFFF"/>
          </w:tcPr>
          <w:p w:rsidR="001B11A0" w:rsidRPr="002C1C67" w:rsidRDefault="001B11A0" w:rsidP="002C1C67">
            <w:pPr>
              <w:pStyle w:val="acctfourfigures"/>
              <w:tabs>
                <w:tab w:val="clear" w:pos="765"/>
                <w:tab w:val="decimal" w:pos="437"/>
                <w:tab w:val="decimal" w:pos="731"/>
              </w:tabs>
              <w:spacing w:line="240" w:lineRule="exact"/>
              <w:ind w:right="11"/>
              <w:jc w:val="right"/>
              <w:rPr>
                <w:sz w:val="21"/>
                <w:szCs w:val="21"/>
              </w:rPr>
            </w:pPr>
          </w:p>
        </w:tc>
        <w:tc>
          <w:tcPr>
            <w:tcW w:w="178" w:type="dxa"/>
            <w:shd w:val="clear" w:color="auto" w:fill="FFFFFF"/>
            <w:vAlign w:val="bottom"/>
          </w:tcPr>
          <w:p w:rsidR="001B11A0" w:rsidRPr="002C1C67" w:rsidRDefault="001B11A0" w:rsidP="002C1C67">
            <w:pPr>
              <w:pStyle w:val="acctfourfigures"/>
              <w:spacing w:line="240" w:lineRule="exact"/>
              <w:ind w:right="101"/>
              <w:jc w:val="right"/>
              <w:rPr>
                <w:sz w:val="21"/>
                <w:szCs w:val="21"/>
              </w:rPr>
            </w:pPr>
          </w:p>
        </w:tc>
        <w:tc>
          <w:tcPr>
            <w:tcW w:w="1055" w:type="dxa"/>
            <w:shd w:val="clear" w:color="auto" w:fill="FFFFFF"/>
          </w:tcPr>
          <w:p w:rsidR="001B11A0" w:rsidRPr="002C1C67" w:rsidRDefault="001B11A0" w:rsidP="002C1C67">
            <w:pPr>
              <w:pStyle w:val="acctfourfigures"/>
              <w:tabs>
                <w:tab w:val="clear" w:pos="765"/>
                <w:tab w:val="decimal" w:pos="731"/>
              </w:tabs>
              <w:spacing w:line="240" w:lineRule="exact"/>
              <w:ind w:right="11"/>
              <w:jc w:val="right"/>
              <w:rPr>
                <w:sz w:val="21"/>
                <w:szCs w:val="21"/>
              </w:rPr>
            </w:pPr>
          </w:p>
        </w:tc>
        <w:tc>
          <w:tcPr>
            <w:tcW w:w="180" w:type="dxa"/>
            <w:shd w:val="clear" w:color="auto" w:fill="FFFFFF"/>
            <w:vAlign w:val="bottom"/>
          </w:tcPr>
          <w:p w:rsidR="001B11A0" w:rsidRPr="002C1C67" w:rsidRDefault="001B11A0" w:rsidP="002C1C67">
            <w:pPr>
              <w:pStyle w:val="acctfourfigures"/>
              <w:spacing w:line="240" w:lineRule="exact"/>
              <w:jc w:val="right"/>
              <w:rPr>
                <w:sz w:val="21"/>
                <w:szCs w:val="21"/>
              </w:rPr>
            </w:pPr>
          </w:p>
        </w:tc>
        <w:tc>
          <w:tcPr>
            <w:tcW w:w="1017" w:type="dxa"/>
            <w:shd w:val="clear" w:color="auto" w:fill="FFFFFF"/>
          </w:tcPr>
          <w:p w:rsidR="001B11A0" w:rsidRPr="002C1C67" w:rsidRDefault="001B11A0" w:rsidP="002C1C67">
            <w:pPr>
              <w:pStyle w:val="acctfourfigures"/>
              <w:tabs>
                <w:tab w:val="clear" w:pos="765"/>
                <w:tab w:val="decimal" w:pos="461"/>
                <w:tab w:val="decimal" w:pos="731"/>
              </w:tabs>
              <w:spacing w:line="240" w:lineRule="exact"/>
              <w:ind w:right="11"/>
              <w:jc w:val="right"/>
              <w:rPr>
                <w:sz w:val="21"/>
                <w:szCs w:val="21"/>
              </w:rPr>
            </w:pPr>
          </w:p>
        </w:tc>
        <w:tc>
          <w:tcPr>
            <w:tcW w:w="180" w:type="dxa"/>
            <w:shd w:val="clear" w:color="auto" w:fill="FFFFFF"/>
            <w:vAlign w:val="bottom"/>
          </w:tcPr>
          <w:p w:rsidR="001B11A0" w:rsidRPr="002C1C67" w:rsidRDefault="001B11A0" w:rsidP="002C1C67">
            <w:pPr>
              <w:pStyle w:val="acctfourfigures"/>
              <w:spacing w:line="240" w:lineRule="exact"/>
              <w:jc w:val="right"/>
              <w:rPr>
                <w:sz w:val="21"/>
                <w:szCs w:val="21"/>
              </w:rPr>
            </w:pPr>
          </w:p>
        </w:tc>
        <w:tc>
          <w:tcPr>
            <w:tcW w:w="1085" w:type="dxa"/>
            <w:shd w:val="clear" w:color="auto" w:fill="FFFFFF"/>
          </w:tcPr>
          <w:p w:rsidR="001B11A0" w:rsidRPr="002C1C67" w:rsidRDefault="001B11A0" w:rsidP="002C1C67">
            <w:pPr>
              <w:pStyle w:val="acctfourfigures"/>
              <w:tabs>
                <w:tab w:val="clear" w:pos="765"/>
                <w:tab w:val="decimal" w:pos="877"/>
              </w:tabs>
              <w:spacing w:line="240" w:lineRule="exact"/>
              <w:ind w:right="14"/>
              <w:jc w:val="right"/>
              <w:rPr>
                <w:sz w:val="21"/>
                <w:szCs w:val="21"/>
              </w:rPr>
            </w:pPr>
          </w:p>
        </w:tc>
      </w:tr>
      <w:tr w:rsidR="001B11A0" w:rsidRPr="002C1C67" w:rsidTr="002C1C67">
        <w:trPr>
          <w:cantSplit/>
        </w:trPr>
        <w:tc>
          <w:tcPr>
            <w:tcW w:w="3632" w:type="dxa"/>
            <w:shd w:val="clear" w:color="auto" w:fill="auto"/>
          </w:tcPr>
          <w:p w:rsidR="001B11A0" w:rsidRPr="002C1C67" w:rsidRDefault="001B11A0" w:rsidP="002C1C67">
            <w:pPr>
              <w:spacing w:line="240" w:lineRule="exact"/>
              <w:ind w:left="180" w:hanging="180"/>
              <w:rPr>
                <w:rFonts w:ascii="Times New Roman" w:hAnsi="Times New Roman" w:cs="Times New Roman"/>
                <w:sz w:val="21"/>
                <w:szCs w:val="21"/>
              </w:rPr>
            </w:pPr>
            <w:r w:rsidRPr="002C1C67">
              <w:rPr>
                <w:rFonts w:ascii="Times New Roman" w:hAnsi="Times New Roman" w:cs="Times New Roman"/>
                <w:b/>
                <w:bCs/>
                <w:sz w:val="21"/>
                <w:szCs w:val="21"/>
                <w:lang w:val="en-GB" w:bidi="ar-SA"/>
              </w:rPr>
              <w:t>31 December 2017</w:t>
            </w:r>
          </w:p>
        </w:tc>
        <w:tc>
          <w:tcPr>
            <w:tcW w:w="1078" w:type="dxa"/>
            <w:vAlign w:val="bottom"/>
          </w:tcPr>
          <w:p w:rsidR="001B11A0" w:rsidRPr="002C1C67" w:rsidRDefault="001B11A0" w:rsidP="002C1C67">
            <w:pPr>
              <w:pStyle w:val="acctfourfigures"/>
              <w:tabs>
                <w:tab w:val="clear" w:pos="765"/>
                <w:tab w:val="decimal" w:pos="799"/>
              </w:tabs>
              <w:spacing w:line="240" w:lineRule="exact"/>
              <w:ind w:right="11"/>
              <w:jc w:val="right"/>
              <w:rPr>
                <w:sz w:val="21"/>
                <w:szCs w:val="21"/>
              </w:rPr>
            </w:pPr>
          </w:p>
        </w:tc>
        <w:tc>
          <w:tcPr>
            <w:tcW w:w="182" w:type="dxa"/>
            <w:vAlign w:val="bottom"/>
          </w:tcPr>
          <w:p w:rsidR="001B11A0" w:rsidRPr="002C1C67" w:rsidRDefault="001B11A0" w:rsidP="002C1C67">
            <w:pPr>
              <w:pStyle w:val="acctfourfigures"/>
              <w:tabs>
                <w:tab w:val="clear" w:pos="765"/>
                <w:tab w:val="decimal" w:pos="731"/>
              </w:tabs>
              <w:spacing w:line="240" w:lineRule="exact"/>
              <w:ind w:right="11"/>
              <w:jc w:val="right"/>
              <w:rPr>
                <w:sz w:val="21"/>
                <w:szCs w:val="21"/>
              </w:rPr>
            </w:pPr>
          </w:p>
        </w:tc>
        <w:tc>
          <w:tcPr>
            <w:tcW w:w="808" w:type="dxa"/>
            <w:shd w:val="clear" w:color="auto" w:fill="FFFFFF"/>
          </w:tcPr>
          <w:p w:rsidR="001B11A0" w:rsidRPr="002C1C67" w:rsidRDefault="001B11A0" w:rsidP="002C1C67">
            <w:pPr>
              <w:pStyle w:val="acctfourfigures"/>
              <w:tabs>
                <w:tab w:val="clear" w:pos="765"/>
                <w:tab w:val="decimal" w:pos="437"/>
                <w:tab w:val="decimal" w:pos="731"/>
              </w:tabs>
              <w:spacing w:line="240" w:lineRule="exact"/>
              <w:ind w:right="11"/>
              <w:jc w:val="right"/>
              <w:rPr>
                <w:sz w:val="21"/>
                <w:szCs w:val="21"/>
              </w:rPr>
            </w:pPr>
          </w:p>
        </w:tc>
        <w:tc>
          <w:tcPr>
            <w:tcW w:w="178" w:type="dxa"/>
            <w:shd w:val="clear" w:color="auto" w:fill="FFFFFF"/>
            <w:vAlign w:val="bottom"/>
          </w:tcPr>
          <w:p w:rsidR="001B11A0" w:rsidRPr="002C1C67" w:rsidRDefault="001B11A0" w:rsidP="002C1C67">
            <w:pPr>
              <w:pStyle w:val="acctfourfigures"/>
              <w:spacing w:line="240" w:lineRule="exact"/>
              <w:ind w:right="101"/>
              <w:jc w:val="right"/>
              <w:rPr>
                <w:sz w:val="21"/>
                <w:szCs w:val="21"/>
              </w:rPr>
            </w:pPr>
          </w:p>
        </w:tc>
        <w:tc>
          <w:tcPr>
            <w:tcW w:w="1055" w:type="dxa"/>
            <w:shd w:val="clear" w:color="auto" w:fill="FFFFFF"/>
          </w:tcPr>
          <w:p w:rsidR="001B11A0" w:rsidRPr="002C1C67" w:rsidRDefault="001B11A0" w:rsidP="002C1C67">
            <w:pPr>
              <w:pStyle w:val="acctfourfigures"/>
              <w:tabs>
                <w:tab w:val="clear" w:pos="765"/>
                <w:tab w:val="decimal" w:pos="731"/>
              </w:tabs>
              <w:spacing w:line="240" w:lineRule="exact"/>
              <w:ind w:right="11"/>
              <w:jc w:val="right"/>
              <w:rPr>
                <w:sz w:val="21"/>
                <w:szCs w:val="21"/>
              </w:rPr>
            </w:pPr>
          </w:p>
        </w:tc>
        <w:tc>
          <w:tcPr>
            <w:tcW w:w="180" w:type="dxa"/>
            <w:shd w:val="clear" w:color="auto" w:fill="FFFFFF"/>
            <w:vAlign w:val="bottom"/>
          </w:tcPr>
          <w:p w:rsidR="001B11A0" w:rsidRPr="002C1C67" w:rsidRDefault="001B11A0" w:rsidP="002C1C67">
            <w:pPr>
              <w:pStyle w:val="acctfourfigures"/>
              <w:spacing w:line="240" w:lineRule="exact"/>
              <w:jc w:val="right"/>
              <w:rPr>
                <w:sz w:val="21"/>
                <w:szCs w:val="21"/>
              </w:rPr>
            </w:pPr>
          </w:p>
        </w:tc>
        <w:tc>
          <w:tcPr>
            <w:tcW w:w="1017" w:type="dxa"/>
            <w:shd w:val="clear" w:color="auto" w:fill="FFFFFF"/>
          </w:tcPr>
          <w:p w:rsidR="001B11A0" w:rsidRPr="002C1C67" w:rsidRDefault="001B11A0" w:rsidP="002C1C67">
            <w:pPr>
              <w:pStyle w:val="acctfourfigures"/>
              <w:tabs>
                <w:tab w:val="clear" w:pos="765"/>
                <w:tab w:val="decimal" w:pos="461"/>
                <w:tab w:val="decimal" w:pos="731"/>
              </w:tabs>
              <w:spacing w:line="240" w:lineRule="exact"/>
              <w:ind w:right="11"/>
              <w:jc w:val="right"/>
              <w:rPr>
                <w:sz w:val="21"/>
                <w:szCs w:val="21"/>
              </w:rPr>
            </w:pPr>
          </w:p>
        </w:tc>
        <w:tc>
          <w:tcPr>
            <w:tcW w:w="180" w:type="dxa"/>
            <w:shd w:val="clear" w:color="auto" w:fill="FFFFFF"/>
            <w:vAlign w:val="bottom"/>
          </w:tcPr>
          <w:p w:rsidR="001B11A0" w:rsidRPr="002C1C67" w:rsidRDefault="001B11A0" w:rsidP="002C1C67">
            <w:pPr>
              <w:pStyle w:val="acctfourfigures"/>
              <w:spacing w:line="240" w:lineRule="exact"/>
              <w:jc w:val="right"/>
              <w:rPr>
                <w:sz w:val="21"/>
                <w:szCs w:val="21"/>
              </w:rPr>
            </w:pPr>
          </w:p>
        </w:tc>
        <w:tc>
          <w:tcPr>
            <w:tcW w:w="1085" w:type="dxa"/>
            <w:shd w:val="clear" w:color="auto" w:fill="FFFFFF"/>
          </w:tcPr>
          <w:p w:rsidR="001B11A0" w:rsidRPr="002C1C67" w:rsidRDefault="001B11A0" w:rsidP="002C1C67">
            <w:pPr>
              <w:pStyle w:val="acctfourfigures"/>
              <w:tabs>
                <w:tab w:val="clear" w:pos="765"/>
                <w:tab w:val="decimal" w:pos="731"/>
              </w:tabs>
              <w:spacing w:line="240" w:lineRule="exact"/>
              <w:ind w:right="14"/>
              <w:jc w:val="right"/>
              <w:rPr>
                <w:sz w:val="21"/>
                <w:szCs w:val="21"/>
              </w:rPr>
            </w:pPr>
          </w:p>
        </w:tc>
      </w:tr>
      <w:tr w:rsidR="001B11A0" w:rsidRPr="002C1C67" w:rsidTr="002C1C67">
        <w:trPr>
          <w:cantSplit/>
        </w:trPr>
        <w:tc>
          <w:tcPr>
            <w:tcW w:w="3632" w:type="dxa"/>
            <w:shd w:val="clear" w:color="auto" w:fill="auto"/>
            <w:vAlign w:val="bottom"/>
          </w:tcPr>
          <w:p w:rsidR="001B11A0" w:rsidRPr="002C1C67" w:rsidRDefault="001B11A0" w:rsidP="002C1C67">
            <w:pPr>
              <w:spacing w:line="240" w:lineRule="exact"/>
              <w:ind w:left="180" w:hanging="180"/>
              <w:rPr>
                <w:rFonts w:ascii="Times New Roman" w:hAnsi="Times New Roman" w:cs="Times New Roman"/>
                <w:b/>
                <w:bCs/>
                <w:i/>
                <w:iCs/>
                <w:sz w:val="21"/>
                <w:szCs w:val="21"/>
                <w:lang w:val="en-GB" w:bidi="ar-SA"/>
              </w:rPr>
            </w:pPr>
            <w:r w:rsidRPr="002C1C67">
              <w:rPr>
                <w:rFonts w:ascii="Times New Roman" w:hAnsi="Times New Roman" w:cs="Times New Roman"/>
                <w:b/>
                <w:bCs/>
                <w:i/>
                <w:iCs/>
                <w:sz w:val="21"/>
                <w:szCs w:val="21"/>
                <w:lang w:val="en-GB" w:bidi="ar-SA"/>
              </w:rPr>
              <w:t xml:space="preserve">Financial assets measured at fair value </w:t>
            </w:r>
          </w:p>
        </w:tc>
        <w:tc>
          <w:tcPr>
            <w:tcW w:w="1078" w:type="dxa"/>
            <w:vAlign w:val="bottom"/>
          </w:tcPr>
          <w:p w:rsidR="001B11A0" w:rsidRPr="002C1C67" w:rsidRDefault="001B11A0" w:rsidP="002C1C67">
            <w:pPr>
              <w:pStyle w:val="acctfourfigures"/>
              <w:tabs>
                <w:tab w:val="clear" w:pos="765"/>
                <w:tab w:val="decimal" w:pos="731"/>
              </w:tabs>
              <w:spacing w:line="240" w:lineRule="exact"/>
              <w:ind w:right="11"/>
              <w:jc w:val="right"/>
              <w:rPr>
                <w:sz w:val="21"/>
                <w:szCs w:val="21"/>
              </w:rPr>
            </w:pPr>
          </w:p>
        </w:tc>
        <w:tc>
          <w:tcPr>
            <w:tcW w:w="182" w:type="dxa"/>
            <w:vAlign w:val="bottom"/>
          </w:tcPr>
          <w:p w:rsidR="001B11A0" w:rsidRPr="002C1C67" w:rsidRDefault="001B11A0" w:rsidP="002C1C67">
            <w:pPr>
              <w:pStyle w:val="acctfourfigures"/>
              <w:tabs>
                <w:tab w:val="clear" w:pos="765"/>
                <w:tab w:val="decimal" w:pos="731"/>
              </w:tabs>
              <w:spacing w:line="240" w:lineRule="exact"/>
              <w:ind w:right="11"/>
              <w:jc w:val="right"/>
              <w:rPr>
                <w:sz w:val="21"/>
                <w:szCs w:val="21"/>
              </w:rPr>
            </w:pPr>
          </w:p>
        </w:tc>
        <w:tc>
          <w:tcPr>
            <w:tcW w:w="808" w:type="dxa"/>
            <w:shd w:val="clear" w:color="auto" w:fill="auto"/>
            <w:vAlign w:val="bottom"/>
          </w:tcPr>
          <w:p w:rsidR="001B11A0" w:rsidRPr="002C1C67" w:rsidRDefault="001B11A0" w:rsidP="002C1C67">
            <w:pPr>
              <w:pStyle w:val="acctfourfigures"/>
              <w:tabs>
                <w:tab w:val="clear" w:pos="765"/>
                <w:tab w:val="decimal" w:pos="731"/>
              </w:tabs>
              <w:spacing w:line="240" w:lineRule="exact"/>
              <w:ind w:right="11"/>
              <w:jc w:val="right"/>
              <w:rPr>
                <w:sz w:val="21"/>
                <w:szCs w:val="21"/>
              </w:rPr>
            </w:pPr>
          </w:p>
        </w:tc>
        <w:tc>
          <w:tcPr>
            <w:tcW w:w="178" w:type="dxa"/>
            <w:shd w:val="clear" w:color="auto" w:fill="auto"/>
            <w:vAlign w:val="bottom"/>
          </w:tcPr>
          <w:p w:rsidR="001B11A0" w:rsidRPr="002C1C67" w:rsidRDefault="001B11A0" w:rsidP="002C1C67">
            <w:pPr>
              <w:pStyle w:val="acctfourfigures"/>
              <w:spacing w:line="240" w:lineRule="exact"/>
              <w:ind w:right="101"/>
              <w:jc w:val="right"/>
              <w:rPr>
                <w:sz w:val="21"/>
                <w:szCs w:val="21"/>
              </w:rPr>
            </w:pPr>
          </w:p>
        </w:tc>
        <w:tc>
          <w:tcPr>
            <w:tcW w:w="1055" w:type="dxa"/>
            <w:shd w:val="clear" w:color="auto" w:fill="auto"/>
            <w:vAlign w:val="bottom"/>
          </w:tcPr>
          <w:p w:rsidR="001B11A0" w:rsidRPr="002C1C67" w:rsidRDefault="001B11A0" w:rsidP="002C1C67">
            <w:pPr>
              <w:pStyle w:val="acctfourfigures"/>
              <w:tabs>
                <w:tab w:val="clear" w:pos="765"/>
                <w:tab w:val="decimal" w:pos="731"/>
              </w:tabs>
              <w:spacing w:line="240" w:lineRule="exact"/>
              <w:ind w:right="11"/>
              <w:jc w:val="right"/>
              <w:rPr>
                <w:sz w:val="21"/>
                <w:szCs w:val="21"/>
              </w:rPr>
            </w:pPr>
          </w:p>
        </w:tc>
        <w:tc>
          <w:tcPr>
            <w:tcW w:w="180" w:type="dxa"/>
            <w:shd w:val="clear" w:color="auto" w:fill="auto"/>
            <w:vAlign w:val="bottom"/>
          </w:tcPr>
          <w:p w:rsidR="001B11A0" w:rsidRPr="002C1C67" w:rsidRDefault="001B11A0" w:rsidP="002C1C67">
            <w:pPr>
              <w:pStyle w:val="acctfourfigures"/>
              <w:spacing w:line="240" w:lineRule="exact"/>
              <w:jc w:val="right"/>
              <w:rPr>
                <w:sz w:val="21"/>
                <w:szCs w:val="21"/>
              </w:rPr>
            </w:pPr>
          </w:p>
        </w:tc>
        <w:tc>
          <w:tcPr>
            <w:tcW w:w="1017" w:type="dxa"/>
            <w:shd w:val="clear" w:color="auto" w:fill="auto"/>
            <w:vAlign w:val="bottom"/>
          </w:tcPr>
          <w:p w:rsidR="001B11A0" w:rsidRPr="002C1C67" w:rsidRDefault="001B11A0" w:rsidP="002C1C67">
            <w:pPr>
              <w:pStyle w:val="acctfourfigures"/>
              <w:tabs>
                <w:tab w:val="clear" w:pos="765"/>
                <w:tab w:val="decimal" w:pos="731"/>
              </w:tabs>
              <w:spacing w:line="240" w:lineRule="exact"/>
              <w:ind w:right="11"/>
              <w:jc w:val="right"/>
              <w:rPr>
                <w:sz w:val="21"/>
                <w:szCs w:val="21"/>
              </w:rPr>
            </w:pPr>
          </w:p>
        </w:tc>
        <w:tc>
          <w:tcPr>
            <w:tcW w:w="180" w:type="dxa"/>
            <w:shd w:val="clear" w:color="auto" w:fill="auto"/>
            <w:vAlign w:val="bottom"/>
          </w:tcPr>
          <w:p w:rsidR="001B11A0" w:rsidRPr="002C1C67" w:rsidRDefault="001B11A0" w:rsidP="002C1C67">
            <w:pPr>
              <w:pStyle w:val="acctfourfigures"/>
              <w:spacing w:line="240" w:lineRule="exact"/>
              <w:jc w:val="right"/>
              <w:rPr>
                <w:sz w:val="21"/>
                <w:szCs w:val="21"/>
              </w:rPr>
            </w:pPr>
          </w:p>
        </w:tc>
        <w:tc>
          <w:tcPr>
            <w:tcW w:w="1085" w:type="dxa"/>
            <w:shd w:val="clear" w:color="auto" w:fill="auto"/>
            <w:vAlign w:val="bottom"/>
          </w:tcPr>
          <w:p w:rsidR="001B11A0" w:rsidRPr="002C1C67" w:rsidRDefault="001B11A0" w:rsidP="002C1C67">
            <w:pPr>
              <w:pStyle w:val="acctfourfigures"/>
              <w:tabs>
                <w:tab w:val="clear" w:pos="765"/>
                <w:tab w:val="decimal" w:pos="731"/>
              </w:tabs>
              <w:spacing w:line="240" w:lineRule="exact"/>
              <w:ind w:right="14"/>
              <w:jc w:val="right"/>
              <w:rPr>
                <w:sz w:val="21"/>
                <w:szCs w:val="21"/>
              </w:rPr>
            </w:pPr>
          </w:p>
        </w:tc>
      </w:tr>
      <w:tr w:rsidR="001B11A0" w:rsidRPr="002C1C67" w:rsidTr="002C1C67">
        <w:trPr>
          <w:cantSplit/>
        </w:trPr>
        <w:tc>
          <w:tcPr>
            <w:tcW w:w="3632" w:type="dxa"/>
            <w:shd w:val="clear" w:color="auto" w:fill="auto"/>
            <w:vAlign w:val="bottom"/>
          </w:tcPr>
          <w:p w:rsidR="001B11A0" w:rsidRPr="002C1C67" w:rsidRDefault="001B11A0" w:rsidP="002C1C67">
            <w:pPr>
              <w:spacing w:line="240" w:lineRule="exact"/>
              <w:ind w:left="180" w:hanging="180"/>
              <w:rPr>
                <w:rFonts w:ascii="Times New Roman" w:hAnsi="Times New Roman" w:cs="Times New Roman"/>
                <w:b/>
                <w:bCs/>
                <w:i/>
                <w:iCs/>
                <w:sz w:val="21"/>
                <w:szCs w:val="21"/>
                <w:lang w:val="en-GB" w:bidi="ar-SA"/>
              </w:rPr>
            </w:pPr>
            <w:r w:rsidRPr="002C1C67">
              <w:rPr>
                <w:rFonts w:ascii="Times New Roman" w:hAnsi="Times New Roman" w:cs="Times New Roman"/>
                <w:sz w:val="21"/>
                <w:szCs w:val="21"/>
                <w:lang w:val="en-GB" w:bidi="ar-SA"/>
              </w:rPr>
              <w:t>Equity securities available for sale</w:t>
            </w:r>
          </w:p>
        </w:tc>
        <w:tc>
          <w:tcPr>
            <w:tcW w:w="1078" w:type="dxa"/>
            <w:vAlign w:val="bottom"/>
          </w:tcPr>
          <w:p w:rsidR="001B11A0" w:rsidRPr="002C1C67" w:rsidRDefault="001B11A0" w:rsidP="002C1C67">
            <w:pPr>
              <w:pStyle w:val="acctfourfigures"/>
              <w:tabs>
                <w:tab w:val="clear" w:pos="765"/>
                <w:tab w:val="decimal" w:pos="850"/>
              </w:tabs>
              <w:spacing w:line="240" w:lineRule="exact"/>
              <w:ind w:right="11"/>
              <w:rPr>
                <w:sz w:val="21"/>
                <w:szCs w:val="21"/>
              </w:rPr>
            </w:pPr>
            <w:r w:rsidRPr="002C1C67">
              <w:rPr>
                <w:sz w:val="21"/>
                <w:szCs w:val="21"/>
              </w:rPr>
              <w:t>141,754</w:t>
            </w:r>
          </w:p>
        </w:tc>
        <w:tc>
          <w:tcPr>
            <w:tcW w:w="182" w:type="dxa"/>
            <w:vAlign w:val="bottom"/>
          </w:tcPr>
          <w:p w:rsidR="001B11A0" w:rsidRPr="002C1C67" w:rsidRDefault="001B11A0" w:rsidP="002C1C67">
            <w:pPr>
              <w:pStyle w:val="acctfourfigures"/>
              <w:tabs>
                <w:tab w:val="clear" w:pos="765"/>
                <w:tab w:val="decimal" w:pos="731"/>
              </w:tabs>
              <w:spacing w:line="240" w:lineRule="exact"/>
              <w:ind w:right="11"/>
              <w:rPr>
                <w:sz w:val="21"/>
                <w:szCs w:val="21"/>
              </w:rPr>
            </w:pPr>
          </w:p>
        </w:tc>
        <w:tc>
          <w:tcPr>
            <w:tcW w:w="808" w:type="dxa"/>
            <w:shd w:val="clear" w:color="auto" w:fill="auto"/>
            <w:vAlign w:val="bottom"/>
          </w:tcPr>
          <w:p w:rsidR="001B11A0" w:rsidRPr="002C1C67" w:rsidRDefault="001B11A0" w:rsidP="002C1C67">
            <w:pPr>
              <w:pStyle w:val="acctfourfigures"/>
              <w:tabs>
                <w:tab w:val="clear" w:pos="765"/>
                <w:tab w:val="decimal" w:pos="437"/>
              </w:tabs>
              <w:spacing w:line="240" w:lineRule="exact"/>
              <w:ind w:right="100"/>
              <w:rPr>
                <w:sz w:val="21"/>
                <w:szCs w:val="21"/>
              </w:rPr>
            </w:pPr>
            <w:r w:rsidRPr="002C1C67">
              <w:rPr>
                <w:sz w:val="21"/>
                <w:szCs w:val="21"/>
              </w:rPr>
              <w:t>-</w:t>
            </w:r>
          </w:p>
        </w:tc>
        <w:tc>
          <w:tcPr>
            <w:tcW w:w="178" w:type="dxa"/>
            <w:shd w:val="clear" w:color="auto" w:fill="auto"/>
            <w:vAlign w:val="bottom"/>
          </w:tcPr>
          <w:p w:rsidR="001B11A0" w:rsidRPr="002C1C67" w:rsidRDefault="001B11A0" w:rsidP="002C1C67">
            <w:pPr>
              <w:pStyle w:val="acctfourfigures"/>
              <w:spacing w:line="240" w:lineRule="exact"/>
              <w:ind w:right="101"/>
              <w:rPr>
                <w:sz w:val="21"/>
                <w:szCs w:val="21"/>
              </w:rPr>
            </w:pPr>
          </w:p>
        </w:tc>
        <w:tc>
          <w:tcPr>
            <w:tcW w:w="1055" w:type="dxa"/>
            <w:shd w:val="clear" w:color="auto" w:fill="auto"/>
            <w:vAlign w:val="bottom"/>
          </w:tcPr>
          <w:p w:rsidR="001B11A0" w:rsidRPr="002C1C67" w:rsidRDefault="001B11A0" w:rsidP="002C1C67">
            <w:pPr>
              <w:pStyle w:val="acctfourfigures"/>
              <w:tabs>
                <w:tab w:val="clear" w:pos="765"/>
                <w:tab w:val="decimal" w:pos="886"/>
              </w:tabs>
              <w:spacing w:line="240" w:lineRule="exact"/>
              <w:ind w:right="11"/>
              <w:rPr>
                <w:sz w:val="21"/>
                <w:szCs w:val="21"/>
              </w:rPr>
            </w:pPr>
            <w:r w:rsidRPr="002C1C67">
              <w:rPr>
                <w:sz w:val="21"/>
                <w:szCs w:val="21"/>
              </w:rPr>
              <w:t>141,754</w:t>
            </w:r>
          </w:p>
        </w:tc>
        <w:tc>
          <w:tcPr>
            <w:tcW w:w="180" w:type="dxa"/>
            <w:shd w:val="clear" w:color="auto" w:fill="auto"/>
            <w:vAlign w:val="bottom"/>
          </w:tcPr>
          <w:p w:rsidR="001B11A0" w:rsidRPr="002C1C67" w:rsidRDefault="001B11A0" w:rsidP="002C1C67">
            <w:pPr>
              <w:pStyle w:val="acctfourfigures"/>
              <w:spacing w:line="240" w:lineRule="exact"/>
              <w:rPr>
                <w:sz w:val="21"/>
                <w:szCs w:val="21"/>
              </w:rPr>
            </w:pPr>
          </w:p>
        </w:tc>
        <w:tc>
          <w:tcPr>
            <w:tcW w:w="1017" w:type="dxa"/>
            <w:shd w:val="clear" w:color="auto" w:fill="auto"/>
            <w:vAlign w:val="bottom"/>
          </w:tcPr>
          <w:p w:rsidR="001B11A0" w:rsidRPr="002C1C67" w:rsidRDefault="001B11A0" w:rsidP="002C1C67">
            <w:pPr>
              <w:pStyle w:val="acctfourfigures"/>
              <w:tabs>
                <w:tab w:val="clear" w:pos="765"/>
                <w:tab w:val="decimal" w:pos="299"/>
              </w:tabs>
              <w:spacing w:line="240" w:lineRule="exact"/>
              <w:ind w:right="11"/>
              <w:jc w:val="center"/>
              <w:rPr>
                <w:sz w:val="21"/>
                <w:szCs w:val="21"/>
              </w:rPr>
            </w:pPr>
            <w:r w:rsidRPr="002C1C67">
              <w:rPr>
                <w:sz w:val="21"/>
                <w:szCs w:val="21"/>
              </w:rPr>
              <w:t>-</w:t>
            </w:r>
          </w:p>
        </w:tc>
        <w:tc>
          <w:tcPr>
            <w:tcW w:w="180" w:type="dxa"/>
            <w:shd w:val="clear" w:color="auto" w:fill="auto"/>
            <w:vAlign w:val="bottom"/>
          </w:tcPr>
          <w:p w:rsidR="001B11A0" w:rsidRPr="002C1C67" w:rsidRDefault="001B11A0" w:rsidP="002C1C67">
            <w:pPr>
              <w:pStyle w:val="acctfourfigures"/>
              <w:spacing w:line="240" w:lineRule="exact"/>
              <w:rPr>
                <w:sz w:val="21"/>
                <w:szCs w:val="21"/>
              </w:rPr>
            </w:pPr>
          </w:p>
        </w:tc>
        <w:tc>
          <w:tcPr>
            <w:tcW w:w="1085" w:type="dxa"/>
            <w:shd w:val="clear" w:color="auto" w:fill="auto"/>
            <w:vAlign w:val="bottom"/>
          </w:tcPr>
          <w:p w:rsidR="001B11A0" w:rsidRPr="002C1C67" w:rsidRDefault="001B11A0" w:rsidP="002C1C67">
            <w:pPr>
              <w:pStyle w:val="acctfourfigures"/>
              <w:tabs>
                <w:tab w:val="clear" w:pos="765"/>
                <w:tab w:val="decimal" w:pos="1030"/>
              </w:tabs>
              <w:spacing w:line="240" w:lineRule="exact"/>
              <w:ind w:right="14"/>
              <w:rPr>
                <w:sz w:val="21"/>
                <w:szCs w:val="21"/>
              </w:rPr>
            </w:pPr>
            <w:r w:rsidRPr="002C1C67">
              <w:rPr>
                <w:sz w:val="21"/>
                <w:szCs w:val="21"/>
              </w:rPr>
              <w:t>141,754</w:t>
            </w:r>
          </w:p>
        </w:tc>
      </w:tr>
      <w:tr w:rsidR="001B11A0" w:rsidRPr="002C1C67" w:rsidTr="002C1C67">
        <w:trPr>
          <w:cantSplit/>
        </w:trPr>
        <w:tc>
          <w:tcPr>
            <w:tcW w:w="3632" w:type="dxa"/>
            <w:shd w:val="clear" w:color="auto" w:fill="auto"/>
            <w:vAlign w:val="bottom"/>
          </w:tcPr>
          <w:p w:rsidR="001B11A0" w:rsidRPr="002C1C67" w:rsidRDefault="001B11A0" w:rsidP="002C1C67">
            <w:pPr>
              <w:spacing w:line="240" w:lineRule="exact"/>
              <w:ind w:left="180" w:hanging="180"/>
              <w:rPr>
                <w:rFonts w:ascii="Times New Roman" w:hAnsi="Times New Roman" w:cs="Times New Roman"/>
                <w:sz w:val="21"/>
                <w:szCs w:val="21"/>
                <w:lang w:val="en-GB" w:bidi="ar-SA"/>
              </w:rPr>
            </w:pPr>
          </w:p>
        </w:tc>
        <w:tc>
          <w:tcPr>
            <w:tcW w:w="1078" w:type="dxa"/>
            <w:vAlign w:val="bottom"/>
          </w:tcPr>
          <w:p w:rsidR="001B11A0" w:rsidRPr="002C1C67" w:rsidRDefault="001B11A0" w:rsidP="002C1C67">
            <w:pPr>
              <w:pStyle w:val="acctfourfigures"/>
              <w:tabs>
                <w:tab w:val="clear" w:pos="765"/>
                <w:tab w:val="decimal" w:pos="850"/>
              </w:tabs>
              <w:spacing w:line="240" w:lineRule="exact"/>
              <w:ind w:right="11"/>
              <w:rPr>
                <w:sz w:val="21"/>
                <w:szCs w:val="21"/>
              </w:rPr>
            </w:pPr>
          </w:p>
        </w:tc>
        <w:tc>
          <w:tcPr>
            <w:tcW w:w="182" w:type="dxa"/>
            <w:vAlign w:val="bottom"/>
          </w:tcPr>
          <w:p w:rsidR="001B11A0" w:rsidRPr="002C1C67" w:rsidRDefault="001B11A0" w:rsidP="002C1C67">
            <w:pPr>
              <w:pStyle w:val="acctfourfigures"/>
              <w:tabs>
                <w:tab w:val="clear" w:pos="765"/>
                <w:tab w:val="decimal" w:pos="731"/>
              </w:tabs>
              <w:spacing w:line="240" w:lineRule="exact"/>
              <w:ind w:right="11"/>
              <w:rPr>
                <w:sz w:val="21"/>
                <w:szCs w:val="21"/>
              </w:rPr>
            </w:pPr>
          </w:p>
        </w:tc>
        <w:tc>
          <w:tcPr>
            <w:tcW w:w="808" w:type="dxa"/>
            <w:shd w:val="clear" w:color="auto" w:fill="auto"/>
            <w:vAlign w:val="bottom"/>
          </w:tcPr>
          <w:p w:rsidR="001B11A0" w:rsidRPr="002C1C67" w:rsidRDefault="001B11A0" w:rsidP="002C1C67">
            <w:pPr>
              <w:pStyle w:val="acctfourfigures"/>
              <w:tabs>
                <w:tab w:val="clear" w:pos="765"/>
                <w:tab w:val="decimal" w:pos="437"/>
              </w:tabs>
              <w:spacing w:line="240" w:lineRule="exact"/>
              <w:ind w:right="100"/>
              <w:rPr>
                <w:sz w:val="21"/>
                <w:szCs w:val="21"/>
              </w:rPr>
            </w:pPr>
          </w:p>
        </w:tc>
        <w:tc>
          <w:tcPr>
            <w:tcW w:w="178" w:type="dxa"/>
            <w:shd w:val="clear" w:color="auto" w:fill="auto"/>
            <w:vAlign w:val="bottom"/>
          </w:tcPr>
          <w:p w:rsidR="001B11A0" w:rsidRPr="002C1C67" w:rsidRDefault="001B11A0" w:rsidP="002C1C67">
            <w:pPr>
              <w:pStyle w:val="acctfourfigures"/>
              <w:spacing w:line="240" w:lineRule="exact"/>
              <w:ind w:right="101"/>
              <w:rPr>
                <w:sz w:val="21"/>
                <w:szCs w:val="21"/>
              </w:rPr>
            </w:pPr>
          </w:p>
        </w:tc>
        <w:tc>
          <w:tcPr>
            <w:tcW w:w="1055" w:type="dxa"/>
            <w:shd w:val="clear" w:color="auto" w:fill="auto"/>
            <w:vAlign w:val="bottom"/>
          </w:tcPr>
          <w:p w:rsidR="001B11A0" w:rsidRPr="002C1C67" w:rsidRDefault="001B11A0" w:rsidP="002C1C67">
            <w:pPr>
              <w:pStyle w:val="acctfourfigures"/>
              <w:tabs>
                <w:tab w:val="clear" w:pos="765"/>
                <w:tab w:val="decimal" w:pos="886"/>
              </w:tabs>
              <w:spacing w:line="240" w:lineRule="exact"/>
              <w:ind w:right="11"/>
              <w:rPr>
                <w:sz w:val="21"/>
                <w:szCs w:val="21"/>
              </w:rPr>
            </w:pPr>
          </w:p>
        </w:tc>
        <w:tc>
          <w:tcPr>
            <w:tcW w:w="180" w:type="dxa"/>
            <w:shd w:val="clear" w:color="auto" w:fill="auto"/>
            <w:vAlign w:val="bottom"/>
          </w:tcPr>
          <w:p w:rsidR="001B11A0" w:rsidRPr="002C1C67" w:rsidRDefault="001B11A0" w:rsidP="002C1C67">
            <w:pPr>
              <w:pStyle w:val="acctfourfigures"/>
              <w:spacing w:line="240" w:lineRule="exact"/>
              <w:rPr>
                <w:sz w:val="21"/>
                <w:szCs w:val="21"/>
              </w:rPr>
            </w:pPr>
          </w:p>
        </w:tc>
        <w:tc>
          <w:tcPr>
            <w:tcW w:w="1017" w:type="dxa"/>
            <w:shd w:val="clear" w:color="auto" w:fill="auto"/>
            <w:vAlign w:val="bottom"/>
          </w:tcPr>
          <w:p w:rsidR="001B11A0" w:rsidRPr="002C1C67" w:rsidRDefault="001B11A0" w:rsidP="002C1C67">
            <w:pPr>
              <w:pStyle w:val="acctfourfigures"/>
              <w:tabs>
                <w:tab w:val="clear" w:pos="765"/>
                <w:tab w:val="decimal" w:pos="299"/>
              </w:tabs>
              <w:spacing w:line="240" w:lineRule="exact"/>
              <w:ind w:right="11"/>
              <w:jc w:val="center"/>
              <w:rPr>
                <w:sz w:val="21"/>
                <w:szCs w:val="21"/>
              </w:rPr>
            </w:pPr>
          </w:p>
        </w:tc>
        <w:tc>
          <w:tcPr>
            <w:tcW w:w="180" w:type="dxa"/>
            <w:shd w:val="clear" w:color="auto" w:fill="auto"/>
            <w:vAlign w:val="bottom"/>
          </w:tcPr>
          <w:p w:rsidR="001B11A0" w:rsidRPr="002C1C67" w:rsidRDefault="001B11A0" w:rsidP="002C1C67">
            <w:pPr>
              <w:pStyle w:val="acctfourfigures"/>
              <w:spacing w:line="240" w:lineRule="exact"/>
              <w:rPr>
                <w:sz w:val="21"/>
                <w:szCs w:val="21"/>
              </w:rPr>
            </w:pPr>
          </w:p>
        </w:tc>
        <w:tc>
          <w:tcPr>
            <w:tcW w:w="1085" w:type="dxa"/>
            <w:shd w:val="clear" w:color="auto" w:fill="auto"/>
            <w:vAlign w:val="bottom"/>
          </w:tcPr>
          <w:p w:rsidR="001B11A0" w:rsidRPr="002C1C67" w:rsidRDefault="001B11A0" w:rsidP="002C1C67">
            <w:pPr>
              <w:pStyle w:val="acctfourfigures"/>
              <w:tabs>
                <w:tab w:val="clear" w:pos="765"/>
                <w:tab w:val="decimal" w:pos="1030"/>
              </w:tabs>
              <w:spacing w:line="240" w:lineRule="exact"/>
              <w:ind w:right="14"/>
              <w:rPr>
                <w:sz w:val="21"/>
                <w:szCs w:val="21"/>
              </w:rPr>
            </w:pPr>
          </w:p>
        </w:tc>
      </w:tr>
      <w:tr w:rsidR="001B11A0" w:rsidRPr="002C1C67" w:rsidTr="002C1C67">
        <w:trPr>
          <w:cantSplit/>
        </w:trPr>
        <w:tc>
          <w:tcPr>
            <w:tcW w:w="3632" w:type="dxa"/>
            <w:shd w:val="clear" w:color="auto" w:fill="auto"/>
            <w:vAlign w:val="bottom"/>
          </w:tcPr>
          <w:p w:rsidR="001B11A0" w:rsidRPr="002C1C67" w:rsidRDefault="00DB19D7" w:rsidP="002C1C67">
            <w:pPr>
              <w:spacing w:line="240" w:lineRule="exact"/>
              <w:ind w:left="180" w:hanging="180"/>
              <w:rPr>
                <w:rFonts w:ascii="Times New Roman" w:hAnsi="Times New Roman" w:cs="Times New Roman"/>
                <w:b/>
                <w:bCs/>
                <w:i/>
                <w:iCs/>
                <w:sz w:val="21"/>
                <w:szCs w:val="21"/>
              </w:rPr>
            </w:pPr>
            <w:r>
              <w:rPr>
                <w:rFonts w:ascii="Times New Roman" w:hAnsi="Times New Roman" w:cs="Times New Roman"/>
                <w:b/>
                <w:bCs/>
                <w:i/>
                <w:iCs/>
                <w:sz w:val="21"/>
                <w:szCs w:val="21"/>
                <w:lang w:val="en-GB" w:bidi="ar-SA"/>
              </w:rPr>
              <w:t>Financial assets / f</w:t>
            </w:r>
            <w:r w:rsidR="001B11A0" w:rsidRPr="002C1C67">
              <w:rPr>
                <w:rFonts w:ascii="Times New Roman" w:hAnsi="Times New Roman" w:cs="Times New Roman"/>
                <w:b/>
                <w:bCs/>
                <w:i/>
                <w:iCs/>
                <w:sz w:val="21"/>
                <w:szCs w:val="21"/>
                <w:lang w:val="en-GB" w:bidi="ar-SA"/>
              </w:rPr>
              <w:t xml:space="preserve">inancial liabilities not measured at fair value </w:t>
            </w:r>
          </w:p>
        </w:tc>
        <w:tc>
          <w:tcPr>
            <w:tcW w:w="1078" w:type="dxa"/>
            <w:vAlign w:val="bottom"/>
          </w:tcPr>
          <w:p w:rsidR="001B11A0" w:rsidRPr="002C1C67" w:rsidRDefault="001B11A0" w:rsidP="002C1C67">
            <w:pPr>
              <w:pStyle w:val="acctfourfigures"/>
              <w:tabs>
                <w:tab w:val="clear" w:pos="765"/>
                <w:tab w:val="decimal" w:pos="799"/>
              </w:tabs>
              <w:spacing w:line="240" w:lineRule="exact"/>
              <w:ind w:right="11"/>
              <w:rPr>
                <w:sz w:val="21"/>
                <w:szCs w:val="21"/>
              </w:rPr>
            </w:pPr>
          </w:p>
        </w:tc>
        <w:tc>
          <w:tcPr>
            <w:tcW w:w="182" w:type="dxa"/>
            <w:vAlign w:val="bottom"/>
          </w:tcPr>
          <w:p w:rsidR="001B11A0" w:rsidRPr="002C1C67" w:rsidRDefault="001B11A0" w:rsidP="002C1C67">
            <w:pPr>
              <w:pStyle w:val="acctfourfigures"/>
              <w:tabs>
                <w:tab w:val="clear" w:pos="765"/>
                <w:tab w:val="decimal" w:pos="731"/>
              </w:tabs>
              <w:spacing w:line="240" w:lineRule="exact"/>
              <w:ind w:right="11"/>
              <w:rPr>
                <w:sz w:val="21"/>
                <w:szCs w:val="21"/>
              </w:rPr>
            </w:pPr>
          </w:p>
        </w:tc>
        <w:tc>
          <w:tcPr>
            <w:tcW w:w="808" w:type="dxa"/>
            <w:shd w:val="clear" w:color="auto" w:fill="auto"/>
            <w:vAlign w:val="bottom"/>
          </w:tcPr>
          <w:p w:rsidR="001B11A0" w:rsidRPr="002C1C67" w:rsidRDefault="001B11A0" w:rsidP="002C1C67">
            <w:pPr>
              <w:pStyle w:val="acctfourfigures"/>
              <w:tabs>
                <w:tab w:val="clear" w:pos="765"/>
                <w:tab w:val="decimal" w:pos="731"/>
              </w:tabs>
              <w:spacing w:line="240" w:lineRule="exact"/>
              <w:ind w:right="11"/>
              <w:rPr>
                <w:sz w:val="21"/>
                <w:szCs w:val="21"/>
              </w:rPr>
            </w:pPr>
          </w:p>
        </w:tc>
        <w:tc>
          <w:tcPr>
            <w:tcW w:w="178" w:type="dxa"/>
            <w:shd w:val="clear" w:color="auto" w:fill="auto"/>
            <w:vAlign w:val="bottom"/>
          </w:tcPr>
          <w:p w:rsidR="001B11A0" w:rsidRPr="002C1C67" w:rsidRDefault="001B11A0" w:rsidP="002C1C67">
            <w:pPr>
              <w:pStyle w:val="acctfourfigures"/>
              <w:spacing w:line="240" w:lineRule="exact"/>
              <w:ind w:right="101"/>
              <w:rPr>
                <w:sz w:val="21"/>
                <w:szCs w:val="21"/>
              </w:rPr>
            </w:pPr>
          </w:p>
        </w:tc>
        <w:tc>
          <w:tcPr>
            <w:tcW w:w="1055" w:type="dxa"/>
            <w:shd w:val="clear" w:color="auto" w:fill="auto"/>
            <w:vAlign w:val="bottom"/>
          </w:tcPr>
          <w:p w:rsidR="001B11A0" w:rsidRPr="002C1C67" w:rsidRDefault="001B11A0" w:rsidP="002C1C67">
            <w:pPr>
              <w:pStyle w:val="acctfourfigures"/>
              <w:tabs>
                <w:tab w:val="clear" w:pos="765"/>
                <w:tab w:val="decimal" w:pos="731"/>
              </w:tabs>
              <w:spacing w:line="240" w:lineRule="exact"/>
              <w:ind w:right="11"/>
              <w:rPr>
                <w:sz w:val="21"/>
                <w:szCs w:val="21"/>
              </w:rPr>
            </w:pPr>
          </w:p>
        </w:tc>
        <w:tc>
          <w:tcPr>
            <w:tcW w:w="180" w:type="dxa"/>
            <w:shd w:val="clear" w:color="auto" w:fill="auto"/>
            <w:vAlign w:val="bottom"/>
          </w:tcPr>
          <w:p w:rsidR="001B11A0" w:rsidRPr="002C1C67" w:rsidRDefault="001B11A0" w:rsidP="002C1C67">
            <w:pPr>
              <w:pStyle w:val="acctfourfigures"/>
              <w:spacing w:line="240" w:lineRule="exact"/>
              <w:rPr>
                <w:sz w:val="21"/>
                <w:szCs w:val="21"/>
              </w:rPr>
            </w:pPr>
          </w:p>
        </w:tc>
        <w:tc>
          <w:tcPr>
            <w:tcW w:w="1017" w:type="dxa"/>
            <w:shd w:val="clear" w:color="auto" w:fill="auto"/>
            <w:vAlign w:val="bottom"/>
          </w:tcPr>
          <w:p w:rsidR="001B11A0" w:rsidRPr="002C1C67" w:rsidRDefault="001B11A0" w:rsidP="002C1C67">
            <w:pPr>
              <w:pStyle w:val="acctfourfigures"/>
              <w:tabs>
                <w:tab w:val="clear" w:pos="765"/>
                <w:tab w:val="decimal" w:pos="299"/>
              </w:tabs>
              <w:spacing w:line="240" w:lineRule="exact"/>
              <w:ind w:right="11"/>
              <w:jc w:val="center"/>
              <w:rPr>
                <w:sz w:val="21"/>
                <w:szCs w:val="21"/>
              </w:rPr>
            </w:pPr>
          </w:p>
        </w:tc>
        <w:tc>
          <w:tcPr>
            <w:tcW w:w="180" w:type="dxa"/>
            <w:shd w:val="clear" w:color="auto" w:fill="auto"/>
            <w:vAlign w:val="bottom"/>
          </w:tcPr>
          <w:p w:rsidR="001B11A0" w:rsidRPr="002C1C67" w:rsidRDefault="001B11A0" w:rsidP="002C1C67">
            <w:pPr>
              <w:pStyle w:val="acctfourfigures"/>
              <w:spacing w:line="240" w:lineRule="exact"/>
              <w:rPr>
                <w:sz w:val="21"/>
                <w:szCs w:val="21"/>
              </w:rPr>
            </w:pPr>
          </w:p>
        </w:tc>
        <w:tc>
          <w:tcPr>
            <w:tcW w:w="1085" w:type="dxa"/>
            <w:shd w:val="clear" w:color="auto" w:fill="auto"/>
            <w:vAlign w:val="bottom"/>
          </w:tcPr>
          <w:p w:rsidR="001B11A0" w:rsidRPr="002C1C67" w:rsidRDefault="001B11A0" w:rsidP="002C1C67">
            <w:pPr>
              <w:pStyle w:val="acctfourfigures"/>
              <w:tabs>
                <w:tab w:val="clear" w:pos="765"/>
                <w:tab w:val="decimal" w:pos="731"/>
                <w:tab w:val="decimal" w:pos="1030"/>
              </w:tabs>
              <w:spacing w:line="240" w:lineRule="exact"/>
              <w:ind w:right="14"/>
              <w:rPr>
                <w:sz w:val="21"/>
                <w:szCs w:val="21"/>
              </w:rPr>
            </w:pPr>
          </w:p>
        </w:tc>
      </w:tr>
      <w:tr w:rsidR="001B11A0" w:rsidRPr="002C1C67" w:rsidTr="002C1C67">
        <w:trPr>
          <w:cantSplit/>
        </w:trPr>
        <w:tc>
          <w:tcPr>
            <w:tcW w:w="3632" w:type="dxa"/>
            <w:shd w:val="clear" w:color="auto" w:fill="auto"/>
          </w:tcPr>
          <w:p w:rsidR="001B11A0" w:rsidRPr="002C1C67" w:rsidRDefault="001B11A0" w:rsidP="002C1C67">
            <w:pPr>
              <w:spacing w:line="240" w:lineRule="exact"/>
              <w:ind w:left="180" w:hanging="180"/>
              <w:rPr>
                <w:rFonts w:ascii="Times New Roman" w:hAnsi="Times New Roman" w:cs="Times New Roman"/>
                <w:sz w:val="21"/>
                <w:szCs w:val="21"/>
                <w:lang w:val="en-GB" w:bidi="ar-SA"/>
              </w:rPr>
            </w:pPr>
            <w:r w:rsidRPr="002C1C67">
              <w:rPr>
                <w:rFonts w:ascii="Times New Roman" w:hAnsi="Times New Roman" w:cs="Times New Roman"/>
                <w:sz w:val="21"/>
                <w:szCs w:val="21"/>
              </w:rPr>
              <w:t>Other equity securities</w:t>
            </w:r>
          </w:p>
        </w:tc>
        <w:tc>
          <w:tcPr>
            <w:tcW w:w="1078" w:type="dxa"/>
            <w:vAlign w:val="bottom"/>
          </w:tcPr>
          <w:p w:rsidR="001B11A0" w:rsidRPr="002C1C67" w:rsidRDefault="001B11A0" w:rsidP="002C1C67">
            <w:pPr>
              <w:pStyle w:val="acctfourfigures"/>
              <w:tabs>
                <w:tab w:val="clear" w:pos="765"/>
                <w:tab w:val="decimal" w:pos="850"/>
              </w:tabs>
              <w:spacing w:line="240" w:lineRule="exact"/>
              <w:ind w:right="11"/>
              <w:rPr>
                <w:sz w:val="21"/>
                <w:szCs w:val="21"/>
              </w:rPr>
            </w:pPr>
            <w:r w:rsidRPr="002C1C67">
              <w:rPr>
                <w:sz w:val="21"/>
                <w:szCs w:val="21"/>
              </w:rPr>
              <w:t>5,000</w:t>
            </w:r>
          </w:p>
        </w:tc>
        <w:tc>
          <w:tcPr>
            <w:tcW w:w="182" w:type="dxa"/>
            <w:vAlign w:val="bottom"/>
          </w:tcPr>
          <w:p w:rsidR="001B11A0" w:rsidRPr="002C1C67" w:rsidRDefault="001B11A0" w:rsidP="002C1C67">
            <w:pPr>
              <w:pStyle w:val="acctfourfigures"/>
              <w:tabs>
                <w:tab w:val="clear" w:pos="765"/>
                <w:tab w:val="decimal" w:pos="731"/>
              </w:tabs>
              <w:spacing w:line="240" w:lineRule="exact"/>
              <w:ind w:right="11"/>
              <w:rPr>
                <w:sz w:val="21"/>
                <w:szCs w:val="21"/>
              </w:rPr>
            </w:pPr>
          </w:p>
        </w:tc>
        <w:tc>
          <w:tcPr>
            <w:tcW w:w="808" w:type="dxa"/>
            <w:shd w:val="clear" w:color="auto" w:fill="FFFFFF"/>
          </w:tcPr>
          <w:p w:rsidR="001B11A0" w:rsidRPr="002C1C67" w:rsidRDefault="001B11A0" w:rsidP="002C1C67">
            <w:pPr>
              <w:pStyle w:val="acctfourfigures"/>
              <w:tabs>
                <w:tab w:val="clear" w:pos="765"/>
                <w:tab w:val="decimal" w:pos="437"/>
              </w:tabs>
              <w:spacing w:line="240" w:lineRule="exact"/>
              <w:ind w:right="100"/>
              <w:rPr>
                <w:sz w:val="21"/>
                <w:szCs w:val="21"/>
              </w:rPr>
            </w:pPr>
            <w:r w:rsidRPr="002C1C67">
              <w:rPr>
                <w:sz w:val="21"/>
                <w:szCs w:val="21"/>
              </w:rPr>
              <w:t>-</w:t>
            </w:r>
          </w:p>
        </w:tc>
        <w:tc>
          <w:tcPr>
            <w:tcW w:w="178" w:type="dxa"/>
            <w:shd w:val="clear" w:color="auto" w:fill="FFFFFF"/>
            <w:vAlign w:val="bottom"/>
          </w:tcPr>
          <w:p w:rsidR="001B11A0" w:rsidRPr="002C1C67" w:rsidRDefault="001B11A0" w:rsidP="002C1C67">
            <w:pPr>
              <w:pStyle w:val="acctfourfigures"/>
              <w:spacing w:line="240" w:lineRule="exact"/>
              <w:ind w:right="101"/>
              <w:rPr>
                <w:sz w:val="21"/>
                <w:szCs w:val="21"/>
              </w:rPr>
            </w:pPr>
          </w:p>
        </w:tc>
        <w:tc>
          <w:tcPr>
            <w:tcW w:w="1055" w:type="dxa"/>
            <w:shd w:val="clear" w:color="auto" w:fill="FFFFFF"/>
          </w:tcPr>
          <w:p w:rsidR="001B11A0" w:rsidRPr="002C1C67" w:rsidRDefault="001B11A0" w:rsidP="002C1C67">
            <w:pPr>
              <w:pStyle w:val="acctfourfigures"/>
              <w:tabs>
                <w:tab w:val="clear" w:pos="765"/>
                <w:tab w:val="decimal" w:pos="627"/>
              </w:tabs>
              <w:spacing w:line="240" w:lineRule="exact"/>
              <w:ind w:right="11"/>
              <w:rPr>
                <w:sz w:val="21"/>
                <w:szCs w:val="21"/>
              </w:rPr>
            </w:pPr>
            <w:r w:rsidRPr="002C1C67">
              <w:rPr>
                <w:sz w:val="21"/>
                <w:szCs w:val="21"/>
              </w:rPr>
              <w:t>-</w:t>
            </w:r>
          </w:p>
        </w:tc>
        <w:tc>
          <w:tcPr>
            <w:tcW w:w="180" w:type="dxa"/>
            <w:shd w:val="clear" w:color="auto" w:fill="FFFFFF"/>
            <w:vAlign w:val="bottom"/>
          </w:tcPr>
          <w:p w:rsidR="001B11A0" w:rsidRPr="002C1C67" w:rsidRDefault="001B11A0" w:rsidP="002C1C67">
            <w:pPr>
              <w:pStyle w:val="acctfourfigures"/>
              <w:spacing w:line="240" w:lineRule="exact"/>
              <w:rPr>
                <w:sz w:val="21"/>
                <w:szCs w:val="21"/>
              </w:rPr>
            </w:pPr>
          </w:p>
        </w:tc>
        <w:tc>
          <w:tcPr>
            <w:tcW w:w="1017" w:type="dxa"/>
            <w:shd w:val="clear" w:color="auto" w:fill="FFFFFF"/>
          </w:tcPr>
          <w:p w:rsidR="001B11A0" w:rsidRPr="002C1C67" w:rsidRDefault="001B11A0" w:rsidP="002C1C67">
            <w:pPr>
              <w:pStyle w:val="acctfourfigures"/>
              <w:tabs>
                <w:tab w:val="clear" w:pos="765"/>
                <w:tab w:val="decimal" w:pos="886"/>
              </w:tabs>
              <w:spacing w:line="240" w:lineRule="exact"/>
              <w:ind w:right="11"/>
              <w:rPr>
                <w:sz w:val="21"/>
                <w:szCs w:val="21"/>
              </w:rPr>
            </w:pPr>
            <w:r w:rsidRPr="002C1C67">
              <w:rPr>
                <w:sz w:val="21"/>
                <w:szCs w:val="21"/>
              </w:rPr>
              <w:t>5,000</w:t>
            </w:r>
          </w:p>
        </w:tc>
        <w:tc>
          <w:tcPr>
            <w:tcW w:w="180" w:type="dxa"/>
            <w:shd w:val="clear" w:color="auto" w:fill="FFFFFF"/>
            <w:vAlign w:val="bottom"/>
          </w:tcPr>
          <w:p w:rsidR="001B11A0" w:rsidRPr="002C1C67" w:rsidRDefault="001B11A0" w:rsidP="002C1C67">
            <w:pPr>
              <w:pStyle w:val="acctfourfigures"/>
              <w:spacing w:line="240" w:lineRule="exact"/>
              <w:rPr>
                <w:sz w:val="21"/>
                <w:szCs w:val="21"/>
              </w:rPr>
            </w:pPr>
          </w:p>
        </w:tc>
        <w:tc>
          <w:tcPr>
            <w:tcW w:w="1085" w:type="dxa"/>
            <w:shd w:val="clear" w:color="auto" w:fill="FFFFFF"/>
          </w:tcPr>
          <w:p w:rsidR="001B11A0" w:rsidRPr="002C1C67" w:rsidRDefault="001B11A0" w:rsidP="002C1C67">
            <w:pPr>
              <w:pStyle w:val="acctfourfigures"/>
              <w:tabs>
                <w:tab w:val="clear" w:pos="765"/>
                <w:tab w:val="decimal" w:pos="1030"/>
              </w:tabs>
              <w:spacing w:line="240" w:lineRule="exact"/>
              <w:ind w:right="14"/>
              <w:rPr>
                <w:sz w:val="21"/>
                <w:szCs w:val="21"/>
              </w:rPr>
            </w:pPr>
            <w:r w:rsidRPr="002C1C67">
              <w:rPr>
                <w:sz w:val="21"/>
                <w:szCs w:val="21"/>
              </w:rPr>
              <w:t>5,000</w:t>
            </w:r>
          </w:p>
        </w:tc>
      </w:tr>
      <w:tr w:rsidR="001B11A0" w:rsidRPr="002C1C67" w:rsidTr="002C1C67">
        <w:trPr>
          <w:cantSplit/>
        </w:trPr>
        <w:tc>
          <w:tcPr>
            <w:tcW w:w="3632" w:type="dxa"/>
            <w:shd w:val="clear" w:color="auto" w:fill="auto"/>
          </w:tcPr>
          <w:p w:rsidR="001B11A0" w:rsidRPr="002C1C67" w:rsidRDefault="001B11A0" w:rsidP="002C1C67">
            <w:pPr>
              <w:spacing w:line="240" w:lineRule="exact"/>
              <w:ind w:left="180" w:hanging="180"/>
              <w:rPr>
                <w:rFonts w:ascii="Times New Roman" w:hAnsi="Times New Roman" w:cs="Times New Roman"/>
                <w:sz w:val="21"/>
                <w:szCs w:val="21"/>
                <w:lang w:val="en-GB" w:bidi="ar-SA"/>
              </w:rPr>
            </w:pPr>
            <w:r w:rsidRPr="002C1C67">
              <w:rPr>
                <w:rFonts w:ascii="Times New Roman" w:hAnsi="Times New Roman" w:cs="Times New Roman"/>
                <w:sz w:val="21"/>
                <w:szCs w:val="21"/>
              </w:rPr>
              <w:t>Long-term loans from financial institutions</w:t>
            </w:r>
          </w:p>
        </w:tc>
        <w:tc>
          <w:tcPr>
            <w:tcW w:w="1078" w:type="dxa"/>
            <w:vAlign w:val="bottom"/>
          </w:tcPr>
          <w:p w:rsidR="001B11A0" w:rsidRPr="002C1C67" w:rsidRDefault="001B11A0" w:rsidP="002C1C67">
            <w:pPr>
              <w:pStyle w:val="acctfourfigures"/>
              <w:tabs>
                <w:tab w:val="clear" w:pos="765"/>
                <w:tab w:val="decimal" w:pos="850"/>
              </w:tabs>
              <w:spacing w:line="240" w:lineRule="exact"/>
              <w:ind w:right="11"/>
              <w:rPr>
                <w:sz w:val="21"/>
                <w:szCs w:val="21"/>
              </w:rPr>
            </w:pPr>
          </w:p>
          <w:p w:rsidR="001B11A0" w:rsidRPr="002C1C67" w:rsidRDefault="001B11A0" w:rsidP="002C1C67">
            <w:pPr>
              <w:pStyle w:val="acctfourfigures"/>
              <w:tabs>
                <w:tab w:val="clear" w:pos="765"/>
                <w:tab w:val="decimal" w:pos="850"/>
              </w:tabs>
              <w:spacing w:line="240" w:lineRule="exact"/>
              <w:ind w:right="11"/>
              <w:rPr>
                <w:sz w:val="21"/>
                <w:szCs w:val="21"/>
              </w:rPr>
            </w:pPr>
            <w:r w:rsidRPr="002C1C67">
              <w:rPr>
                <w:sz w:val="21"/>
                <w:szCs w:val="21"/>
              </w:rPr>
              <w:t>3,280,788</w:t>
            </w:r>
          </w:p>
        </w:tc>
        <w:tc>
          <w:tcPr>
            <w:tcW w:w="182" w:type="dxa"/>
            <w:vAlign w:val="bottom"/>
          </w:tcPr>
          <w:p w:rsidR="001B11A0" w:rsidRPr="002C1C67" w:rsidRDefault="001B11A0" w:rsidP="002C1C67">
            <w:pPr>
              <w:pStyle w:val="acctfourfigures"/>
              <w:tabs>
                <w:tab w:val="clear" w:pos="765"/>
                <w:tab w:val="decimal" w:pos="731"/>
              </w:tabs>
              <w:spacing w:line="240" w:lineRule="exact"/>
              <w:ind w:right="11"/>
              <w:rPr>
                <w:sz w:val="21"/>
                <w:szCs w:val="21"/>
              </w:rPr>
            </w:pPr>
          </w:p>
        </w:tc>
        <w:tc>
          <w:tcPr>
            <w:tcW w:w="808" w:type="dxa"/>
            <w:shd w:val="clear" w:color="auto" w:fill="FFFFFF"/>
          </w:tcPr>
          <w:p w:rsidR="001B11A0" w:rsidRPr="002C1C67" w:rsidRDefault="001B11A0" w:rsidP="002C1C67">
            <w:pPr>
              <w:pStyle w:val="acctfourfigures"/>
              <w:tabs>
                <w:tab w:val="clear" w:pos="765"/>
                <w:tab w:val="decimal" w:pos="437"/>
              </w:tabs>
              <w:spacing w:line="240" w:lineRule="exact"/>
              <w:ind w:right="100"/>
              <w:rPr>
                <w:sz w:val="21"/>
                <w:szCs w:val="21"/>
              </w:rPr>
            </w:pPr>
          </w:p>
          <w:p w:rsidR="001B11A0" w:rsidRPr="002C1C67" w:rsidRDefault="001B11A0" w:rsidP="002C1C67">
            <w:pPr>
              <w:pStyle w:val="acctfourfigures"/>
              <w:tabs>
                <w:tab w:val="clear" w:pos="765"/>
                <w:tab w:val="decimal" w:pos="437"/>
              </w:tabs>
              <w:spacing w:line="240" w:lineRule="exact"/>
              <w:ind w:right="100"/>
              <w:rPr>
                <w:sz w:val="21"/>
                <w:szCs w:val="21"/>
              </w:rPr>
            </w:pPr>
            <w:r w:rsidRPr="002C1C67">
              <w:rPr>
                <w:sz w:val="21"/>
                <w:szCs w:val="21"/>
              </w:rPr>
              <w:t>-</w:t>
            </w:r>
          </w:p>
        </w:tc>
        <w:tc>
          <w:tcPr>
            <w:tcW w:w="178" w:type="dxa"/>
            <w:shd w:val="clear" w:color="auto" w:fill="FFFFFF"/>
            <w:vAlign w:val="bottom"/>
          </w:tcPr>
          <w:p w:rsidR="001B11A0" w:rsidRPr="002C1C67" w:rsidRDefault="001B11A0" w:rsidP="002C1C67">
            <w:pPr>
              <w:pStyle w:val="acctfourfigures"/>
              <w:spacing w:line="240" w:lineRule="exact"/>
              <w:ind w:right="101"/>
              <w:rPr>
                <w:sz w:val="21"/>
                <w:szCs w:val="21"/>
              </w:rPr>
            </w:pPr>
          </w:p>
        </w:tc>
        <w:tc>
          <w:tcPr>
            <w:tcW w:w="1055" w:type="dxa"/>
            <w:shd w:val="clear" w:color="auto" w:fill="FFFFFF"/>
          </w:tcPr>
          <w:p w:rsidR="001B11A0" w:rsidRPr="002C1C67" w:rsidRDefault="001B11A0" w:rsidP="002C1C67">
            <w:pPr>
              <w:pStyle w:val="acctfourfigures"/>
              <w:tabs>
                <w:tab w:val="clear" w:pos="765"/>
                <w:tab w:val="decimal" w:pos="886"/>
              </w:tabs>
              <w:spacing w:line="240" w:lineRule="exact"/>
              <w:ind w:right="11"/>
              <w:rPr>
                <w:sz w:val="21"/>
                <w:szCs w:val="21"/>
              </w:rPr>
            </w:pPr>
          </w:p>
          <w:p w:rsidR="001B11A0" w:rsidRPr="002C1C67" w:rsidRDefault="001B11A0" w:rsidP="002C1C67">
            <w:pPr>
              <w:pStyle w:val="acctfourfigures"/>
              <w:tabs>
                <w:tab w:val="clear" w:pos="765"/>
                <w:tab w:val="decimal" w:pos="627"/>
              </w:tabs>
              <w:spacing w:line="240" w:lineRule="exact"/>
              <w:ind w:right="11"/>
              <w:rPr>
                <w:sz w:val="21"/>
                <w:szCs w:val="21"/>
              </w:rPr>
            </w:pPr>
            <w:r w:rsidRPr="002C1C67">
              <w:rPr>
                <w:sz w:val="21"/>
                <w:szCs w:val="21"/>
              </w:rPr>
              <w:t>-</w:t>
            </w:r>
          </w:p>
        </w:tc>
        <w:tc>
          <w:tcPr>
            <w:tcW w:w="180" w:type="dxa"/>
            <w:shd w:val="clear" w:color="auto" w:fill="FFFFFF"/>
            <w:vAlign w:val="bottom"/>
          </w:tcPr>
          <w:p w:rsidR="001B11A0" w:rsidRPr="002C1C67" w:rsidRDefault="001B11A0" w:rsidP="002C1C67">
            <w:pPr>
              <w:pStyle w:val="acctfourfigures"/>
              <w:spacing w:line="240" w:lineRule="exact"/>
              <w:rPr>
                <w:sz w:val="21"/>
                <w:szCs w:val="21"/>
              </w:rPr>
            </w:pPr>
          </w:p>
        </w:tc>
        <w:tc>
          <w:tcPr>
            <w:tcW w:w="1017" w:type="dxa"/>
            <w:shd w:val="clear" w:color="auto" w:fill="FFFFFF"/>
          </w:tcPr>
          <w:p w:rsidR="001B11A0" w:rsidRPr="002C1C67" w:rsidRDefault="001B11A0" w:rsidP="002C1C67">
            <w:pPr>
              <w:pStyle w:val="acctfourfigures"/>
              <w:tabs>
                <w:tab w:val="clear" w:pos="765"/>
                <w:tab w:val="decimal" w:pos="886"/>
              </w:tabs>
              <w:spacing w:line="240" w:lineRule="exact"/>
              <w:ind w:right="11"/>
              <w:rPr>
                <w:sz w:val="21"/>
                <w:szCs w:val="21"/>
              </w:rPr>
            </w:pPr>
          </w:p>
          <w:p w:rsidR="001B11A0" w:rsidRPr="002C1C67" w:rsidRDefault="001B11A0" w:rsidP="002C1C67">
            <w:pPr>
              <w:pStyle w:val="acctfourfigures"/>
              <w:tabs>
                <w:tab w:val="clear" w:pos="765"/>
                <w:tab w:val="decimal" w:pos="886"/>
              </w:tabs>
              <w:spacing w:line="240" w:lineRule="exact"/>
              <w:ind w:right="11"/>
              <w:rPr>
                <w:sz w:val="21"/>
                <w:szCs w:val="21"/>
              </w:rPr>
            </w:pPr>
            <w:r w:rsidRPr="002C1C67">
              <w:rPr>
                <w:sz w:val="21"/>
                <w:szCs w:val="21"/>
              </w:rPr>
              <w:t>3,280,788</w:t>
            </w:r>
          </w:p>
        </w:tc>
        <w:tc>
          <w:tcPr>
            <w:tcW w:w="180" w:type="dxa"/>
            <w:shd w:val="clear" w:color="auto" w:fill="FFFFFF"/>
            <w:vAlign w:val="bottom"/>
          </w:tcPr>
          <w:p w:rsidR="001B11A0" w:rsidRPr="002C1C67" w:rsidRDefault="001B11A0" w:rsidP="002C1C67">
            <w:pPr>
              <w:pStyle w:val="acctfourfigures"/>
              <w:spacing w:line="240" w:lineRule="exact"/>
              <w:rPr>
                <w:sz w:val="21"/>
                <w:szCs w:val="21"/>
              </w:rPr>
            </w:pPr>
          </w:p>
        </w:tc>
        <w:tc>
          <w:tcPr>
            <w:tcW w:w="1085" w:type="dxa"/>
            <w:shd w:val="clear" w:color="auto" w:fill="FFFFFF"/>
          </w:tcPr>
          <w:p w:rsidR="001B11A0" w:rsidRPr="002C1C67" w:rsidRDefault="001B11A0" w:rsidP="002C1C67">
            <w:pPr>
              <w:pStyle w:val="acctfourfigures"/>
              <w:tabs>
                <w:tab w:val="clear" w:pos="765"/>
                <w:tab w:val="decimal" w:pos="1030"/>
              </w:tabs>
              <w:spacing w:line="240" w:lineRule="exact"/>
              <w:ind w:right="14"/>
              <w:rPr>
                <w:sz w:val="21"/>
                <w:szCs w:val="21"/>
              </w:rPr>
            </w:pPr>
          </w:p>
          <w:p w:rsidR="001B11A0" w:rsidRPr="002C1C67" w:rsidRDefault="001B11A0" w:rsidP="002C1C67">
            <w:pPr>
              <w:pStyle w:val="acctfourfigures"/>
              <w:tabs>
                <w:tab w:val="clear" w:pos="765"/>
                <w:tab w:val="decimal" w:pos="1030"/>
              </w:tabs>
              <w:spacing w:line="240" w:lineRule="exact"/>
              <w:ind w:right="14"/>
              <w:rPr>
                <w:sz w:val="21"/>
                <w:szCs w:val="21"/>
              </w:rPr>
            </w:pPr>
            <w:r w:rsidRPr="002C1C67">
              <w:rPr>
                <w:sz w:val="21"/>
                <w:szCs w:val="21"/>
              </w:rPr>
              <w:t>3,280,788</w:t>
            </w:r>
          </w:p>
        </w:tc>
      </w:tr>
      <w:tr w:rsidR="001B11A0" w:rsidRPr="002C1C67" w:rsidTr="002C1C67">
        <w:trPr>
          <w:cantSplit/>
        </w:trPr>
        <w:tc>
          <w:tcPr>
            <w:tcW w:w="3632" w:type="dxa"/>
            <w:shd w:val="clear" w:color="auto" w:fill="auto"/>
          </w:tcPr>
          <w:p w:rsidR="001B11A0" w:rsidRPr="002C1C67" w:rsidRDefault="00DB19D7" w:rsidP="002C1C67">
            <w:pPr>
              <w:spacing w:line="240" w:lineRule="exact"/>
              <w:ind w:left="180" w:hanging="180"/>
              <w:rPr>
                <w:rFonts w:ascii="Times New Roman" w:hAnsi="Times New Roman" w:cs="Times New Roman"/>
                <w:sz w:val="21"/>
                <w:szCs w:val="21"/>
                <w:lang w:val="en-GB" w:bidi="ar-SA"/>
              </w:rPr>
            </w:pPr>
            <w:r>
              <w:rPr>
                <w:rFonts w:ascii="Times New Roman" w:hAnsi="Times New Roman" w:cs="Times New Roman"/>
                <w:sz w:val="21"/>
                <w:szCs w:val="21"/>
                <w:lang w:val="en-GB" w:bidi="ar-SA"/>
              </w:rPr>
              <w:t>Debenture</w:t>
            </w:r>
          </w:p>
        </w:tc>
        <w:tc>
          <w:tcPr>
            <w:tcW w:w="1078" w:type="dxa"/>
            <w:vAlign w:val="bottom"/>
          </w:tcPr>
          <w:p w:rsidR="001B11A0" w:rsidRPr="002C1C67" w:rsidRDefault="001B11A0" w:rsidP="002C1C67">
            <w:pPr>
              <w:pStyle w:val="acctfourfigures"/>
              <w:tabs>
                <w:tab w:val="clear" w:pos="765"/>
                <w:tab w:val="decimal" w:pos="850"/>
              </w:tabs>
              <w:spacing w:line="240" w:lineRule="exact"/>
              <w:ind w:right="11"/>
              <w:rPr>
                <w:sz w:val="21"/>
                <w:szCs w:val="21"/>
              </w:rPr>
            </w:pPr>
            <w:r w:rsidRPr="002C1C67">
              <w:rPr>
                <w:sz w:val="21"/>
                <w:szCs w:val="21"/>
              </w:rPr>
              <w:t>1,300,000</w:t>
            </w:r>
          </w:p>
        </w:tc>
        <w:tc>
          <w:tcPr>
            <w:tcW w:w="182" w:type="dxa"/>
            <w:vAlign w:val="bottom"/>
          </w:tcPr>
          <w:p w:rsidR="001B11A0" w:rsidRPr="002C1C67" w:rsidRDefault="001B11A0" w:rsidP="002C1C67">
            <w:pPr>
              <w:pStyle w:val="acctfourfigures"/>
              <w:tabs>
                <w:tab w:val="clear" w:pos="765"/>
                <w:tab w:val="decimal" w:pos="731"/>
              </w:tabs>
              <w:spacing w:line="240" w:lineRule="exact"/>
              <w:ind w:right="11"/>
              <w:rPr>
                <w:sz w:val="21"/>
                <w:szCs w:val="21"/>
              </w:rPr>
            </w:pPr>
          </w:p>
        </w:tc>
        <w:tc>
          <w:tcPr>
            <w:tcW w:w="808" w:type="dxa"/>
            <w:shd w:val="clear" w:color="auto" w:fill="FFFFFF"/>
          </w:tcPr>
          <w:p w:rsidR="001B11A0" w:rsidRPr="002C1C67" w:rsidRDefault="001B11A0" w:rsidP="002C1C67">
            <w:pPr>
              <w:pStyle w:val="acctfourfigures"/>
              <w:tabs>
                <w:tab w:val="clear" w:pos="765"/>
                <w:tab w:val="decimal" w:pos="437"/>
              </w:tabs>
              <w:spacing w:line="240" w:lineRule="exact"/>
              <w:ind w:right="100"/>
              <w:rPr>
                <w:sz w:val="21"/>
                <w:szCs w:val="21"/>
              </w:rPr>
            </w:pPr>
            <w:r w:rsidRPr="002C1C67">
              <w:rPr>
                <w:sz w:val="21"/>
                <w:szCs w:val="21"/>
              </w:rPr>
              <w:t>-</w:t>
            </w:r>
          </w:p>
        </w:tc>
        <w:tc>
          <w:tcPr>
            <w:tcW w:w="178" w:type="dxa"/>
            <w:shd w:val="clear" w:color="auto" w:fill="FFFFFF"/>
            <w:vAlign w:val="bottom"/>
          </w:tcPr>
          <w:p w:rsidR="001B11A0" w:rsidRPr="002C1C67" w:rsidRDefault="001B11A0" w:rsidP="002C1C67">
            <w:pPr>
              <w:pStyle w:val="acctfourfigures"/>
              <w:spacing w:line="240" w:lineRule="exact"/>
              <w:ind w:right="101"/>
              <w:rPr>
                <w:sz w:val="21"/>
                <w:szCs w:val="21"/>
              </w:rPr>
            </w:pPr>
          </w:p>
        </w:tc>
        <w:tc>
          <w:tcPr>
            <w:tcW w:w="1055" w:type="dxa"/>
            <w:shd w:val="clear" w:color="auto" w:fill="FFFFFF"/>
          </w:tcPr>
          <w:p w:rsidR="001B11A0" w:rsidRPr="002C1C67" w:rsidRDefault="001B11A0" w:rsidP="002C1C67">
            <w:pPr>
              <w:pStyle w:val="acctfourfigures"/>
              <w:tabs>
                <w:tab w:val="clear" w:pos="765"/>
                <w:tab w:val="decimal" w:pos="886"/>
              </w:tabs>
              <w:spacing w:line="240" w:lineRule="exact"/>
              <w:ind w:right="11"/>
              <w:rPr>
                <w:sz w:val="21"/>
                <w:szCs w:val="21"/>
              </w:rPr>
            </w:pPr>
            <w:r w:rsidRPr="002C1C67">
              <w:rPr>
                <w:sz w:val="21"/>
                <w:szCs w:val="21"/>
              </w:rPr>
              <w:t>1,301,930</w:t>
            </w:r>
          </w:p>
        </w:tc>
        <w:tc>
          <w:tcPr>
            <w:tcW w:w="180" w:type="dxa"/>
            <w:shd w:val="clear" w:color="auto" w:fill="FFFFFF"/>
            <w:vAlign w:val="bottom"/>
          </w:tcPr>
          <w:p w:rsidR="001B11A0" w:rsidRPr="002C1C67" w:rsidRDefault="001B11A0" w:rsidP="002C1C67">
            <w:pPr>
              <w:pStyle w:val="acctfourfigures"/>
              <w:spacing w:line="240" w:lineRule="exact"/>
              <w:rPr>
                <w:sz w:val="21"/>
                <w:szCs w:val="21"/>
              </w:rPr>
            </w:pPr>
          </w:p>
        </w:tc>
        <w:tc>
          <w:tcPr>
            <w:tcW w:w="1017" w:type="dxa"/>
            <w:shd w:val="clear" w:color="auto" w:fill="FFFFFF"/>
          </w:tcPr>
          <w:p w:rsidR="001B11A0" w:rsidRPr="002C1C67" w:rsidRDefault="001B11A0" w:rsidP="002C1C67">
            <w:pPr>
              <w:pStyle w:val="acctfourfigures"/>
              <w:tabs>
                <w:tab w:val="clear" w:pos="765"/>
                <w:tab w:val="decimal" w:pos="299"/>
              </w:tabs>
              <w:spacing w:line="240" w:lineRule="exact"/>
              <w:ind w:right="11"/>
              <w:jc w:val="center"/>
              <w:rPr>
                <w:sz w:val="21"/>
                <w:szCs w:val="21"/>
              </w:rPr>
            </w:pPr>
            <w:r w:rsidRPr="002C1C67">
              <w:rPr>
                <w:sz w:val="21"/>
                <w:szCs w:val="21"/>
              </w:rPr>
              <w:t>-</w:t>
            </w:r>
          </w:p>
        </w:tc>
        <w:tc>
          <w:tcPr>
            <w:tcW w:w="180" w:type="dxa"/>
            <w:shd w:val="clear" w:color="auto" w:fill="FFFFFF"/>
            <w:vAlign w:val="bottom"/>
          </w:tcPr>
          <w:p w:rsidR="001B11A0" w:rsidRPr="002C1C67" w:rsidRDefault="001B11A0" w:rsidP="002C1C67">
            <w:pPr>
              <w:pStyle w:val="acctfourfigures"/>
              <w:spacing w:line="240" w:lineRule="exact"/>
              <w:rPr>
                <w:sz w:val="21"/>
                <w:szCs w:val="21"/>
              </w:rPr>
            </w:pPr>
          </w:p>
        </w:tc>
        <w:tc>
          <w:tcPr>
            <w:tcW w:w="1085" w:type="dxa"/>
            <w:shd w:val="clear" w:color="auto" w:fill="FFFFFF"/>
          </w:tcPr>
          <w:p w:rsidR="001B11A0" w:rsidRPr="002C1C67" w:rsidRDefault="001B11A0" w:rsidP="002C1C67">
            <w:pPr>
              <w:pStyle w:val="acctfourfigures"/>
              <w:tabs>
                <w:tab w:val="clear" w:pos="765"/>
                <w:tab w:val="decimal" w:pos="1030"/>
              </w:tabs>
              <w:spacing w:line="240" w:lineRule="exact"/>
              <w:ind w:right="14"/>
              <w:rPr>
                <w:sz w:val="21"/>
                <w:szCs w:val="21"/>
              </w:rPr>
            </w:pPr>
            <w:r w:rsidRPr="002C1C67">
              <w:rPr>
                <w:sz w:val="21"/>
                <w:szCs w:val="21"/>
              </w:rPr>
              <w:t>1,301,930</w:t>
            </w:r>
          </w:p>
        </w:tc>
      </w:tr>
      <w:tr w:rsidR="001B11A0" w:rsidRPr="002C1C67" w:rsidTr="002C1C67">
        <w:trPr>
          <w:cantSplit/>
        </w:trPr>
        <w:tc>
          <w:tcPr>
            <w:tcW w:w="3632" w:type="dxa"/>
            <w:shd w:val="clear" w:color="auto" w:fill="auto"/>
          </w:tcPr>
          <w:p w:rsidR="001B11A0" w:rsidRPr="002C1C67" w:rsidRDefault="001B11A0" w:rsidP="002C1C67">
            <w:pPr>
              <w:spacing w:line="240" w:lineRule="exact"/>
              <w:ind w:left="180" w:hanging="180"/>
              <w:rPr>
                <w:rFonts w:ascii="Times New Roman" w:hAnsi="Times New Roman" w:cs="Times New Roman"/>
                <w:sz w:val="21"/>
                <w:szCs w:val="21"/>
              </w:rPr>
            </w:pPr>
            <w:r w:rsidRPr="002C1C67">
              <w:rPr>
                <w:rFonts w:ascii="Times New Roman" w:hAnsi="Times New Roman" w:cs="Times New Roman"/>
                <w:sz w:val="21"/>
                <w:szCs w:val="21"/>
              </w:rPr>
              <w:t>Finance lease liabilities</w:t>
            </w:r>
          </w:p>
        </w:tc>
        <w:tc>
          <w:tcPr>
            <w:tcW w:w="1078" w:type="dxa"/>
            <w:vAlign w:val="bottom"/>
          </w:tcPr>
          <w:p w:rsidR="001B11A0" w:rsidRPr="002C1C67" w:rsidRDefault="001B11A0" w:rsidP="002C1C67">
            <w:pPr>
              <w:pStyle w:val="acctfourfigures"/>
              <w:tabs>
                <w:tab w:val="clear" w:pos="765"/>
                <w:tab w:val="decimal" w:pos="850"/>
              </w:tabs>
              <w:spacing w:line="240" w:lineRule="exact"/>
              <w:ind w:right="11"/>
              <w:rPr>
                <w:sz w:val="21"/>
                <w:szCs w:val="21"/>
              </w:rPr>
            </w:pPr>
            <w:r w:rsidRPr="002C1C67">
              <w:rPr>
                <w:sz w:val="21"/>
                <w:szCs w:val="21"/>
              </w:rPr>
              <w:t>33,040</w:t>
            </w:r>
          </w:p>
        </w:tc>
        <w:tc>
          <w:tcPr>
            <w:tcW w:w="182" w:type="dxa"/>
            <w:vAlign w:val="bottom"/>
          </w:tcPr>
          <w:p w:rsidR="001B11A0" w:rsidRPr="002C1C67" w:rsidRDefault="001B11A0" w:rsidP="002C1C67">
            <w:pPr>
              <w:pStyle w:val="acctfourfigures"/>
              <w:tabs>
                <w:tab w:val="clear" w:pos="765"/>
                <w:tab w:val="decimal" w:pos="731"/>
              </w:tabs>
              <w:spacing w:line="240" w:lineRule="exact"/>
              <w:ind w:right="11"/>
              <w:rPr>
                <w:sz w:val="21"/>
                <w:szCs w:val="21"/>
              </w:rPr>
            </w:pPr>
          </w:p>
        </w:tc>
        <w:tc>
          <w:tcPr>
            <w:tcW w:w="808" w:type="dxa"/>
            <w:shd w:val="clear" w:color="auto" w:fill="FFFFFF"/>
          </w:tcPr>
          <w:p w:rsidR="001B11A0" w:rsidRPr="002C1C67" w:rsidRDefault="001B11A0" w:rsidP="002C1C67">
            <w:pPr>
              <w:pStyle w:val="acctfourfigures"/>
              <w:tabs>
                <w:tab w:val="clear" w:pos="765"/>
                <w:tab w:val="decimal" w:pos="437"/>
              </w:tabs>
              <w:spacing w:line="240" w:lineRule="exact"/>
              <w:ind w:right="100"/>
              <w:rPr>
                <w:sz w:val="21"/>
                <w:szCs w:val="21"/>
              </w:rPr>
            </w:pPr>
            <w:r w:rsidRPr="002C1C67">
              <w:rPr>
                <w:sz w:val="21"/>
                <w:szCs w:val="21"/>
              </w:rPr>
              <w:t>-</w:t>
            </w:r>
          </w:p>
        </w:tc>
        <w:tc>
          <w:tcPr>
            <w:tcW w:w="178" w:type="dxa"/>
            <w:shd w:val="clear" w:color="auto" w:fill="FFFFFF"/>
            <w:vAlign w:val="bottom"/>
          </w:tcPr>
          <w:p w:rsidR="001B11A0" w:rsidRPr="002C1C67" w:rsidRDefault="001B11A0" w:rsidP="002C1C67">
            <w:pPr>
              <w:pStyle w:val="acctfourfigures"/>
              <w:spacing w:line="240" w:lineRule="exact"/>
              <w:ind w:right="101"/>
              <w:rPr>
                <w:sz w:val="21"/>
                <w:szCs w:val="21"/>
              </w:rPr>
            </w:pPr>
          </w:p>
        </w:tc>
        <w:tc>
          <w:tcPr>
            <w:tcW w:w="1055" w:type="dxa"/>
            <w:shd w:val="clear" w:color="auto" w:fill="FFFFFF"/>
          </w:tcPr>
          <w:p w:rsidR="001B11A0" w:rsidRPr="002C1C67" w:rsidRDefault="001B11A0" w:rsidP="002C1C67">
            <w:pPr>
              <w:pStyle w:val="acctfourfigures"/>
              <w:tabs>
                <w:tab w:val="clear" w:pos="765"/>
                <w:tab w:val="decimal" w:pos="627"/>
              </w:tabs>
              <w:spacing w:line="240" w:lineRule="exact"/>
              <w:ind w:right="11"/>
              <w:rPr>
                <w:sz w:val="21"/>
                <w:szCs w:val="21"/>
              </w:rPr>
            </w:pPr>
            <w:r w:rsidRPr="002C1C67">
              <w:rPr>
                <w:sz w:val="21"/>
                <w:szCs w:val="21"/>
              </w:rPr>
              <w:t>-</w:t>
            </w:r>
          </w:p>
        </w:tc>
        <w:tc>
          <w:tcPr>
            <w:tcW w:w="180" w:type="dxa"/>
            <w:shd w:val="clear" w:color="auto" w:fill="FFFFFF"/>
            <w:vAlign w:val="bottom"/>
          </w:tcPr>
          <w:p w:rsidR="001B11A0" w:rsidRPr="002C1C67" w:rsidRDefault="001B11A0" w:rsidP="002C1C67">
            <w:pPr>
              <w:pStyle w:val="acctfourfigures"/>
              <w:spacing w:line="240" w:lineRule="exact"/>
              <w:rPr>
                <w:sz w:val="21"/>
                <w:szCs w:val="21"/>
              </w:rPr>
            </w:pPr>
          </w:p>
        </w:tc>
        <w:tc>
          <w:tcPr>
            <w:tcW w:w="1017" w:type="dxa"/>
            <w:shd w:val="clear" w:color="auto" w:fill="FFFFFF"/>
          </w:tcPr>
          <w:p w:rsidR="001B11A0" w:rsidRPr="002C1C67" w:rsidRDefault="001B11A0" w:rsidP="002C1C67">
            <w:pPr>
              <w:pStyle w:val="acctfourfigures"/>
              <w:tabs>
                <w:tab w:val="clear" w:pos="765"/>
                <w:tab w:val="decimal" w:pos="886"/>
              </w:tabs>
              <w:spacing w:line="240" w:lineRule="exact"/>
              <w:ind w:right="11"/>
              <w:rPr>
                <w:sz w:val="21"/>
                <w:szCs w:val="21"/>
              </w:rPr>
            </w:pPr>
            <w:r w:rsidRPr="002C1C67">
              <w:rPr>
                <w:sz w:val="21"/>
                <w:szCs w:val="21"/>
              </w:rPr>
              <w:t>53,558</w:t>
            </w:r>
          </w:p>
        </w:tc>
        <w:tc>
          <w:tcPr>
            <w:tcW w:w="180" w:type="dxa"/>
            <w:shd w:val="clear" w:color="auto" w:fill="FFFFFF"/>
            <w:vAlign w:val="bottom"/>
          </w:tcPr>
          <w:p w:rsidR="001B11A0" w:rsidRPr="002C1C67" w:rsidRDefault="001B11A0" w:rsidP="002C1C67">
            <w:pPr>
              <w:pStyle w:val="acctfourfigures"/>
              <w:spacing w:line="240" w:lineRule="exact"/>
              <w:rPr>
                <w:sz w:val="21"/>
                <w:szCs w:val="21"/>
              </w:rPr>
            </w:pPr>
          </w:p>
        </w:tc>
        <w:tc>
          <w:tcPr>
            <w:tcW w:w="1085" w:type="dxa"/>
            <w:shd w:val="clear" w:color="auto" w:fill="FFFFFF"/>
          </w:tcPr>
          <w:p w:rsidR="001B11A0" w:rsidRPr="002C1C67" w:rsidRDefault="001B11A0" w:rsidP="002C1C67">
            <w:pPr>
              <w:pStyle w:val="acctfourfigures"/>
              <w:tabs>
                <w:tab w:val="clear" w:pos="765"/>
                <w:tab w:val="decimal" w:pos="1030"/>
              </w:tabs>
              <w:spacing w:line="240" w:lineRule="exact"/>
              <w:ind w:right="14"/>
              <w:rPr>
                <w:sz w:val="21"/>
                <w:szCs w:val="21"/>
              </w:rPr>
            </w:pPr>
            <w:r w:rsidRPr="002C1C67">
              <w:rPr>
                <w:sz w:val="21"/>
                <w:szCs w:val="21"/>
              </w:rPr>
              <w:t>53,558</w:t>
            </w:r>
          </w:p>
        </w:tc>
      </w:tr>
    </w:tbl>
    <w:p w:rsidR="005E2E43" w:rsidRPr="00E37C4B" w:rsidRDefault="005E2E43" w:rsidP="00E37C4B">
      <w:pPr>
        <w:spacing w:line="200" w:lineRule="atLeast"/>
        <w:rPr>
          <w:rFonts w:ascii="Times New Roman" w:hAnsi="Times New Roman" w:cs="Times New Roman"/>
          <w:sz w:val="22"/>
          <w:szCs w:val="22"/>
        </w:rPr>
      </w:pPr>
    </w:p>
    <w:tbl>
      <w:tblPr>
        <w:tblW w:w="9385" w:type="dxa"/>
        <w:tblInd w:w="540" w:type="dxa"/>
        <w:tblLayout w:type="fixed"/>
        <w:tblCellMar>
          <w:left w:w="79" w:type="dxa"/>
          <w:right w:w="79" w:type="dxa"/>
        </w:tblCellMar>
        <w:tblLook w:val="0000" w:firstRow="0" w:lastRow="0" w:firstColumn="0" w:lastColumn="0" w:noHBand="0" w:noVBand="0"/>
      </w:tblPr>
      <w:tblGrid>
        <w:gridCol w:w="3600"/>
        <w:gridCol w:w="1109"/>
        <w:gridCol w:w="20"/>
        <w:gridCol w:w="162"/>
        <w:gridCol w:w="20"/>
        <w:gridCol w:w="759"/>
        <w:gridCol w:w="178"/>
        <w:gridCol w:w="1055"/>
        <w:gridCol w:w="180"/>
        <w:gridCol w:w="1017"/>
        <w:gridCol w:w="180"/>
        <w:gridCol w:w="1085"/>
        <w:gridCol w:w="20"/>
      </w:tblGrid>
      <w:tr w:rsidR="001B11A0" w:rsidRPr="002C1C67" w:rsidTr="002C1C67">
        <w:trPr>
          <w:gridAfter w:val="1"/>
          <w:wAfter w:w="20" w:type="dxa"/>
          <w:cantSplit/>
        </w:trPr>
        <w:tc>
          <w:tcPr>
            <w:tcW w:w="3600" w:type="dxa"/>
            <w:shd w:val="clear" w:color="auto" w:fill="auto"/>
          </w:tcPr>
          <w:p w:rsidR="001B11A0" w:rsidRPr="002C1C67" w:rsidRDefault="001B11A0" w:rsidP="00E37C4B">
            <w:pPr>
              <w:spacing w:line="200" w:lineRule="atLeast"/>
              <w:rPr>
                <w:rFonts w:ascii="Times New Roman" w:hAnsi="Times New Roman" w:cs="Times New Roman"/>
                <w:sz w:val="21"/>
                <w:szCs w:val="21"/>
                <w:lang w:val="en-GB" w:bidi="ar-SA"/>
              </w:rPr>
            </w:pPr>
          </w:p>
        </w:tc>
        <w:tc>
          <w:tcPr>
            <w:tcW w:w="5765" w:type="dxa"/>
            <w:gridSpan w:val="11"/>
          </w:tcPr>
          <w:p w:rsidR="001B11A0" w:rsidRPr="002C1C67" w:rsidRDefault="001B11A0" w:rsidP="00E37C4B">
            <w:pPr>
              <w:pStyle w:val="acctfourfigures"/>
              <w:tabs>
                <w:tab w:val="clear" w:pos="765"/>
              </w:tabs>
              <w:spacing w:line="200" w:lineRule="atLeast"/>
              <w:ind w:right="11"/>
              <w:jc w:val="center"/>
              <w:rPr>
                <w:b/>
                <w:bCs/>
                <w:sz w:val="21"/>
                <w:szCs w:val="21"/>
              </w:rPr>
            </w:pPr>
            <w:r w:rsidRPr="002C1C67">
              <w:rPr>
                <w:b/>
                <w:bCs/>
                <w:sz w:val="21"/>
                <w:szCs w:val="21"/>
              </w:rPr>
              <w:t>Separate financial statements</w:t>
            </w:r>
          </w:p>
        </w:tc>
      </w:tr>
      <w:tr w:rsidR="002C1C67" w:rsidRPr="002C1C67" w:rsidTr="002C1C67">
        <w:trPr>
          <w:cantSplit/>
        </w:trPr>
        <w:tc>
          <w:tcPr>
            <w:tcW w:w="3600" w:type="dxa"/>
            <w:shd w:val="clear" w:color="auto" w:fill="FFFFFF"/>
          </w:tcPr>
          <w:p w:rsidR="002C1C67" w:rsidRPr="002C1C67" w:rsidRDefault="002C1C67" w:rsidP="002C1C67">
            <w:pPr>
              <w:spacing w:line="200" w:lineRule="atLeast"/>
              <w:ind w:left="180" w:hanging="180"/>
              <w:rPr>
                <w:rFonts w:ascii="Times New Roman" w:hAnsi="Times New Roman" w:cs="Times New Roman"/>
                <w:sz w:val="21"/>
                <w:szCs w:val="21"/>
                <w:lang w:val="en-GB" w:bidi="ar-SA"/>
              </w:rPr>
            </w:pPr>
          </w:p>
        </w:tc>
        <w:tc>
          <w:tcPr>
            <w:tcW w:w="1129" w:type="dxa"/>
            <w:gridSpan w:val="2"/>
          </w:tcPr>
          <w:p w:rsidR="002C1C67" w:rsidRPr="002C1C67" w:rsidRDefault="002C1C67" w:rsidP="002C1C67">
            <w:pPr>
              <w:pStyle w:val="acctfourfigures"/>
              <w:tabs>
                <w:tab w:val="clear" w:pos="765"/>
              </w:tabs>
              <w:spacing w:line="240" w:lineRule="exact"/>
              <w:ind w:right="11"/>
              <w:jc w:val="center"/>
              <w:rPr>
                <w:sz w:val="21"/>
                <w:szCs w:val="21"/>
              </w:rPr>
            </w:pPr>
            <w:r w:rsidRPr="002C1C67">
              <w:rPr>
                <w:sz w:val="21"/>
                <w:szCs w:val="21"/>
              </w:rPr>
              <w:t xml:space="preserve">Carrying </w:t>
            </w:r>
          </w:p>
        </w:tc>
        <w:tc>
          <w:tcPr>
            <w:tcW w:w="182" w:type="dxa"/>
            <w:gridSpan w:val="2"/>
          </w:tcPr>
          <w:p w:rsidR="002C1C67" w:rsidRPr="002C1C67" w:rsidRDefault="002C1C67" w:rsidP="002C1C67">
            <w:pPr>
              <w:pStyle w:val="acctfourfigures"/>
              <w:tabs>
                <w:tab w:val="clear" w:pos="765"/>
                <w:tab w:val="decimal" w:pos="731"/>
              </w:tabs>
              <w:spacing w:line="200" w:lineRule="atLeast"/>
              <w:ind w:right="11"/>
              <w:rPr>
                <w:sz w:val="21"/>
                <w:szCs w:val="21"/>
              </w:rPr>
            </w:pPr>
          </w:p>
        </w:tc>
        <w:tc>
          <w:tcPr>
            <w:tcW w:w="4474" w:type="dxa"/>
            <w:gridSpan w:val="8"/>
            <w:tcBorders>
              <w:bottom w:val="single" w:sz="4" w:space="0" w:color="auto"/>
            </w:tcBorders>
            <w:shd w:val="clear" w:color="auto" w:fill="auto"/>
            <w:vAlign w:val="bottom"/>
          </w:tcPr>
          <w:p w:rsidR="002C1C67" w:rsidRPr="002C1C67" w:rsidRDefault="002C1C67" w:rsidP="002C1C67">
            <w:pPr>
              <w:pStyle w:val="acctfourfigures"/>
              <w:tabs>
                <w:tab w:val="clear" w:pos="765"/>
              </w:tabs>
              <w:spacing w:line="200" w:lineRule="atLeast"/>
              <w:ind w:right="11"/>
              <w:jc w:val="center"/>
              <w:rPr>
                <w:sz w:val="21"/>
                <w:szCs w:val="21"/>
              </w:rPr>
            </w:pPr>
            <w:r w:rsidRPr="002C1C67">
              <w:rPr>
                <w:sz w:val="21"/>
                <w:szCs w:val="21"/>
              </w:rPr>
              <w:t>Fair value</w:t>
            </w:r>
          </w:p>
        </w:tc>
      </w:tr>
      <w:tr w:rsidR="002C1C67" w:rsidRPr="002C1C67" w:rsidTr="002C1C67">
        <w:trPr>
          <w:gridAfter w:val="1"/>
          <w:wAfter w:w="20" w:type="dxa"/>
          <w:cantSplit/>
        </w:trPr>
        <w:tc>
          <w:tcPr>
            <w:tcW w:w="3600" w:type="dxa"/>
            <w:shd w:val="clear" w:color="auto" w:fill="auto"/>
          </w:tcPr>
          <w:p w:rsidR="002C1C67" w:rsidRPr="002C1C67" w:rsidRDefault="002C1C67" w:rsidP="002C1C67">
            <w:pPr>
              <w:spacing w:line="200" w:lineRule="atLeast"/>
              <w:ind w:left="180" w:hanging="180"/>
              <w:rPr>
                <w:rFonts w:ascii="Times New Roman" w:hAnsi="Times New Roman" w:cs="Times New Roman"/>
                <w:sz w:val="21"/>
                <w:szCs w:val="21"/>
                <w:lang w:val="en-GB" w:bidi="ar-SA"/>
              </w:rPr>
            </w:pPr>
          </w:p>
        </w:tc>
        <w:tc>
          <w:tcPr>
            <w:tcW w:w="1129" w:type="dxa"/>
            <w:gridSpan w:val="2"/>
          </w:tcPr>
          <w:p w:rsidR="002C1C67" w:rsidRPr="002C1C67" w:rsidRDefault="002C1C67" w:rsidP="002C1C67">
            <w:pPr>
              <w:pStyle w:val="acctfourfigures"/>
              <w:tabs>
                <w:tab w:val="clear" w:pos="765"/>
                <w:tab w:val="decimal" w:pos="731"/>
              </w:tabs>
              <w:spacing w:line="240" w:lineRule="exact"/>
              <w:ind w:right="11"/>
              <w:rPr>
                <w:sz w:val="21"/>
                <w:szCs w:val="21"/>
              </w:rPr>
            </w:pPr>
            <w:r w:rsidRPr="002C1C67">
              <w:rPr>
                <w:sz w:val="21"/>
                <w:szCs w:val="21"/>
              </w:rPr>
              <w:t>amount</w:t>
            </w:r>
          </w:p>
        </w:tc>
        <w:tc>
          <w:tcPr>
            <w:tcW w:w="182" w:type="dxa"/>
            <w:gridSpan w:val="2"/>
          </w:tcPr>
          <w:p w:rsidR="002C1C67" w:rsidRPr="002C1C67" w:rsidRDefault="002C1C67" w:rsidP="002C1C67">
            <w:pPr>
              <w:pStyle w:val="acctfourfigures"/>
              <w:tabs>
                <w:tab w:val="clear" w:pos="765"/>
                <w:tab w:val="decimal" w:pos="731"/>
              </w:tabs>
              <w:spacing w:line="200" w:lineRule="atLeast"/>
              <w:ind w:right="11"/>
              <w:rPr>
                <w:sz w:val="21"/>
                <w:szCs w:val="21"/>
              </w:rPr>
            </w:pPr>
          </w:p>
        </w:tc>
        <w:tc>
          <w:tcPr>
            <w:tcW w:w="759" w:type="dxa"/>
            <w:shd w:val="clear" w:color="auto" w:fill="auto"/>
          </w:tcPr>
          <w:p w:rsidR="002C1C67" w:rsidRPr="002C1C67" w:rsidRDefault="002C1C67" w:rsidP="002C1C67">
            <w:pPr>
              <w:pStyle w:val="acctfourfigures"/>
              <w:tabs>
                <w:tab w:val="clear" w:pos="765"/>
              </w:tabs>
              <w:spacing w:line="200" w:lineRule="atLeast"/>
              <w:ind w:left="-40" w:right="-79"/>
              <w:jc w:val="center"/>
              <w:rPr>
                <w:sz w:val="21"/>
                <w:szCs w:val="21"/>
              </w:rPr>
            </w:pPr>
            <w:r w:rsidRPr="002C1C67">
              <w:rPr>
                <w:sz w:val="21"/>
                <w:szCs w:val="21"/>
              </w:rPr>
              <w:t>Level 1</w:t>
            </w:r>
          </w:p>
        </w:tc>
        <w:tc>
          <w:tcPr>
            <w:tcW w:w="178" w:type="dxa"/>
            <w:shd w:val="clear" w:color="auto" w:fill="auto"/>
          </w:tcPr>
          <w:p w:rsidR="002C1C67" w:rsidRPr="002C1C67" w:rsidRDefault="002C1C67" w:rsidP="002C1C67">
            <w:pPr>
              <w:pStyle w:val="acctfourfigures"/>
              <w:spacing w:line="200" w:lineRule="atLeast"/>
              <w:rPr>
                <w:sz w:val="21"/>
                <w:szCs w:val="21"/>
              </w:rPr>
            </w:pPr>
          </w:p>
        </w:tc>
        <w:tc>
          <w:tcPr>
            <w:tcW w:w="1055" w:type="dxa"/>
            <w:shd w:val="clear" w:color="auto" w:fill="auto"/>
          </w:tcPr>
          <w:p w:rsidR="002C1C67" w:rsidRPr="002C1C67" w:rsidRDefault="002C1C67" w:rsidP="002C1C67">
            <w:pPr>
              <w:pStyle w:val="acctfourfigures"/>
              <w:tabs>
                <w:tab w:val="clear" w:pos="765"/>
              </w:tabs>
              <w:spacing w:line="200" w:lineRule="atLeast"/>
              <w:ind w:right="11"/>
              <w:jc w:val="center"/>
              <w:rPr>
                <w:sz w:val="21"/>
                <w:szCs w:val="21"/>
              </w:rPr>
            </w:pPr>
            <w:r w:rsidRPr="002C1C67">
              <w:rPr>
                <w:sz w:val="21"/>
                <w:szCs w:val="21"/>
              </w:rPr>
              <w:t>Level 2</w:t>
            </w:r>
          </w:p>
        </w:tc>
        <w:tc>
          <w:tcPr>
            <w:tcW w:w="180" w:type="dxa"/>
            <w:shd w:val="clear" w:color="auto" w:fill="auto"/>
          </w:tcPr>
          <w:p w:rsidR="002C1C67" w:rsidRPr="002C1C67" w:rsidRDefault="002C1C67" w:rsidP="002C1C67">
            <w:pPr>
              <w:pStyle w:val="acctfourfigures"/>
              <w:spacing w:line="200" w:lineRule="atLeast"/>
              <w:rPr>
                <w:sz w:val="21"/>
                <w:szCs w:val="21"/>
              </w:rPr>
            </w:pPr>
          </w:p>
        </w:tc>
        <w:tc>
          <w:tcPr>
            <w:tcW w:w="1017" w:type="dxa"/>
            <w:shd w:val="clear" w:color="auto" w:fill="auto"/>
          </w:tcPr>
          <w:p w:rsidR="002C1C67" w:rsidRPr="002C1C67" w:rsidRDefault="002C1C67" w:rsidP="002C1C67">
            <w:pPr>
              <w:pStyle w:val="acctfourfigures"/>
              <w:tabs>
                <w:tab w:val="clear" w:pos="765"/>
              </w:tabs>
              <w:spacing w:line="200" w:lineRule="atLeast"/>
              <w:ind w:right="-79"/>
              <w:jc w:val="center"/>
              <w:rPr>
                <w:sz w:val="21"/>
                <w:szCs w:val="21"/>
              </w:rPr>
            </w:pPr>
            <w:r w:rsidRPr="002C1C67">
              <w:rPr>
                <w:sz w:val="21"/>
                <w:szCs w:val="21"/>
              </w:rPr>
              <w:t>Level 3</w:t>
            </w:r>
          </w:p>
        </w:tc>
        <w:tc>
          <w:tcPr>
            <w:tcW w:w="180" w:type="dxa"/>
            <w:shd w:val="clear" w:color="auto" w:fill="auto"/>
          </w:tcPr>
          <w:p w:rsidR="002C1C67" w:rsidRPr="002C1C67" w:rsidRDefault="002C1C67" w:rsidP="002C1C67">
            <w:pPr>
              <w:pStyle w:val="acctfourfigures"/>
              <w:spacing w:line="200" w:lineRule="atLeast"/>
              <w:rPr>
                <w:sz w:val="21"/>
                <w:szCs w:val="21"/>
              </w:rPr>
            </w:pPr>
          </w:p>
        </w:tc>
        <w:tc>
          <w:tcPr>
            <w:tcW w:w="1085" w:type="dxa"/>
            <w:shd w:val="clear" w:color="auto" w:fill="auto"/>
          </w:tcPr>
          <w:p w:rsidR="002C1C67" w:rsidRPr="002C1C67" w:rsidRDefault="002C1C67" w:rsidP="002C1C67">
            <w:pPr>
              <w:pStyle w:val="acctfourfigures"/>
              <w:tabs>
                <w:tab w:val="clear" w:pos="765"/>
              </w:tabs>
              <w:spacing w:line="200" w:lineRule="atLeast"/>
              <w:ind w:right="11"/>
              <w:jc w:val="center"/>
              <w:rPr>
                <w:sz w:val="21"/>
                <w:szCs w:val="21"/>
              </w:rPr>
            </w:pPr>
            <w:r w:rsidRPr="002C1C67">
              <w:rPr>
                <w:sz w:val="21"/>
                <w:szCs w:val="21"/>
              </w:rPr>
              <w:t>Total</w:t>
            </w:r>
          </w:p>
        </w:tc>
      </w:tr>
      <w:tr w:rsidR="001B11A0" w:rsidRPr="002C1C67" w:rsidTr="002C1C67">
        <w:trPr>
          <w:cantSplit/>
        </w:trPr>
        <w:tc>
          <w:tcPr>
            <w:tcW w:w="3600" w:type="dxa"/>
            <w:shd w:val="clear" w:color="auto" w:fill="auto"/>
          </w:tcPr>
          <w:p w:rsidR="001B11A0" w:rsidRPr="002C1C67" w:rsidRDefault="001B11A0" w:rsidP="00E37C4B">
            <w:pPr>
              <w:spacing w:line="200" w:lineRule="atLeast"/>
              <w:ind w:left="180" w:hanging="180"/>
              <w:rPr>
                <w:rFonts w:ascii="Times New Roman" w:hAnsi="Times New Roman" w:cs="Times New Roman"/>
                <w:sz w:val="21"/>
                <w:szCs w:val="21"/>
                <w:lang w:val="en-GB" w:bidi="ar-SA"/>
              </w:rPr>
            </w:pPr>
          </w:p>
        </w:tc>
        <w:tc>
          <w:tcPr>
            <w:tcW w:w="5785" w:type="dxa"/>
            <w:gridSpan w:val="12"/>
          </w:tcPr>
          <w:p w:rsidR="001B11A0" w:rsidRPr="002C1C67" w:rsidRDefault="001B11A0" w:rsidP="00E37C4B">
            <w:pPr>
              <w:pStyle w:val="acctfourfigures"/>
              <w:tabs>
                <w:tab w:val="clear" w:pos="765"/>
              </w:tabs>
              <w:spacing w:line="200" w:lineRule="atLeast"/>
              <w:ind w:right="11"/>
              <w:jc w:val="center"/>
              <w:rPr>
                <w:sz w:val="21"/>
                <w:szCs w:val="21"/>
              </w:rPr>
            </w:pPr>
            <w:r w:rsidRPr="002C1C67">
              <w:rPr>
                <w:i/>
                <w:iCs/>
                <w:sz w:val="21"/>
                <w:szCs w:val="21"/>
              </w:rPr>
              <w:t>(in thousand Baht)</w:t>
            </w:r>
          </w:p>
        </w:tc>
      </w:tr>
      <w:tr w:rsidR="001B11A0" w:rsidRPr="002C1C67" w:rsidTr="002C1C67">
        <w:trPr>
          <w:cantSplit/>
        </w:trPr>
        <w:tc>
          <w:tcPr>
            <w:tcW w:w="3600" w:type="dxa"/>
            <w:shd w:val="clear" w:color="auto" w:fill="auto"/>
          </w:tcPr>
          <w:p w:rsidR="001B11A0" w:rsidRPr="002C1C67" w:rsidRDefault="001B11A0" w:rsidP="00E37C4B">
            <w:pPr>
              <w:spacing w:line="200" w:lineRule="atLeast"/>
              <w:ind w:left="180" w:hanging="180"/>
              <w:rPr>
                <w:rFonts w:ascii="Times New Roman" w:hAnsi="Times New Roman" w:cs="Times New Roman"/>
                <w:b/>
                <w:bCs/>
                <w:sz w:val="21"/>
                <w:szCs w:val="21"/>
                <w:lang w:val="en-GB" w:bidi="ar-SA"/>
              </w:rPr>
            </w:pPr>
            <w:r w:rsidRPr="002C1C67">
              <w:rPr>
                <w:rFonts w:ascii="Times New Roman" w:hAnsi="Times New Roman" w:cs="Times New Roman"/>
                <w:b/>
                <w:bCs/>
                <w:sz w:val="21"/>
                <w:szCs w:val="21"/>
                <w:lang w:val="en-GB" w:bidi="ar-SA"/>
              </w:rPr>
              <w:t>31 December 2018</w:t>
            </w:r>
          </w:p>
        </w:tc>
        <w:tc>
          <w:tcPr>
            <w:tcW w:w="5785" w:type="dxa"/>
            <w:gridSpan w:val="12"/>
          </w:tcPr>
          <w:p w:rsidR="001B11A0" w:rsidRPr="002C1C67" w:rsidRDefault="001B11A0" w:rsidP="00E37C4B">
            <w:pPr>
              <w:pStyle w:val="acctfourfigures"/>
              <w:tabs>
                <w:tab w:val="clear" w:pos="765"/>
              </w:tabs>
              <w:spacing w:line="200" w:lineRule="atLeast"/>
              <w:ind w:right="11"/>
              <w:jc w:val="center"/>
              <w:rPr>
                <w:sz w:val="21"/>
                <w:szCs w:val="21"/>
              </w:rPr>
            </w:pPr>
          </w:p>
        </w:tc>
      </w:tr>
      <w:tr w:rsidR="001B11A0" w:rsidRPr="002C1C67" w:rsidTr="002C1C67">
        <w:trPr>
          <w:gridAfter w:val="1"/>
          <w:wAfter w:w="20" w:type="dxa"/>
          <w:cantSplit/>
        </w:trPr>
        <w:tc>
          <w:tcPr>
            <w:tcW w:w="3600" w:type="dxa"/>
            <w:shd w:val="clear" w:color="auto" w:fill="auto"/>
            <w:vAlign w:val="bottom"/>
          </w:tcPr>
          <w:p w:rsidR="001B11A0" w:rsidRPr="002C1C67" w:rsidRDefault="001B11A0" w:rsidP="00E37C4B">
            <w:pPr>
              <w:spacing w:line="200" w:lineRule="atLeast"/>
              <w:ind w:left="180" w:hanging="180"/>
              <w:rPr>
                <w:rFonts w:ascii="Times New Roman" w:hAnsi="Times New Roman" w:cs="Times New Roman"/>
                <w:b/>
                <w:bCs/>
                <w:i/>
                <w:iCs/>
                <w:sz w:val="21"/>
                <w:szCs w:val="21"/>
                <w:lang w:val="en-GB" w:bidi="ar-SA"/>
              </w:rPr>
            </w:pPr>
            <w:r w:rsidRPr="002C1C67">
              <w:rPr>
                <w:rFonts w:ascii="Times New Roman" w:hAnsi="Times New Roman" w:cs="Times New Roman"/>
                <w:b/>
                <w:bCs/>
                <w:i/>
                <w:iCs/>
                <w:sz w:val="21"/>
                <w:szCs w:val="21"/>
                <w:lang w:val="en-GB" w:bidi="ar-SA"/>
              </w:rPr>
              <w:t>Financial liabilities not measured at fair value</w:t>
            </w:r>
          </w:p>
        </w:tc>
        <w:tc>
          <w:tcPr>
            <w:tcW w:w="1129" w:type="dxa"/>
            <w:gridSpan w:val="2"/>
            <w:vAlign w:val="bottom"/>
          </w:tcPr>
          <w:p w:rsidR="001B11A0" w:rsidRPr="002C1C67" w:rsidRDefault="001B11A0" w:rsidP="00E37C4B">
            <w:pPr>
              <w:pStyle w:val="acctfourfigures"/>
              <w:tabs>
                <w:tab w:val="clear" w:pos="765"/>
                <w:tab w:val="decimal" w:pos="731"/>
              </w:tabs>
              <w:spacing w:line="200" w:lineRule="atLeast"/>
              <w:ind w:right="11"/>
              <w:rPr>
                <w:sz w:val="21"/>
                <w:szCs w:val="21"/>
              </w:rPr>
            </w:pPr>
          </w:p>
        </w:tc>
        <w:tc>
          <w:tcPr>
            <w:tcW w:w="182" w:type="dxa"/>
            <w:gridSpan w:val="2"/>
            <w:vAlign w:val="bottom"/>
          </w:tcPr>
          <w:p w:rsidR="001B11A0" w:rsidRPr="002C1C67" w:rsidRDefault="001B11A0" w:rsidP="00E37C4B">
            <w:pPr>
              <w:pStyle w:val="acctfourfigures"/>
              <w:tabs>
                <w:tab w:val="clear" w:pos="765"/>
                <w:tab w:val="decimal" w:pos="731"/>
              </w:tabs>
              <w:spacing w:line="200" w:lineRule="atLeast"/>
              <w:ind w:right="11"/>
              <w:rPr>
                <w:sz w:val="21"/>
                <w:szCs w:val="21"/>
              </w:rPr>
            </w:pPr>
          </w:p>
        </w:tc>
        <w:tc>
          <w:tcPr>
            <w:tcW w:w="759" w:type="dxa"/>
            <w:shd w:val="clear" w:color="auto" w:fill="auto"/>
            <w:vAlign w:val="bottom"/>
          </w:tcPr>
          <w:p w:rsidR="001B11A0" w:rsidRPr="002C1C67" w:rsidRDefault="001B11A0" w:rsidP="00E37C4B">
            <w:pPr>
              <w:pStyle w:val="acctfourfigures"/>
              <w:tabs>
                <w:tab w:val="clear" w:pos="765"/>
                <w:tab w:val="decimal" w:pos="731"/>
              </w:tabs>
              <w:spacing w:line="200" w:lineRule="atLeast"/>
              <w:ind w:right="11"/>
              <w:rPr>
                <w:sz w:val="21"/>
                <w:szCs w:val="21"/>
              </w:rPr>
            </w:pPr>
          </w:p>
        </w:tc>
        <w:tc>
          <w:tcPr>
            <w:tcW w:w="178" w:type="dxa"/>
            <w:shd w:val="clear" w:color="auto" w:fill="auto"/>
            <w:vAlign w:val="bottom"/>
          </w:tcPr>
          <w:p w:rsidR="001B11A0" w:rsidRPr="002C1C67" w:rsidRDefault="001B11A0" w:rsidP="00E37C4B">
            <w:pPr>
              <w:pStyle w:val="acctfourfigures"/>
              <w:spacing w:line="200" w:lineRule="atLeast"/>
              <w:ind w:right="101"/>
              <w:rPr>
                <w:sz w:val="21"/>
                <w:szCs w:val="21"/>
              </w:rPr>
            </w:pPr>
          </w:p>
        </w:tc>
        <w:tc>
          <w:tcPr>
            <w:tcW w:w="1055" w:type="dxa"/>
            <w:shd w:val="clear" w:color="auto" w:fill="auto"/>
            <w:vAlign w:val="bottom"/>
          </w:tcPr>
          <w:p w:rsidR="001B11A0" w:rsidRPr="002C1C67" w:rsidRDefault="001B11A0" w:rsidP="00E37C4B">
            <w:pPr>
              <w:pStyle w:val="acctfourfigures"/>
              <w:tabs>
                <w:tab w:val="clear" w:pos="765"/>
                <w:tab w:val="decimal" w:pos="731"/>
              </w:tabs>
              <w:spacing w:line="200" w:lineRule="atLeast"/>
              <w:ind w:right="11"/>
              <w:rPr>
                <w:sz w:val="21"/>
                <w:szCs w:val="21"/>
              </w:rPr>
            </w:pPr>
          </w:p>
        </w:tc>
        <w:tc>
          <w:tcPr>
            <w:tcW w:w="180" w:type="dxa"/>
            <w:shd w:val="clear" w:color="auto" w:fill="auto"/>
            <w:vAlign w:val="bottom"/>
          </w:tcPr>
          <w:p w:rsidR="001B11A0" w:rsidRPr="002C1C67" w:rsidRDefault="001B11A0" w:rsidP="00E37C4B">
            <w:pPr>
              <w:pStyle w:val="acctfourfigures"/>
              <w:spacing w:line="200" w:lineRule="atLeast"/>
              <w:rPr>
                <w:sz w:val="21"/>
                <w:szCs w:val="21"/>
              </w:rPr>
            </w:pPr>
          </w:p>
        </w:tc>
        <w:tc>
          <w:tcPr>
            <w:tcW w:w="1017" w:type="dxa"/>
            <w:shd w:val="clear" w:color="auto" w:fill="auto"/>
            <w:vAlign w:val="bottom"/>
          </w:tcPr>
          <w:p w:rsidR="001B11A0" w:rsidRPr="002C1C67" w:rsidRDefault="001B11A0" w:rsidP="00E37C4B">
            <w:pPr>
              <w:pStyle w:val="acctfourfigures"/>
              <w:tabs>
                <w:tab w:val="clear" w:pos="765"/>
                <w:tab w:val="decimal" w:pos="731"/>
              </w:tabs>
              <w:spacing w:line="200" w:lineRule="atLeast"/>
              <w:ind w:right="11"/>
              <w:rPr>
                <w:sz w:val="21"/>
                <w:szCs w:val="21"/>
              </w:rPr>
            </w:pPr>
          </w:p>
        </w:tc>
        <w:tc>
          <w:tcPr>
            <w:tcW w:w="180" w:type="dxa"/>
            <w:shd w:val="clear" w:color="auto" w:fill="auto"/>
            <w:vAlign w:val="bottom"/>
          </w:tcPr>
          <w:p w:rsidR="001B11A0" w:rsidRPr="002C1C67" w:rsidRDefault="001B11A0" w:rsidP="00E37C4B">
            <w:pPr>
              <w:pStyle w:val="acctfourfigures"/>
              <w:spacing w:line="200" w:lineRule="atLeast"/>
              <w:rPr>
                <w:sz w:val="21"/>
                <w:szCs w:val="21"/>
              </w:rPr>
            </w:pPr>
          </w:p>
        </w:tc>
        <w:tc>
          <w:tcPr>
            <w:tcW w:w="1085" w:type="dxa"/>
            <w:shd w:val="clear" w:color="auto" w:fill="auto"/>
            <w:vAlign w:val="bottom"/>
          </w:tcPr>
          <w:p w:rsidR="001B11A0" w:rsidRPr="002C1C67" w:rsidRDefault="001B11A0" w:rsidP="00E37C4B">
            <w:pPr>
              <w:pStyle w:val="acctfourfigures"/>
              <w:tabs>
                <w:tab w:val="clear" w:pos="765"/>
                <w:tab w:val="decimal" w:pos="731"/>
              </w:tabs>
              <w:spacing w:line="200" w:lineRule="atLeast"/>
              <w:ind w:right="11"/>
              <w:rPr>
                <w:sz w:val="21"/>
                <w:szCs w:val="21"/>
              </w:rPr>
            </w:pPr>
          </w:p>
        </w:tc>
      </w:tr>
      <w:tr w:rsidR="001B11A0" w:rsidRPr="002C1C67" w:rsidTr="002C1C67">
        <w:trPr>
          <w:gridAfter w:val="1"/>
          <w:wAfter w:w="20" w:type="dxa"/>
          <w:cantSplit/>
        </w:trPr>
        <w:tc>
          <w:tcPr>
            <w:tcW w:w="3600" w:type="dxa"/>
            <w:shd w:val="clear" w:color="auto" w:fill="auto"/>
          </w:tcPr>
          <w:p w:rsidR="001B11A0" w:rsidRPr="002C1C67" w:rsidRDefault="001B11A0" w:rsidP="00E37C4B">
            <w:pPr>
              <w:spacing w:line="200" w:lineRule="atLeast"/>
              <w:ind w:left="180" w:hanging="180"/>
              <w:rPr>
                <w:rFonts w:ascii="Times New Roman" w:hAnsi="Times New Roman" w:cs="Times New Roman"/>
                <w:sz w:val="21"/>
                <w:szCs w:val="21"/>
                <w:lang w:val="en-GB" w:bidi="ar-SA"/>
              </w:rPr>
            </w:pPr>
            <w:r w:rsidRPr="002C1C67">
              <w:rPr>
                <w:rFonts w:ascii="Times New Roman" w:hAnsi="Times New Roman" w:cs="Times New Roman"/>
                <w:sz w:val="21"/>
                <w:szCs w:val="21"/>
              </w:rPr>
              <w:t xml:space="preserve">Short-term loans from related parties </w:t>
            </w:r>
          </w:p>
        </w:tc>
        <w:tc>
          <w:tcPr>
            <w:tcW w:w="1109" w:type="dxa"/>
            <w:vAlign w:val="bottom"/>
          </w:tcPr>
          <w:p w:rsidR="001B11A0" w:rsidRPr="002C1C67" w:rsidRDefault="001B11A0" w:rsidP="002C1C67">
            <w:pPr>
              <w:pStyle w:val="acctfourfigures"/>
              <w:tabs>
                <w:tab w:val="clear" w:pos="765"/>
                <w:tab w:val="decimal" w:pos="911"/>
              </w:tabs>
              <w:spacing w:line="200" w:lineRule="atLeast"/>
              <w:ind w:right="11"/>
              <w:rPr>
                <w:sz w:val="21"/>
                <w:szCs w:val="21"/>
              </w:rPr>
            </w:pPr>
            <w:r w:rsidRPr="002C1C67">
              <w:rPr>
                <w:sz w:val="21"/>
                <w:szCs w:val="21"/>
              </w:rPr>
              <w:t>373,000</w:t>
            </w:r>
          </w:p>
        </w:tc>
        <w:tc>
          <w:tcPr>
            <w:tcW w:w="182" w:type="dxa"/>
            <w:gridSpan w:val="2"/>
            <w:vAlign w:val="bottom"/>
          </w:tcPr>
          <w:p w:rsidR="001B11A0" w:rsidRPr="002C1C67" w:rsidRDefault="001B11A0" w:rsidP="00E37C4B">
            <w:pPr>
              <w:pStyle w:val="acctfourfigures"/>
              <w:tabs>
                <w:tab w:val="clear" w:pos="765"/>
                <w:tab w:val="decimal" w:pos="850"/>
              </w:tabs>
              <w:spacing w:line="200" w:lineRule="atLeast"/>
              <w:ind w:right="11"/>
              <w:rPr>
                <w:sz w:val="21"/>
                <w:szCs w:val="21"/>
              </w:rPr>
            </w:pPr>
          </w:p>
        </w:tc>
        <w:tc>
          <w:tcPr>
            <w:tcW w:w="779" w:type="dxa"/>
            <w:gridSpan w:val="2"/>
            <w:shd w:val="clear" w:color="auto" w:fill="auto"/>
            <w:vAlign w:val="bottom"/>
          </w:tcPr>
          <w:p w:rsidR="001B11A0" w:rsidRPr="002C1C67" w:rsidRDefault="001B11A0" w:rsidP="002C1C67">
            <w:pPr>
              <w:pStyle w:val="acctfourfigures"/>
              <w:tabs>
                <w:tab w:val="clear" w:pos="765"/>
                <w:tab w:val="decimal" w:pos="437"/>
              </w:tabs>
              <w:spacing w:line="200" w:lineRule="atLeast"/>
              <w:ind w:right="100"/>
              <w:rPr>
                <w:sz w:val="21"/>
                <w:szCs w:val="21"/>
              </w:rPr>
            </w:pPr>
            <w:r w:rsidRPr="002C1C67">
              <w:rPr>
                <w:sz w:val="21"/>
                <w:szCs w:val="21"/>
              </w:rPr>
              <w:t>-</w:t>
            </w:r>
          </w:p>
        </w:tc>
        <w:tc>
          <w:tcPr>
            <w:tcW w:w="178" w:type="dxa"/>
            <w:shd w:val="clear" w:color="auto" w:fill="auto"/>
            <w:vAlign w:val="bottom"/>
          </w:tcPr>
          <w:p w:rsidR="001B11A0" w:rsidRPr="002C1C67" w:rsidRDefault="001B11A0" w:rsidP="00E37C4B">
            <w:pPr>
              <w:pStyle w:val="acctfourfigures"/>
              <w:tabs>
                <w:tab w:val="clear" w:pos="765"/>
                <w:tab w:val="decimal" w:pos="850"/>
              </w:tabs>
              <w:spacing w:line="200" w:lineRule="atLeast"/>
              <w:ind w:right="11"/>
              <w:rPr>
                <w:sz w:val="21"/>
                <w:szCs w:val="21"/>
              </w:rPr>
            </w:pPr>
          </w:p>
        </w:tc>
        <w:tc>
          <w:tcPr>
            <w:tcW w:w="1055" w:type="dxa"/>
            <w:shd w:val="clear" w:color="auto" w:fill="auto"/>
            <w:vAlign w:val="bottom"/>
          </w:tcPr>
          <w:p w:rsidR="001B11A0" w:rsidRPr="002C1C67" w:rsidRDefault="001B11A0" w:rsidP="00E37C4B">
            <w:pPr>
              <w:pStyle w:val="acctfourfigures"/>
              <w:tabs>
                <w:tab w:val="clear" w:pos="765"/>
                <w:tab w:val="decimal" w:pos="627"/>
              </w:tabs>
              <w:spacing w:line="200" w:lineRule="atLeast"/>
              <w:ind w:right="11"/>
              <w:rPr>
                <w:sz w:val="21"/>
                <w:szCs w:val="21"/>
              </w:rPr>
            </w:pPr>
            <w:r w:rsidRPr="002C1C67">
              <w:rPr>
                <w:sz w:val="21"/>
                <w:szCs w:val="21"/>
              </w:rPr>
              <w:t>-</w:t>
            </w:r>
          </w:p>
        </w:tc>
        <w:tc>
          <w:tcPr>
            <w:tcW w:w="180" w:type="dxa"/>
            <w:shd w:val="clear" w:color="auto" w:fill="auto"/>
            <w:vAlign w:val="bottom"/>
          </w:tcPr>
          <w:p w:rsidR="001B11A0" w:rsidRPr="002C1C67" w:rsidRDefault="001B11A0" w:rsidP="00E37C4B">
            <w:pPr>
              <w:pStyle w:val="acctfourfigures"/>
              <w:tabs>
                <w:tab w:val="clear" w:pos="765"/>
                <w:tab w:val="decimal" w:pos="850"/>
              </w:tabs>
              <w:spacing w:line="200" w:lineRule="atLeast"/>
              <w:ind w:right="11"/>
              <w:rPr>
                <w:sz w:val="21"/>
                <w:szCs w:val="21"/>
              </w:rPr>
            </w:pPr>
          </w:p>
        </w:tc>
        <w:tc>
          <w:tcPr>
            <w:tcW w:w="1017" w:type="dxa"/>
            <w:shd w:val="clear" w:color="auto" w:fill="auto"/>
            <w:vAlign w:val="bottom"/>
          </w:tcPr>
          <w:p w:rsidR="001B11A0" w:rsidRPr="002C1C67" w:rsidRDefault="001B11A0" w:rsidP="002C1C67">
            <w:pPr>
              <w:pStyle w:val="acctfourfigures"/>
              <w:tabs>
                <w:tab w:val="clear" w:pos="765"/>
                <w:tab w:val="decimal" w:pos="850"/>
              </w:tabs>
              <w:spacing w:line="200" w:lineRule="atLeast"/>
              <w:ind w:right="11"/>
              <w:rPr>
                <w:sz w:val="21"/>
                <w:szCs w:val="21"/>
              </w:rPr>
            </w:pPr>
            <w:r w:rsidRPr="002C1C67">
              <w:rPr>
                <w:sz w:val="21"/>
                <w:szCs w:val="21"/>
              </w:rPr>
              <w:t>373,000</w:t>
            </w:r>
          </w:p>
        </w:tc>
        <w:tc>
          <w:tcPr>
            <w:tcW w:w="180" w:type="dxa"/>
            <w:shd w:val="clear" w:color="auto" w:fill="auto"/>
            <w:vAlign w:val="bottom"/>
          </w:tcPr>
          <w:p w:rsidR="001B11A0" w:rsidRPr="002C1C67" w:rsidRDefault="001B11A0" w:rsidP="00E37C4B">
            <w:pPr>
              <w:pStyle w:val="acctfourfigures"/>
              <w:tabs>
                <w:tab w:val="clear" w:pos="765"/>
                <w:tab w:val="decimal" w:pos="850"/>
              </w:tabs>
              <w:spacing w:line="200" w:lineRule="atLeast"/>
              <w:ind w:right="11"/>
              <w:rPr>
                <w:sz w:val="21"/>
                <w:szCs w:val="21"/>
              </w:rPr>
            </w:pPr>
          </w:p>
        </w:tc>
        <w:tc>
          <w:tcPr>
            <w:tcW w:w="1085" w:type="dxa"/>
            <w:shd w:val="clear" w:color="auto" w:fill="auto"/>
            <w:vAlign w:val="bottom"/>
          </w:tcPr>
          <w:p w:rsidR="001B11A0" w:rsidRPr="002C1C67" w:rsidRDefault="001B11A0" w:rsidP="002C1C67">
            <w:pPr>
              <w:pStyle w:val="acctfourfigures"/>
              <w:tabs>
                <w:tab w:val="clear" w:pos="765"/>
                <w:tab w:val="decimal" w:pos="911"/>
              </w:tabs>
              <w:spacing w:line="200" w:lineRule="atLeast"/>
              <w:ind w:right="11"/>
              <w:rPr>
                <w:sz w:val="21"/>
                <w:szCs w:val="21"/>
              </w:rPr>
            </w:pPr>
            <w:r w:rsidRPr="002C1C67">
              <w:rPr>
                <w:sz w:val="21"/>
                <w:szCs w:val="21"/>
              </w:rPr>
              <w:t>373,000</w:t>
            </w:r>
          </w:p>
        </w:tc>
      </w:tr>
      <w:tr w:rsidR="001B11A0" w:rsidRPr="002C1C67" w:rsidTr="002C1C67">
        <w:trPr>
          <w:gridAfter w:val="1"/>
          <w:wAfter w:w="20" w:type="dxa"/>
          <w:cantSplit/>
        </w:trPr>
        <w:tc>
          <w:tcPr>
            <w:tcW w:w="3600" w:type="dxa"/>
            <w:shd w:val="clear" w:color="auto" w:fill="auto"/>
          </w:tcPr>
          <w:p w:rsidR="001B11A0" w:rsidRPr="002C1C67" w:rsidRDefault="001B11A0" w:rsidP="00E37C4B">
            <w:pPr>
              <w:spacing w:line="200" w:lineRule="atLeast"/>
              <w:ind w:left="180" w:hanging="180"/>
              <w:rPr>
                <w:rFonts w:ascii="Times New Roman" w:hAnsi="Times New Roman" w:cs="Times New Roman"/>
                <w:sz w:val="21"/>
                <w:szCs w:val="21"/>
                <w:lang w:val="en-GB" w:bidi="ar-SA"/>
              </w:rPr>
            </w:pPr>
            <w:r w:rsidRPr="002C1C67">
              <w:rPr>
                <w:rFonts w:ascii="Times New Roman" w:hAnsi="Times New Roman" w:cs="Times New Roman"/>
                <w:sz w:val="21"/>
                <w:szCs w:val="21"/>
              </w:rPr>
              <w:t>Long-term loans from financial institutions</w:t>
            </w:r>
          </w:p>
        </w:tc>
        <w:tc>
          <w:tcPr>
            <w:tcW w:w="1109" w:type="dxa"/>
            <w:vAlign w:val="bottom"/>
          </w:tcPr>
          <w:p w:rsidR="001B11A0" w:rsidRPr="002C1C67" w:rsidRDefault="001B11A0" w:rsidP="002C1C67">
            <w:pPr>
              <w:pStyle w:val="acctfourfigures"/>
              <w:tabs>
                <w:tab w:val="clear" w:pos="765"/>
                <w:tab w:val="decimal" w:pos="911"/>
              </w:tabs>
              <w:spacing w:line="200" w:lineRule="atLeast"/>
              <w:ind w:right="11"/>
              <w:rPr>
                <w:sz w:val="21"/>
                <w:szCs w:val="21"/>
              </w:rPr>
            </w:pPr>
            <w:r w:rsidRPr="002C1C67">
              <w:rPr>
                <w:sz w:val="21"/>
                <w:szCs w:val="21"/>
              </w:rPr>
              <w:t>2,750,976</w:t>
            </w:r>
          </w:p>
        </w:tc>
        <w:tc>
          <w:tcPr>
            <w:tcW w:w="182" w:type="dxa"/>
            <w:gridSpan w:val="2"/>
            <w:vAlign w:val="bottom"/>
          </w:tcPr>
          <w:p w:rsidR="001B11A0" w:rsidRPr="002C1C67" w:rsidRDefault="001B11A0" w:rsidP="00E37C4B">
            <w:pPr>
              <w:pStyle w:val="acctfourfigures"/>
              <w:tabs>
                <w:tab w:val="clear" w:pos="765"/>
                <w:tab w:val="decimal" w:pos="850"/>
              </w:tabs>
              <w:spacing w:line="200" w:lineRule="atLeast"/>
              <w:ind w:right="11"/>
              <w:rPr>
                <w:sz w:val="21"/>
                <w:szCs w:val="21"/>
              </w:rPr>
            </w:pPr>
          </w:p>
        </w:tc>
        <w:tc>
          <w:tcPr>
            <w:tcW w:w="779" w:type="dxa"/>
            <w:gridSpan w:val="2"/>
            <w:shd w:val="clear" w:color="auto" w:fill="auto"/>
            <w:vAlign w:val="bottom"/>
          </w:tcPr>
          <w:p w:rsidR="001B11A0" w:rsidRPr="002C1C67" w:rsidRDefault="001B11A0" w:rsidP="00E37C4B">
            <w:pPr>
              <w:pStyle w:val="acctfourfigures"/>
              <w:tabs>
                <w:tab w:val="clear" w:pos="765"/>
                <w:tab w:val="decimal" w:pos="437"/>
              </w:tabs>
              <w:spacing w:line="200" w:lineRule="atLeast"/>
              <w:ind w:right="100"/>
              <w:rPr>
                <w:sz w:val="21"/>
                <w:szCs w:val="21"/>
              </w:rPr>
            </w:pPr>
            <w:r w:rsidRPr="002C1C67">
              <w:rPr>
                <w:sz w:val="21"/>
                <w:szCs w:val="21"/>
              </w:rPr>
              <w:t>-</w:t>
            </w:r>
          </w:p>
        </w:tc>
        <w:tc>
          <w:tcPr>
            <w:tcW w:w="178" w:type="dxa"/>
            <w:shd w:val="clear" w:color="auto" w:fill="auto"/>
            <w:vAlign w:val="bottom"/>
          </w:tcPr>
          <w:p w:rsidR="001B11A0" w:rsidRPr="002C1C67" w:rsidRDefault="001B11A0" w:rsidP="00E37C4B">
            <w:pPr>
              <w:pStyle w:val="acctfourfigures"/>
              <w:tabs>
                <w:tab w:val="clear" w:pos="765"/>
                <w:tab w:val="decimal" w:pos="850"/>
              </w:tabs>
              <w:spacing w:line="200" w:lineRule="atLeast"/>
              <w:ind w:right="11"/>
              <w:rPr>
                <w:sz w:val="21"/>
                <w:szCs w:val="21"/>
              </w:rPr>
            </w:pPr>
          </w:p>
        </w:tc>
        <w:tc>
          <w:tcPr>
            <w:tcW w:w="1055" w:type="dxa"/>
            <w:shd w:val="clear" w:color="auto" w:fill="auto"/>
            <w:vAlign w:val="bottom"/>
          </w:tcPr>
          <w:p w:rsidR="001B11A0" w:rsidRPr="002C1C67" w:rsidRDefault="001B11A0" w:rsidP="00E37C4B">
            <w:pPr>
              <w:pStyle w:val="acctfourfigures"/>
              <w:tabs>
                <w:tab w:val="clear" w:pos="765"/>
                <w:tab w:val="decimal" w:pos="627"/>
              </w:tabs>
              <w:spacing w:line="200" w:lineRule="atLeast"/>
              <w:ind w:right="11"/>
              <w:rPr>
                <w:sz w:val="21"/>
                <w:szCs w:val="21"/>
              </w:rPr>
            </w:pPr>
            <w:r w:rsidRPr="002C1C67">
              <w:rPr>
                <w:sz w:val="21"/>
                <w:szCs w:val="21"/>
              </w:rPr>
              <w:t>-</w:t>
            </w:r>
          </w:p>
        </w:tc>
        <w:tc>
          <w:tcPr>
            <w:tcW w:w="180" w:type="dxa"/>
            <w:shd w:val="clear" w:color="auto" w:fill="auto"/>
            <w:vAlign w:val="bottom"/>
          </w:tcPr>
          <w:p w:rsidR="001B11A0" w:rsidRPr="002C1C67" w:rsidRDefault="001B11A0" w:rsidP="00E37C4B">
            <w:pPr>
              <w:pStyle w:val="acctfourfigures"/>
              <w:tabs>
                <w:tab w:val="clear" w:pos="765"/>
                <w:tab w:val="decimal" w:pos="850"/>
              </w:tabs>
              <w:spacing w:line="200" w:lineRule="atLeast"/>
              <w:ind w:right="11"/>
              <w:rPr>
                <w:sz w:val="21"/>
                <w:szCs w:val="21"/>
              </w:rPr>
            </w:pPr>
          </w:p>
        </w:tc>
        <w:tc>
          <w:tcPr>
            <w:tcW w:w="1017" w:type="dxa"/>
            <w:shd w:val="clear" w:color="auto" w:fill="auto"/>
            <w:vAlign w:val="bottom"/>
          </w:tcPr>
          <w:p w:rsidR="001B11A0" w:rsidRPr="002C1C67" w:rsidRDefault="001B11A0" w:rsidP="00E37C4B">
            <w:pPr>
              <w:pStyle w:val="acctfourfigures"/>
              <w:tabs>
                <w:tab w:val="clear" w:pos="765"/>
                <w:tab w:val="decimal" w:pos="850"/>
              </w:tabs>
              <w:spacing w:line="200" w:lineRule="atLeast"/>
              <w:ind w:right="11"/>
              <w:rPr>
                <w:sz w:val="21"/>
                <w:szCs w:val="21"/>
              </w:rPr>
            </w:pPr>
            <w:r w:rsidRPr="002C1C67">
              <w:rPr>
                <w:sz w:val="21"/>
                <w:szCs w:val="21"/>
              </w:rPr>
              <w:t>2,750,976</w:t>
            </w:r>
          </w:p>
        </w:tc>
        <w:tc>
          <w:tcPr>
            <w:tcW w:w="180" w:type="dxa"/>
            <w:shd w:val="clear" w:color="auto" w:fill="auto"/>
            <w:vAlign w:val="bottom"/>
          </w:tcPr>
          <w:p w:rsidR="001B11A0" w:rsidRPr="002C1C67" w:rsidRDefault="001B11A0" w:rsidP="00E37C4B">
            <w:pPr>
              <w:pStyle w:val="acctfourfigures"/>
              <w:tabs>
                <w:tab w:val="clear" w:pos="765"/>
                <w:tab w:val="decimal" w:pos="850"/>
              </w:tabs>
              <w:spacing w:line="200" w:lineRule="atLeast"/>
              <w:ind w:right="11"/>
              <w:rPr>
                <w:sz w:val="21"/>
                <w:szCs w:val="21"/>
              </w:rPr>
            </w:pPr>
          </w:p>
        </w:tc>
        <w:tc>
          <w:tcPr>
            <w:tcW w:w="1085" w:type="dxa"/>
            <w:shd w:val="clear" w:color="auto" w:fill="auto"/>
            <w:vAlign w:val="bottom"/>
          </w:tcPr>
          <w:p w:rsidR="001B11A0" w:rsidRPr="002C1C67" w:rsidRDefault="001B11A0" w:rsidP="002C1C67">
            <w:pPr>
              <w:pStyle w:val="acctfourfigures"/>
              <w:tabs>
                <w:tab w:val="clear" w:pos="765"/>
                <w:tab w:val="decimal" w:pos="911"/>
              </w:tabs>
              <w:spacing w:line="200" w:lineRule="atLeast"/>
              <w:ind w:right="11"/>
              <w:rPr>
                <w:sz w:val="21"/>
                <w:szCs w:val="21"/>
              </w:rPr>
            </w:pPr>
            <w:r w:rsidRPr="002C1C67">
              <w:rPr>
                <w:sz w:val="21"/>
                <w:szCs w:val="21"/>
              </w:rPr>
              <w:t>2,750,976</w:t>
            </w:r>
          </w:p>
        </w:tc>
      </w:tr>
      <w:tr w:rsidR="001B11A0" w:rsidRPr="002C1C67" w:rsidTr="002C1C67">
        <w:trPr>
          <w:gridAfter w:val="1"/>
          <w:wAfter w:w="20" w:type="dxa"/>
          <w:cantSplit/>
        </w:trPr>
        <w:tc>
          <w:tcPr>
            <w:tcW w:w="3600" w:type="dxa"/>
            <w:shd w:val="clear" w:color="auto" w:fill="auto"/>
          </w:tcPr>
          <w:p w:rsidR="001B11A0" w:rsidRPr="002C1C67" w:rsidRDefault="00DB19D7" w:rsidP="00E37C4B">
            <w:pPr>
              <w:spacing w:line="200" w:lineRule="atLeast"/>
              <w:ind w:left="180" w:hanging="180"/>
              <w:rPr>
                <w:rFonts w:ascii="Times New Roman" w:hAnsi="Times New Roman" w:cs="Times New Roman"/>
                <w:sz w:val="21"/>
                <w:szCs w:val="21"/>
                <w:lang w:val="en-GB" w:bidi="ar-SA"/>
              </w:rPr>
            </w:pPr>
            <w:r>
              <w:rPr>
                <w:rFonts w:ascii="Times New Roman" w:hAnsi="Times New Roman" w:cs="Times New Roman"/>
                <w:sz w:val="21"/>
                <w:szCs w:val="21"/>
                <w:lang w:val="en-GB" w:bidi="ar-SA"/>
              </w:rPr>
              <w:t>Debenture</w:t>
            </w:r>
          </w:p>
        </w:tc>
        <w:tc>
          <w:tcPr>
            <w:tcW w:w="1109" w:type="dxa"/>
            <w:vAlign w:val="bottom"/>
          </w:tcPr>
          <w:p w:rsidR="001B11A0" w:rsidRPr="002C1C67" w:rsidRDefault="001B11A0" w:rsidP="002C1C67">
            <w:pPr>
              <w:pStyle w:val="acctfourfigures"/>
              <w:tabs>
                <w:tab w:val="clear" w:pos="765"/>
                <w:tab w:val="decimal" w:pos="911"/>
              </w:tabs>
              <w:spacing w:line="200" w:lineRule="atLeast"/>
              <w:ind w:right="11"/>
              <w:rPr>
                <w:sz w:val="21"/>
                <w:szCs w:val="21"/>
              </w:rPr>
            </w:pPr>
            <w:r w:rsidRPr="002C1C67">
              <w:rPr>
                <w:sz w:val="21"/>
                <w:szCs w:val="21"/>
              </w:rPr>
              <w:t>1,300,000</w:t>
            </w:r>
          </w:p>
        </w:tc>
        <w:tc>
          <w:tcPr>
            <w:tcW w:w="182" w:type="dxa"/>
            <w:gridSpan w:val="2"/>
            <w:vAlign w:val="bottom"/>
          </w:tcPr>
          <w:p w:rsidR="001B11A0" w:rsidRPr="002C1C67" w:rsidRDefault="001B11A0" w:rsidP="00E37C4B">
            <w:pPr>
              <w:pStyle w:val="acctfourfigures"/>
              <w:tabs>
                <w:tab w:val="clear" w:pos="765"/>
                <w:tab w:val="decimal" w:pos="850"/>
              </w:tabs>
              <w:spacing w:line="200" w:lineRule="atLeast"/>
              <w:ind w:right="11"/>
              <w:rPr>
                <w:sz w:val="21"/>
                <w:szCs w:val="21"/>
              </w:rPr>
            </w:pPr>
          </w:p>
        </w:tc>
        <w:tc>
          <w:tcPr>
            <w:tcW w:w="779" w:type="dxa"/>
            <w:gridSpan w:val="2"/>
            <w:shd w:val="clear" w:color="auto" w:fill="auto"/>
            <w:vAlign w:val="bottom"/>
          </w:tcPr>
          <w:p w:rsidR="001B11A0" w:rsidRPr="002C1C67" w:rsidRDefault="001B11A0" w:rsidP="00E37C4B">
            <w:pPr>
              <w:pStyle w:val="acctfourfigures"/>
              <w:tabs>
                <w:tab w:val="clear" w:pos="765"/>
                <w:tab w:val="decimal" w:pos="437"/>
              </w:tabs>
              <w:spacing w:line="200" w:lineRule="atLeast"/>
              <w:ind w:right="100"/>
              <w:rPr>
                <w:sz w:val="21"/>
                <w:szCs w:val="21"/>
              </w:rPr>
            </w:pPr>
            <w:r w:rsidRPr="002C1C67">
              <w:rPr>
                <w:sz w:val="21"/>
                <w:szCs w:val="21"/>
              </w:rPr>
              <w:t>-</w:t>
            </w:r>
          </w:p>
        </w:tc>
        <w:tc>
          <w:tcPr>
            <w:tcW w:w="178" w:type="dxa"/>
            <w:shd w:val="clear" w:color="auto" w:fill="auto"/>
            <w:vAlign w:val="bottom"/>
          </w:tcPr>
          <w:p w:rsidR="001B11A0" w:rsidRPr="002C1C67" w:rsidRDefault="001B11A0" w:rsidP="00E37C4B">
            <w:pPr>
              <w:pStyle w:val="acctfourfigures"/>
              <w:tabs>
                <w:tab w:val="clear" w:pos="765"/>
                <w:tab w:val="decimal" w:pos="850"/>
              </w:tabs>
              <w:spacing w:line="200" w:lineRule="atLeast"/>
              <w:ind w:right="11"/>
              <w:rPr>
                <w:sz w:val="21"/>
                <w:szCs w:val="21"/>
              </w:rPr>
            </w:pPr>
          </w:p>
        </w:tc>
        <w:tc>
          <w:tcPr>
            <w:tcW w:w="1055" w:type="dxa"/>
            <w:shd w:val="clear" w:color="auto" w:fill="auto"/>
            <w:vAlign w:val="bottom"/>
          </w:tcPr>
          <w:p w:rsidR="001B11A0" w:rsidRPr="002C1C67" w:rsidRDefault="00A469CC" w:rsidP="00E37C4B">
            <w:pPr>
              <w:pStyle w:val="acctfourfigures"/>
              <w:tabs>
                <w:tab w:val="clear" w:pos="765"/>
                <w:tab w:val="decimal" w:pos="627"/>
              </w:tabs>
              <w:spacing w:line="200" w:lineRule="atLeast"/>
              <w:ind w:right="11"/>
              <w:rPr>
                <w:sz w:val="21"/>
                <w:szCs w:val="21"/>
              </w:rPr>
            </w:pPr>
            <w:r w:rsidRPr="002C1C67">
              <w:rPr>
                <w:sz w:val="21"/>
                <w:szCs w:val="21"/>
              </w:rPr>
              <w:t>1,298,390</w:t>
            </w:r>
          </w:p>
        </w:tc>
        <w:tc>
          <w:tcPr>
            <w:tcW w:w="180" w:type="dxa"/>
            <w:shd w:val="clear" w:color="auto" w:fill="auto"/>
            <w:vAlign w:val="bottom"/>
          </w:tcPr>
          <w:p w:rsidR="001B11A0" w:rsidRPr="002C1C67" w:rsidRDefault="001B11A0" w:rsidP="00E37C4B">
            <w:pPr>
              <w:pStyle w:val="acctfourfigures"/>
              <w:tabs>
                <w:tab w:val="clear" w:pos="765"/>
                <w:tab w:val="decimal" w:pos="850"/>
              </w:tabs>
              <w:spacing w:line="200" w:lineRule="atLeast"/>
              <w:ind w:right="11"/>
              <w:rPr>
                <w:sz w:val="21"/>
                <w:szCs w:val="21"/>
              </w:rPr>
            </w:pPr>
          </w:p>
        </w:tc>
        <w:tc>
          <w:tcPr>
            <w:tcW w:w="1017" w:type="dxa"/>
            <w:shd w:val="clear" w:color="auto" w:fill="auto"/>
            <w:vAlign w:val="bottom"/>
          </w:tcPr>
          <w:p w:rsidR="001B11A0" w:rsidRPr="002C1C67" w:rsidRDefault="00A469CC" w:rsidP="002C1C67">
            <w:pPr>
              <w:pStyle w:val="acctfourfigures"/>
              <w:tabs>
                <w:tab w:val="clear" w:pos="765"/>
                <w:tab w:val="decimal" w:pos="299"/>
              </w:tabs>
              <w:spacing w:line="240" w:lineRule="exact"/>
              <w:ind w:right="11"/>
              <w:jc w:val="center"/>
              <w:rPr>
                <w:sz w:val="21"/>
                <w:szCs w:val="21"/>
              </w:rPr>
            </w:pPr>
            <w:r w:rsidRPr="002C1C67">
              <w:rPr>
                <w:sz w:val="21"/>
                <w:szCs w:val="21"/>
              </w:rPr>
              <w:t>-</w:t>
            </w:r>
          </w:p>
        </w:tc>
        <w:tc>
          <w:tcPr>
            <w:tcW w:w="180" w:type="dxa"/>
            <w:shd w:val="clear" w:color="auto" w:fill="auto"/>
            <w:vAlign w:val="bottom"/>
          </w:tcPr>
          <w:p w:rsidR="001B11A0" w:rsidRPr="002C1C67" w:rsidRDefault="001B11A0" w:rsidP="00E37C4B">
            <w:pPr>
              <w:pStyle w:val="acctfourfigures"/>
              <w:tabs>
                <w:tab w:val="clear" w:pos="765"/>
                <w:tab w:val="decimal" w:pos="850"/>
              </w:tabs>
              <w:spacing w:line="200" w:lineRule="atLeast"/>
              <w:ind w:right="11"/>
              <w:rPr>
                <w:sz w:val="21"/>
                <w:szCs w:val="21"/>
              </w:rPr>
            </w:pPr>
          </w:p>
        </w:tc>
        <w:tc>
          <w:tcPr>
            <w:tcW w:w="1085" w:type="dxa"/>
            <w:shd w:val="clear" w:color="auto" w:fill="auto"/>
            <w:vAlign w:val="bottom"/>
          </w:tcPr>
          <w:p w:rsidR="001B11A0" w:rsidRPr="002C1C67" w:rsidRDefault="00A469CC" w:rsidP="002C1C67">
            <w:pPr>
              <w:pStyle w:val="acctfourfigures"/>
              <w:tabs>
                <w:tab w:val="clear" w:pos="765"/>
                <w:tab w:val="decimal" w:pos="911"/>
              </w:tabs>
              <w:spacing w:line="200" w:lineRule="atLeast"/>
              <w:ind w:right="11"/>
              <w:rPr>
                <w:sz w:val="21"/>
                <w:szCs w:val="21"/>
              </w:rPr>
            </w:pPr>
            <w:r w:rsidRPr="002C1C67">
              <w:rPr>
                <w:sz w:val="21"/>
                <w:szCs w:val="21"/>
              </w:rPr>
              <w:t>1,298,390</w:t>
            </w:r>
          </w:p>
        </w:tc>
      </w:tr>
      <w:tr w:rsidR="001B11A0" w:rsidRPr="002C1C67" w:rsidTr="002C1C67">
        <w:trPr>
          <w:gridAfter w:val="1"/>
          <w:wAfter w:w="20" w:type="dxa"/>
          <w:cantSplit/>
          <w:trHeight w:val="110"/>
        </w:trPr>
        <w:tc>
          <w:tcPr>
            <w:tcW w:w="3600" w:type="dxa"/>
            <w:shd w:val="clear" w:color="auto" w:fill="auto"/>
          </w:tcPr>
          <w:p w:rsidR="001B11A0" w:rsidRPr="002C1C67" w:rsidRDefault="001B11A0" w:rsidP="00E37C4B">
            <w:pPr>
              <w:spacing w:line="200" w:lineRule="atLeast"/>
              <w:ind w:left="180" w:hanging="180"/>
              <w:rPr>
                <w:rFonts w:ascii="Times New Roman" w:hAnsi="Times New Roman" w:cs="Times New Roman"/>
                <w:sz w:val="21"/>
                <w:szCs w:val="21"/>
              </w:rPr>
            </w:pPr>
            <w:r w:rsidRPr="002C1C67">
              <w:rPr>
                <w:rFonts w:ascii="Times New Roman" w:hAnsi="Times New Roman" w:cs="Times New Roman"/>
                <w:sz w:val="21"/>
                <w:szCs w:val="21"/>
              </w:rPr>
              <w:t>Finance lease liabilities</w:t>
            </w:r>
          </w:p>
        </w:tc>
        <w:tc>
          <w:tcPr>
            <w:tcW w:w="1109" w:type="dxa"/>
            <w:vAlign w:val="bottom"/>
          </w:tcPr>
          <w:p w:rsidR="001B11A0" w:rsidRPr="002C1C67" w:rsidRDefault="001B11A0" w:rsidP="002C1C67">
            <w:pPr>
              <w:pStyle w:val="acctfourfigures"/>
              <w:tabs>
                <w:tab w:val="clear" w:pos="765"/>
                <w:tab w:val="decimal" w:pos="911"/>
              </w:tabs>
              <w:spacing w:line="200" w:lineRule="atLeast"/>
              <w:ind w:right="11"/>
              <w:rPr>
                <w:sz w:val="21"/>
                <w:szCs w:val="21"/>
              </w:rPr>
            </w:pPr>
            <w:r w:rsidRPr="002C1C67">
              <w:rPr>
                <w:sz w:val="21"/>
                <w:szCs w:val="21"/>
              </w:rPr>
              <w:t>26,670</w:t>
            </w:r>
          </w:p>
        </w:tc>
        <w:tc>
          <w:tcPr>
            <w:tcW w:w="182" w:type="dxa"/>
            <w:gridSpan w:val="2"/>
            <w:vAlign w:val="bottom"/>
          </w:tcPr>
          <w:p w:rsidR="001B11A0" w:rsidRPr="002C1C67" w:rsidRDefault="001B11A0" w:rsidP="00E37C4B">
            <w:pPr>
              <w:pStyle w:val="acctfourfigures"/>
              <w:tabs>
                <w:tab w:val="clear" w:pos="765"/>
                <w:tab w:val="decimal" w:pos="850"/>
              </w:tabs>
              <w:spacing w:line="200" w:lineRule="atLeast"/>
              <w:ind w:right="11"/>
              <w:rPr>
                <w:sz w:val="21"/>
                <w:szCs w:val="21"/>
              </w:rPr>
            </w:pPr>
          </w:p>
        </w:tc>
        <w:tc>
          <w:tcPr>
            <w:tcW w:w="779" w:type="dxa"/>
            <w:gridSpan w:val="2"/>
            <w:vAlign w:val="bottom"/>
          </w:tcPr>
          <w:p w:rsidR="001B11A0" w:rsidRPr="002C1C67" w:rsidRDefault="001B11A0" w:rsidP="00E37C4B">
            <w:pPr>
              <w:pStyle w:val="acctfourfigures"/>
              <w:tabs>
                <w:tab w:val="clear" w:pos="765"/>
                <w:tab w:val="decimal" w:pos="437"/>
              </w:tabs>
              <w:spacing w:line="200" w:lineRule="atLeast"/>
              <w:ind w:right="100"/>
              <w:rPr>
                <w:sz w:val="21"/>
                <w:szCs w:val="21"/>
              </w:rPr>
            </w:pPr>
            <w:r w:rsidRPr="002C1C67">
              <w:rPr>
                <w:sz w:val="21"/>
                <w:szCs w:val="21"/>
              </w:rPr>
              <w:t>-</w:t>
            </w:r>
          </w:p>
        </w:tc>
        <w:tc>
          <w:tcPr>
            <w:tcW w:w="178" w:type="dxa"/>
            <w:vAlign w:val="bottom"/>
          </w:tcPr>
          <w:p w:rsidR="001B11A0" w:rsidRPr="002C1C67" w:rsidRDefault="001B11A0" w:rsidP="00E37C4B">
            <w:pPr>
              <w:pStyle w:val="acctfourfigures"/>
              <w:tabs>
                <w:tab w:val="clear" w:pos="765"/>
                <w:tab w:val="decimal" w:pos="850"/>
              </w:tabs>
              <w:spacing w:line="200" w:lineRule="atLeast"/>
              <w:ind w:right="11"/>
              <w:rPr>
                <w:sz w:val="21"/>
                <w:szCs w:val="21"/>
              </w:rPr>
            </w:pPr>
          </w:p>
        </w:tc>
        <w:tc>
          <w:tcPr>
            <w:tcW w:w="1055" w:type="dxa"/>
            <w:vAlign w:val="bottom"/>
          </w:tcPr>
          <w:p w:rsidR="001B11A0" w:rsidRPr="002C1C67" w:rsidRDefault="001B11A0" w:rsidP="00E37C4B">
            <w:pPr>
              <w:pStyle w:val="acctfourfigures"/>
              <w:tabs>
                <w:tab w:val="clear" w:pos="765"/>
                <w:tab w:val="decimal" w:pos="627"/>
              </w:tabs>
              <w:spacing w:line="200" w:lineRule="atLeast"/>
              <w:ind w:right="11"/>
              <w:rPr>
                <w:sz w:val="21"/>
                <w:szCs w:val="21"/>
              </w:rPr>
            </w:pPr>
            <w:r w:rsidRPr="002C1C67">
              <w:rPr>
                <w:sz w:val="21"/>
                <w:szCs w:val="21"/>
              </w:rPr>
              <w:t>-</w:t>
            </w:r>
          </w:p>
        </w:tc>
        <w:tc>
          <w:tcPr>
            <w:tcW w:w="180" w:type="dxa"/>
            <w:vAlign w:val="bottom"/>
          </w:tcPr>
          <w:p w:rsidR="001B11A0" w:rsidRPr="002C1C67" w:rsidRDefault="001B11A0" w:rsidP="00E37C4B">
            <w:pPr>
              <w:pStyle w:val="acctfourfigures"/>
              <w:tabs>
                <w:tab w:val="clear" w:pos="765"/>
                <w:tab w:val="decimal" w:pos="850"/>
              </w:tabs>
              <w:spacing w:line="200" w:lineRule="atLeast"/>
              <w:ind w:right="11"/>
              <w:rPr>
                <w:sz w:val="21"/>
                <w:szCs w:val="21"/>
              </w:rPr>
            </w:pPr>
          </w:p>
        </w:tc>
        <w:tc>
          <w:tcPr>
            <w:tcW w:w="1017" w:type="dxa"/>
            <w:vAlign w:val="bottom"/>
          </w:tcPr>
          <w:p w:rsidR="001B11A0" w:rsidRPr="002C1C67" w:rsidRDefault="001B11A0" w:rsidP="00E37C4B">
            <w:pPr>
              <w:pStyle w:val="acctfourfigures"/>
              <w:tabs>
                <w:tab w:val="clear" w:pos="765"/>
                <w:tab w:val="decimal" w:pos="850"/>
              </w:tabs>
              <w:spacing w:line="200" w:lineRule="atLeast"/>
              <w:ind w:right="11"/>
              <w:rPr>
                <w:sz w:val="21"/>
                <w:szCs w:val="21"/>
              </w:rPr>
            </w:pPr>
            <w:r w:rsidRPr="002C1C67">
              <w:rPr>
                <w:sz w:val="21"/>
                <w:szCs w:val="21"/>
              </w:rPr>
              <w:t>42,720</w:t>
            </w:r>
          </w:p>
        </w:tc>
        <w:tc>
          <w:tcPr>
            <w:tcW w:w="180" w:type="dxa"/>
            <w:vAlign w:val="bottom"/>
          </w:tcPr>
          <w:p w:rsidR="001B11A0" w:rsidRPr="002C1C67" w:rsidRDefault="001B11A0" w:rsidP="00E37C4B">
            <w:pPr>
              <w:pStyle w:val="acctfourfigures"/>
              <w:tabs>
                <w:tab w:val="clear" w:pos="765"/>
                <w:tab w:val="decimal" w:pos="850"/>
              </w:tabs>
              <w:spacing w:line="200" w:lineRule="atLeast"/>
              <w:ind w:right="11"/>
              <w:rPr>
                <w:sz w:val="21"/>
                <w:szCs w:val="21"/>
              </w:rPr>
            </w:pPr>
          </w:p>
        </w:tc>
        <w:tc>
          <w:tcPr>
            <w:tcW w:w="1085" w:type="dxa"/>
            <w:vAlign w:val="bottom"/>
          </w:tcPr>
          <w:p w:rsidR="001B11A0" w:rsidRPr="002C1C67" w:rsidRDefault="001B11A0" w:rsidP="002C1C67">
            <w:pPr>
              <w:pStyle w:val="acctfourfigures"/>
              <w:tabs>
                <w:tab w:val="clear" w:pos="765"/>
                <w:tab w:val="decimal" w:pos="911"/>
              </w:tabs>
              <w:spacing w:line="200" w:lineRule="atLeast"/>
              <w:ind w:right="11"/>
              <w:rPr>
                <w:sz w:val="21"/>
                <w:szCs w:val="21"/>
              </w:rPr>
            </w:pPr>
            <w:r w:rsidRPr="002C1C67">
              <w:rPr>
                <w:sz w:val="21"/>
                <w:szCs w:val="21"/>
              </w:rPr>
              <w:t>42,720</w:t>
            </w:r>
          </w:p>
        </w:tc>
      </w:tr>
      <w:tr w:rsidR="001B11A0" w:rsidRPr="002C1C67" w:rsidTr="002C1C67">
        <w:trPr>
          <w:gridAfter w:val="1"/>
          <w:wAfter w:w="20" w:type="dxa"/>
          <w:cantSplit/>
          <w:trHeight w:val="110"/>
        </w:trPr>
        <w:tc>
          <w:tcPr>
            <w:tcW w:w="3600" w:type="dxa"/>
            <w:shd w:val="clear" w:color="auto" w:fill="auto"/>
          </w:tcPr>
          <w:p w:rsidR="001B11A0" w:rsidRPr="002C1C67" w:rsidRDefault="001B11A0" w:rsidP="00E37C4B">
            <w:pPr>
              <w:spacing w:line="200" w:lineRule="atLeast"/>
              <w:ind w:left="180" w:hanging="180"/>
              <w:rPr>
                <w:rFonts w:ascii="Times New Roman" w:hAnsi="Times New Roman" w:cs="Times New Roman"/>
                <w:sz w:val="21"/>
                <w:szCs w:val="21"/>
              </w:rPr>
            </w:pPr>
          </w:p>
        </w:tc>
        <w:tc>
          <w:tcPr>
            <w:tcW w:w="1109" w:type="dxa"/>
            <w:vAlign w:val="bottom"/>
          </w:tcPr>
          <w:p w:rsidR="001B11A0" w:rsidRPr="002C1C67" w:rsidRDefault="001B11A0" w:rsidP="002C1C67">
            <w:pPr>
              <w:pStyle w:val="acctfourfigures"/>
              <w:tabs>
                <w:tab w:val="clear" w:pos="765"/>
                <w:tab w:val="decimal" w:pos="911"/>
              </w:tabs>
              <w:spacing w:line="200" w:lineRule="atLeast"/>
              <w:ind w:right="11"/>
              <w:rPr>
                <w:sz w:val="21"/>
                <w:szCs w:val="21"/>
              </w:rPr>
            </w:pPr>
          </w:p>
        </w:tc>
        <w:tc>
          <w:tcPr>
            <w:tcW w:w="182" w:type="dxa"/>
            <w:gridSpan w:val="2"/>
            <w:vAlign w:val="bottom"/>
          </w:tcPr>
          <w:p w:rsidR="001B11A0" w:rsidRPr="002C1C67" w:rsidRDefault="001B11A0" w:rsidP="00E37C4B">
            <w:pPr>
              <w:pStyle w:val="acctfourfigures"/>
              <w:tabs>
                <w:tab w:val="clear" w:pos="765"/>
                <w:tab w:val="decimal" w:pos="731"/>
              </w:tabs>
              <w:spacing w:line="200" w:lineRule="atLeast"/>
              <w:ind w:right="11"/>
              <w:rPr>
                <w:sz w:val="21"/>
                <w:szCs w:val="21"/>
              </w:rPr>
            </w:pPr>
          </w:p>
        </w:tc>
        <w:tc>
          <w:tcPr>
            <w:tcW w:w="779" w:type="dxa"/>
            <w:gridSpan w:val="2"/>
            <w:shd w:val="clear" w:color="auto" w:fill="FFFFFF"/>
          </w:tcPr>
          <w:p w:rsidR="001B11A0" w:rsidRPr="002C1C67" w:rsidRDefault="001B11A0" w:rsidP="00E37C4B">
            <w:pPr>
              <w:pStyle w:val="acctfourfigures"/>
              <w:tabs>
                <w:tab w:val="clear" w:pos="765"/>
                <w:tab w:val="decimal" w:pos="437"/>
              </w:tabs>
              <w:spacing w:line="200" w:lineRule="atLeast"/>
              <w:ind w:right="100"/>
              <w:rPr>
                <w:sz w:val="21"/>
                <w:szCs w:val="21"/>
              </w:rPr>
            </w:pPr>
          </w:p>
        </w:tc>
        <w:tc>
          <w:tcPr>
            <w:tcW w:w="178" w:type="dxa"/>
            <w:shd w:val="clear" w:color="auto" w:fill="FFFFFF"/>
            <w:vAlign w:val="bottom"/>
          </w:tcPr>
          <w:p w:rsidR="001B11A0" w:rsidRPr="002C1C67" w:rsidRDefault="001B11A0" w:rsidP="00E37C4B">
            <w:pPr>
              <w:pStyle w:val="acctfourfigures"/>
              <w:spacing w:line="200" w:lineRule="atLeast"/>
              <w:ind w:right="101"/>
              <w:rPr>
                <w:sz w:val="21"/>
                <w:szCs w:val="21"/>
              </w:rPr>
            </w:pPr>
          </w:p>
        </w:tc>
        <w:tc>
          <w:tcPr>
            <w:tcW w:w="1055" w:type="dxa"/>
            <w:shd w:val="clear" w:color="auto" w:fill="FFFFFF"/>
          </w:tcPr>
          <w:p w:rsidR="001B11A0" w:rsidRPr="002C1C67" w:rsidRDefault="001B11A0" w:rsidP="00E37C4B">
            <w:pPr>
              <w:pStyle w:val="acctfourfigures"/>
              <w:tabs>
                <w:tab w:val="clear" w:pos="765"/>
                <w:tab w:val="decimal" w:pos="886"/>
              </w:tabs>
              <w:spacing w:line="200" w:lineRule="atLeast"/>
              <w:ind w:right="11"/>
              <w:rPr>
                <w:sz w:val="21"/>
                <w:szCs w:val="21"/>
              </w:rPr>
            </w:pPr>
          </w:p>
        </w:tc>
        <w:tc>
          <w:tcPr>
            <w:tcW w:w="180" w:type="dxa"/>
            <w:shd w:val="clear" w:color="auto" w:fill="FFFFFF"/>
            <w:vAlign w:val="bottom"/>
          </w:tcPr>
          <w:p w:rsidR="001B11A0" w:rsidRPr="002C1C67" w:rsidRDefault="001B11A0" w:rsidP="00E37C4B">
            <w:pPr>
              <w:pStyle w:val="acctfourfigures"/>
              <w:spacing w:line="200" w:lineRule="atLeast"/>
              <w:rPr>
                <w:sz w:val="21"/>
                <w:szCs w:val="21"/>
              </w:rPr>
            </w:pPr>
          </w:p>
        </w:tc>
        <w:tc>
          <w:tcPr>
            <w:tcW w:w="1017" w:type="dxa"/>
            <w:shd w:val="clear" w:color="auto" w:fill="FFFFFF"/>
          </w:tcPr>
          <w:p w:rsidR="001B11A0" w:rsidRPr="002C1C67" w:rsidRDefault="001B11A0" w:rsidP="00E37C4B">
            <w:pPr>
              <w:pStyle w:val="acctfourfigures"/>
              <w:tabs>
                <w:tab w:val="clear" w:pos="765"/>
                <w:tab w:val="decimal" w:pos="437"/>
              </w:tabs>
              <w:spacing w:line="200" w:lineRule="atLeast"/>
              <w:ind w:right="100"/>
              <w:rPr>
                <w:sz w:val="21"/>
                <w:szCs w:val="21"/>
              </w:rPr>
            </w:pPr>
          </w:p>
        </w:tc>
        <w:tc>
          <w:tcPr>
            <w:tcW w:w="180" w:type="dxa"/>
            <w:shd w:val="clear" w:color="auto" w:fill="FFFFFF"/>
            <w:vAlign w:val="bottom"/>
          </w:tcPr>
          <w:p w:rsidR="001B11A0" w:rsidRPr="002C1C67" w:rsidRDefault="001B11A0" w:rsidP="00E37C4B">
            <w:pPr>
              <w:pStyle w:val="acctfourfigures"/>
              <w:spacing w:line="200" w:lineRule="atLeast"/>
              <w:rPr>
                <w:sz w:val="21"/>
                <w:szCs w:val="21"/>
              </w:rPr>
            </w:pPr>
          </w:p>
        </w:tc>
        <w:tc>
          <w:tcPr>
            <w:tcW w:w="1085" w:type="dxa"/>
            <w:shd w:val="clear" w:color="auto" w:fill="FFFFFF"/>
          </w:tcPr>
          <w:p w:rsidR="001B11A0" w:rsidRPr="002C1C67" w:rsidRDefault="001B11A0" w:rsidP="002C1C67">
            <w:pPr>
              <w:pStyle w:val="acctfourfigures"/>
              <w:tabs>
                <w:tab w:val="clear" w:pos="765"/>
                <w:tab w:val="decimal" w:pos="911"/>
              </w:tabs>
              <w:spacing w:line="200" w:lineRule="atLeast"/>
              <w:ind w:right="11"/>
              <w:rPr>
                <w:sz w:val="21"/>
                <w:szCs w:val="21"/>
              </w:rPr>
            </w:pPr>
          </w:p>
        </w:tc>
      </w:tr>
      <w:tr w:rsidR="001B11A0" w:rsidRPr="002C1C67" w:rsidTr="002C1C67">
        <w:trPr>
          <w:gridAfter w:val="1"/>
          <w:wAfter w:w="20" w:type="dxa"/>
          <w:cantSplit/>
          <w:trHeight w:val="110"/>
        </w:trPr>
        <w:tc>
          <w:tcPr>
            <w:tcW w:w="3600" w:type="dxa"/>
            <w:shd w:val="clear" w:color="auto" w:fill="auto"/>
          </w:tcPr>
          <w:p w:rsidR="001B11A0" w:rsidRPr="002C1C67" w:rsidRDefault="001B11A0" w:rsidP="00E37C4B">
            <w:pPr>
              <w:spacing w:line="200" w:lineRule="atLeast"/>
              <w:ind w:left="180" w:hanging="180"/>
              <w:rPr>
                <w:rFonts w:ascii="Times New Roman" w:hAnsi="Times New Roman" w:cs="Times New Roman"/>
                <w:sz w:val="21"/>
                <w:szCs w:val="21"/>
              </w:rPr>
            </w:pPr>
            <w:r w:rsidRPr="002C1C67">
              <w:rPr>
                <w:rFonts w:ascii="Times New Roman" w:hAnsi="Times New Roman" w:cs="Times New Roman"/>
                <w:b/>
                <w:bCs/>
                <w:sz w:val="21"/>
                <w:szCs w:val="21"/>
                <w:lang w:val="en-GB" w:bidi="ar-SA"/>
              </w:rPr>
              <w:t>31 December 2017</w:t>
            </w:r>
          </w:p>
        </w:tc>
        <w:tc>
          <w:tcPr>
            <w:tcW w:w="1109" w:type="dxa"/>
            <w:vAlign w:val="bottom"/>
          </w:tcPr>
          <w:p w:rsidR="001B11A0" w:rsidRPr="002C1C67" w:rsidRDefault="001B11A0" w:rsidP="002C1C67">
            <w:pPr>
              <w:pStyle w:val="acctfourfigures"/>
              <w:tabs>
                <w:tab w:val="clear" w:pos="765"/>
                <w:tab w:val="decimal" w:pos="911"/>
              </w:tabs>
              <w:spacing w:line="200" w:lineRule="atLeast"/>
              <w:ind w:right="11"/>
              <w:rPr>
                <w:sz w:val="21"/>
                <w:szCs w:val="21"/>
              </w:rPr>
            </w:pPr>
          </w:p>
        </w:tc>
        <w:tc>
          <w:tcPr>
            <w:tcW w:w="182" w:type="dxa"/>
            <w:gridSpan w:val="2"/>
            <w:vAlign w:val="bottom"/>
          </w:tcPr>
          <w:p w:rsidR="001B11A0" w:rsidRPr="002C1C67" w:rsidRDefault="001B11A0" w:rsidP="00E37C4B">
            <w:pPr>
              <w:pStyle w:val="acctfourfigures"/>
              <w:tabs>
                <w:tab w:val="clear" w:pos="765"/>
                <w:tab w:val="decimal" w:pos="731"/>
              </w:tabs>
              <w:spacing w:line="200" w:lineRule="atLeast"/>
              <w:ind w:right="11"/>
              <w:rPr>
                <w:sz w:val="21"/>
                <w:szCs w:val="21"/>
              </w:rPr>
            </w:pPr>
          </w:p>
        </w:tc>
        <w:tc>
          <w:tcPr>
            <w:tcW w:w="779" w:type="dxa"/>
            <w:gridSpan w:val="2"/>
            <w:shd w:val="clear" w:color="auto" w:fill="FFFFFF"/>
          </w:tcPr>
          <w:p w:rsidR="001B11A0" w:rsidRPr="002C1C67" w:rsidRDefault="001B11A0" w:rsidP="00E37C4B">
            <w:pPr>
              <w:pStyle w:val="acctfourfigures"/>
              <w:tabs>
                <w:tab w:val="clear" w:pos="765"/>
                <w:tab w:val="decimal" w:pos="437"/>
              </w:tabs>
              <w:spacing w:line="200" w:lineRule="atLeast"/>
              <w:ind w:right="100"/>
              <w:rPr>
                <w:sz w:val="21"/>
                <w:szCs w:val="21"/>
              </w:rPr>
            </w:pPr>
          </w:p>
        </w:tc>
        <w:tc>
          <w:tcPr>
            <w:tcW w:w="178" w:type="dxa"/>
            <w:shd w:val="clear" w:color="auto" w:fill="FFFFFF"/>
            <w:vAlign w:val="bottom"/>
          </w:tcPr>
          <w:p w:rsidR="001B11A0" w:rsidRPr="002C1C67" w:rsidRDefault="001B11A0" w:rsidP="00E37C4B">
            <w:pPr>
              <w:pStyle w:val="acctfourfigures"/>
              <w:spacing w:line="200" w:lineRule="atLeast"/>
              <w:ind w:right="101"/>
              <w:rPr>
                <w:sz w:val="21"/>
                <w:szCs w:val="21"/>
              </w:rPr>
            </w:pPr>
          </w:p>
        </w:tc>
        <w:tc>
          <w:tcPr>
            <w:tcW w:w="1055" w:type="dxa"/>
            <w:shd w:val="clear" w:color="auto" w:fill="FFFFFF"/>
          </w:tcPr>
          <w:p w:rsidR="001B11A0" w:rsidRPr="002C1C67" w:rsidRDefault="001B11A0" w:rsidP="00E37C4B">
            <w:pPr>
              <w:pStyle w:val="acctfourfigures"/>
              <w:tabs>
                <w:tab w:val="clear" w:pos="765"/>
                <w:tab w:val="decimal" w:pos="886"/>
              </w:tabs>
              <w:spacing w:line="200" w:lineRule="atLeast"/>
              <w:ind w:right="11"/>
              <w:rPr>
                <w:sz w:val="21"/>
                <w:szCs w:val="21"/>
              </w:rPr>
            </w:pPr>
          </w:p>
        </w:tc>
        <w:tc>
          <w:tcPr>
            <w:tcW w:w="180" w:type="dxa"/>
            <w:shd w:val="clear" w:color="auto" w:fill="FFFFFF"/>
            <w:vAlign w:val="bottom"/>
          </w:tcPr>
          <w:p w:rsidR="001B11A0" w:rsidRPr="002C1C67" w:rsidRDefault="001B11A0" w:rsidP="00E37C4B">
            <w:pPr>
              <w:pStyle w:val="acctfourfigures"/>
              <w:spacing w:line="200" w:lineRule="atLeast"/>
              <w:rPr>
                <w:sz w:val="21"/>
                <w:szCs w:val="21"/>
              </w:rPr>
            </w:pPr>
          </w:p>
        </w:tc>
        <w:tc>
          <w:tcPr>
            <w:tcW w:w="1017" w:type="dxa"/>
            <w:shd w:val="clear" w:color="auto" w:fill="FFFFFF"/>
          </w:tcPr>
          <w:p w:rsidR="001B11A0" w:rsidRPr="002C1C67" w:rsidRDefault="001B11A0" w:rsidP="00E37C4B">
            <w:pPr>
              <w:pStyle w:val="acctfourfigures"/>
              <w:tabs>
                <w:tab w:val="clear" w:pos="765"/>
                <w:tab w:val="decimal" w:pos="437"/>
              </w:tabs>
              <w:spacing w:line="200" w:lineRule="atLeast"/>
              <w:ind w:right="100"/>
              <w:rPr>
                <w:sz w:val="21"/>
                <w:szCs w:val="21"/>
              </w:rPr>
            </w:pPr>
          </w:p>
        </w:tc>
        <w:tc>
          <w:tcPr>
            <w:tcW w:w="180" w:type="dxa"/>
            <w:shd w:val="clear" w:color="auto" w:fill="FFFFFF"/>
            <w:vAlign w:val="bottom"/>
          </w:tcPr>
          <w:p w:rsidR="001B11A0" w:rsidRPr="002C1C67" w:rsidRDefault="001B11A0" w:rsidP="00E37C4B">
            <w:pPr>
              <w:pStyle w:val="acctfourfigures"/>
              <w:spacing w:line="200" w:lineRule="atLeast"/>
              <w:rPr>
                <w:sz w:val="21"/>
                <w:szCs w:val="21"/>
              </w:rPr>
            </w:pPr>
          </w:p>
        </w:tc>
        <w:tc>
          <w:tcPr>
            <w:tcW w:w="1085" w:type="dxa"/>
            <w:shd w:val="clear" w:color="auto" w:fill="FFFFFF"/>
          </w:tcPr>
          <w:p w:rsidR="001B11A0" w:rsidRPr="002C1C67" w:rsidRDefault="001B11A0" w:rsidP="002C1C67">
            <w:pPr>
              <w:pStyle w:val="acctfourfigures"/>
              <w:tabs>
                <w:tab w:val="clear" w:pos="765"/>
                <w:tab w:val="decimal" w:pos="911"/>
              </w:tabs>
              <w:spacing w:line="200" w:lineRule="atLeast"/>
              <w:ind w:right="11"/>
              <w:rPr>
                <w:sz w:val="21"/>
                <w:szCs w:val="21"/>
              </w:rPr>
            </w:pPr>
          </w:p>
        </w:tc>
      </w:tr>
      <w:tr w:rsidR="001B11A0" w:rsidRPr="002C1C67" w:rsidTr="002C1C67">
        <w:trPr>
          <w:gridAfter w:val="1"/>
          <w:wAfter w:w="20" w:type="dxa"/>
          <w:cantSplit/>
        </w:trPr>
        <w:tc>
          <w:tcPr>
            <w:tcW w:w="3600" w:type="dxa"/>
            <w:shd w:val="clear" w:color="auto" w:fill="auto"/>
            <w:vAlign w:val="bottom"/>
          </w:tcPr>
          <w:p w:rsidR="001B11A0" w:rsidRPr="002C1C67" w:rsidRDefault="001B11A0" w:rsidP="00E37C4B">
            <w:pPr>
              <w:spacing w:line="200" w:lineRule="atLeast"/>
              <w:ind w:left="180" w:hanging="180"/>
              <w:rPr>
                <w:rFonts w:ascii="Times New Roman" w:hAnsi="Times New Roman" w:cs="Times New Roman"/>
                <w:b/>
                <w:bCs/>
                <w:i/>
                <w:iCs/>
                <w:sz w:val="21"/>
                <w:szCs w:val="21"/>
                <w:lang w:val="en-GB" w:bidi="ar-SA"/>
              </w:rPr>
            </w:pPr>
            <w:r w:rsidRPr="002C1C67">
              <w:rPr>
                <w:rFonts w:ascii="Times New Roman" w:hAnsi="Times New Roman" w:cs="Times New Roman"/>
                <w:b/>
                <w:bCs/>
                <w:i/>
                <w:iCs/>
                <w:sz w:val="21"/>
                <w:szCs w:val="21"/>
                <w:lang w:val="en-GB" w:bidi="ar-SA"/>
              </w:rPr>
              <w:t>Financial liabilities not measured at fair value</w:t>
            </w:r>
          </w:p>
        </w:tc>
        <w:tc>
          <w:tcPr>
            <w:tcW w:w="1129" w:type="dxa"/>
            <w:gridSpan w:val="2"/>
            <w:vAlign w:val="bottom"/>
          </w:tcPr>
          <w:p w:rsidR="001B11A0" w:rsidRPr="002C1C67" w:rsidRDefault="001B11A0" w:rsidP="002C1C67">
            <w:pPr>
              <w:pStyle w:val="acctfourfigures"/>
              <w:tabs>
                <w:tab w:val="clear" w:pos="765"/>
                <w:tab w:val="decimal" w:pos="731"/>
                <w:tab w:val="decimal" w:pos="911"/>
              </w:tabs>
              <w:spacing w:line="200" w:lineRule="atLeast"/>
              <w:ind w:right="11"/>
              <w:rPr>
                <w:sz w:val="21"/>
                <w:szCs w:val="21"/>
              </w:rPr>
            </w:pPr>
          </w:p>
        </w:tc>
        <w:tc>
          <w:tcPr>
            <w:tcW w:w="182" w:type="dxa"/>
            <w:gridSpan w:val="2"/>
            <w:vAlign w:val="bottom"/>
          </w:tcPr>
          <w:p w:rsidR="001B11A0" w:rsidRPr="002C1C67" w:rsidRDefault="001B11A0" w:rsidP="00E37C4B">
            <w:pPr>
              <w:pStyle w:val="acctfourfigures"/>
              <w:tabs>
                <w:tab w:val="clear" w:pos="765"/>
                <w:tab w:val="decimal" w:pos="731"/>
              </w:tabs>
              <w:spacing w:line="200" w:lineRule="atLeast"/>
              <w:ind w:right="11"/>
              <w:rPr>
                <w:sz w:val="21"/>
                <w:szCs w:val="21"/>
              </w:rPr>
            </w:pPr>
          </w:p>
        </w:tc>
        <w:tc>
          <w:tcPr>
            <w:tcW w:w="759" w:type="dxa"/>
            <w:shd w:val="clear" w:color="auto" w:fill="auto"/>
            <w:vAlign w:val="bottom"/>
          </w:tcPr>
          <w:p w:rsidR="001B11A0" w:rsidRPr="002C1C67" w:rsidRDefault="001B11A0" w:rsidP="00E37C4B">
            <w:pPr>
              <w:pStyle w:val="acctfourfigures"/>
              <w:tabs>
                <w:tab w:val="clear" w:pos="765"/>
                <w:tab w:val="decimal" w:pos="731"/>
              </w:tabs>
              <w:spacing w:line="200" w:lineRule="atLeast"/>
              <w:ind w:right="11"/>
              <w:rPr>
                <w:sz w:val="21"/>
                <w:szCs w:val="21"/>
              </w:rPr>
            </w:pPr>
          </w:p>
        </w:tc>
        <w:tc>
          <w:tcPr>
            <w:tcW w:w="178" w:type="dxa"/>
            <w:shd w:val="clear" w:color="auto" w:fill="auto"/>
            <w:vAlign w:val="bottom"/>
          </w:tcPr>
          <w:p w:rsidR="001B11A0" w:rsidRPr="002C1C67" w:rsidRDefault="001B11A0" w:rsidP="00E37C4B">
            <w:pPr>
              <w:pStyle w:val="acctfourfigures"/>
              <w:spacing w:line="200" w:lineRule="atLeast"/>
              <w:ind w:right="101"/>
              <w:rPr>
                <w:sz w:val="21"/>
                <w:szCs w:val="21"/>
              </w:rPr>
            </w:pPr>
          </w:p>
        </w:tc>
        <w:tc>
          <w:tcPr>
            <w:tcW w:w="1055" w:type="dxa"/>
            <w:shd w:val="clear" w:color="auto" w:fill="auto"/>
            <w:vAlign w:val="bottom"/>
          </w:tcPr>
          <w:p w:rsidR="001B11A0" w:rsidRPr="002C1C67" w:rsidRDefault="001B11A0" w:rsidP="00E37C4B">
            <w:pPr>
              <w:pStyle w:val="acctfourfigures"/>
              <w:tabs>
                <w:tab w:val="clear" w:pos="765"/>
                <w:tab w:val="decimal" w:pos="731"/>
              </w:tabs>
              <w:spacing w:line="200" w:lineRule="atLeast"/>
              <w:ind w:right="11"/>
              <w:rPr>
                <w:sz w:val="21"/>
                <w:szCs w:val="21"/>
              </w:rPr>
            </w:pPr>
          </w:p>
        </w:tc>
        <w:tc>
          <w:tcPr>
            <w:tcW w:w="180" w:type="dxa"/>
            <w:shd w:val="clear" w:color="auto" w:fill="auto"/>
            <w:vAlign w:val="bottom"/>
          </w:tcPr>
          <w:p w:rsidR="001B11A0" w:rsidRPr="002C1C67" w:rsidRDefault="001B11A0" w:rsidP="00E37C4B">
            <w:pPr>
              <w:pStyle w:val="acctfourfigures"/>
              <w:spacing w:line="200" w:lineRule="atLeast"/>
              <w:rPr>
                <w:sz w:val="21"/>
                <w:szCs w:val="21"/>
              </w:rPr>
            </w:pPr>
          </w:p>
        </w:tc>
        <w:tc>
          <w:tcPr>
            <w:tcW w:w="1017" w:type="dxa"/>
            <w:shd w:val="clear" w:color="auto" w:fill="auto"/>
            <w:vAlign w:val="bottom"/>
          </w:tcPr>
          <w:p w:rsidR="001B11A0" w:rsidRPr="002C1C67" w:rsidRDefault="001B11A0" w:rsidP="00E37C4B">
            <w:pPr>
              <w:pStyle w:val="acctfourfigures"/>
              <w:tabs>
                <w:tab w:val="clear" w:pos="765"/>
                <w:tab w:val="decimal" w:pos="731"/>
              </w:tabs>
              <w:spacing w:line="200" w:lineRule="atLeast"/>
              <w:ind w:right="11"/>
              <w:rPr>
                <w:sz w:val="21"/>
                <w:szCs w:val="21"/>
                <w:cs/>
                <w:lang w:bidi="th-TH"/>
              </w:rPr>
            </w:pPr>
          </w:p>
        </w:tc>
        <w:tc>
          <w:tcPr>
            <w:tcW w:w="180" w:type="dxa"/>
            <w:shd w:val="clear" w:color="auto" w:fill="auto"/>
            <w:vAlign w:val="bottom"/>
          </w:tcPr>
          <w:p w:rsidR="001B11A0" w:rsidRPr="002C1C67" w:rsidRDefault="001B11A0" w:rsidP="00E37C4B">
            <w:pPr>
              <w:pStyle w:val="acctfourfigures"/>
              <w:spacing w:line="200" w:lineRule="atLeast"/>
              <w:rPr>
                <w:sz w:val="21"/>
                <w:szCs w:val="21"/>
              </w:rPr>
            </w:pPr>
          </w:p>
        </w:tc>
        <w:tc>
          <w:tcPr>
            <w:tcW w:w="1085" w:type="dxa"/>
            <w:shd w:val="clear" w:color="auto" w:fill="auto"/>
            <w:vAlign w:val="bottom"/>
          </w:tcPr>
          <w:p w:rsidR="001B11A0" w:rsidRPr="002C1C67" w:rsidRDefault="001B11A0" w:rsidP="002C1C67">
            <w:pPr>
              <w:pStyle w:val="acctfourfigures"/>
              <w:tabs>
                <w:tab w:val="clear" w:pos="765"/>
                <w:tab w:val="decimal" w:pos="731"/>
                <w:tab w:val="decimal" w:pos="911"/>
              </w:tabs>
              <w:spacing w:line="200" w:lineRule="atLeast"/>
              <w:ind w:right="11"/>
              <w:rPr>
                <w:sz w:val="21"/>
                <w:szCs w:val="21"/>
              </w:rPr>
            </w:pPr>
          </w:p>
        </w:tc>
      </w:tr>
      <w:tr w:rsidR="001B11A0" w:rsidRPr="002C1C67" w:rsidTr="002C1C67">
        <w:trPr>
          <w:gridAfter w:val="1"/>
          <w:wAfter w:w="20" w:type="dxa"/>
          <w:cantSplit/>
        </w:trPr>
        <w:tc>
          <w:tcPr>
            <w:tcW w:w="3600" w:type="dxa"/>
            <w:shd w:val="clear" w:color="auto" w:fill="auto"/>
          </w:tcPr>
          <w:p w:rsidR="001B11A0" w:rsidRPr="002C1C67" w:rsidRDefault="001B11A0" w:rsidP="00E37C4B">
            <w:pPr>
              <w:spacing w:line="200" w:lineRule="atLeast"/>
              <w:ind w:left="180" w:hanging="180"/>
              <w:rPr>
                <w:rFonts w:ascii="Times New Roman" w:hAnsi="Times New Roman" w:cs="Times New Roman"/>
                <w:sz w:val="21"/>
                <w:szCs w:val="21"/>
                <w:lang w:val="en-GB" w:bidi="ar-SA"/>
              </w:rPr>
            </w:pPr>
            <w:r w:rsidRPr="002C1C67">
              <w:rPr>
                <w:rFonts w:ascii="Times New Roman" w:hAnsi="Times New Roman" w:cs="Times New Roman"/>
                <w:sz w:val="21"/>
                <w:szCs w:val="21"/>
              </w:rPr>
              <w:t xml:space="preserve">Short-term loans from related parties </w:t>
            </w:r>
          </w:p>
        </w:tc>
        <w:tc>
          <w:tcPr>
            <w:tcW w:w="1109" w:type="dxa"/>
            <w:vAlign w:val="bottom"/>
          </w:tcPr>
          <w:p w:rsidR="001B11A0" w:rsidRPr="002C1C67" w:rsidRDefault="001B11A0" w:rsidP="002C1C67">
            <w:pPr>
              <w:pStyle w:val="acctfourfigures"/>
              <w:tabs>
                <w:tab w:val="clear" w:pos="765"/>
                <w:tab w:val="decimal" w:pos="911"/>
              </w:tabs>
              <w:spacing w:line="200" w:lineRule="atLeast"/>
              <w:ind w:right="11"/>
              <w:rPr>
                <w:sz w:val="21"/>
                <w:szCs w:val="21"/>
              </w:rPr>
            </w:pPr>
            <w:r w:rsidRPr="002C1C67">
              <w:rPr>
                <w:sz w:val="21"/>
                <w:szCs w:val="21"/>
              </w:rPr>
              <w:t>383,000</w:t>
            </w:r>
          </w:p>
        </w:tc>
        <w:tc>
          <w:tcPr>
            <w:tcW w:w="182" w:type="dxa"/>
            <w:gridSpan w:val="2"/>
            <w:vAlign w:val="bottom"/>
          </w:tcPr>
          <w:p w:rsidR="001B11A0" w:rsidRPr="002C1C67" w:rsidRDefault="001B11A0" w:rsidP="00E37C4B">
            <w:pPr>
              <w:pStyle w:val="acctfourfigures"/>
              <w:tabs>
                <w:tab w:val="clear" w:pos="765"/>
                <w:tab w:val="decimal" w:pos="731"/>
              </w:tabs>
              <w:spacing w:line="200" w:lineRule="atLeast"/>
              <w:ind w:right="11"/>
              <w:rPr>
                <w:sz w:val="21"/>
                <w:szCs w:val="21"/>
              </w:rPr>
            </w:pPr>
          </w:p>
        </w:tc>
        <w:tc>
          <w:tcPr>
            <w:tcW w:w="779" w:type="dxa"/>
            <w:gridSpan w:val="2"/>
            <w:shd w:val="clear" w:color="auto" w:fill="FFFFFF"/>
          </w:tcPr>
          <w:p w:rsidR="001B11A0" w:rsidRPr="002C1C67" w:rsidRDefault="001B11A0" w:rsidP="00E37C4B">
            <w:pPr>
              <w:pStyle w:val="acctfourfigures"/>
              <w:tabs>
                <w:tab w:val="clear" w:pos="765"/>
                <w:tab w:val="decimal" w:pos="437"/>
              </w:tabs>
              <w:spacing w:line="200" w:lineRule="atLeast"/>
              <w:ind w:right="100"/>
              <w:rPr>
                <w:sz w:val="21"/>
                <w:szCs w:val="21"/>
              </w:rPr>
            </w:pPr>
            <w:r w:rsidRPr="002C1C67">
              <w:rPr>
                <w:sz w:val="21"/>
                <w:szCs w:val="21"/>
              </w:rPr>
              <w:t>-</w:t>
            </w:r>
          </w:p>
        </w:tc>
        <w:tc>
          <w:tcPr>
            <w:tcW w:w="178" w:type="dxa"/>
            <w:shd w:val="clear" w:color="auto" w:fill="FFFFFF"/>
            <w:vAlign w:val="bottom"/>
          </w:tcPr>
          <w:p w:rsidR="001B11A0" w:rsidRPr="002C1C67" w:rsidRDefault="001B11A0" w:rsidP="00E37C4B">
            <w:pPr>
              <w:pStyle w:val="acctfourfigures"/>
              <w:spacing w:line="200" w:lineRule="atLeast"/>
              <w:ind w:right="101"/>
              <w:rPr>
                <w:sz w:val="21"/>
                <w:szCs w:val="21"/>
              </w:rPr>
            </w:pPr>
          </w:p>
        </w:tc>
        <w:tc>
          <w:tcPr>
            <w:tcW w:w="1055" w:type="dxa"/>
            <w:shd w:val="clear" w:color="auto" w:fill="FFFFFF"/>
            <w:vAlign w:val="bottom"/>
          </w:tcPr>
          <w:p w:rsidR="001B11A0" w:rsidRPr="002C1C67" w:rsidRDefault="001B11A0" w:rsidP="00E37C4B">
            <w:pPr>
              <w:pStyle w:val="acctfourfigures"/>
              <w:tabs>
                <w:tab w:val="clear" w:pos="765"/>
                <w:tab w:val="decimal" w:pos="627"/>
              </w:tabs>
              <w:spacing w:line="200" w:lineRule="atLeast"/>
              <w:ind w:right="11"/>
              <w:rPr>
                <w:sz w:val="21"/>
                <w:szCs w:val="21"/>
              </w:rPr>
            </w:pPr>
            <w:r w:rsidRPr="002C1C67">
              <w:rPr>
                <w:sz w:val="21"/>
                <w:szCs w:val="21"/>
              </w:rPr>
              <w:t>-</w:t>
            </w:r>
          </w:p>
        </w:tc>
        <w:tc>
          <w:tcPr>
            <w:tcW w:w="180" w:type="dxa"/>
            <w:shd w:val="clear" w:color="auto" w:fill="FFFFFF"/>
            <w:vAlign w:val="bottom"/>
          </w:tcPr>
          <w:p w:rsidR="001B11A0" w:rsidRPr="002C1C67" w:rsidRDefault="001B11A0" w:rsidP="00E37C4B">
            <w:pPr>
              <w:pStyle w:val="acctfourfigures"/>
              <w:spacing w:line="200" w:lineRule="atLeast"/>
              <w:rPr>
                <w:sz w:val="21"/>
                <w:szCs w:val="21"/>
              </w:rPr>
            </w:pPr>
          </w:p>
        </w:tc>
        <w:tc>
          <w:tcPr>
            <w:tcW w:w="1017" w:type="dxa"/>
            <w:shd w:val="clear" w:color="auto" w:fill="FFFFFF"/>
            <w:vAlign w:val="bottom"/>
          </w:tcPr>
          <w:p w:rsidR="001B11A0" w:rsidRPr="002C1C67" w:rsidRDefault="001B11A0" w:rsidP="00E37C4B">
            <w:pPr>
              <w:pStyle w:val="acctfourfigures"/>
              <w:tabs>
                <w:tab w:val="clear" w:pos="765"/>
                <w:tab w:val="decimal" w:pos="877"/>
              </w:tabs>
              <w:spacing w:line="200" w:lineRule="atLeast"/>
              <w:ind w:right="11"/>
              <w:rPr>
                <w:sz w:val="21"/>
                <w:szCs w:val="21"/>
              </w:rPr>
            </w:pPr>
            <w:r w:rsidRPr="002C1C67">
              <w:rPr>
                <w:sz w:val="21"/>
                <w:szCs w:val="21"/>
              </w:rPr>
              <w:t>383,000</w:t>
            </w:r>
          </w:p>
        </w:tc>
        <w:tc>
          <w:tcPr>
            <w:tcW w:w="180" w:type="dxa"/>
            <w:shd w:val="clear" w:color="auto" w:fill="FFFFFF"/>
            <w:vAlign w:val="bottom"/>
          </w:tcPr>
          <w:p w:rsidR="001B11A0" w:rsidRPr="002C1C67" w:rsidRDefault="001B11A0" w:rsidP="00E37C4B">
            <w:pPr>
              <w:pStyle w:val="acctfourfigures"/>
              <w:spacing w:line="200" w:lineRule="atLeast"/>
              <w:rPr>
                <w:sz w:val="21"/>
                <w:szCs w:val="21"/>
              </w:rPr>
            </w:pPr>
          </w:p>
        </w:tc>
        <w:tc>
          <w:tcPr>
            <w:tcW w:w="1085" w:type="dxa"/>
            <w:shd w:val="clear" w:color="auto" w:fill="FFFFFF"/>
            <w:vAlign w:val="bottom"/>
          </w:tcPr>
          <w:p w:rsidR="001B11A0" w:rsidRPr="002C1C67" w:rsidRDefault="001B11A0" w:rsidP="002C1C67">
            <w:pPr>
              <w:pStyle w:val="acctfourfigures"/>
              <w:tabs>
                <w:tab w:val="clear" w:pos="765"/>
                <w:tab w:val="decimal" w:pos="911"/>
              </w:tabs>
              <w:spacing w:line="200" w:lineRule="atLeast"/>
              <w:ind w:right="11"/>
              <w:rPr>
                <w:sz w:val="21"/>
                <w:szCs w:val="21"/>
              </w:rPr>
            </w:pPr>
            <w:r w:rsidRPr="002C1C67">
              <w:rPr>
                <w:sz w:val="21"/>
                <w:szCs w:val="21"/>
              </w:rPr>
              <w:t>383,000</w:t>
            </w:r>
          </w:p>
        </w:tc>
      </w:tr>
      <w:tr w:rsidR="001B11A0" w:rsidRPr="002C1C67" w:rsidTr="002C1C67">
        <w:trPr>
          <w:gridAfter w:val="1"/>
          <w:wAfter w:w="20" w:type="dxa"/>
          <w:cantSplit/>
        </w:trPr>
        <w:tc>
          <w:tcPr>
            <w:tcW w:w="3600" w:type="dxa"/>
            <w:shd w:val="clear" w:color="auto" w:fill="auto"/>
          </w:tcPr>
          <w:p w:rsidR="001B11A0" w:rsidRPr="002C1C67" w:rsidRDefault="001B11A0" w:rsidP="00E37C4B">
            <w:pPr>
              <w:spacing w:line="200" w:lineRule="atLeast"/>
              <w:ind w:left="180" w:hanging="180"/>
              <w:rPr>
                <w:rFonts w:ascii="Times New Roman" w:hAnsi="Times New Roman" w:cs="Times New Roman"/>
                <w:sz w:val="21"/>
                <w:szCs w:val="21"/>
                <w:lang w:val="en-GB" w:bidi="ar-SA"/>
              </w:rPr>
            </w:pPr>
            <w:r w:rsidRPr="002C1C67">
              <w:rPr>
                <w:rFonts w:ascii="Times New Roman" w:hAnsi="Times New Roman" w:cs="Times New Roman"/>
                <w:sz w:val="21"/>
                <w:szCs w:val="21"/>
              </w:rPr>
              <w:t>Long-term loans from financial institutions</w:t>
            </w:r>
          </w:p>
        </w:tc>
        <w:tc>
          <w:tcPr>
            <w:tcW w:w="1109" w:type="dxa"/>
            <w:vAlign w:val="bottom"/>
          </w:tcPr>
          <w:p w:rsidR="001B11A0" w:rsidRPr="002C1C67" w:rsidRDefault="001B11A0" w:rsidP="002C1C67">
            <w:pPr>
              <w:pStyle w:val="acctfourfigures"/>
              <w:tabs>
                <w:tab w:val="clear" w:pos="765"/>
                <w:tab w:val="decimal" w:pos="911"/>
              </w:tabs>
              <w:spacing w:line="200" w:lineRule="atLeast"/>
              <w:ind w:right="11"/>
              <w:rPr>
                <w:sz w:val="21"/>
                <w:szCs w:val="21"/>
              </w:rPr>
            </w:pPr>
          </w:p>
          <w:p w:rsidR="001B11A0" w:rsidRPr="002C1C67" w:rsidRDefault="001B11A0" w:rsidP="002C1C67">
            <w:pPr>
              <w:pStyle w:val="acctfourfigures"/>
              <w:tabs>
                <w:tab w:val="clear" w:pos="765"/>
                <w:tab w:val="decimal" w:pos="911"/>
              </w:tabs>
              <w:spacing w:line="200" w:lineRule="atLeast"/>
              <w:ind w:right="11"/>
              <w:rPr>
                <w:sz w:val="21"/>
                <w:szCs w:val="21"/>
              </w:rPr>
            </w:pPr>
            <w:r w:rsidRPr="002C1C67">
              <w:rPr>
                <w:sz w:val="21"/>
                <w:szCs w:val="21"/>
              </w:rPr>
              <w:t>3,233,988</w:t>
            </w:r>
          </w:p>
        </w:tc>
        <w:tc>
          <w:tcPr>
            <w:tcW w:w="182" w:type="dxa"/>
            <w:gridSpan w:val="2"/>
            <w:vAlign w:val="bottom"/>
          </w:tcPr>
          <w:p w:rsidR="001B11A0" w:rsidRPr="002C1C67" w:rsidRDefault="001B11A0" w:rsidP="00E37C4B">
            <w:pPr>
              <w:pStyle w:val="acctfourfigures"/>
              <w:tabs>
                <w:tab w:val="clear" w:pos="765"/>
                <w:tab w:val="decimal" w:pos="731"/>
              </w:tabs>
              <w:spacing w:line="200" w:lineRule="atLeast"/>
              <w:ind w:right="11"/>
              <w:rPr>
                <w:sz w:val="21"/>
                <w:szCs w:val="21"/>
              </w:rPr>
            </w:pPr>
          </w:p>
        </w:tc>
        <w:tc>
          <w:tcPr>
            <w:tcW w:w="779" w:type="dxa"/>
            <w:gridSpan w:val="2"/>
            <w:shd w:val="clear" w:color="auto" w:fill="FFFFFF"/>
          </w:tcPr>
          <w:p w:rsidR="001B11A0" w:rsidRPr="002C1C67" w:rsidRDefault="001B11A0" w:rsidP="00E37C4B">
            <w:pPr>
              <w:pStyle w:val="acctfourfigures"/>
              <w:tabs>
                <w:tab w:val="clear" w:pos="765"/>
                <w:tab w:val="decimal" w:pos="437"/>
              </w:tabs>
              <w:spacing w:line="200" w:lineRule="atLeast"/>
              <w:ind w:right="100"/>
              <w:rPr>
                <w:sz w:val="21"/>
                <w:szCs w:val="21"/>
              </w:rPr>
            </w:pPr>
          </w:p>
          <w:p w:rsidR="001B11A0" w:rsidRPr="002C1C67" w:rsidRDefault="001B11A0" w:rsidP="00E37C4B">
            <w:pPr>
              <w:pStyle w:val="acctfourfigures"/>
              <w:tabs>
                <w:tab w:val="clear" w:pos="765"/>
                <w:tab w:val="decimal" w:pos="437"/>
              </w:tabs>
              <w:spacing w:line="200" w:lineRule="atLeast"/>
              <w:ind w:right="100"/>
              <w:rPr>
                <w:sz w:val="21"/>
                <w:szCs w:val="21"/>
              </w:rPr>
            </w:pPr>
            <w:r w:rsidRPr="002C1C67">
              <w:rPr>
                <w:sz w:val="21"/>
                <w:szCs w:val="21"/>
              </w:rPr>
              <w:t>-</w:t>
            </w:r>
          </w:p>
        </w:tc>
        <w:tc>
          <w:tcPr>
            <w:tcW w:w="178" w:type="dxa"/>
            <w:shd w:val="clear" w:color="auto" w:fill="FFFFFF"/>
            <w:vAlign w:val="bottom"/>
          </w:tcPr>
          <w:p w:rsidR="001B11A0" w:rsidRPr="002C1C67" w:rsidRDefault="001B11A0" w:rsidP="00E37C4B">
            <w:pPr>
              <w:pStyle w:val="acctfourfigures"/>
              <w:spacing w:line="200" w:lineRule="atLeast"/>
              <w:ind w:right="101"/>
              <w:rPr>
                <w:sz w:val="21"/>
                <w:szCs w:val="21"/>
              </w:rPr>
            </w:pPr>
          </w:p>
        </w:tc>
        <w:tc>
          <w:tcPr>
            <w:tcW w:w="1055" w:type="dxa"/>
            <w:shd w:val="clear" w:color="auto" w:fill="FFFFFF"/>
            <w:vAlign w:val="bottom"/>
          </w:tcPr>
          <w:p w:rsidR="001B11A0" w:rsidRPr="002C1C67" w:rsidRDefault="001B11A0" w:rsidP="00E37C4B">
            <w:pPr>
              <w:pStyle w:val="acctfourfigures"/>
              <w:tabs>
                <w:tab w:val="clear" w:pos="765"/>
                <w:tab w:val="decimal" w:pos="627"/>
              </w:tabs>
              <w:spacing w:line="200" w:lineRule="atLeast"/>
              <w:ind w:right="11"/>
              <w:rPr>
                <w:sz w:val="21"/>
                <w:szCs w:val="21"/>
              </w:rPr>
            </w:pPr>
            <w:r w:rsidRPr="002C1C67">
              <w:rPr>
                <w:sz w:val="21"/>
                <w:szCs w:val="21"/>
              </w:rPr>
              <w:t>-</w:t>
            </w:r>
          </w:p>
        </w:tc>
        <w:tc>
          <w:tcPr>
            <w:tcW w:w="180" w:type="dxa"/>
            <w:shd w:val="clear" w:color="auto" w:fill="FFFFFF"/>
            <w:vAlign w:val="bottom"/>
          </w:tcPr>
          <w:p w:rsidR="001B11A0" w:rsidRPr="002C1C67" w:rsidRDefault="001B11A0" w:rsidP="00E37C4B">
            <w:pPr>
              <w:pStyle w:val="acctfourfigures"/>
              <w:spacing w:line="200" w:lineRule="atLeast"/>
              <w:rPr>
                <w:sz w:val="21"/>
                <w:szCs w:val="21"/>
              </w:rPr>
            </w:pPr>
          </w:p>
        </w:tc>
        <w:tc>
          <w:tcPr>
            <w:tcW w:w="1017" w:type="dxa"/>
            <w:shd w:val="clear" w:color="auto" w:fill="FFFFFF"/>
            <w:vAlign w:val="bottom"/>
          </w:tcPr>
          <w:p w:rsidR="001B11A0" w:rsidRPr="002C1C67" w:rsidRDefault="001B11A0" w:rsidP="00E37C4B">
            <w:pPr>
              <w:pStyle w:val="acctfourfigures"/>
              <w:tabs>
                <w:tab w:val="clear" w:pos="765"/>
                <w:tab w:val="decimal" w:pos="850"/>
              </w:tabs>
              <w:spacing w:line="200" w:lineRule="atLeast"/>
              <w:ind w:right="11"/>
              <w:rPr>
                <w:sz w:val="21"/>
                <w:szCs w:val="21"/>
              </w:rPr>
            </w:pPr>
          </w:p>
          <w:p w:rsidR="001B11A0" w:rsidRPr="002C1C67" w:rsidRDefault="001B11A0" w:rsidP="00E37C4B">
            <w:pPr>
              <w:pStyle w:val="acctfourfigures"/>
              <w:tabs>
                <w:tab w:val="clear" w:pos="765"/>
                <w:tab w:val="decimal" w:pos="850"/>
              </w:tabs>
              <w:spacing w:line="200" w:lineRule="atLeast"/>
              <w:ind w:right="11"/>
              <w:rPr>
                <w:sz w:val="21"/>
                <w:szCs w:val="21"/>
              </w:rPr>
            </w:pPr>
            <w:r w:rsidRPr="002C1C67">
              <w:rPr>
                <w:sz w:val="21"/>
                <w:szCs w:val="21"/>
              </w:rPr>
              <w:t>3,233,988</w:t>
            </w:r>
          </w:p>
        </w:tc>
        <w:tc>
          <w:tcPr>
            <w:tcW w:w="180" w:type="dxa"/>
            <w:shd w:val="clear" w:color="auto" w:fill="FFFFFF"/>
            <w:vAlign w:val="bottom"/>
          </w:tcPr>
          <w:p w:rsidR="001B11A0" w:rsidRPr="002C1C67" w:rsidRDefault="001B11A0" w:rsidP="00E37C4B">
            <w:pPr>
              <w:pStyle w:val="acctfourfigures"/>
              <w:spacing w:line="200" w:lineRule="atLeast"/>
              <w:rPr>
                <w:sz w:val="21"/>
                <w:szCs w:val="21"/>
              </w:rPr>
            </w:pPr>
          </w:p>
        </w:tc>
        <w:tc>
          <w:tcPr>
            <w:tcW w:w="1085" w:type="dxa"/>
            <w:shd w:val="clear" w:color="auto" w:fill="FFFFFF"/>
            <w:vAlign w:val="bottom"/>
          </w:tcPr>
          <w:p w:rsidR="001B11A0" w:rsidRPr="002C1C67" w:rsidRDefault="001B11A0" w:rsidP="002C1C67">
            <w:pPr>
              <w:pStyle w:val="acctfourfigures"/>
              <w:tabs>
                <w:tab w:val="clear" w:pos="765"/>
                <w:tab w:val="decimal" w:pos="911"/>
              </w:tabs>
              <w:spacing w:line="200" w:lineRule="atLeast"/>
              <w:ind w:right="11"/>
              <w:rPr>
                <w:sz w:val="21"/>
                <w:szCs w:val="21"/>
              </w:rPr>
            </w:pPr>
          </w:p>
          <w:p w:rsidR="001B11A0" w:rsidRPr="002C1C67" w:rsidRDefault="001B11A0" w:rsidP="002C1C67">
            <w:pPr>
              <w:pStyle w:val="acctfourfigures"/>
              <w:tabs>
                <w:tab w:val="clear" w:pos="765"/>
                <w:tab w:val="decimal" w:pos="911"/>
              </w:tabs>
              <w:spacing w:line="200" w:lineRule="atLeast"/>
              <w:ind w:right="11"/>
              <w:rPr>
                <w:sz w:val="21"/>
                <w:szCs w:val="21"/>
              </w:rPr>
            </w:pPr>
            <w:r w:rsidRPr="002C1C67">
              <w:rPr>
                <w:sz w:val="21"/>
                <w:szCs w:val="21"/>
              </w:rPr>
              <w:t>3,233,988</w:t>
            </w:r>
          </w:p>
        </w:tc>
      </w:tr>
      <w:tr w:rsidR="008D2BE7" w:rsidRPr="002C1C67" w:rsidTr="002C1C67">
        <w:trPr>
          <w:gridAfter w:val="1"/>
          <w:wAfter w:w="20" w:type="dxa"/>
          <w:cantSplit/>
        </w:trPr>
        <w:tc>
          <w:tcPr>
            <w:tcW w:w="3600" w:type="dxa"/>
            <w:shd w:val="clear" w:color="auto" w:fill="auto"/>
          </w:tcPr>
          <w:p w:rsidR="008D2BE7" w:rsidRPr="002C1C67" w:rsidRDefault="00DB19D7" w:rsidP="00E37C4B">
            <w:pPr>
              <w:spacing w:line="200" w:lineRule="atLeast"/>
              <w:ind w:left="180" w:hanging="180"/>
              <w:rPr>
                <w:rFonts w:ascii="Times New Roman" w:hAnsi="Times New Roman" w:cs="Times New Roman"/>
                <w:sz w:val="21"/>
                <w:szCs w:val="21"/>
                <w:lang w:val="en-GB" w:bidi="ar-SA"/>
              </w:rPr>
            </w:pPr>
            <w:r>
              <w:rPr>
                <w:rFonts w:ascii="Times New Roman" w:hAnsi="Times New Roman" w:cs="Times New Roman"/>
                <w:sz w:val="21"/>
                <w:szCs w:val="21"/>
                <w:lang w:val="en-GB" w:bidi="ar-SA"/>
              </w:rPr>
              <w:t>Debenture</w:t>
            </w:r>
          </w:p>
        </w:tc>
        <w:tc>
          <w:tcPr>
            <w:tcW w:w="1109" w:type="dxa"/>
            <w:vAlign w:val="bottom"/>
          </w:tcPr>
          <w:p w:rsidR="008D2BE7" w:rsidRPr="002C1C67" w:rsidRDefault="008D2BE7" w:rsidP="002C1C67">
            <w:pPr>
              <w:pStyle w:val="acctfourfigures"/>
              <w:tabs>
                <w:tab w:val="clear" w:pos="765"/>
                <w:tab w:val="decimal" w:pos="911"/>
              </w:tabs>
              <w:spacing w:line="200" w:lineRule="atLeast"/>
              <w:ind w:right="11"/>
              <w:rPr>
                <w:sz w:val="21"/>
                <w:szCs w:val="21"/>
              </w:rPr>
            </w:pPr>
            <w:r w:rsidRPr="002C1C67">
              <w:rPr>
                <w:sz w:val="21"/>
                <w:szCs w:val="21"/>
              </w:rPr>
              <w:t>1,300,000</w:t>
            </w:r>
          </w:p>
        </w:tc>
        <w:tc>
          <w:tcPr>
            <w:tcW w:w="182" w:type="dxa"/>
            <w:gridSpan w:val="2"/>
            <w:vAlign w:val="bottom"/>
          </w:tcPr>
          <w:p w:rsidR="008D2BE7" w:rsidRPr="002C1C67" w:rsidRDefault="008D2BE7" w:rsidP="00E37C4B">
            <w:pPr>
              <w:pStyle w:val="acctfourfigures"/>
              <w:tabs>
                <w:tab w:val="clear" w:pos="765"/>
                <w:tab w:val="decimal" w:pos="731"/>
              </w:tabs>
              <w:spacing w:line="200" w:lineRule="atLeast"/>
              <w:ind w:right="11"/>
              <w:rPr>
                <w:sz w:val="21"/>
                <w:szCs w:val="21"/>
              </w:rPr>
            </w:pPr>
          </w:p>
        </w:tc>
        <w:tc>
          <w:tcPr>
            <w:tcW w:w="779" w:type="dxa"/>
            <w:gridSpan w:val="2"/>
            <w:shd w:val="clear" w:color="auto" w:fill="FFFFFF"/>
          </w:tcPr>
          <w:p w:rsidR="008D2BE7" w:rsidRPr="002C1C67" w:rsidRDefault="008D2BE7" w:rsidP="00E37C4B">
            <w:pPr>
              <w:pStyle w:val="acctfourfigures"/>
              <w:tabs>
                <w:tab w:val="clear" w:pos="765"/>
                <w:tab w:val="decimal" w:pos="437"/>
              </w:tabs>
              <w:spacing w:line="200" w:lineRule="atLeast"/>
              <w:ind w:right="100"/>
              <w:rPr>
                <w:sz w:val="21"/>
                <w:szCs w:val="21"/>
              </w:rPr>
            </w:pPr>
            <w:r w:rsidRPr="002C1C67">
              <w:rPr>
                <w:sz w:val="21"/>
                <w:szCs w:val="21"/>
              </w:rPr>
              <w:t>-</w:t>
            </w:r>
          </w:p>
        </w:tc>
        <w:tc>
          <w:tcPr>
            <w:tcW w:w="178" w:type="dxa"/>
            <w:shd w:val="clear" w:color="auto" w:fill="FFFFFF"/>
            <w:vAlign w:val="bottom"/>
          </w:tcPr>
          <w:p w:rsidR="008D2BE7" w:rsidRPr="002C1C67" w:rsidRDefault="008D2BE7" w:rsidP="00E37C4B">
            <w:pPr>
              <w:pStyle w:val="acctfourfigures"/>
              <w:spacing w:line="200" w:lineRule="atLeast"/>
              <w:ind w:right="101"/>
              <w:rPr>
                <w:sz w:val="21"/>
                <w:szCs w:val="21"/>
              </w:rPr>
            </w:pPr>
          </w:p>
        </w:tc>
        <w:tc>
          <w:tcPr>
            <w:tcW w:w="1055" w:type="dxa"/>
            <w:shd w:val="clear" w:color="auto" w:fill="FFFFFF"/>
          </w:tcPr>
          <w:p w:rsidR="008D2BE7" w:rsidRPr="002C1C67" w:rsidRDefault="00752AC0" w:rsidP="00E37C4B">
            <w:pPr>
              <w:pStyle w:val="acctfourfigures"/>
              <w:tabs>
                <w:tab w:val="clear" w:pos="765"/>
                <w:tab w:val="decimal" w:pos="886"/>
              </w:tabs>
              <w:spacing w:line="200" w:lineRule="atLeast"/>
              <w:ind w:right="11"/>
              <w:rPr>
                <w:sz w:val="21"/>
                <w:szCs w:val="21"/>
              </w:rPr>
            </w:pPr>
            <w:r w:rsidRPr="002C1C67">
              <w:rPr>
                <w:sz w:val="21"/>
                <w:szCs w:val="21"/>
              </w:rPr>
              <w:t>1,</w:t>
            </w:r>
            <w:r w:rsidRPr="002C1C67">
              <w:rPr>
                <w:sz w:val="21"/>
                <w:szCs w:val="21"/>
                <w:lang w:val="en-US" w:bidi="th-TH"/>
              </w:rPr>
              <w:t>298</w:t>
            </w:r>
            <w:r w:rsidRPr="002C1C67">
              <w:rPr>
                <w:sz w:val="21"/>
                <w:szCs w:val="21"/>
              </w:rPr>
              <w:t>,39</w:t>
            </w:r>
            <w:r w:rsidR="008D2BE7" w:rsidRPr="002C1C67">
              <w:rPr>
                <w:sz w:val="21"/>
                <w:szCs w:val="21"/>
              </w:rPr>
              <w:t>0</w:t>
            </w:r>
          </w:p>
        </w:tc>
        <w:tc>
          <w:tcPr>
            <w:tcW w:w="180" w:type="dxa"/>
            <w:shd w:val="clear" w:color="auto" w:fill="FFFFFF"/>
            <w:vAlign w:val="bottom"/>
          </w:tcPr>
          <w:p w:rsidR="008D2BE7" w:rsidRPr="002C1C67" w:rsidRDefault="008D2BE7" w:rsidP="00E37C4B">
            <w:pPr>
              <w:pStyle w:val="acctfourfigures"/>
              <w:spacing w:line="200" w:lineRule="atLeast"/>
              <w:rPr>
                <w:sz w:val="21"/>
                <w:szCs w:val="21"/>
              </w:rPr>
            </w:pPr>
          </w:p>
        </w:tc>
        <w:tc>
          <w:tcPr>
            <w:tcW w:w="1017" w:type="dxa"/>
            <w:shd w:val="clear" w:color="auto" w:fill="FFFFFF"/>
          </w:tcPr>
          <w:p w:rsidR="008D2BE7" w:rsidRPr="002C1C67" w:rsidRDefault="008D2BE7" w:rsidP="002C1C67">
            <w:pPr>
              <w:pStyle w:val="acctfourfigures"/>
              <w:tabs>
                <w:tab w:val="clear" w:pos="765"/>
                <w:tab w:val="decimal" w:pos="299"/>
              </w:tabs>
              <w:spacing w:line="240" w:lineRule="exact"/>
              <w:ind w:right="11"/>
              <w:jc w:val="center"/>
              <w:rPr>
                <w:sz w:val="21"/>
                <w:szCs w:val="21"/>
              </w:rPr>
            </w:pPr>
            <w:r w:rsidRPr="002C1C67">
              <w:rPr>
                <w:sz w:val="21"/>
                <w:szCs w:val="21"/>
              </w:rPr>
              <w:t>-</w:t>
            </w:r>
          </w:p>
        </w:tc>
        <w:tc>
          <w:tcPr>
            <w:tcW w:w="180" w:type="dxa"/>
            <w:shd w:val="clear" w:color="auto" w:fill="FFFFFF"/>
            <w:vAlign w:val="bottom"/>
          </w:tcPr>
          <w:p w:rsidR="008D2BE7" w:rsidRPr="002C1C67" w:rsidRDefault="008D2BE7" w:rsidP="00E37C4B">
            <w:pPr>
              <w:pStyle w:val="acctfourfigures"/>
              <w:spacing w:line="200" w:lineRule="atLeast"/>
              <w:rPr>
                <w:sz w:val="21"/>
                <w:szCs w:val="21"/>
              </w:rPr>
            </w:pPr>
          </w:p>
        </w:tc>
        <w:tc>
          <w:tcPr>
            <w:tcW w:w="1085" w:type="dxa"/>
            <w:shd w:val="clear" w:color="auto" w:fill="FFFFFF"/>
          </w:tcPr>
          <w:p w:rsidR="008D2BE7" w:rsidRPr="002C1C67" w:rsidRDefault="008D2BE7" w:rsidP="002C1C67">
            <w:pPr>
              <w:pStyle w:val="acctfourfigures"/>
              <w:tabs>
                <w:tab w:val="clear" w:pos="765"/>
                <w:tab w:val="decimal" w:pos="911"/>
              </w:tabs>
              <w:spacing w:line="200" w:lineRule="atLeast"/>
              <w:ind w:right="11"/>
              <w:rPr>
                <w:sz w:val="21"/>
                <w:szCs w:val="21"/>
              </w:rPr>
            </w:pPr>
            <w:r w:rsidRPr="002C1C67">
              <w:rPr>
                <w:sz w:val="21"/>
                <w:szCs w:val="21"/>
              </w:rPr>
              <w:t>1,301,930</w:t>
            </w:r>
          </w:p>
        </w:tc>
      </w:tr>
      <w:tr w:rsidR="008D2BE7" w:rsidRPr="002C1C67" w:rsidTr="002C1C67">
        <w:trPr>
          <w:gridAfter w:val="1"/>
          <w:wAfter w:w="20" w:type="dxa"/>
          <w:cantSplit/>
          <w:trHeight w:val="110"/>
        </w:trPr>
        <w:tc>
          <w:tcPr>
            <w:tcW w:w="3600" w:type="dxa"/>
            <w:shd w:val="clear" w:color="auto" w:fill="auto"/>
          </w:tcPr>
          <w:p w:rsidR="008D2BE7" w:rsidRPr="002C1C67" w:rsidRDefault="008D2BE7" w:rsidP="00E37C4B">
            <w:pPr>
              <w:spacing w:line="200" w:lineRule="atLeast"/>
              <w:ind w:left="180" w:hanging="180"/>
              <w:rPr>
                <w:rFonts w:ascii="Times New Roman" w:hAnsi="Times New Roman" w:cs="Times New Roman"/>
                <w:sz w:val="21"/>
                <w:szCs w:val="21"/>
              </w:rPr>
            </w:pPr>
            <w:r w:rsidRPr="002C1C67">
              <w:rPr>
                <w:rFonts w:ascii="Times New Roman" w:hAnsi="Times New Roman" w:cs="Times New Roman"/>
                <w:sz w:val="21"/>
                <w:szCs w:val="21"/>
              </w:rPr>
              <w:t>Finance lease liabilities</w:t>
            </w:r>
          </w:p>
        </w:tc>
        <w:tc>
          <w:tcPr>
            <w:tcW w:w="1109" w:type="dxa"/>
            <w:vAlign w:val="bottom"/>
          </w:tcPr>
          <w:p w:rsidR="008D2BE7" w:rsidRPr="002C1C67" w:rsidRDefault="008D2BE7" w:rsidP="002C1C67">
            <w:pPr>
              <w:pStyle w:val="acctfourfigures"/>
              <w:tabs>
                <w:tab w:val="clear" w:pos="765"/>
                <w:tab w:val="decimal" w:pos="911"/>
              </w:tabs>
              <w:spacing w:line="200" w:lineRule="atLeast"/>
              <w:ind w:right="11"/>
              <w:rPr>
                <w:sz w:val="21"/>
                <w:szCs w:val="21"/>
              </w:rPr>
            </w:pPr>
            <w:r w:rsidRPr="002C1C67">
              <w:rPr>
                <w:sz w:val="21"/>
                <w:szCs w:val="21"/>
              </w:rPr>
              <w:t>30,166</w:t>
            </w:r>
          </w:p>
        </w:tc>
        <w:tc>
          <w:tcPr>
            <w:tcW w:w="182" w:type="dxa"/>
            <w:gridSpan w:val="2"/>
            <w:vAlign w:val="bottom"/>
          </w:tcPr>
          <w:p w:rsidR="008D2BE7" w:rsidRPr="002C1C67" w:rsidRDefault="008D2BE7" w:rsidP="00E37C4B">
            <w:pPr>
              <w:pStyle w:val="acctfourfigures"/>
              <w:tabs>
                <w:tab w:val="clear" w:pos="765"/>
                <w:tab w:val="decimal" w:pos="731"/>
              </w:tabs>
              <w:spacing w:line="200" w:lineRule="atLeast"/>
              <w:ind w:right="11"/>
              <w:rPr>
                <w:sz w:val="21"/>
                <w:szCs w:val="21"/>
              </w:rPr>
            </w:pPr>
          </w:p>
        </w:tc>
        <w:tc>
          <w:tcPr>
            <w:tcW w:w="779" w:type="dxa"/>
            <w:gridSpan w:val="2"/>
            <w:shd w:val="clear" w:color="auto" w:fill="FFFFFF"/>
          </w:tcPr>
          <w:p w:rsidR="008D2BE7" w:rsidRPr="002C1C67" w:rsidRDefault="008D2BE7" w:rsidP="00E37C4B">
            <w:pPr>
              <w:pStyle w:val="acctfourfigures"/>
              <w:tabs>
                <w:tab w:val="clear" w:pos="765"/>
                <w:tab w:val="decimal" w:pos="437"/>
              </w:tabs>
              <w:spacing w:line="200" w:lineRule="atLeast"/>
              <w:ind w:right="100"/>
              <w:rPr>
                <w:sz w:val="21"/>
                <w:szCs w:val="21"/>
              </w:rPr>
            </w:pPr>
            <w:r w:rsidRPr="002C1C67">
              <w:rPr>
                <w:sz w:val="21"/>
                <w:szCs w:val="21"/>
              </w:rPr>
              <w:t>-</w:t>
            </w:r>
          </w:p>
        </w:tc>
        <w:tc>
          <w:tcPr>
            <w:tcW w:w="178" w:type="dxa"/>
            <w:shd w:val="clear" w:color="auto" w:fill="FFFFFF"/>
            <w:vAlign w:val="bottom"/>
          </w:tcPr>
          <w:p w:rsidR="008D2BE7" w:rsidRPr="002C1C67" w:rsidRDefault="008D2BE7" w:rsidP="00E37C4B">
            <w:pPr>
              <w:pStyle w:val="acctfourfigures"/>
              <w:spacing w:line="200" w:lineRule="atLeast"/>
              <w:ind w:right="101"/>
              <w:rPr>
                <w:sz w:val="21"/>
                <w:szCs w:val="21"/>
              </w:rPr>
            </w:pPr>
          </w:p>
        </w:tc>
        <w:tc>
          <w:tcPr>
            <w:tcW w:w="1055" w:type="dxa"/>
            <w:shd w:val="clear" w:color="auto" w:fill="FFFFFF"/>
          </w:tcPr>
          <w:p w:rsidR="008D2BE7" w:rsidRPr="002C1C67" w:rsidRDefault="008D2BE7" w:rsidP="00E37C4B">
            <w:pPr>
              <w:pStyle w:val="acctfourfigures"/>
              <w:tabs>
                <w:tab w:val="clear" w:pos="765"/>
                <w:tab w:val="decimal" w:pos="627"/>
              </w:tabs>
              <w:spacing w:line="200" w:lineRule="atLeast"/>
              <w:ind w:right="11"/>
              <w:rPr>
                <w:sz w:val="21"/>
                <w:szCs w:val="21"/>
              </w:rPr>
            </w:pPr>
            <w:r w:rsidRPr="002C1C67">
              <w:rPr>
                <w:sz w:val="21"/>
                <w:szCs w:val="21"/>
              </w:rPr>
              <w:t>-</w:t>
            </w:r>
          </w:p>
        </w:tc>
        <w:tc>
          <w:tcPr>
            <w:tcW w:w="180" w:type="dxa"/>
            <w:shd w:val="clear" w:color="auto" w:fill="FFFFFF"/>
            <w:vAlign w:val="bottom"/>
          </w:tcPr>
          <w:p w:rsidR="008D2BE7" w:rsidRPr="002C1C67" w:rsidRDefault="008D2BE7" w:rsidP="00E37C4B">
            <w:pPr>
              <w:pStyle w:val="acctfourfigures"/>
              <w:spacing w:line="200" w:lineRule="atLeast"/>
              <w:rPr>
                <w:sz w:val="21"/>
                <w:szCs w:val="21"/>
              </w:rPr>
            </w:pPr>
          </w:p>
        </w:tc>
        <w:tc>
          <w:tcPr>
            <w:tcW w:w="1017" w:type="dxa"/>
            <w:shd w:val="clear" w:color="auto" w:fill="FFFFFF"/>
          </w:tcPr>
          <w:p w:rsidR="008D2BE7" w:rsidRPr="002C1C67" w:rsidRDefault="008D2BE7" w:rsidP="00E37C4B">
            <w:pPr>
              <w:pStyle w:val="acctfourfigures"/>
              <w:tabs>
                <w:tab w:val="clear" w:pos="765"/>
                <w:tab w:val="decimal" w:pos="877"/>
              </w:tabs>
              <w:spacing w:line="200" w:lineRule="atLeast"/>
              <w:ind w:right="11"/>
              <w:rPr>
                <w:sz w:val="21"/>
                <w:szCs w:val="21"/>
              </w:rPr>
            </w:pPr>
            <w:r w:rsidRPr="002C1C67">
              <w:rPr>
                <w:sz w:val="21"/>
                <w:szCs w:val="21"/>
              </w:rPr>
              <w:t>49,684</w:t>
            </w:r>
          </w:p>
        </w:tc>
        <w:tc>
          <w:tcPr>
            <w:tcW w:w="180" w:type="dxa"/>
            <w:shd w:val="clear" w:color="auto" w:fill="FFFFFF"/>
            <w:vAlign w:val="bottom"/>
          </w:tcPr>
          <w:p w:rsidR="008D2BE7" w:rsidRPr="002C1C67" w:rsidRDefault="008D2BE7" w:rsidP="00E37C4B">
            <w:pPr>
              <w:pStyle w:val="acctfourfigures"/>
              <w:spacing w:line="200" w:lineRule="atLeast"/>
              <w:rPr>
                <w:sz w:val="21"/>
                <w:szCs w:val="21"/>
              </w:rPr>
            </w:pPr>
          </w:p>
        </w:tc>
        <w:tc>
          <w:tcPr>
            <w:tcW w:w="1085" w:type="dxa"/>
            <w:shd w:val="clear" w:color="auto" w:fill="FFFFFF"/>
          </w:tcPr>
          <w:p w:rsidR="008D2BE7" w:rsidRPr="002C1C67" w:rsidRDefault="008D2BE7" w:rsidP="002C1C67">
            <w:pPr>
              <w:pStyle w:val="acctfourfigures"/>
              <w:tabs>
                <w:tab w:val="clear" w:pos="765"/>
                <w:tab w:val="decimal" w:pos="911"/>
              </w:tabs>
              <w:spacing w:line="200" w:lineRule="atLeast"/>
              <w:ind w:right="11"/>
              <w:rPr>
                <w:sz w:val="21"/>
                <w:szCs w:val="21"/>
              </w:rPr>
            </w:pPr>
            <w:r w:rsidRPr="002C1C67">
              <w:rPr>
                <w:sz w:val="21"/>
                <w:szCs w:val="21"/>
              </w:rPr>
              <w:t>49,684</w:t>
            </w:r>
          </w:p>
        </w:tc>
      </w:tr>
    </w:tbl>
    <w:p w:rsidR="00320175" w:rsidRPr="00E37C4B" w:rsidRDefault="00320175" w:rsidP="00E37C4B">
      <w:pPr>
        <w:pStyle w:val="ListParagraph"/>
        <w:spacing w:line="200" w:lineRule="atLeast"/>
        <w:ind w:left="540"/>
        <w:jc w:val="thaiDistribute"/>
        <w:rPr>
          <w:szCs w:val="22"/>
          <w:lang w:val="en-US" w:bidi="th-TH"/>
        </w:rPr>
      </w:pPr>
    </w:p>
    <w:p w:rsidR="000C3C56" w:rsidRDefault="000C3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r>
        <w:rPr>
          <w:b/>
          <w:bCs/>
          <w:szCs w:val="22"/>
        </w:rPr>
        <w:br w:type="page"/>
      </w:r>
    </w:p>
    <w:p w:rsidR="002E56B6" w:rsidRPr="00E37C4B" w:rsidRDefault="002E56B6" w:rsidP="00E37C4B">
      <w:pPr>
        <w:pStyle w:val="ListParagraph"/>
        <w:spacing w:line="200" w:lineRule="atLeast"/>
        <w:ind w:left="540"/>
        <w:jc w:val="thaiDistribute"/>
        <w:rPr>
          <w:b/>
          <w:bCs/>
          <w:szCs w:val="22"/>
          <w:lang w:bidi="th-TH"/>
        </w:rPr>
      </w:pPr>
      <w:r w:rsidRPr="00E37C4B">
        <w:rPr>
          <w:b/>
          <w:bCs/>
          <w:szCs w:val="22"/>
          <w:lang w:bidi="th-TH"/>
        </w:rPr>
        <w:lastRenderedPageBreak/>
        <w:t>Measurement of fair values</w:t>
      </w:r>
    </w:p>
    <w:p w:rsidR="002E56B6" w:rsidRPr="00E37C4B" w:rsidRDefault="002E56B6" w:rsidP="00E37C4B">
      <w:pPr>
        <w:pStyle w:val="ListParagraph"/>
        <w:spacing w:line="200" w:lineRule="atLeast"/>
        <w:ind w:left="540"/>
        <w:jc w:val="thaiDistribute"/>
        <w:rPr>
          <w:b/>
          <w:bCs/>
          <w:szCs w:val="22"/>
          <w:lang w:bidi="th-TH"/>
        </w:rPr>
      </w:pPr>
    </w:p>
    <w:p w:rsidR="002E56B6" w:rsidRPr="00E37C4B" w:rsidRDefault="002E56B6" w:rsidP="00E37C4B">
      <w:pPr>
        <w:pStyle w:val="ListParagraph"/>
        <w:spacing w:line="200" w:lineRule="atLeast"/>
        <w:ind w:left="540"/>
        <w:jc w:val="thaiDistribute"/>
        <w:rPr>
          <w:b/>
          <w:bCs/>
          <w:i/>
          <w:iCs/>
          <w:szCs w:val="22"/>
          <w:lang w:bidi="th-TH"/>
        </w:rPr>
      </w:pPr>
      <w:r w:rsidRPr="00E37C4B">
        <w:rPr>
          <w:b/>
          <w:bCs/>
          <w:i/>
          <w:iCs/>
          <w:szCs w:val="22"/>
          <w:lang w:bidi="th-TH"/>
        </w:rPr>
        <w:t>Valuation techniques and significant unobservable inputs</w:t>
      </w:r>
    </w:p>
    <w:p w:rsidR="002E56B6" w:rsidRPr="00E37C4B" w:rsidRDefault="002E56B6" w:rsidP="000C3C56">
      <w:pPr>
        <w:pStyle w:val="ListParagraph"/>
        <w:spacing w:line="200" w:lineRule="atLeast"/>
        <w:ind w:left="540" w:right="-295"/>
        <w:jc w:val="thaiDistribute"/>
        <w:rPr>
          <w:b/>
          <w:bCs/>
          <w:i/>
          <w:iCs/>
          <w:szCs w:val="22"/>
          <w:lang w:bidi="th-TH"/>
        </w:rPr>
      </w:pPr>
    </w:p>
    <w:p w:rsidR="002E56B6" w:rsidRPr="00E37C4B" w:rsidRDefault="002E56B6" w:rsidP="00524642">
      <w:pPr>
        <w:pStyle w:val="ListParagraph"/>
        <w:spacing w:line="200" w:lineRule="atLeast"/>
        <w:ind w:left="540" w:right="-205"/>
        <w:jc w:val="thaiDistribute"/>
        <w:rPr>
          <w:szCs w:val="22"/>
          <w:lang w:bidi="th-TH"/>
        </w:rPr>
      </w:pPr>
      <w:r w:rsidRPr="00E37C4B">
        <w:rPr>
          <w:szCs w:val="22"/>
          <w:lang w:bidi="th-TH"/>
        </w:rPr>
        <w:t xml:space="preserve">The following tables show the valuation techniques used in measuring Level 2 and Level 3 fair values for financial instruments measured at fair value in the statement of financial position, as well as the significant unobservable inputs used. </w:t>
      </w:r>
    </w:p>
    <w:p w:rsidR="002E56B6" w:rsidRPr="00E37C4B" w:rsidRDefault="002E56B6" w:rsidP="00E37C4B">
      <w:pPr>
        <w:pStyle w:val="ListParagraph"/>
        <w:spacing w:line="200" w:lineRule="atLeast"/>
        <w:ind w:left="540"/>
        <w:jc w:val="thaiDistribute"/>
        <w:rPr>
          <w:szCs w:val="22"/>
          <w:lang w:bidi="th-TH"/>
        </w:rPr>
      </w:pPr>
    </w:p>
    <w:p w:rsidR="002E56B6" w:rsidRPr="00E37C4B" w:rsidRDefault="002E56B6" w:rsidP="00E37C4B">
      <w:pPr>
        <w:pStyle w:val="ListParagraph"/>
        <w:spacing w:line="200" w:lineRule="atLeast"/>
        <w:ind w:left="540"/>
        <w:jc w:val="thaiDistribute"/>
        <w:rPr>
          <w:b/>
          <w:bCs/>
          <w:szCs w:val="22"/>
          <w:lang w:bidi="th-TH"/>
        </w:rPr>
      </w:pPr>
      <w:r w:rsidRPr="00E37C4B">
        <w:rPr>
          <w:b/>
          <w:bCs/>
          <w:szCs w:val="22"/>
          <w:lang w:bidi="th-TH"/>
        </w:rPr>
        <w:t>Financial instruments measured at fair value</w:t>
      </w:r>
    </w:p>
    <w:p w:rsidR="002E56B6" w:rsidRPr="00E37C4B" w:rsidRDefault="002E56B6" w:rsidP="00E37C4B">
      <w:pPr>
        <w:pStyle w:val="ListParagraph"/>
        <w:spacing w:line="200" w:lineRule="atLeast"/>
        <w:ind w:left="540"/>
        <w:jc w:val="thaiDistribute"/>
        <w:rPr>
          <w:b/>
          <w:bCs/>
          <w:szCs w:val="22"/>
          <w:lang w:bidi="th-TH"/>
        </w:rPr>
      </w:pPr>
    </w:p>
    <w:tbl>
      <w:tblPr>
        <w:tblW w:w="9360" w:type="dxa"/>
        <w:tblInd w:w="450" w:type="dxa"/>
        <w:tblLook w:val="04A0" w:firstRow="1" w:lastRow="0" w:firstColumn="1" w:lastColumn="0" w:noHBand="0" w:noVBand="1"/>
      </w:tblPr>
      <w:tblGrid>
        <w:gridCol w:w="3060"/>
        <w:gridCol w:w="270"/>
        <w:gridCol w:w="6030"/>
      </w:tblGrid>
      <w:tr w:rsidR="002E56B6" w:rsidRPr="00E37C4B" w:rsidTr="00524642">
        <w:trPr>
          <w:tblHeader/>
        </w:trPr>
        <w:tc>
          <w:tcPr>
            <w:tcW w:w="3060" w:type="dxa"/>
            <w:shd w:val="clear" w:color="auto" w:fill="auto"/>
            <w:vAlign w:val="bottom"/>
          </w:tcPr>
          <w:p w:rsidR="002E56B6" w:rsidRPr="00E37C4B" w:rsidRDefault="002E56B6" w:rsidP="00E37C4B">
            <w:pPr>
              <w:pStyle w:val="block"/>
              <w:spacing w:after="0" w:line="200" w:lineRule="atLeast"/>
              <w:ind w:left="0" w:right="-7"/>
              <w:rPr>
                <w:b/>
                <w:bCs/>
                <w:szCs w:val="22"/>
                <w:lang w:bidi="th-TH"/>
              </w:rPr>
            </w:pPr>
            <w:r w:rsidRPr="00E37C4B">
              <w:rPr>
                <w:b/>
                <w:bCs/>
                <w:szCs w:val="22"/>
                <w:lang w:bidi="th-TH"/>
              </w:rPr>
              <w:t>Type</w:t>
            </w:r>
          </w:p>
        </w:tc>
        <w:tc>
          <w:tcPr>
            <w:tcW w:w="270" w:type="dxa"/>
            <w:shd w:val="clear" w:color="auto" w:fill="auto"/>
            <w:vAlign w:val="bottom"/>
          </w:tcPr>
          <w:p w:rsidR="002E56B6" w:rsidRPr="00E37C4B" w:rsidRDefault="002E56B6" w:rsidP="00E37C4B">
            <w:pPr>
              <w:pStyle w:val="block"/>
              <w:spacing w:after="0" w:line="200" w:lineRule="atLeast"/>
              <w:ind w:left="72" w:right="-7"/>
              <w:rPr>
                <w:b/>
                <w:bCs/>
                <w:szCs w:val="22"/>
                <w:lang w:bidi="th-TH"/>
              </w:rPr>
            </w:pPr>
          </w:p>
        </w:tc>
        <w:tc>
          <w:tcPr>
            <w:tcW w:w="6030" w:type="dxa"/>
            <w:shd w:val="clear" w:color="auto" w:fill="auto"/>
            <w:vAlign w:val="bottom"/>
          </w:tcPr>
          <w:p w:rsidR="002E56B6" w:rsidRPr="00E37C4B" w:rsidRDefault="002E56B6" w:rsidP="00E37C4B">
            <w:pPr>
              <w:pStyle w:val="block"/>
              <w:spacing w:after="0" w:line="200" w:lineRule="atLeast"/>
              <w:ind w:left="-36" w:right="-7"/>
              <w:rPr>
                <w:b/>
                <w:bCs/>
                <w:szCs w:val="22"/>
                <w:lang w:bidi="th-TH"/>
              </w:rPr>
            </w:pPr>
            <w:r w:rsidRPr="00E37C4B">
              <w:rPr>
                <w:b/>
                <w:bCs/>
                <w:szCs w:val="22"/>
                <w:lang w:bidi="th-TH"/>
              </w:rPr>
              <w:t>Valuation technique</w:t>
            </w:r>
          </w:p>
        </w:tc>
      </w:tr>
      <w:tr w:rsidR="002E56B6" w:rsidRPr="00E37C4B" w:rsidTr="00524642">
        <w:tc>
          <w:tcPr>
            <w:tcW w:w="3060" w:type="dxa"/>
            <w:shd w:val="clear" w:color="auto" w:fill="auto"/>
          </w:tcPr>
          <w:p w:rsidR="002E56B6" w:rsidRPr="00E37C4B" w:rsidRDefault="002E56B6" w:rsidP="00E37C4B">
            <w:pPr>
              <w:pStyle w:val="block"/>
              <w:spacing w:after="0" w:line="200" w:lineRule="atLeast"/>
              <w:ind w:left="0" w:right="-108"/>
              <w:rPr>
                <w:szCs w:val="22"/>
                <w:lang w:bidi="th-TH"/>
              </w:rPr>
            </w:pPr>
            <w:r w:rsidRPr="00E37C4B">
              <w:rPr>
                <w:szCs w:val="22"/>
                <w:lang w:bidi="th-TH"/>
              </w:rPr>
              <w:t>Forward exchange contracts</w:t>
            </w:r>
          </w:p>
        </w:tc>
        <w:tc>
          <w:tcPr>
            <w:tcW w:w="270" w:type="dxa"/>
            <w:shd w:val="clear" w:color="auto" w:fill="auto"/>
          </w:tcPr>
          <w:p w:rsidR="002E56B6" w:rsidRPr="00E37C4B" w:rsidRDefault="002E56B6" w:rsidP="00E37C4B">
            <w:pPr>
              <w:pStyle w:val="block"/>
              <w:spacing w:after="0" w:line="200" w:lineRule="atLeast"/>
              <w:ind w:left="0" w:right="-7"/>
              <w:rPr>
                <w:szCs w:val="22"/>
                <w:lang w:bidi="th-TH"/>
              </w:rPr>
            </w:pPr>
          </w:p>
        </w:tc>
        <w:tc>
          <w:tcPr>
            <w:tcW w:w="6030" w:type="dxa"/>
            <w:shd w:val="clear" w:color="auto" w:fill="auto"/>
          </w:tcPr>
          <w:p w:rsidR="002E56B6" w:rsidRPr="00E37C4B" w:rsidRDefault="002E56B6" w:rsidP="00524642">
            <w:pPr>
              <w:pStyle w:val="block"/>
              <w:spacing w:after="0" w:line="200" w:lineRule="atLeast"/>
              <w:ind w:left="162" w:right="-141" w:hanging="180"/>
              <w:rPr>
                <w:color w:val="000000"/>
                <w:szCs w:val="22"/>
              </w:rPr>
            </w:pPr>
            <w:r w:rsidRPr="00E37C4B">
              <w:rPr>
                <w:i/>
                <w:iCs/>
                <w:color w:val="000000"/>
                <w:szCs w:val="22"/>
              </w:rPr>
              <w:t xml:space="preserve">Forward pricing: </w:t>
            </w:r>
            <w:r w:rsidRPr="00E37C4B">
              <w:rPr>
                <w:color w:val="000000"/>
                <w:szCs w:val="22"/>
              </w:rPr>
              <w:t xml:space="preserve">The fair value is </w:t>
            </w:r>
            <w:r w:rsidR="00524642">
              <w:rPr>
                <w:color w:val="000000"/>
                <w:szCs w:val="22"/>
              </w:rPr>
              <w:t xml:space="preserve">determined using quoted forward </w:t>
            </w:r>
            <w:r w:rsidRPr="00E37C4B">
              <w:rPr>
                <w:color w:val="000000"/>
                <w:szCs w:val="22"/>
              </w:rPr>
              <w:t>exchange rates at the reporting date and present value calculations based on high credit quality yield curves in the respective currencies.</w:t>
            </w:r>
            <w:r w:rsidRPr="00E37C4B">
              <w:rPr>
                <w:szCs w:val="22"/>
                <w:lang w:bidi="th-TH"/>
              </w:rPr>
              <w:t xml:space="preserve"> </w:t>
            </w:r>
          </w:p>
        </w:tc>
      </w:tr>
      <w:tr w:rsidR="002E56B6" w:rsidRPr="00E37C4B" w:rsidTr="00524642">
        <w:tc>
          <w:tcPr>
            <w:tcW w:w="3060" w:type="dxa"/>
            <w:shd w:val="clear" w:color="auto" w:fill="auto"/>
          </w:tcPr>
          <w:p w:rsidR="002E56B6" w:rsidRPr="00E37C4B" w:rsidRDefault="00752AC0" w:rsidP="00E37C4B">
            <w:pPr>
              <w:pStyle w:val="block"/>
              <w:spacing w:after="0" w:line="200" w:lineRule="atLeast"/>
              <w:ind w:left="162" w:right="-7" w:hanging="162"/>
              <w:rPr>
                <w:szCs w:val="22"/>
              </w:rPr>
            </w:pPr>
            <w:r w:rsidRPr="00E37C4B">
              <w:rPr>
                <w:szCs w:val="22"/>
              </w:rPr>
              <w:t xml:space="preserve">Investments in marketable unit </w:t>
            </w:r>
            <w:r w:rsidR="00D53137" w:rsidRPr="00E37C4B">
              <w:rPr>
                <w:szCs w:val="22"/>
              </w:rPr>
              <w:t xml:space="preserve"> </w:t>
            </w:r>
            <w:r w:rsidRPr="00E37C4B">
              <w:rPr>
                <w:szCs w:val="22"/>
              </w:rPr>
              <w:t xml:space="preserve">trusts classified as </w:t>
            </w:r>
            <w:r w:rsidR="002E56B6" w:rsidRPr="00E37C4B">
              <w:rPr>
                <w:szCs w:val="22"/>
              </w:rPr>
              <w:t>availabl</w:t>
            </w:r>
            <w:r w:rsidR="00D53137" w:rsidRPr="00E37C4B">
              <w:rPr>
                <w:szCs w:val="22"/>
              </w:rPr>
              <w:t xml:space="preserve">e-for </w:t>
            </w:r>
            <w:r w:rsidR="004C46D6" w:rsidRPr="00E37C4B">
              <w:rPr>
                <w:szCs w:val="22"/>
              </w:rPr>
              <w:t xml:space="preserve">sale </w:t>
            </w:r>
            <w:r w:rsidR="002E56B6" w:rsidRPr="00E37C4B">
              <w:rPr>
                <w:szCs w:val="22"/>
              </w:rPr>
              <w:t>investments</w:t>
            </w:r>
          </w:p>
        </w:tc>
        <w:tc>
          <w:tcPr>
            <w:tcW w:w="270" w:type="dxa"/>
            <w:shd w:val="clear" w:color="auto" w:fill="auto"/>
          </w:tcPr>
          <w:p w:rsidR="002E56B6" w:rsidRPr="00E37C4B" w:rsidRDefault="002E56B6" w:rsidP="00E37C4B">
            <w:pPr>
              <w:pStyle w:val="block"/>
              <w:spacing w:after="0" w:line="200" w:lineRule="atLeast"/>
              <w:ind w:left="0" w:right="-7"/>
              <w:rPr>
                <w:szCs w:val="22"/>
                <w:lang w:bidi="th-TH"/>
              </w:rPr>
            </w:pPr>
          </w:p>
        </w:tc>
        <w:tc>
          <w:tcPr>
            <w:tcW w:w="6030" w:type="dxa"/>
            <w:shd w:val="clear" w:color="auto" w:fill="auto"/>
          </w:tcPr>
          <w:p w:rsidR="002E56B6" w:rsidRPr="00E37C4B" w:rsidRDefault="002E56B6" w:rsidP="00E37C4B">
            <w:pPr>
              <w:pStyle w:val="block"/>
              <w:spacing w:after="0" w:line="200" w:lineRule="atLeast"/>
              <w:ind w:left="0" w:right="-7"/>
              <w:rPr>
                <w:szCs w:val="22"/>
                <w:lang w:bidi="th-TH"/>
              </w:rPr>
            </w:pPr>
            <w:r w:rsidRPr="00E37C4B">
              <w:rPr>
                <w:szCs w:val="22"/>
              </w:rPr>
              <w:t>The net asset value as of the reporting date.</w:t>
            </w:r>
          </w:p>
        </w:tc>
      </w:tr>
    </w:tbl>
    <w:p w:rsidR="001B4880" w:rsidRPr="00E37C4B" w:rsidRDefault="001B4880" w:rsidP="00E37C4B">
      <w:pPr>
        <w:pStyle w:val="ListParagraph"/>
        <w:spacing w:line="200" w:lineRule="atLeast"/>
        <w:ind w:left="540"/>
        <w:rPr>
          <w:b/>
          <w:bCs/>
          <w:szCs w:val="22"/>
          <w:lang w:bidi="th-TH"/>
        </w:rPr>
      </w:pPr>
    </w:p>
    <w:p w:rsidR="00E4385E" w:rsidRPr="00E37C4B" w:rsidRDefault="00E4385E" w:rsidP="00E37C4B">
      <w:pPr>
        <w:pStyle w:val="ListParagraph"/>
        <w:spacing w:line="200" w:lineRule="atLeast"/>
        <w:ind w:left="540"/>
        <w:rPr>
          <w:b/>
          <w:bCs/>
          <w:szCs w:val="22"/>
          <w:lang w:bidi="th-TH"/>
        </w:rPr>
      </w:pPr>
      <w:r w:rsidRPr="00E37C4B">
        <w:rPr>
          <w:b/>
          <w:bCs/>
          <w:szCs w:val="22"/>
          <w:lang w:bidi="th-TH"/>
        </w:rPr>
        <w:t xml:space="preserve">Financial instruments not measured at fair value </w:t>
      </w:r>
    </w:p>
    <w:p w:rsidR="00E4385E" w:rsidRPr="00E37C4B" w:rsidRDefault="00E4385E" w:rsidP="00E37C4B">
      <w:pPr>
        <w:pStyle w:val="ListParagraph"/>
        <w:spacing w:line="200" w:lineRule="atLeast"/>
        <w:ind w:left="540"/>
        <w:rPr>
          <w:b/>
          <w:bCs/>
          <w:szCs w:val="22"/>
          <w:lang w:bidi="th-TH"/>
        </w:rPr>
      </w:pPr>
    </w:p>
    <w:tbl>
      <w:tblPr>
        <w:tblW w:w="8820" w:type="dxa"/>
        <w:tblInd w:w="360" w:type="dxa"/>
        <w:tblLook w:val="04A0" w:firstRow="1" w:lastRow="0" w:firstColumn="1" w:lastColumn="0" w:noHBand="0" w:noVBand="1"/>
      </w:tblPr>
      <w:tblGrid>
        <w:gridCol w:w="3420"/>
        <w:gridCol w:w="5400"/>
      </w:tblGrid>
      <w:tr w:rsidR="00E15C28" w:rsidRPr="00E37C4B" w:rsidTr="00914275">
        <w:trPr>
          <w:tblHeader/>
        </w:trPr>
        <w:tc>
          <w:tcPr>
            <w:tcW w:w="3420" w:type="dxa"/>
            <w:shd w:val="clear" w:color="auto" w:fill="auto"/>
            <w:vAlign w:val="bottom"/>
          </w:tcPr>
          <w:p w:rsidR="00E15C28" w:rsidRPr="00E37C4B" w:rsidRDefault="00E15C28" w:rsidP="00E37C4B">
            <w:pPr>
              <w:pStyle w:val="block"/>
              <w:spacing w:after="0" w:line="200" w:lineRule="atLeast"/>
              <w:ind w:left="72" w:right="-7"/>
              <w:rPr>
                <w:b/>
                <w:bCs/>
                <w:szCs w:val="22"/>
                <w:lang w:bidi="th-TH"/>
              </w:rPr>
            </w:pPr>
            <w:r w:rsidRPr="00E37C4B">
              <w:rPr>
                <w:b/>
                <w:bCs/>
                <w:szCs w:val="22"/>
                <w:lang w:bidi="th-TH"/>
              </w:rPr>
              <w:t>Type</w:t>
            </w:r>
          </w:p>
        </w:tc>
        <w:tc>
          <w:tcPr>
            <w:tcW w:w="5400" w:type="dxa"/>
            <w:shd w:val="clear" w:color="auto" w:fill="auto"/>
            <w:vAlign w:val="bottom"/>
          </w:tcPr>
          <w:p w:rsidR="00E15C28" w:rsidRPr="00E37C4B" w:rsidRDefault="00E15C28" w:rsidP="00E37C4B">
            <w:pPr>
              <w:pStyle w:val="block"/>
              <w:spacing w:after="0" w:line="200" w:lineRule="atLeast"/>
              <w:ind w:left="-18" w:right="-7"/>
              <w:rPr>
                <w:b/>
                <w:bCs/>
                <w:szCs w:val="22"/>
                <w:lang w:bidi="th-TH"/>
              </w:rPr>
            </w:pPr>
            <w:r w:rsidRPr="00E37C4B">
              <w:rPr>
                <w:b/>
                <w:bCs/>
                <w:szCs w:val="22"/>
                <w:lang w:bidi="th-TH"/>
              </w:rPr>
              <w:t>Valuation technique</w:t>
            </w:r>
          </w:p>
        </w:tc>
      </w:tr>
      <w:tr w:rsidR="00E15C28" w:rsidRPr="00E37C4B" w:rsidTr="00914275">
        <w:tc>
          <w:tcPr>
            <w:tcW w:w="3420" w:type="dxa"/>
            <w:shd w:val="clear" w:color="auto" w:fill="auto"/>
          </w:tcPr>
          <w:p w:rsidR="00E15C28" w:rsidRPr="00E37C4B" w:rsidRDefault="00E15C28" w:rsidP="00E37C4B">
            <w:pPr>
              <w:pStyle w:val="block"/>
              <w:spacing w:after="0" w:line="200" w:lineRule="atLeast"/>
              <w:ind w:left="72" w:right="-7"/>
              <w:rPr>
                <w:szCs w:val="22"/>
                <w:lang w:bidi="th-TH"/>
              </w:rPr>
            </w:pPr>
            <w:r w:rsidRPr="00E37C4B">
              <w:rPr>
                <w:szCs w:val="22"/>
                <w:lang w:bidi="th-TH"/>
              </w:rPr>
              <w:t>Debenture</w:t>
            </w:r>
          </w:p>
        </w:tc>
        <w:tc>
          <w:tcPr>
            <w:tcW w:w="5400" w:type="dxa"/>
            <w:shd w:val="clear" w:color="auto" w:fill="auto"/>
          </w:tcPr>
          <w:p w:rsidR="00E15C28" w:rsidRPr="00E37C4B" w:rsidRDefault="00E15C28" w:rsidP="00E37C4B">
            <w:pPr>
              <w:pStyle w:val="block"/>
              <w:spacing w:after="0" w:line="200" w:lineRule="atLeast"/>
              <w:ind w:left="0" w:right="-7"/>
              <w:rPr>
                <w:szCs w:val="22"/>
                <w:lang w:bidi="th-TH"/>
              </w:rPr>
            </w:pPr>
            <w:r w:rsidRPr="00E37C4B">
              <w:rPr>
                <w:szCs w:val="22"/>
                <w:lang w:bidi="th-TH"/>
              </w:rPr>
              <w:t>Based on broker quotes</w:t>
            </w:r>
          </w:p>
        </w:tc>
      </w:tr>
      <w:tr w:rsidR="00E15C28" w:rsidRPr="00E37C4B" w:rsidTr="00914275">
        <w:tc>
          <w:tcPr>
            <w:tcW w:w="3420" w:type="dxa"/>
            <w:shd w:val="clear" w:color="auto" w:fill="auto"/>
          </w:tcPr>
          <w:p w:rsidR="00E15C28" w:rsidRPr="00E37C4B" w:rsidRDefault="00E15C28" w:rsidP="00E37C4B">
            <w:pPr>
              <w:pStyle w:val="block"/>
              <w:spacing w:after="0" w:line="200" w:lineRule="atLeast"/>
              <w:ind w:left="72" w:right="-7"/>
              <w:rPr>
                <w:szCs w:val="22"/>
                <w:lang w:bidi="th-TH"/>
              </w:rPr>
            </w:pPr>
            <w:r w:rsidRPr="00E37C4B">
              <w:rPr>
                <w:szCs w:val="22"/>
                <w:lang w:bidi="th-TH"/>
              </w:rPr>
              <w:t xml:space="preserve">Finance lease liabilities </w:t>
            </w:r>
          </w:p>
        </w:tc>
        <w:tc>
          <w:tcPr>
            <w:tcW w:w="5400" w:type="dxa"/>
            <w:shd w:val="clear" w:color="auto" w:fill="auto"/>
          </w:tcPr>
          <w:p w:rsidR="00E15C28" w:rsidRPr="00E37C4B" w:rsidRDefault="00E15C28" w:rsidP="00E37C4B">
            <w:pPr>
              <w:pStyle w:val="block"/>
              <w:spacing w:after="0" w:line="200" w:lineRule="atLeast"/>
              <w:ind w:left="0" w:right="-7"/>
              <w:rPr>
                <w:szCs w:val="22"/>
                <w:lang w:bidi="th-TH"/>
              </w:rPr>
            </w:pPr>
            <w:r w:rsidRPr="00E37C4B">
              <w:rPr>
                <w:szCs w:val="22"/>
                <w:lang w:bidi="th-TH"/>
              </w:rPr>
              <w:t>Discounted cash flows</w:t>
            </w:r>
          </w:p>
        </w:tc>
      </w:tr>
    </w:tbl>
    <w:p w:rsidR="00BF41BA" w:rsidRPr="00E37C4B" w:rsidRDefault="00BF41BA" w:rsidP="00E37C4B">
      <w:pPr>
        <w:pStyle w:val="ListParagraph"/>
        <w:spacing w:line="200" w:lineRule="atLeast"/>
        <w:ind w:left="0"/>
        <w:rPr>
          <w:b/>
          <w:bCs/>
          <w:szCs w:val="22"/>
          <w:lang w:val="en-US" w:bidi="th-TH"/>
        </w:rPr>
      </w:pPr>
    </w:p>
    <w:p w:rsidR="00175F8E" w:rsidRPr="00E37C4B" w:rsidRDefault="00175F8E" w:rsidP="00E37C4B">
      <w:pPr>
        <w:pStyle w:val="ListParagraph"/>
        <w:spacing w:line="200" w:lineRule="atLeast"/>
        <w:ind w:left="540"/>
        <w:rPr>
          <w:szCs w:val="22"/>
          <w:lang w:bidi="th-TH"/>
        </w:rPr>
      </w:pPr>
      <w:r w:rsidRPr="00E37C4B">
        <w:rPr>
          <w:szCs w:val="22"/>
          <w:lang w:bidi="th-TH"/>
        </w:rPr>
        <w:t xml:space="preserve">The fair value of other equity securities is taken to approximate the carrying value. </w:t>
      </w:r>
    </w:p>
    <w:p w:rsidR="00175F8E" w:rsidRPr="00E37C4B" w:rsidRDefault="00175F8E" w:rsidP="00E37C4B">
      <w:pPr>
        <w:pStyle w:val="ListParagraph"/>
        <w:spacing w:line="200" w:lineRule="atLeast"/>
        <w:ind w:left="540"/>
        <w:rPr>
          <w:szCs w:val="22"/>
          <w:lang w:bidi="th-TH"/>
        </w:rPr>
      </w:pPr>
    </w:p>
    <w:p w:rsidR="00545D45" w:rsidRPr="00E37C4B" w:rsidRDefault="00175F8E" w:rsidP="00524642">
      <w:pPr>
        <w:pStyle w:val="ListParagraph"/>
        <w:spacing w:line="200" w:lineRule="atLeast"/>
        <w:ind w:left="540" w:right="-295"/>
        <w:jc w:val="thaiDistribute"/>
        <w:rPr>
          <w:szCs w:val="22"/>
          <w:lang w:bidi="th-TH"/>
        </w:rPr>
      </w:pPr>
      <w:r w:rsidRPr="00E37C4B">
        <w:rPr>
          <w:szCs w:val="22"/>
          <w:lang w:bidi="th-TH"/>
        </w:rPr>
        <w:t xml:space="preserve">The fair value of loans is taken to approximate the carrying value because most of these financial instruments bear interest at market rate. </w:t>
      </w:r>
    </w:p>
    <w:p w:rsidR="00545D45" w:rsidRPr="00E37C4B" w:rsidRDefault="00545D45" w:rsidP="00E37C4B">
      <w:pPr>
        <w:spacing w:line="200" w:lineRule="atLeast"/>
        <w:rPr>
          <w:rFonts w:ascii="Times New Roman" w:hAnsi="Times New Roman" w:cs="Times New Roman"/>
          <w:sz w:val="22"/>
          <w:szCs w:val="22"/>
        </w:rPr>
      </w:pPr>
    </w:p>
    <w:p w:rsidR="00C65C93" w:rsidRPr="00E37C4B" w:rsidRDefault="00545D45" w:rsidP="00E37C4B">
      <w:pPr>
        <w:pStyle w:val="Heading1"/>
        <w:tabs>
          <w:tab w:val="clear" w:pos="227"/>
          <w:tab w:val="clear" w:pos="454"/>
          <w:tab w:val="left" w:pos="540"/>
        </w:tabs>
        <w:spacing w:before="120" w:line="200" w:lineRule="atLeast"/>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3</w:t>
      </w:r>
      <w:r w:rsidR="00A11F26" w:rsidRPr="00E37C4B">
        <w:rPr>
          <w:rFonts w:ascii="Times New Roman" w:hAnsi="Times New Roman" w:cs="Times New Roman"/>
          <w:b/>
          <w:bCs/>
          <w:color w:val="auto"/>
          <w:sz w:val="22"/>
          <w:szCs w:val="22"/>
        </w:rPr>
        <w:t>7</w:t>
      </w:r>
      <w:r w:rsidRPr="00E37C4B">
        <w:rPr>
          <w:rFonts w:ascii="Times New Roman" w:hAnsi="Times New Roman" w:cs="Times New Roman"/>
          <w:b/>
          <w:bCs/>
          <w:color w:val="auto"/>
          <w:sz w:val="22"/>
          <w:szCs w:val="22"/>
        </w:rPr>
        <w:tab/>
      </w:r>
      <w:r w:rsidR="00C65C93" w:rsidRPr="00E37C4B">
        <w:rPr>
          <w:rFonts w:ascii="Times New Roman" w:hAnsi="Times New Roman" w:cs="Times New Roman"/>
          <w:b/>
          <w:bCs/>
          <w:color w:val="auto"/>
          <w:sz w:val="22"/>
          <w:szCs w:val="22"/>
        </w:rPr>
        <w:t>Commitments with non-related parties</w:t>
      </w:r>
    </w:p>
    <w:p w:rsidR="00C65C93" w:rsidRPr="00E37C4B" w:rsidRDefault="00C65C93" w:rsidP="00E37C4B">
      <w:pPr>
        <w:pStyle w:val="ListParagraph"/>
        <w:spacing w:line="200" w:lineRule="atLeast"/>
        <w:ind w:left="540"/>
        <w:rPr>
          <w:b/>
          <w:bCs/>
          <w:szCs w:val="22"/>
          <w:lang w:val="en-US" w:bidi="th-TH"/>
        </w:rPr>
      </w:pPr>
    </w:p>
    <w:tbl>
      <w:tblPr>
        <w:tblW w:w="9387" w:type="dxa"/>
        <w:tblInd w:w="477" w:type="dxa"/>
        <w:tblLayout w:type="fixed"/>
        <w:tblCellMar>
          <w:left w:w="79" w:type="dxa"/>
          <w:right w:w="79" w:type="dxa"/>
        </w:tblCellMar>
        <w:tblLook w:val="0000" w:firstRow="0" w:lastRow="0" w:firstColumn="0" w:lastColumn="0" w:noHBand="0" w:noVBand="0"/>
      </w:tblPr>
      <w:tblGrid>
        <w:gridCol w:w="3933"/>
        <w:gridCol w:w="1260"/>
        <w:gridCol w:w="180"/>
        <w:gridCol w:w="1170"/>
        <w:gridCol w:w="180"/>
        <w:gridCol w:w="1260"/>
        <w:gridCol w:w="234"/>
        <w:gridCol w:w="1170"/>
      </w:tblGrid>
      <w:tr w:rsidR="00C65C93" w:rsidRPr="00E37C4B" w:rsidTr="00524642">
        <w:trPr>
          <w:cantSplit/>
          <w:tblHeader/>
        </w:trPr>
        <w:tc>
          <w:tcPr>
            <w:tcW w:w="3933" w:type="dxa"/>
          </w:tcPr>
          <w:p w:rsidR="00C65C93" w:rsidRPr="00E37C4B"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p>
          <w:p w:rsidR="00C65C93" w:rsidRPr="00E37C4B"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p>
        </w:tc>
        <w:tc>
          <w:tcPr>
            <w:tcW w:w="2610" w:type="dxa"/>
            <w:gridSpan w:val="3"/>
          </w:tcPr>
          <w:p w:rsidR="00C65C93" w:rsidRPr="00E37C4B"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Consolidated </w:t>
            </w:r>
          </w:p>
          <w:p w:rsidR="00C65C93" w:rsidRPr="00E37C4B"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financial statements </w:t>
            </w:r>
          </w:p>
        </w:tc>
        <w:tc>
          <w:tcPr>
            <w:tcW w:w="180" w:type="dxa"/>
          </w:tcPr>
          <w:p w:rsidR="00C65C93" w:rsidRPr="00E37C4B"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p>
        </w:tc>
        <w:tc>
          <w:tcPr>
            <w:tcW w:w="2664" w:type="dxa"/>
            <w:gridSpan w:val="3"/>
          </w:tcPr>
          <w:p w:rsidR="00C65C93" w:rsidRPr="00E37C4B"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Separate </w:t>
            </w:r>
          </w:p>
          <w:p w:rsidR="00C65C93" w:rsidRPr="00E37C4B"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financial statements </w:t>
            </w:r>
          </w:p>
        </w:tc>
      </w:tr>
      <w:tr w:rsidR="007512D6" w:rsidRPr="00E37C4B" w:rsidTr="00524642">
        <w:trPr>
          <w:cantSplit/>
          <w:tblHeader/>
        </w:trPr>
        <w:tc>
          <w:tcPr>
            <w:tcW w:w="3933" w:type="dxa"/>
          </w:tcPr>
          <w:p w:rsidR="007512D6" w:rsidRPr="00E37C4B" w:rsidRDefault="007512D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cs="Times New Roman"/>
                <w:sz w:val="22"/>
                <w:szCs w:val="22"/>
                <w:lang w:val="en-GB" w:bidi="ar-SA"/>
              </w:rPr>
            </w:pPr>
          </w:p>
        </w:tc>
        <w:tc>
          <w:tcPr>
            <w:tcW w:w="1260" w:type="dxa"/>
            <w:shd w:val="clear" w:color="auto" w:fill="auto"/>
          </w:tcPr>
          <w:p w:rsidR="007512D6" w:rsidRPr="00E37C4B" w:rsidRDefault="007512D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rPr>
            </w:pPr>
            <w:r w:rsidRPr="00E37C4B">
              <w:rPr>
                <w:rFonts w:ascii="Times New Roman" w:hAnsi="Times New Roman" w:cs="Times New Roman"/>
                <w:sz w:val="22"/>
                <w:szCs w:val="22"/>
              </w:rPr>
              <w:t>2018</w:t>
            </w:r>
          </w:p>
        </w:tc>
        <w:tc>
          <w:tcPr>
            <w:tcW w:w="180" w:type="dxa"/>
            <w:shd w:val="clear" w:color="auto" w:fill="auto"/>
          </w:tcPr>
          <w:p w:rsidR="007512D6" w:rsidRPr="00E37C4B" w:rsidRDefault="007512D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rPr>
            </w:pPr>
          </w:p>
        </w:tc>
        <w:tc>
          <w:tcPr>
            <w:tcW w:w="1170" w:type="dxa"/>
            <w:shd w:val="clear" w:color="auto" w:fill="auto"/>
          </w:tcPr>
          <w:p w:rsidR="007512D6" w:rsidRPr="00E37C4B" w:rsidRDefault="007512D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rPr>
            </w:pPr>
            <w:r w:rsidRPr="00E37C4B">
              <w:rPr>
                <w:rFonts w:ascii="Times New Roman" w:hAnsi="Times New Roman" w:cs="Times New Roman"/>
                <w:sz w:val="22"/>
                <w:szCs w:val="22"/>
              </w:rPr>
              <w:t>2017</w:t>
            </w:r>
          </w:p>
        </w:tc>
        <w:tc>
          <w:tcPr>
            <w:tcW w:w="180" w:type="dxa"/>
            <w:shd w:val="clear" w:color="auto" w:fill="auto"/>
          </w:tcPr>
          <w:p w:rsidR="007512D6" w:rsidRPr="00E37C4B" w:rsidRDefault="007512D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rPr>
            </w:pPr>
          </w:p>
        </w:tc>
        <w:tc>
          <w:tcPr>
            <w:tcW w:w="1260" w:type="dxa"/>
            <w:shd w:val="clear" w:color="auto" w:fill="auto"/>
          </w:tcPr>
          <w:p w:rsidR="007512D6" w:rsidRPr="00E37C4B" w:rsidRDefault="007512D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rPr>
            </w:pPr>
            <w:r w:rsidRPr="00E37C4B">
              <w:rPr>
                <w:rFonts w:ascii="Times New Roman" w:hAnsi="Times New Roman" w:cs="Times New Roman"/>
                <w:sz w:val="22"/>
                <w:szCs w:val="22"/>
              </w:rPr>
              <w:t>2018</w:t>
            </w:r>
          </w:p>
        </w:tc>
        <w:tc>
          <w:tcPr>
            <w:tcW w:w="234" w:type="dxa"/>
            <w:shd w:val="clear" w:color="auto" w:fill="auto"/>
          </w:tcPr>
          <w:p w:rsidR="007512D6" w:rsidRPr="00E37C4B" w:rsidRDefault="007512D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rPr>
            </w:pPr>
          </w:p>
        </w:tc>
        <w:tc>
          <w:tcPr>
            <w:tcW w:w="1170" w:type="dxa"/>
            <w:shd w:val="clear" w:color="auto" w:fill="auto"/>
          </w:tcPr>
          <w:p w:rsidR="007512D6" w:rsidRPr="00E37C4B" w:rsidRDefault="007512D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cs="Times New Roman"/>
                <w:sz w:val="22"/>
                <w:szCs w:val="22"/>
              </w:rPr>
            </w:pPr>
            <w:r w:rsidRPr="00E37C4B">
              <w:rPr>
                <w:rFonts w:ascii="Times New Roman" w:hAnsi="Times New Roman" w:cs="Times New Roman"/>
                <w:sz w:val="22"/>
                <w:szCs w:val="22"/>
              </w:rPr>
              <w:t>2017</w:t>
            </w:r>
          </w:p>
        </w:tc>
      </w:tr>
      <w:tr w:rsidR="00C65C93" w:rsidRPr="00E37C4B" w:rsidTr="00524642">
        <w:trPr>
          <w:cantSplit/>
        </w:trPr>
        <w:tc>
          <w:tcPr>
            <w:tcW w:w="3933" w:type="dxa"/>
          </w:tcPr>
          <w:p w:rsidR="00C65C93" w:rsidRPr="00E37C4B"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lang w:val="en-GB" w:bidi="ar-SA"/>
              </w:rPr>
            </w:pPr>
          </w:p>
        </w:tc>
        <w:tc>
          <w:tcPr>
            <w:tcW w:w="5454" w:type="dxa"/>
            <w:gridSpan w:val="7"/>
          </w:tcPr>
          <w:p w:rsidR="00C65C93" w:rsidRPr="00E37C4B"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(in thousand Baht)</w:t>
            </w:r>
          </w:p>
        </w:tc>
      </w:tr>
      <w:tr w:rsidR="00C65C93" w:rsidRPr="00E37C4B" w:rsidTr="00524642">
        <w:trPr>
          <w:cantSplit/>
        </w:trPr>
        <w:tc>
          <w:tcPr>
            <w:tcW w:w="3933" w:type="dxa"/>
          </w:tcPr>
          <w:p w:rsidR="00C65C93" w:rsidRPr="00E37C4B" w:rsidRDefault="009F263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64" w:hanging="164"/>
              <w:rPr>
                <w:rFonts w:ascii="Times New Roman" w:hAnsi="Times New Roman" w:cs="Times New Roman"/>
                <w:b/>
                <w:bCs/>
                <w:i/>
                <w:iCs/>
                <w:sz w:val="22"/>
                <w:szCs w:val="22"/>
              </w:rPr>
            </w:pPr>
            <w:r w:rsidRPr="00E37C4B">
              <w:rPr>
                <w:rFonts w:ascii="Times New Roman" w:hAnsi="Times New Roman" w:cs="Times New Roman"/>
                <w:b/>
                <w:bCs/>
                <w:i/>
                <w:iCs/>
                <w:sz w:val="22"/>
                <w:szCs w:val="22"/>
                <w:lang w:val="en-GB" w:bidi="ar-SA"/>
              </w:rPr>
              <w:t>Future minimum lease payment under non-cancellable operating leases</w:t>
            </w:r>
          </w:p>
        </w:tc>
        <w:tc>
          <w:tcPr>
            <w:tcW w:w="5454" w:type="dxa"/>
            <w:gridSpan w:val="7"/>
          </w:tcPr>
          <w:p w:rsidR="00C65C93" w:rsidRPr="00E37C4B" w:rsidRDefault="00C65C9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cs="Times New Roman"/>
                <w:i/>
                <w:iCs/>
                <w:sz w:val="22"/>
                <w:szCs w:val="22"/>
                <w:lang w:val="en-GB" w:bidi="ar-SA"/>
              </w:rPr>
            </w:pPr>
          </w:p>
        </w:tc>
      </w:tr>
      <w:tr w:rsidR="002E7C4C" w:rsidRPr="00E37C4B" w:rsidTr="00524642">
        <w:trPr>
          <w:cantSplit/>
        </w:trPr>
        <w:tc>
          <w:tcPr>
            <w:tcW w:w="3933" w:type="dxa"/>
          </w:tcPr>
          <w:p w:rsidR="002E7C4C" w:rsidRPr="00E37C4B" w:rsidRDefault="002E7C4C" w:rsidP="00E37C4B">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Within one year</w:t>
            </w:r>
          </w:p>
        </w:tc>
        <w:tc>
          <w:tcPr>
            <w:tcW w:w="1260" w:type="dxa"/>
            <w:shd w:val="clear" w:color="auto" w:fill="auto"/>
          </w:tcPr>
          <w:p w:rsidR="002E7C4C" w:rsidRPr="00E37C4B" w:rsidRDefault="002E7C4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179,475</w:t>
            </w:r>
          </w:p>
        </w:tc>
        <w:tc>
          <w:tcPr>
            <w:tcW w:w="180" w:type="dxa"/>
          </w:tcPr>
          <w:p w:rsidR="002E7C4C" w:rsidRPr="00E37C4B" w:rsidRDefault="002E7C4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170" w:type="dxa"/>
          </w:tcPr>
          <w:p w:rsidR="002E7C4C" w:rsidRPr="00E37C4B" w:rsidRDefault="002E7C4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143,093</w:t>
            </w:r>
          </w:p>
        </w:tc>
        <w:tc>
          <w:tcPr>
            <w:tcW w:w="180" w:type="dxa"/>
          </w:tcPr>
          <w:p w:rsidR="002E7C4C" w:rsidRPr="00E37C4B" w:rsidRDefault="002E7C4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260" w:type="dxa"/>
            <w:shd w:val="clear" w:color="auto" w:fill="auto"/>
          </w:tcPr>
          <w:p w:rsidR="002E7C4C" w:rsidRPr="00E37C4B" w:rsidRDefault="002E7C4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157,817</w:t>
            </w:r>
          </w:p>
        </w:tc>
        <w:tc>
          <w:tcPr>
            <w:tcW w:w="234" w:type="dxa"/>
          </w:tcPr>
          <w:p w:rsidR="002E7C4C" w:rsidRPr="00E37C4B" w:rsidRDefault="002E7C4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79"/>
              <w:rPr>
                <w:rFonts w:ascii="Times New Roman" w:hAnsi="Times New Roman" w:cs="Times New Roman"/>
                <w:sz w:val="22"/>
                <w:szCs w:val="22"/>
                <w:lang w:val="en-GB" w:bidi="ar-SA"/>
              </w:rPr>
            </w:pPr>
          </w:p>
        </w:tc>
        <w:tc>
          <w:tcPr>
            <w:tcW w:w="1170" w:type="dxa"/>
          </w:tcPr>
          <w:p w:rsidR="002E7C4C" w:rsidRPr="00E37C4B" w:rsidRDefault="002E7C4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136,998</w:t>
            </w:r>
          </w:p>
        </w:tc>
      </w:tr>
      <w:tr w:rsidR="002E7C4C" w:rsidRPr="00E37C4B" w:rsidTr="00524642">
        <w:trPr>
          <w:cantSplit/>
        </w:trPr>
        <w:tc>
          <w:tcPr>
            <w:tcW w:w="3933" w:type="dxa"/>
          </w:tcPr>
          <w:p w:rsidR="002E7C4C" w:rsidRPr="00E37C4B" w:rsidRDefault="002E7C4C" w:rsidP="00E37C4B">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After one year but within five years</w:t>
            </w:r>
          </w:p>
        </w:tc>
        <w:tc>
          <w:tcPr>
            <w:tcW w:w="1260" w:type="dxa"/>
            <w:shd w:val="clear" w:color="auto" w:fill="auto"/>
          </w:tcPr>
          <w:p w:rsidR="002E7C4C" w:rsidRPr="00E37C4B" w:rsidRDefault="002E7C4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364,783</w:t>
            </w:r>
          </w:p>
        </w:tc>
        <w:tc>
          <w:tcPr>
            <w:tcW w:w="180" w:type="dxa"/>
          </w:tcPr>
          <w:p w:rsidR="002E7C4C" w:rsidRPr="00E37C4B" w:rsidRDefault="002E7C4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170" w:type="dxa"/>
          </w:tcPr>
          <w:p w:rsidR="002E7C4C" w:rsidRPr="00E37C4B" w:rsidRDefault="002E7C4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330,204</w:t>
            </w:r>
          </w:p>
        </w:tc>
        <w:tc>
          <w:tcPr>
            <w:tcW w:w="180" w:type="dxa"/>
          </w:tcPr>
          <w:p w:rsidR="002E7C4C" w:rsidRPr="00E37C4B" w:rsidRDefault="002E7C4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260" w:type="dxa"/>
            <w:shd w:val="clear" w:color="auto" w:fill="auto"/>
          </w:tcPr>
          <w:p w:rsidR="002E7C4C" w:rsidRPr="00E37C4B" w:rsidRDefault="002E7C4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344,519</w:t>
            </w:r>
          </w:p>
        </w:tc>
        <w:tc>
          <w:tcPr>
            <w:tcW w:w="234" w:type="dxa"/>
          </w:tcPr>
          <w:p w:rsidR="002E7C4C" w:rsidRPr="00E37C4B" w:rsidRDefault="002E7C4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79"/>
              <w:rPr>
                <w:rFonts w:ascii="Times New Roman" w:hAnsi="Times New Roman" w:cs="Times New Roman"/>
                <w:sz w:val="22"/>
                <w:szCs w:val="22"/>
                <w:lang w:val="en-GB" w:bidi="ar-SA"/>
              </w:rPr>
            </w:pPr>
          </w:p>
        </w:tc>
        <w:tc>
          <w:tcPr>
            <w:tcW w:w="1170" w:type="dxa"/>
          </w:tcPr>
          <w:p w:rsidR="002E7C4C" w:rsidRPr="00E37C4B" w:rsidRDefault="002E7C4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314,480</w:t>
            </w:r>
          </w:p>
        </w:tc>
      </w:tr>
      <w:tr w:rsidR="002E7C4C" w:rsidRPr="00E37C4B" w:rsidTr="00524642">
        <w:trPr>
          <w:cantSplit/>
        </w:trPr>
        <w:tc>
          <w:tcPr>
            <w:tcW w:w="3933" w:type="dxa"/>
          </w:tcPr>
          <w:p w:rsidR="002E7C4C" w:rsidRPr="00E37C4B" w:rsidRDefault="002E7C4C" w:rsidP="00E37C4B">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After five years</w:t>
            </w:r>
          </w:p>
        </w:tc>
        <w:tc>
          <w:tcPr>
            <w:tcW w:w="1260" w:type="dxa"/>
            <w:tcBorders>
              <w:bottom w:val="single" w:sz="4" w:space="0" w:color="auto"/>
            </w:tcBorders>
            <w:shd w:val="clear" w:color="auto" w:fill="auto"/>
          </w:tcPr>
          <w:p w:rsidR="002E7C4C" w:rsidRPr="00E37C4B" w:rsidRDefault="002E7C4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1,572,432</w:t>
            </w:r>
          </w:p>
        </w:tc>
        <w:tc>
          <w:tcPr>
            <w:tcW w:w="180" w:type="dxa"/>
          </w:tcPr>
          <w:p w:rsidR="002E7C4C" w:rsidRPr="00E37C4B" w:rsidRDefault="002E7C4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170" w:type="dxa"/>
          </w:tcPr>
          <w:p w:rsidR="002E7C4C" w:rsidRPr="00E37C4B" w:rsidRDefault="002E7C4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1,258,466</w:t>
            </w:r>
          </w:p>
        </w:tc>
        <w:tc>
          <w:tcPr>
            <w:tcW w:w="180" w:type="dxa"/>
          </w:tcPr>
          <w:p w:rsidR="002E7C4C" w:rsidRPr="00E37C4B" w:rsidRDefault="002E7C4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rsidR="002E7C4C" w:rsidRPr="00E37C4B" w:rsidRDefault="002E7C4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1,558,815</w:t>
            </w:r>
          </w:p>
        </w:tc>
        <w:tc>
          <w:tcPr>
            <w:tcW w:w="234" w:type="dxa"/>
          </w:tcPr>
          <w:p w:rsidR="002E7C4C" w:rsidRPr="00E37C4B" w:rsidRDefault="002E7C4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79"/>
              <w:rPr>
                <w:rFonts w:ascii="Times New Roman" w:hAnsi="Times New Roman" w:cs="Times New Roman"/>
                <w:sz w:val="22"/>
                <w:szCs w:val="22"/>
                <w:lang w:val="en-GB" w:bidi="ar-SA"/>
              </w:rPr>
            </w:pPr>
          </w:p>
        </w:tc>
        <w:tc>
          <w:tcPr>
            <w:tcW w:w="1170" w:type="dxa"/>
          </w:tcPr>
          <w:p w:rsidR="002E7C4C" w:rsidRPr="00E37C4B" w:rsidRDefault="002E7C4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1,237,741</w:t>
            </w:r>
          </w:p>
        </w:tc>
      </w:tr>
      <w:tr w:rsidR="002E7C4C" w:rsidRPr="00E37C4B" w:rsidTr="00524642">
        <w:trPr>
          <w:cantSplit/>
        </w:trPr>
        <w:tc>
          <w:tcPr>
            <w:tcW w:w="3933" w:type="dxa"/>
          </w:tcPr>
          <w:p w:rsidR="002E7C4C" w:rsidRPr="00E37C4B" w:rsidRDefault="002E7C4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1260" w:type="dxa"/>
            <w:tcBorders>
              <w:top w:val="single" w:sz="4" w:space="0" w:color="auto"/>
              <w:bottom w:val="double" w:sz="4" w:space="0" w:color="auto"/>
            </w:tcBorders>
            <w:shd w:val="clear" w:color="auto" w:fill="auto"/>
          </w:tcPr>
          <w:p w:rsidR="002E7C4C" w:rsidRPr="00E37C4B" w:rsidRDefault="0033232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2,116,690</w:t>
            </w:r>
          </w:p>
        </w:tc>
        <w:tc>
          <w:tcPr>
            <w:tcW w:w="180" w:type="dxa"/>
          </w:tcPr>
          <w:p w:rsidR="002E7C4C" w:rsidRPr="00E37C4B" w:rsidRDefault="002E7C4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rsidR="002E7C4C" w:rsidRPr="00E37C4B" w:rsidRDefault="002E7C4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1,731,763</w:t>
            </w:r>
          </w:p>
        </w:tc>
        <w:tc>
          <w:tcPr>
            <w:tcW w:w="180" w:type="dxa"/>
          </w:tcPr>
          <w:p w:rsidR="002E7C4C" w:rsidRPr="00E37C4B" w:rsidRDefault="002E7C4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rsidR="002E7C4C" w:rsidRPr="00E37C4B" w:rsidRDefault="002E7C4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2,061,151</w:t>
            </w:r>
          </w:p>
        </w:tc>
        <w:tc>
          <w:tcPr>
            <w:tcW w:w="234" w:type="dxa"/>
          </w:tcPr>
          <w:p w:rsidR="002E7C4C" w:rsidRPr="00E37C4B" w:rsidRDefault="002E7C4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79"/>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rsidR="002E7C4C" w:rsidRPr="00E37C4B" w:rsidRDefault="002E7C4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00" w:lineRule="atLeast"/>
              <w:ind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1,689,219</w:t>
            </w:r>
          </w:p>
        </w:tc>
      </w:tr>
    </w:tbl>
    <w:p w:rsidR="00C65C93" w:rsidRPr="00E37C4B" w:rsidRDefault="00C65C93" w:rsidP="00E37C4B">
      <w:pPr>
        <w:spacing w:line="200" w:lineRule="atLeast"/>
        <w:rPr>
          <w:rFonts w:ascii="Times New Roman" w:hAnsi="Times New Roman" w:cs="Times New Roman"/>
          <w:b/>
          <w:bCs/>
          <w:sz w:val="22"/>
          <w:szCs w:val="22"/>
        </w:rPr>
      </w:pPr>
    </w:p>
    <w:tbl>
      <w:tblPr>
        <w:tblW w:w="9414"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170"/>
        <w:gridCol w:w="189"/>
        <w:gridCol w:w="1251"/>
        <w:gridCol w:w="234"/>
        <w:gridCol w:w="1170"/>
      </w:tblGrid>
      <w:tr w:rsidR="00E4385E" w:rsidRPr="00E37C4B" w:rsidTr="00524642">
        <w:trPr>
          <w:cantSplit/>
        </w:trPr>
        <w:tc>
          <w:tcPr>
            <w:tcW w:w="3960" w:type="dxa"/>
          </w:tcPr>
          <w:p w:rsidR="00E4385E" w:rsidRPr="00E37C4B" w:rsidRDefault="00E17B4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rPr>
            </w:pPr>
            <w:r w:rsidRPr="00E37C4B">
              <w:rPr>
                <w:rFonts w:ascii="Times New Roman" w:hAnsi="Times New Roman" w:cs="Times New Roman"/>
                <w:b/>
                <w:bCs/>
                <w:i/>
                <w:iCs/>
                <w:sz w:val="22"/>
                <w:szCs w:val="22"/>
                <w:lang w:val="en-GB" w:bidi="ar-SA"/>
              </w:rPr>
              <w:t>Other commitments</w:t>
            </w:r>
          </w:p>
        </w:tc>
        <w:tc>
          <w:tcPr>
            <w:tcW w:w="5454" w:type="dxa"/>
            <w:gridSpan w:val="7"/>
          </w:tcPr>
          <w:p w:rsidR="00E4385E" w:rsidRPr="00E37C4B" w:rsidRDefault="00E4385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cs="Times New Roman"/>
                <w:i/>
                <w:iCs/>
                <w:sz w:val="22"/>
                <w:szCs w:val="22"/>
                <w:lang w:val="en-GB" w:bidi="ar-SA"/>
              </w:rPr>
            </w:pPr>
          </w:p>
        </w:tc>
      </w:tr>
      <w:tr w:rsidR="007B0162" w:rsidRPr="00E37C4B" w:rsidTr="00524642">
        <w:trPr>
          <w:cantSplit/>
        </w:trPr>
        <w:tc>
          <w:tcPr>
            <w:tcW w:w="3960" w:type="dxa"/>
          </w:tcPr>
          <w:p w:rsidR="007B0162" w:rsidRPr="00E37C4B" w:rsidRDefault="007B0162" w:rsidP="00E37C4B">
            <w:pPr>
              <w:spacing w:line="200" w:lineRule="atLeast"/>
              <w:ind w:left="191" w:hanging="18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Unused letters of credit for goods and supplies</w:t>
            </w:r>
          </w:p>
        </w:tc>
        <w:tc>
          <w:tcPr>
            <w:tcW w:w="1260" w:type="dxa"/>
            <w:shd w:val="clear" w:color="auto" w:fill="auto"/>
          </w:tcPr>
          <w:p w:rsidR="007B0162" w:rsidRPr="00E37C4B" w:rsidRDefault="007B016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p w:rsidR="007B0162" w:rsidRPr="00E37C4B" w:rsidRDefault="007B016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54,348</w:t>
            </w:r>
          </w:p>
        </w:tc>
        <w:tc>
          <w:tcPr>
            <w:tcW w:w="180" w:type="dxa"/>
          </w:tcPr>
          <w:p w:rsidR="007B0162" w:rsidRPr="00E37C4B" w:rsidRDefault="007B016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170" w:type="dxa"/>
          </w:tcPr>
          <w:p w:rsidR="007B0162" w:rsidRPr="00E37C4B" w:rsidRDefault="007B016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p w:rsidR="007B0162" w:rsidRPr="00E37C4B" w:rsidRDefault="007B016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11,635</w:t>
            </w:r>
          </w:p>
        </w:tc>
        <w:tc>
          <w:tcPr>
            <w:tcW w:w="189" w:type="dxa"/>
          </w:tcPr>
          <w:p w:rsidR="007B0162" w:rsidRPr="00E37C4B" w:rsidRDefault="007B016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251" w:type="dxa"/>
            <w:shd w:val="clear" w:color="auto" w:fill="auto"/>
          </w:tcPr>
          <w:p w:rsidR="007B0162" w:rsidRPr="00E37C4B" w:rsidRDefault="007B016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p w:rsidR="007B0162" w:rsidRPr="00E37C4B" w:rsidRDefault="0076465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8,893</w:t>
            </w:r>
          </w:p>
        </w:tc>
        <w:tc>
          <w:tcPr>
            <w:tcW w:w="234" w:type="dxa"/>
          </w:tcPr>
          <w:p w:rsidR="007B0162" w:rsidRPr="00E37C4B" w:rsidRDefault="007B016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79"/>
              <w:rPr>
                <w:rFonts w:ascii="Times New Roman" w:hAnsi="Times New Roman" w:cs="Times New Roman"/>
                <w:sz w:val="22"/>
                <w:szCs w:val="22"/>
                <w:lang w:val="en-GB" w:bidi="ar-SA"/>
              </w:rPr>
            </w:pPr>
          </w:p>
        </w:tc>
        <w:tc>
          <w:tcPr>
            <w:tcW w:w="1170" w:type="dxa"/>
          </w:tcPr>
          <w:p w:rsidR="007B0162" w:rsidRPr="00E37C4B" w:rsidRDefault="007B016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00" w:lineRule="atLeast"/>
              <w:ind w:right="-79"/>
              <w:rPr>
                <w:rFonts w:ascii="Times New Roman" w:hAnsi="Times New Roman" w:cs="Times New Roman"/>
                <w:sz w:val="22"/>
                <w:szCs w:val="22"/>
                <w:lang w:val="en-GB" w:bidi="ar-SA"/>
              </w:rPr>
            </w:pPr>
          </w:p>
          <w:p w:rsidR="007B0162" w:rsidRPr="00E37C4B" w:rsidRDefault="007B016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11,347</w:t>
            </w:r>
          </w:p>
        </w:tc>
      </w:tr>
      <w:tr w:rsidR="007B0162" w:rsidRPr="00E37C4B" w:rsidTr="00524642">
        <w:trPr>
          <w:cantSplit/>
        </w:trPr>
        <w:tc>
          <w:tcPr>
            <w:tcW w:w="3960" w:type="dxa"/>
          </w:tcPr>
          <w:p w:rsidR="007B0162" w:rsidRPr="00E37C4B" w:rsidRDefault="007B0162" w:rsidP="00E37C4B">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Forward contracts</w:t>
            </w:r>
          </w:p>
        </w:tc>
        <w:tc>
          <w:tcPr>
            <w:tcW w:w="1260" w:type="dxa"/>
            <w:shd w:val="clear" w:color="auto" w:fill="auto"/>
          </w:tcPr>
          <w:p w:rsidR="007B0162" w:rsidRPr="00E37C4B" w:rsidRDefault="000D4D2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47,117</w:t>
            </w:r>
          </w:p>
        </w:tc>
        <w:tc>
          <w:tcPr>
            <w:tcW w:w="180" w:type="dxa"/>
          </w:tcPr>
          <w:p w:rsidR="007B0162" w:rsidRPr="00E37C4B" w:rsidRDefault="007B016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170" w:type="dxa"/>
          </w:tcPr>
          <w:p w:rsidR="007B0162" w:rsidRPr="00E37C4B" w:rsidRDefault="007B016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36,578</w:t>
            </w:r>
          </w:p>
        </w:tc>
        <w:tc>
          <w:tcPr>
            <w:tcW w:w="189" w:type="dxa"/>
          </w:tcPr>
          <w:p w:rsidR="007B0162" w:rsidRPr="00E37C4B" w:rsidRDefault="007B016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251" w:type="dxa"/>
            <w:shd w:val="clear" w:color="auto" w:fill="auto"/>
          </w:tcPr>
          <w:p w:rsidR="007B0162" w:rsidRPr="00E37C4B" w:rsidRDefault="00657AF2" w:rsidP="00E37C4B">
            <w:pPr>
              <w:pStyle w:val="acctfourfigures"/>
              <w:tabs>
                <w:tab w:val="clear" w:pos="765"/>
                <w:tab w:val="decimal" w:pos="562"/>
              </w:tabs>
              <w:spacing w:line="200" w:lineRule="atLeast"/>
              <w:ind w:right="100"/>
              <w:rPr>
                <w:szCs w:val="22"/>
              </w:rPr>
            </w:pPr>
            <w:r w:rsidRPr="00E37C4B">
              <w:rPr>
                <w:szCs w:val="22"/>
              </w:rPr>
              <w:t>-</w:t>
            </w:r>
          </w:p>
        </w:tc>
        <w:tc>
          <w:tcPr>
            <w:tcW w:w="234" w:type="dxa"/>
          </w:tcPr>
          <w:p w:rsidR="007B0162" w:rsidRPr="00E37C4B" w:rsidRDefault="007B016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79"/>
              <w:rPr>
                <w:rFonts w:ascii="Times New Roman" w:hAnsi="Times New Roman" w:cs="Times New Roman"/>
                <w:sz w:val="22"/>
                <w:szCs w:val="22"/>
                <w:lang w:val="en-GB" w:bidi="ar-SA"/>
              </w:rPr>
            </w:pPr>
          </w:p>
        </w:tc>
        <w:tc>
          <w:tcPr>
            <w:tcW w:w="1170" w:type="dxa"/>
          </w:tcPr>
          <w:p w:rsidR="007B0162" w:rsidRPr="00E37C4B" w:rsidRDefault="007B016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36,578</w:t>
            </w:r>
          </w:p>
        </w:tc>
      </w:tr>
      <w:tr w:rsidR="007B0162" w:rsidRPr="00E37C4B" w:rsidTr="00524642">
        <w:trPr>
          <w:cantSplit/>
        </w:trPr>
        <w:tc>
          <w:tcPr>
            <w:tcW w:w="3960" w:type="dxa"/>
          </w:tcPr>
          <w:p w:rsidR="007B0162" w:rsidRPr="00E37C4B" w:rsidRDefault="007B0162" w:rsidP="00E37C4B">
            <w:pPr>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Bank guarantees</w:t>
            </w:r>
          </w:p>
        </w:tc>
        <w:tc>
          <w:tcPr>
            <w:tcW w:w="1260" w:type="dxa"/>
            <w:shd w:val="clear" w:color="auto" w:fill="auto"/>
            <w:vAlign w:val="bottom"/>
          </w:tcPr>
          <w:p w:rsidR="007B0162" w:rsidRPr="00E37C4B" w:rsidRDefault="007B016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1,508,880</w:t>
            </w:r>
          </w:p>
        </w:tc>
        <w:tc>
          <w:tcPr>
            <w:tcW w:w="180" w:type="dxa"/>
          </w:tcPr>
          <w:p w:rsidR="007B0162" w:rsidRPr="00E37C4B" w:rsidRDefault="007B016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170" w:type="dxa"/>
          </w:tcPr>
          <w:p w:rsidR="007B0162" w:rsidRPr="00E37C4B" w:rsidRDefault="007B016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1,515,613</w:t>
            </w:r>
          </w:p>
        </w:tc>
        <w:tc>
          <w:tcPr>
            <w:tcW w:w="189" w:type="dxa"/>
          </w:tcPr>
          <w:p w:rsidR="007B0162" w:rsidRPr="00E37C4B" w:rsidRDefault="007B016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p>
        </w:tc>
        <w:tc>
          <w:tcPr>
            <w:tcW w:w="1251" w:type="dxa"/>
            <w:shd w:val="clear" w:color="auto" w:fill="auto"/>
            <w:vAlign w:val="bottom"/>
          </w:tcPr>
          <w:p w:rsidR="007B0162" w:rsidRPr="00E37C4B" w:rsidRDefault="00764655"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1,489,295</w:t>
            </w:r>
          </w:p>
        </w:tc>
        <w:tc>
          <w:tcPr>
            <w:tcW w:w="234" w:type="dxa"/>
          </w:tcPr>
          <w:p w:rsidR="007B0162" w:rsidRPr="00E37C4B" w:rsidRDefault="007B016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79"/>
              <w:rPr>
                <w:rFonts w:ascii="Times New Roman" w:hAnsi="Times New Roman" w:cs="Times New Roman"/>
                <w:sz w:val="22"/>
                <w:szCs w:val="22"/>
                <w:lang w:val="en-GB" w:bidi="ar-SA"/>
              </w:rPr>
            </w:pPr>
          </w:p>
        </w:tc>
        <w:tc>
          <w:tcPr>
            <w:tcW w:w="1170" w:type="dxa"/>
          </w:tcPr>
          <w:p w:rsidR="007B0162" w:rsidRPr="00E37C4B" w:rsidRDefault="007B016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00" w:lineRule="atLeast"/>
              <w:ind w:right="-79"/>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1,498,179</w:t>
            </w:r>
          </w:p>
        </w:tc>
      </w:tr>
      <w:tr w:rsidR="007B0162" w:rsidRPr="00E37C4B" w:rsidTr="00524642">
        <w:trPr>
          <w:cantSplit/>
        </w:trPr>
        <w:tc>
          <w:tcPr>
            <w:tcW w:w="3960" w:type="dxa"/>
          </w:tcPr>
          <w:p w:rsidR="007B0162" w:rsidRPr="00E37C4B" w:rsidRDefault="007B016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1260" w:type="dxa"/>
            <w:tcBorders>
              <w:top w:val="single" w:sz="4" w:space="0" w:color="auto"/>
              <w:bottom w:val="double" w:sz="4" w:space="0" w:color="auto"/>
            </w:tcBorders>
            <w:shd w:val="clear" w:color="auto" w:fill="auto"/>
          </w:tcPr>
          <w:p w:rsidR="007B0162" w:rsidRPr="00E37C4B" w:rsidRDefault="000D4D21"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1,610,345</w:t>
            </w:r>
          </w:p>
        </w:tc>
        <w:tc>
          <w:tcPr>
            <w:tcW w:w="180" w:type="dxa"/>
          </w:tcPr>
          <w:p w:rsidR="007B0162" w:rsidRPr="00E37C4B" w:rsidRDefault="007B016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rsidR="007B0162" w:rsidRPr="00E37C4B" w:rsidRDefault="007B016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1,563,826</w:t>
            </w:r>
          </w:p>
        </w:tc>
        <w:tc>
          <w:tcPr>
            <w:tcW w:w="189" w:type="dxa"/>
          </w:tcPr>
          <w:p w:rsidR="007B0162" w:rsidRPr="00E37C4B" w:rsidRDefault="007B016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b/>
                <w:bCs/>
                <w:sz w:val="22"/>
                <w:szCs w:val="22"/>
                <w:lang w:val="en-GB" w:bidi="ar-SA"/>
              </w:rPr>
            </w:pPr>
          </w:p>
        </w:tc>
        <w:tc>
          <w:tcPr>
            <w:tcW w:w="1251" w:type="dxa"/>
            <w:tcBorders>
              <w:top w:val="single" w:sz="4" w:space="0" w:color="auto"/>
              <w:bottom w:val="double" w:sz="4" w:space="0" w:color="auto"/>
            </w:tcBorders>
            <w:shd w:val="clear" w:color="auto" w:fill="auto"/>
          </w:tcPr>
          <w:p w:rsidR="007B0162" w:rsidRPr="00E37C4B" w:rsidRDefault="00D53137"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00" w:lineRule="atLeast"/>
              <w:ind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1,498,188</w:t>
            </w:r>
          </w:p>
        </w:tc>
        <w:tc>
          <w:tcPr>
            <w:tcW w:w="234" w:type="dxa"/>
          </w:tcPr>
          <w:p w:rsidR="007B0162" w:rsidRPr="00E37C4B" w:rsidRDefault="007B016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00" w:lineRule="atLeast"/>
              <w:ind w:right="-79"/>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rsidR="007B0162" w:rsidRPr="00E37C4B" w:rsidRDefault="007B016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00" w:lineRule="atLeast"/>
              <w:ind w:right="-79"/>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1,546,104</w:t>
            </w:r>
          </w:p>
        </w:tc>
      </w:tr>
    </w:tbl>
    <w:p w:rsidR="00E4385E" w:rsidRPr="00E37C4B" w:rsidRDefault="00E4385E" w:rsidP="00E37C4B">
      <w:pPr>
        <w:tabs>
          <w:tab w:val="left" w:pos="720"/>
        </w:tabs>
        <w:spacing w:line="200" w:lineRule="atLeast"/>
        <w:ind w:left="540"/>
        <w:jc w:val="thaiDistribute"/>
        <w:rPr>
          <w:rFonts w:ascii="Times New Roman" w:hAnsi="Times New Roman" w:cs="Times New Roman"/>
          <w:sz w:val="22"/>
          <w:szCs w:val="22"/>
          <w:lang w:val="en-GB" w:bidi="ar-SA"/>
        </w:rPr>
      </w:pPr>
    </w:p>
    <w:p w:rsidR="00E4385E" w:rsidRPr="00E37C4B" w:rsidRDefault="00C25094" w:rsidP="00E37C4B">
      <w:pPr>
        <w:tabs>
          <w:tab w:val="left" w:pos="720"/>
        </w:tabs>
        <w:spacing w:line="200" w:lineRule="atLeast"/>
        <w:ind w:left="540"/>
        <w:jc w:val="thaiDistribute"/>
        <w:rPr>
          <w:rFonts w:ascii="Times New Roman" w:hAnsi="Times New Roman" w:cs="Times New Roman"/>
          <w:i/>
          <w:iCs/>
          <w:sz w:val="22"/>
          <w:szCs w:val="22"/>
          <w:lang w:bidi="ar-SA"/>
        </w:rPr>
      </w:pPr>
      <w:r w:rsidRPr="00E37C4B">
        <w:rPr>
          <w:rFonts w:ascii="Times New Roman" w:hAnsi="Times New Roman" w:cs="Times New Roman"/>
          <w:i/>
          <w:iCs/>
          <w:sz w:val="22"/>
          <w:szCs w:val="22"/>
          <w:lang w:bidi="ar-SA"/>
        </w:rPr>
        <w:lastRenderedPageBreak/>
        <w:t xml:space="preserve">Land lease agreement </w:t>
      </w:r>
    </w:p>
    <w:p w:rsidR="00C25094" w:rsidRPr="00E37C4B" w:rsidRDefault="00C25094" w:rsidP="00E37C4B">
      <w:pPr>
        <w:tabs>
          <w:tab w:val="left" w:pos="720"/>
        </w:tabs>
        <w:spacing w:line="200" w:lineRule="atLeast"/>
        <w:ind w:left="540"/>
        <w:jc w:val="thaiDistribute"/>
        <w:rPr>
          <w:rFonts w:ascii="Times New Roman" w:hAnsi="Times New Roman" w:cs="Times New Roman"/>
          <w:sz w:val="22"/>
          <w:szCs w:val="22"/>
          <w:lang w:bidi="ar-SA"/>
        </w:rPr>
      </w:pPr>
    </w:p>
    <w:p w:rsidR="00C25094" w:rsidRPr="00E37C4B" w:rsidRDefault="00C25094" w:rsidP="00EC7D9D">
      <w:pPr>
        <w:tabs>
          <w:tab w:val="left" w:pos="720"/>
        </w:tabs>
        <w:spacing w:line="200" w:lineRule="atLeast"/>
        <w:ind w:left="540" w:right="-205"/>
        <w:jc w:val="thaiDistribute"/>
        <w:rPr>
          <w:rFonts w:ascii="Times New Roman" w:hAnsi="Times New Roman" w:cs="Times New Roman"/>
          <w:sz w:val="22"/>
          <w:szCs w:val="22"/>
          <w:lang w:bidi="ar-SA"/>
        </w:rPr>
      </w:pPr>
      <w:r w:rsidRPr="00E37C4B">
        <w:rPr>
          <w:rFonts w:ascii="Times New Roman" w:hAnsi="Times New Roman" w:cs="Times New Roman"/>
          <w:sz w:val="22"/>
          <w:szCs w:val="22"/>
          <w:lang w:bidi="ar-SA"/>
        </w:rPr>
        <w:t>The</w:t>
      </w:r>
      <w:r w:rsidR="0086192A" w:rsidRPr="00E37C4B">
        <w:rPr>
          <w:rFonts w:ascii="Times New Roman" w:hAnsi="Times New Roman" w:cs="Times New Roman"/>
          <w:sz w:val="22"/>
          <w:szCs w:val="22"/>
          <w:lang w:bidi="ar-SA"/>
        </w:rPr>
        <w:t xml:space="preserve"> company and</w:t>
      </w:r>
      <w:r w:rsidRPr="00E37C4B">
        <w:rPr>
          <w:rFonts w:ascii="Times New Roman" w:hAnsi="Times New Roman" w:cs="Times New Roman"/>
          <w:sz w:val="22"/>
          <w:szCs w:val="22"/>
          <w:lang w:bidi="ar-SA"/>
        </w:rPr>
        <w:t xml:space="preserve"> subsidiaries entered into several land lease agreement and paid for the fe</w:t>
      </w:r>
      <w:r w:rsidR="000D4D21" w:rsidRPr="00E37C4B">
        <w:rPr>
          <w:rFonts w:ascii="Times New Roman" w:hAnsi="Times New Roman" w:cs="Times New Roman"/>
          <w:sz w:val="22"/>
          <w:szCs w:val="22"/>
          <w:lang w:bidi="ar-SA"/>
        </w:rPr>
        <w:t>e in monthly amounting of Baht 7.1</w:t>
      </w:r>
      <w:r w:rsidRPr="00E37C4B">
        <w:rPr>
          <w:rFonts w:ascii="Times New Roman" w:hAnsi="Times New Roman" w:cs="Times New Roman"/>
          <w:sz w:val="22"/>
          <w:szCs w:val="22"/>
          <w:lang w:bidi="ar-SA"/>
        </w:rPr>
        <w:t xml:space="preserve"> million. The contract agreement i</w:t>
      </w:r>
      <w:r w:rsidR="0086192A" w:rsidRPr="00E37C4B">
        <w:rPr>
          <w:rFonts w:ascii="Times New Roman" w:hAnsi="Times New Roman" w:cs="Times New Roman"/>
          <w:sz w:val="22"/>
          <w:szCs w:val="22"/>
          <w:lang w:bidi="ar-SA"/>
        </w:rPr>
        <w:t xml:space="preserve">s </w:t>
      </w:r>
      <w:r w:rsidR="000D4D21" w:rsidRPr="00E37C4B">
        <w:rPr>
          <w:rFonts w:ascii="Times New Roman" w:hAnsi="Times New Roman" w:cs="Times New Roman"/>
          <w:sz w:val="22"/>
          <w:szCs w:val="22"/>
          <w:lang w:bidi="ar-SA"/>
        </w:rPr>
        <w:t>30 years and terminate in 20</w:t>
      </w:r>
      <w:r w:rsidR="0086192A" w:rsidRPr="00E37C4B">
        <w:rPr>
          <w:rFonts w:ascii="Times New Roman" w:hAnsi="Times New Roman" w:cs="Times New Roman"/>
          <w:sz w:val="22"/>
          <w:szCs w:val="22"/>
          <w:lang w:bidi="ar-SA"/>
        </w:rPr>
        <w:t>19 - 2047</w:t>
      </w:r>
    </w:p>
    <w:p w:rsidR="003A2C4A" w:rsidRPr="00E37C4B" w:rsidRDefault="00ED0D47" w:rsidP="00E37C4B">
      <w:pPr>
        <w:pStyle w:val="BodyText"/>
        <w:spacing w:line="200" w:lineRule="atLeast"/>
        <w:rPr>
          <w:rFonts w:ascii="Times New Roman" w:hAnsi="Times New Roman" w:cs="Times New Roman"/>
          <w:sz w:val="22"/>
          <w:lang w:val="en-GB" w:bidi="ar-SA"/>
        </w:rPr>
      </w:pPr>
      <w:r w:rsidRPr="00E37C4B">
        <w:rPr>
          <w:rFonts w:ascii="Times New Roman" w:hAnsi="Times New Roman" w:cs="Times New Roman"/>
          <w:sz w:val="22"/>
          <w:lang w:val="en-GB" w:bidi="ar-SA"/>
        </w:rPr>
        <w:t xml:space="preserve"> </w:t>
      </w:r>
    </w:p>
    <w:p w:rsidR="00A11F26" w:rsidRPr="00E37C4B" w:rsidRDefault="00A11F26" w:rsidP="00E37C4B">
      <w:pPr>
        <w:pStyle w:val="Heading1"/>
        <w:tabs>
          <w:tab w:val="clear" w:pos="227"/>
          <w:tab w:val="clear" w:pos="454"/>
          <w:tab w:val="left" w:pos="90"/>
          <w:tab w:val="left" w:pos="540"/>
        </w:tabs>
        <w:spacing w:before="120" w:line="200" w:lineRule="atLeast"/>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38</w:t>
      </w:r>
      <w:r w:rsidRPr="00E37C4B">
        <w:rPr>
          <w:rFonts w:ascii="Times New Roman" w:hAnsi="Times New Roman" w:cs="Times New Roman"/>
          <w:b/>
          <w:bCs/>
          <w:color w:val="auto"/>
          <w:sz w:val="22"/>
          <w:szCs w:val="22"/>
        </w:rPr>
        <w:tab/>
        <w:t>Events after the reporting period</w:t>
      </w:r>
    </w:p>
    <w:p w:rsidR="00A11F26" w:rsidRPr="00E37C4B" w:rsidRDefault="00A11F26" w:rsidP="00E37C4B">
      <w:pPr>
        <w:spacing w:line="200" w:lineRule="atLeast"/>
        <w:rPr>
          <w:rFonts w:ascii="Times New Roman" w:hAnsi="Times New Roman" w:cs="Times New Roman"/>
          <w:sz w:val="22"/>
          <w:szCs w:val="22"/>
        </w:rPr>
      </w:pPr>
    </w:p>
    <w:p w:rsidR="00961B65" w:rsidRPr="00961B65" w:rsidRDefault="00961B65" w:rsidP="00961B65">
      <w:pPr>
        <w:spacing w:line="200" w:lineRule="atLeast"/>
        <w:ind w:left="540" w:right="-205"/>
        <w:jc w:val="both"/>
        <w:rPr>
          <w:rFonts w:ascii="Times New Roman" w:hAnsi="Times New Roman" w:cs="Times New Roman"/>
          <w:sz w:val="22"/>
          <w:szCs w:val="22"/>
        </w:rPr>
      </w:pPr>
      <w:r w:rsidRPr="00961B65">
        <w:rPr>
          <w:rFonts w:ascii="Times New Roman" w:hAnsi="Times New Roman" w:cs="Times New Roman"/>
          <w:sz w:val="22"/>
          <w:szCs w:val="22"/>
        </w:rPr>
        <w:t xml:space="preserve">At the </w:t>
      </w:r>
      <w:r w:rsidR="00882271">
        <w:rPr>
          <w:rFonts w:ascii="Times New Roman" w:hAnsi="Times New Roman" w:cs="Times New Roman"/>
          <w:sz w:val="22"/>
          <w:szCs w:val="22"/>
        </w:rPr>
        <w:t>b</w:t>
      </w:r>
      <w:r w:rsidRPr="00961B65">
        <w:rPr>
          <w:rFonts w:ascii="Times New Roman" w:hAnsi="Times New Roman" w:cs="Times New Roman"/>
          <w:sz w:val="22"/>
          <w:szCs w:val="22"/>
        </w:rPr>
        <w:t xml:space="preserve">oard of directors’ meeting of the Company held on 26 February 2019, the </w:t>
      </w:r>
      <w:r w:rsidR="00AB50E2">
        <w:rPr>
          <w:rFonts w:ascii="Times New Roman" w:hAnsi="Times New Roman"/>
          <w:sz w:val="22"/>
          <w:szCs w:val="28"/>
        </w:rPr>
        <w:t>B</w:t>
      </w:r>
      <w:r w:rsidRPr="00961B65">
        <w:rPr>
          <w:rFonts w:ascii="Times New Roman" w:hAnsi="Times New Roman" w:cs="Times New Roman"/>
          <w:sz w:val="22"/>
          <w:szCs w:val="22"/>
        </w:rPr>
        <w:t xml:space="preserve">oard </w:t>
      </w:r>
      <w:r w:rsidR="00AB50E2">
        <w:rPr>
          <w:rFonts w:ascii="Times New Roman" w:hAnsi="Times New Roman" w:cs="Times New Roman"/>
          <w:sz w:val="22"/>
          <w:szCs w:val="22"/>
        </w:rPr>
        <w:t xml:space="preserve">approved </w:t>
      </w:r>
      <w:r w:rsidR="00882271">
        <w:rPr>
          <w:rFonts w:ascii="Times New Roman" w:hAnsi="Times New Roman" w:cs="Times New Roman"/>
          <w:sz w:val="22"/>
          <w:szCs w:val="22"/>
        </w:rPr>
        <w:t xml:space="preserve">to propose </w:t>
      </w:r>
      <w:r w:rsidR="00AB50E2">
        <w:rPr>
          <w:rFonts w:ascii="Times New Roman" w:hAnsi="Times New Roman" w:cs="Times New Roman"/>
          <w:sz w:val="22"/>
          <w:szCs w:val="22"/>
        </w:rPr>
        <w:t>the appropriat</w:t>
      </w:r>
      <w:r w:rsidR="00882271">
        <w:rPr>
          <w:rFonts w:ascii="Times New Roman" w:hAnsi="Times New Roman" w:cs="Times New Roman"/>
          <w:sz w:val="22"/>
          <w:szCs w:val="22"/>
        </w:rPr>
        <w:t>ion of dividend from</w:t>
      </w:r>
      <w:r w:rsidR="00AB50E2">
        <w:rPr>
          <w:rFonts w:ascii="Times New Roman" w:hAnsi="Times New Roman" w:cs="Times New Roman"/>
          <w:sz w:val="22"/>
          <w:szCs w:val="22"/>
        </w:rPr>
        <w:t xml:space="preserve"> retained earnings as of</w:t>
      </w:r>
      <w:r w:rsidRPr="00961B65">
        <w:rPr>
          <w:rFonts w:ascii="Times New Roman" w:hAnsi="Times New Roman" w:cs="Times New Roman"/>
          <w:sz w:val="22"/>
          <w:szCs w:val="22"/>
        </w:rPr>
        <w:t xml:space="preserve"> 31 December 2018 of Baht 3 per share</w:t>
      </w:r>
      <w:r w:rsidR="00AB50E2">
        <w:rPr>
          <w:rFonts w:ascii="Times New Roman" w:hAnsi="Times New Roman" w:cs="Times New Roman"/>
          <w:sz w:val="22"/>
          <w:szCs w:val="22"/>
        </w:rPr>
        <w:t xml:space="preserve"> in</w:t>
      </w:r>
      <w:r w:rsidRPr="00961B65">
        <w:rPr>
          <w:rFonts w:ascii="Times New Roman" w:hAnsi="Times New Roman" w:cs="Times New Roman"/>
          <w:sz w:val="22"/>
          <w:szCs w:val="22"/>
        </w:rPr>
        <w:t xml:space="preserve"> amounting to Baht 1,200 million</w:t>
      </w:r>
      <w:r w:rsidR="00BE500E">
        <w:rPr>
          <w:rFonts w:ascii="Times New Roman" w:hAnsi="Times New Roman" w:cs="Times New Roman"/>
          <w:sz w:val="22"/>
          <w:szCs w:val="22"/>
        </w:rPr>
        <w:t xml:space="preserve"> and</w:t>
      </w:r>
      <w:r w:rsidRPr="00961B65">
        <w:rPr>
          <w:rFonts w:ascii="Times New Roman" w:hAnsi="Times New Roman" w:cs="Times New Roman"/>
          <w:sz w:val="22"/>
          <w:szCs w:val="22"/>
        </w:rPr>
        <w:t xml:space="preserve"> </w:t>
      </w:r>
      <w:r w:rsidR="00AB50E2">
        <w:rPr>
          <w:rFonts w:ascii="Times New Roman" w:hAnsi="Times New Roman" w:cs="Times New Roman"/>
          <w:sz w:val="22"/>
          <w:szCs w:val="22"/>
        </w:rPr>
        <w:t>approved to</w:t>
      </w:r>
      <w:r>
        <w:rPr>
          <w:rFonts w:ascii="Times New Roman" w:hAnsi="Times New Roman" w:cs="Times New Roman"/>
          <w:sz w:val="22"/>
          <w:szCs w:val="22"/>
        </w:rPr>
        <w:t xml:space="preserve"> </w:t>
      </w:r>
      <w:r w:rsidR="00AB50E2">
        <w:rPr>
          <w:rFonts w:ascii="Times New Roman" w:hAnsi="Times New Roman" w:cs="Times New Roman"/>
          <w:sz w:val="22"/>
          <w:szCs w:val="22"/>
        </w:rPr>
        <w:t>appropriate</w:t>
      </w:r>
      <w:r>
        <w:rPr>
          <w:rFonts w:ascii="Times New Roman" w:hAnsi="Times New Roman" w:cs="Times New Roman"/>
          <w:sz w:val="22"/>
          <w:szCs w:val="22"/>
        </w:rPr>
        <w:t xml:space="preserve"> legal reserve </w:t>
      </w:r>
      <w:r w:rsidRPr="00961B65">
        <w:rPr>
          <w:rFonts w:ascii="Times New Roman" w:hAnsi="Times New Roman" w:cs="Times New Roman"/>
          <w:sz w:val="22"/>
          <w:szCs w:val="22"/>
        </w:rPr>
        <w:t>of Baht 53 million.</w:t>
      </w:r>
      <w:r w:rsidR="00072CAC">
        <w:rPr>
          <w:rFonts w:ascii="Times New Roman" w:hAnsi="Times New Roman" w:cs="Times New Roman"/>
          <w:sz w:val="22"/>
          <w:szCs w:val="22"/>
        </w:rPr>
        <w:t xml:space="preserve"> At</w:t>
      </w:r>
      <w:r w:rsidR="00072CAC" w:rsidRPr="00961B65">
        <w:rPr>
          <w:rFonts w:ascii="Times New Roman" w:hAnsi="Times New Roman" w:cs="Times New Roman"/>
          <w:sz w:val="22"/>
          <w:szCs w:val="22"/>
        </w:rPr>
        <w:t xml:space="preserve"> the Annual General Meeting of Shareholders </w:t>
      </w:r>
      <w:r w:rsidR="00072CAC">
        <w:rPr>
          <w:rFonts w:ascii="Times New Roman" w:hAnsi="Times New Roman" w:cs="Times New Roman"/>
          <w:sz w:val="22"/>
          <w:szCs w:val="22"/>
        </w:rPr>
        <w:t>of the Company held on 22 March 2019, the sharehold</w:t>
      </w:r>
      <w:r w:rsidR="00EF3A85">
        <w:rPr>
          <w:rFonts w:ascii="Times New Roman" w:hAnsi="Times New Roman" w:cs="Times New Roman"/>
          <w:sz w:val="22"/>
          <w:szCs w:val="22"/>
        </w:rPr>
        <w:t xml:space="preserve">ers approved the </w:t>
      </w:r>
      <w:r w:rsidR="00072CAC">
        <w:rPr>
          <w:rFonts w:ascii="Times New Roman" w:hAnsi="Times New Roman" w:cs="Times New Roman"/>
          <w:sz w:val="22"/>
          <w:szCs w:val="22"/>
        </w:rPr>
        <w:t>dividend</w:t>
      </w:r>
      <w:r w:rsidR="00EF3A85">
        <w:rPr>
          <w:rFonts w:ascii="Times New Roman" w:hAnsi="Times New Roman" w:cs="Times New Roman"/>
          <w:sz w:val="22"/>
          <w:szCs w:val="22"/>
        </w:rPr>
        <w:t xml:space="preserve"> payment</w:t>
      </w:r>
      <w:r w:rsidR="00072CAC">
        <w:rPr>
          <w:rFonts w:ascii="Times New Roman" w:hAnsi="Times New Roman" w:cs="Times New Roman"/>
          <w:sz w:val="22"/>
          <w:szCs w:val="22"/>
        </w:rPr>
        <w:t>.</w:t>
      </w:r>
    </w:p>
    <w:p w:rsidR="00A11F26" w:rsidRPr="00E37C4B" w:rsidRDefault="00A11F26" w:rsidP="00E37C4B">
      <w:pPr>
        <w:pStyle w:val="block"/>
        <w:spacing w:after="0" w:line="200" w:lineRule="atLeast"/>
        <w:ind w:right="-7"/>
        <w:jc w:val="both"/>
        <w:rPr>
          <w:szCs w:val="22"/>
        </w:rPr>
      </w:pPr>
    </w:p>
    <w:p w:rsidR="00513DD7" w:rsidRDefault="000D4D21" w:rsidP="00E37C4B">
      <w:pPr>
        <w:pStyle w:val="Heading1"/>
        <w:tabs>
          <w:tab w:val="clear" w:pos="227"/>
          <w:tab w:val="clear" w:pos="454"/>
          <w:tab w:val="left" w:pos="540"/>
        </w:tabs>
        <w:spacing w:before="120" w:line="200" w:lineRule="atLeast"/>
        <w:rPr>
          <w:rFonts w:ascii="Times New Roman" w:hAnsi="Times New Roman" w:cs="Times New Roman"/>
          <w:b/>
          <w:bCs/>
          <w:sz w:val="22"/>
          <w:szCs w:val="22"/>
        </w:rPr>
      </w:pPr>
      <w:r w:rsidRPr="00E37C4B">
        <w:rPr>
          <w:rFonts w:ascii="Times New Roman" w:hAnsi="Times New Roman" w:cs="Times New Roman"/>
          <w:b/>
          <w:bCs/>
          <w:color w:val="auto"/>
          <w:sz w:val="22"/>
          <w:szCs w:val="22"/>
        </w:rPr>
        <w:t>3</w:t>
      </w:r>
      <w:r w:rsidR="00CC44F0" w:rsidRPr="00E37C4B">
        <w:rPr>
          <w:rFonts w:ascii="Times New Roman" w:hAnsi="Times New Roman" w:cs="Times New Roman"/>
          <w:b/>
          <w:bCs/>
          <w:color w:val="auto"/>
          <w:sz w:val="22"/>
          <w:szCs w:val="22"/>
        </w:rPr>
        <w:t>9</w:t>
      </w:r>
      <w:r w:rsidR="00513DD7" w:rsidRPr="00E37C4B">
        <w:rPr>
          <w:rFonts w:ascii="Times New Roman" w:hAnsi="Times New Roman" w:cs="Times New Roman"/>
          <w:b/>
          <w:bCs/>
          <w:color w:val="auto"/>
          <w:sz w:val="22"/>
          <w:szCs w:val="22"/>
        </w:rPr>
        <w:tab/>
      </w:r>
      <w:r w:rsidR="00E9691A" w:rsidRPr="00E37C4B">
        <w:rPr>
          <w:rFonts w:ascii="Times New Roman" w:hAnsi="Times New Roman" w:cs="Times New Roman"/>
          <w:b/>
          <w:bCs/>
          <w:color w:val="auto"/>
          <w:sz w:val="22"/>
          <w:szCs w:val="22"/>
        </w:rPr>
        <w:t>Thai Financial Reporting Standards (TFRS) not yet adopted</w:t>
      </w:r>
      <w:r w:rsidR="00513DD7" w:rsidRPr="00E37C4B">
        <w:rPr>
          <w:rFonts w:ascii="Times New Roman" w:hAnsi="Times New Roman" w:cs="Times New Roman"/>
          <w:b/>
          <w:bCs/>
          <w:sz w:val="22"/>
          <w:szCs w:val="22"/>
        </w:rPr>
        <w:t xml:space="preserve">    </w:t>
      </w:r>
    </w:p>
    <w:p w:rsidR="00DB19D7" w:rsidRPr="00DB19D7" w:rsidRDefault="00DB19D7" w:rsidP="00DB19D7"/>
    <w:p w:rsidR="00E9691A" w:rsidRPr="00E37C4B" w:rsidRDefault="00E9691A" w:rsidP="00EC7D9D">
      <w:pPr>
        <w:spacing w:line="200" w:lineRule="atLeast"/>
        <w:ind w:left="540" w:right="-205"/>
        <w:jc w:val="both"/>
        <w:rPr>
          <w:rFonts w:ascii="Times New Roman" w:hAnsi="Times New Roman" w:cs="Times New Roman"/>
          <w:i/>
          <w:iCs/>
          <w:color w:val="0000FF"/>
          <w:sz w:val="22"/>
          <w:szCs w:val="22"/>
          <w:shd w:val="clear" w:color="auto" w:fill="D9D9D9" w:themeFill="background1" w:themeFillShade="D9"/>
        </w:rPr>
      </w:pPr>
      <w:r w:rsidRPr="00E37C4B">
        <w:rPr>
          <w:rFonts w:ascii="Times New Roman" w:hAnsi="Times New Roman" w:cs="Times New Roman"/>
          <w:sz w:val="22"/>
          <w:szCs w:val="22"/>
        </w:rPr>
        <w:t xml:space="preserve">A number of new and revised TFRS which relevant to the </w:t>
      </w:r>
      <w:r w:rsidR="00DE65AB" w:rsidRPr="00E37C4B">
        <w:rPr>
          <w:rFonts w:ascii="Times New Roman" w:hAnsi="Times New Roman" w:cs="Times New Roman"/>
          <w:sz w:val="22"/>
          <w:szCs w:val="22"/>
        </w:rPr>
        <w:t>Group’s</w:t>
      </w:r>
      <w:r w:rsidRPr="00E37C4B">
        <w:rPr>
          <w:rFonts w:ascii="Times New Roman" w:hAnsi="Times New Roman" w:cs="Times New Roman"/>
          <w:sz w:val="22"/>
          <w:szCs w:val="22"/>
        </w:rPr>
        <w:t xml:space="preserve"> operations are expected to have significant impact on the </w:t>
      </w:r>
      <w:r w:rsidR="00DE65AB" w:rsidRPr="00E37C4B">
        <w:rPr>
          <w:rFonts w:ascii="Times New Roman" w:hAnsi="Times New Roman" w:cs="Times New Roman"/>
          <w:sz w:val="22"/>
          <w:szCs w:val="22"/>
        </w:rPr>
        <w:t>consolidated and separate</w:t>
      </w:r>
      <w:r w:rsidRPr="00E37C4B">
        <w:rPr>
          <w:rFonts w:ascii="Times New Roman" w:hAnsi="Times New Roman" w:cs="Times New Roman"/>
          <w:sz w:val="22"/>
          <w:szCs w:val="22"/>
        </w:rPr>
        <w:t xml:space="preserve"> financial statements on the date of initial application. Those TFRS become effective for annual financial reporting periods beginning on or after 1 January</w:t>
      </w:r>
      <w:r w:rsidRPr="00E37C4B">
        <w:rPr>
          <w:rFonts w:ascii="Times New Roman" w:hAnsi="Times New Roman" w:cs="Times New Roman"/>
          <w:sz w:val="22"/>
          <w:szCs w:val="22"/>
          <w:cs/>
        </w:rPr>
        <w:t xml:space="preserve"> </w:t>
      </w:r>
      <w:r w:rsidRPr="00E37C4B">
        <w:rPr>
          <w:rFonts w:ascii="Times New Roman" w:hAnsi="Times New Roman" w:cs="Times New Roman"/>
          <w:sz w:val="22"/>
          <w:szCs w:val="22"/>
        </w:rPr>
        <w:t xml:space="preserve">of the following years. </w:t>
      </w:r>
    </w:p>
    <w:p w:rsidR="00E9691A" w:rsidRPr="00E37C4B" w:rsidRDefault="00E9691A" w:rsidP="00E37C4B">
      <w:pPr>
        <w:spacing w:line="200" w:lineRule="atLeast"/>
        <w:rPr>
          <w:rFonts w:ascii="Times New Roman" w:hAnsi="Times New Roman" w:cs="Times New Roman"/>
          <w:sz w:val="22"/>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079"/>
        <w:gridCol w:w="1047"/>
      </w:tblGrid>
      <w:tr w:rsidR="00E9691A" w:rsidRPr="00E37C4B" w:rsidTr="0024027A">
        <w:trPr>
          <w:tblHeader/>
        </w:trPr>
        <w:tc>
          <w:tcPr>
            <w:tcW w:w="3021" w:type="dxa"/>
            <w:vAlign w:val="bottom"/>
          </w:tcPr>
          <w:p w:rsidR="00E9691A" w:rsidRPr="00E37C4B" w:rsidRDefault="00E9691A" w:rsidP="00E37C4B">
            <w:pPr>
              <w:spacing w:line="200" w:lineRule="atLeast"/>
              <w:jc w:val="center"/>
              <w:rPr>
                <w:rFonts w:ascii="Times New Roman" w:hAnsi="Times New Roman" w:cs="Times New Roman"/>
                <w:b/>
                <w:bCs/>
                <w:sz w:val="22"/>
                <w:szCs w:val="22"/>
                <w:shd w:val="clear" w:color="auto" w:fill="D9D9D9" w:themeFill="background1" w:themeFillShade="D9"/>
                <w:rtl/>
                <w:cs/>
              </w:rPr>
            </w:pPr>
            <w:r w:rsidRPr="00E37C4B">
              <w:rPr>
                <w:rFonts w:ascii="Times New Roman" w:eastAsia="Calibri" w:hAnsi="Times New Roman" w:cs="Times New Roman"/>
                <w:b/>
                <w:bCs/>
                <w:sz w:val="22"/>
                <w:szCs w:val="22"/>
              </w:rPr>
              <w:t>TFRS</w:t>
            </w:r>
          </w:p>
        </w:tc>
        <w:tc>
          <w:tcPr>
            <w:tcW w:w="5079" w:type="dxa"/>
            <w:vAlign w:val="bottom"/>
          </w:tcPr>
          <w:p w:rsidR="00E9691A" w:rsidRPr="00E37C4B" w:rsidRDefault="00E9691A" w:rsidP="00E37C4B">
            <w:pPr>
              <w:spacing w:line="200" w:lineRule="atLeast"/>
              <w:jc w:val="center"/>
              <w:rPr>
                <w:rFonts w:ascii="Times New Roman" w:eastAsia="Calibri" w:hAnsi="Times New Roman" w:cs="Times New Roman"/>
                <w:b/>
                <w:bCs/>
                <w:sz w:val="22"/>
                <w:szCs w:val="22"/>
              </w:rPr>
            </w:pPr>
            <w:r w:rsidRPr="00E37C4B">
              <w:rPr>
                <w:rFonts w:ascii="Times New Roman" w:hAnsi="Times New Roman" w:cs="Times New Roman"/>
                <w:b/>
                <w:bCs/>
                <w:sz w:val="22"/>
                <w:szCs w:val="22"/>
              </w:rPr>
              <w:t>Topic</w:t>
            </w:r>
          </w:p>
        </w:tc>
        <w:tc>
          <w:tcPr>
            <w:tcW w:w="1047" w:type="dxa"/>
          </w:tcPr>
          <w:p w:rsidR="00E9691A" w:rsidRPr="00E37C4B" w:rsidRDefault="00E9691A" w:rsidP="00E37C4B">
            <w:pPr>
              <w:spacing w:line="200" w:lineRule="atLeast"/>
              <w:jc w:val="center"/>
              <w:rPr>
                <w:rFonts w:ascii="Times New Roman" w:hAnsi="Times New Roman" w:cs="Times New Roman"/>
                <w:b/>
                <w:bCs/>
                <w:sz w:val="22"/>
                <w:szCs w:val="22"/>
              </w:rPr>
            </w:pPr>
            <w:r w:rsidRPr="00E37C4B">
              <w:rPr>
                <w:rFonts w:ascii="Times New Roman" w:hAnsi="Times New Roman" w:cs="Times New Roman"/>
                <w:b/>
                <w:bCs/>
                <w:sz w:val="22"/>
                <w:szCs w:val="22"/>
              </w:rPr>
              <w:t>Effective</w:t>
            </w:r>
          </w:p>
        </w:tc>
      </w:tr>
      <w:tr w:rsidR="00E9691A" w:rsidRPr="00E37C4B" w:rsidTr="0024027A">
        <w:tc>
          <w:tcPr>
            <w:tcW w:w="3021" w:type="dxa"/>
          </w:tcPr>
          <w:p w:rsidR="00E9691A" w:rsidRPr="00E37C4B" w:rsidRDefault="00E9691A" w:rsidP="00E37C4B">
            <w:pPr>
              <w:spacing w:line="200" w:lineRule="atLeast"/>
              <w:ind w:left="162" w:hanging="162"/>
              <w:rPr>
                <w:rFonts w:ascii="Times New Roman" w:eastAsia="Calibri" w:hAnsi="Times New Roman" w:cs="Times New Roman"/>
                <w:sz w:val="22"/>
                <w:szCs w:val="22"/>
                <w:rtl/>
                <w:cs/>
              </w:rPr>
            </w:pPr>
            <w:r w:rsidRPr="00E37C4B">
              <w:rPr>
                <w:rFonts w:ascii="Times New Roman" w:eastAsia="Calibri" w:hAnsi="Times New Roman" w:cs="Times New Roman"/>
                <w:sz w:val="22"/>
                <w:szCs w:val="22"/>
              </w:rPr>
              <w:t>TFRS 7*</w:t>
            </w:r>
          </w:p>
        </w:tc>
        <w:tc>
          <w:tcPr>
            <w:tcW w:w="5079" w:type="dxa"/>
          </w:tcPr>
          <w:p w:rsidR="00E9691A" w:rsidRPr="00E37C4B" w:rsidRDefault="00E9691A" w:rsidP="00E37C4B">
            <w:pPr>
              <w:spacing w:line="200" w:lineRule="atLeast"/>
              <w:ind w:left="162" w:hanging="162"/>
              <w:rPr>
                <w:rFonts w:ascii="Times New Roman" w:eastAsia="Calibri" w:hAnsi="Times New Roman" w:cs="Times New Roman"/>
                <w:sz w:val="22"/>
                <w:szCs w:val="22"/>
                <w:rtl/>
                <w:cs/>
              </w:rPr>
            </w:pPr>
            <w:r w:rsidRPr="00E37C4B">
              <w:rPr>
                <w:rFonts w:ascii="Times New Roman" w:eastAsia="Calibri" w:hAnsi="Times New Roman" w:cs="Times New Roman"/>
                <w:sz w:val="22"/>
                <w:szCs w:val="22"/>
              </w:rPr>
              <w:t>Financial Instruments: Disclosures</w:t>
            </w:r>
          </w:p>
        </w:tc>
        <w:tc>
          <w:tcPr>
            <w:tcW w:w="1047" w:type="dxa"/>
          </w:tcPr>
          <w:p w:rsidR="00E9691A" w:rsidRPr="00E37C4B" w:rsidRDefault="00E9691A" w:rsidP="00E37C4B">
            <w:pPr>
              <w:spacing w:line="200" w:lineRule="atLeast"/>
              <w:jc w:val="center"/>
              <w:rPr>
                <w:rFonts w:ascii="Times New Roman" w:eastAsia="Calibri" w:hAnsi="Times New Roman" w:cs="Times New Roman"/>
                <w:sz w:val="22"/>
                <w:szCs w:val="22"/>
              </w:rPr>
            </w:pPr>
            <w:r w:rsidRPr="00E37C4B">
              <w:rPr>
                <w:rFonts w:ascii="Times New Roman" w:eastAsia="Calibri" w:hAnsi="Times New Roman" w:cs="Times New Roman"/>
                <w:sz w:val="22"/>
                <w:szCs w:val="22"/>
              </w:rPr>
              <w:t>2020</w:t>
            </w:r>
          </w:p>
        </w:tc>
      </w:tr>
      <w:tr w:rsidR="00E9691A" w:rsidRPr="00E37C4B" w:rsidTr="0024027A">
        <w:tc>
          <w:tcPr>
            <w:tcW w:w="3021" w:type="dxa"/>
          </w:tcPr>
          <w:p w:rsidR="00E9691A" w:rsidRPr="00E37C4B" w:rsidRDefault="00E9691A" w:rsidP="00E37C4B">
            <w:pPr>
              <w:spacing w:line="200" w:lineRule="atLeast"/>
              <w:ind w:left="162" w:hanging="162"/>
              <w:rPr>
                <w:rFonts w:ascii="Times New Roman" w:eastAsia="Calibri" w:hAnsi="Times New Roman" w:cs="Times New Roman"/>
                <w:sz w:val="22"/>
                <w:szCs w:val="22"/>
                <w:rtl/>
                <w:cs/>
              </w:rPr>
            </w:pPr>
            <w:r w:rsidRPr="00E37C4B">
              <w:rPr>
                <w:rFonts w:ascii="Times New Roman" w:eastAsia="Calibri" w:hAnsi="Times New Roman" w:cs="Times New Roman"/>
                <w:sz w:val="22"/>
                <w:szCs w:val="22"/>
              </w:rPr>
              <w:t>TFRS 9*</w:t>
            </w:r>
          </w:p>
        </w:tc>
        <w:tc>
          <w:tcPr>
            <w:tcW w:w="5079" w:type="dxa"/>
          </w:tcPr>
          <w:p w:rsidR="00E9691A" w:rsidRPr="00E37C4B" w:rsidRDefault="00E9691A" w:rsidP="00E37C4B">
            <w:pPr>
              <w:spacing w:line="200" w:lineRule="atLeast"/>
              <w:ind w:left="162" w:hanging="162"/>
              <w:rPr>
                <w:rFonts w:ascii="Times New Roman" w:eastAsia="Calibri" w:hAnsi="Times New Roman" w:cs="Times New Roman"/>
                <w:sz w:val="22"/>
                <w:szCs w:val="22"/>
                <w:rtl/>
                <w:cs/>
              </w:rPr>
            </w:pPr>
            <w:r w:rsidRPr="00E37C4B">
              <w:rPr>
                <w:rFonts w:ascii="Times New Roman" w:eastAsia="Calibri" w:hAnsi="Times New Roman" w:cs="Times New Roman"/>
                <w:sz w:val="22"/>
                <w:szCs w:val="22"/>
              </w:rPr>
              <w:t>Financial Instruments</w:t>
            </w:r>
          </w:p>
        </w:tc>
        <w:tc>
          <w:tcPr>
            <w:tcW w:w="1047" w:type="dxa"/>
          </w:tcPr>
          <w:p w:rsidR="00E9691A" w:rsidRPr="00E37C4B" w:rsidRDefault="00E9691A" w:rsidP="00E37C4B">
            <w:pPr>
              <w:spacing w:line="200" w:lineRule="atLeast"/>
              <w:jc w:val="center"/>
              <w:rPr>
                <w:rFonts w:ascii="Times New Roman" w:eastAsia="Calibri" w:hAnsi="Times New Roman" w:cs="Times New Roman"/>
                <w:sz w:val="22"/>
                <w:szCs w:val="22"/>
              </w:rPr>
            </w:pPr>
            <w:r w:rsidRPr="00E37C4B">
              <w:rPr>
                <w:rFonts w:ascii="Times New Roman" w:eastAsia="Calibri" w:hAnsi="Times New Roman" w:cs="Times New Roman"/>
                <w:sz w:val="22"/>
                <w:szCs w:val="22"/>
              </w:rPr>
              <w:t>2020</w:t>
            </w:r>
          </w:p>
        </w:tc>
      </w:tr>
      <w:tr w:rsidR="00E9691A" w:rsidRPr="00E37C4B" w:rsidTr="0024027A">
        <w:tc>
          <w:tcPr>
            <w:tcW w:w="3021" w:type="dxa"/>
          </w:tcPr>
          <w:p w:rsidR="00E9691A" w:rsidRPr="00E37C4B" w:rsidRDefault="00E9691A" w:rsidP="00E37C4B">
            <w:pPr>
              <w:spacing w:line="200" w:lineRule="atLeast"/>
              <w:ind w:left="162" w:hanging="162"/>
              <w:rPr>
                <w:rFonts w:ascii="Times New Roman" w:eastAsia="Calibri" w:hAnsi="Times New Roman" w:cs="Times New Roman"/>
                <w:sz w:val="22"/>
                <w:szCs w:val="22"/>
                <w:rtl/>
                <w:cs/>
              </w:rPr>
            </w:pPr>
            <w:r w:rsidRPr="00E37C4B">
              <w:rPr>
                <w:rFonts w:ascii="Times New Roman" w:eastAsia="Calibri" w:hAnsi="Times New Roman" w:cs="Times New Roman"/>
                <w:sz w:val="22"/>
                <w:szCs w:val="22"/>
              </w:rPr>
              <w:t>TFRS 15</w:t>
            </w:r>
          </w:p>
        </w:tc>
        <w:tc>
          <w:tcPr>
            <w:tcW w:w="5079" w:type="dxa"/>
          </w:tcPr>
          <w:p w:rsidR="00E9691A" w:rsidRPr="00E37C4B" w:rsidRDefault="00E9691A" w:rsidP="00E37C4B">
            <w:pPr>
              <w:spacing w:line="200" w:lineRule="atLeast"/>
              <w:ind w:left="162" w:hanging="162"/>
              <w:rPr>
                <w:rFonts w:ascii="Times New Roman" w:eastAsia="Calibri" w:hAnsi="Times New Roman" w:cs="Times New Roman"/>
                <w:sz w:val="22"/>
                <w:szCs w:val="22"/>
              </w:rPr>
            </w:pPr>
            <w:r w:rsidRPr="00E37C4B">
              <w:rPr>
                <w:rFonts w:ascii="Times New Roman" w:eastAsia="Calibri" w:hAnsi="Times New Roman" w:cs="Times New Roman"/>
                <w:sz w:val="22"/>
                <w:szCs w:val="22"/>
              </w:rPr>
              <w:t>Revenue from Contracts with Customers</w:t>
            </w:r>
          </w:p>
        </w:tc>
        <w:tc>
          <w:tcPr>
            <w:tcW w:w="1047" w:type="dxa"/>
          </w:tcPr>
          <w:p w:rsidR="00E9691A" w:rsidRPr="00E37C4B" w:rsidRDefault="00E9691A" w:rsidP="00E37C4B">
            <w:pPr>
              <w:spacing w:line="200" w:lineRule="atLeast"/>
              <w:jc w:val="center"/>
              <w:rPr>
                <w:rFonts w:ascii="Times New Roman" w:eastAsia="Calibri" w:hAnsi="Times New Roman" w:cs="Times New Roman"/>
                <w:sz w:val="22"/>
                <w:szCs w:val="22"/>
                <w:rtl/>
                <w:cs/>
              </w:rPr>
            </w:pPr>
            <w:r w:rsidRPr="00E37C4B">
              <w:rPr>
                <w:rFonts w:ascii="Times New Roman" w:eastAsia="Calibri" w:hAnsi="Times New Roman" w:cs="Times New Roman"/>
                <w:sz w:val="22"/>
                <w:szCs w:val="22"/>
              </w:rPr>
              <w:t>2019</w:t>
            </w:r>
          </w:p>
        </w:tc>
      </w:tr>
      <w:tr w:rsidR="00E9691A" w:rsidRPr="00E37C4B" w:rsidTr="0024027A">
        <w:tc>
          <w:tcPr>
            <w:tcW w:w="3021" w:type="dxa"/>
          </w:tcPr>
          <w:p w:rsidR="00E9691A" w:rsidRPr="00E37C4B" w:rsidRDefault="00E9691A" w:rsidP="00E37C4B">
            <w:pPr>
              <w:spacing w:line="200" w:lineRule="atLeast"/>
              <w:ind w:left="162" w:hanging="162"/>
              <w:rPr>
                <w:rFonts w:ascii="Times New Roman" w:eastAsia="Calibri" w:hAnsi="Times New Roman" w:cs="Times New Roman"/>
                <w:sz w:val="22"/>
                <w:szCs w:val="22"/>
              </w:rPr>
            </w:pPr>
            <w:r w:rsidRPr="00E37C4B">
              <w:rPr>
                <w:rFonts w:ascii="Times New Roman" w:eastAsia="Calibri" w:hAnsi="Times New Roman" w:cs="Times New Roman"/>
                <w:sz w:val="22"/>
                <w:szCs w:val="22"/>
              </w:rPr>
              <w:t>TFRS 16</w:t>
            </w:r>
          </w:p>
        </w:tc>
        <w:tc>
          <w:tcPr>
            <w:tcW w:w="5079" w:type="dxa"/>
          </w:tcPr>
          <w:p w:rsidR="00E9691A" w:rsidRPr="00E37C4B" w:rsidRDefault="00E9691A" w:rsidP="00E37C4B">
            <w:pPr>
              <w:spacing w:line="200" w:lineRule="atLeast"/>
              <w:ind w:left="162" w:hanging="162"/>
              <w:rPr>
                <w:rFonts w:ascii="Times New Roman" w:eastAsia="Calibri" w:hAnsi="Times New Roman" w:cs="Times New Roman"/>
                <w:sz w:val="22"/>
                <w:szCs w:val="22"/>
                <w:rtl/>
                <w:cs/>
              </w:rPr>
            </w:pPr>
            <w:r w:rsidRPr="00E37C4B">
              <w:rPr>
                <w:rFonts w:ascii="Times New Roman" w:eastAsia="Calibri" w:hAnsi="Times New Roman" w:cs="Times New Roman"/>
                <w:sz w:val="22"/>
                <w:szCs w:val="22"/>
              </w:rPr>
              <w:t>Leases</w:t>
            </w:r>
          </w:p>
        </w:tc>
        <w:tc>
          <w:tcPr>
            <w:tcW w:w="1047" w:type="dxa"/>
          </w:tcPr>
          <w:p w:rsidR="00E9691A" w:rsidRPr="00E37C4B" w:rsidRDefault="00E9691A" w:rsidP="00E37C4B">
            <w:pPr>
              <w:spacing w:line="200" w:lineRule="atLeast"/>
              <w:jc w:val="center"/>
              <w:rPr>
                <w:rFonts w:ascii="Times New Roman" w:eastAsia="Calibri" w:hAnsi="Times New Roman" w:cs="Times New Roman"/>
                <w:sz w:val="22"/>
                <w:szCs w:val="22"/>
              </w:rPr>
            </w:pPr>
            <w:r w:rsidRPr="00E37C4B">
              <w:rPr>
                <w:rFonts w:ascii="Times New Roman" w:eastAsia="Calibri" w:hAnsi="Times New Roman" w:cs="Times New Roman"/>
                <w:sz w:val="22"/>
                <w:szCs w:val="22"/>
              </w:rPr>
              <w:t>2020</w:t>
            </w:r>
          </w:p>
        </w:tc>
      </w:tr>
      <w:tr w:rsidR="00E9691A" w:rsidRPr="00E37C4B" w:rsidTr="0024027A">
        <w:tc>
          <w:tcPr>
            <w:tcW w:w="3021" w:type="dxa"/>
          </w:tcPr>
          <w:p w:rsidR="00E9691A" w:rsidRPr="00E37C4B" w:rsidRDefault="00E9691A" w:rsidP="00E37C4B">
            <w:pPr>
              <w:spacing w:line="200" w:lineRule="atLeast"/>
              <w:ind w:left="162" w:hanging="162"/>
              <w:rPr>
                <w:rFonts w:ascii="Times New Roman" w:eastAsia="Calibri" w:hAnsi="Times New Roman" w:cs="Times New Roman"/>
                <w:sz w:val="22"/>
                <w:szCs w:val="22"/>
                <w:rtl/>
                <w:cs/>
              </w:rPr>
            </w:pPr>
            <w:r w:rsidRPr="00E37C4B">
              <w:rPr>
                <w:rFonts w:ascii="Times New Roman" w:eastAsia="Calibri" w:hAnsi="Times New Roman" w:cs="Times New Roman"/>
                <w:sz w:val="22"/>
                <w:szCs w:val="22"/>
              </w:rPr>
              <w:t>TAS 32*</w:t>
            </w:r>
          </w:p>
        </w:tc>
        <w:tc>
          <w:tcPr>
            <w:tcW w:w="5079" w:type="dxa"/>
          </w:tcPr>
          <w:p w:rsidR="00E9691A" w:rsidRPr="00E37C4B" w:rsidRDefault="00E9691A" w:rsidP="00E37C4B">
            <w:pPr>
              <w:spacing w:line="200" w:lineRule="atLeast"/>
              <w:ind w:left="162" w:hanging="162"/>
              <w:rPr>
                <w:rFonts w:ascii="Times New Roman" w:eastAsia="Calibri" w:hAnsi="Times New Roman" w:cs="Times New Roman"/>
                <w:sz w:val="22"/>
                <w:szCs w:val="22"/>
                <w:rtl/>
                <w:cs/>
              </w:rPr>
            </w:pPr>
            <w:r w:rsidRPr="00E37C4B">
              <w:rPr>
                <w:rFonts w:ascii="Times New Roman" w:eastAsia="Calibri" w:hAnsi="Times New Roman" w:cs="Times New Roman"/>
                <w:sz w:val="22"/>
                <w:szCs w:val="22"/>
              </w:rPr>
              <w:t>Financial Instruments: Presentation</w:t>
            </w:r>
          </w:p>
        </w:tc>
        <w:tc>
          <w:tcPr>
            <w:tcW w:w="1047" w:type="dxa"/>
          </w:tcPr>
          <w:p w:rsidR="00E9691A" w:rsidRPr="00E37C4B" w:rsidRDefault="00E9691A" w:rsidP="00E37C4B">
            <w:pPr>
              <w:spacing w:line="200" w:lineRule="atLeast"/>
              <w:jc w:val="center"/>
              <w:rPr>
                <w:rFonts w:ascii="Times New Roman" w:eastAsia="Calibri" w:hAnsi="Times New Roman" w:cs="Times New Roman"/>
                <w:sz w:val="22"/>
                <w:szCs w:val="22"/>
              </w:rPr>
            </w:pPr>
            <w:r w:rsidRPr="00E37C4B">
              <w:rPr>
                <w:rFonts w:ascii="Times New Roman" w:eastAsia="Calibri" w:hAnsi="Times New Roman" w:cs="Times New Roman"/>
                <w:sz w:val="22"/>
                <w:szCs w:val="22"/>
              </w:rPr>
              <w:t>2020</w:t>
            </w:r>
          </w:p>
        </w:tc>
      </w:tr>
      <w:tr w:rsidR="00880A09" w:rsidRPr="00E37C4B" w:rsidTr="0024027A">
        <w:tc>
          <w:tcPr>
            <w:tcW w:w="3021" w:type="dxa"/>
          </w:tcPr>
          <w:p w:rsidR="00880A09" w:rsidRPr="00E37C4B" w:rsidRDefault="0091442D" w:rsidP="00880A09">
            <w:pPr>
              <w:spacing w:line="200" w:lineRule="atLeast"/>
              <w:ind w:left="162" w:hanging="162"/>
              <w:rPr>
                <w:rFonts w:ascii="Times New Roman" w:eastAsia="Calibri" w:hAnsi="Times New Roman" w:cs="Times New Roman"/>
                <w:sz w:val="22"/>
                <w:szCs w:val="22"/>
                <w:rtl/>
                <w:cs/>
              </w:rPr>
            </w:pPr>
            <w:r>
              <w:rPr>
                <w:rFonts w:ascii="Times New Roman" w:eastAsia="Calibri" w:hAnsi="Times New Roman" w:cs="Times New Roman"/>
                <w:sz w:val="22"/>
                <w:szCs w:val="22"/>
              </w:rPr>
              <w:t xml:space="preserve">IFRIC </w:t>
            </w:r>
            <w:r w:rsidR="00880A09">
              <w:rPr>
                <w:rFonts w:ascii="Times New Roman" w:eastAsia="Calibri" w:hAnsi="Times New Roman" w:cs="Times New Roman"/>
                <w:sz w:val="22"/>
                <w:szCs w:val="22"/>
              </w:rPr>
              <w:t>22</w:t>
            </w:r>
          </w:p>
        </w:tc>
        <w:tc>
          <w:tcPr>
            <w:tcW w:w="5079" w:type="dxa"/>
          </w:tcPr>
          <w:p w:rsidR="00880A09" w:rsidRDefault="00880A09" w:rsidP="00880A09">
            <w:pPr>
              <w:spacing w:line="200" w:lineRule="atLeast"/>
              <w:ind w:left="162" w:hanging="162"/>
              <w:rPr>
                <w:rFonts w:ascii="Times New Roman" w:eastAsia="Calibri" w:hAnsi="Times New Roman" w:cs="Times New Roman"/>
                <w:sz w:val="22"/>
                <w:szCs w:val="22"/>
              </w:rPr>
            </w:pPr>
            <w:r>
              <w:rPr>
                <w:rFonts w:ascii="Times New Roman" w:eastAsia="Calibri" w:hAnsi="Times New Roman" w:cs="Times New Roman"/>
                <w:sz w:val="22"/>
                <w:szCs w:val="22"/>
              </w:rPr>
              <w:t xml:space="preserve">Foreign Currency Transactions and </w:t>
            </w:r>
          </w:p>
          <w:p w:rsidR="00880A09" w:rsidRPr="00E37C4B" w:rsidRDefault="00880A09" w:rsidP="00880A09">
            <w:pPr>
              <w:spacing w:line="200" w:lineRule="atLeast"/>
              <w:ind w:left="324" w:hanging="162"/>
              <w:rPr>
                <w:rFonts w:ascii="Times New Roman" w:eastAsia="Calibri" w:hAnsi="Times New Roman" w:cs="Times New Roman"/>
                <w:sz w:val="22"/>
                <w:szCs w:val="22"/>
              </w:rPr>
            </w:pPr>
            <w:r>
              <w:rPr>
                <w:rFonts w:ascii="Times New Roman" w:eastAsia="Calibri" w:hAnsi="Times New Roman" w:cs="Times New Roman"/>
                <w:sz w:val="22"/>
                <w:szCs w:val="22"/>
              </w:rPr>
              <w:t>Advance Consideration</w:t>
            </w:r>
          </w:p>
        </w:tc>
        <w:tc>
          <w:tcPr>
            <w:tcW w:w="1047" w:type="dxa"/>
          </w:tcPr>
          <w:p w:rsidR="00880A09" w:rsidRPr="00E37C4B" w:rsidRDefault="00880A09" w:rsidP="00880A09">
            <w:pPr>
              <w:spacing w:line="200" w:lineRule="atLeast"/>
              <w:jc w:val="center"/>
              <w:rPr>
                <w:rFonts w:ascii="Times New Roman" w:eastAsia="Calibri" w:hAnsi="Times New Roman" w:cs="Times New Roman"/>
                <w:sz w:val="22"/>
                <w:szCs w:val="22"/>
                <w:rtl/>
                <w:cs/>
              </w:rPr>
            </w:pPr>
            <w:r w:rsidRPr="00E37C4B">
              <w:rPr>
                <w:rFonts w:ascii="Times New Roman" w:eastAsia="Calibri" w:hAnsi="Times New Roman" w:cs="Times New Roman"/>
                <w:sz w:val="22"/>
                <w:szCs w:val="22"/>
              </w:rPr>
              <w:t>2019</w:t>
            </w:r>
          </w:p>
        </w:tc>
      </w:tr>
    </w:tbl>
    <w:p w:rsidR="005B46FF" w:rsidRPr="00E37C4B" w:rsidRDefault="005B46FF" w:rsidP="00E37C4B">
      <w:pPr>
        <w:pStyle w:val="ListParagraph"/>
        <w:spacing w:line="200" w:lineRule="atLeast"/>
        <w:ind w:left="0"/>
        <w:jc w:val="thaiDistribute"/>
        <w:rPr>
          <w:b/>
          <w:bCs/>
          <w:i/>
          <w:iCs/>
          <w:color w:val="000000"/>
          <w:szCs w:val="22"/>
        </w:rPr>
      </w:pPr>
    </w:p>
    <w:p w:rsidR="00E9691A" w:rsidRPr="00E37C4B" w:rsidRDefault="00E9691A" w:rsidP="00E37C4B">
      <w:pPr>
        <w:pStyle w:val="ListParagraph"/>
        <w:numPr>
          <w:ilvl w:val="1"/>
          <w:numId w:val="23"/>
        </w:numPr>
        <w:tabs>
          <w:tab w:val="clear" w:pos="60"/>
        </w:tabs>
        <w:spacing w:line="200" w:lineRule="atLeast"/>
        <w:ind w:left="1080" w:hanging="540"/>
        <w:jc w:val="both"/>
        <w:rPr>
          <w:b/>
          <w:bCs/>
          <w:i/>
          <w:iCs/>
          <w:color w:val="000000"/>
          <w:szCs w:val="22"/>
        </w:rPr>
      </w:pPr>
      <w:r w:rsidRPr="00E37C4B">
        <w:rPr>
          <w:rFonts w:eastAsia="Calibri"/>
          <w:b/>
          <w:bCs/>
          <w:i/>
          <w:iCs/>
          <w:szCs w:val="22"/>
          <w:lang w:val="en-US" w:bidi="th-TH"/>
        </w:rPr>
        <w:t>TFRS</w:t>
      </w:r>
      <w:r w:rsidRPr="00E37C4B">
        <w:rPr>
          <w:rFonts w:eastAsia="Calibri"/>
          <w:b/>
          <w:bCs/>
          <w:i/>
          <w:iCs/>
          <w:szCs w:val="22"/>
          <w:lang w:val="en-US"/>
        </w:rPr>
        <w:t xml:space="preserve"> </w:t>
      </w:r>
      <w:r w:rsidRPr="00E37C4B">
        <w:rPr>
          <w:rFonts w:eastAsia="Calibri"/>
          <w:b/>
          <w:bCs/>
          <w:i/>
          <w:iCs/>
          <w:szCs w:val="22"/>
          <w:lang w:val="en-US" w:bidi="th-TH"/>
        </w:rPr>
        <w:t>15 Revenue from Contracts with Customers</w:t>
      </w:r>
    </w:p>
    <w:p w:rsidR="00E9691A" w:rsidRPr="00E37C4B" w:rsidRDefault="00E9691A" w:rsidP="00E37C4B">
      <w:pPr>
        <w:spacing w:line="200" w:lineRule="atLeast"/>
        <w:jc w:val="thaiDistribute"/>
        <w:rPr>
          <w:rFonts w:ascii="Times New Roman" w:hAnsi="Times New Roman" w:cs="Times New Roman"/>
          <w:sz w:val="22"/>
          <w:szCs w:val="22"/>
        </w:rPr>
      </w:pPr>
    </w:p>
    <w:p w:rsidR="00D53137" w:rsidRPr="00E37C4B" w:rsidRDefault="00D53137" w:rsidP="00E37C4B">
      <w:pPr>
        <w:pStyle w:val="ListParagraph"/>
        <w:numPr>
          <w:ilvl w:val="0"/>
          <w:numId w:val="31"/>
        </w:numPr>
        <w:spacing w:line="200" w:lineRule="atLeast"/>
        <w:jc w:val="thaiDistribute"/>
        <w:rPr>
          <w:i/>
          <w:iCs/>
          <w:spacing w:val="-4"/>
          <w:szCs w:val="22"/>
        </w:rPr>
      </w:pPr>
      <w:r w:rsidRPr="00E37C4B">
        <w:rPr>
          <w:i/>
          <w:iCs/>
          <w:spacing w:val="-4"/>
          <w:szCs w:val="22"/>
        </w:rPr>
        <w:t>Sale</w:t>
      </w:r>
      <w:r w:rsidR="00EF74AF" w:rsidRPr="00E37C4B">
        <w:rPr>
          <w:i/>
          <w:iCs/>
          <w:spacing w:val="-4"/>
          <w:szCs w:val="22"/>
        </w:rPr>
        <w:t>s of</w:t>
      </w:r>
      <w:r w:rsidRPr="00E37C4B">
        <w:rPr>
          <w:i/>
          <w:iCs/>
          <w:spacing w:val="-4"/>
          <w:szCs w:val="22"/>
        </w:rPr>
        <w:t xml:space="preserve"> G</w:t>
      </w:r>
      <w:r w:rsidR="00EF74AF" w:rsidRPr="00E37C4B">
        <w:rPr>
          <w:i/>
          <w:iCs/>
          <w:spacing w:val="-4"/>
          <w:szCs w:val="22"/>
        </w:rPr>
        <w:t>oods</w:t>
      </w:r>
    </w:p>
    <w:p w:rsidR="00D53137" w:rsidRPr="00E37C4B" w:rsidRDefault="00D53137" w:rsidP="00E37C4B">
      <w:pPr>
        <w:pStyle w:val="ListParagraph"/>
        <w:spacing w:line="200" w:lineRule="atLeast"/>
        <w:ind w:left="540"/>
        <w:jc w:val="thaiDistribute"/>
        <w:rPr>
          <w:spacing w:val="-4"/>
          <w:szCs w:val="22"/>
        </w:rPr>
      </w:pPr>
    </w:p>
    <w:p w:rsidR="00E9691A" w:rsidRPr="00E37C4B" w:rsidRDefault="00E9691A" w:rsidP="00EC7D9D">
      <w:pPr>
        <w:pStyle w:val="ListParagraph"/>
        <w:spacing w:line="200" w:lineRule="atLeast"/>
        <w:ind w:left="1440" w:right="-205"/>
        <w:jc w:val="thaiDistribute"/>
        <w:rPr>
          <w:spacing w:val="-4"/>
          <w:szCs w:val="22"/>
        </w:rPr>
      </w:pPr>
      <w:r w:rsidRPr="00E37C4B">
        <w:rPr>
          <w:spacing w:val="-4"/>
          <w:szCs w:val="22"/>
        </w:rPr>
        <w:t>For certain contracts that permit the customer to return an item, no revenue is recognised if there is</w:t>
      </w:r>
      <w:r w:rsidRPr="00E37C4B" w:rsidDel="00550772">
        <w:rPr>
          <w:spacing w:val="-4"/>
          <w:szCs w:val="22"/>
        </w:rPr>
        <w:t xml:space="preserve"> </w:t>
      </w:r>
      <w:r w:rsidRPr="00E37C4B">
        <w:rPr>
          <w:spacing w:val="-4"/>
          <w:szCs w:val="22"/>
        </w:rPr>
        <w:t>probable return of goods. Under TFRS 15, revenue will be recognised for these contracts to the extent that it is probable that a significant reversal in the amount of cumulative revenue recognised will not occur. As a consequence, for</w:t>
      </w:r>
      <w:r w:rsidR="005B46FF" w:rsidRPr="00E37C4B">
        <w:rPr>
          <w:spacing w:val="-4"/>
          <w:szCs w:val="22"/>
        </w:rPr>
        <w:t xml:space="preserve"> those contracts for which the Group</w:t>
      </w:r>
      <w:r w:rsidRPr="00E37C4B">
        <w:rPr>
          <w:spacing w:val="-4"/>
          <w:szCs w:val="22"/>
        </w:rPr>
        <w:t xml:space="preserve"> is unable to make a reasonable estimate of return, revenue is expected to be recognised sooner than when the return period lapses or a reasonable estimate can be made.</w:t>
      </w:r>
      <w:r w:rsidRPr="00E37C4B">
        <w:rPr>
          <w:spacing w:val="-4"/>
          <w:szCs w:val="22"/>
          <w:cs/>
          <w:lang w:bidi="th-TH"/>
        </w:rPr>
        <w:t xml:space="preserve"> </w:t>
      </w:r>
      <w:r w:rsidRPr="00E37C4B">
        <w:rPr>
          <w:spacing w:val="-4"/>
          <w:szCs w:val="22"/>
        </w:rPr>
        <w:t>Liabilities arising from the return and another assets used in exchange in these contracts will be recog</w:t>
      </w:r>
      <w:r w:rsidR="005B46FF" w:rsidRPr="00E37C4B">
        <w:rPr>
          <w:spacing w:val="-4"/>
          <w:szCs w:val="22"/>
        </w:rPr>
        <w:t xml:space="preserve">nised and presented separately </w:t>
      </w:r>
      <w:r w:rsidRPr="00E37C4B">
        <w:rPr>
          <w:spacing w:val="-4"/>
          <w:szCs w:val="22"/>
        </w:rPr>
        <w:t>in the statement of financial position.</w:t>
      </w:r>
    </w:p>
    <w:p w:rsidR="00E9691A" w:rsidRPr="00E37C4B" w:rsidRDefault="00E9691A" w:rsidP="00E37C4B">
      <w:pPr>
        <w:pStyle w:val="ListParagraph"/>
        <w:spacing w:line="200" w:lineRule="atLeast"/>
        <w:ind w:left="540"/>
        <w:jc w:val="thaiDistribute"/>
        <w:rPr>
          <w:spacing w:val="-4"/>
          <w:szCs w:val="22"/>
        </w:rPr>
      </w:pPr>
    </w:p>
    <w:p w:rsidR="00E9691A" w:rsidRPr="00E37C4B" w:rsidRDefault="00E9691A" w:rsidP="00EC7D9D">
      <w:pPr>
        <w:pStyle w:val="ListParagraph"/>
        <w:spacing w:line="200" w:lineRule="atLeast"/>
        <w:ind w:left="1440" w:right="-205"/>
        <w:jc w:val="thaiDistribute"/>
        <w:rPr>
          <w:spacing w:val="-4"/>
          <w:szCs w:val="22"/>
        </w:rPr>
      </w:pPr>
      <w:r w:rsidRPr="00E37C4B">
        <w:rPr>
          <w:spacing w:val="-4"/>
          <w:szCs w:val="22"/>
        </w:rPr>
        <w:t>For the loy</w:t>
      </w:r>
      <w:r w:rsidR="005B46FF" w:rsidRPr="00E37C4B">
        <w:rPr>
          <w:spacing w:val="-4"/>
          <w:szCs w:val="22"/>
        </w:rPr>
        <w:t>alty programme operated by the Group</w:t>
      </w:r>
      <w:r w:rsidRPr="00E37C4B">
        <w:rPr>
          <w:spacing w:val="-4"/>
          <w:szCs w:val="22"/>
        </w:rPr>
        <w:t>, revenue is currently allocated between the loyalty programme and the products by reference to the fair value of the right to purchase products at a discount</w:t>
      </w:r>
      <w:r w:rsidR="001E293E">
        <w:rPr>
          <w:spacing w:val="-4"/>
          <w:szCs w:val="22"/>
        </w:rPr>
        <w:t>.</w:t>
      </w:r>
      <w:r w:rsidRPr="00E37C4B">
        <w:rPr>
          <w:spacing w:val="-4"/>
          <w:szCs w:val="22"/>
        </w:rPr>
        <w:t xml:space="preserve"> Under TFRS 15, consideration will be allocated between the loyalty programme and the products based on their relative stand-alone selling prices. As a consequence, a lower proportion of the consideration will be allocated to the loyalty programme, and therefore less revenue is likely to be deferred. </w:t>
      </w:r>
    </w:p>
    <w:p w:rsidR="00E9691A" w:rsidRPr="00E37C4B" w:rsidRDefault="00E9691A" w:rsidP="00E37C4B">
      <w:pPr>
        <w:pStyle w:val="ListParagraph"/>
        <w:spacing w:line="200" w:lineRule="atLeast"/>
        <w:ind w:left="540"/>
        <w:jc w:val="thaiDistribute"/>
        <w:rPr>
          <w:szCs w:val="22"/>
        </w:rPr>
      </w:pPr>
    </w:p>
    <w:p w:rsidR="00EC7D9D" w:rsidRDefault="00EC7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i/>
          <w:iCs/>
          <w:sz w:val="22"/>
          <w:szCs w:val="22"/>
          <w:lang w:val="en-GB" w:bidi="ar-SA"/>
        </w:rPr>
      </w:pPr>
      <w:r>
        <w:rPr>
          <w:rFonts w:eastAsia="Calibri"/>
          <w:i/>
          <w:iCs/>
          <w:szCs w:val="22"/>
        </w:rPr>
        <w:br w:type="page"/>
      </w:r>
    </w:p>
    <w:p w:rsidR="00E9691A" w:rsidRPr="00E37C4B" w:rsidRDefault="00E9691A" w:rsidP="00E37C4B">
      <w:pPr>
        <w:pStyle w:val="ListParagraph"/>
        <w:numPr>
          <w:ilvl w:val="0"/>
          <w:numId w:val="31"/>
        </w:numPr>
        <w:spacing w:line="200" w:lineRule="atLeast"/>
        <w:jc w:val="thaiDistribute"/>
        <w:rPr>
          <w:rFonts w:eastAsia="Calibri"/>
          <w:i/>
          <w:iCs/>
          <w:szCs w:val="22"/>
        </w:rPr>
      </w:pPr>
      <w:r w:rsidRPr="00E37C4B">
        <w:rPr>
          <w:rFonts w:eastAsia="Calibri"/>
          <w:i/>
          <w:iCs/>
          <w:szCs w:val="22"/>
        </w:rPr>
        <w:lastRenderedPageBreak/>
        <w:t>Rendering of services</w:t>
      </w:r>
    </w:p>
    <w:p w:rsidR="00E9691A" w:rsidRPr="00E37C4B" w:rsidRDefault="00E9691A" w:rsidP="00E37C4B">
      <w:pPr>
        <w:pStyle w:val="ListParagraph"/>
        <w:spacing w:line="200" w:lineRule="atLeast"/>
        <w:ind w:left="540"/>
        <w:jc w:val="thaiDistribute"/>
        <w:rPr>
          <w:szCs w:val="22"/>
        </w:rPr>
      </w:pPr>
    </w:p>
    <w:p w:rsidR="00E9691A" w:rsidRPr="00E37C4B" w:rsidRDefault="00E9691A" w:rsidP="00EC7D9D">
      <w:pPr>
        <w:pStyle w:val="ListParagraph"/>
        <w:spacing w:line="200" w:lineRule="atLeast"/>
        <w:ind w:left="1440" w:right="-205"/>
        <w:jc w:val="thaiDistribute"/>
        <w:rPr>
          <w:szCs w:val="22"/>
        </w:rPr>
      </w:pPr>
      <w:r w:rsidRPr="00E37C4B">
        <w:rPr>
          <w:szCs w:val="22"/>
        </w:rPr>
        <w:t>Under TFRS 15, the total consideration in the service contracts will be allocated to all services based on their stand-alone selling prices. The stand-alone selling prices will be determined based on the list pri</w:t>
      </w:r>
      <w:r w:rsidR="002C041F" w:rsidRPr="00E37C4B">
        <w:rPr>
          <w:szCs w:val="22"/>
        </w:rPr>
        <w:t>ces at which the Group</w:t>
      </w:r>
      <w:r w:rsidRPr="00E37C4B">
        <w:rPr>
          <w:szCs w:val="22"/>
        </w:rPr>
        <w:t xml:space="preserve"> sells the services in separate transactions.</w:t>
      </w:r>
    </w:p>
    <w:p w:rsidR="00E9691A" w:rsidRPr="00E37C4B" w:rsidRDefault="00E9691A" w:rsidP="00E37C4B">
      <w:pPr>
        <w:pStyle w:val="ListParagraph"/>
        <w:spacing w:line="200" w:lineRule="atLeast"/>
        <w:ind w:left="540"/>
        <w:jc w:val="thaiDistribute"/>
        <w:rPr>
          <w:szCs w:val="22"/>
        </w:rPr>
      </w:pPr>
    </w:p>
    <w:p w:rsidR="00E9691A" w:rsidRPr="00E37C4B" w:rsidRDefault="00E9691A" w:rsidP="00E37C4B">
      <w:pPr>
        <w:pStyle w:val="ListParagraph"/>
        <w:numPr>
          <w:ilvl w:val="1"/>
          <w:numId w:val="23"/>
        </w:numPr>
        <w:tabs>
          <w:tab w:val="clear" w:pos="60"/>
          <w:tab w:val="left" w:pos="1080"/>
        </w:tabs>
        <w:spacing w:line="200" w:lineRule="atLeast"/>
        <w:ind w:left="540"/>
        <w:jc w:val="both"/>
        <w:rPr>
          <w:rFonts w:eastAsia="Calibri"/>
          <w:b/>
          <w:bCs/>
          <w:i/>
          <w:iCs/>
          <w:szCs w:val="22"/>
          <w:lang w:val="en-US" w:bidi="th-TH"/>
        </w:rPr>
      </w:pPr>
      <w:r w:rsidRPr="00E37C4B">
        <w:rPr>
          <w:rFonts w:eastAsia="Calibri"/>
          <w:b/>
          <w:bCs/>
          <w:i/>
          <w:iCs/>
          <w:szCs w:val="22"/>
          <w:lang w:val="en-US" w:bidi="th-TH"/>
        </w:rPr>
        <w:t>TFRS - Financial instruments standards</w:t>
      </w:r>
    </w:p>
    <w:p w:rsidR="00E9691A" w:rsidRPr="00E37C4B" w:rsidRDefault="00E9691A" w:rsidP="00E37C4B">
      <w:pPr>
        <w:pStyle w:val="ListParagraph"/>
        <w:spacing w:line="200" w:lineRule="atLeast"/>
        <w:ind w:left="540"/>
        <w:jc w:val="thaiDistribute"/>
        <w:rPr>
          <w:i/>
          <w:iCs/>
          <w:szCs w:val="22"/>
        </w:rPr>
      </w:pPr>
    </w:p>
    <w:p w:rsidR="00E9691A" w:rsidRPr="00E37C4B" w:rsidRDefault="00E9691A" w:rsidP="00EC7D9D">
      <w:pPr>
        <w:pStyle w:val="ListParagraph"/>
        <w:spacing w:line="200" w:lineRule="atLeast"/>
        <w:ind w:left="1080" w:right="-205"/>
        <w:jc w:val="thaiDistribute"/>
        <w:rPr>
          <w:szCs w:val="22"/>
          <w:lang w:val="en-US" w:bidi="th-TH"/>
        </w:rPr>
      </w:pPr>
      <w:r w:rsidRPr="00E37C4B">
        <w:rPr>
          <w:szCs w:val="22"/>
        </w:rPr>
        <w:t xml:space="preserve">These TFRS </w:t>
      </w:r>
      <w:r w:rsidRPr="00E37C4B">
        <w:rPr>
          <w:szCs w:val="22"/>
          <w:lang w:val="en-US" w:bidi="th-TH"/>
        </w:rPr>
        <w:t>establish</w:t>
      </w:r>
      <w:r w:rsidRPr="00E37C4B">
        <w:rPr>
          <w:szCs w:val="22"/>
        </w:rPr>
        <w:t xml:space="preserve"> requirements related to definition, recognition, measurement, impairment and </w:t>
      </w:r>
      <w:r w:rsidRPr="00E37C4B">
        <w:rPr>
          <w:szCs w:val="22"/>
          <w:lang w:val="en-US" w:bidi="th-TH"/>
        </w:rPr>
        <w:t>derecognition</w:t>
      </w:r>
      <w:r w:rsidRPr="00E37C4B">
        <w:rPr>
          <w:szCs w:val="22"/>
        </w:rPr>
        <w:t xml:space="preserve"> of financial assets and financial liabilities</w:t>
      </w:r>
      <w:r w:rsidRPr="00E37C4B">
        <w:rPr>
          <w:szCs w:val="22"/>
          <w:lang w:val="en-US" w:bidi="th-TH"/>
        </w:rPr>
        <w:t>, including accounting for derivatives and hedge accounting.</w:t>
      </w:r>
    </w:p>
    <w:p w:rsidR="00E9691A" w:rsidRPr="00E37C4B" w:rsidRDefault="00E9691A" w:rsidP="00E37C4B">
      <w:pPr>
        <w:pStyle w:val="ListParagraph"/>
        <w:spacing w:line="200" w:lineRule="atLeast"/>
        <w:ind w:left="540"/>
        <w:jc w:val="thaiDistribute"/>
        <w:rPr>
          <w:szCs w:val="22"/>
          <w:lang w:val="en-US" w:bidi="th-TH"/>
        </w:rPr>
      </w:pPr>
    </w:p>
    <w:p w:rsidR="00E9691A" w:rsidRPr="00E37C4B" w:rsidRDefault="00E9691A" w:rsidP="00EC7D9D">
      <w:pPr>
        <w:tabs>
          <w:tab w:val="clear" w:pos="454"/>
          <w:tab w:val="left" w:pos="1080"/>
        </w:tabs>
        <w:spacing w:line="200" w:lineRule="atLeast"/>
        <w:ind w:left="1080" w:right="-205"/>
        <w:jc w:val="both"/>
        <w:rPr>
          <w:rFonts w:ascii="Times New Roman" w:hAnsi="Times New Roman" w:cs="Times New Roman"/>
          <w:sz w:val="22"/>
          <w:szCs w:val="22"/>
        </w:rPr>
      </w:pPr>
      <w:r w:rsidRPr="00E37C4B">
        <w:rPr>
          <w:rFonts w:ascii="Times New Roman" w:hAnsi="Times New Roman" w:cs="Times New Roman"/>
          <w:sz w:val="22"/>
          <w:szCs w:val="22"/>
        </w:rPr>
        <w:t>Management is presently considering the potential impact of adopting and initially applying TFRS – Financi</w:t>
      </w:r>
      <w:r w:rsidR="009C20DE" w:rsidRPr="00E37C4B">
        <w:rPr>
          <w:rFonts w:ascii="Times New Roman" w:hAnsi="Times New Roman" w:cs="Times New Roman"/>
          <w:sz w:val="22"/>
          <w:szCs w:val="22"/>
        </w:rPr>
        <w:t xml:space="preserve">al instruments standards on the consolidated and separate </w:t>
      </w:r>
      <w:r w:rsidRPr="00E37C4B">
        <w:rPr>
          <w:rFonts w:ascii="Times New Roman" w:hAnsi="Times New Roman" w:cs="Times New Roman"/>
          <w:sz w:val="22"/>
          <w:szCs w:val="22"/>
        </w:rPr>
        <w:t xml:space="preserve">financial statements. </w:t>
      </w:r>
    </w:p>
    <w:p w:rsidR="00A11F26" w:rsidRPr="00E37C4B" w:rsidRDefault="00A11F2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eastAsia="Calibri" w:hAnsi="Times New Roman" w:cs="Times New Roman"/>
          <w:b/>
          <w:bCs/>
          <w:i/>
          <w:iCs/>
          <w:sz w:val="22"/>
          <w:szCs w:val="22"/>
        </w:rPr>
      </w:pPr>
    </w:p>
    <w:p w:rsidR="00E9691A" w:rsidRPr="00E37C4B" w:rsidRDefault="00E9691A" w:rsidP="00E37C4B">
      <w:pPr>
        <w:pStyle w:val="ListParagraph"/>
        <w:numPr>
          <w:ilvl w:val="1"/>
          <w:numId w:val="23"/>
        </w:numPr>
        <w:tabs>
          <w:tab w:val="clear" w:pos="60"/>
          <w:tab w:val="left" w:pos="360"/>
          <w:tab w:val="left" w:pos="1080"/>
        </w:tabs>
        <w:spacing w:line="200" w:lineRule="atLeast"/>
        <w:ind w:left="0" w:firstLine="540"/>
        <w:jc w:val="both"/>
        <w:rPr>
          <w:rFonts w:eastAsia="Calibri"/>
          <w:b/>
          <w:bCs/>
          <w:i/>
          <w:iCs/>
          <w:szCs w:val="22"/>
          <w:lang w:val="en-US" w:bidi="th-TH"/>
        </w:rPr>
      </w:pPr>
      <w:r w:rsidRPr="00E37C4B">
        <w:rPr>
          <w:rFonts w:eastAsia="Calibri"/>
          <w:b/>
          <w:bCs/>
          <w:i/>
          <w:iCs/>
          <w:szCs w:val="22"/>
          <w:lang w:val="en-US" w:bidi="th-TH"/>
        </w:rPr>
        <w:t>TFRS 16 Leases</w:t>
      </w:r>
    </w:p>
    <w:p w:rsidR="00E9691A" w:rsidRPr="00E37C4B" w:rsidRDefault="00E9691A" w:rsidP="00E37C4B">
      <w:pPr>
        <w:pStyle w:val="ListParagraph"/>
        <w:spacing w:line="200" w:lineRule="atLeast"/>
        <w:ind w:left="562"/>
        <w:jc w:val="thaiDistribute"/>
        <w:rPr>
          <w:rFonts w:eastAsia="Calibri"/>
          <w:b/>
          <w:bCs/>
          <w:i/>
          <w:iCs/>
          <w:szCs w:val="22"/>
          <w:lang w:val="en-US" w:bidi="th-TH"/>
        </w:rPr>
      </w:pPr>
    </w:p>
    <w:p w:rsidR="00E9691A" w:rsidRPr="00E37C4B" w:rsidRDefault="00E9691A" w:rsidP="00EC7D9D">
      <w:pPr>
        <w:tabs>
          <w:tab w:val="clear" w:pos="454"/>
          <w:tab w:val="left" w:pos="990"/>
        </w:tabs>
        <w:autoSpaceDE w:val="0"/>
        <w:autoSpaceDN w:val="0"/>
        <w:adjustRightInd w:val="0"/>
        <w:spacing w:line="200" w:lineRule="atLeast"/>
        <w:ind w:left="1080" w:right="-205"/>
        <w:jc w:val="thaiDistribute"/>
        <w:rPr>
          <w:rFonts w:ascii="Times New Roman" w:hAnsi="Times New Roman" w:cs="Times New Roman"/>
          <w:sz w:val="22"/>
          <w:szCs w:val="22"/>
        </w:rPr>
      </w:pPr>
      <w:r w:rsidRPr="00E37C4B">
        <w:rPr>
          <w:rFonts w:ascii="Times New Roman" w:hAnsi="Times New Roman" w:cs="Times New Roman"/>
          <w:sz w:val="22"/>
          <w:szCs w:val="22"/>
        </w:rPr>
        <w:t>TFRS 16 introduces a single lessee accounting model for lessees. A lessee recognizes a right-of-use asset representing its right to use the underlying asset and a lease liability representing its obligation to make lease payments. There are recognition exemptions for short-term leases and leases of low-value items. Lessor accounting remains similar to the current standard, i.e. lessors continue to classify leases as finance or operating leases.</w:t>
      </w:r>
    </w:p>
    <w:p w:rsidR="00E9691A" w:rsidRPr="00E37C4B" w:rsidRDefault="00E9691A" w:rsidP="00E37C4B">
      <w:pPr>
        <w:tabs>
          <w:tab w:val="clear" w:pos="454"/>
          <w:tab w:val="left" w:pos="990"/>
        </w:tabs>
        <w:autoSpaceDE w:val="0"/>
        <w:autoSpaceDN w:val="0"/>
        <w:adjustRightInd w:val="0"/>
        <w:spacing w:line="200" w:lineRule="atLeast"/>
        <w:ind w:left="540" w:firstLine="540"/>
        <w:jc w:val="thaiDistribute"/>
        <w:rPr>
          <w:rFonts w:ascii="Times New Roman" w:hAnsi="Times New Roman" w:cs="Times New Roman"/>
          <w:sz w:val="22"/>
          <w:szCs w:val="22"/>
        </w:rPr>
      </w:pPr>
    </w:p>
    <w:p w:rsidR="00A11F26" w:rsidRPr="00E37C4B" w:rsidRDefault="00E9691A" w:rsidP="00EC7D9D">
      <w:pPr>
        <w:tabs>
          <w:tab w:val="clear" w:pos="454"/>
          <w:tab w:val="clear" w:pos="680"/>
          <w:tab w:val="left" w:pos="990"/>
        </w:tabs>
        <w:spacing w:line="200" w:lineRule="atLeast"/>
        <w:ind w:left="1080" w:right="-205"/>
        <w:jc w:val="both"/>
        <w:rPr>
          <w:rFonts w:ascii="Times New Roman" w:hAnsi="Times New Roman" w:cs="Times New Roman"/>
          <w:sz w:val="22"/>
          <w:szCs w:val="22"/>
        </w:rPr>
      </w:pPr>
      <w:r w:rsidRPr="00E37C4B">
        <w:rPr>
          <w:rFonts w:ascii="Times New Roman" w:hAnsi="Times New Roman" w:cs="Times New Roman"/>
          <w:sz w:val="22"/>
          <w:szCs w:val="22"/>
        </w:rPr>
        <w:t xml:space="preserve">Management is presently considering the potential impact of adopting and initially applying TFRS 16 on the </w:t>
      </w:r>
      <w:r w:rsidR="009C20DE" w:rsidRPr="00E37C4B">
        <w:rPr>
          <w:rFonts w:ascii="Times New Roman" w:hAnsi="Times New Roman" w:cs="Times New Roman"/>
          <w:sz w:val="22"/>
          <w:szCs w:val="22"/>
        </w:rPr>
        <w:t>consolidated and separate</w:t>
      </w:r>
      <w:r w:rsidRPr="00E37C4B">
        <w:rPr>
          <w:rFonts w:ascii="Times New Roman" w:hAnsi="Times New Roman" w:cs="Times New Roman"/>
          <w:sz w:val="22"/>
          <w:szCs w:val="22"/>
        </w:rPr>
        <w:t xml:space="preserve"> financial statements. </w:t>
      </w:r>
    </w:p>
    <w:p w:rsidR="00A11F26" w:rsidRPr="00E37C4B" w:rsidRDefault="00A11F26" w:rsidP="00E37C4B">
      <w:pPr>
        <w:spacing w:line="200" w:lineRule="atLeast"/>
        <w:ind w:left="540"/>
        <w:jc w:val="both"/>
        <w:rPr>
          <w:rFonts w:ascii="Times New Roman" w:hAnsi="Times New Roman" w:cs="Times New Roman"/>
          <w:sz w:val="22"/>
          <w:szCs w:val="22"/>
        </w:rPr>
      </w:pPr>
    </w:p>
    <w:p w:rsidR="00C65C93" w:rsidRPr="0073618D" w:rsidRDefault="00CC44F0" w:rsidP="00E37C4B">
      <w:pPr>
        <w:pStyle w:val="Heading1"/>
        <w:tabs>
          <w:tab w:val="clear" w:pos="227"/>
          <w:tab w:val="clear" w:pos="454"/>
          <w:tab w:val="left" w:pos="540"/>
        </w:tabs>
        <w:spacing w:before="120" w:line="200" w:lineRule="atLeast"/>
        <w:rPr>
          <w:rFonts w:ascii="Times New Roman" w:hAnsi="Times New Roman" w:cstheme="minorBidi"/>
          <w:b/>
          <w:bCs/>
          <w:color w:val="auto"/>
          <w:sz w:val="22"/>
          <w:szCs w:val="22"/>
          <w:cs/>
        </w:rPr>
      </w:pPr>
      <w:r w:rsidRPr="00E37C4B">
        <w:rPr>
          <w:rFonts w:ascii="Times New Roman" w:hAnsi="Times New Roman" w:cs="Times New Roman"/>
          <w:b/>
          <w:bCs/>
          <w:color w:val="auto"/>
          <w:sz w:val="22"/>
          <w:szCs w:val="22"/>
        </w:rPr>
        <w:t>40</w:t>
      </w:r>
      <w:r w:rsidR="00D13D4C" w:rsidRPr="00E37C4B">
        <w:rPr>
          <w:rFonts w:ascii="Times New Roman" w:hAnsi="Times New Roman" w:cs="Times New Roman"/>
          <w:b/>
          <w:bCs/>
          <w:color w:val="auto"/>
          <w:sz w:val="22"/>
          <w:szCs w:val="22"/>
        </w:rPr>
        <w:tab/>
      </w:r>
      <w:r w:rsidR="00692E02" w:rsidRPr="00E37C4B">
        <w:rPr>
          <w:rFonts w:ascii="Times New Roman" w:hAnsi="Times New Roman" w:cs="Times New Roman"/>
          <w:b/>
          <w:bCs/>
          <w:color w:val="auto"/>
          <w:sz w:val="22"/>
          <w:szCs w:val="22"/>
        </w:rPr>
        <w:t>Reclassification of accounts</w:t>
      </w:r>
      <w:r w:rsidR="00C65C93" w:rsidRPr="00E37C4B">
        <w:rPr>
          <w:rFonts w:ascii="Times New Roman" w:hAnsi="Times New Roman" w:cs="Times New Roman"/>
          <w:b/>
          <w:bCs/>
          <w:color w:val="auto"/>
          <w:sz w:val="22"/>
          <w:szCs w:val="22"/>
        </w:rPr>
        <w:t xml:space="preserve">    </w:t>
      </w:r>
    </w:p>
    <w:p w:rsidR="00C65C93" w:rsidRPr="00E37C4B" w:rsidRDefault="00C65C93" w:rsidP="00E37C4B">
      <w:pPr>
        <w:spacing w:line="200" w:lineRule="atLeast"/>
        <w:jc w:val="thaiDistribute"/>
        <w:rPr>
          <w:rFonts w:ascii="Times New Roman" w:hAnsi="Times New Roman" w:cs="Times New Roman"/>
          <w:b/>
          <w:bCs/>
          <w:sz w:val="22"/>
          <w:szCs w:val="22"/>
        </w:rPr>
      </w:pPr>
    </w:p>
    <w:p w:rsidR="00FF7F33" w:rsidRPr="00E37C4B" w:rsidRDefault="00FF7F33" w:rsidP="00EC7D9D">
      <w:pPr>
        <w:spacing w:line="200" w:lineRule="atLeast"/>
        <w:ind w:left="540" w:right="-205"/>
        <w:jc w:val="both"/>
        <w:rPr>
          <w:rFonts w:ascii="Times New Roman" w:hAnsi="Times New Roman" w:cs="Times New Roman"/>
          <w:sz w:val="22"/>
          <w:szCs w:val="22"/>
          <w:lang w:bidi="ar-SA"/>
        </w:rPr>
      </w:pPr>
      <w:r w:rsidRPr="00E37C4B">
        <w:rPr>
          <w:rFonts w:ascii="Times New Roman" w:hAnsi="Times New Roman" w:cs="Times New Roman"/>
          <w:sz w:val="22"/>
          <w:szCs w:val="22"/>
          <w:lang w:bidi="ar-SA"/>
        </w:rPr>
        <w:t xml:space="preserve">Certain accounts in the </w:t>
      </w:r>
      <w:r w:rsidR="00787E51" w:rsidRPr="00E37C4B">
        <w:rPr>
          <w:rFonts w:ascii="Times New Roman" w:hAnsi="Times New Roman" w:cs="Times New Roman"/>
          <w:sz w:val="22"/>
          <w:szCs w:val="22"/>
          <w:lang w:bidi="ar-SA"/>
        </w:rPr>
        <w:t xml:space="preserve">financial </w:t>
      </w:r>
      <w:r w:rsidRPr="00E37C4B">
        <w:rPr>
          <w:rFonts w:ascii="Times New Roman" w:hAnsi="Times New Roman" w:cs="Times New Roman"/>
          <w:sz w:val="22"/>
          <w:szCs w:val="22"/>
          <w:lang w:bidi="ar-SA"/>
        </w:rPr>
        <w:t>statement</w:t>
      </w:r>
      <w:r w:rsidR="00787E51" w:rsidRPr="00E37C4B">
        <w:rPr>
          <w:rFonts w:ascii="Times New Roman" w:hAnsi="Times New Roman" w:cs="Times New Roman"/>
          <w:sz w:val="22"/>
          <w:szCs w:val="22"/>
          <w:lang w:bidi="ar-SA"/>
        </w:rPr>
        <w:t>s</w:t>
      </w:r>
      <w:r w:rsidRPr="00E37C4B">
        <w:rPr>
          <w:rFonts w:ascii="Times New Roman" w:hAnsi="Times New Roman" w:cs="Times New Roman"/>
          <w:sz w:val="22"/>
          <w:szCs w:val="22"/>
          <w:lang w:bidi="ar-SA"/>
        </w:rPr>
        <w:t xml:space="preserve"> of com</w:t>
      </w:r>
      <w:r w:rsidR="0051393C">
        <w:rPr>
          <w:rFonts w:ascii="Times New Roman" w:hAnsi="Times New Roman" w:cs="Times New Roman"/>
          <w:sz w:val="22"/>
          <w:szCs w:val="22"/>
          <w:lang w:bidi="ar-SA"/>
        </w:rPr>
        <w:t>prehensive income for the year</w:t>
      </w:r>
      <w:r w:rsidRPr="00E37C4B">
        <w:rPr>
          <w:rFonts w:ascii="Times New Roman" w:hAnsi="Times New Roman" w:cs="Times New Roman"/>
          <w:sz w:val="22"/>
          <w:szCs w:val="22"/>
          <w:lang w:bidi="ar-SA"/>
        </w:rPr>
        <w:t xml:space="preserve"> ended 31 </w:t>
      </w:r>
      <w:r w:rsidRPr="00E37C4B">
        <w:rPr>
          <w:rFonts w:ascii="Times New Roman" w:hAnsi="Times New Roman" w:cs="Times New Roman"/>
          <w:sz w:val="22"/>
          <w:szCs w:val="22"/>
        </w:rPr>
        <w:t xml:space="preserve">December 2017 have </w:t>
      </w:r>
      <w:r w:rsidRPr="00E37C4B">
        <w:rPr>
          <w:rFonts w:ascii="Times New Roman" w:hAnsi="Times New Roman" w:cs="Times New Roman"/>
          <w:sz w:val="22"/>
          <w:szCs w:val="22"/>
          <w:lang w:bidi="ar-SA"/>
        </w:rPr>
        <w:t xml:space="preserve">been reclassified to </w:t>
      </w:r>
      <w:r w:rsidR="005F11D1">
        <w:rPr>
          <w:rFonts w:ascii="Times New Roman" w:hAnsi="Times New Roman" w:cs="Times New Roman"/>
          <w:sz w:val="22"/>
          <w:szCs w:val="22"/>
          <w:lang w:bidi="ar-SA"/>
        </w:rPr>
        <w:t xml:space="preserve">conform to </w:t>
      </w:r>
      <w:r w:rsidRPr="00E37C4B">
        <w:rPr>
          <w:rFonts w:ascii="Times New Roman" w:hAnsi="Times New Roman" w:cs="Times New Roman"/>
          <w:sz w:val="22"/>
          <w:szCs w:val="22"/>
          <w:lang w:bidi="ar-SA"/>
        </w:rPr>
        <w:t>the presentation</w:t>
      </w:r>
      <w:r w:rsidR="00787E51" w:rsidRPr="00E37C4B">
        <w:rPr>
          <w:rFonts w:ascii="Times New Roman" w:hAnsi="Times New Roman" w:cs="Times New Roman"/>
          <w:sz w:val="22"/>
          <w:szCs w:val="22"/>
          <w:lang w:bidi="ar-SA"/>
        </w:rPr>
        <w:t xml:space="preserve"> in the 2018 financial statements.</w:t>
      </w:r>
      <w:r w:rsidRPr="00E37C4B">
        <w:rPr>
          <w:rFonts w:ascii="Times New Roman" w:hAnsi="Times New Roman" w:cs="Times New Roman"/>
          <w:sz w:val="22"/>
          <w:szCs w:val="22"/>
          <w:lang w:bidi="ar-SA"/>
        </w:rPr>
        <w:t xml:space="preserve"> </w:t>
      </w:r>
    </w:p>
    <w:p w:rsidR="00764655" w:rsidRPr="00E37C4B" w:rsidRDefault="00764655" w:rsidP="00E37C4B">
      <w:pPr>
        <w:spacing w:line="200" w:lineRule="atLeast"/>
        <w:ind w:left="540"/>
        <w:jc w:val="both"/>
        <w:rPr>
          <w:rFonts w:ascii="Times New Roman" w:hAnsi="Times New Roman" w:cs="Times New Roman"/>
          <w:sz w:val="22"/>
          <w:szCs w:val="22"/>
          <w:lang w:bidi="ar-SA"/>
        </w:rPr>
      </w:pPr>
    </w:p>
    <w:tbl>
      <w:tblPr>
        <w:tblW w:w="9810" w:type="dxa"/>
        <w:tblInd w:w="450" w:type="dxa"/>
        <w:tblLayout w:type="fixed"/>
        <w:tblLook w:val="01E0" w:firstRow="1" w:lastRow="1" w:firstColumn="1" w:lastColumn="1" w:noHBand="0" w:noVBand="0"/>
      </w:tblPr>
      <w:tblGrid>
        <w:gridCol w:w="3510"/>
        <w:gridCol w:w="1260"/>
        <w:gridCol w:w="270"/>
        <w:gridCol w:w="1440"/>
        <w:gridCol w:w="360"/>
        <w:gridCol w:w="1440"/>
        <w:gridCol w:w="252"/>
        <w:gridCol w:w="1278"/>
      </w:tblGrid>
      <w:tr w:rsidR="00EC7D9D" w:rsidRPr="00EC7D9D" w:rsidTr="00F117CB">
        <w:trPr>
          <w:tblHeader/>
        </w:trPr>
        <w:tc>
          <w:tcPr>
            <w:tcW w:w="3510" w:type="dxa"/>
          </w:tcPr>
          <w:p w:rsidR="00EC7D9D" w:rsidRPr="00EC7D9D" w:rsidRDefault="00EC7D9D" w:rsidP="00E37C4B">
            <w:pPr>
              <w:pStyle w:val="BodyText"/>
              <w:spacing w:after="0" w:line="200" w:lineRule="atLeast"/>
              <w:ind w:right="-405"/>
              <w:jc w:val="both"/>
              <w:rPr>
                <w:rFonts w:ascii="Times New Roman" w:hAnsi="Times New Roman" w:cs="Times New Roman"/>
                <w:sz w:val="21"/>
                <w:szCs w:val="21"/>
              </w:rPr>
            </w:pPr>
          </w:p>
        </w:tc>
        <w:tc>
          <w:tcPr>
            <w:tcW w:w="6300" w:type="dxa"/>
            <w:gridSpan w:val="7"/>
          </w:tcPr>
          <w:p w:rsidR="00EC7D9D" w:rsidRPr="00EC7D9D" w:rsidRDefault="00EC7D9D" w:rsidP="00E37C4B">
            <w:pPr>
              <w:pStyle w:val="BodyText"/>
              <w:spacing w:after="0" w:line="200" w:lineRule="atLeast"/>
              <w:ind w:right="-405"/>
              <w:jc w:val="center"/>
              <w:rPr>
                <w:rFonts w:ascii="Times New Roman" w:hAnsi="Times New Roman" w:cs="Times New Roman"/>
                <w:b/>
                <w:bCs/>
                <w:sz w:val="21"/>
                <w:szCs w:val="21"/>
                <w:lang w:bidi="ar-SA"/>
              </w:rPr>
            </w:pPr>
            <w:r>
              <w:rPr>
                <w:rFonts w:ascii="Times New Roman" w:hAnsi="Times New Roman" w:cs="Times New Roman"/>
                <w:b/>
                <w:bCs/>
                <w:sz w:val="21"/>
                <w:szCs w:val="21"/>
                <w:lang w:bidi="ar-SA"/>
              </w:rPr>
              <w:t>2017</w:t>
            </w:r>
          </w:p>
        </w:tc>
      </w:tr>
      <w:tr w:rsidR="00764655" w:rsidRPr="00EC7D9D" w:rsidTr="00F117CB">
        <w:trPr>
          <w:tblHeader/>
        </w:trPr>
        <w:tc>
          <w:tcPr>
            <w:tcW w:w="3510" w:type="dxa"/>
          </w:tcPr>
          <w:p w:rsidR="00764655" w:rsidRPr="00EC7D9D" w:rsidRDefault="00764655" w:rsidP="00E37C4B">
            <w:pPr>
              <w:pStyle w:val="BodyText"/>
              <w:spacing w:after="0" w:line="200" w:lineRule="atLeast"/>
              <w:ind w:right="-405"/>
              <w:jc w:val="both"/>
              <w:rPr>
                <w:rFonts w:ascii="Times New Roman" w:hAnsi="Times New Roman" w:cs="Times New Roman"/>
                <w:sz w:val="21"/>
                <w:szCs w:val="21"/>
              </w:rPr>
            </w:pPr>
          </w:p>
        </w:tc>
        <w:tc>
          <w:tcPr>
            <w:tcW w:w="6300" w:type="dxa"/>
            <w:gridSpan w:val="7"/>
          </w:tcPr>
          <w:p w:rsidR="00764655" w:rsidRPr="00EC7D9D" w:rsidRDefault="00C901E6" w:rsidP="00E37C4B">
            <w:pPr>
              <w:pStyle w:val="BodyText"/>
              <w:spacing w:after="0" w:line="200" w:lineRule="atLeast"/>
              <w:ind w:right="-405"/>
              <w:jc w:val="center"/>
              <w:rPr>
                <w:rFonts w:ascii="Times New Roman" w:hAnsi="Times New Roman" w:cs="Times New Roman"/>
                <w:b/>
                <w:bCs/>
                <w:sz w:val="21"/>
                <w:szCs w:val="21"/>
                <w:lang w:bidi="ar-SA"/>
              </w:rPr>
            </w:pPr>
            <w:r w:rsidRPr="00EC7D9D">
              <w:rPr>
                <w:rFonts w:ascii="Times New Roman" w:hAnsi="Times New Roman" w:cs="Times New Roman"/>
                <w:b/>
                <w:bCs/>
                <w:sz w:val="21"/>
                <w:szCs w:val="21"/>
                <w:lang w:bidi="ar-SA"/>
              </w:rPr>
              <w:t>Consolidated financial statement</w:t>
            </w:r>
          </w:p>
        </w:tc>
      </w:tr>
      <w:tr w:rsidR="00C901E6" w:rsidRPr="00EC7D9D" w:rsidTr="00F117CB">
        <w:trPr>
          <w:trHeight w:val="1163"/>
          <w:tblHeader/>
        </w:trPr>
        <w:tc>
          <w:tcPr>
            <w:tcW w:w="3510" w:type="dxa"/>
          </w:tcPr>
          <w:p w:rsidR="00C901E6" w:rsidRPr="00EC7D9D" w:rsidRDefault="00C901E6" w:rsidP="00E37C4B">
            <w:pPr>
              <w:pStyle w:val="BodyText"/>
              <w:spacing w:after="0" w:line="200" w:lineRule="atLeast"/>
              <w:ind w:right="-405"/>
              <w:jc w:val="both"/>
              <w:rPr>
                <w:rFonts w:ascii="Times New Roman" w:hAnsi="Times New Roman" w:cs="Times New Roman"/>
                <w:i/>
                <w:iCs/>
                <w:color w:val="0000FF"/>
                <w:sz w:val="21"/>
                <w:szCs w:val="21"/>
                <w:cs/>
              </w:rPr>
            </w:pPr>
          </w:p>
        </w:tc>
        <w:tc>
          <w:tcPr>
            <w:tcW w:w="1260" w:type="dxa"/>
          </w:tcPr>
          <w:p w:rsidR="00EC7D9D" w:rsidRDefault="00EC7D9D" w:rsidP="00EC7D9D">
            <w:pPr>
              <w:pStyle w:val="BodyText"/>
              <w:spacing w:after="0" w:line="200" w:lineRule="atLeast"/>
              <w:ind w:left="-108" w:right="-108"/>
              <w:jc w:val="center"/>
              <w:rPr>
                <w:rFonts w:ascii="Times New Roman" w:hAnsi="Times New Roman" w:cs="Times New Roman"/>
                <w:sz w:val="20"/>
                <w:szCs w:val="20"/>
              </w:rPr>
            </w:pPr>
          </w:p>
          <w:p w:rsidR="00C901E6" w:rsidRPr="00EC7D9D" w:rsidRDefault="00D53137" w:rsidP="00EC7D9D">
            <w:pPr>
              <w:pStyle w:val="BodyText"/>
              <w:spacing w:after="0" w:line="200" w:lineRule="atLeast"/>
              <w:ind w:left="-108" w:right="-108"/>
              <w:jc w:val="center"/>
              <w:rPr>
                <w:rFonts w:ascii="Times New Roman" w:hAnsi="Times New Roman" w:cs="Times New Roman"/>
                <w:sz w:val="20"/>
                <w:szCs w:val="20"/>
              </w:rPr>
            </w:pPr>
            <w:r w:rsidRPr="00EC7D9D">
              <w:rPr>
                <w:rFonts w:ascii="Times New Roman" w:hAnsi="Times New Roman" w:cs="Times New Roman"/>
                <w:sz w:val="20"/>
                <w:szCs w:val="20"/>
              </w:rPr>
              <w:t xml:space="preserve">Before Business </w:t>
            </w:r>
            <w:r w:rsidR="00EC7D9D">
              <w:rPr>
                <w:rFonts w:ascii="Times New Roman" w:hAnsi="Times New Roman" w:cs="Times New Roman"/>
                <w:sz w:val="20"/>
                <w:szCs w:val="20"/>
              </w:rPr>
              <w:t xml:space="preserve">combination and </w:t>
            </w:r>
            <w:r w:rsidR="00EC7D9D" w:rsidRPr="00EC7D9D">
              <w:rPr>
                <w:rFonts w:ascii="Times New Roman" w:hAnsi="Times New Roman" w:cs="Times New Roman"/>
                <w:sz w:val="20"/>
                <w:szCs w:val="20"/>
              </w:rPr>
              <w:t>reclass</w:t>
            </w:r>
            <w:r w:rsidR="00EC7D9D">
              <w:rPr>
                <w:rFonts w:ascii="Times New Roman" w:hAnsi="Times New Roman" w:cs="Times New Roman"/>
                <w:sz w:val="20"/>
                <w:szCs w:val="20"/>
              </w:rPr>
              <w:t>ification</w:t>
            </w:r>
          </w:p>
        </w:tc>
        <w:tc>
          <w:tcPr>
            <w:tcW w:w="270" w:type="dxa"/>
          </w:tcPr>
          <w:p w:rsidR="00C901E6" w:rsidRPr="00EC7D9D" w:rsidRDefault="00C901E6" w:rsidP="00E37C4B">
            <w:pPr>
              <w:pStyle w:val="BodyText"/>
              <w:spacing w:after="0" w:line="200" w:lineRule="atLeast"/>
              <w:ind w:right="-405"/>
              <w:jc w:val="both"/>
              <w:rPr>
                <w:rFonts w:ascii="Times New Roman" w:hAnsi="Times New Roman" w:cs="Times New Roman"/>
                <w:sz w:val="20"/>
                <w:szCs w:val="20"/>
              </w:rPr>
            </w:pPr>
          </w:p>
        </w:tc>
        <w:tc>
          <w:tcPr>
            <w:tcW w:w="1440" w:type="dxa"/>
          </w:tcPr>
          <w:p w:rsidR="00A11F26" w:rsidRPr="00EC7D9D" w:rsidRDefault="00A11F26" w:rsidP="00E37C4B">
            <w:pPr>
              <w:pStyle w:val="BodyText"/>
              <w:spacing w:after="0" w:line="200" w:lineRule="atLeast"/>
              <w:ind w:right="-108"/>
              <w:jc w:val="center"/>
              <w:rPr>
                <w:rFonts w:ascii="Times New Roman" w:hAnsi="Times New Roman" w:cs="Times New Roman"/>
                <w:sz w:val="20"/>
                <w:szCs w:val="20"/>
              </w:rPr>
            </w:pPr>
          </w:p>
          <w:p w:rsidR="00EC7D9D" w:rsidRPr="00EC7D9D" w:rsidRDefault="00EC7D9D" w:rsidP="00E37C4B">
            <w:pPr>
              <w:pStyle w:val="BodyText"/>
              <w:spacing w:after="0" w:line="200" w:lineRule="atLeast"/>
              <w:ind w:right="-108"/>
              <w:jc w:val="center"/>
              <w:rPr>
                <w:rFonts w:ascii="Times New Roman" w:hAnsi="Times New Roman" w:cs="Times New Roman"/>
                <w:sz w:val="20"/>
                <w:szCs w:val="20"/>
              </w:rPr>
            </w:pPr>
          </w:p>
          <w:p w:rsidR="00D53137" w:rsidRPr="00EC7D9D" w:rsidRDefault="00D53137" w:rsidP="00E37C4B">
            <w:pPr>
              <w:pStyle w:val="BodyText"/>
              <w:spacing w:after="0" w:line="200" w:lineRule="atLeast"/>
              <w:ind w:right="-108"/>
              <w:jc w:val="center"/>
              <w:rPr>
                <w:rFonts w:ascii="Times New Roman" w:hAnsi="Times New Roman" w:cs="Times New Roman"/>
                <w:sz w:val="20"/>
                <w:szCs w:val="20"/>
              </w:rPr>
            </w:pPr>
          </w:p>
          <w:p w:rsidR="00A11F26" w:rsidRDefault="00A11F26" w:rsidP="00E37C4B">
            <w:pPr>
              <w:pStyle w:val="BodyText"/>
              <w:spacing w:after="0" w:line="200" w:lineRule="atLeast"/>
              <w:ind w:right="-108"/>
              <w:jc w:val="center"/>
              <w:rPr>
                <w:rFonts w:ascii="Times New Roman" w:hAnsi="Times New Roman" w:cs="Times New Roman"/>
                <w:sz w:val="20"/>
                <w:szCs w:val="20"/>
              </w:rPr>
            </w:pPr>
          </w:p>
          <w:p w:rsidR="00EC7D9D" w:rsidRPr="00EC7D9D" w:rsidRDefault="00EC7D9D" w:rsidP="00E37C4B">
            <w:pPr>
              <w:pStyle w:val="BodyText"/>
              <w:spacing w:after="0" w:line="200" w:lineRule="atLeast"/>
              <w:ind w:right="-108"/>
              <w:jc w:val="center"/>
              <w:rPr>
                <w:rFonts w:ascii="Times New Roman" w:hAnsi="Times New Roman" w:cs="Times New Roman"/>
                <w:sz w:val="20"/>
                <w:szCs w:val="20"/>
              </w:rPr>
            </w:pPr>
          </w:p>
          <w:p w:rsidR="00C901E6" w:rsidRPr="00EC7D9D" w:rsidRDefault="00034802" w:rsidP="00F117CB">
            <w:pPr>
              <w:pStyle w:val="BodyText"/>
              <w:spacing w:after="0" w:line="200" w:lineRule="atLeast"/>
              <w:ind w:left="-108" w:right="-108"/>
              <w:jc w:val="center"/>
              <w:rPr>
                <w:rFonts w:ascii="Times New Roman" w:hAnsi="Times New Roman" w:cs="Times New Roman"/>
                <w:sz w:val="20"/>
                <w:szCs w:val="20"/>
              </w:rPr>
            </w:pPr>
            <w:r>
              <w:rPr>
                <w:rFonts w:ascii="Times New Roman" w:hAnsi="Times New Roman" w:cs="Times New Roman"/>
                <w:sz w:val="20"/>
                <w:szCs w:val="20"/>
              </w:rPr>
              <w:t>Reclass</w:t>
            </w:r>
            <w:r w:rsidR="00F117CB">
              <w:rPr>
                <w:rFonts w:ascii="Times New Roman" w:hAnsi="Times New Roman" w:cs="Times New Roman"/>
                <w:sz w:val="20"/>
                <w:szCs w:val="20"/>
              </w:rPr>
              <w:t>ification</w:t>
            </w:r>
          </w:p>
        </w:tc>
        <w:tc>
          <w:tcPr>
            <w:tcW w:w="360" w:type="dxa"/>
          </w:tcPr>
          <w:p w:rsidR="00C901E6" w:rsidRPr="00EC7D9D" w:rsidRDefault="00C901E6" w:rsidP="00E37C4B">
            <w:pPr>
              <w:pStyle w:val="BodyText"/>
              <w:spacing w:after="0" w:line="200" w:lineRule="atLeast"/>
              <w:ind w:right="-405"/>
              <w:jc w:val="both"/>
              <w:rPr>
                <w:rFonts w:ascii="Times New Roman" w:hAnsi="Times New Roman" w:cs="Times New Roman"/>
                <w:sz w:val="20"/>
                <w:szCs w:val="20"/>
              </w:rPr>
            </w:pPr>
          </w:p>
        </w:tc>
        <w:tc>
          <w:tcPr>
            <w:tcW w:w="1440" w:type="dxa"/>
          </w:tcPr>
          <w:p w:rsidR="00C901E6" w:rsidRPr="00EC7D9D" w:rsidRDefault="00A11F26" w:rsidP="00EC7D9D">
            <w:pPr>
              <w:pStyle w:val="BodyText"/>
              <w:spacing w:after="0" w:line="200" w:lineRule="atLeast"/>
              <w:ind w:left="-108" w:right="-108"/>
              <w:jc w:val="center"/>
              <w:rPr>
                <w:rFonts w:ascii="Times New Roman" w:hAnsi="Times New Roman" w:cs="Times New Roman"/>
                <w:sz w:val="20"/>
                <w:szCs w:val="20"/>
              </w:rPr>
            </w:pPr>
            <w:r w:rsidRPr="00EC7D9D">
              <w:rPr>
                <w:rFonts w:ascii="Times New Roman" w:hAnsi="Times New Roman" w:cs="Times New Roman"/>
                <w:sz w:val="20"/>
                <w:szCs w:val="20"/>
              </w:rPr>
              <w:t>Impact from business combination under common control</w:t>
            </w:r>
          </w:p>
          <w:p w:rsidR="00EC7D9D" w:rsidRPr="00EC7D9D" w:rsidRDefault="00EC7D9D" w:rsidP="00EC7D9D">
            <w:pPr>
              <w:pStyle w:val="BodyText"/>
              <w:spacing w:after="0" w:line="200" w:lineRule="atLeast"/>
              <w:ind w:right="-108"/>
              <w:jc w:val="center"/>
              <w:rPr>
                <w:rFonts w:ascii="Times New Roman" w:hAnsi="Times New Roman" w:cs="Times New Roman"/>
                <w:i/>
                <w:iCs/>
                <w:sz w:val="20"/>
                <w:szCs w:val="20"/>
              </w:rPr>
            </w:pPr>
            <w:r w:rsidRPr="00EC7D9D">
              <w:rPr>
                <w:rFonts w:ascii="Times New Roman" w:hAnsi="Times New Roman" w:cs="Times New Roman"/>
                <w:i/>
                <w:iCs/>
                <w:sz w:val="20"/>
                <w:szCs w:val="20"/>
              </w:rPr>
              <w:t>(Note 5</w:t>
            </w:r>
            <w:r>
              <w:rPr>
                <w:rFonts w:ascii="Times New Roman" w:hAnsi="Times New Roman" w:cs="Times New Roman"/>
                <w:i/>
                <w:iCs/>
                <w:sz w:val="20"/>
                <w:szCs w:val="20"/>
              </w:rPr>
              <w:t>)</w:t>
            </w:r>
          </w:p>
        </w:tc>
        <w:tc>
          <w:tcPr>
            <w:tcW w:w="252" w:type="dxa"/>
          </w:tcPr>
          <w:p w:rsidR="00C901E6" w:rsidRPr="00EC7D9D" w:rsidRDefault="00C901E6" w:rsidP="00E37C4B">
            <w:pPr>
              <w:pStyle w:val="BodyText"/>
              <w:spacing w:after="0" w:line="200" w:lineRule="atLeast"/>
              <w:ind w:right="-405"/>
              <w:jc w:val="both"/>
              <w:rPr>
                <w:rFonts w:ascii="Times New Roman" w:hAnsi="Times New Roman" w:cs="Times New Roman"/>
                <w:sz w:val="20"/>
                <w:szCs w:val="20"/>
              </w:rPr>
            </w:pPr>
          </w:p>
        </w:tc>
        <w:tc>
          <w:tcPr>
            <w:tcW w:w="1278" w:type="dxa"/>
          </w:tcPr>
          <w:p w:rsidR="00EC7D9D" w:rsidRDefault="00EC7D9D" w:rsidP="00E37C4B">
            <w:pPr>
              <w:pStyle w:val="BodyText"/>
              <w:spacing w:after="0" w:line="200" w:lineRule="atLeast"/>
              <w:ind w:left="-108" w:right="-108"/>
              <w:jc w:val="center"/>
              <w:rPr>
                <w:rFonts w:ascii="Times New Roman" w:hAnsi="Times New Roman" w:cs="Times New Roman"/>
                <w:sz w:val="20"/>
                <w:szCs w:val="20"/>
              </w:rPr>
            </w:pPr>
          </w:p>
          <w:p w:rsidR="00C901E6" w:rsidRPr="00EC7D9D" w:rsidRDefault="00EC7D9D" w:rsidP="00EC7D9D">
            <w:pPr>
              <w:pStyle w:val="BodyText"/>
              <w:spacing w:after="0" w:line="200" w:lineRule="atLeast"/>
              <w:ind w:left="-108" w:right="-108"/>
              <w:jc w:val="center"/>
              <w:rPr>
                <w:rFonts w:ascii="Times New Roman" w:hAnsi="Times New Roman" w:cs="Times New Roman"/>
                <w:sz w:val="20"/>
                <w:szCs w:val="20"/>
                <w:cs/>
              </w:rPr>
            </w:pPr>
            <w:r w:rsidRPr="00EC7D9D">
              <w:rPr>
                <w:rFonts w:ascii="Times New Roman" w:hAnsi="Times New Roman" w:cs="Times New Roman"/>
                <w:sz w:val="20"/>
                <w:szCs w:val="20"/>
              </w:rPr>
              <w:t>After</w:t>
            </w:r>
            <w:r w:rsidR="00D53137" w:rsidRPr="00EC7D9D">
              <w:rPr>
                <w:rFonts w:ascii="Times New Roman" w:hAnsi="Times New Roman" w:cs="Times New Roman"/>
                <w:sz w:val="20"/>
                <w:szCs w:val="20"/>
              </w:rPr>
              <w:t xml:space="preserve"> </w:t>
            </w:r>
            <w:r>
              <w:rPr>
                <w:rFonts w:ascii="Times New Roman" w:hAnsi="Times New Roman" w:cs="Times New Roman"/>
                <w:sz w:val="20"/>
                <w:szCs w:val="20"/>
              </w:rPr>
              <w:br/>
            </w:r>
            <w:r w:rsidR="00D53137" w:rsidRPr="00EC7D9D">
              <w:rPr>
                <w:rFonts w:ascii="Times New Roman" w:hAnsi="Times New Roman" w:cs="Times New Roman"/>
                <w:sz w:val="20"/>
                <w:szCs w:val="20"/>
              </w:rPr>
              <w:t xml:space="preserve">Business </w:t>
            </w:r>
            <w:r>
              <w:rPr>
                <w:rFonts w:ascii="Times New Roman" w:hAnsi="Times New Roman" w:cs="Times New Roman"/>
                <w:sz w:val="20"/>
                <w:szCs w:val="20"/>
              </w:rPr>
              <w:t>c</w:t>
            </w:r>
            <w:r w:rsidR="00D53137" w:rsidRPr="00EC7D9D">
              <w:rPr>
                <w:rFonts w:ascii="Times New Roman" w:hAnsi="Times New Roman" w:cs="Times New Roman"/>
                <w:sz w:val="20"/>
                <w:szCs w:val="20"/>
              </w:rPr>
              <w:t>ombination and</w:t>
            </w:r>
            <w:r w:rsidRPr="00EC7D9D">
              <w:rPr>
                <w:rFonts w:ascii="Times New Roman" w:hAnsi="Times New Roman" w:cs="Times New Roman"/>
                <w:sz w:val="20"/>
                <w:szCs w:val="20"/>
              </w:rPr>
              <w:t xml:space="preserve"> </w:t>
            </w:r>
            <w:r w:rsidR="00D53137" w:rsidRPr="00EC7D9D">
              <w:rPr>
                <w:rFonts w:ascii="Times New Roman" w:hAnsi="Times New Roman" w:cs="Times New Roman"/>
                <w:sz w:val="20"/>
                <w:szCs w:val="20"/>
              </w:rPr>
              <w:t>reclassification</w:t>
            </w:r>
          </w:p>
        </w:tc>
      </w:tr>
      <w:tr w:rsidR="00C901E6" w:rsidRPr="00EC7D9D" w:rsidTr="00F117CB">
        <w:trPr>
          <w:tblHeader/>
        </w:trPr>
        <w:tc>
          <w:tcPr>
            <w:tcW w:w="3510" w:type="dxa"/>
          </w:tcPr>
          <w:p w:rsidR="00C901E6" w:rsidRPr="00EC7D9D" w:rsidRDefault="00C901E6" w:rsidP="00E37C4B">
            <w:pPr>
              <w:pStyle w:val="BodyText"/>
              <w:spacing w:after="0" w:line="200" w:lineRule="atLeast"/>
              <w:ind w:right="-405"/>
              <w:jc w:val="both"/>
              <w:rPr>
                <w:rFonts w:ascii="Times New Roman" w:hAnsi="Times New Roman" w:cs="Times New Roman"/>
                <w:i/>
                <w:iCs/>
                <w:color w:val="0000FF"/>
                <w:sz w:val="21"/>
                <w:szCs w:val="21"/>
                <w:cs/>
              </w:rPr>
            </w:pPr>
          </w:p>
        </w:tc>
        <w:tc>
          <w:tcPr>
            <w:tcW w:w="6300" w:type="dxa"/>
            <w:gridSpan w:val="7"/>
          </w:tcPr>
          <w:p w:rsidR="00C901E6" w:rsidRPr="00EC7D9D" w:rsidRDefault="00C901E6" w:rsidP="00E37C4B">
            <w:pPr>
              <w:pStyle w:val="BodyText"/>
              <w:spacing w:after="0" w:line="200" w:lineRule="atLeast"/>
              <w:ind w:right="-108"/>
              <w:jc w:val="center"/>
              <w:rPr>
                <w:rFonts w:ascii="Times New Roman" w:hAnsi="Times New Roman" w:cs="Times New Roman"/>
                <w:i/>
                <w:iCs/>
                <w:sz w:val="21"/>
                <w:szCs w:val="21"/>
              </w:rPr>
            </w:pPr>
            <w:r w:rsidRPr="00EC7D9D">
              <w:rPr>
                <w:rFonts w:ascii="Times New Roman" w:hAnsi="Times New Roman" w:cs="Times New Roman"/>
                <w:i/>
                <w:iCs/>
                <w:sz w:val="21"/>
                <w:szCs w:val="21"/>
              </w:rPr>
              <w:t>(in thousand Baht)</w:t>
            </w:r>
          </w:p>
        </w:tc>
      </w:tr>
      <w:tr w:rsidR="00960F22" w:rsidRPr="00EC7D9D" w:rsidTr="00F117CB">
        <w:tc>
          <w:tcPr>
            <w:tcW w:w="3510" w:type="dxa"/>
          </w:tcPr>
          <w:p w:rsidR="00960F22" w:rsidRPr="00EC7D9D" w:rsidRDefault="00960F22" w:rsidP="00E37C4B">
            <w:pPr>
              <w:pStyle w:val="BodyText"/>
              <w:spacing w:after="0" w:line="200" w:lineRule="atLeast"/>
              <w:ind w:right="-405"/>
              <w:rPr>
                <w:rFonts w:ascii="Times New Roman" w:hAnsi="Times New Roman" w:cs="Times New Roman"/>
                <w:b/>
                <w:bCs/>
                <w:i/>
                <w:iCs/>
                <w:sz w:val="21"/>
                <w:szCs w:val="21"/>
              </w:rPr>
            </w:pPr>
            <w:r w:rsidRPr="00EC7D9D">
              <w:rPr>
                <w:rFonts w:ascii="Times New Roman" w:hAnsi="Times New Roman" w:cs="Times New Roman"/>
                <w:b/>
                <w:bCs/>
                <w:i/>
                <w:iCs/>
                <w:sz w:val="21"/>
                <w:szCs w:val="21"/>
              </w:rPr>
              <w:t>Statement of</w:t>
            </w:r>
            <w:r w:rsidRPr="00EC7D9D">
              <w:rPr>
                <w:rFonts w:ascii="Times New Roman" w:hAnsi="Times New Roman" w:cs="Times New Roman"/>
                <w:b/>
                <w:bCs/>
                <w:i/>
                <w:iCs/>
                <w:sz w:val="21"/>
                <w:szCs w:val="21"/>
                <w:cs/>
              </w:rPr>
              <w:t xml:space="preserve"> </w:t>
            </w:r>
            <w:r w:rsidRPr="00EC7D9D">
              <w:rPr>
                <w:rFonts w:ascii="Times New Roman" w:hAnsi="Times New Roman" w:cs="Times New Roman"/>
                <w:b/>
                <w:bCs/>
                <w:i/>
                <w:iCs/>
                <w:sz w:val="21"/>
                <w:szCs w:val="21"/>
              </w:rPr>
              <w:t>comprehensive income</w:t>
            </w:r>
          </w:p>
        </w:tc>
        <w:tc>
          <w:tcPr>
            <w:tcW w:w="1260" w:type="dxa"/>
          </w:tcPr>
          <w:p w:rsidR="00960F22" w:rsidRPr="00EC7D9D" w:rsidRDefault="00960F22" w:rsidP="00E37C4B">
            <w:pPr>
              <w:pStyle w:val="BodyText"/>
              <w:tabs>
                <w:tab w:val="clear" w:pos="680"/>
                <w:tab w:val="decimal" w:pos="695"/>
              </w:tabs>
              <w:spacing w:after="0" w:line="200" w:lineRule="atLeast"/>
              <w:ind w:right="-156"/>
              <w:rPr>
                <w:rFonts w:ascii="Times New Roman" w:hAnsi="Times New Roman" w:cs="Times New Roman"/>
                <w:sz w:val="21"/>
                <w:szCs w:val="21"/>
                <w:highlight w:val="lightGray"/>
              </w:rPr>
            </w:pPr>
          </w:p>
        </w:tc>
        <w:tc>
          <w:tcPr>
            <w:tcW w:w="270" w:type="dxa"/>
          </w:tcPr>
          <w:p w:rsidR="00960F22" w:rsidRPr="00EC7D9D" w:rsidRDefault="00960F22" w:rsidP="00E37C4B">
            <w:pPr>
              <w:pStyle w:val="BodyText"/>
              <w:spacing w:after="0" w:line="200" w:lineRule="atLeast"/>
              <w:ind w:right="-405"/>
              <w:jc w:val="both"/>
              <w:rPr>
                <w:rFonts w:ascii="Times New Roman" w:hAnsi="Times New Roman" w:cs="Times New Roman"/>
                <w:sz w:val="21"/>
                <w:szCs w:val="21"/>
                <w:highlight w:val="lightGray"/>
              </w:rPr>
            </w:pPr>
          </w:p>
        </w:tc>
        <w:tc>
          <w:tcPr>
            <w:tcW w:w="1440" w:type="dxa"/>
          </w:tcPr>
          <w:p w:rsidR="00960F22" w:rsidRPr="00EC7D9D" w:rsidRDefault="00960F22" w:rsidP="00E37C4B">
            <w:pPr>
              <w:pStyle w:val="BodyText"/>
              <w:tabs>
                <w:tab w:val="clear" w:pos="680"/>
                <w:tab w:val="decimal" w:pos="695"/>
              </w:tabs>
              <w:spacing w:after="0" w:line="200" w:lineRule="atLeast"/>
              <w:ind w:right="-156"/>
              <w:rPr>
                <w:rFonts w:ascii="Times New Roman" w:hAnsi="Times New Roman" w:cs="Times New Roman"/>
                <w:sz w:val="21"/>
                <w:szCs w:val="21"/>
                <w:highlight w:val="lightGray"/>
              </w:rPr>
            </w:pPr>
          </w:p>
        </w:tc>
        <w:tc>
          <w:tcPr>
            <w:tcW w:w="360" w:type="dxa"/>
          </w:tcPr>
          <w:p w:rsidR="00960F22" w:rsidRPr="00EC7D9D" w:rsidRDefault="00960F22" w:rsidP="00E37C4B">
            <w:pPr>
              <w:pStyle w:val="BodyText"/>
              <w:spacing w:after="0" w:line="200" w:lineRule="atLeast"/>
              <w:ind w:right="-405"/>
              <w:jc w:val="both"/>
              <w:rPr>
                <w:rFonts w:ascii="Times New Roman" w:hAnsi="Times New Roman" w:cs="Times New Roman"/>
                <w:sz w:val="21"/>
                <w:szCs w:val="21"/>
                <w:highlight w:val="lightGray"/>
              </w:rPr>
            </w:pPr>
          </w:p>
        </w:tc>
        <w:tc>
          <w:tcPr>
            <w:tcW w:w="1440" w:type="dxa"/>
          </w:tcPr>
          <w:p w:rsidR="00960F22" w:rsidRPr="00EC7D9D" w:rsidRDefault="00960F22" w:rsidP="00E37C4B">
            <w:pPr>
              <w:pStyle w:val="BodyText"/>
              <w:spacing w:after="0" w:line="200" w:lineRule="atLeast"/>
              <w:ind w:right="-405"/>
              <w:jc w:val="both"/>
              <w:rPr>
                <w:rFonts w:ascii="Times New Roman" w:hAnsi="Times New Roman" w:cs="Times New Roman"/>
                <w:sz w:val="21"/>
                <w:szCs w:val="21"/>
                <w:highlight w:val="lightGray"/>
              </w:rPr>
            </w:pPr>
          </w:p>
        </w:tc>
        <w:tc>
          <w:tcPr>
            <w:tcW w:w="252" w:type="dxa"/>
          </w:tcPr>
          <w:p w:rsidR="00960F22" w:rsidRPr="00EC7D9D" w:rsidRDefault="00960F22" w:rsidP="00E37C4B">
            <w:pPr>
              <w:pStyle w:val="BodyText"/>
              <w:spacing w:after="0" w:line="200" w:lineRule="atLeast"/>
              <w:ind w:right="-405"/>
              <w:jc w:val="both"/>
              <w:rPr>
                <w:rFonts w:ascii="Times New Roman" w:hAnsi="Times New Roman" w:cs="Times New Roman"/>
                <w:sz w:val="21"/>
                <w:szCs w:val="21"/>
                <w:highlight w:val="lightGray"/>
              </w:rPr>
            </w:pPr>
          </w:p>
        </w:tc>
        <w:tc>
          <w:tcPr>
            <w:tcW w:w="1278" w:type="dxa"/>
          </w:tcPr>
          <w:p w:rsidR="00960F22" w:rsidRPr="00EC7D9D" w:rsidRDefault="00960F22" w:rsidP="00E37C4B">
            <w:pPr>
              <w:pStyle w:val="BodyText"/>
              <w:tabs>
                <w:tab w:val="clear" w:pos="680"/>
                <w:tab w:val="decimal" w:pos="695"/>
              </w:tabs>
              <w:spacing w:after="0" w:line="200" w:lineRule="atLeast"/>
              <w:ind w:right="-156"/>
              <w:rPr>
                <w:rFonts w:ascii="Times New Roman" w:hAnsi="Times New Roman" w:cs="Times New Roman"/>
                <w:sz w:val="21"/>
                <w:szCs w:val="21"/>
                <w:highlight w:val="lightGray"/>
              </w:rPr>
            </w:pPr>
          </w:p>
        </w:tc>
      </w:tr>
      <w:tr w:rsidR="00960F22" w:rsidRPr="00EC7D9D" w:rsidTr="00F117CB">
        <w:tc>
          <w:tcPr>
            <w:tcW w:w="3510" w:type="dxa"/>
          </w:tcPr>
          <w:p w:rsidR="00960F22" w:rsidRPr="00EC7D9D" w:rsidRDefault="00960F22" w:rsidP="00E37C4B">
            <w:pPr>
              <w:pStyle w:val="BodyText"/>
              <w:spacing w:after="0" w:line="200" w:lineRule="atLeast"/>
              <w:ind w:right="-405"/>
              <w:rPr>
                <w:rFonts w:ascii="Times New Roman" w:hAnsi="Times New Roman" w:cs="Times New Roman"/>
                <w:sz w:val="21"/>
                <w:szCs w:val="21"/>
              </w:rPr>
            </w:pPr>
            <w:r w:rsidRPr="00EC7D9D">
              <w:rPr>
                <w:rFonts w:ascii="Times New Roman" w:hAnsi="Times New Roman" w:cs="Times New Roman"/>
                <w:b/>
                <w:bCs/>
                <w:i/>
                <w:iCs/>
                <w:sz w:val="21"/>
                <w:szCs w:val="21"/>
                <w:cs/>
              </w:rPr>
              <w:t xml:space="preserve">   </w:t>
            </w:r>
            <w:r w:rsidRPr="00EC7D9D">
              <w:rPr>
                <w:rFonts w:ascii="Times New Roman" w:hAnsi="Times New Roman" w:cs="Times New Roman"/>
                <w:b/>
                <w:bCs/>
                <w:i/>
                <w:iCs/>
                <w:sz w:val="21"/>
                <w:szCs w:val="21"/>
              </w:rPr>
              <w:t>As at</w:t>
            </w:r>
            <w:r w:rsidRPr="00EC7D9D">
              <w:rPr>
                <w:rFonts w:ascii="Times New Roman" w:hAnsi="Times New Roman" w:cs="Times New Roman"/>
                <w:b/>
                <w:bCs/>
                <w:i/>
                <w:iCs/>
                <w:sz w:val="21"/>
                <w:szCs w:val="21"/>
                <w:cs/>
              </w:rPr>
              <w:t xml:space="preserve"> 31 </w:t>
            </w:r>
            <w:r w:rsidRPr="00EC7D9D">
              <w:rPr>
                <w:rFonts w:ascii="Times New Roman" w:hAnsi="Times New Roman" w:cs="Times New Roman"/>
                <w:b/>
                <w:bCs/>
                <w:i/>
                <w:iCs/>
                <w:sz w:val="21"/>
                <w:szCs w:val="21"/>
              </w:rPr>
              <w:t>December</w:t>
            </w:r>
            <w:r w:rsidRPr="00EC7D9D">
              <w:rPr>
                <w:rFonts w:ascii="Times New Roman" w:hAnsi="Times New Roman" w:cs="Times New Roman"/>
                <w:b/>
                <w:bCs/>
                <w:i/>
                <w:iCs/>
                <w:sz w:val="21"/>
                <w:szCs w:val="21"/>
                <w:cs/>
              </w:rPr>
              <w:t xml:space="preserve"> 2</w:t>
            </w:r>
            <w:r w:rsidRPr="00EC7D9D">
              <w:rPr>
                <w:rFonts w:ascii="Times New Roman" w:hAnsi="Times New Roman" w:cs="Times New Roman"/>
                <w:b/>
                <w:bCs/>
                <w:i/>
                <w:iCs/>
                <w:sz w:val="21"/>
                <w:szCs w:val="21"/>
              </w:rPr>
              <w:t>017</w:t>
            </w:r>
          </w:p>
        </w:tc>
        <w:tc>
          <w:tcPr>
            <w:tcW w:w="1260" w:type="dxa"/>
          </w:tcPr>
          <w:p w:rsidR="00960F22" w:rsidRPr="00EC7D9D" w:rsidRDefault="00960F22" w:rsidP="00E37C4B">
            <w:pPr>
              <w:pStyle w:val="BodyText"/>
              <w:tabs>
                <w:tab w:val="clear" w:pos="680"/>
                <w:tab w:val="decimal" w:pos="695"/>
              </w:tabs>
              <w:spacing w:after="0" w:line="200" w:lineRule="atLeast"/>
              <w:ind w:right="-156"/>
              <w:rPr>
                <w:rFonts w:ascii="Times New Roman" w:hAnsi="Times New Roman" w:cs="Times New Roman"/>
                <w:sz w:val="21"/>
                <w:szCs w:val="21"/>
                <w:highlight w:val="lightGray"/>
              </w:rPr>
            </w:pPr>
          </w:p>
        </w:tc>
        <w:tc>
          <w:tcPr>
            <w:tcW w:w="270" w:type="dxa"/>
          </w:tcPr>
          <w:p w:rsidR="00960F22" w:rsidRPr="00EC7D9D" w:rsidRDefault="00960F22" w:rsidP="00E37C4B">
            <w:pPr>
              <w:pStyle w:val="BodyText"/>
              <w:spacing w:after="0" w:line="200" w:lineRule="atLeast"/>
              <w:ind w:right="-405"/>
              <w:jc w:val="both"/>
              <w:rPr>
                <w:rFonts w:ascii="Times New Roman" w:hAnsi="Times New Roman" w:cs="Times New Roman"/>
                <w:sz w:val="21"/>
                <w:szCs w:val="21"/>
                <w:highlight w:val="lightGray"/>
              </w:rPr>
            </w:pPr>
          </w:p>
        </w:tc>
        <w:tc>
          <w:tcPr>
            <w:tcW w:w="1440" w:type="dxa"/>
          </w:tcPr>
          <w:p w:rsidR="00960F22" w:rsidRPr="00EC7D9D" w:rsidRDefault="00960F22" w:rsidP="00E37C4B">
            <w:pPr>
              <w:pStyle w:val="BodyText"/>
              <w:tabs>
                <w:tab w:val="clear" w:pos="680"/>
                <w:tab w:val="decimal" w:pos="695"/>
              </w:tabs>
              <w:spacing w:after="0" w:line="200" w:lineRule="atLeast"/>
              <w:ind w:right="-156"/>
              <w:rPr>
                <w:rFonts w:ascii="Times New Roman" w:hAnsi="Times New Roman" w:cs="Times New Roman"/>
                <w:sz w:val="21"/>
                <w:szCs w:val="21"/>
                <w:highlight w:val="lightGray"/>
              </w:rPr>
            </w:pPr>
          </w:p>
        </w:tc>
        <w:tc>
          <w:tcPr>
            <w:tcW w:w="360" w:type="dxa"/>
          </w:tcPr>
          <w:p w:rsidR="00960F22" w:rsidRPr="00EC7D9D" w:rsidRDefault="00960F22" w:rsidP="00E37C4B">
            <w:pPr>
              <w:pStyle w:val="BodyText"/>
              <w:spacing w:after="0" w:line="200" w:lineRule="atLeast"/>
              <w:ind w:right="-405"/>
              <w:jc w:val="both"/>
              <w:rPr>
                <w:rFonts w:ascii="Times New Roman" w:hAnsi="Times New Roman" w:cs="Times New Roman"/>
                <w:sz w:val="21"/>
                <w:szCs w:val="21"/>
                <w:highlight w:val="lightGray"/>
              </w:rPr>
            </w:pPr>
          </w:p>
        </w:tc>
        <w:tc>
          <w:tcPr>
            <w:tcW w:w="1440" w:type="dxa"/>
          </w:tcPr>
          <w:p w:rsidR="00960F22" w:rsidRPr="00EC7D9D" w:rsidRDefault="00960F22" w:rsidP="00E37C4B">
            <w:pPr>
              <w:pStyle w:val="BodyText"/>
              <w:spacing w:after="0" w:line="200" w:lineRule="atLeast"/>
              <w:ind w:right="-405"/>
              <w:jc w:val="both"/>
              <w:rPr>
                <w:rFonts w:ascii="Times New Roman" w:hAnsi="Times New Roman" w:cs="Times New Roman"/>
                <w:sz w:val="21"/>
                <w:szCs w:val="21"/>
                <w:highlight w:val="lightGray"/>
              </w:rPr>
            </w:pPr>
          </w:p>
        </w:tc>
        <w:tc>
          <w:tcPr>
            <w:tcW w:w="252" w:type="dxa"/>
          </w:tcPr>
          <w:p w:rsidR="00960F22" w:rsidRPr="00EC7D9D" w:rsidRDefault="00960F22" w:rsidP="00E37C4B">
            <w:pPr>
              <w:pStyle w:val="BodyText"/>
              <w:spacing w:after="0" w:line="200" w:lineRule="atLeast"/>
              <w:ind w:right="-405"/>
              <w:jc w:val="both"/>
              <w:rPr>
                <w:rFonts w:ascii="Times New Roman" w:hAnsi="Times New Roman" w:cs="Times New Roman"/>
                <w:sz w:val="21"/>
                <w:szCs w:val="21"/>
                <w:highlight w:val="lightGray"/>
              </w:rPr>
            </w:pPr>
          </w:p>
        </w:tc>
        <w:tc>
          <w:tcPr>
            <w:tcW w:w="1278" w:type="dxa"/>
          </w:tcPr>
          <w:p w:rsidR="00960F22" w:rsidRPr="00EC7D9D" w:rsidRDefault="00960F22" w:rsidP="00E37C4B">
            <w:pPr>
              <w:pStyle w:val="BodyText"/>
              <w:tabs>
                <w:tab w:val="clear" w:pos="680"/>
                <w:tab w:val="decimal" w:pos="695"/>
              </w:tabs>
              <w:spacing w:after="0" w:line="200" w:lineRule="atLeast"/>
              <w:ind w:right="-156"/>
              <w:rPr>
                <w:rFonts w:ascii="Times New Roman" w:hAnsi="Times New Roman" w:cs="Times New Roman"/>
                <w:sz w:val="21"/>
                <w:szCs w:val="21"/>
                <w:highlight w:val="lightGray"/>
              </w:rPr>
            </w:pPr>
          </w:p>
        </w:tc>
      </w:tr>
      <w:tr w:rsidR="00C901E6" w:rsidRPr="00EC7D9D" w:rsidTr="00F117CB">
        <w:tc>
          <w:tcPr>
            <w:tcW w:w="3510" w:type="dxa"/>
          </w:tcPr>
          <w:p w:rsidR="00C901E6" w:rsidRPr="00EC7D9D" w:rsidRDefault="00477C03" w:rsidP="00E37C4B">
            <w:pPr>
              <w:pStyle w:val="BodyText"/>
              <w:spacing w:after="0" w:line="200" w:lineRule="atLeast"/>
              <w:ind w:right="-405"/>
              <w:jc w:val="both"/>
              <w:rPr>
                <w:rFonts w:ascii="Times New Roman" w:hAnsi="Times New Roman" w:cs="Times New Roman"/>
                <w:sz w:val="21"/>
                <w:szCs w:val="21"/>
                <w:highlight w:val="lightGray"/>
                <w:cs/>
              </w:rPr>
            </w:pPr>
            <w:r w:rsidRPr="00EC7D9D">
              <w:rPr>
                <w:rFonts w:ascii="Times New Roman" w:hAnsi="Times New Roman" w:cs="Times New Roman"/>
                <w:sz w:val="21"/>
                <w:szCs w:val="21"/>
              </w:rPr>
              <w:t>Rental income and service rendered</w:t>
            </w:r>
          </w:p>
        </w:tc>
        <w:tc>
          <w:tcPr>
            <w:tcW w:w="1260" w:type="dxa"/>
          </w:tcPr>
          <w:p w:rsidR="00C901E6" w:rsidRPr="00EC7D9D" w:rsidRDefault="00C901E6" w:rsidP="00E37C4B">
            <w:pPr>
              <w:pStyle w:val="BodyText"/>
              <w:tabs>
                <w:tab w:val="clear" w:pos="227"/>
                <w:tab w:val="clear" w:pos="454"/>
                <w:tab w:val="clear" w:pos="680"/>
                <w:tab w:val="clear" w:pos="907"/>
              </w:tabs>
              <w:spacing w:after="0" w:line="200" w:lineRule="atLeast"/>
              <w:ind w:right="-46"/>
              <w:jc w:val="right"/>
              <w:rPr>
                <w:rFonts w:ascii="Times New Roman" w:hAnsi="Times New Roman" w:cs="Times New Roman"/>
                <w:sz w:val="21"/>
                <w:szCs w:val="21"/>
              </w:rPr>
            </w:pPr>
            <w:r w:rsidRPr="00EC7D9D">
              <w:rPr>
                <w:rFonts w:ascii="Times New Roman" w:hAnsi="Times New Roman" w:cs="Times New Roman"/>
                <w:sz w:val="21"/>
                <w:szCs w:val="21"/>
              </w:rPr>
              <w:t>457,978</w:t>
            </w:r>
          </w:p>
        </w:tc>
        <w:tc>
          <w:tcPr>
            <w:tcW w:w="270" w:type="dxa"/>
          </w:tcPr>
          <w:p w:rsidR="00C901E6" w:rsidRPr="00EC7D9D" w:rsidRDefault="00C901E6" w:rsidP="00E37C4B">
            <w:pPr>
              <w:pStyle w:val="BodyText"/>
              <w:spacing w:after="0" w:line="200" w:lineRule="atLeast"/>
              <w:ind w:right="-405"/>
              <w:jc w:val="center"/>
              <w:rPr>
                <w:rFonts w:ascii="Times New Roman" w:hAnsi="Times New Roman" w:cs="Times New Roman"/>
                <w:sz w:val="21"/>
                <w:szCs w:val="21"/>
              </w:rPr>
            </w:pPr>
          </w:p>
        </w:tc>
        <w:tc>
          <w:tcPr>
            <w:tcW w:w="1440" w:type="dxa"/>
          </w:tcPr>
          <w:p w:rsidR="00C901E6" w:rsidRPr="00EC7D9D" w:rsidRDefault="00C901E6" w:rsidP="00E37C4B">
            <w:pPr>
              <w:pStyle w:val="BodyText"/>
              <w:tabs>
                <w:tab w:val="clear" w:pos="227"/>
                <w:tab w:val="clear" w:pos="454"/>
                <w:tab w:val="clear" w:pos="680"/>
                <w:tab w:val="clear" w:pos="907"/>
              </w:tabs>
              <w:spacing w:after="0" w:line="200" w:lineRule="atLeast"/>
              <w:ind w:right="-90"/>
              <w:jc w:val="center"/>
              <w:rPr>
                <w:rFonts w:ascii="Times New Roman" w:hAnsi="Times New Roman" w:cs="Times New Roman"/>
                <w:sz w:val="21"/>
                <w:szCs w:val="21"/>
              </w:rPr>
            </w:pPr>
            <w:r w:rsidRPr="00EC7D9D">
              <w:rPr>
                <w:rFonts w:ascii="Times New Roman" w:hAnsi="Times New Roman" w:cs="Times New Roman"/>
                <w:sz w:val="21"/>
                <w:szCs w:val="21"/>
              </w:rPr>
              <w:t>-</w:t>
            </w:r>
          </w:p>
        </w:tc>
        <w:tc>
          <w:tcPr>
            <w:tcW w:w="360" w:type="dxa"/>
          </w:tcPr>
          <w:p w:rsidR="00C901E6" w:rsidRPr="00EC7D9D" w:rsidRDefault="00C901E6" w:rsidP="00E37C4B">
            <w:pPr>
              <w:pStyle w:val="BodyText"/>
              <w:spacing w:after="0" w:line="200" w:lineRule="atLeast"/>
              <w:ind w:right="-405"/>
              <w:jc w:val="center"/>
              <w:rPr>
                <w:rFonts w:ascii="Times New Roman" w:hAnsi="Times New Roman" w:cs="Times New Roman"/>
                <w:sz w:val="21"/>
                <w:szCs w:val="21"/>
              </w:rPr>
            </w:pPr>
          </w:p>
        </w:tc>
        <w:tc>
          <w:tcPr>
            <w:tcW w:w="1440" w:type="dxa"/>
          </w:tcPr>
          <w:p w:rsidR="00C901E6" w:rsidRPr="00EC7D9D" w:rsidRDefault="00C901E6" w:rsidP="00E37C4B">
            <w:pPr>
              <w:pStyle w:val="BodyText"/>
              <w:tabs>
                <w:tab w:val="clear" w:pos="1644"/>
                <w:tab w:val="left" w:pos="1080"/>
              </w:tabs>
              <w:spacing w:after="0" w:line="200" w:lineRule="atLeast"/>
              <w:ind w:right="162"/>
              <w:jc w:val="right"/>
              <w:rPr>
                <w:rFonts w:ascii="Times New Roman" w:hAnsi="Times New Roman" w:cs="Times New Roman"/>
                <w:sz w:val="21"/>
                <w:szCs w:val="21"/>
              </w:rPr>
            </w:pPr>
            <w:r w:rsidRPr="00EC7D9D">
              <w:rPr>
                <w:rFonts w:ascii="Times New Roman" w:hAnsi="Times New Roman" w:cs="Times New Roman"/>
                <w:sz w:val="21"/>
                <w:szCs w:val="21"/>
              </w:rPr>
              <w:t>9,225</w:t>
            </w:r>
          </w:p>
        </w:tc>
        <w:tc>
          <w:tcPr>
            <w:tcW w:w="252" w:type="dxa"/>
          </w:tcPr>
          <w:p w:rsidR="00C901E6" w:rsidRPr="00EC7D9D" w:rsidRDefault="00C901E6" w:rsidP="00E37C4B">
            <w:pPr>
              <w:pStyle w:val="BodyText"/>
              <w:spacing w:after="0" w:line="200" w:lineRule="atLeast"/>
              <w:ind w:right="-405"/>
              <w:jc w:val="center"/>
              <w:rPr>
                <w:rFonts w:ascii="Times New Roman" w:hAnsi="Times New Roman" w:cs="Times New Roman"/>
                <w:sz w:val="21"/>
                <w:szCs w:val="21"/>
              </w:rPr>
            </w:pPr>
          </w:p>
        </w:tc>
        <w:tc>
          <w:tcPr>
            <w:tcW w:w="1278" w:type="dxa"/>
          </w:tcPr>
          <w:p w:rsidR="00C901E6" w:rsidRPr="00EC7D9D" w:rsidRDefault="00C901E6" w:rsidP="00E37C4B">
            <w:pPr>
              <w:pStyle w:val="BodyText"/>
              <w:tabs>
                <w:tab w:val="clear" w:pos="227"/>
                <w:tab w:val="clear" w:pos="454"/>
                <w:tab w:val="clear" w:pos="680"/>
                <w:tab w:val="clear" w:pos="907"/>
              </w:tabs>
              <w:spacing w:after="0" w:line="200" w:lineRule="atLeast"/>
              <w:ind w:right="-46"/>
              <w:jc w:val="right"/>
              <w:rPr>
                <w:rFonts w:ascii="Times New Roman" w:hAnsi="Times New Roman" w:cs="Times New Roman"/>
                <w:sz w:val="21"/>
                <w:szCs w:val="21"/>
              </w:rPr>
            </w:pPr>
            <w:r w:rsidRPr="00EC7D9D">
              <w:rPr>
                <w:rFonts w:ascii="Times New Roman" w:hAnsi="Times New Roman" w:cs="Times New Roman"/>
                <w:sz w:val="21"/>
                <w:szCs w:val="21"/>
              </w:rPr>
              <w:t>467,203</w:t>
            </w:r>
          </w:p>
        </w:tc>
      </w:tr>
      <w:tr w:rsidR="00C901E6" w:rsidRPr="00EC7D9D" w:rsidTr="00F117CB">
        <w:tc>
          <w:tcPr>
            <w:tcW w:w="3510" w:type="dxa"/>
          </w:tcPr>
          <w:p w:rsidR="00C901E6" w:rsidRPr="00EC7D9D" w:rsidRDefault="00DB19D7" w:rsidP="00E37C4B">
            <w:pPr>
              <w:pStyle w:val="BodyText"/>
              <w:spacing w:after="0" w:line="200" w:lineRule="atLeast"/>
              <w:ind w:right="-405"/>
              <w:jc w:val="both"/>
              <w:rPr>
                <w:rFonts w:ascii="Times New Roman" w:hAnsi="Times New Roman" w:cs="Times New Roman"/>
                <w:sz w:val="21"/>
                <w:szCs w:val="21"/>
                <w:cs/>
              </w:rPr>
            </w:pPr>
            <w:r>
              <w:rPr>
                <w:rFonts w:ascii="Times New Roman" w:hAnsi="Times New Roman" w:cs="Times New Roman"/>
                <w:sz w:val="21"/>
                <w:szCs w:val="21"/>
              </w:rPr>
              <w:t>Interest income</w:t>
            </w:r>
          </w:p>
        </w:tc>
        <w:tc>
          <w:tcPr>
            <w:tcW w:w="1260" w:type="dxa"/>
          </w:tcPr>
          <w:p w:rsidR="00C901E6" w:rsidRPr="00EC7D9D" w:rsidRDefault="00C901E6" w:rsidP="00E37C4B">
            <w:pPr>
              <w:pStyle w:val="BodyText"/>
              <w:tabs>
                <w:tab w:val="clear" w:pos="227"/>
                <w:tab w:val="clear" w:pos="454"/>
                <w:tab w:val="clear" w:pos="680"/>
                <w:tab w:val="clear" w:pos="907"/>
              </w:tabs>
              <w:spacing w:after="0" w:line="200" w:lineRule="atLeast"/>
              <w:ind w:right="-46"/>
              <w:jc w:val="right"/>
              <w:rPr>
                <w:rFonts w:ascii="Times New Roman" w:hAnsi="Times New Roman" w:cs="Times New Roman"/>
                <w:sz w:val="21"/>
                <w:szCs w:val="21"/>
              </w:rPr>
            </w:pPr>
            <w:r w:rsidRPr="00EC7D9D">
              <w:rPr>
                <w:rFonts w:ascii="Times New Roman" w:hAnsi="Times New Roman" w:cs="Times New Roman"/>
                <w:sz w:val="21"/>
                <w:szCs w:val="21"/>
              </w:rPr>
              <w:t>5,226</w:t>
            </w:r>
          </w:p>
        </w:tc>
        <w:tc>
          <w:tcPr>
            <w:tcW w:w="270" w:type="dxa"/>
          </w:tcPr>
          <w:p w:rsidR="00C901E6" w:rsidRPr="00EC7D9D" w:rsidRDefault="00C901E6" w:rsidP="00E37C4B">
            <w:pPr>
              <w:pStyle w:val="BodyText"/>
              <w:spacing w:after="0" w:line="200" w:lineRule="atLeast"/>
              <w:ind w:right="-405"/>
              <w:jc w:val="center"/>
              <w:rPr>
                <w:rFonts w:ascii="Times New Roman" w:hAnsi="Times New Roman" w:cs="Times New Roman"/>
                <w:sz w:val="21"/>
                <w:szCs w:val="21"/>
              </w:rPr>
            </w:pPr>
          </w:p>
        </w:tc>
        <w:tc>
          <w:tcPr>
            <w:tcW w:w="1440" w:type="dxa"/>
          </w:tcPr>
          <w:p w:rsidR="00C901E6" w:rsidRPr="00EC7D9D" w:rsidRDefault="00C901E6" w:rsidP="00E37C4B">
            <w:pPr>
              <w:pStyle w:val="BodyText"/>
              <w:tabs>
                <w:tab w:val="clear" w:pos="227"/>
                <w:tab w:val="clear" w:pos="454"/>
                <w:tab w:val="clear" w:pos="680"/>
                <w:tab w:val="clear" w:pos="907"/>
              </w:tabs>
              <w:spacing w:after="0" w:line="200" w:lineRule="atLeast"/>
              <w:ind w:right="-90"/>
              <w:jc w:val="center"/>
              <w:rPr>
                <w:rFonts w:ascii="Times New Roman" w:hAnsi="Times New Roman" w:cs="Times New Roman"/>
                <w:sz w:val="21"/>
                <w:szCs w:val="21"/>
              </w:rPr>
            </w:pPr>
            <w:r w:rsidRPr="00EC7D9D">
              <w:rPr>
                <w:rFonts w:ascii="Times New Roman" w:hAnsi="Times New Roman" w:cs="Times New Roman"/>
                <w:sz w:val="21"/>
                <w:szCs w:val="21"/>
              </w:rPr>
              <w:t>-</w:t>
            </w:r>
          </w:p>
        </w:tc>
        <w:tc>
          <w:tcPr>
            <w:tcW w:w="360" w:type="dxa"/>
          </w:tcPr>
          <w:p w:rsidR="00C901E6" w:rsidRPr="00EC7D9D" w:rsidRDefault="00C901E6" w:rsidP="00E37C4B">
            <w:pPr>
              <w:pStyle w:val="BodyText"/>
              <w:spacing w:after="0" w:line="200" w:lineRule="atLeast"/>
              <w:ind w:right="-405"/>
              <w:jc w:val="center"/>
              <w:rPr>
                <w:rFonts w:ascii="Times New Roman" w:hAnsi="Times New Roman" w:cs="Times New Roman"/>
                <w:sz w:val="21"/>
                <w:szCs w:val="21"/>
              </w:rPr>
            </w:pPr>
          </w:p>
        </w:tc>
        <w:tc>
          <w:tcPr>
            <w:tcW w:w="1440" w:type="dxa"/>
          </w:tcPr>
          <w:p w:rsidR="00C901E6" w:rsidRPr="00EC7D9D" w:rsidRDefault="00C901E6" w:rsidP="00E37C4B">
            <w:pPr>
              <w:pStyle w:val="BodyText"/>
              <w:tabs>
                <w:tab w:val="clear" w:pos="1644"/>
                <w:tab w:val="left" w:pos="1080"/>
              </w:tabs>
              <w:spacing w:after="0" w:line="200" w:lineRule="atLeast"/>
              <w:ind w:right="162"/>
              <w:jc w:val="right"/>
              <w:rPr>
                <w:rFonts w:ascii="Times New Roman" w:hAnsi="Times New Roman" w:cs="Times New Roman"/>
                <w:sz w:val="21"/>
                <w:szCs w:val="21"/>
              </w:rPr>
            </w:pPr>
            <w:r w:rsidRPr="00EC7D9D">
              <w:rPr>
                <w:rFonts w:ascii="Times New Roman" w:hAnsi="Times New Roman" w:cs="Times New Roman"/>
                <w:sz w:val="21"/>
                <w:szCs w:val="21"/>
              </w:rPr>
              <w:t>1</w:t>
            </w:r>
          </w:p>
        </w:tc>
        <w:tc>
          <w:tcPr>
            <w:tcW w:w="252" w:type="dxa"/>
          </w:tcPr>
          <w:p w:rsidR="00C901E6" w:rsidRPr="00EC7D9D" w:rsidRDefault="00C901E6" w:rsidP="00E37C4B">
            <w:pPr>
              <w:pStyle w:val="BodyText"/>
              <w:spacing w:after="0" w:line="200" w:lineRule="atLeast"/>
              <w:ind w:right="-405"/>
              <w:jc w:val="center"/>
              <w:rPr>
                <w:rFonts w:ascii="Times New Roman" w:hAnsi="Times New Roman" w:cs="Times New Roman"/>
                <w:sz w:val="21"/>
                <w:szCs w:val="21"/>
              </w:rPr>
            </w:pPr>
          </w:p>
        </w:tc>
        <w:tc>
          <w:tcPr>
            <w:tcW w:w="1278" w:type="dxa"/>
          </w:tcPr>
          <w:p w:rsidR="00C901E6" w:rsidRPr="00EC7D9D" w:rsidRDefault="00C901E6" w:rsidP="00E37C4B">
            <w:pPr>
              <w:pStyle w:val="BodyText"/>
              <w:tabs>
                <w:tab w:val="clear" w:pos="227"/>
                <w:tab w:val="clear" w:pos="454"/>
                <w:tab w:val="clear" w:pos="680"/>
                <w:tab w:val="clear" w:pos="907"/>
              </w:tabs>
              <w:spacing w:after="0" w:line="200" w:lineRule="atLeast"/>
              <w:ind w:right="-46"/>
              <w:jc w:val="right"/>
              <w:rPr>
                <w:rFonts w:ascii="Times New Roman" w:hAnsi="Times New Roman" w:cs="Times New Roman"/>
                <w:sz w:val="21"/>
                <w:szCs w:val="21"/>
              </w:rPr>
            </w:pPr>
            <w:r w:rsidRPr="00EC7D9D">
              <w:rPr>
                <w:rFonts w:ascii="Times New Roman" w:hAnsi="Times New Roman" w:cs="Times New Roman"/>
                <w:sz w:val="21"/>
                <w:szCs w:val="21"/>
              </w:rPr>
              <w:t>5,227</w:t>
            </w:r>
          </w:p>
        </w:tc>
      </w:tr>
      <w:tr w:rsidR="00C901E6" w:rsidRPr="00EC7D9D" w:rsidTr="00F117CB">
        <w:tc>
          <w:tcPr>
            <w:tcW w:w="3510" w:type="dxa"/>
          </w:tcPr>
          <w:p w:rsidR="00C901E6" w:rsidRPr="00EC7D9D" w:rsidRDefault="00477C03" w:rsidP="00E37C4B">
            <w:pPr>
              <w:pStyle w:val="BodyText"/>
              <w:spacing w:after="0" w:line="200" w:lineRule="atLeast"/>
              <w:ind w:right="-405"/>
              <w:jc w:val="both"/>
              <w:rPr>
                <w:rFonts w:ascii="Times New Roman" w:hAnsi="Times New Roman" w:cs="Times New Roman"/>
                <w:sz w:val="21"/>
                <w:szCs w:val="21"/>
                <w:cs/>
              </w:rPr>
            </w:pPr>
            <w:r w:rsidRPr="00EC7D9D">
              <w:rPr>
                <w:rFonts w:ascii="Times New Roman" w:hAnsi="Times New Roman" w:cs="Times New Roman"/>
                <w:sz w:val="21"/>
                <w:szCs w:val="21"/>
              </w:rPr>
              <w:t>Cost of rental and rendering of services</w:t>
            </w:r>
          </w:p>
        </w:tc>
        <w:tc>
          <w:tcPr>
            <w:tcW w:w="1260" w:type="dxa"/>
          </w:tcPr>
          <w:p w:rsidR="00C901E6" w:rsidRPr="00EC7D9D" w:rsidRDefault="00C901E6" w:rsidP="00E37C4B">
            <w:pPr>
              <w:pStyle w:val="BodyText"/>
              <w:tabs>
                <w:tab w:val="clear" w:pos="227"/>
                <w:tab w:val="clear" w:pos="454"/>
                <w:tab w:val="clear" w:pos="680"/>
                <w:tab w:val="clear" w:pos="907"/>
              </w:tabs>
              <w:spacing w:after="0" w:line="200" w:lineRule="atLeast"/>
              <w:ind w:right="-46"/>
              <w:jc w:val="right"/>
              <w:rPr>
                <w:rFonts w:ascii="Times New Roman" w:hAnsi="Times New Roman" w:cs="Times New Roman"/>
                <w:sz w:val="21"/>
                <w:szCs w:val="21"/>
              </w:rPr>
            </w:pPr>
            <w:r w:rsidRPr="00EC7D9D">
              <w:rPr>
                <w:rFonts w:ascii="Times New Roman" w:hAnsi="Times New Roman" w:cs="Times New Roman"/>
                <w:sz w:val="21"/>
                <w:szCs w:val="21"/>
              </w:rPr>
              <w:t>466,098</w:t>
            </w:r>
          </w:p>
        </w:tc>
        <w:tc>
          <w:tcPr>
            <w:tcW w:w="270" w:type="dxa"/>
          </w:tcPr>
          <w:p w:rsidR="00C901E6" w:rsidRPr="00EC7D9D" w:rsidRDefault="00C901E6" w:rsidP="00E37C4B">
            <w:pPr>
              <w:pStyle w:val="BodyText"/>
              <w:spacing w:after="0" w:line="200" w:lineRule="atLeast"/>
              <w:ind w:right="-405"/>
              <w:jc w:val="center"/>
              <w:rPr>
                <w:rFonts w:ascii="Times New Roman" w:hAnsi="Times New Roman" w:cs="Times New Roman"/>
                <w:sz w:val="21"/>
                <w:szCs w:val="21"/>
              </w:rPr>
            </w:pPr>
          </w:p>
        </w:tc>
        <w:tc>
          <w:tcPr>
            <w:tcW w:w="1440" w:type="dxa"/>
          </w:tcPr>
          <w:p w:rsidR="00C901E6" w:rsidRPr="00EC7D9D" w:rsidRDefault="00C901E6" w:rsidP="00E37C4B">
            <w:pPr>
              <w:pStyle w:val="BodyText"/>
              <w:tabs>
                <w:tab w:val="clear" w:pos="227"/>
                <w:tab w:val="clear" w:pos="454"/>
                <w:tab w:val="clear" w:pos="680"/>
                <w:tab w:val="clear" w:pos="907"/>
              </w:tabs>
              <w:spacing w:after="0" w:line="200" w:lineRule="atLeast"/>
              <w:ind w:right="-108"/>
              <w:jc w:val="right"/>
              <w:rPr>
                <w:rFonts w:ascii="Times New Roman" w:hAnsi="Times New Roman" w:cs="Times New Roman"/>
                <w:sz w:val="21"/>
                <w:szCs w:val="21"/>
              </w:rPr>
            </w:pPr>
            <w:r w:rsidRPr="00EC7D9D">
              <w:rPr>
                <w:rFonts w:ascii="Times New Roman" w:hAnsi="Times New Roman" w:cs="Times New Roman"/>
                <w:sz w:val="21"/>
                <w:szCs w:val="21"/>
              </w:rPr>
              <w:t>(209,537)</w:t>
            </w:r>
          </w:p>
        </w:tc>
        <w:tc>
          <w:tcPr>
            <w:tcW w:w="360" w:type="dxa"/>
          </w:tcPr>
          <w:p w:rsidR="00C901E6" w:rsidRPr="00EC7D9D" w:rsidRDefault="00C901E6" w:rsidP="00E37C4B">
            <w:pPr>
              <w:pStyle w:val="BodyText"/>
              <w:spacing w:after="0" w:line="200" w:lineRule="atLeast"/>
              <w:ind w:right="-405"/>
              <w:jc w:val="center"/>
              <w:rPr>
                <w:rFonts w:ascii="Times New Roman" w:hAnsi="Times New Roman" w:cs="Times New Roman"/>
                <w:sz w:val="21"/>
                <w:szCs w:val="21"/>
              </w:rPr>
            </w:pPr>
          </w:p>
        </w:tc>
        <w:tc>
          <w:tcPr>
            <w:tcW w:w="1440" w:type="dxa"/>
          </w:tcPr>
          <w:p w:rsidR="00C901E6" w:rsidRPr="00EC7D9D" w:rsidRDefault="00C901E6" w:rsidP="00E37C4B">
            <w:pPr>
              <w:pStyle w:val="BodyText"/>
              <w:tabs>
                <w:tab w:val="clear" w:pos="1644"/>
                <w:tab w:val="left" w:pos="720"/>
              </w:tabs>
              <w:spacing w:after="0" w:line="200" w:lineRule="atLeast"/>
              <w:ind w:right="108"/>
              <w:jc w:val="right"/>
              <w:rPr>
                <w:rFonts w:ascii="Times New Roman" w:hAnsi="Times New Roman" w:cs="Times New Roman"/>
                <w:sz w:val="21"/>
                <w:szCs w:val="21"/>
              </w:rPr>
            </w:pPr>
            <w:r w:rsidRPr="00EC7D9D">
              <w:rPr>
                <w:rFonts w:ascii="Times New Roman" w:hAnsi="Times New Roman" w:cs="Times New Roman"/>
                <w:sz w:val="21"/>
                <w:szCs w:val="21"/>
              </w:rPr>
              <w:t>(1,018)</w:t>
            </w:r>
          </w:p>
        </w:tc>
        <w:tc>
          <w:tcPr>
            <w:tcW w:w="252" w:type="dxa"/>
          </w:tcPr>
          <w:p w:rsidR="00C901E6" w:rsidRPr="00EC7D9D" w:rsidRDefault="00C901E6" w:rsidP="00E37C4B">
            <w:pPr>
              <w:pStyle w:val="BodyText"/>
              <w:spacing w:after="0" w:line="200" w:lineRule="atLeast"/>
              <w:ind w:right="-405"/>
              <w:jc w:val="center"/>
              <w:rPr>
                <w:rFonts w:ascii="Times New Roman" w:hAnsi="Times New Roman" w:cs="Times New Roman"/>
                <w:sz w:val="21"/>
                <w:szCs w:val="21"/>
              </w:rPr>
            </w:pPr>
          </w:p>
        </w:tc>
        <w:tc>
          <w:tcPr>
            <w:tcW w:w="1278" w:type="dxa"/>
          </w:tcPr>
          <w:p w:rsidR="00C901E6" w:rsidRPr="00EC7D9D" w:rsidRDefault="00C901E6" w:rsidP="00E37C4B">
            <w:pPr>
              <w:pStyle w:val="BodyText"/>
              <w:tabs>
                <w:tab w:val="clear" w:pos="227"/>
                <w:tab w:val="clear" w:pos="454"/>
                <w:tab w:val="clear" w:pos="680"/>
                <w:tab w:val="clear" w:pos="907"/>
              </w:tabs>
              <w:spacing w:after="0" w:line="200" w:lineRule="atLeast"/>
              <w:ind w:right="-46"/>
              <w:jc w:val="right"/>
              <w:rPr>
                <w:rFonts w:ascii="Times New Roman" w:hAnsi="Times New Roman" w:cs="Times New Roman"/>
                <w:sz w:val="21"/>
                <w:szCs w:val="21"/>
              </w:rPr>
            </w:pPr>
            <w:r w:rsidRPr="00EC7D9D">
              <w:rPr>
                <w:rFonts w:ascii="Times New Roman" w:hAnsi="Times New Roman" w:cs="Times New Roman"/>
                <w:sz w:val="21"/>
                <w:szCs w:val="21"/>
              </w:rPr>
              <w:t>255,543</w:t>
            </w:r>
          </w:p>
        </w:tc>
      </w:tr>
      <w:tr w:rsidR="00960F22" w:rsidRPr="00EC7D9D" w:rsidTr="00F117CB">
        <w:trPr>
          <w:trHeight w:val="182"/>
        </w:trPr>
        <w:tc>
          <w:tcPr>
            <w:tcW w:w="3510" w:type="dxa"/>
          </w:tcPr>
          <w:p w:rsidR="00960F22" w:rsidRPr="00EC7D9D" w:rsidRDefault="00960F22" w:rsidP="00E37C4B">
            <w:pPr>
              <w:pStyle w:val="BodyText"/>
              <w:spacing w:after="0" w:line="200" w:lineRule="atLeast"/>
              <w:ind w:right="-405"/>
              <w:jc w:val="both"/>
              <w:rPr>
                <w:rFonts w:ascii="Times New Roman" w:hAnsi="Times New Roman" w:cs="Times New Roman"/>
                <w:sz w:val="21"/>
                <w:szCs w:val="21"/>
              </w:rPr>
            </w:pPr>
            <w:r w:rsidRPr="00EC7D9D">
              <w:rPr>
                <w:rFonts w:ascii="Times New Roman" w:hAnsi="Times New Roman" w:cs="Times New Roman"/>
                <w:sz w:val="21"/>
                <w:szCs w:val="21"/>
              </w:rPr>
              <w:t>Distribution costs</w:t>
            </w:r>
          </w:p>
        </w:tc>
        <w:tc>
          <w:tcPr>
            <w:tcW w:w="1260" w:type="dxa"/>
          </w:tcPr>
          <w:p w:rsidR="00960F22" w:rsidRPr="00EC7D9D" w:rsidRDefault="00960F22" w:rsidP="00E37C4B">
            <w:pPr>
              <w:pStyle w:val="BodyText"/>
              <w:tabs>
                <w:tab w:val="clear" w:pos="227"/>
                <w:tab w:val="clear" w:pos="454"/>
                <w:tab w:val="clear" w:pos="680"/>
                <w:tab w:val="clear" w:pos="907"/>
              </w:tabs>
              <w:spacing w:after="0" w:line="200" w:lineRule="atLeast"/>
              <w:ind w:right="-46"/>
              <w:jc w:val="right"/>
              <w:rPr>
                <w:rFonts w:ascii="Times New Roman" w:hAnsi="Times New Roman" w:cs="Times New Roman"/>
                <w:sz w:val="21"/>
                <w:szCs w:val="21"/>
              </w:rPr>
            </w:pPr>
            <w:r w:rsidRPr="00EC7D9D">
              <w:rPr>
                <w:rFonts w:ascii="Times New Roman" w:hAnsi="Times New Roman" w:cs="Times New Roman"/>
                <w:sz w:val="21"/>
                <w:szCs w:val="21"/>
              </w:rPr>
              <w:t>1,965,809</w:t>
            </w:r>
          </w:p>
        </w:tc>
        <w:tc>
          <w:tcPr>
            <w:tcW w:w="270" w:type="dxa"/>
          </w:tcPr>
          <w:p w:rsidR="00960F22" w:rsidRPr="00EC7D9D" w:rsidRDefault="00960F22" w:rsidP="00E37C4B">
            <w:pPr>
              <w:pStyle w:val="BodyText"/>
              <w:spacing w:after="0" w:line="200" w:lineRule="atLeast"/>
              <w:ind w:right="-405"/>
              <w:jc w:val="center"/>
              <w:rPr>
                <w:rFonts w:ascii="Times New Roman" w:hAnsi="Times New Roman" w:cs="Times New Roman"/>
                <w:sz w:val="21"/>
                <w:szCs w:val="21"/>
              </w:rPr>
            </w:pPr>
          </w:p>
        </w:tc>
        <w:tc>
          <w:tcPr>
            <w:tcW w:w="1440" w:type="dxa"/>
          </w:tcPr>
          <w:p w:rsidR="00960F22" w:rsidRPr="00EC7D9D" w:rsidRDefault="00960F22" w:rsidP="00E37C4B">
            <w:pPr>
              <w:pStyle w:val="BodyText"/>
              <w:tabs>
                <w:tab w:val="clear" w:pos="227"/>
                <w:tab w:val="clear" w:pos="454"/>
                <w:tab w:val="clear" w:pos="680"/>
                <w:tab w:val="clear" w:pos="907"/>
              </w:tabs>
              <w:spacing w:after="0" w:line="200" w:lineRule="atLeast"/>
              <w:ind w:right="-46"/>
              <w:jc w:val="right"/>
              <w:rPr>
                <w:rFonts w:ascii="Times New Roman" w:hAnsi="Times New Roman" w:cs="Times New Roman"/>
                <w:sz w:val="21"/>
                <w:szCs w:val="21"/>
              </w:rPr>
            </w:pPr>
            <w:r w:rsidRPr="00EC7D9D">
              <w:rPr>
                <w:rFonts w:ascii="Times New Roman" w:hAnsi="Times New Roman" w:cs="Times New Roman"/>
                <w:sz w:val="21"/>
                <w:szCs w:val="21"/>
              </w:rPr>
              <w:t>208,299</w:t>
            </w:r>
          </w:p>
        </w:tc>
        <w:tc>
          <w:tcPr>
            <w:tcW w:w="360" w:type="dxa"/>
          </w:tcPr>
          <w:p w:rsidR="00960F22" w:rsidRPr="00EC7D9D" w:rsidRDefault="00960F22" w:rsidP="00E37C4B">
            <w:pPr>
              <w:pStyle w:val="BodyText"/>
              <w:spacing w:after="0" w:line="200" w:lineRule="atLeast"/>
              <w:ind w:right="-405"/>
              <w:jc w:val="center"/>
              <w:rPr>
                <w:rFonts w:ascii="Times New Roman" w:hAnsi="Times New Roman" w:cs="Times New Roman"/>
                <w:sz w:val="21"/>
                <w:szCs w:val="21"/>
              </w:rPr>
            </w:pPr>
          </w:p>
        </w:tc>
        <w:tc>
          <w:tcPr>
            <w:tcW w:w="1440" w:type="dxa"/>
          </w:tcPr>
          <w:p w:rsidR="00960F22" w:rsidRPr="00EC7D9D" w:rsidRDefault="00960F22" w:rsidP="00E37C4B">
            <w:pPr>
              <w:pStyle w:val="BodyText"/>
              <w:tabs>
                <w:tab w:val="clear" w:pos="1644"/>
                <w:tab w:val="left" w:pos="720"/>
              </w:tabs>
              <w:spacing w:after="0" w:line="200" w:lineRule="atLeast"/>
              <w:ind w:right="108"/>
              <w:jc w:val="right"/>
              <w:rPr>
                <w:rFonts w:ascii="Times New Roman" w:hAnsi="Times New Roman" w:cs="Times New Roman"/>
                <w:sz w:val="21"/>
                <w:szCs w:val="21"/>
              </w:rPr>
            </w:pPr>
            <w:r w:rsidRPr="00EC7D9D">
              <w:rPr>
                <w:rFonts w:ascii="Times New Roman" w:hAnsi="Times New Roman" w:cs="Times New Roman"/>
                <w:sz w:val="21"/>
                <w:szCs w:val="21"/>
              </w:rPr>
              <w:t>(3)</w:t>
            </w:r>
          </w:p>
        </w:tc>
        <w:tc>
          <w:tcPr>
            <w:tcW w:w="252" w:type="dxa"/>
          </w:tcPr>
          <w:p w:rsidR="00960F22" w:rsidRPr="00EC7D9D" w:rsidRDefault="00960F22" w:rsidP="00E37C4B">
            <w:pPr>
              <w:pStyle w:val="BodyText"/>
              <w:spacing w:after="0" w:line="200" w:lineRule="atLeast"/>
              <w:ind w:right="-405"/>
              <w:jc w:val="center"/>
              <w:rPr>
                <w:rFonts w:ascii="Times New Roman" w:hAnsi="Times New Roman" w:cs="Times New Roman"/>
                <w:sz w:val="21"/>
                <w:szCs w:val="21"/>
              </w:rPr>
            </w:pPr>
          </w:p>
        </w:tc>
        <w:tc>
          <w:tcPr>
            <w:tcW w:w="1278" w:type="dxa"/>
          </w:tcPr>
          <w:p w:rsidR="00960F22" w:rsidRPr="00EC7D9D" w:rsidRDefault="00960F22" w:rsidP="00E37C4B">
            <w:pPr>
              <w:pStyle w:val="BodyText"/>
              <w:tabs>
                <w:tab w:val="clear" w:pos="227"/>
                <w:tab w:val="clear" w:pos="454"/>
                <w:tab w:val="clear" w:pos="680"/>
                <w:tab w:val="clear" w:pos="907"/>
              </w:tabs>
              <w:spacing w:after="0" w:line="200" w:lineRule="atLeast"/>
              <w:ind w:right="-46"/>
              <w:jc w:val="right"/>
              <w:rPr>
                <w:rFonts w:ascii="Times New Roman" w:hAnsi="Times New Roman" w:cs="Times New Roman"/>
                <w:sz w:val="21"/>
                <w:szCs w:val="21"/>
              </w:rPr>
            </w:pPr>
            <w:r w:rsidRPr="00EC7D9D">
              <w:rPr>
                <w:rFonts w:ascii="Times New Roman" w:hAnsi="Times New Roman" w:cs="Times New Roman"/>
                <w:sz w:val="21"/>
                <w:szCs w:val="21"/>
              </w:rPr>
              <w:t>2,174,105</w:t>
            </w:r>
          </w:p>
        </w:tc>
      </w:tr>
      <w:tr w:rsidR="00960F22" w:rsidRPr="00EC7D9D" w:rsidTr="00F117CB">
        <w:tc>
          <w:tcPr>
            <w:tcW w:w="3510" w:type="dxa"/>
          </w:tcPr>
          <w:p w:rsidR="00960F22" w:rsidRPr="00EC7D9D" w:rsidRDefault="00960F22" w:rsidP="00E37C4B">
            <w:pPr>
              <w:pStyle w:val="BodyText"/>
              <w:spacing w:after="0" w:line="200" w:lineRule="atLeast"/>
              <w:ind w:right="-405"/>
              <w:jc w:val="both"/>
              <w:rPr>
                <w:rFonts w:ascii="Times New Roman" w:hAnsi="Times New Roman" w:cs="Times New Roman"/>
                <w:sz w:val="21"/>
                <w:szCs w:val="21"/>
              </w:rPr>
            </w:pPr>
            <w:r w:rsidRPr="00EC7D9D">
              <w:rPr>
                <w:rFonts w:ascii="Times New Roman" w:hAnsi="Times New Roman" w:cs="Times New Roman"/>
                <w:sz w:val="21"/>
                <w:szCs w:val="21"/>
              </w:rPr>
              <w:t xml:space="preserve">Administrative expenses  </w:t>
            </w:r>
          </w:p>
        </w:tc>
        <w:tc>
          <w:tcPr>
            <w:tcW w:w="1260" w:type="dxa"/>
          </w:tcPr>
          <w:p w:rsidR="00960F22" w:rsidRPr="00EC7D9D" w:rsidRDefault="00960F22" w:rsidP="00E37C4B">
            <w:pPr>
              <w:pStyle w:val="BodyText"/>
              <w:tabs>
                <w:tab w:val="clear" w:pos="227"/>
                <w:tab w:val="clear" w:pos="454"/>
                <w:tab w:val="clear" w:pos="680"/>
                <w:tab w:val="clear" w:pos="907"/>
              </w:tabs>
              <w:spacing w:after="0" w:line="200" w:lineRule="atLeast"/>
              <w:ind w:right="-46"/>
              <w:jc w:val="right"/>
              <w:rPr>
                <w:rFonts w:ascii="Times New Roman" w:hAnsi="Times New Roman" w:cs="Times New Roman"/>
                <w:sz w:val="21"/>
                <w:szCs w:val="21"/>
              </w:rPr>
            </w:pPr>
            <w:r w:rsidRPr="00EC7D9D">
              <w:rPr>
                <w:rFonts w:ascii="Times New Roman" w:hAnsi="Times New Roman" w:cs="Times New Roman"/>
                <w:sz w:val="21"/>
                <w:szCs w:val="21"/>
              </w:rPr>
              <w:t>1,030,445</w:t>
            </w:r>
          </w:p>
        </w:tc>
        <w:tc>
          <w:tcPr>
            <w:tcW w:w="270" w:type="dxa"/>
          </w:tcPr>
          <w:p w:rsidR="00960F22" w:rsidRPr="00EC7D9D" w:rsidRDefault="00960F22" w:rsidP="00E37C4B">
            <w:pPr>
              <w:pStyle w:val="BodyText"/>
              <w:spacing w:after="0" w:line="200" w:lineRule="atLeast"/>
              <w:ind w:right="-405"/>
              <w:jc w:val="center"/>
              <w:rPr>
                <w:rFonts w:ascii="Times New Roman" w:hAnsi="Times New Roman" w:cs="Times New Roman"/>
                <w:sz w:val="21"/>
                <w:szCs w:val="21"/>
              </w:rPr>
            </w:pPr>
          </w:p>
        </w:tc>
        <w:tc>
          <w:tcPr>
            <w:tcW w:w="1440" w:type="dxa"/>
          </w:tcPr>
          <w:p w:rsidR="00960F22" w:rsidRPr="00EC7D9D" w:rsidRDefault="00960F22" w:rsidP="00E37C4B">
            <w:pPr>
              <w:pStyle w:val="BodyText"/>
              <w:tabs>
                <w:tab w:val="clear" w:pos="227"/>
                <w:tab w:val="clear" w:pos="454"/>
                <w:tab w:val="clear" w:pos="680"/>
                <w:tab w:val="clear" w:pos="907"/>
              </w:tabs>
              <w:spacing w:after="0" w:line="200" w:lineRule="atLeast"/>
              <w:ind w:right="-46"/>
              <w:jc w:val="right"/>
              <w:rPr>
                <w:rFonts w:ascii="Times New Roman" w:hAnsi="Times New Roman" w:cs="Times New Roman"/>
                <w:sz w:val="21"/>
                <w:szCs w:val="21"/>
              </w:rPr>
            </w:pPr>
            <w:r w:rsidRPr="00EC7D9D">
              <w:rPr>
                <w:rFonts w:ascii="Times New Roman" w:hAnsi="Times New Roman" w:cs="Times New Roman"/>
                <w:sz w:val="21"/>
                <w:szCs w:val="21"/>
              </w:rPr>
              <w:t>1,238</w:t>
            </w:r>
          </w:p>
        </w:tc>
        <w:tc>
          <w:tcPr>
            <w:tcW w:w="360" w:type="dxa"/>
          </w:tcPr>
          <w:p w:rsidR="00960F22" w:rsidRPr="00EC7D9D" w:rsidRDefault="00960F22" w:rsidP="00E37C4B">
            <w:pPr>
              <w:pStyle w:val="BodyText"/>
              <w:spacing w:after="0" w:line="200" w:lineRule="atLeast"/>
              <w:ind w:right="-405"/>
              <w:jc w:val="center"/>
              <w:rPr>
                <w:rFonts w:ascii="Times New Roman" w:hAnsi="Times New Roman" w:cs="Times New Roman"/>
                <w:sz w:val="21"/>
                <w:szCs w:val="21"/>
              </w:rPr>
            </w:pPr>
          </w:p>
        </w:tc>
        <w:tc>
          <w:tcPr>
            <w:tcW w:w="1440" w:type="dxa"/>
          </w:tcPr>
          <w:p w:rsidR="00960F22" w:rsidRPr="00EC7D9D" w:rsidRDefault="00960F22" w:rsidP="00E37C4B">
            <w:pPr>
              <w:pStyle w:val="BodyText"/>
              <w:tabs>
                <w:tab w:val="clear" w:pos="1644"/>
                <w:tab w:val="left" w:pos="1080"/>
              </w:tabs>
              <w:spacing w:after="0" w:line="200" w:lineRule="atLeast"/>
              <w:ind w:right="162"/>
              <w:jc w:val="right"/>
              <w:rPr>
                <w:rFonts w:ascii="Times New Roman" w:hAnsi="Times New Roman" w:cs="Times New Roman"/>
                <w:sz w:val="21"/>
                <w:szCs w:val="21"/>
              </w:rPr>
            </w:pPr>
            <w:r w:rsidRPr="00EC7D9D">
              <w:rPr>
                <w:rFonts w:ascii="Times New Roman" w:hAnsi="Times New Roman" w:cs="Times New Roman"/>
                <w:sz w:val="21"/>
                <w:szCs w:val="21"/>
              </w:rPr>
              <w:t>3,149</w:t>
            </w:r>
          </w:p>
        </w:tc>
        <w:tc>
          <w:tcPr>
            <w:tcW w:w="252" w:type="dxa"/>
          </w:tcPr>
          <w:p w:rsidR="00960F22" w:rsidRPr="00EC7D9D" w:rsidRDefault="00960F22" w:rsidP="00E37C4B">
            <w:pPr>
              <w:pStyle w:val="BodyText"/>
              <w:spacing w:after="0" w:line="200" w:lineRule="atLeast"/>
              <w:ind w:right="-405"/>
              <w:jc w:val="center"/>
              <w:rPr>
                <w:rFonts w:ascii="Times New Roman" w:hAnsi="Times New Roman" w:cs="Times New Roman"/>
                <w:sz w:val="21"/>
                <w:szCs w:val="21"/>
              </w:rPr>
            </w:pPr>
          </w:p>
        </w:tc>
        <w:tc>
          <w:tcPr>
            <w:tcW w:w="1278" w:type="dxa"/>
          </w:tcPr>
          <w:p w:rsidR="00960F22" w:rsidRPr="00EC7D9D" w:rsidRDefault="00960F22" w:rsidP="00E37C4B">
            <w:pPr>
              <w:pStyle w:val="BodyText"/>
              <w:tabs>
                <w:tab w:val="clear" w:pos="227"/>
                <w:tab w:val="clear" w:pos="454"/>
                <w:tab w:val="clear" w:pos="680"/>
                <w:tab w:val="clear" w:pos="907"/>
              </w:tabs>
              <w:spacing w:after="0" w:line="200" w:lineRule="atLeast"/>
              <w:ind w:right="-46"/>
              <w:jc w:val="right"/>
              <w:rPr>
                <w:rFonts w:ascii="Times New Roman" w:hAnsi="Times New Roman" w:cs="Times New Roman"/>
                <w:sz w:val="21"/>
                <w:szCs w:val="21"/>
              </w:rPr>
            </w:pPr>
            <w:r w:rsidRPr="00EC7D9D">
              <w:rPr>
                <w:rFonts w:ascii="Times New Roman" w:hAnsi="Times New Roman" w:cs="Times New Roman"/>
                <w:sz w:val="21"/>
                <w:szCs w:val="21"/>
              </w:rPr>
              <w:t>1,034,832</w:t>
            </w:r>
          </w:p>
        </w:tc>
      </w:tr>
      <w:tr w:rsidR="00C901E6" w:rsidRPr="00EC7D9D" w:rsidTr="00F117CB">
        <w:trPr>
          <w:trHeight w:val="155"/>
        </w:trPr>
        <w:tc>
          <w:tcPr>
            <w:tcW w:w="3510" w:type="dxa"/>
          </w:tcPr>
          <w:p w:rsidR="00C901E6" w:rsidRPr="00EC7D9D" w:rsidRDefault="006B3EA6" w:rsidP="00E37C4B">
            <w:pPr>
              <w:pStyle w:val="BodyText"/>
              <w:spacing w:after="0" w:line="200" w:lineRule="atLeast"/>
              <w:ind w:right="-405"/>
              <w:jc w:val="both"/>
              <w:rPr>
                <w:rFonts w:ascii="Times New Roman" w:hAnsi="Times New Roman" w:cs="Times New Roman"/>
                <w:sz w:val="21"/>
                <w:szCs w:val="21"/>
                <w:cs/>
              </w:rPr>
            </w:pPr>
            <w:r w:rsidRPr="00EC7D9D">
              <w:rPr>
                <w:rFonts w:ascii="Times New Roman" w:hAnsi="Times New Roman" w:cs="Times New Roman"/>
                <w:sz w:val="21"/>
                <w:szCs w:val="21"/>
              </w:rPr>
              <w:t>Loss on exchange rate</w:t>
            </w:r>
          </w:p>
        </w:tc>
        <w:tc>
          <w:tcPr>
            <w:tcW w:w="1260" w:type="dxa"/>
          </w:tcPr>
          <w:p w:rsidR="00C901E6" w:rsidRPr="00EC7D9D" w:rsidRDefault="00C901E6" w:rsidP="00E37C4B">
            <w:pPr>
              <w:pStyle w:val="BodyText"/>
              <w:tabs>
                <w:tab w:val="clear" w:pos="680"/>
              </w:tabs>
              <w:spacing w:after="0" w:line="200" w:lineRule="atLeast"/>
              <w:ind w:right="-46"/>
              <w:jc w:val="right"/>
              <w:rPr>
                <w:rFonts w:ascii="Times New Roman" w:hAnsi="Times New Roman" w:cs="Times New Roman"/>
                <w:sz w:val="21"/>
                <w:szCs w:val="21"/>
              </w:rPr>
            </w:pPr>
            <w:r w:rsidRPr="00EC7D9D">
              <w:rPr>
                <w:rFonts w:ascii="Times New Roman" w:hAnsi="Times New Roman" w:cs="Times New Roman"/>
                <w:sz w:val="21"/>
                <w:szCs w:val="21"/>
              </w:rPr>
              <w:t>12,605</w:t>
            </w:r>
          </w:p>
        </w:tc>
        <w:tc>
          <w:tcPr>
            <w:tcW w:w="270" w:type="dxa"/>
          </w:tcPr>
          <w:p w:rsidR="00C901E6" w:rsidRPr="00EC7D9D" w:rsidRDefault="00C901E6" w:rsidP="00E37C4B">
            <w:pPr>
              <w:pStyle w:val="BodyText"/>
              <w:spacing w:after="0" w:line="200" w:lineRule="atLeast"/>
              <w:ind w:right="-405"/>
              <w:jc w:val="right"/>
              <w:rPr>
                <w:rFonts w:ascii="Times New Roman" w:hAnsi="Times New Roman" w:cs="Times New Roman"/>
                <w:sz w:val="21"/>
                <w:szCs w:val="21"/>
              </w:rPr>
            </w:pPr>
          </w:p>
        </w:tc>
        <w:tc>
          <w:tcPr>
            <w:tcW w:w="1440" w:type="dxa"/>
          </w:tcPr>
          <w:p w:rsidR="00C901E6" w:rsidRPr="00EC7D9D" w:rsidRDefault="00C901E6" w:rsidP="00E37C4B">
            <w:pPr>
              <w:pStyle w:val="BodyText"/>
              <w:tabs>
                <w:tab w:val="clear" w:pos="227"/>
                <w:tab w:val="clear" w:pos="454"/>
                <w:tab w:val="clear" w:pos="680"/>
                <w:tab w:val="clear" w:pos="907"/>
              </w:tabs>
              <w:spacing w:after="0" w:line="200" w:lineRule="atLeast"/>
              <w:ind w:right="-90"/>
              <w:jc w:val="center"/>
              <w:rPr>
                <w:rFonts w:ascii="Times New Roman" w:hAnsi="Times New Roman" w:cs="Times New Roman"/>
                <w:sz w:val="21"/>
                <w:szCs w:val="21"/>
              </w:rPr>
            </w:pPr>
            <w:r w:rsidRPr="00EC7D9D">
              <w:rPr>
                <w:rFonts w:ascii="Times New Roman" w:hAnsi="Times New Roman" w:cs="Times New Roman"/>
                <w:sz w:val="21"/>
                <w:szCs w:val="21"/>
              </w:rPr>
              <w:t>-</w:t>
            </w:r>
          </w:p>
        </w:tc>
        <w:tc>
          <w:tcPr>
            <w:tcW w:w="360" w:type="dxa"/>
          </w:tcPr>
          <w:p w:rsidR="00C901E6" w:rsidRPr="00EC7D9D" w:rsidRDefault="00C901E6" w:rsidP="00E37C4B">
            <w:pPr>
              <w:pStyle w:val="BodyText"/>
              <w:tabs>
                <w:tab w:val="clear" w:pos="227"/>
                <w:tab w:val="clear" w:pos="454"/>
                <w:tab w:val="clear" w:pos="907"/>
              </w:tabs>
              <w:spacing w:after="0" w:line="200" w:lineRule="atLeast"/>
              <w:ind w:right="-90"/>
              <w:jc w:val="center"/>
              <w:rPr>
                <w:rFonts w:ascii="Times New Roman" w:hAnsi="Times New Roman" w:cs="Times New Roman"/>
                <w:sz w:val="21"/>
                <w:szCs w:val="21"/>
              </w:rPr>
            </w:pPr>
          </w:p>
        </w:tc>
        <w:tc>
          <w:tcPr>
            <w:tcW w:w="1440" w:type="dxa"/>
          </w:tcPr>
          <w:p w:rsidR="00C901E6" w:rsidRPr="00EC7D9D" w:rsidRDefault="00C901E6" w:rsidP="00E37C4B">
            <w:pPr>
              <w:pStyle w:val="BodyText"/>
              <w:tabs>
                <w:tab w:val="clear" w:pos="1644"/>
                <w:tab w:val="left" w:pos="1080"/>
              </w:tabs>
              <w:spacing w:after="0" w:line="200" w:lineRule="atLeast"/>
              <w:ind w:right="162"/>
              <w:jc w:val="right"/>
              <w:rPr>
                <w:rFonts w:ascii="Times New Roman" w:hAnsi="Times New Roman" w:cs="Times New Roman"/>
                <w:sz w:val="21"/>
                <w:szCs w:val="21"/>
              </w:rPr>
            </w:pPr>
            <w:r w:rsidRPr="00EC7D9D">
              <w:rPr>
                <w:rFonts w:ascii="Times New Roman" w:hAnsi="Times New Roman" w:cs="Times New Roman"/>
                <w:sz w:val="21"/>
                <w:szCs w:val="21"/>
              </w:rPr>
              <w:t>9</w:t>
            </w:r>
          </w:p>
        </w:tc>
        <w:tc>
          <w:tcPr>
            <w:tcW w:w="252" w:type="dxa"/>
          </w:tcPr>
          <w:p w:rsidR="00C901E6" w:rsidRPr="00EC7D9D" w:rsidRDefault="00C901E6" w:rsidP="00E37C4B">
            <w:pPr>
              <w:pStyle w:val="BodyText"/>
              <w:spacing w:after="0" w:line="200" w:lineRule="atLeast"/>
              <w:ind w:right="-405"/>
              <w:jc w:val="right"/>
              <w:rPr>
                <w:rFonts w:ascii="Times New Roman" w:hAnsi="Times New Roman" w:cs="Times New Roman"/>
                <w:sz w:val="21"/>
                <w:szCs w:val="21"/>
              </w:rPr>
            </w:pPr>
          </w:p>
        </w:tc>
        <w:tc>
          <w:tcPr>
            <w:tcW w:w="1278" w:type="dxa"/>
          </w:tcPr>
          <w:p w:rsidR="00C901E6" w:rsidRPr="00EC7D9D" w:rsidRDefault="00C901E6" w:rsidP="00E37C4B">
            <w:pPr>
              <w:pStyle w:val="BodyText"/>
              <w:tabs>
                <w:tab w:val="clear" w:pos="680"/>
              </w:tabs>
              <w:spacing w:after="0" w:line="200" w:lineRule="atLeast"/>
              <w:ind w:right="-46"/>
              <w:jc w:val="right"/>
              <w:rPr>
                <w:rFonts w:ascii="Times New Roman" w:hAnsi="Times New Roman" w:cs="Times New Roman"/>
                <w:sz w:val="21"/>
                <w:szCs w:val="21"/>
                <w:cs/>
              </w:rPr>
            </w:pPr>
            <w:r w:rsidRPr="00EC7D9D">
              <w:rPr>
                <w:rFonts w:ascii="Times New Roman" w:hAnsi="Times New Roman" w:cs="Times New Roman"/>
                <w:sz w:val="21"/>
                <w:szCs w:val="21"/>
              </w:rPr>
              <w:t>12,614</w:t>
            </w:r>
          </w:p>
        </w:tc>
      </w:tr>
    </w:tbl>
    <w:p w:rsidR="00764655" w:rsidRPr="00E37C4B" w:rsidRDefault="00764655" w:rsidP="00E37C4B">
      <w:pPr>
        <w:spacing w:line="200" w:lineRule="atLeast"/>
        <w:rPr>
          <w:rFonts w:ascii="Times New Roman" w:hAnsi="Times New Roman" w:cs="Times New Roman"/>
          <w:sz w:val="22"/>
          <w:szCs w:val="22"/>
        </w:rPr>
      </w:pPr>
    </w:p>
    <w:tbl>
      <w:tblPr>
        <w:tblW w:w="9540" w:type="dxa"/>
        <w:tblInd w:w="450" w:type="dxa"/>
        <w:tblLayout w:type="fixed"/>
        <w:tblLook w:val="01E0" w:firstRow="1" w:lastRow="1" w:firstColumn="1" w:lastColumn="1" w:noHBand="0" w:noVBand="0"/>
      </w:tblPr>
      <w:tblGrid>
        <w:gridCol w:w="4320"/>
        <w:gridCol w:w="1530"/>
        <w:gridCol w:w="270"/>
        <w:gridCol w:w="1530"/>
        <w:gridCol w:w="360"/>
        <w:gridCol w:w="1530"/>
      </w:tblGrid>
      <w:tr w:rsidR="00EF2459" w:rsidRPr="00E37C4B" w:rsidTr="00F117CB">
        <w:trPr>
          <w:tblHeader/>
        </w:trPr>
        <w:tc>
          <w:tcPr>
            <w:tcW w:w="4320" w:type="dxa"/>
          </w:tcPr>
          <w:p w:rsidR="00EF2459" w:rsidRPr="00E37C4B" w:rsidRDefault="00EF2459" w:rsidP="00E37C4B">
            <w:pPr>
              <w:pStyle w:val="BodyText"/>
              <w:spacing w:after="0" w:line="200" w:lineRule="atLeast"/>
              <w:ind w:right="-405"/>
              <w:jc w:val="both"/>
              <w:rPr>
                <w:rFonts w:ascii="Times New Roman" w:hAnsi="Times New Roman" w:cs="Times New Roman"/>
                <w:sz w:val="22"/>
              </w:rPr>
            </w:pPr>
          </w:p>
        </w:tc>
        <w:tc>
          <w:tcPr>
            <w:tcW w:w="5220" w:type="dxa"/>
            <w:gridSpan w:val="5"/>
          </w:tcPr>
          <w:p w:rsidR="00EF2459" w:rsidRPr="00E37C4B" w:rsidRDefault="00EF2459" w:rsidP="00E37C4B">
            <w:pPr>
              <w:pStyle w:val="BodyText"/>
              <w:spacing w:after="0" w:line="200" w:lineRule="atLeast"/>
              <w:ind w:left="-108" w:right="-96"/>
              <w:jc w:val="center"/>
              <w:rPr>
                <w:rFonts w:ascii="Times New Roman" w:hAnsi="Times New Roman" w:cs="Times New Roman"/>
                <w:sz w:val="22"/>
              </w:rPr>
            </w:pPr>
            <w:r w:rsidRPr="00E37C4B">
              <w:rPr>
                <w:rFonts w:ascii="Times New Roman" w:hAnsi="Times New Roman" w:cs="Times New Roman"/>
                <w:b/>
                <w:bCs/>
                <w:sz w:val="22"/>
              </w:rPr>
              <w:t>2017</w:t>
            </w:r>
          </w:p>
        </w:tc>
      </w:tr>
      <w:tr w:rsidR="00EF2459" w:rsidRPr="00E37C4B" w:rsidTr="00F117CB">
        <w:trPr>
          <w:tblHeader/>
        </w:trPr>
        <w:tc>
          <w:tcPr>
            <w:tcW w:w="4320" w:type="dxa"/>
          </w:tcPr>
          <w:p w:rsidR="00EF2459" w:rsidRPr="00E37C4B" w:rsidRDefault="00EF2459" w:rsidP="00E37C4B">
            <w:pPr>
              <w:pStyle w:val="BodyText"/>
              <w:spacing w:after="0" w:line="200" w:lineRule="atLeast"/>
              <w:ind w:right="-405"/>
              <w:jc w:val="both"/>
              <w:rPr>
                <w:rFonts w:ascii="Times New Roman" w:hAnsi="Times New Roman" w:cs="Times New Roman"/>
                <w:sz w:val="22"/>
              </w:rPr>
            </w:pPr>
          </w:p>
        </w:tc>
        <w:tc>
          <w:tcPr>
            <w:tcW w:w="5220" w:type="dxa"/>
            <w:gridSpan w:val="5"/>
          </w:tcPr>
          <w:p w:rsidR="00EF2459" w:rsidRPr="00E37C4B" w:rsidRDefault="00EF2459" w:rsidP="00E37C4B">
            <w:pPr>
              <w:pStyle w:val="BodyText"/>
              <w:spacing w:after="0" w:line="200" w:lineRule="atLeast"/>
              <w:ind w:right="-405"/>
              <w:jc w:val="center"/>
              <w:rPr>
                <w:rFonts w:ascii="Times New Roman" w:hAnsi="Times New Roman" w:cs="Times New Roman"/>
                <w:sz w:val="22"/>
              </w:rPr>
            </w:pPr>
            <w:r w:rsidRPr="00E37C4B">
              <w:rPr>
                <w:rFonts w:ascii="Times New Roman" w:hAnsi="Times New Roman" w:cs="Times New Roman"/>
                <w:b/>
                <w:bCs/>
                <w:sz w:val="22"/>
              </w:rPr>
              <w:t>Separate financial statements</w:t>
            </w:r>
          </w:p>
        </w:tc>
      </w:tr>
      <w:tr w:rsidR="007A3DED" w:rsidRPr="00E37C4B" w:rsidTr="00F117CB">
        <w:trPr>
          <w:tblHeader/>
        </w:trPr>
        <w:tc>
          <w:tcPr>
            <w:tcW w:w="4320" w:type="dxa"/>
          </w:tcPr>
          <w:p w:rsidR="007A3DED" w:rsidRPr="00E37C4B" w:rsidRDefault="007A3DED" w:rsidP="00E37C4B">
            <w:pPr>
              <w:pStyle w:val="BodyText"/>
              <w:spacing w:after="0" w:line="200" w:lineRule="atLeast"/>
              <w:ind w:right="-405"/>
              <w:jc w:val="both"/>
              <w:rPr>
                <w:rFonts w:ascii="Times New Roman" w:hAnsi="Times New Roman" w:cs="Times New Roman"/>
                <w:i/>
                <w:iCs/>
                <w:color w:val="0000FF"/>
                <w:sz w:val="22"/>
                <w:cs/>
              </w:rPr>
            </w:pPr>
          </w:p>
        </w:tc>
        <w:tc>
          <w:tcPr>
            <w:tcW w:w="1530" w:type="dxa"/>
          </w:tcPr>
          <w:p w:rsidR="007A3DED" w:rsidRPr="00E37C4B" w:rsidRDefault="007A3DED" w:rsidP="00765AF8">
            <w:pPr>
              <w:pStyle w:val="BodyText"/>
              <w:spacing w:after="0" w:line="200" w:lineRule="atLeast"/>
              <w:ind w:right="-108"/>
              <w:jc w:val="center"/>
              <w:rPr>
                <w:rFonts w:ascii="Times New Roman" w:hAnsi="Times New Roman" w:cs="Times New Roman"/>
                <w:sz w:val="22"/>
              </w:rPr>
            </w:pPr>
            <w:r w:rsidRPr="00E37C4B">
              <w:rPr>
                <w:rFonts w:ascii="Times New Roman" w:hAnsi="Times New Roman" w:cs="Times New Roman"/>
                <w:sz w:val="22"/>
              </w:rPr>
              <w:t>Before</w:t>
            </w:r>
            <w:r w:rsidR="00D53137" w:rsidRPr="00E37C4B">
              <w:rPr>
                <w:rFonts w:ascii="Times New Roman" w:hAnsi="Times New Roman" w:cs="Times New Roman"/>
                <w:sz w:val="22"/>
              </w:rPr>
              <w:t xml:space="preserve"> reclass</w:t>
            </w:r>
            <w:r w:rsidR="00F117CB">
              <w:rPr>
                <w:rFonts w:ascii="Times New Roman" w:hAnsi="Times New Roman" w:cs="Times New Roman"/>
                <w:sz w:val="22"/>
              </w:rPr>
              <w:t>ification</w:t>
            </w:r>
          </w:p>
        </w:tc>
        <w:tc>
          <w:tcPr>
            <w:tcW w:w="270" w:type="dxa"/>
          </w:tcPr>
          <w:p w:rsidR="007A3DED" w:rsidRPr="00E37C4B" w:rsidRDefault="007A3DED" w:rsidP="00E37C4B">
            <w:pPr>
              <w:pStyle w:val="BodyText"/>
              <w:spacing w:after="0" w:line="200" w:lineRule="atLeast"/>
              <w:ind w:right="-405"/>
              <w:jc w:val="both"/>
              <w:rPr>
                <w:rFonts w:ascii="Times New Roman" w:hAnsi="Times New Roman" w:cs="Times New Roman"/>
                <w:sz w:val="22"/>
              </w:rPr>
            </w:pPr>
          </w:p>
        </w:tc>
        <w:tc>
          <w:tcPr>
            <w:tcW w:w="1530" w:type="dxa"/>
          </w:tcPr>
          <w:p w:rsidR="00F117CB" w:rsidRDefault="00F117CB" w:rsidP="00E37C4B">
            <w:pPr>
              <w:pStyle w:val="BodyText"/>
              <w:spacing w:after="0" w:line="200" w:lineRule="atLeast"/>
              <w:ind w:left="-108" w:right="-108"/>
              <w:jc w:val="center"/>
              <w:rPr>
                <w:rFonts w:ascii="Times New Roman" w:hAnsi="Times New Roman" w:cs="Times New Roman"/>
                <w:sz w:val="22"/>
              </w:rPr>
            </w:pPr>
          </w:p>
          <w:p w:rsidR="007A3DED" w:rsidRPr="00E37C4B" w:rsidRDefault="007A3DED" w:rsidP="00765AF8">
            <w:pPr>
              <w:pStyle w:val="BodyText"/>
              <w:tabs>
                <w:tab w:val="clear" w:pos="1871"/>
                <w:tab w:val="left" w:pos="1422"/>
              </w:tabs>
              <w:spacing w:after="0" w:line="200" w:lineRule="atLeast"/>
              <w:ind w:left="-108" w:right="-108"/>
              <w:jc w:val="center"/>
              <w:rPr>
                <w:rFonts w:ascii="Times New Roman" w:hAnsi="Times New Roman" w:cs="Times New Roman"/>
                <w:sz w:val="22"/>
              </w:rPr>
            </w:pPr>
            <w:r w:rsidRPr="00E37C4B">
              <w:rPr>
                <w:rFonts w:ascii="Times New Roman" w:hAnsi="Times New Roman" w:cs="Times New Roman"/>
                <w:sz w:val="22"/>
              </w:rPr>
              <w:t>Reclass</w:t>
            </w:r>
            <w:r w:rsidR="00F117CB">
              <w:rPr>
                <w:rFonts w:ascii="Times New Roman" w:hAnsi="Times New Roman" w:cs="Times New Roman"/>
                <w:sz w:val="22"/>
              </w:rPr>
              <w:t>ification</w:t>
            </w:r>
          </w:p>
        </w:tc>
        <w:tc>
          <w:tcPr>
            <w:tcW w:w="360" w:type="dxa"/>
          </w:tcPr>
          <w:p w:rsidR="007A3DED" w:rsidRPr="00E37C4B" w:rsidRDefault="007A3DED" w:rsidP="00E37C4B">
            <w:pPr>
              <w:pStyle w:val="BodyText"/>
              <w:spacing w:after="0" w:line="200" w:lineRule="atLeast"/>
              <w:ind w:right="-405"/>
              <w:jc w:val="both"/>
              <w:rPr>
                <w:rFonts w:ascii="Times New Roman" w:hAnsi="Times New Roman" w:cs="Times New Roman"/>
                <w:sz w:val="22"/>
              </w:rPr>
            </w:pPr>
          </w:p>
        </w:tc>
        <w:tc>
          <w:tcPr>
            <w:tcW w:w="1530" w:type="dxa"/>
          </w:tcPr>
          <w:p w:rsidR="007A3DED" w:rsidRPr="00E37C4B" w:rsidRDefault="007A3DED" w:rsidP="00765AF8">
            <w:pPr>
              <w:pStyle w:val="BodyText"/>
              <w:spacing w:after="0" w:line="200" w:lineRule="atLeast"/>
              <w:ind w:left="-108" w:right="-108" w:firstLine="108"/>
              <w:jc w:val="center"/>
              <w:rPr>
                <w:rFonts w:ascii="Times New Roman" w:hAnsi="Times New Roman" w:cs="Times New Roman"/>
                <w:sz w:val="22"/>
              </w:rPr>
            </w:pPr>
            <w:r w:rsidRPr="00E37C4B">
              <w:rPr>
                <w:rFonts w:ascii="Times New Roman" w:hAnsi="Times New Roman" w:cs="Times New Roman"/>
                <w:sz w:val="22"/>
              </w:rPr>
              <w:t>After reclass</w:t>
            </w:r>
            <w:r w:rsidR="00F117CB">
              <w:rPr>
                <w:rFonts w:ascii="Times New Roman" w:hAnsi="Times New Roman" w:cs="Times New Roman"/>
                <w:sz w:val="22"/>
              </w:rPr>
              <w:t>ification</w:t>
            </w:r>
          </w:p>
        </w:tc>
      </w:tr>
      <w:tr w:rsidR="007A3DED" w:rsidRPr="00E37C4B" w:rsidTr="00F117CB">
        <w:trPr>
          <w:tblHeader/>
        </w:trPr>
        <w:tc>
          <w:tcPr>
            <w:tcW w:w="4320" w:type="dxa"/>
          </w:tcPr>
          <w:p w:rsidR="007A3DED" w:rsidRPr="00E37C4B" w:rsidRDefault="007A3DED" w:rsidP="00E37C4B">
            <w:pPr>
              <w:pStyle w:val="BodyText"/>
              <w:spacing w:after="0" w:line="200" w:lineRule="atLeast"/>
              <w:ind w:right="-405"/>
              <w:jc w:val="both"/>
              <w:rPr>
                <w:rFonts w:ascii="Times New Roman" w:hAnsi="Times New Roman" w:cs="Times New Roman"/>
                <w:sz w:val="22"/>
              </w:rPr>
            </w:pPr>
          </w:p>
        </w:tc>
        <w:tc>
          <w:tcPr>
            <w:tcW w:w="5220" w:type="dxa"/>
            <w:gridSpan w:val="5"/>
          </w:tcPr>
          <w:p w:rsidR="007A3DED" w:rsidRPr="00E37C4B" w:rsidRDefault="007A3DED" w:rsidP="00E37C4B">
            <w:pPr>
              <w:pStyle w:val="BodyText"/>
              <w:spacing w:after="0" w:line="200" w:lineRule="atLeast"/>
              <w:ind w:left="-115" w:right="-108"/>
              <w:jc w:val="center"/>
              <w:rPr>
                <w:rFonts w:ascii="Times New Roman" w:hAnsi="Times New Roman" w:cs="Times New Roman"/>
                <w:i/>
                <w:iCs/>
                <w:sz w:val="22"/>
              </w:rPr>
            </w:pPr>
            <w:r w:rsidRPr="00E37C4B">
              <w:rPr>
                <w:rFonts w:ascii="Times New Roman" w:hAnsi="Times New Roman" w:cs="Times New Roman"/>
                <w:i/>
                <w:iCs/>
                <w:sz w:val="22"/>
              </w:rPr>
              <w:t>(in thousand Baht)</w:t>
            </w:r>
          </w:p>
        </w:tc>
      </w:tr>
      <w:tr w:rsidR="007A3DED" w:rsidRPr="00E37C4B" w:rsidTr="00F117CB">
        <w:tc>
          <w:tcPr>
            <w:tcW w:w="4320" w:type="dxa"/>
          </w:tcPr>
          <w:p w:rsidR="007A3DED" w:rsidRPr="00E37C4B" w:rsidRDefault="007A3DED" w:rsidP="00E37C4B">
            <w:pPr>
              <w:pStyle w:val="BodyText"/>
              <w:spacing w:after="0" w:line="200" w:lineRule="atLeast"/>
              <w:ind w:right="-405"/>
              <w:rPr>
                <w:rFonts w:ascii="Times New Roman" w:hAnsi="Times New Roman" w:cs="Times New Roman"/>
                <w:b/>
                <w:bCs/>
                <w:i/>
                <w:iCs/>
                <w:sz w:val="22"/>
              </w:rPr>
            </w:pPr>
            <w:r w:rsidRPr="00E37C4B">
              <w:rPr>
                <w:rFonts w:ascii="Times New Roman" w:hAnsi="Times New Roman" w:cs="Times New Roman"/>
                <w:b/>
                <w:bCs/>
                <w:i/>
                <w:iCs/>
                <w:sz w:val="22"/>
              </w:rPr>
              <w:t>Statement of comprehensive income</w:t>
            </w:r>
          </w:p>
        </w:tc>
        <w:tc>
          <w:tcPr>
            <w:tcW w:w="1530" w:type="dxa"/>
          </w:tcPr>
          <w:p w:rsidR="007A3DED" w:rsidRPr="00E37C4B" w:rsidRDefault="007A3DED" w:rsidP="00E37C4B">
            <w:pPr>
              <w:pStyle w:val="BodyText"/>
              <w:tabs>
                <w:tab w:val="clear" w:pos="680"/>
                <w:tab w:val="decimal" w:pos="695"/>
              </w:tabs>
              <w:spacing w:after="0" w:line="200" w:lineRule="atLeast"/>
              <w:ind w:right="-156"/>
              <w:rPr>
                <w:rFonts w:ascii="Times New Roman" w:hAnsi="Times New Roman" w:cs="Times New Roman"/>
                <w:sz w:val="22"/>
              </w:rPr>
            </w:pPr>
          </w:p>
        </w:tc>
        <w:tc>
          <w:tcPr>
            <w:tcW w:w="270" w:type="dxa"/>
          </w:tcPr>
          <w:p w:rsidR="007A3DED" w:rsidRPr="00E37C4B" w:rsidRDefault="007A3DED" w:rsidP="00E37C4B">
            <w:pPr>
              <w:pStyle w:val="BodyText"/>
              <w:spacing w:after="0" w:line="200" w:lineRule="atLeast"/>
              <w:ind w:right="-405"/>
              <w:jc w:val="both"/>
              <w:rPr>
                <w:rFonts w:ascii="Times New Roman" w:hAnsi="Times New Roman" w:cs="Times New Roman"/>
                <w:sz w:val="22"/>
              </w:rPr>
            </w:pPr>
          </w:p>
        </w:tc>
        <w:tc>
          <w:tcPr>
            <w:tcW w:w="1530" w:type="dxa"/>
          </w:tcPr>
          <w:p w:rsidR="007A3DED" w:rsidRPr="00E37C4B" w:rsidRDefault="007A3DED" w:rsidP="00E37C4B">
            <w:pPr>
              <w:pStyle w:val="BodyText"/>
              <w:tabs>
                <w:tab w:val="clear" w:pos="680"/>
                <w:tab w:val="decimal" w:pos="695"/>
              </w:tabs>
              <w:spacing w:after="0" w:line="200" w:lineRule="atLeast"/>
              <w:ind w:right="-156"/>
              <w:rPr>
                <w:rFonts w:ascii="Times New Roman" w:hAnsi="Times New Roman" w:cs="Times New Roman"/>
                <w:sz w:val="22"/>
              </w:rPr>
            </w:pPr>
          </w:p>
        </w:tc>
        <w:tc>
          <w:tcPr>
            <w:tcW w:w="360" w:type="dxa"/>
          </w:tcPr>
          <w:p w:rsidR="007A3DED" w:rsidRPr="00E37C4B" w:rsidRDefault="007A3DED" w:rsidP="00E37C4B">
            <w:pPr>
              <w:pStyle w:val="BodyText"/>
              <w:spacing w:after="0" w:line="200" w:lineRule="atLeast"/>
              <w:ind w:right="-405"/>
              <w:jc w:val="both"/>
              <w:rPr>
                <w:rFonts w:ascii="Times New Roman" w:hAnsi="Times New Roman" w:cs="Times New Roman"/>
                <w:sz w:val="22"/>
              </w:rPr>
            </w:pPr>
          </w:p>
        </w:tc>
        <w:tc>
          <w:tcPr>
            <w:tcW w:w="1530" w:type="dxa"/>
          </w:tcPr>
          <w:p w:rsidR="007A3DED" w:rsidRPr="00E37C4B" w:rsidRDefault="007A3DED" w:rsidP="00E37C4B">
            <w:pPr>
              <w:pStyle w:val="BodyText"/>
              <w:tabs>
                <w:tab w:val="clear" w:pos="680"/>
                <w:tab w:val="decimal" w:pos="695"/>
              </w:tabs>
              <w:spacing w:after="0" w:line="200" w:lineRule="atLeast"/>
              <w:ind w:right="-156"/>
              <w:rPr>
                <w:rFonts w:ascii="Times New Roman" w:hAnsi="Times New Roman" w:cs="Times New Roman"/>
                <w:sz w:val="22"/>
              </w:rPr>
            </w:pPr>
          </w:p>
        </w:tc>
      </w:tr>
      <w:tr w:rsidR="007A3DED" w:rsidRPr="00E37C4B" w:rsidTr="00F117CB">
        <w:tc>
          <w:tcPr>
            <w:tcW w:w="4320" w:type="dxa"/>
          </w:tcPr>
          <w:p w:rsidR="007A3DED" w:rsidRPr="00E37C4B" w:rsidRDefault="007A3DED" w:rsidP="00E37C4B">
            <w:pPr>
              <w:pStyle w:val="BodyText"/>
              <w:spacing w:after="0" w:line="200" w:lineRule="atLeast"/>
              <w:ind w:right="-405"/>
              <w:rPr>
                <w:rFonts w:ascii="Times New Roman" w:hAnsi="Times New Roman" w:cs="Times New Roman"/>
                <w:b/>
                <w:bCs/>
                <w:i/>
                <w:iCs/>
                <w:sz w:val="22"/>
              </w:rPr>
            </w:pPr>
            <w:r w:rsidRPr="00E37C4B">
              <w:rPr>
                <w:rFonts w:ascii="Times New Roman" w:hAnsi="Times New Roman" w:cs="Times New Roman"/>
                <w:b/>
                <w:bCs/>
                <w:i/>
                <w:iCs/>
                <w:sz w:val="22"/>
                <w:cs/>
              </w:rPr>
              <w:t xml:space="preserve">   </w:t>
            </w:r>
            <w:r w:rsidRPr="00E37C4B">
              <w:rPr>
                <w:rFonts w:ascii="Times New Roman" w:hAnsi="Times New Roman" w:cs="Times New Roman"/>
                <w:b/>
                <w:bCs/>
                <w:i/>
                <w:iCs/>
                <w:sz w:val="22"/>
              </w:rPr>
              <w:t>As at</w:t>
            </w:r>
            <w:r w:rsidRPr="00E37C4B">
              <w:rPr>
                <w:rFonts w:ascii="Times New Roman" w:hAnsi="Times New Roman" w:cs="Times New Roman"/>
                <w:b/>
                <w:bCs/>
                <w:i/>
                <w:iCs/>
                <w:sz w:val="22"/>
                <w:cs/>
              </w:rPr>
              <w:t xml:space="preserve"> 31 </w:t>
            </w:r>
            <w:r w:rsidRPr="00E37C4B">
              <w:rPr>
                <w:rFonts w:ascii="Times New Roman" w:hAnsi="Times New Roman" w:cs="Times New Roman"/>
                <w:b/>
                <w:bCs/>
                <w:i/>
                <w:iCs/>
                <w:sz w:val="22"/>
              </w:rPr>
              <w:t>December</w:t>
            </w:r>
            <w:r w:rsidRPr="00E37C4B">
              <w:rPr>
                <w:rFonts w:ascii="Times New Roman" w:hAnsi="Times New Roman" w:cs="Times New Roman"/>
                <w:b/>
                <w:bCs/>
                <w:i/>
                <w:iCs/>
                <w:sz w:val="22"/>
                <w:cs/>
              </w:rPr>
              <w:t xml:space="preserve"> 2</w:t>
            </w:r>
            <w:r w:rsidRPr="00E37C4B">
              <w:rPr>
                <w:rFonts w:ascii="Times New Roman" w:hAnsi="Times New Roman" w:cs="Times New Roman"/>
                <w:b/>
                <w:bCs/>
                <w:i/>
                <w:iCs/>
                <w:sz w:val="22"/>
              </w:rPr>
              <w:t>017</w:t>
            </w:r>
          </w:p>
        </w:tc>
        <w:tc>
          <w:tcPr>
            <w:tcW w:w="1530" w:type="dxa"/>
          </w:tcPr>
          <w:p w:rsidR="007A3DED" w:rsidRPr="00E37C4B" w:rsidRDefault="007A3DED" w:rsidP="00E37C4B">
            <w:pPr>
              <w:pStyle w:val="BodyText"/>
              <w:tabs>
                <w:tab w:val="clear" w:pos="680"/>
                <w:tab w:val="decimal" w:pos="695"/>
              </w:tabs>
              <w:spacing w:after="0" w:line="200" w:lineRule="atLeast"/>
              <w:ind w:right="-156"/>
              <w:rPr>
                <w:rFonts w:ascii="Times New Roman" w:hAnsi="Times New Roman" w:cs="Times New Roman"/>
                <w:sz w:val="22"/>
              </w:rPr>
            </w:pPr>
          </w:p>
        </w:tc>
        <w:tc>
          <w:tcPr>
            <w:tcW w:w="270" w:type="dxa"/>
          </w:tcPr>
          <w:p w:rsidR="007A3DED" w:rsidRPr="00E37C4B" w:rsidRDefault="007A3DED" w:rsidP="00E37C4B">
            <w:pPr>
              <w:pStyle w:val="BodyText"/>
              <w:spacing w:after="0" w:line="200" w:lineRule="atLeast"/>
              <w:ind w:right="-405"/>
              <w:jc w:val="both"/>
              <w:rPr>
                <w:rFonts w:ascii="Times New Roman" w:hAnsi="Times New Roman" w:cs="Times New Roman"/>
                <w:sz w:val="22"/>
              </w:rPr>
            </w:pPr>
          </w:p>
        </w:tc>
        <w:tc>
          <w:tcPr>
            <w:tcW w:w="1530" w:type="dxa"/>
          </w:tcPr>
          <w:p w:rsidR="007A3DED" w:rsidRPr="00E37C4B" w:rsidRDefault="007A3DED" w:rsidP="00E37C4B">
            <w:pPr>
              <w:pStyle w:val="BodyText"/>
              <w:tabs>
                <w:tab w:val="clear" w:pos="680"/>
                <w:tab w:val="decimal" w:pos="695"/>
              </w:tabs>
              <w:spacing w:after="0" w:line="200" w:lineRule="atLeast"/>
              <w:ind w:right="-156"/>
              <w:rPr>
                <w:rFonts w:ascii="Times New Roman" w:hAnsi="Times New Roman" w:cs="Times New Roman"/>
                <w:sz w:val="22"/>
              </w:rPr>
            </w:pPr>
          </w:p>
        </w:tc>
        <w:tc>
          <w:tcPr>
            <w:tcW w:w="360" w:type="dxa"/>
          </w:tcPr>
          <w:p w:rsidR="007A3DED" w:rsidRPr="00E37C4B" w:rsidRDefault="007A3DED" w:rsidP="00E37C4B">
            <w:pPr>
              <w:pStyle w:val="BodyText"/>
              <w:spacing w:after="0" w:line="200" w:lineRule="atLeast"/>
              <w:ind w:right="-405"/>
              <w:jc w:val="both"/>
              <w:rPr>
                <w:rFonts w:ascii="Times New Roman" w:hAnsi="Times New Roman" w:cs="Times New Roman"/>
                <w:sz w:val="22"/>
              </w:rPr>
            </w:pPr>
          </w:p>
        </w:tc>
        <w:tc>
          <w:tcPr>
            <w:tcW w:w="1530" w:type="dxa"/>
          </w:tcPr>
          <w:p w:rsidR="007A3DED" w:rsidRPr="00E37C4B" w:rsidRDefault="007A3DED" w:rsidP="00E37C4B">
            <w:pPr>
              <w:pStyle w:val="BodyText"/>
              <w:tabs>
                <w:tab w:val="clear" w:pos="680"/>
                <w:tab w:val="decimal" w:pos="695"/>
              </w:tabs>
              <w:spacing w:after="0" w:line="200" w:lineRule="atLeast"/>
              <w:ind w:right="-156"/>
              <w:rPr>
                <w:rFonts w:ascii="Times New Roman" w:hAnsi="Times New Roman" w:cs="Times New Roman"/>
                <w:sz w:val="22"/>
              </w:rPr>
            </w:pPr>
          </w:p>
        </w:tc>
      </w:tr>
      <w:tr w:rsidR="007A3DED" w:rsidRPr="00E37C4B" w:rsidTr="00F117CB">
        <w:tc>
          <w:tcPr>
            <w:tcW w:w="4320" w:type="dxa"/>
          </w:tcPr>
          <w:p w:rsidR="007A3DED" w:rsidRPr="00E37C4B" w:rsidRDefault="007A3DED" w:rsidP="00E37C4B">
            <w:pPr>
              <w:pStyle w:val="BodyText"/>
              <w:spacing w:after="0" w:line="200" w:lineRule="atLeast"/>
              <w:ind w:right="-405"/>
              <w:jc w:val="both"/>
              <w:rPr>
                <w:rFonts w:ascii="Times New Roman" w:hAnsi="Times New Roman" w:cs="Times New Roman"/>
                <w:sz w:val="22"/>
              </w:rPr>
            </w:pPr>
            <w:r w:rsidRPr="00E37C4B">
              <w:rPr>
                <w:rFonts w:ascii="Times New Roman" w:hAnsi="Times New Roman" w:cs="Times New Roman"/>
                <w:sz w:val="22"/>
              </w:rPr>
              <w:t xml:space="preserve">Cost of </w:t>
            </w:r>
            <w:r w:rsidR="00D53137" w:rsidRPr="00E37C4B">
              <w:rPr>
                <w:rFonts w:ascii="Times New Roman" w:hAnsi="Times New Roman" w:cs="Times New Roman"/>
                <w:sz w:val="22"/>
              </w:rPr>
              <w:t xml:space="preserve">rental and rendering of </w:t>
            </w:r>
            <w:r w:rsidRPr="00E37C4B">
              <w:rPr>
                <w:rFonts w:ascii="Times New Roman" w:hAnsi="Times New Roman" w:cs="Times New Roman"/>
                <w:sz w:val="22"/>
              </w:rPr>
              <w:t>services</w:t>
            </w:r>
          </w:p>
        </w:tc>
        <w:tc>
          <w:tcPr>
            <w:tcW w:w="1530" w:type="dxa"/>
          </w:tcPr>
          <w:p w:rsidR="007A3DED" w:rsidRPr="00E37C4B" w:rsidRDefault="007A3DED" w:rsidP="00E37C4B">
            <w:pPr>
              <w:pStyle w:val="BodyText"/>
              <w:tabs>
                <w:tab w:val="clear" w:pos="227"/>
                <w:tab w:val="clear" w:pos="454"/>
                <w:tab w:val="clear" w:pos="680"/>
                <w:tab w:val="clear" w:pos="907"/>
              </w:tabs>
              <w:spacing w:after="0" w:line="200" w:lineRule="atLeast"/>
              <w:ind w:right="-46"/>
              <w:jc w:val="right"/>
              <w:rPr>
                <w:rFonts w:ascii="Times New Roman" w:hAnsi="Times New Roman" w:cs="Times New Roman"/>
                <w:sz w:val="22"/>
              </w:rPr>
            </w:pPr>
            <w:r w:rsidRPr="00E37C4B">
              <w:rPr>
                <w:rFonts w:ascii="Times New Roman" w:hAnsi="Times New Roman" w:cs="Times New Roman"/>
                <w:sz w:val="22"/>
              </w:rPr>
              <w:t>411,022</w:t>
            </w:r>
          </w:p>
        </w:tc>
        <w:tc>
          <w:tcPr>
            <w:tcW w:w="270" w:type="dxa"/>
          </w:tcPr>
          <w:p w:rsidR="007A3DED" w:rsidRPr="00E37C4B" w:rsidRDefault="007A3DED" w:rsidP="00E37C4B">
            <w:pPr>
              <w:pStyle w:val="BodyText"/>
              <w:spacing w:after="0" w:line="200" w:lineRule="atLeast"/>
              <w:ind w:right="-405"/>
              <w:jc w:val="center"/>
              <w:rPr>
                <w:rFonts w:ascii="Times New Roman" w:hAnsi="Times New Roman" w:cs="Times New Roman"/>
                <w:sz w:val="22"/>
              </w:rPr>
            </w:pPr>
          </w:p>
        </w:tc>
        <w:tc>
          <w:tcPr>
            <w:tcW w:w="1530" w:type="dxa"/>
          </w:tcPr>
          <w:p w:rsidR="007A3DED" w:rsidRPr="00E37C4B" w:rsidRDefault="007A3DED" w:rsidP="00E37C4B">
            <w:pPr>
              <w:pStyle w:val="BodyText"/>
              <w:tabs>
                <w:tab w:val="clear" w:pos="227"/>
                <w:tab w:val="clear" w:pos="454"/>
                <w:tab w:val="clear" w:pos="680"/>
                <w:tab w:val="clear" w:pos="907"/>
                <w:tab w:val="left" w:pos="812"/>
              </w:tabs>
              <w:spacing w:after="0" w:line="200" w:lineRule="atLeast"/>
              <w:ind w:right="44"/>
              <w:jc w:val="right"/>
              <w:rPr>
                <w:rFonts w:ascii="Times New Roman" w:hAnsi="Times New Roman" w:cs="Times New Roman"/>
                <w:sz w:val="22"/>
              </w:rPr>
            </w:pPr>
            <w:r w:rsidRPr="00E37C4B">
              <w:rPr>
                <w:rFonts w:ascii="Times New Roman" w:hAnsi="Times New Roman" w:cs="Times New Roman"/>
                <w:sz w:val="22"/>
              </w:rPr>
              <w:t>(209,537)</w:t>
            </w:r>
          </w:p>
        </w:tc>
        <w:tc>
          <w:tcPr>
            <w:tcW w:w="360" w:type="dxa"/>
          </w:tcPr>
          <w:p w:rsidR="007A3DED" w:rsidRPr="00E37C4B" w:rsidRDefault="007A3DED" w:rsidP="00E37C4B">
            <w:pPr>
              <w:pStyle w:val="BodyText"/>
              <w:spacing w:after="0" w:line="200" w:lineRule="atLeast"/>
              <w:ind w:right="-405"/>
              <w:jc w:val="center"/>
              <w:rPr>
                <w:rFonts w:ascii="Times New Roman" w:hAnsi="Times New Roman" w:cs="Times New Roman"/>
                <w:sz w:val="22"/>
              </w:rPr>
            </w:pPr>
          </w:p>
        </w:tc>
        <w:tc>
          <w:tcPr>
            <w:tcW w:w="1530" w:type="dxa"/>
          </w:tcPr>
          <w:p w:rsidR="007A3DED" w:rsidRPr="00E37C4B" w:rsidRDefault="007A3DED" w:rsidP="00E37C4B">
            <w:pPr>
              <w:pStyle w:val="BodyText"/>
              <w:tabs>
                <w:tab w:val="clear" w:pos="227"/>
                <w:tab w:val="clear" w:pos="454"/>
                <w:tab w:val="clear" w:pos="680"/>
                <w:tab w:val="clear" w:pos="907"/>
              </w:tabs>
              <w:spacing w:after="0" w:line="200" w:lineRule="atLeast"/>
              <w:ind w:right="162"/>
              <w:jc w:val="right"/>
              <w:rPr>
                <w:rFonts w:ascii="Times New Roman" w:hAnsi="Times New Roman" w:cs="Times New Roman"/>
                <w:sz w:val="22"/>
              </w:rPr>
            </w:pPr>
            <w:r w:rsidRPr="00E37C4B">
              <w:rPr>
                <w:rFonts w:ascii="Times New Roman" w:hAnsi="Times New Roman" w:cs="Times New Roman"/>
                <w:sz w:val="22"/>
              </w:rPr>
              <w:t>201,485</w:t>
            </w:r>
          </w:p>
        </w:tc>
      </w:tr>
      <w:tr w:rsidR="007A3DED" w:rsidRPr="00E37C4B" w:rsidTr="00F117CB">
        <w:tc>
          <w:tcPr>
            <w:tcW w:w="4320" w:type="dxa"/>
          </w:tcPr>
          <w:p w:rsidR="007A3DED" w:rsidRPr="00E37C4B" w:rsidRDefault="007A3DED" w:rsidP="00E37C4B">
            <w:pPr>
              <w:pStyle w:val="BodyText"/>
              <w:spacing w:after="0" w:line="200" w:lineRule="atLeast"/>
              <w:ind w:right="-405"/>
              <w:jc w:val="both"/>
              <w:rPr>
                <w:rFonts w:ascii="Times New Roman" w:hAnsi="Times New Roman" w:cs="Times New Roman"/>
                <w:sz w:val="22"/>
              </w:rPr>
            </w:pPr>
            <w:r w:rsidRPr="00E37C4B">
              <w:rPr>
                <w:rFonts w:ascii="Times New Roman" w:hAnsi="Times New Roman" w:cs="Times New Roman"/>
                <w:sz w:val="22"/>
              </w:rPr>
              <w:t>Distribution costs</w:t>
            </w:r>
          </w:p>
        </w:tc>
        <w:tc>
          <w:tcPr>
            <w:tcW w:w="1530" w:type="dxa"/>
          </w:tcPr>
          <w:p w:rsidR="007A3DED" w:rsidRPr="00E37C4B" w:rsidRDefault="007A3DED" w:rsidP="00E37C4B">
            <w:pPr>
              <w:pStyle w:val="BodyText"/>
              <w:tabs>
                <w:tab w:val="clear" w:pos="227"/>
                <w:tab w:val="clear" w:pos="454"/>
                <w:tab w:val="clear" w:pos="680"/>
                <w:tab w:val="clear" w:pos="907"/>
              </w:tabs>
              <w:spacing w:after="0" w:line="200" w:lineRule="atLeast"/>
              <w:ind w:right="-46"/>
              <w:jc w:val="right"/>
              <w:rPr>
                <w:rFonts w:ascii="Times New Roman" w:hAnsi="Times New Roman" w:cs="Times New Roman"/>
                <w:sz w:val="22"/>
              </w:rPr>
            </w:pPr>
            <w:r w:rsidRPr="00E37C4B">
              <w:rPr>
                <w:rFonts w:ascii="Times New Roman" w:hAnsi="Times New Roman" w:cs="Times New Roman"/>
                <w:sz w:val="22"/>
              </w:rPr>
              <w:t>1,948,799</w:t>
            </w:r>
          </w:p>
        </w:tc>
        <w:tc>
          <w:tcPr>
            <w:tcW w:w="270" w:type="dxa"/>
          </w:tcPr>
          <w:p w:rsidR="007A3DED" w:rsidRPr="00E37C4B" w:rsidRDefault="007A3DED" w:rsidP="00E37C4B">
            <w:pPr>
              <w:pStyle w:val="BodyText"/>
              <w:spacing w:after="0" w:line="200" w:lineRule="atLeast"/>
              <w:ind w:right="-405"/>
              <w:jc w:val="center"/>
              <w:rPr>
                <w:rFonts w:ascii="Times New Roman" w:hAnsi="Times New Roman" w:cs="Times New Roman"/>
                <w:sz w:val="22"/>
              </w:rPr>
            </w:pPr>
          </w:p>
        </w:tc>
        <w:tc>
          <w:tcPr>
            <w:tcW w:w="1530" w:type="dxa"/>
          </w:tcPr>
          <w:p w:rsidR="007A3DED" w:rsidRPr="00E37C4B" w:rsidRDefault="007A3DED" w:rsidP="00E37C4B">
            <w:pPr>
              <w:pStyle w:val="BodyText"/>
              <w:tabs>
                <w:tab w:val="clear" w:pos="227"/>
                <w:tab w:val="clear" w:pos="454"/>
                <w:tab w:val="clear" w:pos="680"/>
                <w:tab w:val="clear" w:pos="907"/>
              </w:tabs>
              <w:spacing w:after="0" w:line="200" w:lineRule="atLeast"/>
              <w:ind w:right="134"/>
              <w:jc w:val="right"/>
              <w:rPr>
                <w:rFonts w:ascii="Times New Roman" w:hAnsi="Times New Roman" w:cs="Times New Roman"/>
                <w:sz w:val="22"/>
              </w:rPr>
            </w:pPr>
            <w:r w:rsidRPr="00E37C4B">
              <w:rPr>
                <w:rFonts w:ascii="Times New Roman" w:hAnsi="Times New Roman" w:cs="Times New Roman"/>
                <w:sz w:val="22"/>
              </w:rPr>
              <w:t>208,297</w:t>
            </w:r>
          </w:p>
        </w:tc>
        <w:tc>
          <w:tcPr>
            <w:tcW w:w="360" w:type="dxa"/>
          </w:tcPr>
          <w:p w:rsidR="007A3DED" w:rsidRPr="00E37C4B" w:rsidRDefault="007A3DED" w:rsidP="00E37C4B">
            <w:pPr>
              <w:pStyle w:val="BodyText"/>
              <w:spacing w:after="0" w:line="200" w:lineRule="atLeast"/>
              <w:ind w:right="-405"/>
              <w:jc w:val="center"/>
              <w:rPr>
                <w:rFonts w:ascii="Times New Roman" w:hAnsi="Times New Roman" w:cs="Times New Roman"/>
                <w:sz w:val="22"/>
              </w:rPr>
            </w:pPr>
          </w:p>
        </w:tc>
        <w:tc>
          <w:tcPr>
            <w:tcW w:w="1530" w:type="dxa"/>
          </w:tcPr>
          <w:p w:rsidR="007A3DED" w:rsidRPr="00E37C4B" w:rsidRDefault="007A3DED" w:rsidP="00E37C4B">
            <w:pPr>
              <w:pStyle w:val="BodyText"/>
              <w:tabs>
                <w:tab w:val="clear" w:pos="227"/>
                <w:tab w:val="clear" w:pos="454"/>
                <w:tab w:val="clear" w:pos="680"/>
                <w:tab w:val="clear" w:pos="907"/>
              </w:tabs>
              <w:spacing w:after="0" w:line="200" w:lineRule="atLeast"/>
              <w:ind w:right="162"/>
              <w:jc w:val="right"/>
              <w:rPr>
                <w:rFonts w:ascii="Times New Roman" w:hAnsi="Times New Roman" w:cs="Times New Roman"/>
                <w:sz w:val="22"/>
              </w:rPr>
            </w:pPr>
            <w:r w:rsidRPr="00E37C4B">
              <w:rPr>
                <w:rFonts w:ascii="Times New Roman" w:hAnsi="Times New Roman" w:cs="Times New Roman"/>
                <w:sz w:val="22"/>
              </w:rPr>
              <w:t>2,157,096</w:t>
            </w:r>
          </w:p>
        </w:tc>
      </w:tr>
      <w:tr w:rsidR="007A3DED" w:rsidRPr="00E37C4B" w:rsidTr="00F117CB">
        <w:tc>
          <w:tcPr>
            <w:tcW w:w="4320" w:type="dxa"/>
          </w:tcPr>
          <w:p w:rsidR="007A3DED" w:rsidRPr="00E37C4B" w:rsidRDefault="007A3DED" w:rsidP="00E37C4B">
            <w:pPr>
              <w:pStyle w:val="BodyText"/>
              <w:spacing w:after="0" w:line="200" w:lineRule="atLeast"/>
              <w:ind w:right="-405"/>
              <w:jc w:val="both"/>
              <w:rPr>
                <w:rFonts w:ascii="Times New Roman" w:hAnsi="Times New Roman" w:cs="Times New Roman"/>
                <w:sz w:val="22"/>
              </w:rPr>
            </w:pPr>
            <w:r w:rsidRPr="00E37C4B">
              <w:rPr>
                <w:rFonts w:ascii="Times New Roman" w:hAnsi="Times New Roman" w:cs="Times New Roman"/>
                <w:sz w:val="22"/>
              </w:rPr>
              <w:t xml:space="preserve">Administrative expenses  </w:t>
            </w:r>
          </w:p>
        </w:tc>
        <w:tc>
          <w:tcPr>
            <w:tcW w:w="1530" w:type="dxa"/>
          </w:tcPr>
          <w:p w:rsidR="007A3DED" w:rsidRPr="00E37C4B" w:rsidRDefault="007A3DED" w:rsidP="00E37C4B">
            <w:pPr>
              <w:pStyle w:val="BodyText"/>
              <w:tabs>
                <w:tab w:val="clear" w:pos="227"/>
                <w:tab w:val="clear" w:pos="454"/>
                <w:tab w:val="clear" w:pos="680"/>
                <w:tab w:val="clear" w:pos="907"/>
              </w:tabs>
              <w:spacing w:after="0" w:line="200" w:lineRule="atLeast"/>
              <w:ind w:right="-46"/>
              <w:jc w:val="right"/>
              <w:rPr>
                <w:rFonts w:ascii="Times New Roman" w:hAnsi="Times New Roman" w:cs="Times New Roman"/>
                <w:sz w:val="22"/>
              </w:rPr>
            </w:pPr>
            <w:r w:rsidRPr="00E37C4B">
              <w:rPr>
                <w:rFonts w:ascii="Times New Roman" w:hAnsi="Times New Roman" w:cs="Times New Roman"/>
                <w:sz w:val="22"/>
              </w:rPr>
              <w:t>1,038,103</w:t>
            </w:r>
          </w:p>
        </w:tc>
        <w:tc>
          <w:tcPr>
            <w:tcW w:w="270" w:type="dxa"/>
          </w:tcPr>
          <w:p w:rsidR="007A3DED" w:rsidRPr="00E37C4B" w:rsidRDefault="007A3DED" w:rsidP="00E37C4B">
            <w:pPr>
              <w:pStyle w:val="BodyText"/>
              <w:spacing w:after="0" w:line="200" w:lineRule="atLeast"/>
              <w:ind w:right="-405"/>
              <w:jc w:val="center"/>
              <w:rPr>
                <w:rFonts w:ascii="Times New Roman" w:hAnsi="Times New Roman" w:cs="Times New Roman"/>
                <w:sz w:val="22"/>
              </w:rPr>
            </w:pPr>
          </w:p>
        </w:tc>
        <w:tc>
          <w:tcPr>
            <w:tcW w:w="1530" w:type="dxa"/>
            <w:tcBorders>
              <w:bottom w:val="single" w:sz="4" w:space="0" w:color="auto"/>
            </w:tcBorders>
          </w:tcPr>
          <w:p w:rsidR="007A3DED" w:rsidRPr="00E37C4B" w:rsidRDefault="007A3DED" w:rsidP="00E37C4B">
            <w:pPr>
              <w:pStyle w:val="BodyText"/>
              <w:tabs>
                <w:tab w:val="clear" w:pos="227"/>
                <w:tab w:val="clear" w:pos="454"/>
                <w:tab w:val="clear" w:pos="680"/>
                <w:tab w:val="clear" w:pos="907"/>
              </w:tabs>
              <w:spacing w:after="0" w:line="200" w:lineRule="atLeast"/>
              <w:ind w:right="134"/>
              <w:jc w:val="right"/>
              <w:rPr>
                <w:rFonts w:ascii="Times New Roman" w:hAnsi="Times New Roman" w:cs="Times New Roman"/>
                <w:sz w:val="22"/>
              </w:rPr>
            </w:pPr>
            <w:r w:rsidRPr="00E37C4B">
              <w:rPr>
                <w:rFonts w:ascii="Times New Roman" w:hAnsi="Times New Roman" w:cs="Times New Roman"/>
                <w:sz w:val="22"/>
              </w:rPr>
              <w:t>1,240</w:t>
            </w:r>
          </w:p>
        </w:tc>
        <w:tc>
          <w:tcPr>
            <w:tcW w:w="360" w:type="dxa"/>
          </w:tcPr>
          <w:p w:rsidR="007A3DED" w:rsidRPr="00E37C4B" w:rsidRDefault="007A3DED" w:rsidP="00E37C4B">
            <w:pPr>
              <w:pStyle w:val="BodyText"/>
              <w:spacing w:after="0" w:line="200" w:lineRule="atLeast"/>
              <w:ind w:right="-405"/>
              <w:jc w:val="center"/>
              <w:rPr>
                <w:rFonts w:ascii="Times New Roman" w:hAnsi="Times New Roman" w:cs="Times New Roman"/>
                <w:sz w:val="22"/>
              </w:rPr>
            </w:pPr>
          </w:p>
        </w:tc>
        <w:tc>
          <w:tcPr>
            <w:tcW w:w="1530" w:type="dxa"/>
          </w:tcPr>
          <w:p w:rsidR="007A3DED" w:rsidRPr="00E37C4B" w:rsidRDefault="007A3DED" w:rsidP="00E37C4B">
            <w:pPr>
              <w:pStyle w:val="BodyText"/>
              <w:tabs>
                <w:tab w:val="clear" w:pos="227"/>
                <w:tab w:val="clear" w:pos="454"/>
                <w:tab w:val="clear" w:pos="680"/>
                <w:tab w:val="clear" w:pos="907"/>
              </w:tabs>
              <w:spacing w:after="0" w:line="200" w:lineRule="atLeast"/>
              <w:ind w:right="162"/>
              <w:jc w:val="right"/>
              <w:rPr>
                <w:rFonts w:ascii="Times New Roman" w:hAnsi="Times New Roman" w:cs="Times New Roman"/>
                <w:sz w:val="22"/>
              </w:rPr>
            </w:pPr>
            <w:r w:rsidRPr="00E37C4B">
              <w:rPr>
                <w:rFonts w:ascii="Times New Roman" w:hAnsi="Times New Roman" w:cs="Times New Roman"/>
                <w:sz w:val="22"/>
              </w:rPr>
              <w:t>1,039,343</w:t>
            </w:r>
          </w:p>
        </w:tc>
      </w:tr>
      <w:tr w:rsidR="007A3DED" w:rsidRPr="00E37C4B" w:rsidTr="00F117CB">
        <w:tc>
          <w:tcPr>
            <w:tcW w:w="4320" w:type="dxa"/>
          </w:tcPr>
          <w:p w:rsidR="007A3DED" w:rsidRPr="00E37C4B" w:rsidRDefault="007A3DED" w:rsidP="00E37C4B">
            <w:pPr>
              <w:pStyle w:val="BodyText"/>
              <w:spacing w:after="0" w:line="200" w:lineRule="atLeast"/>
              <w:ind w:right="-405"/>
              <w:jc w:val="both"/>
              <w:rPr>
                <w:rFonts w:ascii="Times New Roman" w:hAnsi="Times New Roman" w:cs="Times New Roman"/>
                <w:sz w:val="22"/>
              </w:rPr>
            </w:pPr>
          </w:p>
        </w:tc>
        <w:tc>
          <w:tcPr>
            <w:tcW w:w="1530" w:type="dxa"/>
          </w:tcPr>
          <w:p w:rsidR="007A3DED" w:rsidRPr="00E37C4B" w:rsidRDefault="007A3DED"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191"/>
              <w:jc w:val="right"/>
              <w:rPr>
                <w:rFonts w:ascii="Times New Roman" w:hAnsi="Times New Roman" w:cs="Times New Roman"/>
                <w:b/>
                <w:bCs/>
                <w:sz w:val="22"/>
              </w:rPr>
            </w:pPr>
          </w:p>
        </w:tc>
        <w:tc>
          <w:tcPr>
            <w:tcW w:w="270" w:type="dxa"/>
          </w:tcPr>
          <w:p w:rsidR="007A3DED" w:rsidRPr="00E37C4B" w:rsidRDefault="007A3DED" w:rsidP="00E3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191"/>
              <w:jc w:val="right"/>
              <w:rPr>
                <w:rFonts w:ascii="Times New Roman" w:hAnsi="Times New Roman" w:cs="Times New Roman"/>
                <w:b/>
                <w:bCs/>
                <w:sz w:val="22"/>
              </w:rPr>
            </w:pPr>
          </w:p>
        </w:tc>
        <w:tc>
          <w:tcPr>
            <w:tcW w:w="1530" w:type="dxa"/>
            <w:tcBorders>
              <w:top w:val="single" w:sz="4" w:space="0" w:color="auto"/>
              <w:bottom w:val="double" w:sz="4" w:space="0" w:color="auto"/>
            </w:tcBorders>
          </w:tcPr>
          <w:p w:rsidR="007A3DED" w:rsidRPr="00E37C4B" w:rsidRDefault="007A3DED" w:rsidP="00E37C4B">
            <w:pPr>
              <w:pStyle w:val="BodyText"/>
              <w:tabs>
                <w:tab w:val="clear" w:pos="227"/>
                <w:tab w:val="clear" w:pos="454"/>
                <w:tab w:val="clear" w:pos="680"/>
                <w:tab w:val="clear" w:pos="907"/>
              </w:tabs>
              <w:spacing w:after="0" w:line="200" w:lineRule="atLeast"/>
              <w:ind w:right="-90"/>
              <w:jc w:val="center"/>
              <w:rPr>
                <w:rFonts w:ascii="Times New Roman" w:hAnsi="Times New Roman" w:cs="Times New Roman"/>
                <w:b/>
                <w:bCs/>
                <w:sz w:val="22"/>
              </w:rPr>
            </w:pPr>
            <w:r w:rsidRPr="00E37C4B">
              <w:rPr>
                <w:rFonts w:ascii="Times New Roman" w:hAnsi="Times New Roman" w:cs="Times New Roman"/>
                <w:b/>
                <w:bCs/>
                <w:sz w:val="22"/>
              </w:rPr>
              <w:t>-</w:t>
            </w:r>
          </w:p>
        </w:tc>
        <w:tc>
          <w:tcPr>
            <w:tcW w:w="360" w:type="dxa"/>
          </w:tcPr>
          <w:p w:rsidR="007A3DED" w:rsidRPr="00E37C4B" w:rsidRDefault="007A3DED" w:rsidP="00E37C4B">
            <w:pPr>
              <w:pStyle w:val="BodyText"/>
              <w:spacing w:after="0" w:line="200" w:lineRule="atLeast"/>
              <w:ind w:right="-405"/>
              <w:jc w:val="center"/>
              <w:rPr>
                <w:rFonts w:ascii="Times New Roman" w:hAnsi="Times New Roman" w:cs="Times New Roman"/>
                <w:sz w:val="22"/>
              </w:rPr>
            </w:pPr>
          </w:p>
        </w:tc>
        <w:tc>
          <w:tcPr>
            <w:tcW w:w="1530" w:type="dxa"/>
          </w:tcPr>
          <w:p w:rsidR="007A3DED" w:rsidRPr="00E37C4B" w:rsidRDefault="007A3DED" w:rsidP="00E37C4B">
            <w:pPr>
              <w:pStyle w:val="BodyText"/>
              <w:tabs>
                <w:tab w:val="clear" w:pos="680"/>
                <w:tab w:val="decimal" w:pos="695"/>
              </w:tabs>
              <w:spacing w:after="0" w:line="200" w:lineRule="atLeast"/>
              <w:ind w:right="-156"/>
              <w:jc w:val="center"/>
              <w:rPr>
                <w:rFonts w:ascii="Times New Roman" w:hAnsi="Times New Roman" w:cs="Times New Roman"/>
                <w:b/>
                <w:bCs/>
                <w:sz w:val="22"/>
              </w:rPr>
            </w:pPr>
          </w:p>
        </w:tc>
      </w:tr>
    </w:tbl>
    <w:p w:rsidR="00960F22" w:rsidRPr="00E37C4B" w:rsidRDefault="00960F22"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360"/>
        <w:jc w:val="both"/>
        <w:rPr>
          <w:rFonts w:ascii="Times New Roman" w:hAnsi="Times New Roman" w:cs="Times New Roman"/>
          <w:sz w:val="22"/>
          <w:szCs w:val="22"/>
        </w:rPr>
      </w:pPr>
    </w:p>
    <w:p w:rsidR="00FF7F33" w:rsidRPr="00E37C4B" w:rsidRDefault="00FF7F33" w:rsidP="00034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hAnsi="Times New Roman" w:cs="Times New Roman"/>
          <w:sz w:val="22"/>
          <w:szCs w:val="22"/>
        </w:rPr>
      </w:pPr>
      <w:r w:rsidRPr="00E37C4B">
        <w:rPr>
          <w:rFonts w:ascii="Times New Roman" w:hAnsi="Times New Roman" w:cs="Times New Roman"/>
          <w:sz w:val="22"/>
          <w:szCs w:val="22"/>
        </w:rPr>
        <w:t>The reclassification</w:t>
      </w:r>
      <w:r w:rsidR="00633E90">
        <w:rPr>
          <w:rFonts w:ascii="Times New Roman" w:hAnsi="Times New Roman" w:cs="Times New Roman"/>
          <w:sz w:val="22"/>
          <w:szCs w:val="22"/>
        </w:rPr>
        <w:t>s</w:t>
      </w:r>
      <w:r w:rsidRPr="00E37C4B">
        <w:rPr>
          <w:rFonts w:ascii="Times New Roman" w:hAnsi="Times New Roman" w:cs="Times New Roman"/>
          <w:sz w:val="22"/>
          <w:szCs w:val="22"/>
        </w:rPr>
        <w:t xml:space="preserve"> have been made because, in the opinion of man</w:t>
      </w:r>
      <w:r w:rsidR="00633E90">
        <w:rPr>
          <w:rFonts w:ascii="Times New Roman" w:hAnsi="Times New Roman" w:cs="Times New Roman"/>
          <w:sz w:val="22"/>
          <w:szCs w:val="22"/>
        </w:rPr>
        <w:t>agement, the new classification</w:t>
      </w:r>
      <w:r w:rsidR="000608BD">
        <w:rPr>
          <w:rFonts w:ascii="Times New Roman" w:hAnsi="Times New Roman" w:cs="Times New Roman"/>
          <w:sz w:val="22"/>
          <w:szCs w:val="22"/>
        </w:rPr>
        <w:t xml:space="preserve"> are </w:t>
      </w:r>
      <w:r w:rsidRPr="00E37C4B">
        <w:rPr>
          <w:rFonts w:ascii="Times New Roman" w:hAnsi="Times New Roman" w:cs="Times New Roman"/>
          <w:sz w:val="22"/>
          <w:szCs w:val="22"/>
        </w:rPr>
        <w:t xml:space="preserve">more appropriate to the Group’s and Company’s business.  </w:t>
      </w:r>
    </w:p>
    <w:sectPr w:rsidR="00FF7F33" w:rsidRPr="00E37C4B" w:rsidSect="00272C00">
      <w:footerReference w:type="default" r:id="rId22"/>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6A9" w:rsidRDefault="00CE76A9" w:rsidP="005935FC">
      <w:pPr>
        <w:spacing w:line="240" w:lineRule="auto"/>
      </w:pPr>
      <w:r>
        <w:separator/>
      </w:r>
    </w:p>
  </w:endnote>
  <w:endnote w:type="continuationSeparator" w:id="0">
    <w:p w:rsidR="00CE76A9" w:rsidRDefault="00CE76A9" w:rsidP="005935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00002287" w:usb1="80000000" w:usb2="00000008" w:usb3="00000000" w:csb0="000000DF" w:csb1="00000000"/>
  </w:font>
  <w:font w:name="Arial">
    <w:panose1 w:val="020B0604020202020204"/>
    <w:charset w:val="00"/>
    <w:family w:val="swiss"/>
    <w:pitch w:val="variable"/>
    <w:sig w:usb0="00002287" w:usb1="80000000" w:usb2="00000008" w:usb3="00000000" w:csb0="000000DF" w:csb1="00000000"/>
  </w:font>
  <w:font w:name="Courier New">
    <w:panose1 w:val="02070309020205020404"/>
    <w:charset w:val="00"/>
    <w:family w:val="modern"/>
    <w:pitch w:val="fixed"/>
    <w:sig w:usb0="00002287" w:usb1="80000000" w:usb2="00000008" w:usb3="00000000" w:csb0="000000D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690" w:rsidRPr="00CE2CED" w:rsidRDefault="00973690" w:rsidP="00822BC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ook w:val="04A0" w:firstRow="1" w:lastRow="0" w:firstColumn="1" w:lastColumn="0" w:noHBand="0" w:noVBand="1"/>
    </w:tblPr>
    <w:tblGrid>
      <w:gridCol w:w="4158"/>
      <w:gridCol w:w="432"/>
      <w:gridCol w:w="4048"/>
    </w:tblGrid>
    <w:tr w:rsidR="00973690" w:rsidRPr="001465DE" w:rsidTr="001E293E">
      <w:trPr>
        <w:jc w:val="center"/>
      </w:trPr>
      <w:tc>
        <w:tcPr>
          <w:tcW w:w="4158" w:type="dxa"/>
          <w:shd w:val="clear" w:color="auto" w:fill="auto"/>
        </w:tcPr>
        <w:p w:rsidR="00973690" w:rsidRPr="001465DE" w:rsidRDefault="00973690" w:rsidP="001E293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firstLine="18"/>
            <w:jc w:val="center"/>
            <w:rPr>
              <w:rFonts w:ascii="Times New Roman" w:hAnsi="Times New Roman" w:cs="Times New Roman"/>
              <w:sz w:val="22"/>
              <w:szCs w:val="22"/>
            </w:rPr>
          </w:pPr>
          <w:r>
            <w:rPr>
              <w:rFonts w:ascii="Times New Roman" w:hAnsi="Times New Roman" w:cs="Times New Roman"/>
              <w:sz w:val="22"/>
              <w:szCs w:val="22"/>
            </w:rPr>
            <w:t>Sign………………………….……Director</w:t>
          </w:r>
        </w:p>
      </w:tc>
      <w:tc>
        <w:tcPr>
          <w:tcW w:w="432" w:type="dxa"/>
          <w:shd w:val="clear" w:color="auto" w:fill="auto"/>
        </w:tcPr>
        <w:p w:rsidR="00973690" w:rsidRPr="001465DE" w:rsidRDefault="00973690" w:rsidP="00EA66D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4048" w:type="dxa"/>
          <w:shd w:val="clear" w:color="auto" w:fill="auto"/>
        </w:tcPr>
        <w:p w:rsidR="00973690" w:rsidRPr="001465DE" w:rsidRDefault="00973690" w:rsidP="00EA66D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973690" w:rsidRPr="001465DE" w:rsidTr="001E293E">
      <w:trPr>
        <w:jc w:val="center"/>
      </w:trPr>
      <w:tc>
        <w:tcPr>
          <w:tcW w:w="4158" w:type="dxa"/>
          <w:shd w:val="clear" w:color="auto" w:fill="auto"/>
        </w:tcPr>
        <w:p w:rsidR="00973690" w:rsidRPr="001465DE" w:rsidRDefault="00973690" w:rsidP="001E293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firstLine="18"/>
            <w:rPr>
              <w:rFonts w:ascii="Times New Roman" w:hAnsi="Times New Roman" w:cs="Times New Roman"/>
              <w:sz w:val="22"/>
              <w:szCs w:val="22"/>
            </w:rPr>
          </w:pPr>
          <w:r>
            <w:rPr>
              <w:rFonts w:ascii="Times New Roman" w:hAnsi="Times New Roman" w:cs="Times New Roman"/>
              <w:sz w:val="22"/>
              <w:szCs w:val="22"/>
            </w:rPr>
            <w:t xml:space="preserve">        Mr. Pisith  Patamasatayasonthi</w:t>
          </w:r>
        </w:p>
      </w:tc>
      <w:tc>
        <w:tcPr>
          <w:tcW w:w="432" w:type="dxa"/>
          <w:shd w:val="clear" w:color="auto" w:fill="auto"/>
        </w:tcPr>
        <w:p w:rsidR="00973690" w:rsidRPr="001465DE" w:rsidRDefault="00973690" w:rsidP="00EA66D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4048" w:type="dxa"/>
          <w:shd w:val="clear" w:color="auto" w:fill="auto"/>
        </w:tcPr>
        <w:p w:rsidR="00973690" w:rsidRPr="001465DE" w:rsidRDefault="00973690" w:rsidP="00EA66D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Mrs. Kridchanok  Patamasatayasonthi</w:t>
          </w:r>
        </w:p>
      </w:tc>
    </w:tr>
  </w:tbl>
  <w:p w:rsidR="00973690" w:rsidRPr="001739AF" w:rsidRDefault="00973690" w:rsidP="00F23A36">
    <w:pPr>
      <w:pStyle w:val="Footer"/>
      <w:jc w:val="center"/>
      <w:rPr>
        <w:rFonts w:ascii="Times New Roman" w:hAnsi="Times New Roman" w:cs="Times New Roman"/>
        <w:noProof/>
        <w:sz w:val="22"/>
        <w:szCs w:val="22"/>
      </w:rPr>
    </w:pPr>
    <w:r w:rsidRPr="001739AF">
      <w:rPr>
        <w:rFonts w:ascii="Times New Roman" w:hAnsi="Times New Roman" w:cs="Times New Roman"/>
        <w:noProof/>
        <w:sz w:val="22"/>
        <w:szCs w:val="22"/>
      </w:rPr>
      <w:fldChar w:fldCharType="begin"/>
    </w:r>
    <w:r w:rsidRPr="001739AF">
      <w:rPr>
        <w:rFonts w:ascii="Times New Roman" w:hAnsi="Times New Roman" w:cs="Times New Roman"/>
        <w:noProof/>
        <w:sz w:val="22"/>
        <w:szCs w:val="22"/>
      </w:rPr>
      <w:instrText xml:space="preserve"> PAGE   \* MERGEFORMAT </w:instrText>
    </w:r>
    <w:r w:rsidRPr="001739AF">
      <w:rPr>
        <w:rFonts w:ascii="Times New Roman" w:hAnsi="Times New Roman" w:cs="Times New Roman"/>
        <w:noProof/>
        <w:sz w:val="22"/>
        <w:szCs w:val="22"/>
      </w:rPr>
      <w:fldChar w:fldCharType="separate"/>
    </w:r>
    <w:r w:rsidR="000E4AF7">
      <w:rPr>
        <w:rFonts w:ascii="Times New Roman" w:hAnsi="Times New Roman" w:cs="Times New Roman"/>
        <w:noProof/>
        <w:sz w:val="22"/>
        <w:szCs w:val="22"/>
      </w:rPr>
      <w:t>16</w:t>
    </w:r>
    <w:r w:rsidRPr="001739AF">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ook w:val="04A0" w:firstRow="1" w:lastRow="0" w:firstColumn="1" w:lastColumn="0" w:noHBand="0" w:noVBand="1"/>
    </w:tblPr>
    <w:tblGrid>
      <w:gridCol w:w="4158"/>
      <w:gridCol w:w="810"/>
      <w:gridCol w:w="4048"/>
    </w:tblGrid>
    <w:tr w:rsidR="00973690" w:rsidRPr="001465DE" w:rsidTr="001544EB">
      <w:trPr>
        <w:jc w:val="center"/>
      </w:trPr>
      <w:tc>
        <w:tcPr>
          <w:tcW w:w="4158" w:type="dxa"/>
          <w:shd w:val="clear" w:color="auto" w:fill="auto"/>
        </w:tcPr>
        <w:p w:rsidR="00973690" w:rsidRPr="001465DE" w:rsidRDefault="00973690" w:rsidP="00EA66D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c>
        <w:tcPr>
          <w:tcW w:w="810" w:type="dxa"/>
          <w:shd w:val="clear" w:color="auto" w:fill="auto"/>
        </w:tcPr>
        <w:p w:rsidR="00973690" w:rsidRPr="001465DE" w:rsidRDefault="00973690" w:rsidP="00EA66D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rsidR="00973690" w:rsidRPr="001465DE" w:rsidRDefault="00973690" w:rsidP="00EA66D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973690" w:rsidRPr="001465DE" w:rsidTr="001544EB">
      <w:trPr>
        <w:jc w:val="center"/>
      </w:trPr>
      <w:tc>
        <w:tcPr>
          <w:tcW w:w="4158" w:type="dxa"/>
          <w:shd w:val="clear" w:color="auto" w:fill="auto"/>
        </w:tcPr>
        <w:p w:rsidR="00973690" w:rsidRPr="001465DE" w:rsidRDefault="00973690" w:rsidP="00EA66D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 Pisith  Patamasatayasonthi</w:t>
          </w:r>
        </w:p>
      </w:tc>
      <w:tc>
        <w:tcPr>
          <w:tcW w:w="810" w:type="dxa"/>
          <w:shd w:val="clear" w:color="auto" w:fill="auto"/>
        </w:tcPr>
        <w:p w:rsidR="00973690" w:rsidRPr="001465DE" w:rsidRDefault="00973690" w:rsidP="00EA66D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rsidR="00973690" w:rsidRPr="001465DE" w:rsidRDefault="00973690" w:rsidP="00EA66D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Mrs. Kridchanok  Patamasatayasonthi</w:t>
          </w:r>
        </w:p>
      </w:tc>
    </w:tr>
  </w:tbl>
  <w:p w:rsidR="00973690" w:rsidRPr="001739AF" w:rsidRDefault="00973690" w:rsidP="00F23A36">
    <w:pPr>
      <w:pStyle w:val="Footer"/>
      <w:jc w:val="center"/>
      <w:rPr>
        <w:rFonts w:ascii="Times New Roman" w:hAnsi="Times New Roman" w:cs="Times New Roman"/>
        <w:noProof/>
        <w:sz w:val="22"/>
        <w:szCs w:val="22"/>
      </w:rPr>
    </w:pPr>
    <w:r w:rsidRPr="001739AF">
      <w:rPr>
        <w:rFonts w:ascii="Times New Roman" w:hAnsi="Times New Roman" w:cs="Times New Roman"/>
        <w:noProof/>
        <w:sz w:val="22"/>
        <w:szCs w:val="22"/>
      </w:rPr>
      <w:fldChar w:fldCharType="begin"/>
    </w:r>
    <w:r w:rsidRPr="001739AF">
      <w:rPr>
        <w:rFonts w:ascii="Times New Roman" w:hAnsi="Times New Roman" w:cs="Times New Roman"/>
        <w:noProof/>
        <w:sz w:val="22"/>
        <w:szCs w:val="22"/>
      </w:rPr>
      <w:instrText xml:space="preserve"> PAGE   \* MERGEFORMAT </w:instrText>
    </w:r>
    <w:r w:rsidRPr="001739AF">
      <w:rPr>
        <w:rFonts w:ascii="Times New Roman" w:hAnsi="Times New Roman" w:cs="Times New Roman"/>
        <w:noProof/>
        <w:sz w:val="22"/>
        <w:szCs w:val="22"/>
      </w:rPr>
      <w:fldChar w:fldCharType="separate"/>
    </w:r>
    <w:r w:rsidR="000E4AF7">
      <w:rPr>
        <w:rFonts w:ascii="Times New Roman" w:hAnsi="Times New Roman" w:cs="Times New Roman"/>
        <w:noProof/>
        <w:sz w:val="22"/>
        <w:szCs w:val="22"/>
      </w:rPr>
      <w:t>48</w:t>
    </w:r>
    <w:r w:rsidRPr="001739AF">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ook w:val="04A0" w:firstRow="1" w:lastRow="0" w:firstColumn="1" w:lastColumn="0" w:noHBand="0" w:noVBand="1"/>
    </w:tblPr>
    <w:tblGrid>
      <w:gridCol w:w="4158"/>
      <w:gridCol w:w="810"/>
      <w:gridCol w:w="4048"/>
    </w:tblGrid>
    <w:tr w:rsidR="00973690" w:rsidRPr="001465DE" w:rsidTr="001544EB">
      <w:trPr>
        <w:jc w:val="center"/>
      </w:trPr>
      <w:tc>
        <w:tcPr>
          <w:tcW w:w="4158" w:type="dxa"/>
          <w:shd w:val="clear" w:color="auto" w:fill="auto"/>
        </w:tcPr>
        <w:p w:rsidR="00973690" w:rsidRPr="001465DE" w:rsidRDefault="00973690"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c>
        <w:tcPr>
          <w:tcW w:w="810" w:type="dxa"/>
          <w:shd w:val="clear" w:color="auto" w:fill="auto"/>
        </w:tcPr>
        <w:p w:rsidR="00973690" w:rsidRPr="001465DE" w:rsidRDefault="00973690"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rsidR="00973690" w:rsidRPr="001465DE" w:rsidRDefault="00973690"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973690" w:rsidRPr="001465DE" w:rsidTr="001544EB">
      <w:trPr>
        <w:jc w:val="center"/>
      </w:trPr>
      <w:tc>
        <w:tcPr>
          <w:tcW w:w="4158" w:type="dxa"/>
          <w:shd w:val="clear" w:color="auto" w:fill="auto"/>
        </w:tcPr>
        <w:p w:rsidR="00973690" w:rsidRPr="001465DE" w:rsidRDefault="00973690"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Mr. Pisith  Patamasatayasonthi</w:t>
          </w:r>
        </w:p>
      </w:tc>
      <w:tc>
        <w:tcPr>
          <w:tcW w:w="810" w:type="dxa"/>
          <w:shd w:val="clear" w:color="auto" w:fill="auto"/>
        </w:tcPr>
        <w:p w:rsidR="00973690" w:rsidRPr="001465DE" w:rsidRDefault="00973690"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rsidR="00973690" w:rsidRPr="001465DE" w:rsidRDefault="00973690"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Mrs. Kridchanok  Patamasatayasonthi</w:t>
          </w:r>
        </w:p>
      </w:tc>
    </w:tr>
  </w:tbl>
  <w:p w:rsidR="00973690" w:rsidRPr="001739AF" w:rsidRDefault="00973690" w:rsidP="00F23A36">
    <w:pPr>
      <w:pStyle w:val="Footer"/>
      <w:jc w:val="center"/>
      <w:rPr>
        <w:rFonts w:ascii="Times New Roman" w:hAnsi="Times New Roman" w:cs="Times New Roman"/>
        <w:noProof/>
        <w:sz w:val="22"/>
        <w:szCs w:val="22"/>
      </w:rPr>
    </w:pPr>
    <w:r w:rsidRPr="001739AF">
      <w:rPr>
        <w:rFonts w:ascii="Times New Roman" w:hAnsi="Times New Roman" w:cs="Times New Roman"/>
        <w:noProof/>
        <w:sz w:val="22"/>
        <w:szCs w:val="22"/>
      </w:rPr>
      <w:fldChar w:fldCharType="begin"/>
    </w:r>
    <w:r w:rsidRPr="001739AF">
      <w:rPr>
        <w:rFonts w:ascii="Times New Roman" w:hAnsi="Times New Roman" w:cs="Times New Roman"/>
        <w:noProof/>
        <w:sz w:val="22"/>
        <w:szCs w:val="22"/>
      </w:rPr>
      <w:instrText xml:space="preserve"> PAGE   \* MERGEFORMAT </w:instrText>
    </w:r>
    <w:r w:rsidRPr="001739AF">
      <w:rPr>
        <w:rFonts w:ascii="Times New Roman" w:hAnsi="Times New Roman" w:cs="Times New Roman"/>
        <w:noProof/>
        <w:sz w:val="22"/>
        <w:szCs w:val="22"/>
      </w:rPr>
      <w:fldChar w:fldCharType="separate"/>
    </w:r>
    <w:r w:rsidR="000E4AF7">
      <w:rPr>
        <w:rFonts w:ascii="Times New Roman" w:hAnsi="Times New Roman" w:cs="Times New Roman"/>
        <w:noProof/>
        <w:sz w:val="22"/>
        <w:szCs w:val="22"/>
      </w:rPr>
      <w:t>51</w:t>
    </w:r>
    <w:r w:rsidRPr="001739AF">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4158"/>
      <w:gridCol w:w="810"/>
      <w:gridCol w:w="4048"/>
    </w:tblGrid>
    <w:tr w:rsidR="00973690" w:rsidRPr="001465DE" w:rsidTr="00F3359C">
      <w:tc>
        <w:tcPr>
          <w:tcW w:w="4158" w:type="dxa"/>
          <w:shd w:val="clear" w:color="auto" w:fill="auto"/>
        </w:tcPr>
        <w:p w:rsidR="00973690" w:rsidRPr="001465DE" w:rsidRDefault="00973690"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c>
        <w:tcPr>
          <w:tcW w:w="810" w:type="dxa"/>
          <w:shd w:val="clear" w:color="auto" w:fill="auto"/>
        </w:tcPr>
        <w:p w:rsidR="00973690" w:rsidRPr="001465DE" w:rsidRDefault="00973690"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rsidR="00973690" w:rsidRPr="001465DE" w:rsidRDefault="00973690"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973690" w:rsidRPr="001465DE" w:rsidTr="00F3359C">
      <w:tc>
        <w:tcPr>
          <w:tcW w:w="4158" w:type="dxa"/>
          <w:shd w:val="clear" w:color="auto" w:fill="auto"/>
        </w:tcPr>
        <w:p w:rsidR="00973690" w:rsidRPr="001465DE" w:rsidRDefault="00973690"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 Pisith  Patamasatayasonthi</w:t>
          </w:r>
        </w:p>
      </w:tc>
      <w:tc>
        <w:tcPr>
          <w:tcW w:w="810" w:type="dxa"/>
          <w:shd w:val="clear" w:color="auto" w:fill="auto"/>
        </w:tcPr>
        <w:p w:rsidR="00973690" w:rsidRPr="001465DE" w:rsidRDefault="00973690"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rsidR="00973690" w:rsidRPr="001465DE" w:rsidRDefault="00973690"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Mrs. Kridchanok  Patamasatayasonthi</w:t>
          </w:r>
        </w:p>
      </w:tc>
    </w:tr>
  </w:tbl>
  <w:p w:rsidR="00973690" w:rsidRPr="008D7D07" w:rsidRDefault="00973690">
    <w:pPr>
      <w:pStyle w:val="Footer"/>
      <w:jc w:val="center"/>
      <w:rPr>
        <w:rFonts w:ascii="Times New Roman" w:hAnsi="Times New Roman" w:cs="Times New Roman"/>
        <w:noProof/>
        <w:sz w:val="22"/>
        <w:szCs w:val="22"/>
      </w:rPr>
    </w:pPr>
    <w:r w:rsidRPr="008D7D07">
      <w:rPr>
        <w:rFonts w:ascii="Times New Roman" w:hAnsi="Times New Roman" w:cs="Times New Roman"/>
        <w:noProof/>
        <w:sz w:val="22"/>
        <w:szCs w:val="22"/>
      </w:rPr>
      <w:fldChar w:fldCharType="begin"/>
    </w:r>
    <w:r w:rsidRPr="008D7D07">
      <w:rPr>
        <w:rFonts w:ascii="Times New Roman" w:hAnsi="Times New Roman" w:cs="Times New Roman"/>
        <w:noProof/>
        <w:sz w:val="22"/>
        <w:szCs w:val="22"/>
      </w:rPr>
      <w:instrText xml:space="preserve"> PAGE   \* MERGEFORMAT </w:instrText>
    </w:r>
    <w:r w:rsidRPr="008D7D07">
      <w:rPr>
        <w:rFonts w:ascii="Times New Roman" w:hAnsi="Times New Roman" w:cs="Times New Roman"/>
        <w:noProof/>
        <w:sz w:val="22"/>
        <w:szCs w:val="22"/>
      </w:rPr>
      <w:fldChar w:fldCharType="separate"/>
    </w:r>
    <w:r w:rsidR="000E4AF7">
      <w:rPr>
        <w:rFonts w:ascii="Times New Roman" w:hAnsi="Times New Roman" w:cs="Times New Roman"/>
        <w:noProof/>
        <w:sz w:val="22"/>
        <w:szCs w:val="22"/>
      </w:rPr>
      <w:t>53</w:t>
    </w:r>
    <w:r w:rsidRPr="008D7D07">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ook w:val="04A0" w:firstRow="1" w:lastRow="0" w:firstColumn="1" w:lastColumn="0" w:noHBand="0" w:noVBand="1"/>
    </w:tblPr>
    <w:tblGrid>
      <w:gridCol w:w="4158"/>
      <w:gridCol w:w="810"/>
      <w:gridCol w:w="4048"/>
    </w:tblGrid>
    <w:tr w:rsidR="00973690" w:rsidRPr="001465DE" w:rsidTr="001544EB">
      <w:trPr>
        <w:jc w:val="center"/>
      </w:trPr>
      <w:tc>
        <w:tcPr>
          <w:tcW w:w="4158" w:type="dxa"/>
          <w:shd w:val="clear" w:color="auto" w:fill="auto"/>
        </w:tcPr>
        <w:p w:rsidR="00973690" w:rsidRPr="001465DE" w:rsidRDefault="00973690"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c>
        <w:tcPr>
          <w:tcW w:w="810" w:type="dxa"/>
          <w:shd w:val="clear" w:color="auto" w:fill="auto"/>
        </w:tcPr>
        <w:p w:rsidR="00973690" w:rsidRPr="001465DE" w:rsidRDefault="00973690"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rsidR="00973690" w:rsidRPr="001465DE" w:rsidRDefault="00973690"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973690" w:rsidRPr="001465DE" w:rsidTr="001544EB">
      <w:trPr>
        <w:jc w:val="center"/>
      </w:trPr>
      <w:tc>
        <w:tcPr>
          <w:tcW w:w="4158" w:type="dxa"/>
          <w:shd w:val="clear" w:color="auto" w:fill="auto"/>
        </w:tcPr>
        <w:p w:rsidR="00973690" w:rsidRPr="001465DE" w:rsidRDefault="00973690"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 Pisith  Patamasatayasonthi</w:t>
          </w:r>
        </w:p>
      </w:tc>
      <w:tc>
        <w:tcPr>
          <w:tcW w:w="810" w:type="dxa"/>
          <w:shd w:val="clear" w:color="auto" w:fill="auto"/>
        </w:tcPr>
        <w:p w:rsidR="00973690" w:rsidRPr="001465DE" w:rsidRDefault="00973690"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rsidR="00973690" w:rsidRPr="001465DE" w:rsidRDefault="00973690"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Mrs. Kridchanok  Patamasatayasonthi</w:t>
          </w:r>
        </w:p>
      </w:tc>
    </w:tr>
  </w:tbl>
  <w:p w:rsidR="00973690" w:rsidRPr="008D7D07" w:rsidRDefault="00973690">
    <w:pPr>
      <w:pStyle w:val="Footer"/>
      <w:jc w:val="center"/>
      <w:rPr>
        <w:rFonts w:ascii="Times New Roman" w:hAnsi="Times New Roman" w:cs="Times New Roman"/>
        <w:noProof/>
        <w:sz w:val="22"/>
        <w:szCs w:val="22"/>
      </w:rPr>
    </w:pPr>
    <w:r w:rsidRPr="008D7D07">
      <w:rPr>
        <w:rFonts w:ascii="Times New Roman" w:hAnsi="Times New Roman" w:cs="Times New Roman"/>
        <w:noProof/>
        <w:sz w:val="22"/>
        <w:szCs w:val="22"/>
      </w:rPr>
      <w:fldChar w:fldCharType="begin"/>
    </w:r>
    <w:r w:rsidRPr="008D7D07">
      <w:rPr>
        <w:rFonts w:ascii="Times New Roman" w:hAnsi="Times New Roman" w:cs="Times New Roman"/>
        <w:noProof/>
        <w:sz w:val="22"/>
        <w:szCs w:val="22"/>
      </w:rPr>
      <w:instrText xml:space="preserve"> PAGE   \* MERGEFORMAT </w:instrText>
    </w:r>
    <w:r w:rsidRPr="008D7D07">
      <w:rPr>
        <w:rFonts w:ascii="Times New Roman" w:hAnsi="Times New Roman" w:cs="Times New Roman"/>
        <w:noProof/>
        <w:sz w:val="22"/>
        <w:szCs w:val="22"/>
      </w:rPr>
      <w:fldChar w:fldCharType="separate"/>
    </w:r>
    <w:r w:rsidR="000E4AF7">
      <w:rPr>
        <w:rFonts w:ascii="Times New Roman" w:hAnsi="Times New Roman" w:cs="Times New Roman"/>
        <w:noProof/>
        <w:sz w:val="22"/>
        <w:szCs w:val="22"/>
      </w:rPr>
      <w:t>59</w:t>
    </w:r>
    <w:r w:rsidRPr="008D7D07">
      <w:rPr>
        <w:rFonts w:ascii="Times New Roman" w:hAnsi="Times New Roman" w:cs="Times New Roman"/>
        <w:noProof/>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690" w:rsidRPr="00287851" w:rsidRDefault="00973690" w:rsidP="0024027A">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tbl>
    <w:tblPr>
      <w:tblW w:w="0" w:type="auto"/>
      <w:jc w:val="center"/>
      <w:tblLook w:val="04A0" w:firstRow="1" w:lastRow="0" w:firstColumn="1" w:lastColumn="0" w:noHBand="0" w:noVBand="1"/>
    </w:tblPr>
    <w:tblGrid>
      <w:gridCol w:w="4158"/>
      <w:gridCol w:w="810"/>
      <w:gridCol w:w="4048"/>
    </w:tblGrid>
    <w:tr w:rsidR="00973690" w:rsidRPr="001465DE" w:rsidTr="001544EB">
      <w:trPr>
        <w:jc w:val="center"/>
      </w:trPr>
      <w:tc>
        <w:tcPr>
          <w:tcW w:w="4158" w:type="dxa"/>
          <w:shd w:val="clear" w:color="auto" w:fill="auto"/>
        </w:tcPr>
        <w:p w:rsidR="00973690" w:rsidRPr="001465DE" w:rsidRDefault="00973690" w:rsidP="0024027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rsidR="00973690" w:rsidRPr="001465DE" w:rsidRDefault="00973690" w:rsidP="0024027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rsidR="00973690" w:rsidRPr="001465DE" w:rsidRDefault="00973690" w:rsidP="0024027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973690" w:rsidRPr="001465DE" w:rsidTr="0024027A">
      <w:trPr>
        <w:jc w:val="center"/>
      </w:trPr>
      <w:tc>
        <w:tcPr>
          <w:tcW w:w="4158" w:type="dxa"/>
          <w:shd w:val="clear" w:color="auto" w:fill="auto"/>
        </w:tcPr>
        <w:p w:rsidR="00973690" w:rsidRPr="001465DE" w:rsidRDefault="00973690"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r>
            <w:rPr>
              <w:rFonts w:ascii="Times New Roman" w:hAnsi="Times New Roman"/>
              <w:sz w:val="22"/>
              <w:szCs w:val="22"/>
            </w:rPr>
            <w:t xml:space="preserve">    Mr. Pisit Patamasatayasonthi</w:t>
          </w:r>
        </w:p>
      </w:tc>
      <w:tc>
        <w:tcPr>
          <w:tcW w:w="810" w:type="dxa"/>
          <w:shd w:val="clear" w:color="auto" w:fill="auto"/>
        </w:tcPr>
        <w:p w:rsidR="00973690" w:rsidRPr="001465DE" w:rsidRDefault="00973690"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3960" w:type="dxa"/>
          <w:shd w:val="clear" w:color="auto" w:fill="auto"/>
        </w:tcPr>
        <w:p w:rsidR="00973690" w:rsidRPr="001465DE" w:rsidRDefault="00973690"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r>
            <w:rPr>
              <w:rFonts w:ascii="Times New Roman" w:hAnsi="Times New Roman"/>
              <w:sz w:val="22"/>
              <w:szCs w:val="22"/>
            </w:rPr>
            <w:t xml:space="preserve">      Mrs. Kridchanok Patamasatayasonthi</w:t>
          </w:r>
        </w:p>
      </w:tc>
    </w:tr>
  </w:tbl>
  <w:p w:rsidR="00973690" w:rsidRPr="00287851" w:rsidRDefault="00973690" w:rsidP="0024027A">
    <w:pPr>
      <w:pStyle w:val="Footer"/>
      <w:framePr w:w="376" w:h="286" w:hRule="exact" w:wrap="around" w:vAnchor="text" w:hAnchor="page" w:x="5551" w:y="18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Style w:val="PageNumber"/>
        <w:rFonts w:ascii="Times New Roman" w:hAnsi="Times New Roman"/>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sidR="000E4AF7">
      <w:rPr>
        <w:rStyle w:val="PageNumber"/>
        <w:rFonts w:ascii="Times New Roman" w:hAnsi="Times New Roman"/>
        <w:noProof/>
        <w:sz w:val="22"/>
        <w:szCs w:val="22"/>
      </w:rPr>
      <w:t>60</w:t>
    </w:r>
    <w:r w:rsidRPr="00287851">
      <w:rPr>
        <w:rStyle w:val="PageNumber"/>
        <w:rFonts w:ascii="Times New Roman" w:hAnsi="Times New Roman"/>
        <w:sz w:val="22"/>
        <w:szCs w:val="22"/>
      </w:rPr>
      <w:fldChar w:fldCharType="end"/>
    </w:r>
  </w:p>
  <w:p w:rsidR="00973690" w:rsidRPr="00AB2A60" w:rsidRDefault="00973690" w:rsidP="0024027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ook w:val="04A0" w:firstRow="1" w:lastRow="0" w:firstColumn="1" w:lastColumn="0" w:noHBand="0" w:noVBand="1"/>
    </w:tblPr>
    <w:tblGrid>
      <w:gridCol w:w="4158"/>
      <w:gridCol w:w="810"/>
      <w:gridCol w:w="4048"/>
    </w:tblGrid>
    <w:tr w:rsidR="00973690" w:rsidRPr="001465DE" w:rsidTr="001544EB">
      <w:trPr>
        <w:jc w:val="center"/>
      </w:trPr>
      <w:tc>
        <w:tcPr>
          <w:tcW w:w="4158" w:type="dxa"/>
          <w:shd w:val="clear" w:color="auto" w:fill="auto"/>
        </w:tcPr>
        <w:p w:rsidR="00973690" w:rsidRPr="001465DE" w:rsidRDefault="00973690"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c>
        <w:tcPr>
          <w:tcW w:w="810" w:type="dxa"/>
          <w:shd w:val="clear" w:color="auto" w:fill="auto"/>
        </w:tcPr>
        <w:p w:rsidR="00973690" w:rsidRPr="001465DE" w:rsidRDefault="00973690"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rsidR="00973690" w:rsidRPr="001465DE" w:rsidRDefault="00973690"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973690" w:rsidRPr="001465DE" w:rsidTr="001544EB">
      <w:trPr>
        <w:jc w:val="center"/>
      </w:trPr>
      <w:tc>
        <w:tcPr>
          <w:tcW w:w="4158" w:type="dxa"/>
          <w:shd w:val="clear" w:color="auto" w:fill="auto"/>
        </w:tcPr>
        <w:p w:rsidR="00973690" w:rsidRPr="001465DE" w:rsidRDefault="00973690"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 Pisith  Patamasatayasonthi</w:t>
          </w:r>
        </w:p>
      </w:tc>
      <w:tc>
        <w:tcPr>
          <w:tcW w:w="810" w:type="dxa"/>
          <w:shd w:val="clear" w:color="auto" w:fill="auto"/>
        </w:tcPr>
        <w:p w:rsidR="00973690" w:rsidRPr="001465DE" w:rsidRDefault="00973690"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rsidR="00973690" w:rsidRPr="001465DE" w:rsidRDefault="00973690"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Mrs. Kridchanok  Patamasatayasonthi</w:t>
          </w:r>
        </w:p>
      </w:tc>
    </w:tr>
  </w:tbl>
  <w:p w:rsidR="00973690" w:rsidRPr="008D7D07" w:rsidRDefault="00973690">
    <w:pPr>
      <w:pStyle w:val="Footer"/>
      <w:jc w:val="center"/>
      <w:rPr>
        <w:rFonts w:ascii="Times New Roman" w:hAnsi="Times New Roman" w:cs="Times New Roman"/>
        <w:sz w:val="22"/>
        <w:szCs w:val="22"/>
      </w:rPr>
    </w:pPr>
    <w:r w:rsidRPr="008D7D07">
      <w:rPr>
        <w:rFonts w:ascii="Times New Roman" w:hAnsi="Times New Roman" w:cs="Times New Roman"/>
        <w:sz w:val="22"/>
        <w:szCs w:val="22"/>
      </w:rPr>
      <w:fldChar w:fldCharType="begin"/>
    </w:r>
    <w:r w:rsidRPr="008D7D07">
      <w:rPr>
        <w:rFonts w:ascii="Times New Roman" w:hAnsi="Times New Roman" w:cs="Times New Roman"/>
        <w:sz w:val="22"/>
        <w:szCs w:val="22"/>
      </w:rPr>
      <w:instrText xml:space="preserve"> PAGE   \* MERGEFORMAT </w:instrText>
    </w:r>
    <w:r w:rsidRPr="008D7D07">
      <w:rPr>
        <w:rFonts w:ascii="Times New Roman" w:hAnsi="Times New Roman" w:cs="Times New Roman"/>
        <w:sz w:val="22"/>
        <w:szCs w:val="22"/>
      </w:rPr>
      <w:fldChar w:fldCharType="separate"/>
    </w:r>
    <w:r w:rsidR="000E4AF7">
      <w:rPr>
        <w:rFonts w:ascii="Times New Roman" w:hAnsi="Times New Roman" w:cs="Times New Roman"/>
        <w:noProof/>
        <w:sz w:val="22"/>
        <w:szCs w:val="22"/>
      </w:rPr>
      <w:t>74</w:t>
    </w:r>
    <w:r w:rsidRPr="008D7D07">
      <w:rPr>
        <w:rFonts w:ascii="Times New Roman" w:hAnsi="Times New Roman" w:cs="Times New Roman"/>
        <w:noProof/>
        <w:sz w:val="22"/>
        <w:szCs w:val="2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ook w:val="04A0" w:firstRow="1" w:lastRow="0" w:firstColumn="1" w:lastColumn="0" w:noHBand="0" w:noVBand="1"/>
    </w:tblPr>
    <w:tblGrid>
      <w:gridCol w:w="4158"/>
      <w:gridCol w:w="810"/>
      <w:gridCol w:w="4048"/>
    </w:tblGrid>
    <w:tr w:rsidR="00973690" w:rsidRPr="001465DE" w:rsidTr="001544EB">
      <w:trPr>
        <w:jc w:val="center"/>
      </w:trPr>
      <w:tc>
        <w:tcPr>
          <w:tcW w:w="4158" w:type="dxa"/>
          <w:shd w:val="clear" w:color="auto" w:fill="auto"/>
        </w:tcPr>
        <w:p w:rsidR="00973690" w:rsidRPr="001465DE" w:rsidRDefault="00973690"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c>
        <w:tcPr>
          <w:tcW w:w="810" w:type="dxa"/>
          <w:shd w:val="clear" w:color="auto" w:fill="auto"/>
        </w:tcPr>
        <w:p w:rsidR="00973690" w:rsidRPr="001465DE" w:rsidRDefault="00973690"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rsidR="00973690" w:rsidRPr="001465DE" w:rsidRDefault="00973690"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973690" w:rsidRPr="001465DE" w:rsidTr="001544EB">
      <w:trPr>
        <w:jc w:val="center"/>
      </w:trPr>
      <w:tc>
        <w:tcPr>
          <w:tcW w:w="4158" w:type="dxa"/>
          <w:shd w:val="clear" w:color="auto" w:fill="auto"/>
        </w:tcPr>
        <w:p w:rsidR="00973690" w:rsidRPr="001465DE" w:rsidRDefault="00973690"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 Pisith  Patamasatayasonthi</w:t>
          </w:r>
        </w:p>
      </w:tc>
      <w:tc>
        <w:tcPr>
          <w:tcW w:w="810" w:type="dxa"/>
          <w:shd w:val="clear" w:color="auto" w:fill="auto"/>
        </w:tcPr>
        <w:p w:rsidR="00973690" w:rsidRPr="001465DE" w:rsidRDefault="00973690"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rsidR="00973690" w:rsidRPr="001465DE" w:rsidRDefault="00973690"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Mrs. Kridchanok  Patamasatayasonthi</w:t>
          </w:r>
        </w:p>
      </w:tc>
    </w:tr>
  </w:tbl>
  <w:p w:rsidR="00973690" w:rsidRPr="008D7D07" w:rsidRDefault="00973690">
    <w:pPr>
      <w:pStyle w:val="Footer"/>
      <w:jc w:val="center"/>
      <w:rPr>
        <w:rFonts w:ascii="Times New Roman" w:hAnsi="Times New Roman" w:cs="Times New Roman"/>
        <w:sz w:val="22"/>
        <w:szCs w:val="22"/>
      </w:rPr>
    </w:pPr>
    <w:r w:rsidRPr="008D7D07">
      <w:rPr>
        <w:rFonts w:ascii="Times New Roman" w:hAnsi="Times New Roman" w:cs="Times New Roman"/>
        <w:sz w:val="22"/>
        <w:szCs w:val="22"/>
      </w:rPr>
      <w:fldChar w:fldCharType="begin"/>
    </w:r>
    <w:r w:rsidRPr="008D7D07">
      <w:rPr>
        <w:rFonts w:ascii="Times New Roman" w:hAnsi="Times New Roman" w:cs="Times New Roman"/>
        <w:sz w:val="22"/>
        <w:szCs w:val="22"/>
      </w:rPr>
      <w:instrText xml:space="preserve"> PAGE   \* MERGEFORMAT </w:instrText>
    </w:r>
    <w:r w:rsidRPr="008D7D07">
      <w:rPr>
        <w:rFonts w:ascii="Times New Roman" w:hAnsi="Times New Roman" w:cs="Times New Roman"/>
        <w:sz w:val="22"/>
        <w:szCs w:val="22"/>
      </w:rPr>
      <w:fldChar w:fldCharType="separate"/>
    </w:r>
    <w:r w:rsidR="000E4AF7">
      <w:rPr>
        <w:rFonts w:ascii="Times New Roman" w:hAnsi="Times New Roman" w:cs="Times New Roman"/>
        <w:noProof/>
        <w:sz w:val="22"/>
        <w:szCs w:val="22"/>
      </w:rPr>
      <w:t>81</w:t>
    </w:r>
    <w:r w:rsidRPr="008D7D07">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6A9" w:rsidRDefault="00CE76A9" w:rsidP="005935FC">
      <w:pPr>
        <w:spacing w:line="240" w:lineRule="auto"/>
      </w:pPr>
      <w:r>
        <w:separator/>
      </w:r>
    </w:p>
  </w:footnote>
  <w:footnote w:type="continuationSeparator" w:id="0">
    <w:p w:rsidR="00CE76A9" w:rsidRDefault="00CE76A9" w:rsidP="005935F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690" w:rsidRPr="00EA75F2" w:rsidRDefault="00973690" w:rsidP="00EA75F2">
    <w:pPr>
      <w:pStyle w:val="Header"/>
      <w:rPr>
        <w:rFonts w:ascii="Times New Roman" w:hAnsi="Times New Roman" w:cs="Times New Roman"/>
        <w:b/>
        <w:bCs/>
        <w:sz w:val="28"/>
        <w:szCs w:val="28"/>
      </w:rPr>
    </w:pPr>
    <w:r w:rsidRPr="009E6E2F">
      <w:rPr>
        <w:rFonts w:ascii="Times New Roman" w:hAnsi="Times New Roman" w:cs="Times New Roman"/>
        <w:b/>
        <w:bCs/>
        <w:sz w:val="28"/>
        <w:szCs w:val="28"/>
      </w:rPr>
      <w:t>Index Living Mall Public Company Limited and its Subsidiaries</w:t>
    </w:r>
  </w:p>
  <w:p w:rsidR="00973690" w:rsidRDefault="00973690"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r w:rsidRPr="00365E5C">
      <w:rPr>
        <w:rFonts w:ascii="Times New Roman" w:hAnsi="Times New Roman" w:cs="Arial"/>
        <w:b/>
        <w:bCs/>
        <w:sz w:val="24"/>
        <w:szCs w:val="24"/>
      </w:rPr>
      <w:t>(Formerly Index Living Mall Company Limited)</w:t>
    </w:r>
  </w:p>
  <w:p w:rsidR="00973690" w:rsidRDefault="00973690"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r w:rsidRPr="00C93124">
      <w:rPr>
        <w:rFonts w:ascii="Times New Roman" w:hAnsi="Times New Roman" w:cs="Arial"/>
        <w:b/>
        <w:bCs/>
        <w:sz w:val="24"/>
        <w:szCs w:val="24"/>
      </w:rPr>
      <w:t>Notes to the financial statements</w:t>
    </w:r>
  </w:p>
  <w:p w:rsidR="00973690" w:rsidRDefault="00973690"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r>
      <w:rPr>
        <w:rFonts w:ascii="Times New Roman" w:hAnsi="Times New Roman" w:cs="Arial"/>
        <w:b/>
        <w:bCs/>
        <w:sz w:val="24"/>
        <w:szCs w:val="24"/>
      </w:rPr>
      <w:t>For the year ended 31 December 2018</w:t>
    </w:r>
  </w:p>
  <w:p w:rsidR="00973690" w:rsidRDefault="00973690"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p>
  <w:p w:rsidR="00973690" w:rsidRPr="001739AF" w:rsidRDefault="00973690"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690" w:rsidRDefault="00973690" w:rsidP="00BD1653">
    <w:pPr>
      <w:pStyle w:val="acctmainheading"/>
      <w:tabs>
        <w:tab w:val="left" w:pos="7810"/>
      </w:tabs>
      <w:spacing w:after="0" w:line="280" w:lineRule="atLeast"/>
      <w:ind w:firstLine="540"/>
    </w:pPr>
    <w:r>
      <w:t>Index Living Mall Public Company Limited and its Subsidiaries</w:t>
    </w:r>
  </w:p>
  <w:p w:rsidR="00973690" w:rsidRPr="008A0C58" w:rsidRDefault="00973690" w:rsidP="00BD1653">
    <w:pPr>
      <w:pStyle w:val="acctmainheading"/>
      <w:tabs>
        <w:tab w:val="left" w:pos="90"/>
        <w:tab w:val="left" w:pos="270"/>
        <w:tab w:val="left" w:pos="810"/>
      </w:tabs>
      <w:spacing w:after="0" w:line="280" w:lineRule="atLeast"/>
      <w:ind w:left="90" w:firstLine="450"/>
      <w:rPr>
        <w:sz w:val="24"/>
        <w:szCs w:val="24"/>
      </w:rPr>
    </w:pPr>
    <w:r w:rsidRPr="008A0C58">
      <w:rPr>
        <w:sz w:val="24"/>
        <w:szCs w:val="24"/>
      </w:rPr>
      <w:t>(Formerly Index Living Mall Company Limited)</w:t>
    </w:r>
  </w:p>
  <w:p w:rsidR="00973690" w:rsidRDefault="00973690" w:rsidP="00BD1653">
    <w:pPr>
      <w:pStyle w:val="acctmainheading"/>
      <w:tabs>
        <w:tab w:val="left" w:pos="90"/>
        <w:tab w:val="left" w:pos="270"/>
        <w:tab w:val="left" w:pos="810"/>
      </w:tabs>
      <w:spacing w:after="0" w:line="280" w:lineRule="atLeast"/>
      <w:ind w:left="90" w:firstLine="450"/>
      <w:rPr>
        <w:sz w:val="24"/>
        <w:szCs w:val="24"/>
      </w:rPr>
    </w:pPr>
    <w:r w:rsidRPr="0093722D">
      <w:rPr>
        <w:sz w:val="24"/>
        <w:szCs w:val="24"/>
      </w:rPr>
      <w:t xml:space="preserve">Notes to the </w:t>
    </w:r>
    <w:r>
      <w:rPr>
        <w:sz w:val="24"/>
        <w:szCs w:val="24"/>
      </w:rPr>
      <w:t xml:space="preserve">interim </w:t>
    </w:r>
    <w:r w:rsidRPr="0093722D">
      <w:rPr>
        <w:sz w:val="24"/>
        <w:szCs w:val="24"/>
      </w:rPr>
      <w:t>financial statements</w:t>
    </w:r>
  </w:p>
  <w:p w:rsidR="00973690" w:rsidRPr="00F91B23" w:rsidRDefault="00973690" w:rsidP="00F91B23">
    <w:pPr>
      <w:pStyle w:val="acctmainheading"/>
      <w:tabs>
        <w:tab w:val="left" w:pos="90"/>
        <w:tab w:val="left" w:pos="270"/>
        <w:tab w:val="left" w:pos="810"/>
      </w:tabs>
      <w:spacing w:after="0" w:line="280" w:lineRule="atLeast"/>
      <w:ind w:left="90" w:firstLine="450"/>
      <w:rPr>
        <w:rFonts w:cstheme="minorBidi"/>
        <w:sz w:val="24"/>
        <w:szCs w:val="24"/>
      </w:rPr>
    </w:pPr>
    <w:r w:rsidRPr="00F91B23">
      <w:rPr>
        <w:rFonts w:cs="Arial"/>
        <w:sz w:val="24"/>
        <w:szCs w:val="24"/>
      </w:rPr>
      <w:t xml:space="preserve">For the year ended 31 December </w:t>
    </w:r>
    <w:r w:rsidRPr="00F91B23">
      <w:rPr>
        <w:sz w:val="24"/>
        <w:szCs w:val="24"/>
      </w:rPr>
      <w:t>2018</w:t>
    </w:r>
  </w:p>
  <w:p w:rsidR="00973690" w:rsidRDefault="00973690" w:rsidP="00F9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p>
  <w:p w:rsidR="00973690" w:rsidRPr="00F91B23" w:rsidRDefault="00973690" w:rsidP="00BD1653">
    <w:pPr>
      <w:pStyle w:val="acctmainheading"/>
      <w:tabs>
        <w:tab w:val="left" w:pos="90"/>
        <w:tab w:val="left" w:pos="360"/>
        <w:tab w:val="left" w:pos="810"/>
      </w:tabs>
      <w:spacing w:after="0" w:line="280" w:lineRule="atLeast"/>
      <w:ind w:left="90" w:firstLine="450"/>
      <w:rPr>
        <w:sz w:val="24"/>
        <w:szCs w:val="24"/>
        <w:lang w:val="en-US"/>
      </w:rPr>
    </w:pPr>
  </w:p>
  <w:p w:rsidR="00973690" w:rsidRDefault="00973690" w:rsidP="00BD1653">
    <w:pPr>
      <w:pStyle w:val="acctmainheading"/>
      <w:spacing w:after="0" w:line="28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690" w:rsidRDefault="00973690" w:rsidP="00666E83">
    <w:pPr>
      <w:pStyle w:val="Header"/>
      <w:rPr>
        <w:rFonts w:ascii="Times New Roman" w:hAnsi="Times New Roman" w:cs="Times New Roman"/>
        <w:b/>
        <w:bCs/>
        <w:sz w:val="28"/>
        <w:szCs w:val="28"/>
      </w:rPr>
    </w:pPr>
    <w:r w:rsidRPr="009E6E2F">
      <w:rPr>
        <w:rFonts w:ascii="Times New Roman" w:hAnsi="Times New Roman" w:cs="Times New Roman"/>
        <w:b/>
        <w:bCs/>
        <w:sz w:val="28"/>
        <w:szCs w:val="28"/>
      </w:rPr>
      <w:t>Index Living Mall Public Company Limited and its Subsidiaries</w:t>
    </w:r>
  </w:p>
  <w:p w:rsidR="00973690" w:rsidRPr="008A0C58" w:rsidRDefault="00973690" w:rsidP="00D5433A">
    <w:pPr>
      <w:pStyle w:val="acctmainheading"/>
      <w:tabs>
        <w:tab w:val="left" w:pos="90"/>
        <w:tab w:val="left" w:pos="270"/>
        <w:tab w:val="left" w:pos="810"/>
      </w:tabs>
      <w:spacing w:after="0" w:line="280" w:lineRule="atLeast"/>
      <w:ind w:left="90" w:hanging="90"/>
      <w:rPr>
        <w:sz w:val="24"/>
        <w:szCs w:val="24"/>
      </w:rPr>
    </w:pPr>
    <w:r w:rsidRPr="008A0C58">
      <w:rPr>
        <w:sz w:val="24"/>
        <w:szCs w:val="24"/>
      </w:rPr>
      <w:t>(Formerly Index Living Mall Company Limited)</w:t>
    </w:r>
  </w:p>
  <w:p w:rsidR="00973690" w:rsidRDefault="00973690" w:rsidP="0066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r w:rsidRPr="00C93124">
      <w:rPr>
        <w:rFonts w:ascii="Times New Roman" w:hAnsi="Times New Roman" w:cs="Arial"/>
        <w:b/>
        <w:bCs/>
        <w:sz w:val="24"/>
        <w:szCs w:val="24"/>
      </w:rPr>
      <w:t>Notes to the financial statements</w:t>
    </w:r>
  </w:p>
  <w:p w:rsidR="00973690" w:rsidRPr="00666E83" w:rsidRDefault="00973690" w:rsidP="0066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r w:rsidRPr="00666E83">
      <w:rPr>
        <w:rFonts w:ascii="Times New Roman" w:hAnsi="Times New Roman" w:cs="Arial"/>
        <w:b/>
        <w:bCs/>
        <w:sz w:val="24"/>
        <w:szCs w:val="24"/>
      </w:rPr>
      <w:t>For</w:t>
    </w:r>
    <w:r>
      <w:rPr>
        <w:rFonts w:ascii="Times New Roman" w:hAnsi="Times New Roman" w:cs="Arial"/>
        <w:b/>
        <w:bCs/>
        <w:sz w:val="24"/>
        <w:szCs w:val="24"/>
      </w:rPr>
      <w:t xml:space="preserve"> the year ended 31 December 2018</w:t>
    </w:r>
  </w:p>
  <w:p w:rsidR="00973690" w:rsidRDefault="00973690" w:rsidP="0066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p>
  <w:p w:rsidR="00973690" w:rsidRPr="00666E83" w:rsidRDefault="00973690" w:rsidP="0066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690" w:rsidRDefault="00973690" w:rsidP="00CD586F">
    <w:pPr>
      <w:pStyle w:val="Header"/>
      <w:ind w:firstLine="36"/>
      <w:rPr>
        <w:rFonts w:ascii="Times New Roman" w:hAnsi="Times New Roman" w:cs="Times New Roman"/>
        <w:b/>
        <w:bCs/>
        <w:sz w:val="28"/>
        <w:szCs w:val="28"/>
      </w:rPr>
    </w:pPr>
    <w:r w:rsidRPr="009E6E2F">
      <w:rPr>
        <w:rFonts w:ascii="Times New Roman" w:hAnsi="Times New Roman" w:cs="Times New Roman"/>
        <w:b/>
        <w:bCs/>
        <w:sz w:val="28"/>
        <w:szCs w:val="28"/>
      </w:rPr>
      <w:t>Index Living Mall Public Company Limited and its Subsidiaries</w:t>
    </w:r>
  </w:p>
  <w:p w:rsidR="00973690" w:rsidRPr="00EA75F2" w:rsidRDefault="00973690" w:rsidP="00CD586F">
    <w:pPr>
      <w:pStyle w:val="Header"/>
      <w:ind w:firstLine="36"/>
      <w:rPr>
        <w:rFonts w:ascii="Times New Roman" w:hAnsi="Times New Roman" w:cs="Times New Roman"/>
        <w:b/>
        <w:bCs/>
        <w:sz w:val="28"/>
        <w:szCs w:val="28"/>
      </w:rPr>
    </w:pPr>
    <w:r w:rsidRPr="00BD49EF">
      <w:rPr>
        <w:rFonts w:ascii="Times New Roman" w:hAnsi="Times New Roman" w:cs="Times New Roman"/>
        <w:b/>
        <w:bCs/>
        <w:sz w:val="28"/>
        <w:szCs w:val="28"/>
      </w:rPr>
      <w:t>(Formerly Index Living Mall Company Limited)</w:t>
    </w:r>
  </w:p>
  <w:p w:rsidR="00973690" w:rsidRDefault="00973690"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r w:rsidRPr="00C93124">
      <w:rPr>
        <w:rFonts w:ascii="Times New Roman" w:hAnsi="Times New Roman" w:cs="Arial"/>
        <w:b/>
        <w:bCs/>
        <w:sz w:val="24"/>
        <w:szCs w:val="24"/>
      </w:rPr>
      <w:t>Notes to the financial statements</w:t>
    </w:r>
  </w:p>
  <w:p w:rsidR="00973690" w:rsidRDefault="00973690"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r>
      <w:rPr>
        <w:rFonts w:ascii="Times New Roman" w:hAnsi="Times New Roman" w:cs="Arial"/>
        <w:b/>
        <w:bCs/>
        <w:sz w:val="24"/>
        <w:szCs w:val="24"/>
      </w:rPr>
      <w:t>For the year ended 31 December 2018</w:t>
    </w:r>
  </w:p>
  <w:p w:rsidR="00973690" w:rsidRDefault="00973690"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p>
  <w:p w:rsidR="00973690" w:rsidRDefault="00973690"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690" w:rsidRDefault="00973690" w:rsidP="001544EB">
    <w:pPr>
      <w:pStyle w:val="acctmainheading"/>
      <w:tabs>
        <w:tab w:val="left" w:pos="720"/>
        <w:tab w:val="left" w:pos="7810"/>
      </w:tabs>
      <w:spacing w:after="0" w:line="280" w:lineRule="atLeast"/>
    </w:pPr>
    <w:r>
      <w:t>Index Living Mall Public Company Limited and its Subsidiaries</w:t>
    </w:r>
  </w:p>
  <w:p w:rsidR="00973690" w:rsidRPr="008A0C58" w:rsidRDefault="00973690" w:rsidP="001544EB">
    <w:pPr>
      <w:pStyle w:val="acctmainheading"/>
      <w:tabs>
        <w:tab w:val="left" w:pos="90"/>
        <w:tab w:val="left" w:pos="270"/>
        <w:tab w:val="left" w:pos="720"/>
      </w:tabs>
      <w:spacing w:after="0" w:line="280" w:lineRule="atLeast"/>
      <w:rPr>
        <w:sz w:val="24"/>
        <w:szCs w:val="24"/>
      </w:rPr>
    </w:pPr>
    <w:r w:rsidRPr="008A0C58">
      <w:rPr>
        <w:sz w:val="24"/>
        <w:szCs w:val="24"/>
      </w:rPr>
      <w:t>(Formerly Index Living Mall Company Limited)</w:t>
    </w:r>
  </w:p>
  <w:p w:rsidR="00973690" w:rsidRDefault="00973690"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r w:rsidRPr="00C93124">
      <w:rPr>
        <w:rFonts w:ascii="Times New Roman" w:hAnsi="Times New Roman" w:cs="Arial"/>
        <w:b/>
        <w:bCs/>
        <w:sz w:val="24"/>
        <w:szCs w:val="24"/>
      </w:rPr>
      <w:t>Notes to the financial statements</w:t>
    </w:r>
  </w:p>
  <w:p w:rsidR="00973690" w:rsidRDefault="00973690"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r>
      <w:rPr>
        <w:rFonts w:ascii="Times New Roman" w:hAnsi="Times New Roman" w:cs="Arial"/>
        <w:b/>
        <w:bCs/>
        <w:sz w:val="24"/>
        <w:szCs w:val="24"/>
      </w:rPr>
      <w:t>For the year ended 31 December 2018</w:t>
    </w:r>
  </w:p>
  <w:p w:rsidR="00973690" w:rsidRDefault="00973690"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p>
  <w:p w:rsidR="00973690" w:rsidRDefault="00973690"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DAB4BF1A"/>
    <w:lvl w:ilvl="0">
      <w:start w:val="1"/>
      <w:numFmt w:val="bullet"/>
      <w:pStyle w:val="ListBullet5"/>
      <w:lvlText w:val=""/>
      <w:lvlJc w:val="left"/>
      <w:pPr>
        <w:tabs>
          <w:tab w:val="num" w:pos="1800"/>
        </w:tabs>
        <w:ind w:left="1800" w:hanging="360"/>
      </w:pPr>
      <w:rPr>
        <w:rFonts w:ascii="Symbol" w:hAnsi="Symbol" w:hint="default"/>
      </w:rPr>
    </w:lvl>
  </w:abstractNum>
  <w:abstractNum w:abstractNumId="1">
    <w:nsid w:val="FFFFFF82"/>
    <w:multiLevelType w:val="singleLevel"/>
    <w:tmpl w:val="561C0994"/>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3">
    <w:nsid w:val="FFFFFF89"/>
    <w:multiLevelType w:val="singleLevel"/>
    <w:tmpl w:val="84A066C6"/>
    <w:lvl w:ilvl="0">
      <w:start w:val="1"/>
      <w:numFmt w:val="bullet"/>
      <w:lvlText w:val=""/>
      <w:lvlJc w:val="left"/>
      <w:pPr>
        <w:tabs>
          <w:tab w:val="num" w:pos="360"/>
        </w:tabs>
        <w:ind w:left="360" w:hanging="360"/>
      </w:pPr>
      <w:rPr>
        <w:rFonts w:ascii="Symbol" w:hAnsi="Symbol" w:hint="default"/>
        <w:cs w:val="0"/>
        <w:lang w:bidi="th-TH"/>
      </w:rPr>
    </w:lvl>
  </w:abstractNum>
  <w:abstractNum w:abstractNumId="4">
    <w:nsid w:val="06E3722F"/>
    <w:multiLevelType w:val="multilevel"/>
    <w:tmpl w:val="6054F3E0"/>
    <w:lvl w:ilvl="0">
      <w:start w:val="1"/>
      <w:numFmt w:val="bullet"/>
      <w:pStyle w:val="ListBullet"/>
      <w:lvlText w:val="—"/>
      <w:lvlJc w:val="left"/>
      <w:pPr>
        <w:tabs>
          <w:tab w:val="num" w:pos="340"/>
        </w:tabs>
        <w:ind w:left="340" w:hanging="340"/>
      </w:pPr>
      <w:rPr>
        <w:rFonts w:ascii="Arial" w:hAnsi="Arial" w:cs="Arial" w:hint="default"/>
        <w:sz w:val="24"/>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10D61314"/>
    <w:multiLevelType w:val="hybridMultilevel"/>
    <w:tmpl w:val="A482C108"/>
    <w:lvl w:ilvl="0" w:tplc="053E622E">
      <w:start w:val="1"/>
      <w:numFmt w:val="thaiLetters"/>
      <w:pStyle w:val="AccPolicyHeading"/>
      <w:lvlText w:val="(%1)"/>
      <w:lvlJc w:val="left"/>
      <w:pPr>
        <w:ind w:left="1170" w:hanging="36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6">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7">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nsid w:val="1837232B"/>
    <w:multiLevelType w:val="singleLevel"/>
    <w:tmpl w:val="0532B040"/>
    <w:lvl w:ilvl="0">
      <w:start w:val="1"/>
      <w:numFmt w:val="bullet"/>
      <w:lvlText w:val=""/>
      <w:lvlJc w:val="left"/>
      <w:pPr>
        <w:tabs>
          <w:tab w:val="num" w:pos="340"/>
        </w:tabs>
        <w:ind w:left="340" w:hanging="340"/>
      </w:pPr>
      <w:rPr>
        <w:rFonts w:ascii="Symbol" w:hAnsi="Symbol" w:hint="default"/>
        <w:color w:val="auto"/>
        <w:sz w:val="22"/>
      </w:rPr>
    </w:lvl>
  </w:abstractNum>
  <w:abstractNum w:abstractNumId="9">
    <w:nsid w:val="1A777476"/>
    <w:multiLevelType w:val="hybridMultilevel"/>
    <w:tmpl w:val="53D44CBE"/>
    <w:lvl w:ilvl="0" w:tplc="8C1A51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8E60ED"/>
    <w:multiLevelType w:val="hybridMultilevel"/>
    <w:tmpl w:val="E8B2B7DA"/>
    <w:lvl w:ilvl="0" w:tplc="839C72C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3">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37AE43C9"/>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6">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nsid w:val="583F20C7"/>
    <w:multiLevelType w:val="singleLevel"/>
    <w:tmpl w:val="3CAAC5A6"/>
    <w:lvl w:ilvl="0">
      <w:start w:val="1"/>
      <w:numFmt w:val="bullet"/>
      <w:lvlText w:val=""/>
      <w:lvlJc w:val="left"/>
      <w:pPr>
        <w:ind w:left="360" w:hanging="360"/>
      </w:pPr>
      <w:rPr>
        <w:rFonts w:ascii="Symbol" w:hAnsi="Symbol" w:hint="default"/>
        <w:color w:val="auto"/>
        <w:sz w:val="22"/>
      </w:rPr>
    </w:lvl>
  </w:abstractNum>
  <w:abstractNum w:abstractNumId="19">
    <w:nsid w:val="58FA3D59"/>
    <w:multiLevelType w:val="hybridMultilevel"/>
    <w:tmpl w:val="B960310E"/>
    <w:lvl w:ilvl="0" w:tplc="2ABA72CE">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1">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25">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27">
    <w:nsid w:val="7A1139A3"/>
    <w:multiLevelType w:val="singleLevel"/>
    <w:tmpl w:val="71DA35B6"/>
    <w:lvl w:ilvl="0">
      <w:start w:val="1"/>
      <w:numFmt w:val="bullet"/>
      <w:lvlText w:val=""/>
      <w:lvlJc w:val="left"/>
      <w:pPr>
        <w:tabs>
          <w:tab w:val="num" w:pos="340"/>
        </w:tabs>
        <w:ind w:left="340" w:hanging="340"/>
      </w:pPr>
      <w:rPr>
        <w:rFonts w:ascii="Symbol" w:hAnsi="Symbol" w:hint="default"/>
        <w:color w:val="auto"/>
        <w:sz w:val="22"/>
      </w:rPr>
    </w:lvl>
  </w:abstractNum>
  <w:abstractNum w:abstractNumId="28">
    <w:nsid w:val="7B7A3D18"/>
    <w:multiLevelType w:val="hybridMultilevel"/>
    <w:tmpl w:val="19AAF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187FEC"/>
    <w:multiLevelType w:val="singleLevel"/>
    <w:tmpl w:val="3CAAC5A6"/>
    <w:lvl w:ilvl="0">
      <w:start w:val="1"/>
      <w:numFmt w:val="bullet"/>
      <w:lvlText w:val=""/>
      <w:lvlJc w:val="left"/>
      <w:pPr>
        <w:ind w:left="720" w:hanging="360"/>
      </w:pPr>
      <w:rPr>
        <w:rFonts w:ascii="Symbol" w:hAnsi="Symbol" w:hint="default"/>
        <w:color w:val="auto"/>
        <w:sz w:val="22"/>
      </w:rPr>
    </w:lvl>
  </w:abstractNum>
  <w:num w:numId="1">
    <w:abstractNumId w:val="13"/>
  </w:num>
  <w:num w:numId="2">
    <w:abstractNumId w:val="17"/>
  </w:num>
  <w:num w:numId="3">
    <w:abstractNumId w:val="0"/>
  </w:num>
  <w:num w:numId="4">
    <w:abstractNumId w:val="4"/>
  </w:num>
  <w:num w:numId="5">
    <w:abstractNumId w:val="6"/>
  </w:num>
  <w:num w:numId="6">
    <w:abstractNumId w:val="1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8"/>
  </w:num>
  <w:num w:numId="10">
    <w:abstractNumId w:val="9"/>
  </w:num>
  <w:num w:numId="11">
    <w:abstractNumId w:val="10"/>
  </w:num>
  <w:num w:numId="12">
    <w:abstractNumId w:val="16"/>
  </w:num>
  <w:num w:numId="13">
    <w:abstractNumId w:val="26"/>
  </w:num>
  <w:num w:numId="14">
    <w:abstractNumId w:val="1"/>
  </w:num>
  <w:num w:numId="15">
    <w:abstractNumId w:val="12"/>
  </w:num>
  <w:num w:numId="16">
    <w:abstractNumId w:val="22"/>
  </w:num>
  <w:num w:numId="17">
    <w:abstractNumId w:val="20"/>
  </w:num>
  <w:num w:numId="18">
    <w:abstractNumId w:val="25"/>
  </w:num>
  <w:num w:numId="19">
    <w:abstractNumId w:val="1"/>
  </w:num>
  <w:num w:numId="20">
    <w:abstractNumId w:val="5"/>
  </w:num>
  <w:num w:numId="21">
    <w:abstractNumId w:val="21"/>
  </w:num>
  <w:num w:numId="22">
    <w:abstractNumId w:val="2"/>
  </w:num>
  <w:num w:numId="23">
    <w:abstractNumId w:val="7"/>
  </w:num>
  <w:num w:numId="24">
    <w:abstractNumId w:val="23"/>
  </w:num>
  <w:num w:numId="25">
    <w:abstractNumId w:val="24"/>
  </w:num>
  <w:num w:numId="26">
    <w:abstractNumId w:val="11"/>
  </w:num>
  <w:num w:numId="27">
    <w:abstractNumId w:val="14"/>
  </w:num>
  <w:num w:numId="28">
    <w:abstractNumId w:val="18"/>
  </w:num>
  <w:num w:numId="29">
    <w:abstractNumId w:val="28"/>
  </w:num>
  <w:num w:numId="30">
    <w:abstractNumId w:val="29"/>
  </w:num>
  <w:num w:numId="31">
    <w:abstractNumId w:val="19"/>
  </w:num>
  <w:num w:numId="3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AE7"/>
    <w:rsid w:val="00000DB4"/>
    <w:rsid w:val="000010D3"/>
    <w:rsid w:val="000014A4"/>
    <w:rsid w:val="000019D0"/>
    <w:rsid w:val="00001B45"/>
    <w:rsid w:val="00001D37"/>
    <w:rsid w:val="0000288F"/>
    <w:rsid w:val="00002DCB"/>
    <w:rsid w:val="00004200"/>
    <w:rsid w:val="000048ED"/>
    <w:rsid w:val="00004FC0"/>
    <w:rsid w:val="00005E62"/>
    <w:rsid w:val="00010A6C"/>
    <w:rsid w:val="00011931"/>
    <w:rsid w:val="00012145"/>
    <w:rsid w:val="00014421"/>
    <w:rsid w:val="00014E8E"/>
    <w:rsid w:val="00015B55"/>
    <w:rsid w:val="00016272"/>
    <w:rsid w:val="0001775E"/>
    <w:rsid w:val="00017B48"/>
    <w:rsid w:val="00017E32"/>
    <w:rsid w:val="000206D3"/>
    <w:rsid w:val="00020DE0"/>
    <w:rsid w:val="00021151"/>
    <w:rsid w:val="000216E3"/>
    <w:rsid w:val="00022594"/>
    <w:rsid w:val="00024B9F"/>
    <w:rsid w:val="00026649"/>
    <w:rsid w:val="00026809"/>
    <w:rsid w:val="00027637"/>
    <w:rsid w:val="000276A1"/>
    <w:rsid w:val="00030CC1"/>
    <w:rsid w:val="00031297"/>
    <w:rsid w:val="00031A5D"/>
    <w:rsid w:val="00031B90"/>
    <w:rsid w:val="00032F19"/>
    <w:rsid w:val="000347B4"/>
    <w:rsid w:val="00034802"/>
    <w:rsid w:val="000356CF"/>
    <w:rsid w:val="00035DB5"/>
    <w:rsid w:val="00036D5B"/>
    <w:rsid w:val="0003763F"/>
    <w:rsid w:val="00037910"/>
    <w:rsid w:val="00041EC5"/>
    <w:rsid w:val="0004306D"/>
    <w:rsid w:val="00047C1D"/>
    <w:rsid w:val="00050719"/>
    <w:rsid w:val="00050EE0"/>
    <w:rsid w:val="00051314"/>
    <w:rsid w:val="00052A73"/>
    <w:rsid w:val="00052AE2"/>
    <w:rsid w:val="00052C4C"/>
    <w:rsid w:val="00054603"/>
    <w:rsid w:val="00054B29"/>
    <w:rsid w:val="00055141"/>
    <w:rsid w:val="000554C5"/>
    <w:rsid w:val="00055CCB"/>
    <w:rsid w:val="00056E4A"/>
    <w:rsid w:val="000574EA"/>
    <w:rsid w:val="00060207"/>
    <w:rsid w:val="000608BD"/>
    <w:rsid w:val="0006152D"/>
    <w:rsid w:val="00063D48"/>
    <w:rsid w:val="00065885"/>
    <w:rsid w:val="00065B41"/>
    <w:rsid w:val="00065CCC"/>
    <w:rsid w:val="0007166D"/>
    <w:rsid w:val="00071B4E"/>
    <w:rsid w:val="00072CAC"/>
    <w:rsid w:val="000734EA"/>
    <w:rsid w:val="000735AB"/>
    <w:rsid w:val="00073D1D"/>
    <w:rsid w:val="00073FDB"/>
    <w:rsid w:val="0007469F"/>
    <w:rsid w:val="00075824"/>
    <w:rsid w:val="00075993"/>
    <w:rsid w:val="0007771B"/>
    <w:rsid w:val="00077A2D"/>
    <w:rsid w:val="00081A1E"/>
    <w:rsid w:val="00081F24"/>
    <w:rsid w:val="00082DC6"/>
    <w:rsid w:val="00083718"/>
    <w:rsid w:val="00084FC1"/>
    <w:rsid w:val="00085891"/>
    <w:rsid w:val="000875A7"/>
    <w:rsid w:val="00087636"/>
    <w:rsid w:val="00090298"/>
    <w:rsid w:val="00090EB5"/>
    <w:rsid w:val="00091091"/>
    <w:rsid w:val="000919F3"/>
    <w:rsid w:val="000939E3"/>
    <w:rsid w:val="00093C6C"/>
    <w:rsid w:val="0009432E"/>
    <w:rsid w:val="00096D63"/>
    <w:rsid w:val="00096EDC"/>
    <w:rsid w:val="00097980"/>
    <w:rsid w:val="00097BAC"/>
    <w:rsid w:val="00097F53"/>
    <w:rsid w:val="000A13E1"/>
    <w:rsid w:val="000A17E4"/>
    <w:rsid w:val="000A2222"/>
    <w:rsid w:val="000A27ED"/>
    <w:rsid w:val="000A28E7"/>
    <w:rsid w:val="000A2C23"/>
    <w:rsid w:val="000A308B"/>
    <w:rsid w:val="000A31F9"/>
    <w:rsid w:val="000A3648"/>
    <w:rsid w:val="000A3FD4"/>
    <w:rsid w:val="000A439D"/>
    <w:rsid w:val="000A45F4"/>
    <w:rsid w:val="000A5BE8"/>
    <w:rsid w:val="000A7C1C"/>
    <w:rsid w:val="000B04F6"/>
    <w:rsid w:val="000B0A84"/>
    <w:rsid w:val="000B0C2A"/>
    <w:rsid w:val="000B1D09"/>
    <w:rsid w:val="000B2C34"/>
    <w:rsid w:val="000B3BB7"/>
    <w:rsid w:val="000B4AF4"/>
    <w:rsid w:val="000B4CEB"/>
    <w:rsid w:val="000B6259"/>
    <w:rsid w:val="000B62E7"/>
    <w:rsid w:val="000B6A57"/>
    <w:rsid w:val="000B7332"/>
    <w:rsid w:val="000B7368"/>
    <w:rsid w:val="000B78FE"/>
    <w:rsid w:val="000B7E5D"/>
    <w:rsid w:val="000C0B3C"/>
    <w:rsid w:val="000C1538"/>
    <w:rsid w:val="000C1908"/>
    <w:rsid w:val="000C2B09"/>
    <w:rsid w:val="000C3C56"/>
    <w:rsid w:val="000C5A24"/>
    <w:rsid w:val="000C6B6D"/>
    <w:rsid w:val="000C7590"/>
    <w:rsid w:val="000D0176"/>
    <w:rsid w:val="000D07F1"/>
    <w:rsid w:val="000D217C"/>
    <w:rsid w:val="000D22E6"/>
    <w:rsid w:val="000D2871"/>
    <w:rsid w:val="000D3E78"/>
    <w:rsid w:val="000D43A1"/>
    <w:rsid w:val="000D4CC9"/>
    <w:rsid w:val="000D4D21"/>
    <w:rsid w:val="000D7139"/>
    <w:rsid w:val="000D74C7"/>
    <w:rsid w:val="000E013C"/>
    <w:rsid w:val="000E0837"/>
    <w:rsid w:val="000E0B6D"/>
    <w:rsid w:val="000E125F"/>
    <w:rsid w:val="000E3599"/>
    <w:rsid w:val="000E42C0"/>
    <w:rsid w:val="000E4888"/>
    <w:rsid w:val="000E4AF7"/>
    <w:rsid w:val="000E6400"/>
    <w:rsid w:val="000F0DD8"/>
    <w:rsid w:val="000F1200"/>
    <w:rsid w:val="000F2FEA"/>
    <w:rsid w:val="000F3033"/>
    <w:rsid w:val="000F32D7"/>
    <w:rsid w:val="000F445E"/>
    <w:rsid w:val="000F587E"/>
    <w:rsid w:val="000F5F09"/>
    <w:rsid w:val="001003BB"/>
    <w:rsid w:val="0010053D"/>
    <w:rsid w:val="00100E13"/>
    <w:rsid w:val="00100FC6"/>
    <w:rsid w:val="001032EB"/>
    <w:rsid w:val="00104A28"/>
    <w:rsid w:val="00105AC8"/>
    <w:rsid w:val="00107555"/>
    <w:rsid w:val="00107AE7"/>
    <w:rsid w:val="0011030D"/>
    <w:rsid w:val="00111F77"/>
    <w:rsid w:val="001122F9"/>
    <w:rsid w:val="00112B72"/>
    <w:rsid w:val="00112DC9"/>
    <w:rsid w:val="00114AFA"/>
    <w:rsid w:val="001170A9"/>
    <w:rsid w:val="00117B3E"/>
    <w:rsid w:val="0012291A"/>
    <w:rsid w:val="00123DBE"/>
    <w:rsid w:val="00124A65"/>
    <w:rsid w:val="001255A1"/>
    <w:rsid w:val="00125EC8"/>
    <w:rsid w:val="00127FE8"/>
    <w:rsid w:val="00130653"/>
    <w:rsid w:val="00130A5D"/>
    <w:rsid w:val="00131980"/>
    <w:rsid w:val="0013205D"/>
    <w:rsid w:val="00134267"/>
    <w:rsid w:val="00134750"/>
    <w:rsid w:val="00134753"/>
    <w:rsid w:val="001349A8"/>
    <w:rsid w:val="00135AEB"/>
    <w:rsid w:val="00136802"/>
    <w:rsid w:val="00136BED"/>
    <w:rsid w:val="00143FCE"/>
    <w:rsid w:val="001444E8"/>
    <w:rsid w:val="0014450F"/>
    <w:rsid w:val="001451DD"/>
    <w:rsid w:val="00145D0D"/>
    <w:rsid w:val="001465E8"/>
    <w:rsid w:val="00147E5E"/>
    <w:rsid w:val="0015132A"/>
    <w:rsid w:val="001524D2"/>
    <w:rsid w:val="0015252C"/>
    <w:rsid w:val="00152E1C"/>
    <w:rsid w:val="00152EB7"/>
    <w:rsid w:val="001531E9"/>
    <w:rsid w:val="00153682"/>
    <w:rsid w:val="00153E8A"/>
    <w:rsid w:val="001540E0"/>
    <w:rsid w:val="001544EB"/>
    <w:rsid w:val="00154958"/>
    <w:rsid w:val="00156A1F"/>
    <w:rsid w:val="00157CCC"/>
    <w:rsid w:val="00161247"/>
    <w:rsid w:val="00162E6F"/>
    <w:rsid w:val="001634A6"/>
    <w:rsid w:val="00163924"/>
    <w:rsid w:val="00163BBD"/>
    <w:rsid w:val="001642C5"/>
    <w:rsid w:val="00164BC8"/>
    <w:rsid w:val="00165251"/>
    <w:rsid w:val="001659A9"/>
    <w:rsid w:val="00165DFA"/>
    <w:rsid w:val="001667A5"/>
    <w:rsid w:val="00172F90"/>
    <w:rsid w:val="001739AF"/>
    <w:rsid w:val="0017471C"/>
    <w:rsid w:val="001747DF"/>
    <w:rsid w:val="001759FD"/>
    <w:rsid w:val="00175B05"/>
    <w:rsid w:val="00175F8E"/>
    <w:rsid w:val="00176487"/>
    <w:rsid w:val="001766AE"/>
    <w:rsid w:val="001806DF"/>
    <w:rsid w:val="001813D0"/>
    <w:rsid w:val="0018178B"/>
    <w:rsid w:val="00182355"/>
    <w:rsid w:val="001825CA"/>
    <w:rsid w:val="00182A28"/>
    <w:rsid w:val="00183DB6"/>
    <w:rsid w:val="00186032"/>
    <w:rsid w:val="00186ED6"/>
    <w:rsid w:val="00190E8F"/>
    <w:rsid w:val="001930E7"/>
    <w:rsid w:val="00193BA0"/>
    <w:rsid w:val="00193E2F"/>
    <w:rsid w:val="00196E31"/>
    <w:rsid w:val="001977E5"/>
    <w:rsid w:val="001979C0"/>
    <w:rsid w:val="001A12A4"/>
    <w:rsid w:val="001A16E4"/>
    <w:rsid w:val="001A34FB"/>
    <w:rsid w:val="001A36EB"/>
    <w:rsid w:val="001A3B06"/>
    <w:rsid w:val="001A417C"/>
    <w:rsid w:val="001A4BF2"/>
    <w:rsid w:val="001A5EBD"/>
    <w:rsid w:val="001A60C6"/>
    <w:rsid w:val="001A6C97"/>
    <w:rsid w:val="001A78BE"/>
    <w:rsid w:val="001B11A0"/>
    <w:rsid w:val="001B2809"/>
    <w:rsid w:val="001B324C"/>
    <w:rsid w:val="001B4880"/>
    <w:rsid w:val="001B4EB5"/>
    <w:rsid w:val="001B5B4E"/>
    <w:rsid w:val="001B6E91"/>
    <w:rsid w:val="001C0B20"/>
    <w:rsid w:val="001C16F2"/>
    <w:rsid w:val="001C18FA"/>
    <w:rsid w:val="001C1DC8"/>
    <w:rsid w:val="001C1F2A"/>
    <w:rsid w:val="001C2157"/>
    <w:rsid w:val="001C24D0"/>
    <w:rsid w:val="001C2A96"/>
    <w:rsid w:val="001C3268"/>
    <w:rsid w:val="001C51B8"/>
    <w:rsid w:val="001C5658"/>
    <w:rsid w:val="001C5EEE"/>
    <w:rsid w:val="001C6D52"/>
    <w:rsid w:val="001D0175"/>
    <w:rsid w:val="001D07E7"/>
    <w:rsid w:val="001D2839"/>
    <w:rsid w:val="001D2F2E"/>
    <w:rsid w:val="001D51CF"/>
    <w:rsid w:val="001D51EB"/>
    <w:rsid w:val="001D56A3"/>
    <w:rsid w:val="001D58BF"/>
    <w:rsid w:val="001D7660"/>
    <w:rsid w:val="001D7829"/>
    <w:rsid w:val="001D799A"/>
    <w:rsid w:val="001D799C"/>
    <w:rsid w:val="001E0778"/>
    <w:rsid w:val="001E0992"/>
    <w:rsid w:val="001E1D8C"/>
    <w:rsid w:val="001E293E"/>
    <w:rsid w:val="001E32C8"/>
    <w:rsid w:val="001E3EB5"/>
    <w:rsid w:val="001E428E"/>
    <w:rsid w:val="001F10C2"/>
    <w:rsid w:val="001F3EC9"/>
    <w:rsid w:val="001F4F5B"/>
    <w:rsid w:val="001F5000"/>
    <w:rsid w:val="001F5160"/>
    <w:rsid w:val="001F556C"/>
    <w:rsid w:val="001F627B"/>
    <w:rsid w:val="001F7644"/>
    <w:rsid w:val="00200662"/>
    <w:rsid w:val="002011D9"/>
    <w:rsid w:val="0020124A"/>
    <w:rsid w:val="00201C25"/>
    <w:rsid w:val="00201D32"/>
    <w:rsid w:val="00202DD8"/>
    <w:rsid w:val="002031D0"/>
    <w:rsid w:val="00203C38"/>
    <w:rsid w:val="00203EBE"/>
    <w:rsid w:val="00204206"/>
    <w:rsid w:val="00205B91"/>
    <w:rsid w:val="002069AE"/>
    <w:rsid w:val="00207195"/>
    <w:rsid w:val="00207C3D"/>
    <w:rsid w:val="002103C8"/>
    <w:rsid w:val="002109EB"/>
    <w:rsid w:val="00212103"/>
    <w:rsid w:val="00212A29"/>
    <w:rsid w:val="00212C4E"/>
    <w:rsid w:val="00212E2A"/>
    <w:rsid w:val="00212FF5"/>
    <w:rsid w:val="00214669"/>
    <w:rsid w:val="00214724"/>
    <w:rsid w:val="0021658A"/>
    <w:rsid w:val="002167E5"/>
    <w:rsid w:val="00220FBC"/>
    <w:rsid w:val="002215DC"/>
    <w:rsid w:val="00221FDC"/>
    <w:rsid w:val="002239CD"/>
    <w:rsid w:val="002241DF"/>
    <w:rsid w:val="002253AF"/>
    <w:rsid w:val="00226601"/>
    <w:rsid w:val="00231D09"/>
    <w:rsid w:val="00232590"/>
    <w:rsid w:val="002326B5"/>
    <w:rsid w:val="002327E5"/>
    <w:rsid w:val="002337B1"/>
    <w:rsid w:val="00233B5E"/>
    <w:rsid w:val="00233D17"/>
    <w:rsid w:val="0023414E"/>
    <w:rsid w:val="00234683"/>
    <w:rsid w:val="00235232"/>
    <w:rsid w:val="00235521"/>
    <w:rsid w:val="00235A3C"/>
    <w:rsid w:val="00235E79"/>
    <w:rsid w:val="0024027A"/>
    <w:rsid w:val="00240AAE"/>
    <w:rsid w:val="00241FC9"/>
    <w:rsid w:val="00242613"/>
    <w:rsid w:val="00243232"/>
    <w:rsid w:val="00243811"/>
    <w:rsid w:val="00243C1C"/>
    <w:rsid w:val="00247C21"/>
    <w:rsid w:val="002501B6"/>
    <w:rsid w:val="002515A9"/>
    <w:rsid w:val="002516E3"/>
    <w:rsid w:val="00252210"/>
    <w:rsid w:val="0025351E"/>
    <w:rsid w:val="0025493B"/>
    <w:rsid w:val="00254FDD"/>
    <w:rsid w:val="002556E5"/>
    <w:rsid w:val="0025591E"/>
    <w:rsid w:val="00255A13"/>
    <w:rsid w:val="00260874"/>
    <w:rsid w:val="0026106E"/>
    <w:rsid w:val="0026122A"/>
    <w:rsid w:val="002613BB"/>
    <w:rsid w:val="00261478"/>
    <w:rsid w:val="00262B34"/>
    <w:rsid w:val="00263EFE"/>
    <w:rsid w:val="00265C9B"/>
    <w:rsid w:val="00265E97"/>
    <w:rsid w:val="00267110"/>
    <w:rsid w:val="00270EFB"/>
    <w:rsid w:val="00270F11"/>
    <w:rsid w:val="00271AB9"/>
    <w:rsid w:val="00272498"/>
    <w:rsid w:val="00272C00"/>
    <w:rsid w:val="002736A2"/>
    <w:rsid w:val="00274D74"/>
    <w:rsid w:val="00275E7F"/>
    <w:rsid w:val="0027774E"/>
    <w:rsid w:val="00280145"/>
    <w:rsid w:val="00281774"/>
    <w:rsid w:val="002821E7"/>
    <w:rsid w:val="00282812"/>
    <w:rsid w:val="00282E82"/>
    <w:rsid w:val="00286FFA"/>
    <w:rsid w:val="00287B29"/>
    <w:rsid w:val="00287EDA"/>
    <w:rsid w:val="00290F04"/>
    <w:rsid w:val="002926E3"/>
    <w:rsid w:val="002929CF"/>
    <w:rsid w:val="00293348"/>
    <w:rsid w:val="00295589"/>
    <w:rsid w:val="00295A54"/>
    <w:rsid w:val="00295F2A"/>
    <w:rsid w:val="00296CD2"/>
    <w:rsid w:val="002A0641"/>
    <w:rsid w:val="002A31B7"/>
    <w:rsid w:val="002A35AB"/>
    <w:rsid w:val="002A37A5"/>
    <w:rsid w:val="002A5A13"/>
    <w:rsid w:val="002A5FE0"/>
    <w:rsid w:val="002A7AC6"/>
    <w:rsid w:val="002A7CF8"/>
    <w:rsid w:val="002B2C33"/>
    <w:rsid w:val="002B5458"/>
    <w:rsid w:val="002B6A08"/>
    <w:rsid w:val="002B748F"/>
    <w:rsid w:val="002B7B72"/>
    <w:rsid w:val="002C015D"/>
    <w:rsid w:val="002C0408"/>
    <w:rsid w:val="002C041F"/>
    <w:rsid w:val="002C07F7"/>
    <w:rsid w:val="002C1C67"/>
    <w:rsid w:val="002C25CD"/>
    <w:rsid w:val="002C2D9D"/>
    <w:rsid w:val="002C2EB0"/>
    <w:rsid w:val="002C30C8"/>
    <w:rsid w:val="002C345F"/>
    <w:rsid w:val="002C4127"/>
    <w:rsid w:val="002C418A"/>
    <w:rsid w:val="002C5843"/>
    <w:rsid w:val="002C5A3D"/>
    <w:rsid w:val="002C650C"/>
    <w:rsid w:val="002C6AAD"/>
    <w:rsid w:val="002C6EFB"/>
    <w:rsid w:val="002C7508"/>
    <w:rsid w:val="002D0280"/>
    <w:rsid w:val="002D03FB"/>
    <w:rsid w:val="002D2F14"/>
    <w:rsid w:val="002D361F"/>
    <w:rsid w:val="002D3C11"/>
    <w:rsid w:val="002D5884"/>
    <w:rsid w:val="002D75F9"/>
    <w:rsid w:val="002E08CA"/>
    <w:rsid w:val="002E161E"/>
    <w:rsid w:val="002E1FCE"/>
    <w:rsid w:val="002E2E22"/>
    <w:rsid w:val="002E34A2"/>
    <w:rsid w:val="002E4EE9"/>
    <w:rsid w:val="002E56B6"/>
    <w:rsid w:val="002E5F79"/>
    <w:rsid w:val="002E6A2F"/>
    <w:rsid w:val="002E7A7B"/>
    <w:rsid w:val="002E7C4C"/>
    <w:rsid w:val="002E7DCD"/>
    <w:rsid w:val="002F0F6F"/>
    <w:rsid w:val="002F228F"/>
    <w:rsid w:val="002F3193"/>
    <w:rsid w:val="002F3C46"/>
    <w:rsid w:val="002F3C74"/>
    <w:rsid w:val="002F3EDF"/>
    <w:rsid w:val="002F42B3"/>
    <w:rsid w:val="002F4DC3"/>
    <w:rsid w:val="002F78FF"/>
    <w:rsid w:val="0030099C"/>
    <w:rsid w:val="00301FB7"/>
    <w:rsid w:val="00302B8D"/>
    <w:rsid w:val="00304739"/>
    <w:rsid w:val="0030514F"/>
    <w:rsid w:val="00305A6E"/>
    <w:rsid w:val="003071AA"/>
    <w:rsid w:val="00307639"/>
    <w:rsid w:val="00307768"/>
    <w:rsid w:val="0031091F"/>
    <w:rsid w:val="00312170"/>
    <w:rsid w:val="003135BE"/>
    <w:rsid w:val="00313ECC"/>
    <w:rsid w:val="00314A43"/>
    <w:rsid w:val="00315933"/>
    <w:rsid w:val="00315F81"/>
    <w:rsid w:val="00316EDD"/>
    <w:rsid w:val="003179D8"/>
    <w:rsid w:val="00317B09"/>
    <w:rsid w:val="00317D71"/>
    <w:rsid w:val="00320027"/>
    <w:rsid w:val="00320175"/>
    <w:rsid w:val="00320415"/>
    <w:rsid w:val="00322E7F"/>
    <w:rsid w:val="003269E9"/>
    <w:rsid w:val="00326CBA"/>
    <w:rsid w:val="00330C48"/>
    <w:rsid w:val="00331A42"/>
    <w:rsid w:val="00332320"/>
    <w:rsid w:val="003341D5"/>
    <w:rsid w:val="0033456F"/>
    <w:rsid w:val="00334A52"/>
    <w:rsid w:val="003359CF"/>
    <w:rsid w:val="00336938"/>
    <w:rsid w:val="00337A1A"/>
    <w:rsid w:val="00341FDA"/>
    <w:rsid w:val="00342B60"/>
    <w:rsid w:val="00342D46"/>
    <w:rsid w:val="00342D7C"/>
    <w:rsid w:val="003434A6"/>
    <w:rsid w:val="00343E4B"/>
    <w:rsid w:val="003448B6"/>
    <w:rsid w:val="00346764"/>
    <w:rsid w:val="00347563"/>
    <w:rsid w:val="00347A02"/>
    <w:rsid w:val="00347E30"/>
    <w:rsid w:val="00347F82"/>
    <w:rsid w:val="00350070"/>
    <w:rsid w:val="00350D0D"/>
    <w:rsid w:val="00350D59"/>
    <w:rsid w:val="00351640"/>
    <w:rsid w:val="00351724"/>
    <w:rsid w:val="00352286"/>
    <w:rsid w:val="00352D64"/>
    <w:rsid w:val="00352DD8"/>
    <w:rsid w:val="00354AAF"/>
    <w:rsid w:val="003550AA"/>
    <w:rsid w:val="003558E7"/>
    <w:rsid w:val="00355E7C"/>
    <w:rsid w:val="00357848"/>
    <w:rsid w:val="003601F8"/>
    <w:rsid w:val="003607D8"/>
    <w:rsid w:val="00360EB3"/>
    <w:rsid w:val="00361D31"/>
    <w:rsid w:val="0036263E"/>
    <w:rsid w:val="003632FA"/>
    <w:rsid w:val="00365E5C"/>
    <w:rsid w:val="003664EE"/>
    <w:rsid w:val="0037036C"/>
    <w:rsid w:val="00371E22"/>
    <w:rsid w:val="00372379"/>
    <w:rsid w:val="00372845"/>
    <w:rsid w:val="00372AA6"/>
    <w:rsid w:val="00373D60"/>
    <w:rsid w:val="00374143"/>
    <w:rsid w:val="00374328"/>
    <w:rsid w:val="003750A1"/>
    <w:rsid w:val="00376D06"/>
    <w:rsid w:val="00376ECF"/>
    <w:rsid w:val="003776C3"/>
    <w:rsid w:val="00377DE6"/>
    <w:rsid w:val="00381D85"/>
    <w:rsid w:val="00382E56"/>
    <w:rsid w:val="0038316B"/>
    <w:rsid w:val="00383C2C"/>
    <w:rsid w:val="00384A32"/>
    <w:rsid w:val="00385E12"/>
    <w:rsid w:val="003865A8"/>
    <w:rsid w:val="00386B4E"/>
    <w:rsid w:val="00390416"/>
    <w:rsid w:val="00390937"/>
    <w:rsid w:val="00390EE1"/>
    <w:rsid w:val="00391DFB"/>
    <w:rsid w:val="00392800"/>
    <w:rsid w:val="0039322F"/>
    <w:rsid w:val="00393AC9"/>
    <w:rsid w:val="00393D18"/>
    <w:rsid w:val="00393FEB"/>
    <w:rsid w:val="003953D6"/>
    <w:rsid w:val="003958FF"/>
    <w:rsid w:val="003974F6"/>
    <w:rsid w:val="00397C84"/>
    <w:rsid w:val="003A136A"/>
    <w:rsid w:val="003A1425"/>
    <w:rsid w:val="003A1553"/>
    <w:rsid w:val="003A2C4A"/>
    <w:rsid w:val="003A6E63"/>
    <w:rsid w:val="003B0693"/>
    <w:rsid w:val="003B1A79"/>
    <w:rsid w:val="003B1A9A"/>
    <w:rsid w:val="003B20A7"/>
    <w:rsid w:val="003B23C2"/>
    <w:rsid w:val="003B25AE"/>
    <w:rsid w:val="003B5818"/>
    <w:rsid w:val="003B5D43"/>
    <w:rsid w:val="003B6149"/>
    <w:rsid w:val="003B6831"/>
    <w:rsid w:val="003B6A56"/>
    <w:rsid w:val="003B7C90"/>
    <w:rsid w:val="003C0C26"/>
    <w:rsid w:val="003C0F71"/>
    <w:rsid w:val="003C10F6"/>
    <w:rsid w:val="003C15EF"/>
    <w:rsid w:val="003C2F5F"/>
    <w:rsid w:val="003C36DF"/>
    <w:rsid w:val="003C4D26"/>
    <w:rsid w:val="003C5343"/>
    <w:rsid w:val="003C64A0"/>
    <w:rsid w:val="003C65B4"/>
    <w:rsid w:val="003C681D"/>
    <w:rsid w:val="003C704D"/>
    <w:rsid w:val="003C707D"/>
    <w:rsid w:val="003D051F"/>
    <w:rsid w:val="003D0891"/>
    <w:rsid w:val="003D0E27"/>
    <w:rsid w:val="003D1B64"/>
    <w:rsid w:val="003D1B8C"/>
    <w:rsid w:val="003D2E53"/>
    <w:rsid w:val="003D45D5"/>
    <w:rsid w:val="003D66EE"/>
    <w:rsid w:val="003D7385"/>
    <w:rsid w:val="003D789B"/>
    <w:rsid w:val="003D7FB4"/>
    <w:rsid w:val="003E19F8"/>
    <w:rsid w:val="003E1F5D"/>
    <w:rsid w:val="003E2EBA"/>
    <w:rsid w:val="003E4815"/>
    <w:rsid w:val="003E53E6"/>
    <w:rsid w:val="003F0101"/>
    <w:rsid w:val="003F03DF"/>
    <w:rsid w:val="003F1083"/>
    <w:rsid w:val="003F157E"/>
    <w:rsid w:val="003F229E"/>
    <w:rsid w:val="003F2354"/>
    <w:rsid w:val="003F2772"/>
    <w:rsid w:val="003F3BC4"/>
    <w:rsid w:val="003F43AD"/>
    <w:rsid w:val="003F4867"/>
    <w:rsid w:val="0040296B"/>
    <w:rsid w:val="0040352C"/>
    <w:rsid w:val="004057C7"/>
    <w:rsid w:val="004060B8"/>
    <w:rsid w:val="00406B78"/>
    <w:rsid w:val="00406D26"/>
    <w:rsid w:val="00407877"/>
    <w:rsid w:val="004100BA"/>
    <w:rsid w:val="00410C50"/>
    <w:rsid w:val="004132C5"/>
    <w:rsid w:val="0041381E"/>
    <w:rsid w:val="0041646F"/>
    <w:rsid w:val="00416EAB"/>
    <w:rsid w:val="00417916"/>
    <w:rsid w:val="004200BE"/>
    <w:rsid w:val="00420B42"/>
    <w:rsid w:val="0042207D"/>
    <w:rsid w:val="00424301"/>
    <w:rsid w:val="00424F5E"/>
    <w:rsid w:val="00425E96"/>
    <w:rsid w:val="0042636F"/>
    <w:rsid w:val="004267FF"/>
    <w:rsid w:val="00426CB5"/>
    <w:rsid w:val="004274CD"/>
    <w:rsid w:val="00427CA1"/>
    <w:rsid w:val="00430FA1"/>
    <w:rsid w:val="004311FC"/>
    <w:rsid w:val="004325DD"/>
    <w:rsid w:val="00433B76"/>
    <w:rsid w:val="0043435C"/>
    <w:rsid w:val="0043439E"/>
    <w:rsid w:val="00434410"/>
    <w:rsid w:val="00434678"/>
    <w:rsid w:val="00435F84"/>
    <w:rsid w:val="00436044"/>
    <w:rsid w:val="00436D21"/>
    <w:rsid w:val="004370B3"/>
    <w:rsid w:val="00437713"/>
    <w:rsid w:val="00437FC7"/>
    <w:rsid w:val="00442720"/>
    <w:rsid w:val="00443E12"/>
    <w:rsid w:val="004459A8"/>
    <w:rsid w:val="00446102"/>
    <w:rsid w:val="00450231"/>
    <w:rsid w:val="00450889"/>
    <w:rsid w:val="00451F8A"/>
    <w:rsid w:val="004521D4"/>
    <w:rsid w:val="00453A41"/>
    <w:rsid w:val="00453D2F"/>
    <w:rsid w:val="00454A8F"/>
    <w:rsid w:val="00454F49"/>
    <w:rsid w:val="00455535"/>
    <w:rsid w:val="00455E03"/>
    <w:rsid w:val="004572AB"/>
    <w:rsid w:val="004574ED"/>
    <w:rsid w:val="00466BA8"/>
    <w:rsid w:val="004710AE"/>
    <w:rsid w:val="004710D4"/>
    <w:rsid w:val="00475DA0"/>
    <w:rsid w:val="00477C03"/>
    <w:rsid w:val="00477C37"/>
    <w:rsid w:val="004811A6"/>
    <w:rsid w:val="0048375C"/>
    <w:rsid w:val="00483BA8"/>
    <w:rsid w:val="00484EB8"/>
    <w:rsid w:val="004861B8"/>
    <w:rsid w:val="004863E5"/>
    <w:rsid w:val="0048643A"/>
    <w:rsid w:val="00487E34"/>
    <w:rsid w:val="0049016F"/>
    <w:rsid w:val="00490819"/>
    <w:rsid w:val="00490918"/>
    <w:rsid w:val="00491A1D"/>
    <w:rsid w:val="00491C04"/>
    <w:rsid w:val="004951FD"/>
    <w:rsid w:val="0049525F"/>
    <w:rsid w:val="00495DEA"/>
    <w:rsid w:val="00496BCF"/>
    <w:rsid w:val="00496C70"/>
    <w:rsid w:val="00496C9D"/>
    <w:rsid w:val="00497B1D"/>
    <w:rsid w:val="004A10CF"/>
    <w:rsid w:val="004A21BD"/>
    <w:rsid w:val="004A29B3"/>
    <w:rsid w:val="004A2AEC"/>
    <w:rsid w:val="004A4006"/>
    <w:rsid w:val="004A43A8"/>
    <w:rsid w:val="004A4A9C"/>
    <w:rsid w:val="004A5AD3"/>
    <w:rsid w:val="004A5C33"/>
    <w:rsid w:val="004A5D2E"/>
    <w:rsid w:val="004A5FB9"/>
    <w:rsid w:val="004A7E6A"/>
    <w:rsid w:val="004B0AAB"/>
    <w:rsid w:val="004B0C80"/>
    <w:rsid w:val="004B0DE0"/>
    <w:rsid w:val="004B12C4"/>
    <w:rsid w:val="004B3D77"/>
    <w:rsid w:val="004B4AAB"/>
    <w:rsid w:val="004B4AED"/>
    <w:rsid w:val="004B5EBF"/>
    <w:rsid w:val="004B627E"/>
    <w:rsid w:val="004B7373"/>
    <w:rsid w:val="004B7B40"/>
    <w:rsid w:val="004C06B8"/>
    <w:rsid w:val="004C219A"/>
    <w:rsid w:val="004C32B3"/>
    <w:rsid w:val="004C3317"/>
    <w:rsid w:val="004C46D6"/>
    <w:rsid w:val="004C60A9"/>
    <w:rsid w:val="004C7049"/>
    <w:rsid w:val="004C786C"/>
    <w:rsid w:val="004C7D30"/>
    <w:rsid w:val="004D03E2"/>
    <w:rsid w:val="004D04A9"/>
    <w:rsid w:val="004D0BFA"/>
    <w:rsid w:val="004D17DB"/>
    <w:rsid w:val="004D21B2"/>
    <w:rsid w:val="004D31A7"/>
    <w:rsid w:val="004D346B"/>
    <w:rsid w:val="004D4732"/>
    <w:rsid w:val="004D4D8B"/>
    <w:rsid w:val="004D4E66"/>
    <w:rsid w:val="004D5C87"/>
    <w:rsid w:val="004D71F7"/>
    <w:rsid w:val="004E04A3"/>
    <w:rsid w:val="004E1510"/>
    <w:rsid w:val="004E15F8"/>
    <w:rsid w:val="004E2304"/>
    <w:rsid w:val="004E35E4"/>
    <w:rsid w:val="004E384F"/>
    <w:rsid w:val="004E3E85"/>
    <w:rsid w:val="004E480D"/>
    <w:rsid w:val="004E4C5A"/>
    <w:rsid w:val="004E51E7"/>
    <w:rsid w:val="004E7B96"/>
    <w:rsid w:val="004F2290"/>
    <w:rsid w:val="004F5328"/>
    <w:rsid w:val="004F5530"/>
    <w:rsid w:val="004F605D"/>
    <w:rsid w:val="004F65B7"/>
    <w:rsid w:val="004F6926"/>
    <w:rsid w:val="004F7023"/>
    <w:rsid w:val="004F7F5C"/>
    <w:rsid w:val="0050043F"/>
    <w:rsid w:val="00500776"/>
    <w:rsid w:val="005016D6"/>
    <w:rsid w:val="00501B88"/>
    <w:rsid w:val="00501EE5"/>
    <w:rsid w:val="00502965"/>
    <w:rsid w:val="0050356B"/>
    <w:rsid w:val="00503C1F"/>
    <w:rsid w:val="00504071"/>
    <w:rsid w:val="00504B3A"/>
    <w:rsid w:val="00505349"/>
    <w:rsid w:val="00506DBE"/>
    <w:rsid w:val="00507302"/>
    <w:rsid w:val="00507441"/>
    <w:rsid w:val="0051016A"/>
    <w:rsid w:val="0051143D"/>
    <w:rsid w:val="005119AB"/>
    <w:rsid w:val="0051286B"/>
    <w:rsid w:val="00512C2A"/>
    <w:rsid w:val="0051393C"/>
    <w:rsid w:val="00513DD7"/>
    <w:rsid w:val="00515475"/>
    <w:rsid w:val="00515DD8"/>
    <w:rsid w:val="0051722F"/>
    <w:rsid w:val="00517CF1"/>
    <w:rsid w:val="005212C9"/>
    <w:rsid w:val="00521E39"/>
    <w:rsid w:val="00524485"/>
    <w:rsid w:val="00524642"/>
    <w:rsid w:val="005246CE"/>
    <w:rsid w:val="005246D5"/>
    <w:rsid w:val="00524C39"/>
    <w:rsid w:val="00525157"/>
    <w:rsid w:val="0052593C"/>
    <w:rsid w:val="00525DA6"/>
    <w:rsid w:val="00526356"/>
    <w:rsid w:val="00527DD0"/>
    <w:rsid w:val="00530338"/>
    <w:rsid w:val="005326D7"/>
    <w:rsid w:val="00533B6B"/>
    <w:rsid w:val="0053424A"/>
    <w:rsid w:val="005346EF"/>
    <w:rsid w:val="00534FAD"/>
    <w:rsid w:val="00535AA5"/>
    <w:rsid w:val="00537FBE"/>
    <w:rsid w:val="005405BB"/>
    <w:rsid w:val="00540898"/>
    <w:rsid w:val="0054310B"/>
    <w:rsid w:val="005441AB"/>
    <w:rsid w:val="00544AE2"/>
    <w:rsid w:val="00544C8E"/>
    <w:rsid w:val="00545D45"/>
    <w:rsid w:val="00546264"/>
    <w:rsid w:val="0054646F"/>
    <w:rsid w:val="00550A70"/>
    <w:rsid w:val="00550E9C"/>
    <w:rsid w:val="005518B4"/>
    <w:rsid w:val="00551E6B"/>
    <w:rsid w:val="00554A84"/>
    <w:rsid w:val="00554B06"/>
    <w:rsid w:val="00555698"/>
    <w:rsid w:val="00556FD3"/>
    <w:rsid w:val="00557391"/>
    <w:rsid w:val="00561EBD"/>
    <w:rsid w:val="0056317C"/>
    <w:rsid w:val="00564889"/>
    <w:rsid w:val="005700CF"/>
    <w:rsid w:val="00570E7D"/>
    <w:rsid w:val="0057156E"/>
    <w:rsid w:val="00571E2A"/>
    <w:rsid w:val="00572F69"/>
    <w:rsid w:val="005732CA"/>
    <w:rsid w:val="005748BC"/>
    <w:rsid w:val="00574B0A"/>
    <w:rsid w:val="005762BB"/>
    <w:rsid w:val="005767AA"/>
    <w:rsid w:val="00580076"/>
    <w:rsid w:val="00580173"/>
    <w:rsid w:val="00581E32"/>
    <w:rsid w:val="005837CC"/>
    <w:rsid w:val="00583D55"/>
    <w:rsid w:val="00583F4F"/>
    <w:rsid w:val="00583F86"/>
    <w:rsid w:val="005840C7"/>
    <w:rsid w:val="005847A7"/>
    <w:rsid w:val="00585C15"/>
    <w:rsid w:val="00585C5B"/>
    <w:rsid w:val="00587016"/>
    <w:rsid w:val="00587054"/>
    <w:rsid w:val="00590702"/>
    <w:rsid w:val="0059122C"/>
    <w:rsid w:val="005935FC"/>
    <w:rsid w:val="00593A5C"/>
    <w:rsid w:val="00593C3E"/>
    <w:rsid w:val="0059499B"/>
    <w:rsid w:val="00595EBF"/>
    <w:rsid w:val="00596A89"/>
    <w:rsid w:val="0059722E"/>
    <w:rsid w:val="00597912"/>
    <w:rsid w:val="005A0A43"/>
    <w:rsid w:val="005A246F"/>
    <w:rsid w:val="005A446D"/>
    <w:rsid w:val="005A4F48"/>
    <w:rsid w:val="005A599E"/>
    <w:rsid w:val="005A5C96"/>
    <w:rsid w:val="005A6A7E"/>
    <w:rsid w:val="005A6E2C"/>
    <w:rsid w:val="005A7584"/>
    <w:rsid w:val="005B1186"/>
    <w:rsid w:val="005B1211"/>
    <w:rsid w:val="005B34D3"/>
    <w:rsid w:val="005B4387"/>
    <w:rsid w:val="005B46FF"/>
    <w:rsid w:val="005B48CC"/>
    <w:rsid w:val="005B667E"/>
    <w:rsid w:val="005B69B2"/>
    <w:rsid w:val="005B7154"/>
    <w:rsid w:val="005B71FE"/>
    <w:rsid w:val="005B794D"/>
    <w:rsid w:val="005C0DB5"/>
    <w:rsid w:val="005C1733"/>
    <w:rsid w:val="005C2433"/>
    <w:rsid w:val="005C3EE5"/>
    <w:rsid w:val="005C474B"/>
    <w:rsid w:val="005C7298"/>
    <w:rsid w:val="005C751C"/>
    <w:rsid w:val="005C782E"/>
    <w:rsid w:val="005C7860"/>
    <w:rsid w:val="005D11F7"/>
    <w:rsid w:val="005D16C1"/>
    <w:rsid w:val="005D1C3F"/>
    <w:rsid w:val="005D2680"/>
    <w:rsid w:val="005D5E28"/>
    <w:rsid w:val="005D6B4F"/>
    <w:rsid w:val="005D6B54"/>
    <w:rsid w:val="005D7F8F"/>
    <w:rsid w:val="005E0733"/>
    <w:rsid w:val="005E1E09"/>
    <w:rsid w:val="005E242F"/>
    <w:rsid w:val="005E2E43"/>
    <w:rsid w:val="005E502F"/>
    <w:rsid w:val="005E5809"/>
    <w:rsid w:val="005E79E7"/>
    <w:rsid w:val="005F11D1"/>
    <w:rsid w:val="005F1301"/>
    <w:rsid w:val="005F1388"/>
    <w:rsid w:val="005F1A42"/>
    <w:rsid w:val="005F2855"/>
    <w:rsid w:val="005F2DBA"/>
    <w:rsid w:val="005F4222"/>
    <w:rsid w:val="005F4485"/>
    <w:rsid w:val="005F4981"/>
    <w:rsid w:val="005F6A3A"/>
    <w:rsid w:val="005F73E0"/>
    <w:rsid w:val="005F7563"/>
    <w:rsid w:val="00600102"/>
    <w:rsid w:val="00600CE8"/>
    <w:rsid w:val="00601770"/>
    <w:rsid w:val="00602D63"/>
    <w:rsid w:val="0060327D"/>
    <w:rsid w:val="006034CB"/>
    <w:rsid w:val="00605499"/>
    <w:rsid w:val="006069D1"/>
    <w:rsid w:val="006077A6"/>
    <w:rsid w:val="00610BBC"/>
    <w:rsid w:val="00611395"/>
    <w:rsid w:val="006124A3"/>
    <w:rsid w:val="00612931"/>
    <w:rsid w:val="006138E8"/>
    <w:rsid w:val="0061467F"/>
    <w:rsid w:val="00614789"/>
    <w:rsid w:val="00614D62"/>
    <w:rsid w:val="006170BB"/>
    <w:rsid w:val="0061711A"/>
    <w:rsid w:val="006214FA"/>
    <w:rsid w:val="00622E76"/>
    <w:rsid w:val="00624699"/>
    <w:rsid w:val="0062688A"/>
    <w:rsid w:val="006304DE"/>
    <w:rsid w:val="0063159B"/>
    <w:rsid w:val="006318E5"/>
    <w:rsid w:val="006319CB"/>
    <w:rsid w:val="006327C6"/>
    <w:rsid w:val="006332A0"/>
    <w:rsid w:val="0063341A"/>
    <w:rsid w:val="00633AD6"/>
    <w:rsid w:val="00633E90"/>
    <w:rsid w:val="00636C36"/>
    <w:rsid w:val="006375CD"/>
    <w:rsid w:val="00637903"/>
    <w:rsid w:val="00637A05"/>
    <w:rsid w:val="00640290"/>
    <w:rsid w:val="00640D47"/>
    <w:rsid w:val="006425D7"/>
    <w:rsid w:val="0064305C"/>
    <w:rsid w:val="00643A48"/>
    <w:rsid w:val="00643C88"/>
    <w:rsid w:val="00644358"/>
    <w:rsid w:val="00644AB6"/>
    <w:rsid w:val="00644B1B"/>
    <w:rsid w:val="00645E69"/>
    <w:rsid w:val="00645FE0"/>
    <w:rsid w:val="006476EC"/>
    <w:rsid w:val="006478AA"/>
    <w:rsid w:val="00647BA1"/>
    <w:rsid w:val="00647CCB"/>
    <w:rsid w:val="00650726"/>
    <w:rsid w:val="006520E8"/>
    <w:rsid w:val="006526EE"/>
    <w:rsid w:val="00652D62"/>
    <w:rsid w:val="00654165"/>
    <w:rsid w:val="0065441D"/>
    <w:rsid w:val="00654DE7"/>
    <w:rsid w:val="00655004"/>
    <w:rsid w:val="00656761"/>
    <w:rsid w:val="006570E5"/>
    <w:rsid w:val="006576DA"/>
    <w:rsid w:val="00657AF2"/>
    <w:rsid w:val="006607D1"/>
    <w:rsid w:val="006613E6"/>
    <w:rsid w:val="00661CDF"/>
    <w:rsid w:val="00662C7E"/>
    <w:rsid w:val="00664FB5"/>
    <w:rsid w:val="00665313"/>
    <w:rsid w:val="0066642E"/>
    <w:rsid w:val="00666946"/>
    <w:rsid w:val="00666E83"/>
    <w:rsid w:val="00667F6B"/>
    <w:rsid w:val="00671712"/>
    <w:rsid w:val="00674227"/>
    <w:rsid w:val="00674C90"/>
    <w:rsid w:val="0067543F"/>
    <w:rsid w:val="0067578D"/>
    <w:rsid w:val="00680129"/>
    <w:rsid w:val="006804B6"/>
    <w:rsid w:val="00682B82"/>
    <w:rsid w:val="006835EB"/>
    <w:rsid w:val="00683920"/>
    <w:rsid w:val="00683DBF"/>
    <w:rsid w:val="00690807"/>
    <w:rsid w:val="006927D8"/>
    <w:rsid w:val="00692E02"/>
    <w:rsid w:val="00693FF9"/>
    <w:rsid w:val="006942D1"/>
    <w:rsid w:val="006942FA"/>
    <w:rsid w:val="006950E2"/>
    <w:rsid w:val="006953CF"/>
    <w:rsid w:val="00695495"/>
    <w:rsid w:val="00696637"/>
    <w:rsid w:val="00696D68"/>
    <w:rsid w:val="006A16DD"/>
    <w:rsid w:val="006A1794"/>
    <w:rsid w:val="006A1C72"/>
    <w:rsid w:val="006A2B28"/>
    <w:rsid w:val="006A3B14"/>
    <w:rsid w:val="006A4032"/>
    <w:rsid w:val="006A557C"/>
    <w:rsid w:val="006A599B"/>
    <w:rsid w:val="006A61B8"/>
    <w:rsid w:val="006A6C81"/>
    <w:rsid w:val="006A6FB2"/>
    <w:rsid w:val="006A7024"/>
    <w:rsid w:val="006A7090"/>
    <w:rsid w:val="006B1028"/>
    <w:rsid w:val="006B11BF"/>
    <w:rsid w:val="006B12AD"/>
    <w:rsid w:val="006B2979"/>
    <w:rsid w:val="006B3EA6"/>
    <w:rsid w:val="006B3F4E"/>
    <w:rsid w:val="006B43AE"/>
    <w:rsid w:val="006B4D9D"/>
    <w:rsid w:val="006B6376"/>
    <w:rsid w:val="006B727E"/>
    <w:rsid w:val="006B7CBC"/>
    <w:rsid w:val="006B7EB5"/>
    <w:rsid w:val="006C0CC3"/>
    <w:rsid w:val="006C1DBB"/>
    <w:rsid w:val="006C25F6"/>
    <w:rsid w:val="006C47B9"/>
    <w:rsid w:val="006C4A4E"/>
    <w:rsid w:val="006C68BD"/>
    <w:rsid w:val="006C6DB6"/>
    <w:rsid w:val="006D0179"/>
    <w:rsid w:val="006D0195"/>
    <w:rsid w:val="006D074D"/>
    <w:rsid w:val="006D0BBB"/>
    <w:rsid w:val="006D1C87"/>
    <w:rsid w:val="006D3720"/>
    <w:rsid w:val="006D3D82"/>
    <w:rsid w:val="006D6DFB"/>
    <w:rsid w:val="006E2DD0"/>
    <w:rsid w:val="006E4193"/>
    <w:rsid w:val="006E4383"/>
    <w:rsid w:val="006E6E35"/>
    <w:rsid w:val="006F15B7"/>
    <w:rsid w:val="006F18CE"/>
    <w:rsid w:val="006F1A52"/>
    <w:rsid w:val="006F1D3C"/>
    <w:rsid w:val="006F3A14"/>
    <w:rsid w:val="006F4436"/>
    <w:rsid w:val="006F6648"/>
    <w:rsid w:val="006F6E04"/>
    <w:rsid w:val="006F6FA9"/>
    <w:rsid w:val="006F771D"/>
    <w:rsid w:val="0070032D"/>
    <w:rsid w:val="007008D2"/>
    <w:rsid w:val="007009AC"/>
    <w:rsid w:val="00701C69"/>
    <w:rsid w:val="00701EA3"/>
    <w:rsid w:val="0070293A"/>
    <w:rsid w:val="00703ED8"/>
    <w:rsid w:val="007043D0"/>
    <w:rsid w:val="007045BD"/>
    <w:rsid w:val="00704B90"/>
    <w:rsid w:val="0070528E"/>
    <w:rsid w:val="00706E98"/>
    <w:rsid w:val="00707ACA"/>
    <w:rsid w:val="00710FB2"/>
    <w:rsid w:val="00711D7A"/>
    <w:rsid w:val="00713B0B"/>
    <w:rsid w:val="007146F5"/>
    <w:rsid w:val="00715BC8"/>
    <w:rsid w:val="007168DE"/>
    <w:rsid w:val="00716B53"/>
    <w:rsid w:val="0071776F"/>
    <w:rsid w:val="00717E2F"/>
    <w:rsid w:val="007208BA"/>
    <w:rsid w:val="00722444"/>
    <w:rsid w:val="00724C28"/>
    <w:rsid w:val="0072610F"/>
    <w:rsid w:val="00726D7F"/>
    <w:rsid w:val="00727726"/>
    <w:rsid w:val="00730C5A"/>
    <w:rsid w:val="00730D22"/>
    <w:rsid w:val="007313A2"/>
    <w:rsid w:val="00732002"/>
    <w:rsid w:val="00732019"/>
    <w:rsid w:val="00732151"/>
    <w:rsid w:val="0073332C"/>
    <w:rsid w:val="00734236"/>
    <w:rsid w:val="00734D22"/>
    <w:rsid w:val="00735654"/>
    <w:rsid w:val="007360DD"/>
    <w:rsid w:val="0073618D"/>
    <w:rsid w:val="00737215"/>
    <w:rsid w:val="00737D2A"/>
    <w:rsid w:val="007403DC"/>
    <w:rsid w:val="00740E14"/>
    <w:rsid w:val="00740E16"/>
    <w:rsid w:val="0074150A"/>
    <w:rsid w:val="00741877"/>
    <w:rsid w:val="00742154"/>
    <w:rsid w:val="00742A51"/>
    <w:rsid w:val="00743793"/>
    <w:rsid w:val="007437FC"/>
    <w:rsid w:val="00743829"/>
    <w:rsid w:val="00743AC7"/>
    <w:rsid w:val="0074463F"/>
    <w:rsid w:val="00744734"/>
    <w:rsid w:val="00744B15"/>
    <w:rsid w:val="00744FEF"/>
    <w:rsid w:val="00745374"/>
    <w:rsid w:val="0074560C"/>
    <w:rsid w:val="00745DC5"/>
    <w:rsid w:val="007462E7"/>
    <w:rsid w:val="00746868"/>
    <w:rsid w:val="00746DFC"/>
    <w:rsid w:val="00747E23"/>
    <w:rsid w:val="00747F5F"/>
    <w:rsid w:val="00750696"/>
    <w:rsid w:val="00750CAE"/>
    <w:rsid w:val="007512D6"/>
    <w:rsid w:val="007516B3"/>
    <w:rsid w:val="00751E54"/>
    <w:rsid w:val="007524B9"/>
    <w:rsid w:val="007526F4"/>
    <w:rsid w:val="00752AC0"/>
    <w:rsid w:val="00752B14"/>
    <w:rsid w:val="00752F11"/>
    <w:rsid w:val="00753A68"/>
    <w:rsid w:val="00753AFC"/>
    <w:rsid w:val="00753CDE"/>
    <w:rsid w:val="00755533"/>
    <w:rsid w:val="00755F11"/>
    <w:rsid w:val="0075622E"/>
    <w:rsid w:val="0075634E"/>
    <w:rsid w:val="00756FC1"/>
    <w:rsid w:val="00757144"/>
    <w:rsid w:val="00757709"/>
    <w:rsid w:val="00757FAE"/>
    <w:rsid w:val="007601D1"/>
    <w:rsid w:val="007615F4"/>
    <w:rsid w:val="007617C6"/>
    <w:rsid w:val="00761AC7"/>
    <w:rsid w:val="00761DE5"/>
    <w:rsid w:val="007636E8"/>
    <w:rsid w:val="007636F9"/>
    <w:rsid w:val="007638D8"/>
    <w:rsid w:val="00763BC1"/>
    <w:rsid w:val="00764655"/>
    <w:rsid w:val="00765630"/>
    <w:rsid w:val="00765AF8"/>
    <w:rsid w:val="007661D0"/>
    <w:rsid w:val="00767677"/>
    <w:rsid w:val="007703B4"/>
    <w:rsid w:val="00770CD6"/>
    <w:rsid w:val="0077111C"/>
    <w:rsid w:val="00771500"/>
    <w:rsid w:val="007723AB"/>
    <w:rsid w:val="00772A3A"/>
    <w:rsid w:val="0077393C"/>
    <w:rsid w:val="00774643"/>
    <w:rsid w:val="00775FB1"/>
    <w:rsid w:val="00780297"/>
    <w:rsid w:val="00780880"/>
    <w:rsid w:val="00783144"/>
    <w:rsid w:val="00783582"/>
    <w:rsid w:val="007836A9"/>
    <w:rsid w:val="00784084"/>
    <w:rsid w:val="00784DB6"/>
    <w:rsid w:val="00784E73"/>
    <w:rsid w:val="00785924"/>
    <w:rsid w:val="00785BCC"/>
    <w:rsid w:val="007865CE"/>
    <w:rsid w:val="00787396"/>
    <w:rsid w:val="00787E51"/>
    <w:rsid w:val="0079151B"/>
    <w:rsid w:val="0079155B"/>
    <w:rsid w:val="00794F16"/>
    <w:rsid w:val="0079688F"/>
    <w:rsid w:val="00796A90"/>
    <w:rsid w:val="00797548"/>
    <w:rsid w:val="007A02DE"/>
    <w:rsid w:val="007A0DF7"/>
    <w:rsid w:val="007A1D0E"/>
    <w:rsid w:val="007A2ED0"/>
    <w:rsid w:val="007A31B7"/>
    <w:rsid w:val="007A3DED"/>
    <w:rsid w:val="007A512C"/>
    <w:rsid w:val="007A58B3"/>
    <w:rsid w:val="007A5F48"/>
    <w:rsid w:val="007A7084"/>
    <w:rsid w:val="007B0162"/>
    <w:rsid w:val="007B0EF8"/>
    <w:rsid w:val="007B1101"/>
    <w:rsid w:val="007B2611"/>
    <w:rsid w:val="007B313C"/>
    <w:rsid w:val="007B37A0"/>
    <w:rsid w:val="007B4087"/>
    <w:rsid w:val="007B420B"/>
    <w:rsid w:val="007B4A85"/>
    <w:rsid w:val="007B54A3"/>
    <w:rsid w:val="007B6094"/>
    <w:rsid w:val="007B749A"/>
    <w:rsid w:val="007C1064"/>
    <w:rsid w:val="007C1151"/>
    <w:rsid w:val="007C2B66"/>
    <w:rsid w:val="007C309C"/>
    <w:rsid w:val="007C4BA7"/>
    <w:rsid w:val="007C57A9"/>
    <w:rsid w:val="007D19E0"/>
    <w:rsid w:val="007D232F"/>
    <w:rsid w:val="007D244C"/>
    <w:rsid w:val="007D2DAB"/>
    <w:rsid w:val="007D55F6"/>
    <w:rsid w:val="007D7BAC"/>
    <w:rsid w:val="007E06DB"/>
    <w:rsid w:val="007E2447"/>
    <w:rsid w:val="007E3316"/>
    <w:rsid w:val="007E338D"/>
    <w:rsid w:val="007E38BD"/>
    <w:rsid w:val="007E4922"/>
    <w:rsid w:val="007E5BDA"/>
    <w:rsid w:val="007E6210"/>
    <w:rsid w:val="007E7F5A"/>
    <w:rsid w:val="007F0501"/>
    <w:rsid w:val="007F1280"/>
    <w:rsid w:val="007F134C"/>
    <w:rsid w:val="007F206C"/>
    <w:rsid w:val="007F2E4E"/>
    <w:rsid w:val="007F319D"/>
    <w:rsid w:val="007F4357"/>
    <w:rsid w:val="007F5639"/>
    <w:rsid w:val="007F6A48"/>
    <w:rsid w:val="007F773D"/>
    <w:rsid w:val="0080132F"/>
    <w:rsid w:val="00801B7A"/>
    <w:rsid w:val="008039D7"/>
    <w:rsid w:val="00803FCC"/>
    <w:rsid w:val="00807095"/>
    <w:rsid w:val="00807D33"/>
    <w:rsid w:val="00810DE6"/>
    <w:rsid w:val="00811963"/>
    <w:rsid w:val="00811981"/>
    <w:rsid w:val="00811D70"/>
    <w:rsid w:val="00812504"/>
    <w:rsid w:val="00812C62"/>
    <w:rsid w:val="0081355E"/>
    <w:rsid w:val="0081423E"/>
    <w:rsid w:val="00814FE4"/>
    <w:rsid w:val="00817DE5"/>
    <w:rsid w:val="00820FC6"/>
    <w:rsid w:val="00821050"/>
    <w:rsid w:val="00821C8F"/>
    <w:rsid w:val="00822BCB"/>
    <w:rsid w:val="00822DE0"/>
    <w:rsid w:val="00823B09"/>
    <w:rsid w:val="008248CF"/>
    <w:rsid w:val="0082686D"/>
    <w:rsid w:val="00827594"/>
    <w:rsid w:val="00830147"/>
    <w:rsid w:val="0083354D"/>
    <w:rsid w:val="00835375"/>
    <w:rsid w:val="008354EF"/>
    <w:rsid w:val="00835724"/>
    <w:rsid w:val="008374AB"/>
    <w:rsid w:val="00840DFC"/>
    <w:rsid w:val="00841BB5"/>
    <w:rsid w:val="00842727"/>
    <w:rsid w:val="00843369"/>
    <w:rsid w:val="00844010"/>
    <w:rsid w:val="0084469D"/>
    <w:rsid w:val="00844778"/>
    <w:rsid w:val="00844D11"/>
    <w:rsid w:val="008467B0"/>
    <w:rsid w:val="00846E76"/>
    <w:rsid w:val="00851B8C"/>
    <w:rsid w:val="00852B48"/>
    <w:rsid w:val="008537CD"/>
    <w:rsid w:val="00853C69"/>
    <w:rsid w:val="0085501B"/>
    <w:rsid w:val="00856427"/>
    <w:rsid w:val="00856C77"/>
    <w:rsid w:val="008570ED"/>
    <w:rsid w:val="00857585"/>
    <w:rsid w:val="0086012A"/>
    <w:rsid w:val="0086192A"/>
    <w:rsid w:val="0086260B"/>
    <w:rsid w:val="00862855"/>
    <w:rsid w:val="00862E18"/>
    <w:rsid w:val="00866BE2"/>
    <w:rsid w:val="008679EF"/>
    <w:rsid w:val="00867EC4"/>
    <w:rsid w:val="00872072"/>
    <w:rsid w:val="008730EB"/>
    <w:rsid w:val="0087443B"/>
    <w:rsid w:val="00874BB6"/>
    <w:rsid w:val="00874E4A"/>
    <w:rsid w:val="008769C6"/>
    <w:rsid w:val="008771BF"/>
    <w:rsid w:val="008775DD"/>
    <w:rsid w:val="008775FB"/>
    <w:rsid w:val="00880645"/>
    <w:rsid w:val="00880A09"/>
    <w:rsid w:val="00882271"/>
    <w:rsid w:val="008823B1"/>
    <w:rsid w:val="008823C8"/>
    <w:rsid w:val="00885165"/>
    <w:rsid w:val="008865F0"/>
    <w:rsid w:val="0089001A"/>
    <w:rsid w:val="00890842"/>
    <w:rsid w:val="0089116A"/>
    <w:rsid w:val="00892A60"/>
    <w:rsid w:val="008936F8"/>
    <w:rsid w:val="008966C4"/>
    <w:rsid w:val="00896EB7"/>
    <w:rsid w:val="008975D5"/>
    <w:rsid w:val="00897987"/>
    <w:rsid w:val="008A0160"/>
    <w:rsid w:val="008A10E1"/>
    <w:rsid w:val="008A2D40"/>
    <w:rsid w:val="008A504F"/>
    <w:rsid w:val="008A6257"/>
    <w:rsid w:val="008A6850"/>
    <w:rsid w:val="008A6951"/>
    <w:rsid w:val="008A6B7A"/>
    <w:rsid w:val="008A6CC7"/>
    <w:rsid w:val="008A722D"/>
    <w:rsid w:val="008A742D"/>
    <w:rsid w:val="008A7F16"/>
    <w:rsid w:val="008A7F22"/>
    <w:rsid w:val="008B01AE"/>
    <w:rsid w:val="008B2400"/>
    <w:rsid w:val="008B4BEE"/>
    <w:rsid w:val="008B7BB0"/>
    <w:rsid w:val="008C022C"/>
    <w:rsid w:val="008C0E20"/>
    <w:rsid w:val="008C1183"/>
    <w:rsid w:val="008C1F14"/>
    <w:rsid w:val="008C29E0"/>
    <w:rsid w:val="008C2B04"/>
    <w:rsid w:val="008C3B32"/>
    <w:rsid w:val="008C4757"/>
    <w:rsid w:val="008C4E79"/>
    <w:rsid w:val="008C53AE"/>
    <w:rsid w:val="008C5F69"/>
    <w:rsid w:val="008C6E9C"/>
    <w:rsid w:val="008C7FD1"/>
    <w:rsid w:val="008D05CC"/>
    <w:rsid w:val="008D0714"/>
    <w:rsid w:val="008D2B88"/>
    <w:rsid w:val="008D2BE7"/>
    <w:rsid w:val="008D2CB2"/>
    <w:rsid w:val="008D5398"/>
    <w:rsid w:val="008D67C4"/>
    <w:rsid w:val="008D7D07"/>
    <w:rsid w:val="008E0A08"/>
    <w:rsid w:val="008E1285"/>
    <w:rsid w:val="008E4243"/>
    <w:rsid w:val="008E589E"/>
    <w:rsid w:val="008E5E05"/>
    <w:rsid w:val="008E742A"/>
    <w:rsid w:val="008E7998"/>
    <w:rsid w:val="008F16A4"/>
    <w:rsid w:val="008F1AB7"/>
    <w:rsid w:val="008F1F80"/>
    <w:rsid w:val="008F21BC"/>
    <w:rsid w:val="008F26A7"/>
    <w:rsid w:val="008F3E30"/>
    <w:rsid w:val="008F55BA"/>
    <w:rsid w:val="008F6EBB"/>
    <w:rsid w:val="008F722F"/>
    <w:rsid w:val="009002CD"/>
    <w:rsid w:val="009007DC"/>
    <w:rsid w:val="00901A25"/>
    <w:rsid w:val="00901B50"/>
    <w:rsid w:val="009029CE"/>
    <w:rsid w:val="0090340E"/>
    <w:rsid w:val="00903780"/>
    <w:rsid w:val="00903C65"/>
    <w:rsid w:val="00906CCC"/>
    <w:rsid w:val="00910E9D"/>
    <w:rsid w:val="00911219"/>
    <w:rsid w:val="00912276"/>
    <w:rsid w:val="009127FF"/>
    <w:rsid w:val="00914275"/>
    <w:rsid w:val="0091442D"/>
    <w:rsid w:val="009148F9"/>
    <w:rsid w:val="00915226"/>
    <w:rsid w:val="009167A3"/>
    <w:rsid w:val="009167F4"/>
    <w:rsid w:val="009169F7"/>
    <w:rsid w:val="00917DE1"/>
    <w:rsid w:val="009206DD"/>
    <w:rsid w:val="009215F6"/>
    <w:rsid w:val="009226E4"/>
    <w:rsid w:val="00923040"/>
    <w:rsid w:val="009235CD"/>
    <w:rsid w:val="00923C01"/>
    <w:rsid w:val="0092552D"/>
    <w:rsid w:val="00925C16"/>
    <w:rsid w:val="0092607D"/>
    <w:rsid w:val="00926783"/>
    <w:rsid w:val="00926F23"/>
    <w:rsid w:val="0092720A"/>
    <w:rsid w:val="0092799D"/>
    <w:rsid w:val="009311FB"/>
    <w:rsid w:val="00932A50"/>
    <w:rsid w:val="00933F6B"/>
    <w:rsid w:val="00934EED"/>
    <w:rsid w:val="00935EA7"/>
    <w:rsid w:val="009369C7"/>
    <w:rsid w:val="00937435"/>
    <w:rsid w:val="0094058F"/>
    <w:rsid w:val="009408F5"/>
    <w:rsid w:val="00940E08"/>
    <w:rsid w:val="009422F4"/>
    <w:rsid w:val="009427DA"/>
    <w:rsid w:val="00942B7A"/>
    <w:rsid w:val="00943507"/>
    <w:rsid w:val="009449E1"/>
    <w:rsid w:val="00945BF8"/>
    <w:rsid w:val="00945D4C"/>
    <w:rsid w:val="00946AE5"/>
    <w:rsid w:val="00946F96"/>
    <w:rsid w:val="00947DE7"/>
    <w:rsid w:val="00950533"/>
    <w:rsid w:val="009515D2"/>
    <w:rsid w:val="00951FB9"/>
    <w:rsid w:val="00955464"/>
    <w:rsid w:val="009566B4"/>
    <w:rsid w:val="0095688C"/>
    <w:rsid w:val="0095787D"/>
    <w:rsid w:val="00960F22"/>
    <w:rsid w:val="0096190D"/>
    <w:rsid w:val="00961B4D"/>
    <w:rsid w:val="00961B65"/>
    <w:rsid w:val="00962C0B"/>
    <w:rsid w:val="00963700"/>
    <w:rsid w:val="00965017"/>
    <w:rsid w:val="00966966"/>
    <w:rsid w:val="009671B5"/>
    <w:rsid w:val="009671C5"/>
    <w:rsid w:val="0096763F"/>
    <w:rsid w:val="00967B89"/>
    <w:rsid w:val="00967BF8"/>
    <w:rsid w:val="00970D27"/>
    <w:rsid w:val="0097145C"/>
    <w:rsid w:val="0097174A"/>
    <w:rsid w:val="0097202F"/>
    <w:rsid w:val="00972DE0"/>
    <w:rsid w:val="00972F94"/>
    <w:rsid w:val="00973669"/>
    <w:rsid w:val="00973690"/>
    <w:rsid w:val="009738F9"/>
    <w:rsid w:val="00975440"/>
    <w:rsid w:val="00980FDF"/>
    <w:rsid w:val="0098184B"/>
    <w:rsid w:val="009834E5"/>
    <w:rsid w:val="00984154"/>
    <w:rsid w:val="00984C85"/>
    <w:rsid w:val="00984DCF"/>
    <w:rsid w:val="00986A81"/>
    <w:rsid w:val="00987B3F"/>
    <w:rsid w:val="00990AA8"/>
    <w:rsid w:val="00990EAC"/>
    <w:rsid w:val="009916C4"/>
    <w:rsid w:val="00991763"/>
    <w:rsid w:val="0099190A"/>
    <w:rsid w:val="0099285F"/>
    <w:rsid w:val="00992E1B"/>
    <w:rsid w:val="009931F2"/>
    <w:rsid w:val="00994395"/>
    <w:rsid w:val="00994A3E"/>
    <w:rsid w:val="00995EDF"/>
    <w:rsid w:val="00996B4B"/>
    <w:rsid w:val="00996ECB"/>
    <w:rsid w:val="0099799F"/>
    <w:rsid w:val="00997B36"/>
    <w:rsid w:val="009A488B"/>
    <w:rsid w:val="009A5340"/>
    <w:rsid w:val="009A5A89"/>
    <w:rsid w:val="009A5CDE"/>
    <w:rsid w:val="009A6539"/>
    <w:rsid w:val="009A6A4E"/>
    <w:rsid w:val="009A6C86"/>
    <w:rsid w:val="009A7FF5"/>
    <w:rsid w:val="009B03E4"/>
    <w:rsid w:val="009B0D16"/>
    <w:rsid w:val="009B1096"/>
    <w:rsid w:val="009B211B"/>
    <w:rsid w:val="009B2924"/>
    <w:rsid w:val="009B30D2"/>
    <w:rsid w:val="009B4F02"/>
    <w:rsid w:val="009B5495"/>
    <w:rsid w:val="009B5819"/>
    <w:rsid w:val="009B58DF"/>
    <w:rsid w:val="009B5DD7"/>
    <w:rsid w:val="009B69F9"/>
    <w:rsid w:val="009C06BB"/>
    <w:rsid w:val="009C20DE"/>
    <w:rsid w:val="009C2698"/>
    <w:rsid w:val="009C2B3E"/>
    <w:rsid w:val="009C2CAD"/>
    <w:rsid w:val="009C4A5E"/>
    <w:rsid w:val="009C5E74"/>
    <w:rsid w:val="009C5FF2"/>
    <w:rsid w:val="009C6B1E"/>
    <w:rsid w:val="009C6C7C"/>
    <w:rsid w:val="009D0891"/>
    <w:rsid w:val="009D0DE2"/>
    <w:rsid w:val="009D1058"/>
    <w:rsid w:val="009D214E"/>
    <w:rsid w:val="009D234F"/>
    <w:rsid w:val="009D6FC0"/>
    <w:rsid w:val="009E0689"/>
    <w:rsid w:val="009E1185"/>
    <w:rsid w:val="009E15F3"/>
    <w:rsid w:val="009E247C"/>
    <w:rsid w:val="009E2544"/>
    <w:rsid w:val="009E491F"/>
    <w:rsid w:val="009E4B90"/>
    <w:rsid w:val="009E4FC4"/>
    <w:rsid w:val="009E68CC"/>
    <w:rsid w:val="009E6A82"/>
    <w:rsid w:val="009E6E2F"/>
    <w:rsid w:val="009E7218"/>
    <w:rsid w:val="009E7B92"/>
    <w:rsid w:val="009F1527"/>
    <w:rsid w:val="009F162E"/>
    <w:rsid w:val="009F1707"/>
    <w:rsid w:val="009F2635"/>
    <w:rsid w:val="009F3F5B"/>
    <w:rsid w:val="009F424D"/>
    <w:rsid w:val="009F4A23"/>
    <w:rsid w:val="009F4D09"/>
    <w:rsid w:val="009F4EC7"/>
    <w:rsid w:val="009F5368"/>
    <w:rsid w:val="009F5D27"/>
    <w:rsid w:val="009F756C"/>
    <w:rsid w:val="009F7898"/>
    <w:rsid w:val="00A01368"/>
    <w:rsid w:val="00A01671"/>
    <w:rsid w:val="00A0590E"/>
    <w:rsid w:val="00A07637"/>
    <w:rsid w:val="00A07A66"/>
    <w:rsid w:val="00A07AC3"/>
    <w:rsid w:val="00A11430"/>
    <w:rsid w:val="00A11F26"/>
    <w:rsid w:val="00A123ED"/>
    <w:rsid w:val="00A13599"/>
    <w:rsid w:val="00A13C03"/>
    <w:rsid w:val="00A140AA"/>
    <w:rsid w:val="00A1411A"/>
    <w:rsid w:val="00A17C1A"/>
    <w:rsid w:val="00A17E8B"/>
    <w:rsid w:val="00A20A6D"/>
    <w:rsid w:val="00A211F2"/>
    <w:rsid w:val="00A21616"/>
    <w:rsid w:val="00A223BF"/>
    <w:rsid w:val="00A243C9"/>
    <w:rsid w:val="00A24451"/>
    <w:rsid w:val="00A246EF"/>
    <w:rsid w:val="00A247E4"/>
    <w:rsid w:val="00A25A78"/>
    <w:rsid w:val="00A25E3B"/>
    <w:rsid w:val="00A26297"/>
    <w:rsid w:val="00A2749D"/>
    <w:rsid w:val="00A31459"/>
    <w:rsid w:val="00A3160E"/>
    <w:rsid w:val="00A32BAD"/>
    <w:rsid w:val="00A32FD7"/>
    <w:rsid w:val="00A330C7"/>
    <w:rsid w:val="00A33653"/>
    <w:rsid w:val="00A33C6E"/>
    <w:rsid w:val="00A36068"/>
    <w:rsid w:val="00A363CF"/>
    <w:rsid w:val="00A37C2D"/>
    <w:rsid w:val="00A40E14"/>
    <w:rsid w:val="00A41929"/>
    <w:rsid w:val="00A424BA"/>
    <w:rsid w:val="00A425EC"/>
    <w:rsid w:val="00A42B73"/>
    <w:rsid w:val="00A432EC"/>
    <w:rsid w:val="00A445C9"/>
    <w:rsid w:val="00A469CC"/>
    <w:rsid w:val="00A4774B"/>
    <w:rsid w:val="00A51221"/>
    <w:rsid w:val="00A5145B"/>
    <w:rsid w:val="00A51B5E"/>
    <w:rsid w:val="00A52ECB"/>
    <w:rsid w:val="00A54658"/>
    <w:rsid w:val="00A55259"/>
    <w:rsid w:val="00A567AD"/>
    <w:rsid w:val="00A57044"/>
    <w:rsid w:val="00A60346"/>
    <w:rsid w:val="00A61828"/>
    <w:rsid w:val="00A62344"/>
    <w:rsid w:val="00A63645"/>
    <w:rsid w:val="00A648B9"/>
    <w:rsid w:val="00A64C29"/>
    <w:rsid w:val="00A652B5"/>
    <w:rsid w:val="00A700EA"/>
    <w:rsid w:val="00A71897"/>
    <w:rsid w:val="00A718B2"/>
    <w:rsid w:val="00A72E4B"/>
    <w:rsid w:val="00A73A52"/>
    <w:rsid w:val="00A750BF"/>
    <w:rsid w:val="00A76CD9"/>
    <w:rsid w:val="00A80009"/>
    <w:rsid w:val="00A806D4"/>
    <w:rsid w:val="00A815CD"/>
    <w:rsid w:val="00A825A6"/>
    <w:rsid w:val="00A82638"/>
    <w:rsid w:val="00A82B84"/>
    <w:rsid w:val="00A8650E"/>
    <w:rsid w:val="00A906B0"/>
    <w:rsid w:val="00A90C0A"/>
    <w:rsid w:val="00A90C76"/>
    <w:rsid w:val="00A91011"/>
    <w:rsid w:val="00A91772"/>
    <w:rsid w:val="00A923BE"/>
    <w:rsid w:val="00A9291B"/>
    <w:rsid w:val="00A93A7D"/>
    <w:rsid w:val="00A93B66"/>
    <w:rsid w:val="00A941DC"/>
    <w:rsid w:val="00A94829"/>
    <w:rsid w:val="00A951E9"/>
    <w:rsid w:val="00A957D6"/>
    <w:rsid w:val="00A95BEB"/>
    <w:rsid w:val="00A96C60"/>
    <w:rsid w:val="00AA043F"/>
    <w:rsid w:val="00AA1541"/>
    <w:rsid w:val="00AA24A2"/>
    <w:rsid w:val="00AA2B53"/>
    <w:rsid w:val="00AA344C"/>
    <w:rsid w:val="00AA46CA"/>
    <w:rsid w:val="00AA4BF8"/>
    <w:rsid w:val="00AA4D6E"/>
    <w:rsid w:val="00AA78E2"/>
    <w:rsid w:val="00AA790D"/>
    <w:rsid w:val="00AA7951"/>
    <w:rsid w:val="00AA7D6B"/>
    <w:rsid w:val="00AB0B52"/>
    <w:rsid w:val="00AB0E93"/>
    <w:rsid w:val="00AB1C6E"/>
    <w:rsid w:val="00AB1D9C"/>
    <w:rsid w:val="00AB20DE"/>
    <w:rsid w:val="00AB35BC"/>
    <w:rsid w:val="00AB4211"/>
    <w:rsid w:val="00AB50E2"/>
    <w:rsid w:val="00AB6624"/>
    <w:rsid w:val="00AB7A73"/>
    <w:rsid w:val="00AC03F4"/>
    <w:rsid w:val="00AC0FD2"/>
    <w:rsid w:val="00AC436D"/>
    <w:rsid w:val="00AC6566"/>
    <w:rsid w:val="00AD0B17"/>
    <w:rsid w:val="00AD1859"/>
    <w:rsid w:val="00AD193C"/>
    <w:rsid w:val="00AD2B65"/>
    <w:rsid w:val="00AD30B3"/>
    <w:rsid w:val="00AD3A72"/>
    <w:rsid w:val="00AD4348"/>
    <w:rsid w:val="00AD576A"/>
    <w:rsid w:val="00AD75EC"/>
    <w:rsid w:val="00AE0BFF"/>
    <w:rsid w:val="00AE0D43"/>
    <w:rsid w:val="00AE143A"/>
    <w:rsid w:val="00AE1E31"/>
    <w:rsid w:val="00AE30BC"/>
    <w:rsid w:val="00AE3165"/>
    <w:rsid w:val="00AE3C15"/>
    <w:rsid w:val="00AE4AB8"/>
    <w:rsid w:val="00AE65D4"/>
    <w:rsid w:val="00AF18CB"/>
    <w:rsid w:val="00AF2B21"/>
    <w:rsid w:val="00AF3378"/>
    <w:rsid w:val="00AF4091"/>
    <w:rsid w:val="00AF4B1D"/>
    <w:rsid w:val="00AF5AA6"/>
    <w:rsid w:val="00AF5E88"/>
    <w:rsid w:val="00AF5ED2"/>
    <w:rsid w:val="00AF64F3"/>
    <w:rsid w:val="00AF6971"/>
    <w:rsid w:val="00AF6D16"/>
    <w:rsid w:val="00AF742B"/>
    <w:rsid w:val="00AF78E4"/>
    <w:rsid w:val="00AF7DB3"/>
    <w:rsid w:val="00AF7FF7"/>
    <w:rsid w:val="00B01307"/>
    <w:rsid w:val="00B015D8"/>
    <w:rsid w:val="00B0173C"/>
    <w:rsid w:val="00B01A68"/>
    <w:rsid w:val="00B03825"/>
    <w:rsid w:val="00B03973"/>
    <w:rsid w:val="00B05F7C"/>
    <w:rsid w:val="00B07258"/>
    <w:rsid w:val="00B1054B"/>
    <w:rsid w:val="00B117A9"/>
    <w:rsid w:val="00B11F75"/>
    <w:rsid w:val="00B1250F"/>
    <w:rsid w:val="00B140F3"/>
    <w:rsid w:val="00B156CC"/>
    <w:rsid w:val="00B15CCE"/>
    <w:rsid w:val="00B16690"/>
    <w:rsid w:val="00B17B9F"/>
    <w:rsid w:val="00B17E0A"/>
    <w:rsid w:val="00B22A01"/>
    <w:rsid w:val="00B22A86"/>
    <w:rsid w:val="00B23627"/>
    <w:rsid w:val="00B240BF"/>
    <w:rsid w:val="00B2659B"/>
    <w:rsid w:val="00B272D3"/>
    <w:rsid w:val="00B3144C"/>
    <w:rsid w:val="00B3211F"/>
    <w:rsid w:val="00B32709"/>
    <w:rsid w:val="00B32AED"/>
    <w:rsid w:val="00B32ED7"/>
    <w:rsid w:val="00B33B8B"/>
    <w:rsid w:val="00B34059"/>
    <w:rsid w:val="00B3491F"/>
    <w:rsid w:val="00B34B4B"/>
    <w:rsid w:val="00B3562F"/>
    <w:rsid w:val="00B35FFC"/>
    <w:rsid w:val="00B37000"/>
    <w:rsid w:val="00B3750A"/>
    <w:rsid w:val="00B37842"/>
    <w:rsid w:val="00B37EB7"/>
    <w:rsid w:val="00B40B3C"/>
    <w:rsid w:val="00B411A1"/>
    <w:rsid w:val="00B421E4"/>
    <w:rsid w:val="00B4295B"/>
    <w:rsid w:val="00B43CFE"/>
    <w:rsid w:val="00B45D13"/>
    <w:rsid w:val="00B45F0E"/>
    <w:rsid w:val="00B4726E"/>
    <w:rsid w:val="00B47316"/>
    <w:rsid w:val="00B47F96"/>
    <w:rsid w:val="00B47FB2"/>
    <w:rsid w:val="00B50D06"/>
    <w:rsid w:val="00B51318"/>
    <w:rsid w:val="00B51379"/>
    <w:rsid w:val="00B51CA0"/>
    <w:rsid w:val="00B525B8"/>
    <w:rsid w:val="00B54C3C"/>
    <w:rsid w:val="00B55B5D"/>
    <w:rsid w:val="00B57DA9"/>
    <w:rsid w:val="00B616A9"/>
    <w:rsid w:val="00B62BB6"/>
    <w:rsid w:val="00B64540"/>
    <w:rsid w:val="00B649C0"/>
    <w:rsid w:val="00B65029"/>
    <w:rsid w:val="00B65043"/>
    <w:rsid w:val="00B659C1"/>
    <w:rsid w:val="00B668FF"/>
    <w:rsid w:val="00B66962"/>
    <w:rsid w:val="00B66B4E"/>
    <w:rsid w:val="00B66D46"/>
    <w:rsid w:val="00B66D9C"/>
    <w:rsid w:val="00B717B6"/>
    <w:rsid w:val="00B71BBC"/>
    <w:rsid w:val="00B72BFA"/>
    <w:rsid w:val="00B73A8F"/>
    <w:rsid w:val="00B740A3"/>
    <w:rsid w:val="00B744A7"/>
    <w:rsid w:val="00B7475F"/>
    <w:rsid w:val="00B754DA"/>
    <w:rsid w:val="00B75CA5"/>
    <w:rsid w:val="00B769FA"/>
    <w:rsid w:val="00B76E2E"/>
    <w:rsid w:val="00B77990"/>
    <w:rsid w:val="00B803BF"/>
    <w:rsid w:val="00B80F80"/>
    <w:rsid w:val="00B810F6"/>
    <w:rsid w:val="00B82B8F"/>
    <w:rsid w:val="00B84428"/>
    <w:rsid w:val="00B84B9B"/>
    <w:rsid w:val="00B85D8C"/>
    <w:rsid w:val="00B90709"/>
    <w:rsid w:val="00B93446"/>
    <w:rsid w:val="00B942CF"/>
    <w:rsid w:val="00B956D9"/>
    <w:rsid w:val="00B97418"/>
    <w:rsid w:val="00BA130F"/>
    <w:rsid w:val="00BA1DC0"/>
    <w:rsid w:val="00BA2B2D"/>
    <w:rsid w:val="00BA2D24"/>
    <w:rsid w:val="00BA36BC"/>
    <w:rsid w:val="00BA497C"/>
    <w:rsid w:val="00BA4C62"/>
    <w:rsid w:val="00BA5300"/>
    <w:rsid w:val="00BA650F"/>
    <w:rsid w:val="00BA663F"/>
    <w:rsid w:val="00BA7258"/>
    <w:rsid w:val="00BA73B2"/>
    <w:rsid w:val="00BA78D1"/>
    <w:rsid w:val="00BA7A77"/>
    <w:rsid w:val="00BB0BAF"/>
    <w:rsid w:val="00BB1D0E"/>
    <w:rsid w:val="00BB2E9A"/>
    <w:rsid w:val="00BB43A4"/>
    <w:rsid w:val="00BB5347"/>
    <w:rsid w:val="00BB5A3B"/>
    <w:rsid w:val="00BB6E20"/>
    <w:rsid w:val="00BB6E6B"/>
    <w:rsid w:val="00BB7F82"/>
    <w:rsid w:val="00BC1052"/>
    <w:rsid w:val="00BC1F9C"/>
    <w:rsid w:val="00BC1FE1"/>
    <w:rsid w:val="00BC30AE"/>
    <w:rsid w:val="00BC3A1D"/>
    <w:rsid w:val="00BC3E48"/>
    <w:rsid w:val="00BC4872"/>
    <w:rsid w:val="00BC56F5"/>
    <w:rsid w:val="00BC6148"/>
    <w:rsid w:val="00BC6693"/>
    <w:rsid w:val="00BC680F"/>
    <w:rsid w:val="00BC69E8"/>
    <w:rsid w:val="00BC6B89"/>
    <w:rsid w:val="00BC6BFC"/>
    <w:rsid w:val="00BC740D"/>
    <w:rsid w:val="00BC7F11"/>
    <w:rsid w:val="00BD0294"/>
    <w:rsid w:val="00BD0B7A"/>
    <w:rsid w:val="00BD0BE8"/>
    <w:rsid w:val="00BD0E39"/>
    <w:rsid w:val="00BD1653"/>
    <w:rsid w:val="00BD1FED"/>
    <w:rsid w:val="00BD261E"/>
    <w:rsid w:val="00BD3E9F"/>
    <w:rsid w:val="00BD40AF"/>
    <w:rsid w:val="00BD46C7"/>
    <w:rsid w:val="00BD49EF"/>
    <w:rsid w:val="00BD68D0"/>
    <w:rsid w:val="00BD6A50"/>
    <w:rsid w:val="00BD73A6"/>
    <w:rsid w:val="00BD745C"/>
    <w:rsid w:val="00BD7775"/>
    <w:rsid w:val="00BD78B9"/>
    <w:rsid w:val="00BD7C8F"/>
    <w:rsid w:val="00BE007E"/>
    <w:rsid w:val="00BE0CA7"/>
    <w:rsid w:val="00BE0D3D"/>
    <w:rsid w:val="00BE14FB"/>
    <w:rsid w:val="00BE1813"/>
    <w:rsid w:val="00BE19FF"/>
    <w:rsid w:val="00BE1EC0"/>
    <w:rsid w:val="00BE2E8C"/>
    <w:rsid w:val="00BE500E"/>
    <w:rsid w:val="00BE6078"/>
    <w:rsid w:val="00BE64E4"/>
    <w:rsid w:val="00BE674E"/>
    <w:rsid w:val="00BF0C7E"/>
    <w:rsid w:val="00BF10F5"/>
    <w:rsid w:val="00BF15A1"/>
    <w:rsid w:val="00BF1F08"/>
    <w:rsid w:val="00BF26B5"/>
    <w:rsid w:val="00BF41BA"/>
    <w:rsid w:val="00BF4872"/>
    <w:rsid w:val="00BF55F7"/>
    <w:rsid w:val="00BF73A9"/>
    <w:rsid w:val="00BF74B2"/>
    <w:rsid w:val="00C006D5"/>
    <w:rsid w:val="00C00A09"/>
    <w:rsid w:val="00C01A88"/>
    <w:rsid w:val="00C01FF9"/>
    <w:rsid w:val="00C02F38"/>
    <w:rsid w:val="00C05035"/>
    <w:rsid w:val="00C06B09"/>
    <w:rsid w:val="00C074C5"/>
    <w:rsid w:val="00C10FB0"/>
    <w:rsid w:val="00C1148A"/>
    <w:rsid w:val="00C11496"/>
    <w:rsid w:val="00C13DA5"/>
    <w:rsid w:val="00C16B1D"/>
    <w:rsid w:val="00C20078"/>
    <w:rsid w:val="00C20E06"/>
    <w:rsid w:val="00C211F2"/>
    <w:rsid w:val="00C21476"/>
    <w:rsid w:val="00C23616"/>
    <w:rsid w:val="00C24B75"/>
    <w:rsid w:val="00C25086"/>
    <w:rsid w:val="00C25094"/>
    <w:rsid w:val="00C25E88"/>
    <w:rsid w:val="00C26921"/>
    <w:rsid w:val="00C270AA"/>
    <w:rsid w:val="00C27427"/>
    <w:rsid w:val="00C27993"/>
    <w:rsid w:val="00C30E7D"/>
    <w:rsid w:val="00C30F3E"/>
    <w:rsid w:val="00C31573"/>
    <w:rsid w:val="00C31808"/>
    <w:rsid w:val="00C338C7"/>
    <w:rsid w:val="00C34964"/>
    <w:rsid w:val="00C37BB2"/>
    <w:rsid w:val="00C37F26"/>
    <w:rsid w:val="00C409D4"/>
    <w:rsid w:val="00C40A9E"/>
    <w:rsid w:val="00C41533"/>
    <w:rsid w:val="00C430B1"/>
    <w:rsid w:val="00C43688"/>
    <w:rsid w:val="00C44313"/>
    <w:rsid w:val="00C45893"/>
    <w:rsid w:val="00C462AD"/>
    <w:rsid w:val="00C522B0"/>
    <w:rsid w:val="00C526A5"/>
    <w:rsid w:val="00C52C43"/>
    <w:rsid w:val="00C5402A"/>
    <w:rsid w:val="00C553E7"/>
    <w:rsid w:val="00C5650C"/>
    <w:rsid w:val="00C57B01"/>
    <w:rsid w:val="00C6005C"/>
    <w:rsid w:val="00C60118"/>
    <w:rsid w:val="00C601E6"/>
    <w:rsid w:val="00C60AA2"/>
    <w:rsid w:val="00C60D40"/>
    <w:rsid w:val="00C61FCC"/>
    <w:rsid w:val="00C62B42"/>
    <w:rsid w:val="00C62BEE"/>
    <w:rsid w:val="00C6316B"/>
    <w:rsid w:val="00C63AD6"/>
    <w:rsid w:val="00C64186"/>
    <w:rsid w:val="00C65259"/>
    <w:rsid w:val="00C65C93"/>
    <w:rsid w:val="00C678DD"/>
    <w:rsid w:val="00C67A17"/>
    <w:rsid w:val="00C70DED"/>
    <w:rsid w:val="00C71334"/>
    <w:rsid w:val="00C7319F"/>
    <w:rsid w:val="00C7359C"/>
    <w:rsid w:val="00C737BB"/>
    <w:rsid w:val="00C77499"/>
    <w:rsid w:val="00C77D02"/>
    <w:rsid w:val="00C809B6"/>
    <w:rsid w:val="00C81360"/>
    <w:rsid w:val="00C821DA"/>
    <w:rsid w:val="00C8230B"/>
    <w:rsid w:val="00C82768"/>
    <w:rsid w:val="00C84470"/>
    <w:rsid w:val="00C85235"/>
    <w:rsid w:val="00C85556"/>
    <w:rsid w:val="00C85B28"/>
    <w:rsid w:val="00C8682D"/>
    <w:rsid w:val="00C87323"/>
    <w:rsid w:val="00C87841"/>
    <w:rsid w:val="00C87A35"/>
    <w:rsid w:val="00C901E6"/>
    <w:rsid w:val="00C918EF"/>
    <w:rsid w:val="00C9305F"/>
    <w:rsid w:val="00C93121"/>
    <w:rsid w:val="00C935AB"/>
    <w:rsid w:val="00C93CC9"/>
    <w:rsid w:val="00C9541D"/>
    <w:rsid w:val="00C95B98"/>
    <w:rsid w:val="00C9611C"/>
    <w:rsid w:val="00C963EC"/>
    <w:rsid w:val="00C969E1"/>
    <w:rsid w:val="00C96D35"/>
    <w:rsid w:val="00C97142"/>
    <w:rsid w:val="00C973E7"/>
    <w:rsid w:val="00CA1059"/>
    <w:rsid w:val="00CA1A38"/>
    <w:rsid w:val="00CA2A04"/>
    <w:rsid w:val="00CA340F"/>
    <w:rsid w:val="00CA3688"/>
    <w:rsid w:val="00CA36D0"/>
    <w:rsid w:val="00CA6695"/>
    <w:rsid w:val="00CA7C1C"/>
    <w:rsid w:val="00CB1280"/>
    <w:rsid w:val="00CB1421"/>
    <w:rsid w:val="00CB2F52"/>
    <w:rsid w:val="00CB505D"/>
    <w:rsid w:val="00CB54A7"/>
    <w:rsid w:val="00CB6885"/>
    <w:rsid w:val="00CC44F0"/>
    <w:rsid w:val="00CC4D2B"/>
    <w:rsid w:val="00CC5BD2"/>
    <w:rsid w:val="00CC6549"/>
    <w:rsid w:val="00CC6B73"/>
    <w:rsid w:val="00CD1C8E"/>
    <w:rsid w:val="00CD223E"/>
    <w:rsid w:val="00CD2EC0"/>
    <w:rsid w:val="00CD3112"/>
    <w:rsid w:val="00CD4812"/>
    <w:rsid w:val="00CD586F"/>
    <w:rsid w:val="00CD5D8F"/>
    <w:rsid w:val="00CE18D0"/>
    <w:rsid w:val="00CE29D3"/>
    <w:rsid w:val="00CE2F70"/>
    <w:rsid w:val="00CE3A7B"/>
    <w:rsid w:val="00CE3B08"/>
    <w:rsid w:val="00CE4EE4"/>
    <w:rsid w:val="00CE5616"/>
    <w:rsid w:val="00CE5EB8"/>
    <w:rsid w:val="00CE68BF"/>
    <w:rsid w:val="00CE6FA0"/>
    <w:rsid w:val="00CE76A9"/>
    <w:rsid w:val="00CF0744"/>
    <w:rsid w:val="00CF125A"/>
    <w:rsid w:val="00CF292B"/>
    <w:rsid w:val="00CF3588"/>
    <w:rsid w:val="00CF41D5"/>
    <w:rsid w:val="00CF4677"/>
    <w:rsid w:val="00CF5A9F"/>
    <w:rsid w:val="00CF640D"/>
    <w:rsid w:val="00CF70C4"/>
    <w:rsid w:val="00CF7AFB"/>
    <w:rsid w:val="00D007BB"/>
    <w:rsid w:val="00D00F19"/>
    <w:rsid w:val="00D014E2"/>
    <w:rsid w:val="00D0198A"/>
    <w:rsid w:val="00D0317D"/>
    <w:rsid w:val="00D040DA"/>
    <w:rsid w:val="00D065AF"/>
    <w:rsid w:val="00D065F8"/>
    <w:rsid w:val="00D0702D"/>
    <w:rsid w:val="00D10E85"/>
    <w:rsid w:val="00D110AD"/>
    <w:rsid w:val="00D118B2"/>
    <w:rsid w:val="00D124DE"/>
    <w:rsid w:val="00D13D4C"/>
    <w:rsid w:val="00D13FDD"/>
    <w:rsid w:val="00D14621"/>
    <w:rsid w:val="00D150D6"/>
    <w:rsid w:val="00D15ACD"/>
    <w:rsid w:val="00D16308"/>
    <w:rsid w:val="00D166BF"/>
    <w:rsid w:val="00D205C6"/>
    <w:rsid w:val="00D20652"/>
    <w:rsid w:val="00D21013"/>
    <w:rsid w:val="00D21506"/>
    <w:rsid w:val="00D24585"/>
    <w:rsid w:val="00D245D8"/>
    <w:rsid w:val="00D24B36"/>
    <w:rsid w:val="00D26AA7"/>
    <w:rsid w:val="00D3167E"/>
    <w:rsid w:val="00D31C86"/>
    <w:rsid w:val="00D31FEC"/>
    <w:rsid w:val="00D3351B"/>
    <w:rsid w:val="00D33A2A"/>
    <w:rsid w:val="00D354FA"/>
    <w:rsid w:val="00D37781"/>
    <w:rsid w:val="00D37912"/>
    <w:rsid w:val="00D429E0"/>
    <w:rsid w:val="00D43E5E"/>
    <w:rsid w:val="00D4501D"/>
    <w:rsid w:val="00D45068"/>
    <w:rsid w:val="00D4548C"/>
    <w:rsid w:val="00D45885"/>
    <w:rsid w:val="00D46422"/>
    <w:rsid w:val="00D46AAC"/>
    <w:rsid w:val="00D515F9"/>
    <w:rsid w:val="00D52E30"/>
    <w:rsid w:val="00D53137"/>
    <w:rsid w:val="00D53D20"/>
    <w:rsid w:val="00D5433A"/>
    <w:rsid w:val="00D602BD"/>
    <w:rsid w:val="00D60926"/>
    <w:rsid w:val="00D61998"/>
    <w:rsid w:val="00D62101"/>
    <w:rsid w:val="00D632EB"/>
    <w:rsid w:val="00D64D10"/>
    <w:rsid w:val="00D66A6A"/>
    <w:rsid w:val="00D70C96"/>
    <w:rsid w:val="00D71778"/>
    <w:rsid w:val="00D718BF"/>
    <w:rsid w:val="00D73FE8"/>
    <w:rsid w:val="00D74976"/>
    <w:rsid w:val="00D75026"/>
    <w:rsid w:val="00D8023D"/>
    <w:rsid w:val="00D80747"/>
    <w:rsid w:val="00D80D9F"/>
    <w:rsid w:val="00D859C4"/>
    <w:rsid w:val="00D85FF6"/>
    <w:rsid w:val="00D91AB3"/>
    <w:rsid w:val="00D92FC3"/>
    <w:rsid w:val="00D9304D"/>
    <w:rsid w:val="00D933E9"/>
    <w:rsid w:val="00D94E36"/>
    <w:rsid w:val="00D95F95"/>
    <w:rsid w:val="00D96F03"/>
    <w:rsid w:val="00DA119B"/>
    <w:rsid w:val="00DA1E06"/>
    <w:rsid w:val="00DA4779"/>
    <w:rsid w:val="00DA5C76"/>
    <w:rsid w:val="00DA6341"/>
    <w:rsid w:val="00DA6A66"/>
    <w:rsid w:val="00DA7632"/>
    <w:rsid w:val="00DA786C"/>
    <w:rsid w:val="00DA78F6"/>
    <w:rsid w:val="00DB19D7"/>
    <w:rsid w:val="00DB2238"/>
    <w:rsid w:val="00DB33DB"/>
    <w:rsid w:val="00DB3707"/>
    <w:rsid w:val="00DB3EDC"/>
    <w:rsid w:val="00DB40C8"/>
    <w:rsid w:val="00DB42D5"/>
    <w:rsid w:val="00DB46E4"/>
    <w:rsid w:val="00DB4CD6"/>
    <w:rsid w:val="00DB51BF"/>
    <w:rsid w:val="00DB63ED"/>
    <w:rsid w:val="00DB666C"/>
    <w:rsid w:val="00DB7BB8"/>
    <w:rsid w:val="00DC0949"/>
    <w:rsid w:val="00DC0F3D"/>
    <w:rsid w:val="00DC12DC"/>
    <w:rsid w:val="00DC35AE"/>
    <w:rsid w:val="00DC3614"/>
    <w:rsid w:val="00DC3B28"/>
    <w:rsid w:val="00DC418E"/>
    <w:rsid w:val="00DC693D"/>
    <w:rsid w:val="00DC71FD"/>
    <w:rsid w:val="00DC7DAC"/>
    <w:rsid w:val="00DD0491"/>
    <w:rsid w:val="00DD159C"/>
    <w:rsid w:val="00DD17AB"/>
    <w:rsid w:val="00DD17F9"/>
    <w:rsid w:val="00DD18DB"/>
    <w:rsid w:val="00DD1A0B"/>
    <w:rsid w:val="00DD21EA"/>
    <w:rsid w:val="00DD2E62"/>
    <w:rsid w:val="00DD41CA"/>
    <w:rsid w:val="00DD6570"/>
    <w:rsid w:val="00DD6846"/>
    <w:rsid w:val="00DD71BD"/>
    <w:rsid w:val="00DD72F3"/>
    <w:rsid w:val="00DD7C5F"/>
    <w:rsid w:val="00DE0393"/>
    <w:rsid w:val="00DE097F"/>
    <w:rsid w:val="00DE18A7"/>
    <w:rsid w:val="00DE2EAF"/>
    <w:rsid w:val="00DE4C8D"/>
    <w:rsid w:val="00DE4D84"/>
    <w:rsid w:val="00DE580E"/>
    <w:rsid w:val="00DE65AB"/>
    <w:rsid w:val="00DE6E85"/>
    <w:rsid w:val="00DE733A"/>
    <w:rsid w:val="00DE7D86"/>
    <w:rsid w:val="00DF055B"/>
    <w:rsid w:val="00DF0EC0"/>
    <w:rsid w:val="00DF124B"/>
    <w:rsid w:val="00DF1DA7"/>
    <w:rsid w:val="00DF46A9"/>
    <w:rsid w:val="00DF5217"/>
    <w:rsid w:val="00DF59EA"/>
    <w:rsid w:val="00DF60A8"/>
    <w:rsid w:val="00DF665A"/>
    <w:rsid w:val="00DF7F40"/>
    <w:rsid w:val="00E00B66"/>
    <w:rsid w:val="00E0230B"/>
    <w:rsid w:val="00E02692"/>
    <w:rsid w:val="00E03105"/>
    <w:rsid w:val="00E045C0"/>
    <w:rsid w:val="00E048CE"/>
    <w:rsid w:val="00E05A4C"/>
    <w:rsid w:val="00E1058E"/>
    <w:rsid w:val="00E107E6"/>
    <w:rsid w:val="00E10CD6"/>
    <w:rsid w:val="00E10F26"/>
    <w:rsid w:val="00E112AF"/>
    <w:rsid w:val="00E126AD"/>
    <w:rsid w:val="00E12C26"/>
    <w:rsid w:val="00E1302D"/>
    <w:rsid w:val="00E136DE"/>
    <w:rsid w:val="00E13FC7"/>
    <w:rsid w:val="00E149DF"/>
    <w:rsid w:val="00E14FEA"/>
    <w:rsid w:val="00E15701"/>
    <w:rsid w:val="00E15B38"/>
    <w:rsid w:val="00E15C28"/>
    <w:rsid w:val="00E16A01"/>
    <w:rsid w:val="00E17B43"/>
    <w:rsid w:val="00E20AD7"/>
    <w:rsid w:val="00E20C16"/>
    <w:rsid w:val="00E2154F"/>
    <w:rsid w:val="00E2283B"/>
    <w:rsid w:val="00E22B10"/>
    <w:rsid w:val="00E2460A"/>
    <w:rsid w:val="00E25746"/>
    <w:rsid w:val="00E263B1"/>
    <w:rsid w:val="00E26BE0"/>
    <w:rsid w:val="00E26CBC"/>
    <w:rsid w:val="00E31E8B"/>
    <w:rsid w:val="00E32C9E"/>
    <w:rsid w:val="00E350BF"/>
    <w:rsid w:val="00E35F52"/>
    <w:rsid w:val="00E3603F"/>
    <w:rsid w:val="00E36D82"/>
    <w:rsid w:val="00E377E9"/>
    <w:rsid w:val="00E37C4B"/>
    <w:rsid w:val="00E37DB7"/>
    <w:rsid w:val="00E40BEB"/>
    <w:rsid w:val="00E431CF"/>
    <w:rsid w:val="00E4385E"/>
    <w:rsid w:val="00E44F70"/>
    <w:rsid w:val="00E46494"/>
    <w:rsid w:val="00E4699D"/>
    <w:rsid w:val="00E478FE"/>
    <w:rsid w:val="00E47CD0"/>
    <w:rsid w:val="00E50AA5"/>
    <w:rsid w:val="00E513A8"/>
    <w:rsid w:val="00E51D93"/>
    <w:rsid w:val="00E52F0A"/>
    <w:rsid w:val="00E53019"/>
    <w:rsid w:val="00E53538"/>
    <w:rsid w:val="00E536BD"/>
    <w:rsid w:val="00E53EA2"/>
    <w:rsid w:val="00E5417F"/>
    <w:rsid w:val="00E56341"/>
    <w:rsid w:val="00E621C2"/>
    <w:rsid w:val="00E622FF"/>
    <w:rsid w:val="00E6458D"/>
    <w:rsid w:val="00E64622"/>
    <w:rsid w:val="00E652DA"/>
    <w:rsid w:val="00E66B7C"/>
    <w:rsid w:val="00E66D3D"/>
    <w:rsid w:val="00E6742C"/>
    <w:rsid w:val="00E67DA7"/>
    <w:rsid w:val="00E7036F"/>
    <w:rsid w:val="00E703F7"/>
    <w:rsid w:val="00E7065C"/>
    <w:rsid w:val="00E70E0D"/>
    <w:rsid w:val="00E71705"/>
    <w:rsid w:val="00E740DA"/>
    <w:rsid w:val="00E74109"/>
    <w:rsid w:val="00E758E5"/>
    <w:rsid w:val="00E765C4"/>
    <w:rsid w:val="00E779AD"/>
    <w:rsid w:val="00E8036B"/>
    <w:rsid w:val="00E8104E"/>
    <w:rsid w:val="00E81E09"/>
    <w:rsid w:val="00E829C5"/>
    <w:rsid w:val="00E82D14"/>
    <w:rsid w:val="00E84FAA"/>
    <w:rsid w:val="00E862CE"/>
    <w:rsid w:val="00E868B1"/>
    <w:rsid w:val="00E91C88"/>
    <w:rsid w:val="00E92D18"/>
    <w:rsid w:val="00E92F60"/>
    <w:rsid w:val="00E93CFA"/>
    <w:rsid w:val="00E93FFA"/>
    <w:rsid w:val="00E96748"/>
    <w:rsid w:val="00E9691A"/>
    <w:rsid w:val="00E96E7E"/>
    <w:rsid w:val="00E96FDC"/>
    <w:rsid w:val="00E9755B"/>
    <w:rsid w:val="00EA0103"/>
    <w:rsid w:val="00EA04B5"/>
    <w:rsid w:val="00EA09CA"/>
    <w:rsid w:val="00EA108E"/>
    <w:rsid w:val="00EA1239"/>
    <w:rsid w:val="00EA1784"/>
    <w:rsid w:val="00EA2A4C"/>
    <w:rsid w:val="00EA345F"/>
    <w:rsid w:val="00EA3C32"/>
    <w:rsid w:val="00EA4E45"/>
    <w:rsid w:val="00EA53E2"/>
    <w:rsid w:val="00EA66D9"/>
    <w:rsid w:val="00EA75F2"/>
    <w:rsid w:val="00EA7EAD"/>
    <w:rsid w:val="00EB22B6"/>
    <w:rsid w:val="00EB2E6A"/>
    <w:rsid w:val="00EB5038"/>
    <w:rsid w:val="00EB561C"/>
    <w:rsid w:val="00EB5B50"/>
    <w:rsid w:val="00EB66A8"/>
    <w:rsid w:val="00EB79EC"/>
    <w:rsid w:val="00EC0FBA"/>
    <w:rsid w:val="00EC2164"/>
    <w:rsid w:val="00EC2ABA"/>
    <w:rsid w:val="00EC3374"/>
    <w:rsid w:val="00EC3907"/>
    <w:rsid w:val="00EC49D8"/>
    <w:rsid w:val="00EC7D9D"/>
    <w:rsid w:val="00ED0D47"/>
    <w:rsid w:val="00ED18E1"/>
    <w:rsid w:val="00ED2529"/>
    <w:rsid w:val="00ED2C75"/>
    <w:rsid w:val="00ED2EB4"/>
    <w:rsid w:val="00ED35BA"/>
    <w:rsid w:val="00ED52CA"/>
    <w:rsid w:val="00ED5716"/>
    <w:rsid w:val="00ED5B3E"/>
    <w:rsid w:val="00ED6284"/>
    <w:rsid w:val="00EE0819"/>
    <w:rsid w:val="00EE1B7C"/>
    <w:rsid w:val="00EE1CFA"/>
    <w:rsid w:val="00EE2898"/>
    <w:rsid w:val="00EE36C7"/>
    <w:rsid w:val="00EE3965"/>
    <w:rsid w:val="00EE3E69"/>
    <w:rsid w:val="00EE43F0"/>
    <w:rsid w:val="00EE4D2B"/>
    <w:rsid w:val="00EE5727"/>
    <w:rsid w:val="00EE582E"/>
    <w:rsid w:val="00EE6147"/>
    <w:rsid w:val="00EE62B8"/>
    <w:rsid w:val="00EE62BB"/>
    <w:rsid w:val="00EE6580"/>
    <w:rsid w:val="00EE66B5"/>
    <w:rsid w:val="00EE7DD6"/>
    <w:rsid w:val="00EF019F"/>
    <w:rsid w:val="00EF1C71"/>
    <w:rsid w:val="00EF1DCF"/>
    <w:rsid w:val="00EF2459"/>
    <w:rsid w:val="00EF3A85"/>
    <w:rsid w:val="00EF5689"/>
    <w:rsid w:val="00EF6EBB"/>
    <w:rsid w:val="00EF70F8"/>
    <w:rsid w:val="00EF7273"/>
    <w:rsid w:val="00EF74AF"/>
    <w:rsid w:val="00EF7CA8"/>
    <w:rsid w:val="00F00130"/>
    <w:rsid w:val="00F01048"/>
    <w:rsid w:val="00F01498"/>
    <w:rsid w:val="00F0273B"/>
    <w:rsid w:val="00F047A9"/>
    <w:rsid w:val="00F05799"/>
    <w:rsid w:val="00F05C84"/>
    <w:rsid w:val="00F0685D"/>
    <w:rsid w:val="00F071A9"/>
    <w:rsid w:val="00F074B5"/>
    <w:rsid w:val="00F10C33"/>
    <w:rsid w:val="00F117CB"/>
    <w:rsid w:val="00F1222C"/>
    <w:rsid w:val="00F12F71"/>
    <w:rsid w:val="00F16095"/>
    <w:rsid w:val="00F179E0"/>
    <w:rsid w:val="00F20E43"/>
    <w:rsid w:val="00F212DE"/>
    <w:rsid w:val="00F21EEC"/>
    <w:rsid w:val="00F21F55"/>
    <w:rsid w:val="00F220A4"/>
    <w:rsid w:val="00F2253C"/>
    <w:rsid w:val="00F22B74"/>
    <w:rsid w:val="00F2369F"/>
    <w:rsid w:val="00F23859"/>
    <w:rsid w:val="00F23A36"/>
    <w:rsid w:val="00F24350"/>
    <w:rsid w:val="00F24893"/>
    <w:rsid w:val="00F257E1"/>
    <w:rsid w:val="00F25B93"/>
    <w:rsid w:val="00F25F72"/>
    <w:rsid w:val="00F27C1E"/>
    <w:rsid w:val="00F30986"/>
    <w:rsid w:val="00F31B72"/>
    <w:rsid w:val="00F324FC"/>
    <w:rsid w:val="00F32B7D"/>
    <w:rsid w:val="00F33388"/>
    <w:rsid w:val="00F33472"/>
    <w:rsid w:val="00F3359C"/>
    <w:rsid w:val="00F33747"/>
    <w:rsid w:val="00F3410C"/>
    <w:rsid w:val="00F341E5"/>
    <w:rsid w:val="00F342CA"/>
    <w:rsid w:val="00F34CE7"/>
    <w:rsid w:val="00F350F5"/>
    <w:rsid w:val="00F35313"/>
    <w:rsid w:val="00F35434"/>
    <w:rsid w:val="00F35C69"/>
    <w:rsid w:val="00F376C0"/>
    <w:rsid w:val="00F37EEB"/>
    <w:rsid w:val="00F407F5"/>
    <w:rsid w:val="00F40ED7"/>
    <w:rsid w:val="00F41D98"/>
    <w:rsid w:val="00F41DA7"/>
    <w:rsid w:val="00F42055"/>
    <w:rsid w:val="00F454B6"/>
    <w:rsid w:val="00F459C9"/>
    <w:rsid w:val="00F4619C"/>
    <w:rsid w:val="00F464A8"/>
    <w:rsid w:val="00F47E1D"/>
    <w:rsid w:val="00F47F5E"/>
    <w:rsid w:val="00F50EC3"/>
    <w:rsid w:val="00F50F85"/>
    <w:rsid w:val="00F511ED"/>
    <w:rsid w:val="00F515B2"/>
    <w:rsid w:val="00F52E11"/>
    <w:rsid w:val="00F52E36"/>
    <w:rsid w:val="00F53CA2"/>
    <w:rsid w:val="00F5454D"/>
    <w:rsid w:val="00F546AE"/>
    <w:rsid w:val="00F5667B"/>
    <w:rsid w:val="00F568BD"/>
    <w:rsid w:val="00F56FD4"/>
    <w:rsid w:val="00F570DF"/>
    <w:rsid w:val="00F572EA"/>
    <w:rsid w:val="00F60094"/>
    <w:rsid w:val="00F6010C"/>
    <w:rsid w:val="00F60881"/>
    <w:rsid w:val="00F609DF"/>
    <w:rsid w:val="00F62241"/>
    <w:rsid w:val="00F62D5E"/>
    <w:rsid w:val="00F63CEA"/>
    <w:rsid w:val="00F6432F"/>
    <w:rsid w:val="00F645E7"/>
    <w:rsid w:val="00F648AC"/>
    <w:rsid w:val="00F65850"/>
    <w:rsid w:val="00F65B9E"/>
    <w:rsid w:val="00F65FC3"/>
    <w:rsid w:val="00F67832"/>
    <w:rsid w:val="00F67871"/>
    <w:rsid w:val="00F70F19"/>
    <w:rsid w:val="00F71C50"/>
    <w:rsid w:val="00F723B3"/>
    <w:rsid w:val="00F726E4"/>
    <w:rsid w:val="00F72FDE"/>
    <w:rsid w:val="00F73500"/>
    <w:rsid w:val="00F736B1"/>
    <w:rsid w:val="00F737B7"/>
    <w:rsid w:val="00F742BB"/>
    <w:rsid w:val="00F76E0D"/>
    <w:rsid w:val="00F772CE"/>
    <w:rsid w:val="00F779FA"/>
    <w:rsid w:val="00F8036F"/>
    <w:rsid w:val="00F80E14"/>
    <w:rsid w:val="00F81F1E"/>
    <w:rsid w:val="00F82AFD"/>
    <w:rsid w:val="00F83553"/>
    <w:rsid w:val="00F83A16"/>
    <w:rsid w:val="00F85A37"/>
    <w:rsid w:val="00F8649C"/>
    <w:rsid w:val="00F86BF4"/>
    <w:rsid w:val="00F872F5"/>
    <w:rsid w:val="00F87AB5"/>
    <w:rsid w:val="00F91B23"/>
    <w:rsid w:val="00F91D4B"/>
    <w:rsid w:val="00F93775"/>
    <w:rsid w:val="00F94447"/>
    <w:rsid w:val="00F9522F"/>
    <w:rsid w:val="00F96CE4"/>
    <w:rsid w:val="00FA01AD"/>
    <w:rsid w:val="00FA046D"/>
    <w:rsid w:val="00FA1925"/>
    <w:rsid w:val="00FA1991"/>
    <w:rsid w:val="00FA1E54"/>
    <w:rsid w:val="00FA2072"/>
    <w:rsid w:val="00FA2CFC"/>
    <w:rsid w:val="00FA348F"/>
    <w:rsid w:val="00FA4A6E"/>
    <w:rsid w:val="00FA6921"/>
    <w:rsid w:val="00FA6A48"/>
    <w:rsid w:val="00FA7010"/>
    <w:rsid w:val="00FB0707"/>
    <w:rsid w:val="00FB0973"/>
    <w:rsid w:val="00FB2B86"/>
    <w:rsid w:val="00FB37BC"/>
    <w:rsid w:val="00FB3C6A"/>
    <w:rsid w:val="00FB4D71"/>
    <w:rsid w:val="00FB5B7F"/>
    <w:rsid w:val="00FB6B4C"/>
    <w:rsid w:val="00FB756B"/>
    <w:rsid w:val="00FC2CC3"/>
    <w:rsid w:val="00FC38E1"/>
    <w:rsid w:val="00FC3A0A"/>
    <w:rsid w:val="00FC3EA1"/>
    <w:rsid w:val="00FC4887"/>
    <w:rsid w:val="00FC4EF4"/>
    <w:rsid w:val="00FC5076"/>
    <w:rsid w:val="00FC6790"/>
    <w:rsid w:val="00FC6C86"/>
    <w:rsid w:val="00FC6D4C"/>
    <w:rsid w:val="00FC7790"/>
    <w:rsid w:val="00FD01C1"/>
    <w:rsid w:val="00FD0270"/>
    <w:rsid w:val="00FD096C"/>
    <w:rsid w:val="00FD1E40"/>
    <w:rsid w:val="00FD2794"/>
    <w:rsid w:val="00FD30A8"/>
    <w:rsid w:val="00FD5DC9"/>
    <w:rsid w:val="00FE0464"/>
    <w:rsid w:val="00FE0674"/>
    <w:rsid w:val="00FE1D2A"/>
    <w:rsid w:val="00FE1FE2"/>
    <w:rsid w:val="00FE292B"/>
    <w:rsid w:val="00FE2E04"/>
    <w:rsid w:val="00FE36AD"/>
    <w:rsid w:val="00FE3701"/>
    <w:rsid w:val="00FE38D5"/>
    <w:rsid w:val="00FE7691"/>
    <w:rsid w:val="00FE7E60"/>
    <w:rsid w:val="00FF010F"/>
    <w:rsid w:val="00FF14E4"/>
    <w:rsid w:val="00FF166E"/>
    <w:rsid w:val="00FF2A56"/>
    <w:rsid w:val="00FF3BF3"/>
    <w:rsid w:val="00FF7F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8" w:uiPriority="0"/>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Signature" w:uiPriority="0"/>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35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uiPriority w:val="9"/>
    <w:qFormat/>
    <w:rsid w:val="00C65C93"/>
    <w:pPr>
      <w:keepNext/>
      <w:keepLines/>
      <w:spacing w:before="240"/>
      <w:outlineLvl w:val="0"/>
    </w:pPr>
    <w:rPr>
      <w:rFonts w:ascii="Calibri Light" w:hAnsi="Calibri Light"/>
      <w:color w:val="2E74B5"/>
      <w:sz w:val="32"/>
      <w:szCs w:val="40"/>
    </w:rPr>
  </w:style>
  <w:style w:type="paragraph" w:styleId="Heading2">
    <w:name w:val="heading 2"/>
    <w:basedOn w:val="Normal"/>
    <w:next w:val="Normal"/>
    <w:link w:val="Heading2Char"/>
    <w:qFormat/>
    <w:rsid w:val="00822BC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pPr>
    <w:rPr>
      <w:rFonts w:cs="Times New Roman"/>
      <w:b/>
      <w:bCs/>
    </w:rPr>
  </w:style>
  <w:style w:type="paragraph" w:styleId="Heading5">
    <w:name w:val="heading 5"/>
    <w:basedOn w:val="Normal"/>
    <w:next w:val="Normal"/>
    <w:link w:val="Heading5Char"/>
    <w:unhideWhenUsed/>
    <w:qFormat/>
    <w:rsid w:val="008F3E30"/>
    <w:pPr>
      <w:spacing w:before="240" w:after="60"/>
      <w:outlineLvl w:val="4"/>
    </w:pPr>
    <w:rPr>
      <w:rFonts w:ascii="Calibri" w:hAnsi="Calibri" w:cs="Cordia New"/>
      <w:b/>
      <w:bCs/>
      <w:i/>
      <w:i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935FC"/>
    <w:pPr>
      <w:tabs>
        <w:tab w:val="center" w:pos="4536"/>
        <w:tab w:val="right" w:pos="9072"/>
      </w:tabs>
    </w:pPr>
  </w:style>
  <w:style w:type="character" w:customStyle="1" w:styleId="FooterChar">
    <w:name w:val="Footer Char"/>
    <w:link w:val="Footer"/>
    <w:uiPriority w:val="99"/>
    <w:rsid w:val="005935FC"/>
    <w:rPr>
      <w:rFonts w:ascii="Arial" w:eastAsia="Times New Roman" w:hAnsi="Arial" w:cs="Angsana New"/>
      <w:sz w:val="18"/>
      <w:szCs w:val="18"/>
    </w:rPr>
  </w:style>
  <w:style w:type="paragraph" w:customStyle="1" w:styleId="E">
    <w:name w:val="?????????? E"/>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RNormal">
    <w:name w:val="RNormal"/>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5935FC"/>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Header">
    <w:name w:val="header"/>
    <w:basedOn w:val="Normal"/>
    <w:link w:val="HeaderChar"/>
    <w:uiPriority w:val="99"/>
    <w:unhideWhenUsed/>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uiPriority w:val="99"/>
    <w:rsid w:val="005935FC"/>
    <w:rPr>
      <w:rFonts w:ascii="Arial" w:eastAsia="Times New Roman" w:hAnsi="Arial" w:cs="Angsana New"/>
      <w:sz w:val="18"/>
      <w:szCs w:val="22"/>
    </w:rPr>
  </w:style>
  <w:style w:type="paragraph" w:styleId="BalloonText">
    <w:name w:val="Balloon Text"/>
    <w:basedOn w:val="Normal"/>
    <w:link w:val="BalloonTextChar"/>
    <w:uiPriority w:val="99"/>
    <w:semiHidden/>
    <w:unhideWhenUsed/>
    <w:rsid w:val="00757FAE"/>
    <w:pPr>
      <w:spacing w:line="240" w:lineRule="auto"/>
    </w:pPr>
    <w:rPr>
      <w:rFonts w:ascii="Segoe UI" w:hAnsi="Segoe UI"/>
      <w:szCs w:val="22"/>
    </w:rPr>
  </w:style>
  <w:style w:type="character" w:customStyle="1" w:styleId="BalloonTextChar">
    <w:name w:val="Balloon Text Char"/>
    <w:link w:val="BalloonText"/>
    <w:uiPriority w:val="99"/>
    <w:semiHidden/>
    <w:rsid w:val="00757FAE"/>
    <w:rPr>
      <w:rFonts w:ascii="Segoe UI" w:eastAsia="Times New Roman" w:hAnsi="Segoe UI" w:cs="Angsana New"/>
      <w:sz w:val="18"/>
      <w:szCs w:val="22"/>
    </w:rPr>
  </w:style>
  <w:style w:type="paragraph" w:customStyle="1" w:styleId="CoverTitle">
    <w:name w:val="Cover Title"/>
    <w:basedOn w:val="Normal"/>
    <w:rsid w:val="00FD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TOC2">
    <w:name w:val="toc 2"/>
    <w:basedOn w:val="Normal"/>
    <w:next w:val="Normal"/>
    <w:semiHidden/>
    <w:rsid w:val="00EA75F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customStyle="1" w:styleId="index">
    <w:name w:val="index"/>
    <w:aliases w:val="ix"/>
    <w:basedOn w:val="BodyText"/>
    <w:rsid w:val="00DB5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paragraph" w:styleId="BodyText">
    <w:name w:val="Body Text"/>
    <w:aliases w:val="bt,body text,Body"/>
    <w:basedOn w:val="Normal"/>
    <w:link w:val="BodyTextChar"/>
    <w:uiPriority w:val="99"/>
    <w:unhideWhenUsed/>
    <w:rsid w:val="00DB51BF"/>
    <w:pPr>
      <w:spacing w:after="120"/>
    </w:pPr>
    <w:rPr>
      <w:szCs w:val="22"/>
    </w:rPr>
  </w:style>
  <w:style w:type="character" w:customStyle="1" w:styleId="BodyTextChar">
    <w:name w:val="Body Text Char"/>
    <w:aliases w:val="bt Char,body text Char,Body Char"/>
    <w:link w:val="BodyText"/>
    <w:uiPriority w:val="99"/>
    <w:rsid w:val="00DB51BF"/>
    <w:rPr>
      <w:rFonts w:ascii="Arial" w:eastAsia="Times New Roman" w:hAnsi="Arial" w:cs="Angsana New"/>
      <w:sz w:val="18"/>
      <w:szCs w:val="22"/>
    </w:rPr>
  </w:style>
  <w:style w:type="table" w:styleId="TableGrid">
    <w:name w:val="Table Grid"/>
    <w:basedOn w:val="TableNormal"/>
    <w:uiPriority w:val="39"/>
    <w:rsid w:val="00CB1280"/>
    <w:pPr>
      <w:spacing w:line="260" w:lineRule="atLeas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CB1280"/>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CB1280"/>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semiHidden/>
    <w:rsid w:val="00DD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DD71BD"/>
    <w:rPr>
      <w:rFonts w:ascii="Times New Roman" w:eastAsia="Times New Roman" w:hAnsi="Times New Roman" w:cs="Times New Roman"/>
      <w:sz w:val="18"/>
      <w:szCs w:val="20"/>
      <w:lang w:val="en-GB" w:bidi="ar-SA"/>
    </w:rPr>
  </w:style>
  <w:style w:type="character" w:styleId="FootnoteReference">
    <w:name w:val="footnote reference"/>
    <w:aliases w:val="fr"/>
    <w:semiHidden/>
    <w:rsid w:val="00DD71BD"/>
    <w:rPr>
      <w:position w:val="6"/>
      <w:sz w:val="14"/>
    </w:rPr>
  </w:style>
  <w:style w:type="paragraph" w:styleId="BodyTextIndent">
    <w:name w:val="Body Text Indent"/>
    <w:basedOn w:val="Normal"/>
    <w:link w:val="BodyTextIndentChar"/>
    <w:uiPriority w:val="99"/>
    <w:semiHidden/>
    <w:unhideWhenUsed/>
    <w:rsid w:val="00DD71BD"/>
    <w:pPr>
      <w:spacing w:after="120"/>
      <w:ind w:left="360"/>
    </w:pPr>
    <w:rPr>
      <w:szCs w:val="22"/>
    </w:rPr>
  </w:style>
  <w:style w:type="character" w:customStyle="1" w:styleId="BodyTextIndentChar">
    <w:name w:val="Body Text Indent Char"/>
    <w:link w:val="BodyTextIndent"/>
    <w:uiPriority w:val="99"/>
    <w:semiHidden/>
    <w:rsid w:val="00DD71BD"/>
    <w:rPr>
      <w:rFonts w:ascii="Arial" w:eastAsia="Times New Roman" w:hAnsi="Arial" w:cs="Angsana New"/>
      <w:sz w:val="18"/>
      <w:szCs w:val="22"/>
    </w:rPr>
  </w:style>
  <w:style w:type="character" w:customStyle="1" w:styleId="Heading2Char">
    <w:name w:val="Heading 2 Char"/>
    <w:link w:val="Heading2"/>
    <w:rsid w:val="00822BCB"/>
    <w:rPr>
      <w:rFonts w:ascii="Arial" w:eastAsia="Times New Roman" w:hAnsi="Arial" w:cs="Times New Roman"/>
      <w:b/>
      <w:bCs/>
      <w:sz w:val="18"/>
      <w:szCs w:val="18"/>
    </w:rPr>
  </w:style>
  <w:style w:type="numbering" w:customStyle="1" w:styleId="NoList1">
    <w:name w:val="No List1"/>
    <w:next w:val="NoList"/>
    <w:uiPriority w:val="99"/>
    <w:semiHidden/>
    <w:unhideWhenUsed/>
    <w:rsid w:val="00822BCB"/>
  </w:style>
  <w:style w:type="paragraph" w:customStyle="1" w:styleId="a">
    <w:name w:val="เนื้อเรื่อง"/>
    <w:rsid w:val="00822BCB"/>
    <w:pPr>
      <w:ind w:right="386"/>
    </w:pPr>
    <w:rPr>
      <w:rFonts w:ascii="Times New Roman" w:eastAsia="Cordia New" w:hAnsi="Times New Roman" w:cs="Angsana New"/>
      <w:sz w:val="28"/>
      <w:szCs w:val="28"/>
      <w:lang w:eastAsia="th-TH"/>
    </w:rPr>
  </w:style>
  <w:style w:type="paragraph" w:styleId="BodyText3">
    <w:name w:val="Body Text 3"/>
    <w:basedOn w:val="Normal"/>
    <w:link w:val="BodyText3Char"/>
    <w:uiPriority w:val="99"/>
    <w:unhideWhenUsed/>
    <w:rsid w:val="00822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59" w:lineRule="auto"/>
    </w:pPr>
    <w:rPr>
      <w:rFonts w:ascii="Calibri" w:eastAsia="Calibri" w:hAnsi="Calibri" w:cs="Cordia New"/>
      <w:sz w:val="16"/>
      <w:szCs w:val="20"/>
    </w:rPr>
  </w:style>
  <w:style w:type="character" w:customStyle="1" w:styleId="BodyText3Char">
    <w:name w:val="Body Text 3 Char"/>
    <w:link w:val="BodyText3"/>
    <w:uiPriority w:val="99"/>
    <w:rsid w:val="00822BCB"/>
    <w:rPr>
      <w:sz w:val="16"/>
      <w:szCs w:val="20"/>
    </w:rPr>
  </w:style>
  <w:style w:type="character" w:styleId="Emphasis">
    <w:name w:val="Emphasis"/>
    <w:uiPriority w:val="20"/>
    <w:qFormat/>
    <w:rsid w:val="00822BCB"/>
    <w:rPr>
      <w:i/>
      <w:iCs/>
    </w:rPr>
  </w:style>
  <w:style w:type="paragraph" w:customStyle="1" w:styleId="AccPolicysubhead">
    <w:name w:val="Acc Policy sub head"/>
    <w:basedOn w:val="BodyText"/>
    <w:next w:val="BodyText"/>
    <w:link w:val="AccPolicysubheadChar"/>
    <w:autoRedefine/>
    <w:rsid w:val="00597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Times New Roman"/>
      <w:i/>
      <w:iCs/>
      <w:sz w:val="22"/>
      <w:lang w:val="en-GB" w:bidi="ar-SA"/>
    </w:rPr>
  </w:style>
  <w:style w:type="character" w:customStyle="1" w:styleId="AccPolicysubheadChar">
    <w:name w:val="Acc Policy sub head Char"/>
    <w:link w:val="AccPolicysubhead"/>
    <w:rsid w:val="00597912"/>
    <w:rPr>
      <w:rFonts w:ascii="Times New Roman" w:eastAsia="Times New Roman" w:hAnsi="Times New Roman" w:cs="Times New Roman"/>
      <w:i/>
      <w:iCs/>
      <w:sz w:val="22"/>
      <w:szCs w:val="22"/>
      <w:lang w:val="en-GB" w:bidi="ar-SA"/>
    </w:rPr>
  </w:style>
  <w:style w:type="paragraph" w:styleId="ListBullet2">
    <w:name w:val="List Bullet 2"/>
    <w:basedOn w:val="ListBullet"/>
    <w:uiPriority w:val="99"/>
    <w:rsid w:val="00661CDF"/>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ind w:left="680" w:hanging="340"/>
      <w:contextualSpacing w:val="0"/>
    </w:pPr>
    <w:rPr>
      <w:rFonts w:ascii="Times New Roman" w:hAnsi="Times New Roman" w:cs="Times New Roman"/>
      <w:sz w:val="22"/>
      <w:szCs w:val="20"/>
      <w:lang w:val="en-GB" w:bidi="ar-SA"/>
    </w:rPr>
  </w:style>
  <w:style w:type="paragraph" w:styleId="ListBullet">
    <w:name w:val="List Bullet"/>
    <w:basedOn w:val="Normal"/>
    <w:unhideWhenUsed/>
    <w:rsid w:val="00EE7DD6"/>
    <w:pPr>
      <w:numPr>
        <w:numId w:val="4"/>
      </w:numPr>
      <w:contextualSpacing/>
    </w:pPr>
    <w:rPr>
      <w:szCs w:val="22"/>
    </w:rPr>
  </w:style>
  <w:style w:type="paragraph" w:customStyle="1" w:styleId="AccPolicyalternative">
    <w:name w:val="Acc Policy alternative"/>
    <w:basedOn w:val="AccPolicysubhead"/>
    <w:link w:val="AccPolicyalternativeChar"/>
    <w:autoRedefine/>
    <w:rsid w:val="00661CDF"/>
    <w:pPr>
      <w:spacing w:line="240" w:lineRule="auto"/>
      <w:ind w:left="547" w:right="0"/>
    </w:pPr>
    <w:rPr>
      <w:i w:val="0"/>
      <w:iCs w:val="0"/>
      <w:color w:val="0000FF"/>
    </w:rPr>
  </w:style>
  <w:style w:type="character" w:customStyle="1" w:styleId="AccPolicyalternativeChar">
    <w:name w:val="Acc Policy alternative Char"/>
    <w:link w:val="AccPolicyalternative"/>
    <w:rsid w:val="00661CDF"/>
    <w:rPr>
      <w:rFonts w:ascii="Times New Roman" w:eastAsia="Times New Roman" w:hAnsi="Times New Roman" w:cs="Univers 45 Light"/>
      <w:i w:val="0"/>
      <w:iCs w:val="0"/>
      <w:color w:val="0000FF"/>
      <w:szCs w:val="22"/>
    </w:rPr>
  </w:style>
  <w:style w:type="paragraph" w:customStyle="1" w:styleId="block">
    <w:name w:val="block"/>
    <w:aliases w:val="b,b + Angsana New,Bold,Thai Distributed Justification,Left:  0...."/>
    <w:basedOn w:val="BodyText"/>
    <w:link w:val="blockChar"/>
    <w:rsid w:val="00A86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ListBullet5">
    <w:name w:val="List Bullet 5"/>
    <w:basedOn w:val="Normal"/>
    <w:uiPriority w:val="99"/>
    <w:semiHidden/>
    <w:unhideWhenUsed/>
    <w:rsid w:val="00B754DA"/>
    <w:pPr>
      <w:numPr>
        <w:numId w:val="3"/>
      </w:numPr>
      <w:contextualSpacing/>
    </w:pPr>
    <w:rPr>
      <w:szCs w:val="22"/>
    </w:rPr>
  </w:style>
  <w:style w:type="paragraph" w:customStyle="1" w:styleId="acctmergecolhdg">
    <w:name w:val="acct merge col hdg"/>
    <w:aliases w:val="mh"/>
    <w:basedOn w:val="Normal"/>
    <w:rsid w:val="00163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0">
    <w:name w:val="¢éÍ¤ÇÒÁ"/>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Heading1Char">
    <w:name w:val="Heading 1 Char"/>
    <w:link w:val="Heading1"/>
    <w:rsid w:val="00C65C93"/>
    <w:rPr>
      <w:rFonts w:ascii="Calibri Light" w:eastAsia="Times New Roman" w:hAnsi="Calibri Light" w:cs="Angsana New"/>
      <w:color w:val="2E74B5"/>
      <w:sz w:val="32"/>
      <w:szCs w:val="40"/>
    </w:rPr>
  </w:style>
  <w:style w:type="numbering" w:customStyle="1" w:styleId="NoList2">
    <w:name w:val="No List2"/>
    <w:next w:val="NoList"/>
    <w:uiPriority w:val="99"/>
    <w:semiHidden/>
    <w:unhideWhenUsed/>
    <w:rsid w:val="002109EB"/>
  </w:style>
  <w:style w:type="numbering" w:customStyle="1" w:styleId="NoList3">
    <w:name w:val="No List3"/>
    <w:next w:val="NoList"/>
    <w:uiPriority w:val="99"/>
    <w:semiHidden/>
    <w:unhideWhenUsed/>
    <w:rsid w:val="001D2F2E"/>
  </w:style>
  <w:style w:type="paragraph" w:customStyle="1" w:styleId="headingitalic">
    <w:name w:val="heading italic"/>
    <w:aliases w:val="hi"/>
    <w:basedOn w:val="Normal"/>
    <w:uiPriority w:val="99"/>
    <w:rsid w:val="004B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AU" w:bidi="ar-SA"/>
    </w:rPr>
  </w:style>
  <w:style w:type="character" w:styleId="CommentReference">
    <w:name w:val="annotation reference"/>
    <w:uiPriority w:val="99"/>
    <w:semiHidden/>
    <w:unhideWhenUsed/>
    <w:rsid w:val="00707ACA"/>
    <w:rPr>
      <w:sz w:val="16"/>
      <w:szCs w:val="16"/>
    </w:rPr>
  </w:style>
  <w:style w:type="paragraph" w:styleId="CommentText">
    <w:name w:val="annotation text"/>
    <w:basedOn w:val="Normal"/>
    <w:link w:val="CommentTextChar"/>
    <w:semiHidden/>
    <w:unhideWhenUsed/>
    <w:rsid w:val="00707ACA"/>
    <w:rPr>
      <w:sz w:val="20"/>
      <w:szCs w:val="25"/>
    </w:rPr>
  </w:style>
  <w:style w:type="character" w:customStyle="1" w:styleId="CommentTextChar">
    <w:name w:val="Comment Text Char"/>
    <w:link w:val="CommentText"/>
    <w:semiHidden/>
    <w:rsid w:val="00707ACA"/>
    <w:rPr>
      <w:rFonts w:ascii="Arial" w:eastAsia="Times New Roman" w:hAnsi="Arial" w:cs="Angsana New"/>
      <w:szCs w:val="25"/>
    </w:rPr>
  </w:style>
  <w:style w:type="paragraph" w:styleId="CommentSubject">
    <w:name w:val="annotation subject"/>
    <w:basedOn w:val="CommentText"/>
    <w:next w:val="CommentText"/>
    <w:link w:val="CommentSubjectChar"/>
    <w:uiPriority w:val="99"/>
    <w:semiHidden/>
    <w:unhideWhenUsed/>
    <w:rsid w:val="00707ACA"/>
    <w:rPr>
      <w:b/>
      <w:bCs/>
    </w:rPr>
  </w:style>
  <w:style w:type="character" w:customStyle="1" w:styleId="CommentSubjectChar">
    <w:name w:val="Comment Subject Char"/>
    <w:link w:val="CommentSubject"/>
    <w:uiPriority w:val="99"/>
    <w:semiHidden/>
    <w:rsid w:val="00707ACA"/>
    <w:rPr>
      <w:rFonts w:ascii="Arial" w:eastAsia="Times New Roman" w:hAnsi="Arial" w:cs="Angsana New"/>
      <w:b/>
      <w:bCs/>
      <w:szCs w:val="25"/>
    </w:rPr>
  </w:style>
  <w:style w:type="paragraph" w:styleId="BlockText">
    <w:name w:val="Block Text"/>
    <w:basedOn w:val="Normal"/>
    <w:semiHidden/>
    <w:unhideWhenUsed/>
    <w:rsid w:val="00F47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AccPolicyHeadingChar">
    <w:name w:val="Acc Policy Heading Char"/>
    <w:link w:val="AccPolicyHeading"/>
    <w:locked/>
    <w:rsid w:val="004C60A9"/>
    <w:rPr>
      <w:rFonts w:ascii="Angsana New" w:hAnsi="Angsana New" w:cs="Angsana New"/>
      <w:b/>
      <w:bCs/>
      <w:i/>
      <w:iCs/>
      <w:sz w:val="30"/>
      <w:szCs w:val="30"/>
      <w:lang w:val="en-GB"/>
    </w:rPr>
  </w:style>
  <w:style w:type="paragraph" w:customStyle="1" w:styleId="AccPolicyHeading">
    <w:name w:val="Acc Policy Heading"/>
    <w:basedOn w:val="BodyText"/>
    <w:link w:val="AccPolicyHeadingChar"/>
    <w:autoRedefine/>
    <w:rsid w:val="004C60A9"/>
    <w:pPr>
      <w:numPr>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hanging="1170"/>
      <w:jc w:val="thaiDistribute"/>
    </w:pPr>
    <w:rPr>
      <w:rFonts w:ascii="Angsana New" w:eastAsia="Calibri" w:hAnsi="Angsana New"/>
      <w:b/>
      <w:bCs/>
      <w:i/>
      <w:iCs/>
      <w:sz w:val="30"/>
      <w:szCs w:val="30"/>
      <w:lang w:val="en-GB"/>
    </w:rPr>
  </w:style>
  <w:style w:type="character" w:customStyle="1" w:styleId="blockChar">
    <w:name w:val="block Char"/>
    <w:aliases w:val="b Char"/>
    <w:link w:val="block"/>
    <w:locked/>
    <w:rsid w:val="004060B8"/>
    <w:rPr>
      <w:rFonts w:ascii="Times New Roman" w:eastAsia="Times New Roman" w:hAnsi="Times New Roman" w:cs="Times New Roman"/>
      <w:sz w:val="22"/>
      <w:lang w:val="en-GB" w:bidi="ar-SA"/>
    </w:rPr>
  </w:style>
  <w:style w:type="paragraph" w:customStyle="1" w:styleId="10">
    <w:name w:val="10"/>
    <w:basedOn w:val="Normal"/>
    <w:rsid w:val="00F9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customStyle="1" w:styleId="Heading5Char">
    <w:name w:val="Heading 5 Char"/>
    <w:link w:val="Heading5"/>
    <w:uiPriority w:val="9"/>
    <w:semiHidden/>
    <w:rsid w:val="008F3E30"/>
    <w:rPr>
      <w:rFonts w:ascii="Calibri" w:eastAsia="Times New Roman" w:hAnsi="Calibri" w:cs="Cordia New"/>
      <w:b/>
      <w:bCs/>
      <w:i/>
      <w:iCs/>
      <w:sz w:val="26"/>
      <w:szCs w:val="33"/>
    </w:rPr>
  </w:style>
  <w:style w:type="paragraph" w:customStyle="1" w:styleId="E0">
    <w:name w:val="Å§ª×èÍ E"/>
    <w:basedOn w:val="Normal"/>
    <w:rsid w:val="008F3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Times New Roman"/>
      <w:sz w:val="22"/>
      <w:szCs w:val="22"/>
      <w:lang w:val="th-TH"/>
    </w:rPr>
  </w:style>
  <w:style w:type="paragraph" w:styleId="ListBullet3">
    <w:name w:val="List Bullet 3"/>
    <w:basedOn w:val="Normal"/>
    <w:uiPriority w:val="99"/>
    <w:unhideWhenUsed/>
    <w:rsid w:val="00F01048"/>
    <w:pPr>
      <w:numPr>
        <w:numId w:val="14"/>
      </w:numPr>
      <w:contextualSpacing/>
    </w:pPr>
    <w:rPr>
      <w:szCs w:val="22"/>
    </w:rPr>
  </w:style>
  <w:style w:type="paragraph" w:customStyle="1" w:styleId="zreportsubtitle">
    <w:name w:val="zreport subtitle"/>
    <w:basedOn w:val="Normal"/>
    <w:rsid w:val="005F6A3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pPr>
    <w:rPr>
      <w:rFonts w:ascii="Times New Roman" w:hAnsi="Times New Roman" w:cs="Times New Roman"/>
      <w:noProof/>
      <w:sz w:val="32"/>
      <w:szCs w:val="20"/>
      <w:lang w:val="en-GB" w:bidi="ar-SA"/>
    </w:rPr>
  </w:style>
  <w:style w:type="paragraph" w:customStyle="1" w:styleId="acctsigneddirectors">
    <w:name w:val="acct signed directors"/>
    <w:aliases w:val="asd"/>
    <w:basedOn w:val="BodyText"/>
    <w:rsid w:val="00077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styleId="TOC6">
    <w:name w:val="toc 6"/>
    <w:basedOn w:val="Normal"/>
    <w:next w:val="Normal"/>
    <w:autoRedefine/>
    <w:uiPriority w:val="39"/>
    <w:semiHidden/>
    <w:unhideWhenUsed/>
    <w:rsid w:val="009F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900"/>
    </w:pPr>
    <w:rPr>
      <w:szCs w:val="22"/>
    </w:rPr>
  </w:style>
  <w:style w:type="paragraph" w:styleId="Signature">
    <w:name w:val="Signature"/>
    <w:basedOn w:val="Normal"/>
    <w:link w:val="SignatureChar"/>
    <w:rsid w:val="005C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5C0DB5"/>
    <w:rPr>
      <w:rFonts w:ascii="Times New Roman" w:eastAsia="MS Mincho" w:hAnsi="Times New Roman" w:cs="Times New Roman"/>
      <w:sz w:val="22"/>
      <w:lang w:val="en-GB" w:bidi="ar-SA"/>
    </w:rPr>
  </w:style>
  <w:style w:type="character" w:styleId="PageNumber">
    <w:name w:val="page number"/>
    <w:basedOn w:val="DefaultParagraphFont"/>
    <w:rsid w:val="00004200"/>
  </w:style>
  <w:style w:type="paragraph" w:customStyle="1" w:styleId="acctmainheading">
    <w:name w:val="acct main heading"/>
    <w:aliases w:val="am"/>
    <w:basedOn w:val="Normal"/>
    <w:rsid w:val="0000420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MS Mincho" w:hAnsi="Times New Roman" w:cs="Times New Roman"/>
      <w:b/>
      <w:sz w:val="28"/>
      <w:szCs w:val="20"/>
      <w:lang w:val="en-GB" w:bidi="ar-SA"/>
    </w:rPr>
  </w:style>
  <w:style w:type="paragraph" w:styleId="TOC8">
    <w:name w:val="toc 8"/>
    <w:basedOn w:val="Normal"/>
    <w:next w:val="Normal"/>
    <w:autoRedefine/>
    <w:uiPriority w:val="39"/>
    <w:semiHidden/>
    <w:unhideWhenUsed/>
    <w:rsid w:val="00AD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260"/>
    </w:pPr>
    <w:rPr>
      <w:szCs w:val="22"/>
    </w:rPr>
  </w:style>
  <w:style w:type="paragraph" w:styleId="Index8">
    <w:name w:val="index 8"/>
    <w:basedOn w:val="Normal"/>
    <w:next w:val="Normal"/>
    <w:semiHidden/>
    <w:rsid w:val="001A36EB"/>
    <w:pPr>
      <w:ind w:left="2269" w:hanging="284"/>
    </w:pPr>
    <w:rPr>
      <w:rFonts w:cs="Times New Roman"/>
    </w:rPr>
  </w:style>
  <w:style w:type="paragraph" w:styleId="PlainText">
    <w:name w:val="Plain Text"/>
    <w:basedOn w:val="Normal"/>
    <w:link w:val="PlainTextChar"/>
    <w:uiPriority w:val="99"/>
    <w:semiHidden/>
    <w:unhideWhenUsed/>
    <w:rsid w:val="00640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hAnsi="Calibri" w:cs="Cordia New"/>
      <w:sz w:val="22"/>
      <w:szCs w:val="26"/>
    </w:rPr>
  </w:style>
  <w:style w:type="character" w:customStyle="1" w:styleId="PlainTextChar">
    <w:name w:val="Plain Text Char"/>
    <w:basedOn w:val="DefaultParagraphFont"/>
    <w:link w:val="PlainText"/>
    <w:uiPriority w:val="99"/>
    <w:semiHidden/>
    <w:rsid w:val="00640D47"/>
    <w:rPr>
      <w:rFonts w:eastAsia="Times New Roman"/>
      <w:sz w:val="22"/>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8" w:uiPriority="0"/>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Signature" w:uiPriority="0"/>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35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uiPriority w:val="9"/>
    <w:qFormat/>
    <w:rsid w:val="00C65C93"/>
    <w:pPr>
      <w:keepNext/>
      <w:keepLines/>
      <w:spacing w:before="240"/>
      <w:outlineLvl w:val="0"/>
    </w:pPr>
    <w:rPr>
      <w:rFonts w:ascii="Calibri Light" w:hAnsi="Calibri Light"/>
      <w:color w:val="2E74B5"/>
      <w:sz w:val="32"/>
      <w:szCs w:val="40"/>
    </w:rPr>
  </w:style>
  <w:style w:type="paragraph" w:styleId="Heading2">
    <w:name w:val="heading 2"/>
    <w:basedOn w:val="Normal"/>
    <w:next w:val="Normal"/>
    <w:link w:val="Heading2Char"/>
    <w:qFormat/>
    <w:rsid w:val="00822BC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pPr>
    <w:rPr>
      <w:rFonts w:cs="Times New Roman"/>
      <w:b/>
      <w:bCs/>
    </w:rPr>
  </w:style>
  <w:style w:type="paragraph" w:styleId="Heading5">
    <w:name w:val="heading 5"/>
    <w:basedOn w:val="Normal"/>
    <w:next w:val="Normal"/>
    <w:link w:val="Heading5Char"/>
    <w:unhideWhenUsed/>
    <w:qFormat/>
    <w:rsid w:val="008F3E30"/>
    <w:pPr>
      <w:spacing w:before="240" w:after="60"/>
      <w:outlineLvl w:val="4"/>
    </w:pPr>
    <w:rPr>
      <w:rFonts w:ascii="Calibri" w:hAnsi="Calibri" w:cs="Cordia New"/>
      <w:b/>
      <w:bCs/>
      <w:i/>
      <w:i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935FC"/>
    <w:pPr>
      <w:tabs>
        <w:tab w:val="center" w:pos="4536"/>
        <w:tab w:val="right" w:pos="9072"/>
      </w:tabs>
    </w:pPr>
  </w:style>
  <w:style w:type="character" w:customStyle="1" w:styleId="FooterChar">
    <w:name w:val="Footer Char"/>
    <w:link w:val="Footer"/>
    <w:uiPriority w:val="99"/>
    <w:rsid w:val="005935FC"/>
    <w:rPr>
      <w:rFonts w:ascii="Arial" w:eastAsia="Times New Roman" w:hAnsi="Arial" w:cs="Angsana New"/>
      <w:sz w:val="18"/>
      <w:szCs w:val="18"/>
    </w:rPr>
  </w:style>
  <w:style w:type="paragraph" w:customStyle="1" w:styleId="E">
    <w:name w:val="?????????? E"/>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RNormal">
    <w:name w:val="RNormal"/>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5935FC"/>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Header">
    <w:name w:val="header"/>
    <w:basedOn w:val="Normal"/>
    <w:link w:val="HeaderChar"/>
    <w:uiPriority w:val="99"/>
    <w:unhideWhenUsed/>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uiPriority w:val="99"/>
    <w:rsid w:val="005935FC"/>
    <w:rPr>
      <w:rFonts w:ascii="Arial" w:eastAsia="Times New Roman" w:hAnsi="Arial" w:cs="Angsana New"/>
      <w:sz w:val="18"/>
      <w:szCs w:val="22"/>
    </w:rPr>
  </w:style>
  <w:style w:type="paragraph" w:styleId="BalloonText">
    <w:name w:val="Balloon Text"/>
    <w:basedOn w:val="Normal"/>
    <w:link w:val="BalloonTextChar"/>
    <w:uiPriority w:val="99"/>
    <w:semiHidden/>
    <w:unhideWhenUsed/>
    <w:rsid w:val="00757FAE"/>
    <w:pPr>
      <w:spacing w:line="240" w:lineRule="auto"/>
    </w:pPr>
    <w:rPr>
      <w:rFonts w:ascii="Segoe UI" w:hAnsi="Segoe UI"/>
      <w:szCs w:val="22"/>
    </w:rPr>
  </w:style>
  <w:style w:type="character" w:customStyle="1" w:styleId="BalloonTextChar">
    <w:name w:val="Balloon Text Char"/>
    <w:link w:val="BalloonText"/>
    <w:uiPriority w:val="99"/>
    <w:semiHidden/>
    <w:rsid w:val="00757FAE"/>
    <w:rPr>
      <w:rFonts w:ascii="Segoe UI" w:eastAsia="Times New Roman" w:hAnsi="Segoe UI" w:cs="Angsana New"/>
      <w:sz w:val="18"/>
      <w:szCs w:val="22"/>
    </w:rPr>
  </w:style>
  <w:style w:type="paragraph" w:customStyle="1" w:styleId="CoverTitle">
    <w:name w:val="Cover Title"/>
    <w:basedOn w:val="Normal"/>
    <w:rsid w:val="00FD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TOC2">
    <w:name w:val="toc 2"/>
    <w:basedOn w:val="Normal"/>
    <w:next w:val="Normal"/>
    <w:semiHidden/>
    <w:rsid w:val="00EA75F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customStyle="1" w:styleId="index">
    <w:name w:val="index"/>
    <w:aliases w:val="ix"/>
    <w:basedOn w:val="BodyText"/>
    <w:rsid w:val="00DB5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paragraph" w:styleId="BodyText">
    <w:name w:val="Body Text"/>
    <w:aliases w:val="bt,body text,Body"/>
    <w:basedOn w:val="Normal"/>
    <w:link w:val="BodyTextChar"/>
    <w:uiPriority w:val="99"/>
    <w:unhideWhenUsed/>
    <w:rsid w:val="00DB51BF"/>
    <w:pPr>
      <w:spacing w:after="120"/>
    </w:pPr>
    <w:rPr>
      <w:szCs w:val="22"/>
    </w:rPr>
  </w:style>
  <w:style w:type="character" w:customStyle="1" w:styleId="BodyTextChar">
    <w:name w:val="Body Text Char"/>
    <w:aliases w:val="bt Char,body text Char,Body Char"/>
    <w:link w:val="BodyText"/>
    <w:uiPriority w:val="99"/>
    <w:rsid w:val="00DB51BF"/>
    <w:rPr>
      <w:rFonts w:ascii="Arial" w:eastAsia="Times New Roman" w:hAnsi="Arial" w:cs="Angsana New"/>
      <w:sz w:val="18"/>
      <w:szCs w:val="22"/>
    </w:rPr>
  </w:style>
  <w:style w:type="table" w:styleId="TableGrid">
    <w:name w:val="Table Grid"/>
    <w:basedOn w:val="TableNormal"/>
    <w:uiPriority w:val="39"/>
    <w:rsid w:val="00CB1280"/>
    <w:pPr>
      <w:spacing w:line="260" w:lineRule="atLeas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CB1280"/>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CB1280"/>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semiHidden/>
    <w:rsid w:val="00DD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DD71BD"/>
    <w:rPr>
      <w:rFonts w:ascii="Times New Roman" w:eastAsia="Times New Roman" w:hAnsi="Times New Roman" w:cs="Times New Roman"/>
      <w:sz w:val="18"/>
      <w:szCs w:val="20"/>
      <w:lang w:val="en-GB" w:bidi="ar-SA"/>
    </w:rPr>
  </w:style>
  <w:style w:type="character" w:styleId="FootnoteReference">
    <w:name w:val="footnote reference"/>
    <w:aliases w:val="fr"/>
    <w:semiHidden/>
    <w:rsid w:val="00DD71BD"/>
    <w:rPr>
      <w:position w:val="6"/>
      <w:sz w:val="14"/>
    </w:rPr>
  </w:style>
  <w:style w:type="paragraph" w:styleId="BodyTextIndent">
    <w:name w:val="Body Text Indent"/>
    <w:basedOn w:val="Normal"/>
    <w:link w:val="BodyTextIndentChar"/>
    <w:uiPriority w:val="99"/>
    <w:semiHidden/>
    <w:unhideWhenUsed/>
    <w:rsid w:val="00DD71BD"/>
    <w:pPr>
      <w:spacing w:after="120"/>
      <w:ind w:left="360"/>
    </w:pPr>
    <w:rPr>
      <w:szCs w:val="22"/>
    </w:rPr>
  </w:style>
  <w:style w:type="character" w:customStyle="1" w:styleId="BodyTextIndentChar">
    <w:name w:val="Body Text Indent Char"/>
    <w:link w:val="BodyTextIndent"/>
    <w:uiPriority w:val="99"/>
    <w:semiHidden/>
    <w:rsid w:val="00DD71BD"/>
    <w:rPr>
      <w:rFonts w:ascii="Arial" w:eastAsia="Times New Roman" w:hAnsi="Arial" w:cs="Angsana New"/>
      <w:sz w:val="18"/>
      <w:szCs w:val="22"/>
    </w:rPr>
  </w:style>
  <w:style w:type="character" w:customStyle="1" w:styleId="Heading2Char">
    <w:name w:val="Heading 2 Char"/>
    <w:link w:val="Heading2"/>
    <w:rsid w:val="00822BCB"/>
    <w:rPr>
      <w:rFonts w:ascii="Arial" w:eastAsia="Times New Roman" w:hAnsi="Arial" w:cs="Times New Roman"/>
      <w:b/>
      <w:bCs/>
      <w:sz w:val="18"/>
      <w:szCs w:val="18"/>
    </w:rPr>
  </w:style>
  <w:style w:type="numbering" w:customStyle="1" w:styleId="NoList1">
    <w:name w:val="No List1"/>
    <w:next w:val="NoList"/>
    <w:uiPriority w:val="99"/>
    <w:semiHidden/>
    <w:unhideWhenUsed/>
    <w:rsid w:val="00822BCB"/>
  </w:style>
  <w:style w:type="paragraph" w:customStyle="1" w:styleId="a">
    <w:name w:val="เนื้อเรื่อง"/>
    <w:rsid w:val="00822BCB"/>
    <w:pPr>
      <w:ind w:right="386"/>
    </w:pPr>
    <w:rPr>
      <w:rFonts w:ascii="Times New Roman" w:eastAsia="Cordia New" w:hAnsi="Times New Roman" w:cs="Angsana New"/>
      <w:sz w:val="28"/>
      <w:szCs w:val="28"/>
      <w:lang w:eastAsia="th-TH"/>
    </w:rPr>
  </w:style>
  <w:style w:type="paragraph" w:styleId="BodyText3">
    <w:name w:val="Body Text 3"/>
    <w:basedOn w:val="Normal"/>
    <w:link w:val="BodyText3Char"/>
    <w:uiPriority w:val="99"/>
    <w:unhideWhenUsed/>
    <w:rsid w:val="00822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59" w:lineRule="auto"/>
    </w:pPr>
    <w:rPr>
      <w:rFonts w:ascii="Calibri" w:eastAsia="Calibri" w:hAnsi="Calibri" w:cs="Cordia New"/>
      <w:sz w:val="16"/>
      <w:szCs w:val="20"/>
    </w:rPr>
  </w:style>
  <w:style w:type="character" w:customStyle="1" w:styleId="BodyText3Char">
    <w:name w:val="Body Text 3 Char"/>
    <w:link w:val="BodyText3"/>
    <w:uiPriority w:val="99"/>
    <w:rsid w:val="00822BCB"/>
    <w:rPr>
      <w:sz w:val="16"/>
      <w:szCs w:val="20"/>
    </w:rPr>
  </w:style>
  <w:style w:type="character" w:styleId="Emphasis">
    <w:name w:val="Emphasis"/>
    <w:uiPriority w:val="20"/>
    <w:qFormat/>
    <w:rsid w:val="00822BCB"/>
    <w:rPr>
      <w:i/>
      <w:iCs/>
    </w:rPr>
  </w:style>
  <w:style w:type="paragraph" w:customStyle="1" w:styleId="AccPolicysubhead">
    <w:name w:val="Acc Policy sub head"/>
    <w:basedOn w:val="BodyText"/>
    <w:next w:val="BodyText"/>
    <w:link w:val="AccPolicysubheadChar"/>
    <w:autoRedefine/>
    <w:rsid w:val="00597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Times New Roman"/>
      <w:i/>
      <w:iCs/>
      <w:sz w:val="22"/>
      <w:lang w:val="en-GB" w:bidi="ar-SA"/>
    </w:rPr>
  </w:style>
  <w:style w:type="character" w:customStyle="1" w:styleId="AccPolicysubheadChar">
    <w:name w:val="Acc Policy sub head Char"/>
    <w:link w:val="AccPolicysubhead"/>
    <w:rsid w:val="00597912"/>
    <w:rPr>
      <w:rFonts w:ascii="Times New Roman" w:eastAsia="Times New Roman" w:hAnsi="Times New Roman" w:cs="Times New Roman"/>
      <w:i/>
      <w:iCs/>
      <w:sz w:val="22"/>
      <w:szCs w:val="22"/>
      <w:lang w:val="en-GB" w:bidi="ar-SA"/>
    </w:rPr>
  </w:style>
  <w:style w:type="paragraph" w:styleId="ListBullet2">
    <w:name w:val="List Bullet 2"/>
    <w:basedOn w:val="ListBullet"/>
    <w:uiPriority w:val="99"/>
    <w:rsid w:val="00661CDF"/>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ind w:left="680" w:hanging="340"/>
      <w:contextualSpacing w:val="0"/>
    </w:pPr>
    <w:rPr>
      <w:rFonts w:ascii="Times New Roman" w:hAnsi="Times New Roman" w:cs="Times New Roman"/>
      <w:sz w:val="22"/>
      <w:szCs w:val="20"/>
      <w:lang w:val="en-GB" w:bidi="ar-SA"/>
    </w:rPr>
  </w:style>
  <w:style w:type="paragraph" w:styleId="ListBullet">
    <w:name w:val="List Bullet"/>
    <w:basedOn w:val="Normal"/>
    <w:unhideWhenUsed/>
    <w:rsid w:val="00EE7DD6"/>
    <w:pPr>
      <w:numPr>
        <w:numId w:val="4"/>
      </w:numPr>
      <w:contextualSpacing/>
    </w:pPr>
    <w:rPr>
      <w:szCs w:val="22"/>
    </w:rPr>
  </w:style>
  <w:style w:type="paragraph" w:customStyle="1" w:styleId="AccPolicyalternative">
    <w:name w:val="Acc Policy alternative"/>
    <w:basedOn w:val="AccPolicysubhead"/>
    <w:link w:val="AccPolicyalternativeChar"/>
    <w:autoRedefine/>
    <w:rsid w:val="00661CDF"/>
    <w:pPr>
      <w:spacing w:line="240" w:lineRule="auto"/>
      <w:ind w:left="547" w:right="0"/>
    </w:pPr>
    <w:rPr>
      <w:i w:val="0"/>
      <w:iCs w:val="0"/>
      <w:color w:val="0000FF"/>
    </w:rPr>
  </w:style>
  <w:style w:type="character" w:customStyle="1" w:styleId="AccPolicyalternativeChar">
    <w:name w:val="Acc Policy alternative Char"/>
    <w:link w:val="AccPolicyalternative"/>
    <w:rsid w:val="00661CDF"/>
    <w:rPr>
      <w:rFonts w:ascii="Times New Roman" w:eastAsia="Times New Roman" w:hAnsi="Times New Roman" w:cs="Univers 45 Light"/>
      <w:i w:val="0"/>
      <w:iCs w:val="0"/>
      <w:color w:val="0000FF"/>
      <w:szCs w:val="22"/>
    </w:rPr>
  </w:style>
  <w:style w:type="paragraph" w:customStyle="1" w:styleId="block">
    <w:name w:val="block"/>
    <w:aliases w:val="b,b + Angsana New,Bold,Thai Distributed Justification,Left:  0...."/>
    <w:basedOn w:val="BodyText"/>
    <w:link w:val="blockChar"/>
    <w:rsid w:val="00A86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ListBullet5">
    <w:name w:val="List Bullet 5"/>
    <w:basedOn w:val="Normal"/>
    <w:uiPriority w:val="99"/>
    <w:semiHidden/>
    <w:unhideWhenUsed/>
    <w:rsid w:val="00B754DA"/>
    <w:pPr>
      <w:numPr>
        <w:numId w:val="3"/>
      </w:numPr>
      <w:contextualSpacing/>
    </w:pPr>
    <w:rPr>
      <w:szCs w:val="22"/>
    </w:rPr>
  </w:style>
  <w:style w:type="paragraph" w:customStyle="1" w:styleId="acctmergecolhdg">
    <w:name w:val="acct merge col hdg"/>
    <w:aliases w:val="mh"/>
    <w:basedOn w:val="Normal"/>
    <w:rsid w:val="00163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0">
    <w:name w:val="¢éÍ¤ÇÒÁ"/>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Heading1Char">
    <w:name w:val="Heading 1 Char"/>
    <w:link w:val="Heading1"/>
    <w:rsid w:val="00C65C93"/>
    <w:rPr>
      <w:rFonts w:ascii="Calibri Light" w:eastAsia="Times New Roman" w:hAnsi="Calibri Light" w:cs="Angsana New"/>
      <w:color w:val="2E74B5"/>
      <w:sz w:val="32"/>
      <w:szCs w:val="40"/>
    </w:rPr>
  </w:style>
  <w:style w:type="numbering" w:customStyle="1" w:styleId="NoList2">
    <w:name w:val="No List2"/>
    <w:next w:val="NoList"/>
    <w:uiPriority w:val="99"/>
    <w:semiHidden/>
    <w:unhideWhenUsed/>
    <w:rsid w:val="002109EB"/>
  </w:style>
  <w:style w:type="numbering" w:customStyle="1" w:styleId="NoList3">
    <w:name w:val="No List3"/>
    <w:next w:val="NoList"/>
    <w:uiPriority w:val="99"/>
    <w:semiHidden/>
    <w:unhideWhenUsed/>
    <w:rsid w:val="001D2F2E"/>
  </w:style>
  <w:style w:type="paragraph" w:customStyle="1" w:styleId="headingitalic">
    <w:name w:val="heading italic"/>
    <w:aliases w:val="hi"/>
    <w:basedOn w:val="Normal"/>
    <w:uiPriority w:val="99"/>
    <w:rsid w:val="004B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AU" w:bidi="ar-SA"/>
    </w:rPr>
  </w:style>
  <w:style w:type="character" w:styleId="CommentReference">
    <w:name w:val="annotation reference"/>
    <w:uiPriority w:val="99"/>
    <w:semiHidden/>
    <w:unhideWhenUsed/>
    <w:rsid w:val="00707ACA"/>
    <w:rPr>
      <w:sz w:val="16"/>
      <w:szCs w:val="16"/>
    </w:rPr>
  </w:style>
  <w:style w:type="paragraph" w:styleId="CommentText">
    <w:name w:val="annotation text"/>
    <w:basedOn w:val="Normal"/>
    <w:link w:val="CommentTextChar"/>
    <w:semiHidden/>
    <w:unhideWhenUsed/>
    <w:rsid w:val="00707ACA"/>
    <w:rPr>
      <w:sz w:val="20"/>
      <w:szCs w:val="25"/>
    </w:rPr>
  </w:style>
  <w:style w:type="character" w:customStyle="1" w:styleId="CommentTextChar">
    <w:name w:val="Comment Text Char"/>
    <w:link w:val="CommentText"/>
    <w:semiHidden/>
    <w:rsid w:val="00707ACA"/>
    <w:rPr>
      <w:rFonts w:ascii="Arial" w:eastAsia="Times New Roman" w:hAnsi="Arial" w:cs="Angsana New"/>
      <w:szCs w:val="25"/>
    </w:rPr>
  </w:style>
  <w:style w:type="paragraph" w:styleId="CommentSubject">
    <w:name w:val="annotation subject"/>
    <w:basedOn w:val="CommentText"/>
    <w:next w:val="CommentText"/>
    <w:link w:val="CommentSubjectChar"/>
    <w:uiPriority w:val="99"/>
    <w:semiHidden/>
    <w:unhideWhenUsed/>
    <w:rsid w:val="00707ACA"/>
    <w:rPr>
      <w:b/>
      <w:bCs/>
    </w:rPr>
  </w:style>
  <w:style w:type="character" w:customStyle="1" w:styleId="CommentSubjectChar">
    <w:name w:val="Comment Subject Char"/>
    <w:link w:val="CommentSubject"/>
    <w:uiPriority w:val="99"/>
    <w:semiHidden/>
    <w:rsid w:val="00707ACA"/>
    <w:rPr>
      <w:rFonts w:ascii="Arial" w:eastAsia="Times New Roman" w:hAnsi="Arial" w:cs="Angsana New"/>
      <w:b/>
      <w:bCs/>
      <w:szCs w:val="25"/>
    </w:rPr>
  </w:style>
  <w:style w:type="paragraph" w:styleId="BlockText">
    <w:name w:val="Block Text"/>
    <w:basedOn w:val="Normal"/>
    <w:semiHidden/>
    <w:unhideWhenUsed/>
    <w:rsid w:val="00F47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AccPolicyHeadingChar">
    <w:name w:val="Acc Policy Heading Char"/>
    <w:link w:val="AccPolicyHeading"/>
    <w:locked/>
    <w:rsid w:val="004C60A9"/>
    <w:rPr>
      <w:rFonts w:ascii="Angsana New" w:hAnsi="Angsana New" w:cs="Angsana New"/>
      <w:b/>
      <w:bCs/>
      <w:i/>
      <w:iCs/>
      <w:sz w:val="30"/>
      <w:szCs w:val="30"/>
      <w:lang w:val="en-GB"/>
    </w:rPr>
  </w:style>
  <w:style w:type="paragraph" w:customStyle="1" w:styleId="AccPolicyHeading">
    <w:name w:val="Acc Policy Heading"/>
    <w:basedOn w:val="BodyText"/>
    <w:link w:val="AccPolicyHeadingChar"/>
    <w:autoRedefine/>
    <w:rsid w:val="004C60A9"/>
    <w:pPr>
      <w:numPr>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hanging="1170"/>
      <w:jc w:val="thaiDistribute"/>
    </w:pPr>
    <w:rPr>
      <w:rFonts w:ascii="Angsana New" w:eastAsia="Calibri" w:hAnsi="Angsana New"/>
      <w:b/>
      <w:bCs/>
      <w:i/>
      <w:iCs/>
      <w:sz w:val="30"/>
      <w:szCs w:val="30"/>
      <w:lang w:val="en-GB"/>
    </w:rPr>
  </w:style>
  <w:style w:type="character" w:customStyle="1" w:styleId="blockChar">
    <w:name w:val="block Char"/>
    <w:aliases w:val="b Char"/>
    <w:link w:val="block"/>
    <w:locked/>
    <w:rsid w:val="004060B8"/>
    <w:rPr>
      <w:rFonts w:ascii="Times New Roman" w:eastAsia="Times New Roman" w:hAnsi="Times New Roman" w:cs="Times New Roman"/>
      <w:sz w:val="22"/>
      <w:lang w:val="en-GB" w:bidi="ar-SA"/>
    </w:rPr>
  </w:style>
  <w:style w:type="paragraph" w:customStyle="1" w:styleId="10">
    <w:name w:val="10"/>
    <w:basedOn w:val="Normal"/>
    <w:rsid w:val="00F9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customStyle="1" w:styleId="Heading5Char">
    <w:name w:val="Heading 5 Char"/>
    <w:link w:val="Heading5"/>
    <w:uiPriority w:val="9"/>
    <w:semiHidden/>
    <w:rsid w:val="008F3E30"/>
    <w:rPr>
      <w:rFonts w:ascii="Calibri" w:eastAsia="Times New Roman" w:hAnsi="Calibri" w:cs="Cordia New"/>
      <w:b/>
      <w:bCs/>
      <w:i/>
      <w:iCs/>
      <w:sz w:val="26"/>
      <w:szCs w:val="33"/>
    </w:rPr>
  </w:style>
  <w:style w:type="paragraph" w:customStyle="1" w:styleId="E0">
    <w:name w:val="Å§ª×èÍ E"/>
    <w:basedOn w:val="Normal"/>
    <w:rsid w:val="008F3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Times New Roman"/>
      <w:sz w:val="22"/>
      <w:szCs w:val="22"/>
      <w:lang w:val="th-TH"/>
    </w:rPr>
  </w:style>
  <w:style w:type="paragraph" w:styleId="ListBullet3">
    <w:name w:val="List Bullet 3"/>
    <w:basedOn w:val="Normal"/>
    <w:uiPriority w:val="99"/>
    <w:unhideWhenUsed/>
    <w:rsid w:val="00F01048"/>
    <w:pPr>
      <w:numPr>
        <w:numId w:val="14"/>
      </w:numPr>
      <w:contextualSpacing/>
    </w:pPr>
    <w:rPr>
      <w:szCs w:val="22"/>
    </w:rPr>
  </w:style>
  <w:style w:type="paragraph" w:customStyle="1" w:styleId="zreportsubtitle">
    <w:name w:val="zreport subtitle"/>
    <w:basedOn w:val="Normal"/>
    <w:rsid w:val="005F6A3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pPr>
    <w:rPr>
      <w:rFonts w:ascii="Times New Roman" w:hAnsi="Times New Roman" w:cs="Times New Roman"/>
      <w:noProof/>
      <w:sz w:val="32"/>
      <w:szCs w:val="20"/>
      <w:lang w:val="en-GB" w:bidi="ar-SA"/>
    </w:rPr>
  </w:style>
  <w:style w:type="paragraph" w:customStyle="1" w:styleId="acctsigneddirectors">
    <w:name w:val="acct signed directors"/>
    <w:aliases w:val="asd"/>
    <w:basedOn w:val="BodyText"/>
    <w:rsid w:val="00077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styleId="TOC6">
    <w:name w:val="toc 6"/>
    <w:basedOn w:val="Normal"/>
    <w:next w:val="Normal"/>
    <w:autoRedefine/>
    <w:uiPriority w:val="39"/>
    <w:semiHidden/>
    <w:unhideWhenUsed/>
    <w:rsid w:val="009F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900"/>
    </w:pPr>
    <w:rPr>
      <w:szCs w:val="22"/>
    </w:rPr>
  </w:style>
  <w:style w:type="paragraph" w:styleId="Signature">
    <w:name w:val="Signature"/>
    <w:basedOn w:val="Normal"/>
    <w:link w:val="SignatureChar"/>
    <w:rsid w:val="005C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5C0DB5"/>
    <w:rPr>
      <w:rFonts w:ascii="Times New Roman" w:eastAsia="MS Mincho" w:hAnsi="Times New Roman" w:cs="Times New Roman"/>
      <w:sz w:val="22"/>
      <w:lang w:val="en-GB" w:bidi="ar-SA"/>
    </w:rPr>
  </w:style>
  <w:style w:type="character" w:styleId="PageNumber">
    <w:name w:val="page number"/>
    <w:basedOn w:val="DefaultParagraphFont"/>
    <w:rsid w:val="00004200"/>
  </w:style>
  <w:style w:type="paragraph" w:customStyle="1" w:styleId="acctmainheading">
    <w:name w:val="acct main heading"/>
    <w:aliases w:val="am"/>
    <w:basedOn w:val="Normal"/>
    <w:rsid w:val="0000420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MS Mincho" w:hAnsi="Times New Roman" w:cs="Times New Roman"/>
      <w:b/>
      <w:sz w:val="28"/>
      <w:szCs w:val="20"/>
      <w:lang w:val="en-GB" w:bidi="ar-SA"/>
    </w:rPr>
  </w:style>
  <w:style w:type="paragraph" w:styleId="TOC8">
    <w:name w:val="toc 8"/>
    <w:basedOn w:val="Normal"/>
    <w:next w:val="Normal"/>
    <w:autoRedefine/>
    <w:uiPriority w:val="39"/>
    <w:semiHidden/>
    <w:unhideWhenUsed/>
    <w:rsid w:val="00AD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260"/>
    </w:pPr>
    <w:rPr>
      <w:szCs w:val="22"/>
    </w:rPr>
  </w:style>
  <w:style w:type="paragraph" w:styleId="Index8">
    <w:name w:val="index 8"/>
    <w:basedOn w:val="Normal"/>
    <w:next w:val="Normal"/>
    <w:semiHidden/>
    <w:rsid w:val="001A36EB"/>
    <w:pPr>
      <w:ind w:left="2269" w:hanging="284"/>
    </w:pPr>
    <w:rPr>
      <w:rFonts w:cs="Times New Roman"/>
    </w:rPr>
  </w:style>
  <w:style w:type="paragraph" w:styleId="PlainText">
    <w:name w:val="Plain Text"/>
    <w:basedOn w:val="Normal"/>
    <w:link w:val="PlainTextChar"/>
    <w:uiPriority w:val="99"/>
    <w:semiHidden/>
    <w:unhideWhenUsed/>
    <w:rsid w:val="00640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hAnsi="Calibri" w:cs="Cordia New"/>
      <w:sz w:val="22"/>
      <w:szCs w:val="26"/>
    </w:rPr>
  </w:style>
  <w:style w:type="character" w:customStyle="1" w:styleId="PlainTextChar">
    <w:name w:val="Plain Text Char"/>
    <w:basedOn w:val="DefaultParagraphFont"/>
    <w:link w:val="PlainText"/>
    <w:uiPriority w:val="99"/>
    <w:semiHidden/>
    <w:rsid w:val="00640D47"/>
    <w:rPr>
      <w:rFonts w:eastAsia="Times New Roman"/>
      <w:sz w:val="22"/>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64904">
      <w:bodyDiv w:val="1"/>
      <w:marLeft w:val="0"/>
      <w:marRight w:val="0"/>
      <w:marTop w:val="0"/>
      <w:marBottom w:val="0"/>
      <w:divBdr>
        <w:top w:val="none" w:sz="0" w:space="0" w:color="auto"/>
        <w:left w:val="none" w:sz="0" w:space="0" w:color="auto"/>
        <w:bottom w:val="none" w:sz="0" w:space="0" w:color="auto"/>
        <w:right w:val="none" w:sz="0" w:space="0" w:color="auto"/>
      </w:divBdr>
    </w:div>
    <w:div w:id="68426588">
      <w:bodyDiv w:val="1"/>
      <w:marLeft w:val="0"/>
      <w:marRight w:val="0"/>
      <w:marTop w:val="0"/>
      <w:marBottom w:val="0"/>
      <w:divBdr>
        <w:top w:val="none" w:sz="0" w:space="0" w:color="auto"/>
        <w:left w:val="none" w:sz="0" w:space="0" w:color="auto"/>
        <w:bottom w:val="none" w:sz="0" w:space="0" w:color="auto"/>
        <w:right w:val="none" w:sz="0" w:space="0" w:color="auto"/>
      </w:divBdr>
    </w:div>
    <w:div w:id="97067634">
      <w:bodyDiv w:val="1"/>
      <w:marLeft w:val="0"/>
      <w:marRight w:val="0"/>
      <w:marTop w:val="0"/>
      <w:marBottom w:val="0"/>
      <w:divBdr>
        <w:top w:val="none" w:sz="0" w:space="0" w:color="auto"/>
        <w:left w:val="none" w:sz="0" w:space="0" w:color="auto"/>
        <w:bottom w:val="none" w:sz="0" w:space="0" w:color="auto"/>
        <w:right w:val="none" w:sz="0" w:space="0" w:color="auto"/>
      </w:divBdr>
    </w:div>
    <w:div w:id="112872717">
      <w:bodyDiv w:val="1"/>
      <w:marLeft w:val="0"/>
      <w:marRight w:val="0"/>
      <w:marTop w:val="0"/>
      <w:marBottom w:val="0"/>
      <w:divBdr>
        <w:top w:val="none" w:sz="0" w:space="0" w:color="auto"/>
        <w:left w:val="none" w:sz="0" w:space="0" w:color="auto"/>
        <w:bottom w:val="none" w:sz="0" w:space="0" w:color="auto"/>
        <w:right w:val="none" w:sz="0" w:space="0" w:color="auto"/>
      </w:divBdr>
    </w:div>
    <w:div w:id="117533580">
      <w:bodyDiv w:val="1"/>
      <w:marLeft w:val="0"/>
      <w:marRight w:val="0"/>
      <w:marTop w:val="0"/>
      <w:marBottom w:val="0"/>
      <w:divBdr>
        <w:top w:val="none" w:sz="0" w:space="0" w:color="auto"/>
        <w:left w:val="none" w:sz="0" w:space="0" w:color="auto"/>
        <w:bottom w:val="none" w:sz="0" w:space="0" w:color="auto"/>
        <w:right w:val="none" w:sz="0" w:space="0" w:color="auto"/>
      </w:divBdr>
    </w:div>
    <w:div w:id="157428068">
      <w:bodyDiv w:val="1"/>
      <w:marLeft w:val="0"/>
      <w:marRight w:val="0"/>
      <w:marTop w:val="0"/>
      <w:marBottom w:val="0"/>
      <w:divBdr>
        <w:top w:val="none" w:sz="0" w:space="0" w:color="auto"/>
        <w:left w:val="none" w:sz="0" w:space="0" w:color="auto"/>
        <w:bottom w:val="none" w:sz="0" w:space="0" w:color="auto"/>
        <w:right w:val="none" w:sz="0" w:space="0" w:color="auto"/>
      </w:divBdr>
    </w:div>
    <w:div w:id="216017624">
      <w:bodyDiv w:val="1"/>
      <w:marLeft w:val="0"/>
      <w:marRight w:val="0"/>
      <w:marTop w:val="0"/>
      <w:marBottom w:val="0"/>
      <w:divBdr>
        <w:top w:val="none" w:sz="0" w:space="0" w:color="auto"/>
        <w:left w:val="none" w:sz="0" w:space="0" w:color="auto"/>
        <w:bottom w:val="none" w:sz="0" w:space="0" w:color="auto"/>
        <w:right w:val="none" w:sz="0" w:space="0" w:color="auto"/>
      </w:divBdr>
    </w:div>
    <w:div w:id="239408995">
      <w:bodyDiv w:val="1"/>
      <w:marLeft w:val="0"/>
      <w:marRight w:val="0"/>
      <w:marTop w:val="0"/>
      <w:marBottom w:val="0"/>
      <w:divBdr>
        <w:top w:val="none" w:sz="0" w:space="0" w:color="auto"/>
        <w:left w:val="none" w:sz="0" w:space="0" w:color="auto"/>
        <w:bottom w:val="none" w:sz="0" w:space="0" w:color="auto"/>
        <w:right w:val="none" w:sz="0" w:space="0" w:color="auto"/>
      </w:divBdr>
    </w:div>
    <w:div w:id="256990304">
      <w:bodyDiv w:val="1"/>
      <w:marLeft w:val="0"/>
      <w:marRight w:val="0"/>
      <w:marTop w:val="0"/>
      <w:marBottom w:val="0"/>
      <w:divBdr>
        <w:top w:val="none" w:sz="0" w:space="0" w:color="auto"/>
        <w:left w:val="none" w:sz="0" w:space="0" w:color="auto"/>
        <w:bottom w:val="none" w:sz="0" w:space="0" w:color="auto"/>
        <w:right w:val="none" w:sz="0" w:space="0" w:color="auto"/>
      </w:divBdr>
    </w:div>
    <w:div w:id="270163265">
      <w:bodyDiv w:val="1"/>
      <w:marLeft w:val="0"/>
      <w:marRight w:val="0"/>
      <w:marTop w:val="0"/>
      <w:marBottom w:val="0"/>
      <w:divBdr>
        <w:top w:val="none" w:sz="0" w:space="0" w:color="auto"/>
        <w:left w:val="none" w:sz="0" w:space="0" w:color="auto"/>
        <w:bottom w:val="none" w:sz="0" w:space="0" w:color="auto"/>
        <w:right w:val="none" w:sz="0" w:space="0" w:color="auto"/>
      </w:divBdr>
    </w:div>
    <w:div w:id="275213182">
      <w:bodyDiv w:val="1"/>
      <w:marLeft w:val="0"/>
      <w:marRight w:val="0"/>
      <w:marTop w:val="0"/>
      <w:marBottom w:val="0"/>
      <w:divBdr>
        <w:top w:val="none" w:sz="0" w:space="0" w:color="auto"/>
        <w:left w:val="none" w:sz="0" w:space="0" w:color="auto"/>
        <w:bottom w:val="none" w:sz="0" w:space="0" w:color="auto"/>
        <w:right w:val="none" w:sz="0" w:space="0" w:color="auto"/>
      </w:divBdr>
    </w:div>
    <w:div w:id="276529005">
      <w:bodyDiv w:val="1"/>
      <w:marLeft w:val="0"/>
      <w:marRight w:val="0"/>
      <w:marTop w:val="0"/>
      <w:marBottom w:val="0"/>
      <w:divBdr>
        <w:top w:val="none" w:sz="0" w:space="0" w:color="auto"/>
        <w:left w:val="none" w:sz="0" w:space="0" w:color="auto"/>
        <w:bottom w:val="none" w:sz="0" w:space="0" w:color="auto"/>
        <w:right w:val="none" w:sz="0" w:space="0" w:color="auto"/>
      </w:divBdr>
    </w:div>
    <w:div w:id="291324735">
      <w:bodyDiv w:val="1"/>
      <w:marLeft w:val="0"/>
      <w:marRight w:val="0"/>
      <w:marTop w:val="0"/>
      <w:marBottom w:val="0"/>
      <w:divBdr>
        <w:top w:val="none" w:sz="0" w:space="0" w:color="auto"/>
        <w:left w:val="none" w:sz="0" w:space="0" w:color="auto"/>
        <w:bottom w:val="none" w:sz="0" w:space="0" w:color="auto"/>
        <w:right w:val="none" w:sz="0" w:space="0" w:color="auto"/>
      </w:divBdr>
    </w:div>
    <w:div w:id="369038966">
      <w:bodyDiv w:val="1"/>
      <w:marLeft w:val="0"/>
      <w:marRight w:val="0"/>
      <w:marTop w:val="0"/>
      <w:marBottom w:val="0"/>
      <w:divBdr>
        <w:top w:val="none" w:sz="0" w:space="0" w:color="auto"/>
        <w:left w:val="none" w:sz="0" w:space="0" w:color="auto"/>
        <w:bottom w:val="none" w:sz="0" w:space="0" w:color="auto"/>
        <w:right w:val="none" w:sz="0" w:space="0" w:color="auto"/>
      </w:divBdr>
    </w:div>
    <w:div w:id="374740662">
      <w:bodyDiv w:val="1"/>
      <w:marLeft w:val="0"/>
      <w:marRight w:val="0"/>
      <w:marTop w:val="0"/>
      <w:marBottom w:val="0"/>
      <w:divBdr>
        <w:top w:val="none" w:sz="0" w:space="0" w:color="auto"/>
        <w:left w:val="none" w:sz="0" w:space="0" w:color="auto"/>
        <w:bottom w:val="none" w:sz="0" w:space="0" w:color="auto"/>
        <w:right w:val="none" w:sz="0" w:space="0" w:color="auto"/>
      </w:divBdr>
    </w:div>
    <w:div w:id="375862620">
      <w:bodyDiv w:val="1"/>
      <w:marLeft w:val="0"/>
      <w:marRight w:val="0"/>
      <w:marTop w:val="0"/>
      <w:marBottom w:val="0"/>
      <w:divBdr>
        <w:top w:val="none" w:sz="0" w:space="0" w:color="auto"/>
        <w:left w:val="none" w:sz="0" w:space="0" w:color="auto"/>
        <w:bottom w:val="none" w:sz="0" w:space="0" w:color="auto"/>
        <w:right w:val="none" w:sz="0" w:space="0" w:color="auto"/>
      </w:divBdr>
    </w:div>
    <w:div w:id="471170042">
      <w:bodyDiv w:val="1"/>
      <w:marLeft w:val="0"/>
      <w:marRight w:val="0"/>
      <w:marTop w:val="0"/>
      <w:marBottom w:val="0"/>
      <w:divBdr>
        <w:top w:val="none" w:sz="0" w:space="0" w:color="auto"/>
        <w:left w:val="none" w:sz="0" w:space="0" w:color="auto"/>
        <w:bottom w:val="none" w:sz="0" w:space="0" w:color="auto"/>
        <w:right w:val="none" w:sz="0" w:space="0" w:color="auto"/>
      </w:divBdr>
    </w:div>
    <w:div w:id="482234302">
      <w:bodyDiv w:val="1"/>
      <w:marLeft w:val="0"/>
      <w:marRight w:val="0"/>
      <w:marTop w:val="0"/>
      <w:marBottom w:val="0"/>
      <w:divBdr>
        <w:top w:val="none" w:sz="0" w:space="0" w:color="auto"/>
        <w:left w:val="none" w:sz="0" w:space="0" w:color="auto"/>
        <w:bottom w:val="none" w:sz="0" w:space="0" w:color="auto"/>
        <w:right w:val="none" w:sz="0" w:space="0" w:color="auto"/>
      </w:divBdr>
    </w:div>
    <w:div w:id="542326789">
      <w:bodyDiv w:val="1"/>
      <w:marLeft w:val="0"/>
      <w:marRight w:val="0"/>
      <w:marTop w:val="0"/>
      <w:marBottom w:val="0"/>
      <w:divBdr>
        <w:top w:val="none" w:sz="0" w:space="0" w:color="auto"/>
        <w:left w:val="none" w:sz="0" w:space="0" w:color="auto"/>
        <w:bottom w:val="none" w:sz="0" w:space="0" w:color="auto"/>
        <w:right w:val="none" w:sz="0" w:space="0" w:color="auto"/>
      </w:divBdr>
    </w:div>
    <w:div w:id="552421904">
      <w:bodyDiv w:val="1"/>
      <w:marLeft w:val="0"/>
      <w:marRight w:val="0"/>
      <w:marTop w:val="0"/>
      <w:marBottom w:val="0"/>
      <w:divBdr>
        <w:top w:val="none" w:sz="0" w:space="0" w:color="auto"/>
        <w:left w:val="none" w:sz="0" w:space="0" w:color="auto"/>
        <w:bottom w:val="none" w:sz="0" w:space="0" w:color="auto"/>
        <w:right w:val="none" w:sz="0" w:space="0" w:color="auto"/>
      </w:divBdr>
    </w:div>
    <w:div w:id="570965071">
      <w:bodyDiv w:val="1"/>
      <w:marLeft w:val="0"/>
      <w:marRight w:val="0"/>
      <w:marTop w:val="0"/>
      <w:marBottom w:val="0"/>
      <w:divBdr>
        <w:top w:val="none" w:sz="0" w:space="0" w:color="auto"/>
        <w:left w:val="none" w:sz="0" w:space="0" w:color="auto"/>
        <w:bottom w:val="none" w:sz="0" w:space="0" w:color="auto"/>
        <w:right w:val="none" w:sz="0" w:space="0" w:color="auto"/>
      </w:divBdr>
    </w:div>
    <w:div w:id="577447986">
      <w:bodyDiv w:val="1"/>
      <w:marLeft w:val="0"/>
      <w:marRight w:val="0"/>
      <w:marTop w:val="0"/>
      <w:marBottom w:val="0"/>
      <w:divBdr>
        <w:top w:val="none" w:sz="0" w:space="0" w:color="auto"/>
        <w:left w:val="none" w:sz="0" w:space="0" w:color="auto"/>
        <w:bottom w:val="none" w:sz="0" w:space="0" w:color="auto"/>
        <w:right w:val="none" w:sz="0" w:space="0" w:color="auto"/>
      </w:divBdr>
    </w:div>
    <w:div w:id="624509427">
      <w:bodyDiv w:val="1"/>
      <w:marLeft w:val="0"/>
      <w:marRight w:val="0"/>
      <w:marTop w:val="0"/>
      <w:marBottom w:val="0"/>
      <w:divBdr>
        <w:top w:val="none" w:sz="0" w:space="0" w:color="auto"/>
        <w:left w:val="none" w:sz="0" w:space="0" w:color="auto"/>
        <w:bottom w:val="none" w:sz="0" w:space="0" w:color="auto"/>
        <w:right w:val="none" w:sz="0" w:space="0" w:color="auto"/>
      </w:divBdr>
    </w:div>
    <w:div w:id="637616340">
      <w:bodyDiv w:val="1"/>
      <w:marLeft w:val="0"/>
      <w:marRight w:val="0"/>
      <w:marTop w:val="0"/>
      <w:marBottom w:val="0"/>
      <w:divBdr>
        <w:top w:val="none" w:sz="0" w:space="0" w:color="auto"/>
        <w:left w:val="none" w:sz="0" w:space="0" w:color="auto"/>
        <w:bottom w:val="none" w:sz="0" w:space="0" w:color="auto"/>
        <w:right w:val="none" w:sz="0" w:space="0" w:color="auto"/>
      </w:divBdr>
    </w:div>
    <w:div w:id="718749919">
      <w:bodyDiv w:val="1"/>
      <w:marLeft w:val="0"/>
      <w:marRight w:val="0"/>
      <w:marTop w:val="0"/>
      <w:marBottom w:val="0"/>
      <w:divBdr>
        <w:top w:val="none" w:sz="0" w:space="0" w:color="auto"/>
        <w:left w:val="none" w:sz="0" w:space="0" w:color="auto"/>
        <w:bottom w:val="none" w:sz="0" w:space="0" w:color="auto"/>
        <w:right w:val="none" w:sz="0" w:space="0" w:color="auto"/>
      </w:divBdr>
    </w:div>
    <w:div w:id="740830669">
      <w:bodyDiv w:val="1"/>
      <w:marLeft w:val="0"/>
      <w:marRight w:val="0"/>
      <w:marTop w:val="0"/>
      <w:marBottom w:val="0"/>
      <w:divBdr>
        <w:top w:val="none" w:sz="0" w:space="0" w:color="auto"/>
        <w:left w:val="none" w:sz="0" w:space="0" w:color="auto"/>
        <w:bottom w:val="none" w:sz="0" w:space="0" w:color="auto"/>
        <w:right w:val="none" w:sz="0" w:space="0" w:color="auto"/>
      </w:divBdr>
    </w:div>
    <w:div w:id="741560235">
      <w:bodyDiv w:val="1"/>
      <w:marLeft w:val="0"/>
      <w:marRight w:val="0"/>
      <w:marTop w:val="0"/>
      <w:marBottom w:val="0"/>
      <w:divBdr>
        <w:top w:val="none" w:sz="0" w:space="0" w:color="auto"/>
        <w:left w:val="none" w:sz="0" w:space="0" w:color="auto"/>
        <w:bottom w:val="none" w:sz="0" w:space="0" w:color="auto"/>
        <w:right w:val="none" w:sz="0" w:space="0" w:color="auto"/>
      </w:divBdr>
    </w:div>
    <w:div w:id="795442114">
      <w:bodyDiv w:val="1"/>
      <w:marLeft w:val="0"/>
      <w:marRight w:val="0"/>
      <w:marTop w:val="0"/>
      <w:marBottom w:val="0"/>
      <w:divBdr>
        <w:top w:val="none" w:sz="0" w:space="0" w:color="auto"/>
        <w:left w:val="none" w:sz="0" w:space="0" w:color="auto"/>
        <w:bottom w:val="none" w:sz="0" w:space="0" w:color="auto"/>
        <w:right w:val="none" w:sz="0" w:space="0" w:color="auto"/>
      </w:divBdr>
    </w:div>
    <w:div w:id="817572218">
      <w:bodyDiv w:val="1"/>
      <w:marLeft w:val="0"/>
      <w:marRight w:val="0"/>
      <w:marTop w:val="0"/>
      <w:marBottom w:val="0"/>
      <w:divBdr>
        <w:top w:val="none" w:sz="0" w:space="0" w:color="auto"/>
        <w:left w:val="none" w:sz="0" w:space="0" w:color="auto"/>
        <w:bottom w:val="none" w:sz="0" w:space="0" w:color="auto"/>
        <w:right w:val="none" w:sz="0" w:space="0" w:color="auto"/>
      </w:divBdr>
    </w:div>
    <w:div w:id="920676998">
      <w:bodyDiv w:val="1"/>
      <w:marLeft w:val="0"/>
      <w:marRight w:val="0"/>
      <w:marTop w:val="0"/>
      <w:marBottom w:val="0"/>
      <w:divBdr>
        <w:top w:val="none" w:sz="0" w:space="0" w:color="auto"/>
        <w:left w:val="none" w:sz="0" w:space="0" w:color="auto"/>
        <w:bottom w:val="none" w:sz="0" w:space="0" w:color="auto"/>
        <w:right w:val="none" w:sz="0" w:space="0" w:color="auto"/>
      </w:divBdr>
    </w:div>
    <w:div w:id="954289424">
      <w:bodyDiv w:val="1"/>
      <w:marLeft w:val="0"/>
      <w:marRight w:val="0"/>
      <w:marTop w:val="0"/>
      <w:marBottom w:val="0"/>
      <w:divBdr>
        <w:top w:val="none" w:sz="0" w:space="0" w:color="auto"/>
        <w:left w:val="none" w:sz="0" w:space="0" w:color="auto"/>
        <w:bottom w:val="none" w:sz="0" w:space="0" w:color="auto"/>
        <w:right w:val="none" w:sz="0" w:space="0" w:color="auto"/>
      </w:divBdr>
    </w:div>
    <w:div w:id="987318894">
      <w:bodyDiv w:val="1"/>
      <w:marLeft w:val="0"/>
      <w:marRight w:val="0"/>
      <w:marTop w:val="0"/>
      <w:marBottom w:val="0"/>
      <w:divBdr>
        <w:top w:val="none" w:sz="0" w:space="0" w:color="auto"/>
        <w:left w:val="none" w:sz="0" w:space="0" w:color="auto"/>
        <w:bottom w:val="none" w:sz="0" w:space="0" w:color="auto"/>
        <w:right w:val="none" w:sz="0" w:space="0" w:color="auto"/>
      </w:divBdr>
    </w:div>
    <w:div w:id="1019162464">
      <w:bodyDiv w:val="1"/>
      <w:marLeft w:val="0"/>
      <w:marRight w:val="0"/>
      <w:marTop w:val="0"/>
      <w:marBottom w:val="0"/>
      <w:divBdr>
        <w:top w:val="none" w:sz="0" w:space="0" w:color="auto"/>
        <w:left w:val="none" w:sz="0" w:space="0" w:color="auto"/>
        <w:bottom w:val="none" w:sz="0" w:space="0" w:color="auto"/>
        <w:right w:val="none" w:sz="0" w:space="0" w:color="auto"/>
      </w:divBdr>
    </w:div>
    <w:div w:id="1074207124">
      <w:bodyDiv w:val="1"/>
      <w:marLeft w:val="0"/>
      <w:marRight w:val="0"/>
      <w:marTop w:val="0"/>
      <w:marBottom w:val="0"/>
      <w:divBdr>
        <w:top w:val="none" w:sz="0" w:space="0" w:color="auto"/>
        <w:left w:val="none" w:sz="0" w:space="0" w:color="auto"/>
        <w:bottom w:val="none" w:sz="0" w:space="0" w:color="auto"/>
        <w:right w:val="none" w:sz="0" w:space="0" w:color="auto"/>
      </w:divBdr>
    </w:div>
    <w:div w:id="1097948555">
      <w:bodyDiv w:val="1"/>
      <w:marLeft w:val="0"/>
      <w:marRight w:val="0"/>
      <w:marTop w:val="0"/>
      <w:marBottom w:val="0"/>
      <w:divBdr>
        <w:top w:val="none" w:sz="0" w:space="0" w:color="auto"/>
        <w:left w:val="none" w:sz="0" w:space="0" w:color="auto"/>
        <w:bottom w:val="none" w:sz="0" w:space="0" w:color="auto"/>
        <w:right w:val="none" w:sz="0" w:space="0" w:color="auto"/>
      </w:divBdr>
    </w:div>
    <w:div w:id="1101995106">
      <w:bodyDiv w:val="1"/>
      <w:marLeft w:val="0"/>
      <w:marRight w:val="0"/>
      <w:marTop w:val="0"/>
      <w:marBottom w:val="0"/>
      <w:divBdr>
        <w:top w:val="none" w:sz="0" w:space="0" w:color="auto"/>
        <w:left w:val="none" w:sz="0" w:space="0" w:color="auto"/>
        <w:bottom w:val="none" w:sz="0" w:space="0" w:color="auto"/>
        <w:right w:val="none" w:sz="0" w:space="0" w:color="auto"/>
      </w:divBdr>
    </w:div>
    <w:div w:id="1136025010">
      <w:bodyDiv w:val="1"/>
      <w:marLeft w:val="0"/>
      <w:marRight w:val="0"/>
      <w:marTop w:val="0"/>
      <w:marBottom w:val="0"/>
      <w:divBdr>
        <w:top w:val="none" w:sz="0" w:space="0" w:color="auto"/>
        <w:left w:val="none" w:sz="0" w:space="0" w:color="auto"/>
        <w:bottom w:val="none" w:sz="0" w:space="0" w:color="auto"/>
        <w:right w:val="none" w:sz="0" w:space="0" w:color="auto"/>
      </w:divBdr>
    </w:div>
    <w:div w:id="1157921368">
      <w:bodyDiv w:val="1"/>
      <w:marLeft w:val="0"/>
      <w:marRight w:val="0"/>
      <w:marTop w:val="0"/>
      <w:marBottom w:val="0"/>
      <w:divBdr>
        <w:top w:val="none" w:sz="0" w:space="0" w:color="auto"/>
        <w:left w:val="none" w:sz="0" w:space="0" w:color="auto"/>
        <w:bottom w:val="none" w:sz="0" w:space="0" w:color="auto"/>
        <w:right w:val="none" w:sz="0" w:space="0" w:color="auto"/>
      </w:divBdr>
    </w:div>
    <w:div w:id="1247349327">
      <w:bodyDiv w:val="1"/>
      <w:marLeft w:val="0"/>
      <w:marRight w:val="0"/>
      <w:marTop w:val="0"/>
      <w:marBottom w:val="0"/>
      <w:divBdr>
        <w:top w:val="none" w:sz="0" w:space="0" w:color="auto"/>
        <w:left w:val="none" w:sz="0" w:space="0" w:color="auto"/>
        <w:bottom w:val="none" w:sz="0" w:space="0" w:color="auto"/>
        <w:right w:val="none" w:sz="0" w:space="0" w:color="auto"/>
      </w:divBdr>
    </w:div>
    <w:div w:id="1290010910">
      <w:bodyDiv w:val="1"/>
      <w:marLeft w:val="0"/>
      <w:marRight w:val="0"/>
      <w:marTop w:val="0"/>
      <w:marBottom w:val="0"/>
      <w:divBdr>
        <w:top w:val="none" w:sz="0" w:space="0" w:color="auto"/>
        <w:left w:val="none" w:sz="0" w:space="0" w:color="auto"/>
        <w:bottom w:val="none" w:sz="0" w:space="0" w:color="auto"/>
        <w:right w:val="none" w:sz="0" w:space="0" w:color="auto"/>
      </w:divBdr>
    </w:div>
    <w:div w:id="1414551967">
      <w:bodyDiv w:val="1"/>
      <w:marLeft w:val="0"/>
      <w:marRight w:val="0"/>
      <w:marTop w:val="0"/>
      <w:marBottom w:val="0"/>
      <w:divBdr>
        <w:top w:val="none" w:sz="0" w:space="0" w:color="auto"/>
        <w:left w:val="none" w:sz="0" w:space="0" w:color="auto"/>
        <w:bottom w:val="none" w:sz="0" w:space="0" w:color="auto"/>
        <w:right w:val="none" w:sz="0" w:space="0" w:color="auto"/>
      </w:divBdr>
    </w:div>
    <w:div w:id="1476222118">
      <w:bodyDiv w:val="1"/>
      <w:marLeft w:val="0"/>
      <w:marRight w:val="0"/>
      <w:marTop w:val="0"/>
      <w:marBottom w:val="0"/>
      <w:divBdr>
        <w:top w:val="none" w:sz="0" w:space="0" w:color="auto"/>
        <w:left w:val="none" w:sz="0" w:space="0" w:color="auto"/>
        <w:bottom w:val="none" w:sz="0" w:space="0" w:color="auto"/>
        <w:right w:val="none" w:sz="0" w:space="0" w:color="auto"/>
      </w:divBdr>
    </w:div>
    <w:div w:id="1501043326">
      <w:bodyDiv w:val="1"/>
      <w:marLeft w:val="0"/>
      <w:marRight w:val="0"/>
      <w:marTop w:val="0"/>
      <w:marBottom w:val="0"/>
      <w:divBdr>
        <w:top w:val="none" w:sz="0" w:space="0" w:color="auto"/>
        <w:left w:val="none" w:sz="0" w:space="0" w:color="auto"/>
        <w:bottom w:val="none" w:sz="0" w:space="0" w:color="auto"/>
        <w:right w:val="none" w:sz="0" w:space="0" w:color="auto"/>
      </w:divBdr>
    </w:div>
    <w:div w:id="1502770232">
      <w:bodyDiv w:val="1"/>
      <w:marLeft w:val="0"/>
      <w:marRight w:val="0"/>
      <w:marTop w:val="0"/>
      <w:marBottom w:val="0"/>
      <w:divBdr>
        <w:top w:val="none" w:sz="0" w:space="0" w:color="auto"/>
        <w:left w:val="none" w:sz="0" w:space="0" w:color="auto"/>
        <w:bottom w:val="none" w:sz="0" w:space="0" w:color="auto"/>
        <w:right w:val="none" w:sz="0" w:space="0" w:color="auto"/>
      </w:divBdr>
    </w:div>
    <w:div w:id="1545605742">
      <w:bodyDiv w:val="1"/>
      <w:marLeft w:val="0"/>
      <w:marRight w:val="0"/>
      <w:marTop w:val="0"/>
      <w:marBottom w:val="0"/>
      <w:divBdr>
        <w:top w:val="none" w:sz="0" w:space="0" w:color="auto"/>
        <w:left w:val="none" w:sz="0" w:space="0" w:color="auto"/>
        <w:bottom w:val="none" w:sz="0" w:space="0" w:color="auto"/>
        <w:right w:val="none" w:sz="0" w:space="0" w:color="auto"/>
      </w:divBdr>
    </w:div>
    <w:div w:id="1582178604">
      <w:bodyDiv w:val="1"/>
      <w:marLeft w:val="0"/>
      <w:marRight w:val="0"/>
      <w:marTop w:val="0"/>
      <w:marBottom w:val="0"/>
      <w:divBdr>
        <w:top w:val="none" w:sz="0" w:space="0" w:color="auto"/>
        <w:left w:val="none" w:sz="0" w:space="0" w:color="auto"/>
        <w:bottom w:val="none" w:sz="0" w:space="0" w:color="auto"/>
        <w:right w:val="none" w:sz="0" w:space="0" w:color="auto"/>
      </w:divBdr>
    </w:div>
    <w:div w:id="1595819020">
      <w:bodyDiv w:val="1"/>
      <w:marLeft w:val="0"/>
      <w:marRight w:val="0"/>
      <w:marTop w:val="0"/>
      <w:marBottom w:val="0"/>
      <w:divBdr>
        <w:top w:val="none" w:sz="0" w:space="0" w:color="auto"/>
        <w:left w:val="none" w:sz="0" w:space="0" w:color="auto"/>
        <w:bottom w:val="none" w:sz="0" w:space="0" w:color="auto"/>
        <w:right w:val="none" w:sz="0" w:space="0" w:color="auto"/>
      </w:divBdr>
    </w:div>
    <w:div w:id="1609043710">
      <w:bodyDiv w:val="1"/>
      <w:marLeft w:val="0"/>
      <w:marRight w:val="0"/>
      <w:marTop w:val="0"/>
      <w:marBottom w:val="0"/>
      <w:divBdr>
        <w:top w:val="none" w:sz="0" w:space="0" w:color="auto"/>
        <w:left w:val="none" w:sz="0" w:space="0" w:color="auto"/>
        <w:bottom w:val="none" w:sz="0" w:space="0" w:color="auto"/>
        <w:right w:val="none" w:sz="0" w:space="0" w:color="auto"/>
      </w:divBdr>
    </w:div>
    <w:div w:id="1775175788">
      <w:bodyDiv w:val="1"/>
      <w:marLeft w:val="0"/>
      <w:marRight w:val="0"/>
      <w:marTop w:val="0"/>
      <w:marBottom w:val="0"/>
      <w:divBdr>
        <w:top w:val="none" w:sz="0" w:space="0" w:color="auto"/>
        <w:left w:val="none" w:sz="0" w:space="0" w:color="auto"/>
        <w:bottom w:val="none" w:sz="0" w:space="0" w:color="auto"/>
        <w:right w:val="none" w:sz="0" w:space="0" w:color="auto"/>
      </w:divBdr>
    </w:div>
    <w:div w:id="1789396312">
      <w:bodyDiv w:val="1"/>
      <w:marLeft w:val="0"/>
      <w:marRight w:val="0"/>
      <w:marTop w:val="0"/>
      <w:marBottom w:val="0"/>
      <w:divBdr>
        <w:top w:val="none" w:sz="0" w:space="0" w:color="auto"/>
        <w:left w:val="none" w:sz="0" w:space="0" w:color="auto"/>
        <w:bottom w:val="none" w:sz="0" w:space="0" w:color="auto"/>
        <w:right w:val="none" w:sz="0" w:space="0" w:color="auto"/>
      </w:divBdr>
    </w:div>
    <w:div w:id="1798646224">
      <w:bodyDiv w:val="1"/>
      <w:marLeft w:val="0"/>
      <w:marRight w:val="0"/>
      <w:marTop w:val="0"/>
      <w:marBottom w:val="0"/>
      <w:divBdr>
        <w:top w:val="none" w:sz="0" w:space="0" w:color="auto"/>
        <w:left w:val="none" w:sz="0" w:space="0" w:color="auto"/>
        <w:bottom w:val="none" w:sz="0" w:space="0" w:color="auto"/>
        <w:right w:val="none" w:sz="0" w:space="0" w:color="auto"/>
      </w:divBdr>
    </w:div>
    <w:div w:id="1808816649">
      <w:bodyDiv w:val="1"/>
      <w:marLeft w:val="0"/>
      <w:marRight w:val="0"/>
      <w:marTop w:val="0"/>
      <w:marBottom w:val="0"/>
      <w:divBdr>
        <w:top w:val="none" w:sz="0" w:space="0" w:color="auto"/>
        <w:left w:val="none" w:sz="0" w:space="0" w:color="auto"/>
        <w:bottom w:val="none" w:sz="0" w:space="0" w:color="auto"/>
        <w:right w:val="none" w:sz="0" w:space="0" w:color="auto"/>
      </w:divBdr>
    </w:div>
    <w:div w:id="1830095117">
      <w:bodyDiv w:val="1"/>
      <w:marLeft w:val="0"/>
      <w:marRight w:val="0"/>
      <w:marTop w:val="0"/>
      <w:marBottom w:val="0"/>
      <w:divBdr>
        <w:top w:val="none" w:sz="0" w:space="0" w:color="auto"/>
        <w:left w:val="none" w:sz="0" w:space="0" w:color="auto"/>
        <w:bottom w:val="none" w:sz="0" w:space="0" w:color="auto"/>
        <w:right w:val="none" w:sz="0" w:space="0" w:color="auto"/>
      </w:divBdr>
    </w:div>
    <w:div w:id="1839923632">
      <w:bodyDiv w:val="1"/>
      <w:marLeft w:val="0"/>
      <w:marRight w:val="0"/>
      <w:marTop w:val="0"/>
      <w:marBottom w:val="0"/>
      <w:divBdr>
        <w:top w:val="none" w:sz="0" w:space="0" w:color="auto"/>
        <w:left w:val="none" w:sz="0" w:space="0" w:color="auto"/>
        <w:bottom w:val="none" w:sz="0" w:space="0" w:color="auto"/>
        <w:right w:val="none" w:sz="0" w:space="0" w:color="auto"/>
      </w:divBdr>
    </w:div>
    <w:div w:id="1861508312">
      <w:bodyDiv w:val="1"/>
      <w:marLeft w:val="0"/>
      <w:marRight w:val="0"/>
      <w:marTop w:val="0"/>
      <w:marBottom w:val="0"/>
      <w:divBdr>
        <w:top w:val="none" w:sz="0" w:space="0" w:color="auto"/>
        <w:left w:val="none" w:sz="0" w:space="0" w:color="auto"/>
        <w:bottom w:val="none" w:sz="0" w:space="0" w:color="auto"/>
        <w:right w:val="none" w:sz="0" w:space="0" w:color="auto"/>
      </w:divBdr>
    </w:div>
    <w:div w:id="1988895726">
      <w:bodyDiv w:val="1"/>
      <w:marLeft w:val="0"/>
      <w:marRight w:val="0"/>
      <w:marTop w:val="0"/>
      <w:marBottom w:val="0"/>
      <w:divBdr>
        <w:top w:val="none" w:sz="0" w:space="0" w:color="auto"/>
        <w:left w:val="none" w:sz="0" w:space="0" w:color="auto"/>
        <w:bottom w:val="none" w:sz="0" w:space="0" w:color="auto"/>
        <w:right w:val="none" w:sz="0" w:space="0" w:color="auto"/>
      </w:divBdr>
    </w:div>
    <w:div w:id="2017266897">
      <w:bodyDiv w:val="1"/>
      <w:marLeft w:val="0"/>
      <w:marRight w:val="0"/>
      <w:marTop w:val="0"/>
      <w:marBottom w:val="0"/>
      <w:divBdr>
        <w:top w:val="none" w:sz="0" w:space="0" w:color="auto"/>
        <w:left w:val="none" w:sz="0" w:space="0" w:color="auto"/>
        <w:bottom w:val="none" w:sz="0" w:space="0" w:color="auto"/>
        <w:right w:val="none" w:sz="0" w:space="0" w:color="auto"/>
      </w:divBdr>
    </w:div>
    <w:div w:id="2069257293">
      <w:bodyDiv w:val="1"/>
      <w:marLeft w:val="0"/>
      <w:marRight w:val="0"/>
      <w:marTop w:val="0"/>
      <w:marBottom w:val="0"/>
      <w:divBdr>
        <w:top w:val="none" w:sz="0" w:space="0" w:color="auto"/>
        <w:left w:val="none" w:sz="0" w:space="0" w:color="auto"/>
        <w:bottom w:val="none" w:sz="0" w:space="0" w:color="auto"/>
        <w:right w:val="none" w:sz="0" w:space="0" w:color="auto"/>
      </w:divBdr>
    </w:div>
    <w:div w:id="2100059167">
      <w:bodyDiv w:val="1"/>
      <w:marLeft w:val="0"/>
      <w:marRight w:val="0"/>
      <w:marTop w:val="0"/>
      <w:marBottom w:val="0"/>
      <w:divBdr>
        <w:top w:val="none" w:sz="0" w:space="0" w:color="auto"/>
        <w:left w:val="none" w:sz="0" w:space="0" w:color="auto"/>
        <w:bottom w:val="none" w:sz="0" w:space="0" w:color="auto"/>
        <w:right w:val="none" w:sz="0" w:space="0" w:color="auto"/>
      </w:divBdr>
    </w:div>
    <w:div w:id="2101414903">
      <w:bodyDiv w:val="1"/>
      <w:marLeft w:val="0"/>
      <w:marRight w:val="0"/>
      <w:marTop w:val="0"/>
      <w:marBottom w:val="0"/>
      <w:divBdr>
        <w:top w:val="none" w:sz="0" w:space="0" w:color="auto"/>
        <w:left w:val="none" w:sz="0" w:space="0" w:color="auto"/>
        <w:bottom w:val="none" w:sz="0" w:space="0" w:color="auto"/>
        <w:right w:val="none" w:sz="0" w:space="0" w:color="auto"/>
      </w:divBdr>
    </w:div>
    <w:div w:id="2113357137">
      <w:bodyDiv w:val="1"/>
      <w:marLeft w:val="0"/>
      <w:marRight w:val="0"/>
      <w:marTop w:val="0"/>
      <w:marBottom w:val="0"/>
      <w:divBdr>
        <w:top w:val="none" w:sz="0" w:space="0" w:color="auto"/>
        <w:left w:val="none" w:sz="0" w:space="0" w:color="auto"/>
        <w:bottom w:val="none" w:sz="0" w:space="0" w:color="auto"/>
        <w:right w:val="none" w:sz="0" w:space="0" w:color="auto"/>
      </w:divBdr>
    </w:div>
    <w:div w:id="213582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4BEA0-2816-4946-A2E8-3CCB997F6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76</Pages>
  <Words>21284</Words>
  <Characters>121323</Characters>
  <Application>Microsoft Office Word</Application>
  <DocSecurity>0</DocSecurity>
  <Lines>1011</Lines>
  <Paragraphs>284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142323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Suteera, Kamolpattana</dc:creator>
  <cp:keywords/>
  <dc:description/>
  <cp:lastModifiedBy>Sangarun Chandee</cp:lastModifiedBy>
  <cp:revision>6</cp:revision>
  <cp:lastPrinted>2019-04-02T09:21:00Z</cp:lastPrinted>
  <dcterms:created xsi:type="dcterms:W3CDTF">2019-07-09T07:35:00Z</dcterms:created>
  <dcterms:modified xsi:type="dcterms:W3CDTF">2019-07-23T04:10:00Z</dcterms:modified>
</cp:coreProperties>
</file>