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33ACFF8" w14:textId="77777777" w:rsidR="0078323D" w:rsidRPr="007A6623" w:rsidRDefault="0078323D" w:rsidP="0078323D">
      <w:pPr>
        <w:autoSpaceDE w:val="0"/>
        <w:autoSpaceDN w:val="0"/>
        <w:adjustRightInd w:val="0"/>
        <w:rPr>
          <w:b/>
          <w:bCs/>
          <w:color w:val="000000"/>
          <w:sz w:val="32"/>
          <w:cs/>
        </w:rPr>
      </w:pPr>
    </w:p>
    <w:p w14:paraId="44C3BEE0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  <w:bookmarkStart w:id="0" w:name="Title"/>
    </w:p>
    <w:p w14:paraId="247E636E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1FB93473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1F1DF02E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5A93C45D" w14:textId="4A303DFC" w:rsidR="001D5DCF" w:rsidRDefault="001D5DCF" w:rsidP="001D5DCF">
      <w:pPr>
        <w:jc w:val="center"/>
        <w:rPr>
          <w:b/>
          <w:bCs/>
          <w:sz w:val="30"/>
          <w:szCs w:val="30"/>
        </w:rPr>
      </w:pPr>
    </w:p>
    <w:p w14:paraId="37C6DB11" w14:textId="62CEF1F1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473DE26A" w14:textId="2C23D933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6410A9C7" w14:textId="6E4E1361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150D875A" w14:textId="1354606B" w:rsidR="009342A8" w:rsidRPr="007A6623" w:rsidRDefault="009342A8" w:rsidP="009342A8">
      <w:pPr>
        <w:rPr>
          <w:b/>
          <w:bCs/>
          <w:sz w:val="30"/>
          <w:szCs w:val="30"/>
        </w:rPr>
      </w:pPr>
    </w:p>
    <w:p w14:paraId="71E111B4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36CF4059" w14:textId="77777777" w:rsidR="0078323D" w:rsidRPr="007A6623" w:rsidRDefault="0078323D" w:rsidP="0078323D">
      <w:pPr>
        <w:jc w:val="center"/>
        <w:rPr>
          <w:b/>
          <w:bCs/>
          <w:sz w:val="52"/>
          <w:szCs w:val="52"/>
        </w:rPr>
      </w:pPr>
      <w:r w:rsidRPr="007A6623">
        <w:rPr>
          <w:rFonts w:hint="cs"/>
          <w:b/>
          <w:bCs/>
          <w:sz w:val="52"/>
          <w:szCs w:val="52"/>
          <w:cs/>
        </w:rPr>
        <w:t>ธนาคารไทยพาณิชย์ จำกัด (มหาชน)</w:t>
      </w:r>
      <w:bookmarkEnd w:id="0"/>
      <w:r w:rsidRPr="007A6623">
        <w:rPr>
          <w:rFonts w:hint="cs"/>
          <w:b/>
          <w:bCs/>
          <w:sz w:val="52"/>
          <w:szCs w:val="52"/>
          <w:cs/>
        </w:rPr>
        <w:t xml:space="preserve"> และบริษัทย่อย</w:t>
      </w:r>
    </w:p>
    <w:p w14:paraId="47E45592" w14:textId="77777777" w:rsidR="0078323D" w:rsidRPr="007A6623" w:rsidRDefault="0078323D" w:rsidP="0078323D">
      <w:pPr>
        <w:jc w:val="center"/>
        <w:rPr>
          <w:sz w:val="32"/>
        </w:rPr>
      </w:pPr>
    </w:p>
    <w:p w14:paraId="40AC2B67" w14:textId="77777777" w:rsidR="00284278" w:rsidRDefault="00284278" w:rsidP="00284278">
      <w:pPr>
        <w:jc w:val="center"/>
        <w:rPr>
          <w:sz w:val="32"/>
        </w:rPr>
      </w:pPr>
      <w:r w:rsidRPr="007A6623">
        <w:rPr>
          <w:sz w:val="32"/>
          <w:cs/>
        </w:rPr>
        <w:t>งบการเงิน</w:t>
      </w:r>
      <w:r>
        <w:rPr>
          <w:rFonts w:hint="cs"/>
          <w:sz w:val="32"/>
          <w:cs/>
        </w:rPr>
        <w:t>ระหว่างกาล</w:t>
      </w:r>
    </w:p>
    <w:p w14:paraId="2809E9D5" w14:textId="4457EF24" w:rsidR="00284278" w:rsidRPr="007A6623" w:rsidRDefault="00284278" w:rsidP="00284278">
      <w:pPr>
        <w:jc w:val="center"/>
        <w:rPr>
          <w:sz w:val="32"/>
          <w:rtl/>
          <w:cs/>
        </w:rPr>
      </w:pPr>
      <w:r w:rsidRPr="007A6623">
        <w:rPr>
          <w:sz w:val="32"/>
          <w:cs/>
        </w:rPr>
        <w:t>สำหรับ</w:t>
      </w:r>
      <w:r>
        <w:rPr>
          <w:rFonts w:hint="cs"/>
          <w:sz w:val="32"/>
          <w:cs/>
        </w:rPr>
        <w:t>งวดสามเดือนและหกเดือน</w:t>
      </w:r>
      <w:r w:rsidRPr="007A6623">
        <w:rPr>
          <w:sz w:val="32"/>
          <w:cs/>
        </w:rPr>
        <w:t xml:space="preserve">สิ้นสุดวันที่ </w:t>
      </w:r>
      <w:r w:rsidRPr="007A6623">
        <w:rPr>
          <w:sz w:val="32"/>
          <w:cs/>
          <w:lang w:val="th-TH"/>
        </w:rPr>
        <w:t>3</w:t>
      </w:r>
      <w:r>
        <w:rPr>
          <w:sz w:val="32"/>
        </w:rPr>
        <w:t>0</w:t>
      </w:r>
      <w:r w:rsidRPr="007A6623">
        <w:rPr>
          <w:sz w:val="32"/>
          <w:cs/>
        </w:rPr>
        <w:t xml:space="preserve"> ม</w:t>
      </w:r>
      <w:r>
        <w:rPr>
          <w:rFonts w:hint="cs"/>
          <w:sz w:val="32"/>
          <w:cs/>
        </w:rPr>
        <w:t>ิถุนายน</w:t>
      </w:r>
      <w:r w:rsidRPr="007A6623">
        <w:rPr>
          <w:rFonts w:hint="cs"/>
          <w:sz w:val="32"/>
          <w:cs/>
        </w:rPr>
        <w:t xml:space="preserve"> </w:t>
      </w:r>
      <w:r>
        <w:rPr>
          <w:sz w:val="32"/>
        </w:rPr>
        <w:t>256</w:t>
      </w:r>
      <w:r>
        <w:rPr>
          <w:rFonts w:hint="cs"/>
          <w:sz w:val="32"/>
          <w:cs/>
        </w:rPr>
        <w:t>2</w:t>
      </w:r>
    </w:p>
    <w:p w14:paraId="1F5C5AEF" w14:textId="77777777" w:rsidR="00284278" w:rsidRPr="007A6623" w:rsidRDefault="00284278" w:rsidP="00284278">
      <w:pPr>
        <w:jc w:val="center"/>
        <w:rPr>
          <w:sz w:val="32"/>
        </w:rPr>
      </w:pPr>
      <w:r w:rsidRPr="007A6623">
        <w:rPr>
          <w:sz w:val="32"/>
          <w:cs/>
        </w:rPr>
        <w:t>และ</w:t>
      </w:r>
    </w:p>
    <w:p w14:paraId="35195266" w14:textId="77777777" w:rsidR="00284278" w:rsidRPr="007A6623" w:rsidRDefault="00284278" w:rsidP="00284278">
      <w:pPr>
        <w:jc w:val="center"/>
        <w:rPr>
          <w:sz w:val="32"/>
        </w:rPr>
      </w:pPr>
      <w:r w:rsidRPr="007A6623">
        <w:rPr>
          <w:rFonts w:hint="cs"/>
          <w:sz w:val="32"/>
          <w:cs/>
        </w:rPr>
        <w:t>รายงานของ</w:t>
      </w:r>
      <w:r w:rsidRPr="007A6623">
        <w:rPr>
          <w:sz w:val="32"/>
          <w:cs/>
        </w:rPr>
        <w:t>ผู้สอบบัญชีรับอนุญาต</w:t>
      </w:r>
    </w:p>
    <w:p w14:paraId="277AE926" w14:textId="77777777" w:rsidR="00284278" w:rsidRDefault="00284278" w:rsidP="00284278">
      <w:pPr>
        <w:rPr>
          <w:b/>
          <w:bCs/>
          <w:sz w:val="32"/>
        </w:rPr>
      </w:pPr>
    </w:p>
    <w:p w14:paraId="456AEEA0" w14:textId="77777777" w:rsidR="0078323D" w:rsidRPr="00284278" w:rsidRDefault="0078323D" w:rsidP="0078323D">
      <w:pPr>
        <w:rPr>
          <w:b/>
          <w:bCs/>
          <w:sz w:val="32"/>
        </w:rPr>
      </w:pPr>
    </w:p>
    <w:p w14:paraId="325155F4" w14:textId="77777777" w:rsidR="0078323D" w:rsidRDefault="0078323D" w:rsidP="0078323D">
      <w:pPr>
        <w:rPr>
          <w:b/>
          <w:bCs/>
          <w:sz w:val="32"/>
        </w:rPr>
      </w:pPr>
    </w:p>
    <w:p w14:paraId="3763B755" w14:textId="77777777" w:rsidR="009C20CC" w:rsidRDefault="009C20CC" w:rsidP="0078323D">
      <w:pPr>
        <w:rPr>
          <w:b/>
          <w:bCs/>
          <w:sz w:val="32"/>
        </w:rPr>
        <w:sectPr w:rsidR="009C20CC" w:rsidSect="007E2A84">
          <w:headerReference w:type="default" r:id="rId8"/>
          <w:footerReference w:type="default" r:id="rId9"/>
          <w:type w:val="oddPage"/>
          <w:pgSz w:w="11906" w:h="16838" w:code="9"/>
          <w:pgMar w:top="691" w:right="1152" w:bottom="562" w:left="1152" w:header="720" w:footer="720" w:gutter="0"/>
          <w:pgNumType w:start="2"/>
          <w:cols w:space="720"/>
          <w:docGrid w:linePitch="490"/>
        </w:sectPr>
      </w:pPr>
    </w:p>
    <w:p w14:paraId="498E2950" w14:textId="1271EB7C" w:rsidR="0078323D" w:rsidRPr="00EF1698" w:rsidRDefault="0078323D" w:rsidP="0078323D">
      <w:pPr>
        <w:rPr>
          <w:b/>
          <w:bCs/>
          <w:sz w:val="32"/>
        </w:rPr>
      </w:pPr>
    </w:p>
    <w:p w14:paraId="6DD3C5F0" w14:textId="77777777" w:rsidR="0078323D" w:rsidRDefault="0078323D" w:rsidP="0078323D">
      <w:pPr>
        <w:rPr>
          <w:b/>
          <w:bCs/>
          <w:sz w:val="32"/>
        </w:rPr>
      </w:pPr>
    </w:p>
    <w:p w14:paraId="50010D98" w14:textId="77777777" w:rsidR="0078323D" w:rsidRDefault="0078323D" w:rsidP="0078323D">
      <w:pPr>
        <w:rPr>
          <w:b/>
          <w:bCs/>
          <w:sz w:val="32"/>
        </w:rPr>
      </w:pPr>
    </w:p>
    <w:p w14:paraId="53735A5B" w14:textId="77777777" w:rsidR="0078323D" w:rsidRPr="00E57D90" w:rsidRDefault="0078323D" w:rsidP="0078323D">
      <w:pPr>
        <w:rPr>
          <w:b/>
          <w:bCs/>
          <w:sz w:val="32"/>
        </w:rPr>
      </w:pPr>
    </w:p>
    <w:p w14:paraId="0B5E429B" w14:textId="77777777" w:rsidR="0078323D" w:rsidRPr="00EF1698" w:rsidRDefault="0078323D" w:rsidP="0078323D">
      <w:pPr>
        <w:rPr>
          <w:b/>
          <w:bCs/>
          <w:sz w:val="32"/>
        </w:rPr>
      </w:pPr>
      <w:r w:rsidRPr="00EF1698">
        <w:rPr>
          <w:b/>
          <w:bCs/>
          <w:sz w:val="32"/>
          <w:cs/>
        </w:rPr>
        <w:t>รายงานของผู้สอบบัญชีรับอนุญาต</w:t>
      </w:r>
    </w:p>
    <w:p w14:paraId="3A2DFD37" w14:textId="77777777" w:rsidR="0078323D" w:rsidRPr="00DE62EB" w:rsidRDefault="0078323D" w:rsidP="0078323D"/>
    <w:p w14:paraId="1157F6B5" w14:textId="72A91B56" w:rsidR="0078323D" w:rsidRPr="00453F74" w:rsidRDefault="0078323D" w:rsidP="0078323D">
      <w:pPr>
        <w:rPr>
          <w:b/>
          <w:bCs/>
          <w:sz w:val="30"/>
          <w:szCs w:val="30"/>
        </w:rPr>
      </w:pPr>
      <w:r w:rsidRPr="00453F74">
        <w:rPr>
          <w:b/>
          <w:bCs/>
          <w:sz w:val="30"/>
          <w:szCs w:val="30"/>
          <w:cs/>
        </w:rPr>
        <w:t xml:space="preserve">เสนอ </w:t>
      </w:r>
      <w:r w:rsidR="00F043E2">
        <w:rPr>
          <w:rFonts w:hint="cs"/>
          <w:b/>
          <w:bCs/>
          <w:sz w:val="30"/>
          <w:szCs w:val="30"/>
          <w:cs/>
        </w:rPr>
        <w:t>คณะกรรมการ</w:t>
      </w:r>
      <w:r w:rsidRPr="00453F74">
        <w:rPr>
          <w:b/>
          <w:bCs/>
          <w:sz w:val="30"/>
          <w:szCs w:val="30"/>
          <w:cs/>
        </w:rPr>
        <w:t>ธนาคารไทยพาณิชย์ จำกัด (มหาชน)</w:t>
      </w:r>
    </w:p>
    <w:p w14:paraId="76A03B6B" w14:textId="5C8AAB53" w:rsidR="0078323D" w:rsidRDefault="0078323D" w:rsidP="0078323D"/>
    <w:p w14:paraId="4EDB7D5F" w14:textId="02DDACB1" w:rsidR="00F043E2" w:rsidRPr="00F043E2" w:rsidRDefault="00F043E2" w:rsidP="0078323D">
      <w:pPr>
        <w:rPr>
          <w:b/>
          <w:bCs/>
          <w:sz w:val="30"/>
          <w:szCs w:val="30"/>
        </w:rPr>
      </w:pPr>
      <w:r w:rsidRPr="00F043E2">
        <w:rPr>
          <w:rFonts w:hint="cs"/>
          <w:b/>
          <w:bCs/>
          <w:sz w:val="30"/>
          <w:szCs w:val="30"/>
          <w:cs/>
        </w:rPr>
        <w:t>รายงานการตรวจสอบ</w:t>
      </w:r>
    </w:p>
    <w:p w14:paraId="280A7130" w14:textId="77777777" w:rsidR="00F043E2" w:rsidRPr="00DE62EB" w:rsidRDefault="00F043E2" w:rsidP="0078323D">
      <w:pPr>
        <w:rPr>
          <w:cs/>
        </w:rPr>
      </w:pPr>
    </w:p>
    <w:p w14:paraId="7C146484" w14:textId="77777777" w:rsidR="0078323D" w:rsidRPr="00453F74" w:rsidRDefault="0078323D" w:rsidP="0078323D">
      <w:pPr>
        <w:rPr>
          <w:i/>
          <w:iCs/>
          <w:sz w:val="30"/>
          <w:szCs w:val="30"/>
        </w:rPr>
      </w:pPr>
      <w:r w:rsidRPr="00453F74">
        <w:rPr>
          <w:i/>
          <w:iCs/>
          <w:sz w:val="30"/>
          <w:szCs w:val="30"/>
          <w:cs/>
        </w:rPr>
        <w:t>ความเห็น</w:t>
      </w:r>
    </w:p>
    <w:p w14:paraId="3561047B" w14:textId="77777777" w:rsidR="0078323D" w:rsidRPr="00F043E2" w:rsidRDefault="0078323D" w:rsidP="0078323D">
      <w:pPr>
        <w:rPr>
          <w:sz w:val="30"/>
          <w:szCs w:val="30"/>
        </w:rPr>
      </w:pPr>
    </w:p>
    <w:p w14:paraId="65F5A525" w14:textId="38BB79DC" w:rsidR="0078323D" w:rsidRPr="00453F74" w:rsidRDefault="0078323D" w:rsidP="00D76744">
      <w:pPr>
        <w:jc w:val="thaiDistribute"/>
        <w:rPr>
          <w:sz w:val="30"/>
          <w:szCs w:val="30"/>
        </w:rPr>
      </w:pPr>
      <w:r w:rsidRPr="00453F74">
        <w:rPr>
          <w:sz w:val="30"/>
          <w:szCs w:val="30"/>
          <w:cs/>
        </w:rPr>
        <w:t>ข้าพเจ้าได้ตรวจสอบงบการเงินรวม</w:t>
      </w:r>
      <w:r w:rsidR="00D76744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>และงบการเงินเฉพาะธนาคาร</w:t>
      </w:r>
      <w:r w:rsidR="00D76744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 xml:space="preserve">ของธนาคารไทยพาณิชย์ จำกัด (มหาชน) และบริษัทย่อย </w:t>
      </w:r>
      <w:r w:rsidRPr="00453F74">
        <w:rPr>
          <w:sz w:val="30"/>
          <w:szCs w:val="30"/>
        </w:rPr>
        <w:t>(</w:t>
      </w:r>
      <w:r>
        <w:rPr>
          <w:sz w:val="30"/>
          <w:szCs w:val="30"/>
          <w:cs/>
        </w:rPr>
        <w:t>กลุ่มธนาคาร</w:t>
      </w:r>
      <w:r w:rsidRPr="00453F74">
        <w:rPr>
          <w:sz w:val="30"/>
          <w:szCs w:val="30"/>
          <w:cs/>
        </w:rPr>
        <w:t>) และของเฉพาะธนาคารไทยพาณิชย์ จำกัด (มหาชน)</w:t>
      </w:r>
      <w:r>
        <w:rPr>
          <w:sz w:val="30"/>
          <w:szCs w:val="30"/>
          <w:cs/>
        </w:rPr>
        <w:t xml:space="preserve"> (ธนาคาร</w:t>
      </w:r>
      <w:r w:rsidRPr="00453F74">
        <w:rPr>
          <w:sz w:val="30"/>
          <w:szCs w:val="30"/>
          <w:cs/>
        </w:rPr>
        <w:t>) ตามลำดับ ซึ่ง</w:t>
      </w:r>
      <w:r w:rsidRPr="00453F74">
        <w:rPr>
          <w:rFonts w:eastAsia="Calibri"/>
          <w:sz w:val="30"/>
          <w:szCs w:val="30"/>
          <w:cs/>
        </w:rPr>
        <w:t>ประกอบด้วยงบ</w:t>
      </w:r>
      <w:r w:rsidRPr="00453F74">
        <w:rPr>
          <w:sz w:val="30"/>
          <w:szCs w:val="30"/>
          <w:cs/>
        </w:rPr>
        <w:t>แสดงฐานะการเงินรวมและงบแสดงฐานะการเงินเฉพาะธนาคาร</w:t>
      </w:r>
      <w:r w:rsidR="00D76744">
        <w:rPr>
          <w:sz w:val="30"/>
          <w:szCs w:val="30"/>
        </w:rPr>
        <w:t xml:space="preserve"> </w:t>
      </w:r>
      <w:r w:rsidRPr="00453F74">
        <w:rPr>
          <w:sz w:val="30"/>
          <w:szCs w:val="30"/>
          <w:cs/>
        </w:rPr>
        <w:t>ณ วันที่</w:t>
      </w:r>
      <w:r w:rsidR="00D76744">
        <w:rPr>
          <w:sz w:val="30"/>
          <w:szCs w:val="30"/>
        </w:rPr>
        <w:t xml:space="preserve"> </w:t>
      </w:r>
      <w:r w:rsidRPr="00453F74">
        <w:rPr>
          <w:sz w:val="30"/>
          <w:szCs w:val="30"/>
        </w:rPr>
        <w:t>3</w:t>
      </w:r>
      <w:r w:rsidR="00B34DBC">
        <w:rPr>
          <w:rFonts w:hint="cs"/>
          <w:sz w:val="30"/>
          <w:szCs w:val="30"/>
          <w:cs/>
        </w:rPr>
        <w:t>0</w:t>
      </w:r>
      <w:r w:rsidR="00D76744">
        <w:rPr>
          <w:sz w:val="30"/>
          <w:szCs w:val="30"/>
        </w:rPr>
        <w:t xml:space="preserve"> </w:t>
      </w:r>
      <w:r w:rsidR="00B34DBC">
        <w:rPr>
          <w:rFonts w:hint="cs"/>
          <w:sz w:val="30"/>
          <w:szCs w:val="30"/>
          <w:cs/>
        </w:rPr>
        <w:t>มิถุนายน</w:t>
      </w:r>
      <w:r w:rsidRPr="00453F74">
        <w:rPr>
          <w:sz w:val="30"/>
          <w:szCs w:val="30"/>
          <w:cs/>
        </w:rPr>
        <w:t xml:space="preserve"> </w:t>
      </w:r>
      <w:r w:rsidRPr="00453F74">
        <w:rPr>
          <w:sz w:val="30"/>
          <w:szCs w:val="30"/>
        </w:rPr>
        <w:t>25</w:t>
      </w:r>
      <w:r>
        <w:rPr>
          <w:sz w:val="30"/>
          <w:szCs w:val="30"/>
        </w:rPr>
        <w:t>6</w:t>
      </w:r>
      <w:r w:rsidR="00D76744">
        <w:rPr>
          <w:sz w:val="30"/>
          <w:szCs w:val="30"/>
        </w:rPr>
        <w:t>2</w:t>
      </w:r>
      <w:r w:rsidRPr="00453F74">
        <w:rPr>
          <w:sz w:val="30"/>
          <w:szCs w:val="30"/>
          <w:cs/>
        </w:rPr>
        <w:t xml:space="preserve"> งบกำไรขาดทุนและกำไรขาดทุนเบ็ดเสร็จอื่นรวมและงบกำไรขาดทุนและกำไรขาดทุนเบ็ดเสร็จอื่นเฉพาะธนาคาร งบแสดงการเปลี่ยนแปลงส่วนของเจ้าของรวมและงบแสดงการเปลี่ยนแปลงส่วนของเจ้าของเฉพาะธนาคาร และงบกระแสเงินสดรวมและงบกระแสเงินสดเฉพาะธนาคาร สำหรับ</w:t>
      </w:r>
      <w:r w:rsidR="00D76744">
        <w:rPr>
          <w:rFonts w:hint="cs"/>
          <w:sz w:val="30"/>
          <w:szCs w:val="30"/>
          <w:cs/>
        </w:rPr>
        <w:t>งวดหกเดือน</w:t>
      </w:r>
      <w:r w:rsidRPr="00453F74">
        <w:rPr>
          <w:sz w:val="30"/>
          <w:szCs w:val="30"/>
          <w:cs/>
        </w:rPr>
        <w:t>สิ้นสุดวันเดียวกัน รวมถึงหมายเหตุซึ่งประกอบด้วยสรุปนโยบายการบัญชีที่</w:t>
      </w:r>
      <w:r w:rsidRPr="00453F74">
        <w:rPr>
          <w:rFonts w:eastAsia="Calibri"/>
          <w:sz w:val="30"/>
          <w:szCs w:val="30"/>
          <w:cs/>
        </w:rPr>
        <w:t>สำคั</w:t>
      </w:r>
      <w:r w:rsidRPr="00453F74">
        <w:rPr>
          <w:sz w:val="30"/>
          <w:szCs w:val="30"/>
          <w:cs/>
        </w:rPr>
        <w:t>ญและเรื่องอื่น ๆ</w:t>
      </w:r>
    </w:p>
    <w:p w14:paraId="1BCD5AB4" w14:textId="77777777" w:rsidR="0078323D" w:rsidRPr="00F043E2" w:rsidRDefault="0078323D" w:rsidP="0078323D">
      <w:pPr>
        <w:rPr>
          <w:sz w:val="30"/>
          <w:szCs w:val="30"/>
        </w:rPr>
      </w:pPr>
    </w:p>
    <w:p w14:paraId="301D7233" w14:textId="75FF826D" w:rsidR="0078323D" w:rsidRPr="00453F74" w:rsidRDefault="0078323D" w:rsidP="00F976B0">
      <w:pPr>
        <w:jc w:val="thaiDistribute"/>
        <w:rPr>
          <w:sz w:val="30"/>
          <w:szCs w:val="30"/>
        </w:rPr>
      </w:pPr>
      <w:r w:rsidRPr="00453F74">
        <w:rPr>
          <w:rFonts w:eastAsia="Calibri"/>
          <w:sz w:val="30"/>
          <w:szCs w:val="30"/>
          <w:cs/>
        </w:rPr>
        <w:t xml:space="preserve">ข้าพเจ้าเห็นว่า </w:t>
      </w:r>
      <w:r w:rsidRPr="00453F74">
        <w:rPr>
          <w:sz w:val="30"/>
          <w:szCs w:val="30"/>
          <w:cs/>
        </w:rPr>
        <w:t>งบการเงินรวม</w:t>
      </w:r>
      <w:r w:rsidR="008F4C3B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>และงบการเงินเฉพาะธนาคาร</w:t>
      </w:r>
      <w:r w:rsidR="008F4C3B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 xml:space="preserve">ข้างต้นนี้แสดงฐานะการเงินรวมและฐานะการเงินเฉพาะธนาคารของกลุ่มธนาคารและธนาคาร ตามลำดับ ณ วันที่ </w:t>
      </w:r>
      <w:r w:rsidRPr="00453F74">
        <w:rPr>
          <w:sz w:val="30"/>
          <w:szCs w:val="30"/>
        </w:rPr>
        <w:t>3</w:t>
      </w:r>
      <w:r w:rsidR="00B34DBC">
        <w:rPr>
          <w:rFonts w:hint="cs"/>
          <w:sz w:val="30"/>
          <w:szCs w:val="30"/>
          <w:cs/>
        </w:rPr>
        <w:t>0</w:t>
      </w:r>
      <w:r>
        <w:rPr>
          <w:rFonts w:hint="cs"/>
          <w:sz w:val="30"/>
          <w:szCs w:val="30"/>
          <w:cs/>
        </w:rPr>
        <w:t xml:space="preserve"> </w:t>
      </w:r>
      <w:r w:rsidR="00B34DBC">
        <w:rPr>
          <w:rFonts w:hint="cs"/>
          <w:sz w:val="30"/>
          <w:szCs w:val="30"/>
          <w:cs/>
        </w:rPr>
        <w:t>มิถุนายน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256</w:t>
      </w:r>
      <w:r w:rsidR="008F4C3B">
        <w:rPr>
          <w:sz w:val="30"/>
          <w:szCs w:val="30"/>
        </w:rPr>
        <w:t>2</w:t>
      </w:r>
      <w:r w:rsidRPr="00453F74">
        <w:rPr>
          <w:sz w:val="30"/>
          <w:szCs w:val="30"/>
          <w:cs/>
        </w:rPr>
        <w:t xml:space="preserve"> ผลการดำเนินงานรวมและผลการดำเนินงานเฉพาะธนาคาร และกระแสเงินสดรวมและกระแสเงินสดเฉพาะธนาคาร สำหรั</w:t>
      </w:r>
      <w:r w:rsidR="008F4C3B">
        <w:rPr>
          <w:rFonts w:hint="cs"/>
          <w:sz w:val="30"/>
          <w:szCs w:val="30"/>
          <w:cs/>
        </w:rPr>
        <w:t>บงวดหกเดือน</w:t>
      </w:r>
      <w:r w:rsidR="00D01572">
        <w:rPr>
          <w:rFonts w:hint="cs"/>
          <w:sz w:val="30"/>
          <w:szCs w:val="30"/>
          <w:cs/>
        </w:rPr>
        <w:t>สิ้นสุด</w:t>
      </w:r>
      <w:r w:rsidRPr="00453F74">
        <w:rPr>
          <w:sz w:val="30"/>
          <w:szCs w:val="30"/>
          <w:cs/>
        </w:rPr>
        <w:t>วันเดียวกัน โดย</w:t>
      </w:r>
      <w:r w:rsidRPr="00453F74">
        <w:rPr>
          <w:rFonts w:eastAsia="Calibri"/>
          <w:sz w:val="30"/>
          <w:szCs w:val="30"/>
          <w:cs/>
        </w:rPr>
        <w:t>ถูกต้อง</w:t>
      </w:r>
      <w:r w:rsidRPr="00453F74">
        <w:rPr>
          <w:sz w:val="30"/>
          <w:szCs w:val="30"/>
          <w:cs/>
        </w:rPr>
        <w:t>ตาม</w:t>
      </w:r>
      <w:r>
        <w:rPr>
          <w:rFonts w:hint="cs"/>
          <w:sz w:val="30"/>
          <w:szCs w:val="30"/>
          <w:cs/>
        </w:rPr>
        <w:t>ที่ควรในสาระสำคัญตาม</w:t>
      </w:r>
      <w:r w:rsidRPr="00453F74">
        <w:rPr>
          <w:sz w:val="30"/>
          <w:szCs w:val="30"/>
          <w:cs/>
        </w:rPr>
        <w:t>มาตรฐานการรายงานทางการเงิน</w:t>
      </w:r>
    </w:p>
    <w:p w14:paraId="74B2DAF4" w14:textId="77777777" w:rsidR="0078323D" w:rsidRPr="00F043E2" w:rsidRDefault="0078323D" w:rsidP="0078323D">
      <w:pPr>
        <w:rPr>
          <w:sz w:val="30"/>
          <w:szCs w:val="30"/>
        </w:rPr>
      </w:pPr>
    </w:p>
    <w:p w14:paraId="0C86A6F9" w14:textId="77777777" w:rsidR="0078323D" w:rsidRPr="00453F74" w:rsidRDefault="0078323D" w:rsidP="0078323D">
      <w:pPr>
        <w:jc w:val="thaiDistribute"/>
        <w:rPr>
          <w:i/>
          <w:iCs/>
          <w:sz w:val="30"/>
          <w:szCs w:val="30"/>
        </w:rPr>
      </w:pPr>
      <w:r w:rsidRPr="00453F74">
        <w:rPr>
          <w:rFonts w:eastAsia="Calibri"/>
          <w:i/>
          <w:iCs/>
          <w:sz w:val="30"/>
          <w:szCs w:val="30"/>
          <w:cs/>
        </w:rPr>
        <w:t>เกณฑ์</w:t>
      </w:r>
      <w:r w:rsidRPr="00453F74">
        <w:rPr>
          <w:i/>
          <w:iCs/>
          <w:sz w:val="30"/>
          <w:szCs w:val="30"/>
          <w:cs/>
        </w:rPr>
        <w:t>ในการแสดงความเห็น</w:t>
      </w:r>
    </w:p>
    <w:p w14:paraId="24C05A54" w14:textId="77777777" w:rsidR="0078323D" w:rsidRPr="00F043E2" w:rsidRDefault="0078323D" w:rsidP="0078323D">
      <w:pPr>
        <w:rPr>
          <w:sz w:val="30"/>
          <w:szCs w:val="30"/>
        </w:rPr>
      </w:pPr>
    </w:p>
    <w:p w14:paraId="08150368" w14:textId="2D4D0DD3" w:rsidR="009C20CC" w:rsidRDefault="0078323D" w:rsidP="0078323D">
      <w:pPr>
        <w:jc w:val="thaiDistribute"/>
        <w:rPr>
          <w:rFonts w:eastAsia="Calibri"/>
          <w:sz w:val="30"/>
          <w:szCs w:val="30"/>
          <w:cs/>
        </w:rPr>
        <w:sectPr w:rsidR="009C20CC" w:rsidSect="009C20CC">
          <w:footerReference w:type="default" r:id="rId10"/>
          <w:pgSz w:w="11906" w:h="16838" w:code="9"/>
          <w:pgMar w:top="691" w:right="1109" w:bottom="567" w:left="1152" w:header="720" w:footer="720" w:gutter="0"/>
          <w:pgNumType w:start="2"/>
          <w:cols w:space="720"/>
          <w:docGrid w:linePitch="490"/>
        </w:sectPr>
      </w:pPr>
      <w:r w:rsidRPr="00453F74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eastAsia="Calibri" w:hint="cs"/>
          <w:sz w:val="30"/>
          <w:szCs w:val="30"/>
          <w:cs/>
        </w:rPr>
        <w:t xml:space="preserve">วรรค </w:t>
      </w:r>
      <w:r>
        <w:rPr>
          <w:rFonts w:eastAsia="Calibri"/>
          <w:sz w:val="30"/>
          <w:szCs w:val="30"/>
          <w:cs/>
        </w:rPr>
        <w:br/>
      </w:r>
      <w:r w:rsidRPr="00453F74">
        <w:rPr>
          <w:rFonts w:eastAsia="Calibri"/>
          <w:i/>
          <w:iCs/>
          <w:sz w:val="30"/>
          <w:szCs w:val="30"/>
          <w:cs/>
        </w:rPr>
        <w:t>ความ</w:t>
      </w:r>
      <w:r w:rsidRPr="00C56A5B">
        <w:rPr>
          <w:rFonts w:eastAsia="Calibri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</w:t>
      </w:r>
      <w:r w:rsidR="00D95B92">
        <w:rPr>
          <w:rFonts w:eastAsia="Calibri" w:hint="cs"/>
          <w:i/>
          <w:iCs/>
          <w:sz w:val="30"/>
          <w:szCs w:val="30"/>
          <w:cs/>
        </w:rPr>
        <w:t>ระหว่างกาล</w:t>
      </w:r>
      <w:r w:rsidRPr="00C56A5B">
        <w:rPr>
          <w:rFonts w:eastAsia="Calibri"/>
          <w:i/>
          <w:iCs/>
          <w:sz w:val="30"/>
          <w:szCs w:val="30"/>
          <w:cs/>
        </w:rPr>
        <w:t>และงบการเงินเฉพาะธนาคาร</w:t>
      </w:r>
      <w:r w:rsidR="003866CA">
        <w:rPr>
          <w:rFonts w:eastAsia="Calibri" w:hint="cs"/>
          <w:i/>
          <w:iCs/>
          <w:sz w:val="30"/>
          <w:szCs w:val="30"/>
          <w:cs/>
        </w:rPr>
        <w:t>ระหว่างกาล</w:t>
      </w:r>
      <w:r w:rsidR="002F2BF0">
        <w:rPr>
          <w:rFonts w:eastAsia="Calibri"/>
          <w:i/>
          <w:iCs/>
          <w:sz w:val="30"/>
          <w:szCs w:val="30"/>
        </w:rPr>
        <w:br/>
      </w:r>
      <w:r w:rsidRPr="006C6878">
        <w:rPr>
          <w:rFonts w:eastAsia="Calibri"/>
          <w:sz w:val="30"/>
          <w:szCs w:val="30"/>
          <w:cs/>
        </w:rPr>
        <w:t>ในรายงานของข้าพเจ้า</w:t>
      </w:r>
      <w:r>
        <w:rPr>
          <w:rFonts w:eastAsia="Calibri"/>
          <w:sz w:val="30"/>
          <w:szCs w:val="30"/>
        </w:rPr>
        <w:t xml:space="preserve"> </w:t>
      </w:r>
      <w:r w:rsidRPr="006C6878">
        <w:rPr>
          <w:rFonts w:eastAsia="Calibri"/>
          <w:sz w:val="30"/>
          <w:szCs w:val="30"/>
          <w:cs/>
        </w:rPr>
        <w:t>ข้าพเจ้ามีความเป็นอิสระจากกลุ่มธนาคารและธนาคารตาม</w:t>
      </w:r>
      <w:r w:rsidRPr="0040610D">
        <w:rPr>
          <w:rFonts w:eastAsia="Calibri"/>
          <w:sz w:val="30"/>
          <w:szCs w:val="30"/>
          <w:cs/>
        </w:rPr>
        <w:t>ข้อกำหนดจรรยาบรรณของ</w:t>
      </w:r>
      <w:r w:rsidR="002F1320">
        <w:rPr>
          <w:rFonts w:eastAsia="Calibri"/>
          <w:sz w:val="30"/>
          <w:szCs w:val="30"/>
          <w:cs/>
        </w:rPr>
        <w:br/>
      </w:r>
      <w:r w:rsidRPr="0040610D">
        <w:rPr>
          <w:rFonts w:eastAsia="Calibri"/>
          <w:sz w:val="30"/>
          <w:szCs w:val="30"/>
          <w:cs/>
        </w:rPr>
        <w:t>ผู้ประกอบวิชาชีพบัญชี</w:t>
      </w:r>
      <w:r w:rsidRPr="006C6878">
        <w:rPr>
          <w:rFonts w:eastAsia="Calibri"/>
          <w:sz w:val="30"/>
          <w:szCs w:val="30"/>
          <w:cs/>
        </w:rPr>
        <w:t>ที่กำหนดโดย</w:t>
      </w:r>
      <w:r w:rsidRPr="00453F74">
        <w:rPr>
          <w:rFonts w:eastAsia="Calibri"/>
          <w:sz w:val="30"/>
          <w:szCs w:val="30"/>
          <w:cs/>
        </w:rPr>
        <w:t>สภาวิชาชีพบัญชี</w:t>
      </w:r>
      <w:r>
        <w:rPr>
          <w:rFonts w:eastAsia="Calibri"/>
          <w:sz w:val="30"/>
          <w:szCs w:val="30"/>
        </w:rPr>
        <w:t xml:space="preserve"> </w:t>
      </w:r>
      <w:r w:rsidRPr="00453F74">
        <w:rPr>
          <w:rFonts w:eastAsia="Calibri"/>
          <w:sz w:val="30"/>
          <w:szCs w:val="30"/>
          <w:cs/>
        </w:rPr>
        <w:t>ในส่วนที่เกี่ยวข้องกับการตรวจสอบงบการเงินรวม</w:t>
      </w:r>
      <w:r w:rsidR="003866CA">
        <w:rPr>
          <w:rFonts w:eastAsia="Calibri" w:hint="cs"/>
          <w:sz w:val="30"/>
          <w:szCs w:val="30"/>
          <w:cs/>
        </w:rPr>
        <w:t>ระหว่างกาล</w:t>
      </w:r>
      <w:r w:rsidR="00480611">
        <w:rPr>
          <w:rFonts w:eastAsia="Calibri"/>
          <w:sz w:val="30"/>
          <w:szCs w:val="30"/>
        </w:rPr>
        <w:br/>
      </w:r>
      <w:r w:rsidRPr="00453F74">
        <w:rPr>
          <w:rFonts w:eastAsia="Calibri"/>
          <w:sz w:val="30"/>
          <w:szCs w:val="30"/>
          <w:cs/>
        </w:rPr>
        <w:t>และงบการเงินเฉพาะธนาคาร</w:t>
      </w:r>
      <w:r w:rsidR="003866CA">
        <w:rPr>
          <w:rFonts w:eastAsia="Calibri" w:hint="cs"/>
          <w:sz w:val="30"/>
          <w:szCs w:val="30"/>
          <w:cs/>
        </w:rPr>
        <w:t>ระหว่างกาล</w:t>
      </w:r>
      <w:r w:rsidRPr="00453F74">
        <w:rPr>
          <w:rFonts w:eastAsia="Calibr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453F74">
        <w:rPr>
          <w:rFonts w:eastAsia="Calibri"/>
          <w:sz w:val="30"/>
          <w:szCs w:val="30"/>
        </w:rPr>
        <w:t xml:space="preserve"> </w:t>
      </w:r>
      <w:r w:rsidRPr="00453F74">
        <w:rPr>
          <w:rFonts w:eastAsia="Calibri"/>
          <w:sz w:val="30"/>
          <w:szCs w:val="30"/>
          <w:cs/>
        </w:rPr>
        <w:t>ๆ ซึ่ง</w:t>
      </w:r>
      <w:r w:rsidR="00480611">
        <w:rPr>
          <w:rFonts w:eastAsia="Calibri"/>
          <w:sz w:val="30"/>
          <w:szCs w:val="30"/>
        </w:rPr>
        <w:br/>
      </w:r>
      <w:r w:rsidRPr="00453F74">
        <w:rPr>
          <w:rFonts w:eastAsia="Calibri"/>
          <w:sz w:val="30"/>
          <w:szCs w:val="30"/>
          <w:cs/>
        </w:rPr>
        <w:t>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</w:t>
      </w:r>
      <w:r w:rsidR="00480611">
        <w:rPr>
          <w:rFonts w:eastAsia="Calibri"/>
          <w:sz w:val="30"/>
          <w:szCs w:val="30"/>
        </w:rPr>
        <w:br/>
      </w:r>
      <w:r w:rsidRPr="00453F74">
        <w:rPr>
          <w:rFonts w:eastAsia="Calibri"/>
          <w:sz w:val="30"/>
          <w:szCs w:val="30"/>
          <w:cs/>
        </w:rPr>
        <w:t>เกณฑ์ในการแสดงความเห็นของข้าพเจ้า</w:t>
      </w:r>
    </w:p>
    <w:p w14:paraId="7B51A3FA" w14:textId="77777777" w:rsidR="0078323D" w:rsidRPr="00453F74" w:rsidRDefault="0078323D" w:rsidP="0078323D">
      <w:pPr>
        <w:jc w:val="thaiDistribute"/>
        <w:rPr>
          <w:i/>
          <w:iCs/>
          <w:sz w:val="30"/>
          <w:szCs w:val="30"/>
        </w:rPr>
      </w:pPr>
      <w:r w:rsidRPr="00453F74">
        <w:rPr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60CAC27" w14:textId="77777777" w:rsidR="0078323D" w:rsidRPr="00453F74" w:rsidRDefault="0078323D" w:rsidP="0078323D">
      <w:pPr>
        <w:jc w:val="thaiDistribute"/>
        <w:rPr>
          <w:rFonts w:eastAsia="Calibri"/>
          <w:sz w:val="30"/>
          <w:szCs w:val="30"/>
        </w:rPr>
      </w:pPr>
    </w:p>
    <w:p w14:paraId="2F35113C" w14:textId="7EA4E85F" w:rsidR="0078323D" w:rsidRPr="00564E66" w:rsidRDefault="0078323D" w:rsidP="002F1320">
      <w:pPr>
        <w:ind w:right="422"/>
        <w:jc w:val="thaiDistribute"/>
        <w:rPr>
          <w:rFonts w:eastAsia="Calibri"/>
          <w:sz w:val="30"/>
          <w:szCs w:val="30"/>
        </w:rPr>
      </w:pPr>
      <w:r w:rsidRPr="00564E66">
        <w:rPr>
          <w:rFonts w:eastAsia="Calibri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4E66">
        <w:rPr>
          <w:sz w:val="30"/>
          <w:szCs w:val="30"/>
          <w:cs/>
        </w:rPr>
        <w:t>รวม</w:t>
      </w:r>
      <w:r w:rsidR="00724B71">
        <w:rPr>
          <w:rFonts w:hint="cs"/>
          <w:sz w:val="30"/>
          <w:szCs w:val="30"/>
          <w:cs/>
        </w:rPr>
        <w:t>ระหว่างกาล</w:t>
      </w:r>
      <w:r w:rsidRPr="00564E66">
        <w:rPr>
          <w:sz w:val="30"/>
          <w:szCs w:val="30"/>
          <w:cs/>
        </w:rPr>
        <w:t>และงบการเงินเฉพาะธนาคาร</w:t>
      </w:r>
      <w:r w:rsidR="00724B71">
        <w:rPr>
          <w:rFonts w:hint="cs"/>
          <w:sz w:val="30"/>
          <w:szCs w:val="30"/>
          <w:cs/>
        </w:rPr>
        <w:t>ระหว่างกาล</w:t>
      </w:r>
      <w:r w:rsidRPr="00564E66">
        <w:rPr>
          <w:rFonts w:eastAsia="Calibri"/>
          <w:sz w:val="30"/>
          <w:szCs w:val="30"/>
          <w:cs/>
        </w:rPr>
        <w:t>สำหรับงวด</w:t>
      </w:r>
      <w:r w:rsidRPr="00E57D90">
        <w:rPr>
          <w:rFonts w:eastAsia="Calibri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564E66">
        <w:rPr>
          <w:rFonts w:eastAsia="Calibri"/>
          <w:sz w:val="30"/>
          <w:szCs w:val="30"/>
          <w:cs/>
        </w:rPr>
        <w:t>การตรวจสอบงบการเงิน</w:t>
      </w:r>
      <w:r w:rsidRPr="00564E66">
        <w:rPr>
          <w:sz w:val="30"/>
          <w:szCs w:val="30"/>
          <w:cs/>
        </w:rPr>
        <w:t>รวม</w:t>
      </w:r>
      <w:r w:rsidR="00724B71">
        <w:rPr>
          <w:rFonts w:hint="cs"/>
          <w:sz w:val="30"/>
          <w:szCs w:val="30"/>
          <w:cs/>
        </w:rPr>
        <w:t>ระหว่างกาล</w:t>
      </w:r>
      <w:r w:rsidRPr="00564E66">
        <w:rPr>
          <w:sz w:val="30"/>
          <w:szCs w:val="30"/>
          <w:cs/>
        </w:rPr>
        <w:t>และงบการเงินเฉพาะธนาคาร</w:t>
      </w:r>
      <w:r w:rsidR="00724B71">
        <w:rPr>
          <w:rFonts w:hint="cs"/>
          <w:sz w:val="30"/>
          <w:szCs w:val="30"/>
          <w:cs/>
        </w:rPr>
        <w:t>ระหว่างกาล</w:t>
      </w:r>
      <w:r w:rsidRPr="00564E66">
        <w:rPr>
          <w:rFonts w:eastAsia="Calibri"/>
          <w:sz w:val="30"/>
          <w:szCs w:val="30"/>
          <w:cs/>
        </w:rPr>
        <w:t>โดยรวมและในการแสดงความเห็นของ</w:t>
      </w:r>
      <w:r w:rsidRPr="00564E66">
        <w:rPr>
          <w:sz w:val="30"/>
          <w:szCs w:val="30"/>
          <w:cs/>
        </w:rPr>
        <w:t>ข้าพเจ้า</w:t>
      </w:r>
      <w:r w:rsidRPr="00564E66">
        <w:rPr>
          <w:rFonts w:eastAsia="Calibri"/>
          <w:sz w:val="30"/>
          <w:szCs w:val="30"/>
          <w:cs/>
        </w:rPr>
        <w:t xml:space="preserve"> ทั้งนี้</w:t>
      </w:r>
      <w:r w:rsidRPr="00564E66">
        <w:rPr>
          <w:sz w:val="30"/>
          <w:szCs w:val="30"/>
          <w:cs/>
        </w:rPr>
        <w:t>ข้าพเจ้า</w:t>
      </w:r>
      <w:r w:rsidRPr="00564E66">
        <w:rPr>
          <w:rFonts w:eastAsia="Calibr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1E30610" w14:textId="77777777" w:rsidR="0078323D" w:rsidRPr="00453F74" w:rsidRDefault="0078323D" w:rsidP="0078323D">
      <w:pPr>
        <w:jc w:val="thaiDistribute"/>
        <w:rPr>
          <w:rFonts w:eastAsia="Calibr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90"/>
      </w:tblGrid>
      <w:tr w:rsidR="0078323D" w:rsidRPr="00453F74" w14:paraId="5F5663C6" w14:textId="77777777" w:rsidTr="00620772">
        <w:trPr>
          <w:trHeight w:val="379"/>
        </w:trPr>
        <w:tc>
          <w:tcPr>
            <w:tcW w:w="9270" w:type="dxa"/>
            <w:gridSpan w:val="2"/>
            <w:shd w:val="clear" w:color="auto" w:fill="auto"/>
            <w:vAlign w:val="center"/>
          </w:tcPr>
          <w:p w14:paraId="1D6C506F" w14:textId="77777777" w:rsidR="0078323D" w:rsidRPr="00453F74" w:rsidRDefault="0078323D" w:rsidP="00620772">
            <w:pPr>
              <w:rPr>
                <w:b/>
                <w:bCs/>
                <w:sz w:val="30"/>
                <w:szCs w:val="30"/>
              </w:rPr>
            </w:pPr>
            <w:r w:rsidRPr="00453F74">
              <w:rPr>
                <w:b/>
                <w:bCs/>
                <w:sz w:val="30"/>
                <w:szCs w:val="30"/>
                <w:cs/>
              </w:rPr>
              <w:t>ค่าเผื่อหนี้สงสัยจะสูญสำหรับเงินให้สินเชื่อแก่ลูกหนี้</w:t>
            </w:r>
          </w:p>
        </w:tc>
      </w:tr>
      <w:tr w:rsidR="0078323D" w:rsidRPr="00453F74" w14:paraId="4D58A8C8" w14:textId="77777777" w:rsidTr="00620772">
        <w:trPr>
          <w:trHeight w:val="980"/>
        </w:trPr>
        <w:tc>
          <w:tcPr>
            <w:tcW w:w="9270" w:type="dxa"/>
            <w:gridSpan w:val="2"/>
            <w:shd w:val="clear" w:color="auto" w:fill="auto"/>
            <w:vAlign w:val="center"/>
          </w:tcPr>
          <w:p w14:paraId="103E9EA4" w14:textId="77777777" w:rsidR="0078323D" w:rsidRPr="00453F74" w:rsidRDefault="0078323D" w:rsidP="00620772">
            <w:pPr>
              <w:jc w:val="thaiDistribute"/>
              <w:rPr>
                <w:sz w:val="30"/>
                <w:szCs w:val="30"/>
              </w:rPr>
            </w:pPr>
            <w:r w:rsidRPr="00453F74">
              <w:rPr>
                <w:sz w:val="30"/>
                <w:szCs w:val="30"/>
                <w:cs/>
              </w:rPr>
              <w:t xml:space="preserve">สำหรับการเปิดเผยข้อมูลเกี่ยวกับความเสี่ยงด้านสินเชื่อของเงินให้สินเชื่อแก่ลูกหนี้ และค่าเผื่อหนี้สงสัยจะสูญ </w:t>
            </w:r>
            <w:r>
              <w:rPr>
                <w:sz w:val="30"/>
                <w:szCs w:val="30"/>
                <w:cs/>
              </w:rPr>
              <w:br/>
            </w:r>
            <w:r w:rsidRPr="00453F74">
              <w:rPr>
                <w:sz w:val="30"/>
                <w:szCs w:val="30"/>
                <w:cs/>
              </w:rPr>
              <w:t>อ้าง</w:t>
            </w:r>
            <w:r>
              <w:rPr>
                <w:rFonts w:hint="cs"/>
                <w:sz w:val="30"/>
                <w:szCs w:val="30"/>
                <w:cs/>
              </w:rPr>
              <w:t>ถึ</w:t>
            </w:r>
            <w:r w:rsidRPr="00453F74">
              <w:rPr>
                <w:sz w:val="30"/>
                <w:szCs w:val="30"/>
                <w:cs/>
              </w:rPr>
              <w:t>งหมายเหตุประกอบงบการเงินข้</w:t>
            </w:r>
            <w:r>
              <w:rPr>
                <w:rFonts w:hint="cs"/>
                <w:sz w:val="30"/>
                <w:szCs w:val="30"/>
                <w:cs/>
              </w:rPr>
              <w:t xml:space="preserve">อ </w:t>
            </w:r>
            <w:r>
              <w:rPr>
                <w:sz w:val="30"/>
                <w:szCs w:val="30"/>
              </w:rPr>
              <w:t xml:space="preserve">3.5, 4.1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>11</w:t>
            </w:r>
          </w:p>
        </w:tc>
      </w:tr>
      <w:tr w:rsidR="0078323D" w:rsidRPr="005B6DCB" w14:paraId="2EA7B151" w14:textId="77777777" w:rsidTr="00620772">
        <w:trPr>
          <w:trHeight w:val="361"/>
          <w:tblHeader/>
        </w:trPr>
        <w:tc>
          <w:tcPr>
            <w:tcW w:w="4680" w:type="dxa"/>
            <w:shd w:val="clear" w:color="auto" w:fill="auto"/>
            <w:vAlign w:val="center"/>
          </w:tcPr>
          <w:p w14:paraId="5D4FEB21" w14:textId="77777777" w:rsidR="0078323D" w:rsidRPr="005B6DCB" w:rsidRDefault="0078323D" w:rsidP="00620772">
            <w:pPr>
              <w:rPr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DFC2F19" w14:textId="77777777" w:rsidR="0078323D" w:rsidRPr="005B6DCB" w:rsidRDefault="0078323D" w:rsidP="006207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30"/>
                <w:szCs w:val="30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8323D" w:rsidRPr="005B6DCB" w14:paraId="075007B7" w14:textId="77777777" w:rsidTr="00F043E2">
        <w:trPr>
          <w:trHeight w:val="8090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724A4518" w14:textId="77777777" w:rsidR="0078323D" w:rsidRPr="00E57D90" w:rsidRDefault="0078323D" w:rsidP="00620772">
            <w:pPr>
              <w:spacing w:line="240" w:lineRule="atLeast"/>
              <w:jc w:val="thaiDistribute"/>
              <w:rPr>
                <w:sz w:val="12"/>
                <w:szCs w:val="12"/>
              </w:rPr>
            </w:pPr>
          </w:p>
          <w:p w14:paraId="26498D4D" w14:textId="77777777" w:rsidR="0078323D" w:rsidRPr="00250E8E" w:rsidRDefault="0078323D" w:rsidP="00620772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E16268">
              <w:rPr>
                <w:sz w:val="30"/>
                <w:szCs w:val="30"/>
                <w:cs/>
              </w:rPr>
              <w:t>ค่าเผื่อหนี้สงสัยจะสูญสำหรับเงินให้สินเชื่อแก่ลูกหนี้ถูกพิจารณาเป็นเรื่องสำคัญในการตรวจสอบเนื่องจากการประมาณการค่าเผื่อหนี้สงสัยจะสูญเกี่ยวข้องกับการใช้วิจารณญาณและ</w:t>
            </w:r>
            <w:r>
              <w:rPr>
                <w:rFonts w:hint="cs"/>
                <w:sz w:val="30"/>
                <w:szCs w:val="30"/>
                <w:cs/>
              </w:rPr>
              <w:t>ข้อ</w:t>
            </w:r>
            <w:r w:rsidRPr="00E16268">
              <w:rPr>
                <w:sz w:val="30"/>
                <w:szCs w:val="30"/>
                <w:cs/>
              </w:rPr>
              <w:t>สมม</w:t>
            </w:r>
            <w:r>
              <w:rPr>
                <w:sz w:val="30"/>
                <w:szCs w:val="30"/>
                <w:cs/>
              </w:rPr>
              <w:t>ติ</w:t>
            </w:r>
            <w:r w:rsidRPr="00E16268">
              <w:rPr>
                <w:sz w:val="30"/>
                <w:szCs w:val="30"/>
                <w:cs/>
              </w:rPr>
              <w:t>ต่าง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16268">
              <w:rPr>
                <w:sz w:val="30"/>
                <w:szCs w:val="30"/>
                <w:cs/>
              </w:rPr>
              <w:t>ๆ ทั้งในเรื่องระยะเวลาการรับรู้ และการประมาณ</w:t>
            </w:r>
            <w:r>
              <w:rPr>
                <w:rFonts w:hint="cs"/>
                <w:sz w:val="30"/>
                <w:szCs w:val="30"/>
                <w:cs/>
              </w:rPr>
              <w:t>จำนวนเงินของค่าเผื่อหนี้สงสัยจะสูญ</w:t>
            </w:r>
            <w:r w:rsidRPr="00E16268">
              <w:rPr>
                <w:sz w:val="30"/>
                <w:szCs w:val="30"/>
                <w:cs/>
              </w:rPr>
              <w:t>ของเงินให้สินเชื่อแก่ลูกหนี้เป็นรายตัวและกลุ่มลูกหนี้</w:t>
            </w:r>
          </w:p>
          <w:p w14:paraId="6EBE85E2" w14:textId="77777777" w:rsidR="0078323D" w:rsidRDefault="0078323D" w:rsidP="00620772">
            <w:pPr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1E2310CF" w14:textId="0CF905D2" w:rsidR="0078323D" w:rsidRPr="00250E8E" w:rsidRDefault="0078323D" w:rsidP="00620772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250E8E">
              <w:rPr>
                <w:sz w:val="30"/>
                <w:szCs w:val="30"/>
                <w:cs/>
              </w:rPr>
              <w:t xml:space="preserve">ณ วันที่ </w:t>
            </w:r>
            <w:r w:rsidR="002F1320">
              <w:rPr>
                <w:sz w:val="30"/>
                <w:szCs w:val="30"/>
              </w:rPr>
              <w:t>30</w:t>
            </w:r>
            <w:r w:rsidR="002F1320">
              <w:rPr>
                <w:rFonts w:hint="cs"/>
                <w:sz w:val="30"/>
                <w:szCs w:val="30"/>
                <w:cs/>
              </w:rPr>
              <w:t xml:space="preserve"> มิถุนายน </w:t>
            </w:r>
            <w:r w:rsidR="002F1320">
              <w:rPr>
                <w:sz w:val="30"/>
                <w:szCs w:val="30"/>
              </w:rPr>
              <w:t>2562</w:t>
            </w:r>
            <w:r w:rsidRPr="00250E8E">
              <w:rPr>
                <w:sz w:val="30"/>
                <w:szCs w:val="30"/>
                <w:cs/>
              </w:rPr>
              <w:t xml:space="preserve"> เงินให้สินเชื่อแก่ลูกหนี้ใน</w:t>
            </w:r>
            <w:r w:rsidRPr="00250E8E">
              <w:rPr>
                <w:sz w:val="30"/>
                <w:szCs w:val="30"/>
                <w:cs/>
              </w:rPr>
              <w:br/>
            </w:r>
            <w:r>
              <w:rPr>
                <w:sz w:val="30"/>
                <w:szCs w:val="30"/>
                <w:cs/>
              </w:rPr>
              <w:t>งบการเงินรวม</w:t>
            </w:r>
            <w:r w:rsidR="00195735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250E8E">
              <w:rPr>
                <w:sz w:val="30"/>
                <w:szCs w:val="30"/>
                <w:cs/>
              </w:rPr>
              <w:t>และงบการเงินเฉพาะธนาคาร</w:t>
            </w:r>
            <w:r w:rsidR="00195735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250E8E">
              <w:rPr>
                <w:sz w:val="30"/>
                <w:szCs w:val="30"/>
                <w:cs/>
              </w:rPr>
              <w:t xml:space="preserve">เป็นจำนวนเงิน </w:t>
            </w:r>
            <w:r w:rsidR="00916DE5">
              <w:rPr>
                <w:sz w:val="30"/>
                <w:szCs w:val="30"/>
              </w:rPr>
              <w:t>2,191</w:t>
            </w:r>
            <w:r>
              <w:rPr>
                <w:sz w:val="30"/>
                <w:szCs w:val="30"/>
              </w:rPr>
              <w:t xml:space="preserve"> </w:t>
            </w:r>
            <w:r w:rsidRPr="00250E8E">
              <w:rPr>
                <w:sz w:val="30"/>
                <w:szCs w:val="30"/>
                <w:cs/>
              </w:rPr>
              <w:t xml:space="preserve">พันล้านบาท และ </w:t>
            </w:r>
            <w:r w:rsidR="00916DE5">
              <w:rPr>
                <w:sz w:val="30"/>
                <w:szCs w:val="30"/>
              </w:rPr>
              <w:t>2,187</w:t>
            </w:r>
            <w:r w:rsidRPr="00250E8E">
              <w:rPr>
                <w:sz w:val="30"/>
                <w:szCs w:val="30"/>
              </w:rPr>
              <w:t xml:space="preserve"> </w:t>
            </w:r>
            <w:r w:rsidRPr="00250E8E">
              <w:rPr>
                <w:sz w:val="30"/>
                <w:szCs w:val="30"/>
                <w:cs/>
              </w:rPr>
              <w:t xml:space="preserve">พันล้านบาท (คิดเป็นร้อยละ </w:t>
            </w:r>
            <w:r w:rsidR="00916DE5">
              <w:rPr>
                <w:sz w:val="30"/>
                <w:szCs w:val="30"/>
              </w:rPr>
              <w:t>67.1</w:t>
            </w:r>
            <w:r w:rsidRPr="00250E8E">
              <w:rPr>
                <w:sz w:val="30"/>
                <w:szCs w:val="30"/>
              </w:rPr>
              <w:t xml:space="preserve"> </w:t>
            </w:r>
            <w:r w:rsidRPr="00250E8E">
              <w:rPr>
                <w:sz w:val="30"/>
                <w:szCs w:val="30"/>
                <w:cs/>
              </w:rPr>
              <w:t xml:space="preserve">และร้อยละ </w:t>
            </w:r>
            <w:r w:rsidR="00916DE5">
              <w:rPr>
                <w:sz w:val="30"/>
                <w:szCs w:val="30"/>
              </w:rPr>
              <w:t>75.0</w:t>
            </w:r>
            <w:r>
              <w:rPr>
                <w:sz w:val="30"/>
                <w:szCs w:val="30"/>
              </w:rPr>
              <w:t xml:space="preserve"> </w:t>
            </w:r>
            <w:r w:rsidRPr="00250E8E">
              <w:rPr>
                <w:sz w:val="30"/>
                <w:szCs w:val="30"/>
                <w:cs/>
              </w:rPr>
              <w:t>ของสินทรัพย์รวม</w:t>
            </w:r>
            <w:r w:rsidRPr="00250E8E">
              <w:rPr>
                <w:sz w:val="30"/>
                <w:szCs w:val="30"/>
              </w:rPr>
              <w:t>)</w:t>
            </w:r>
            <w:r w:rsidRPr="00E57D90">
              <w:rPr>
                <w:sz w:val="30"/>
                <w:szCs w:val="30"/>
                <w:rtl/>
              </w:rPr>
              <w:t xml:space="preserve"> </w:t>
            </w:r>
            <w:r w:rsidRPr="00250E8E">
              <w:rPr>
                <w:sz w:val="30"/>
                <w:szCs w:val="30"/>
                <w:cs/>
              </w:rPr>
              <w:t xml:space="preserve">โดยมีค่าเผื่อหนี้สงสัยจะสูญเป็นจำนวนเงิน </w:t>
            </w:r>
            <w:r w:rsidR="00916DE5">
              <w:rPr>
                <w:sz w:val="30"/>
                <w:szCs w:val="30"/>
              </w:rPr>
              <w:t>101</w:t>
            </w:r>
            <w:r w:rsidRPr="00250E8E">
              <w:rPr>
                <w:sz w:val="30"/>
                <w:szCs w:val="30"/>
              </w:rPr>
              <w:t xml:space="preserve"> </w:t>
            </w:r>
            <w:r w:rsidRPr="00250E8E">
              <w:rPr>
                <w:sz w:val="30"/>
                <w:szCs w:val="30"/>
                <w:cs/>
              </w:rPr>
              <w:t xml:space="preserve">พันล้านบาท และ </w:t>
            </w:r>
            <w:r w:rsidR="00916DE5">
              <w:rPr>
                <w:sz w:val="30"/>
                <w:szCs w:val="30"/>
              </w:rPr>
              <w:t>101</w:t>
            </w:r>
            <w:r w:rsidRPr="00250E8E">
              <w:rPr>
                <w:sz w:val="30"/>
                <w:szCs w:val="30"/>
              </w:rPr>
              <w:t xml:space="preserve"> </w:t>
            </w:r>
            <w:r w:rsidRPr="00250E8E">
              <w:rPr>
                <w:sz w:val="30"/>
                <w:szCs w:val="30"/>
                <w:cs/>
              </w:rPr>
              <w:t>พันล้านบาท ตามลำดับ</w:t>
            </w:r>
          </w:p>
          <w:p w14:paraId="751E8929" w14:textId="7B694C1A" w:rsidR="00FF6577" w:rsidRPr="00250E8E" w:rsidRDefault="00FF6577" w:rsidP="00620772">
            <w:pPr>
              <w:spacing w:line="240" w:lineRule="atLeas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562432D2" w14:textId="77777777" w:rsidR="00985DF9" w:rsidRDefault="00985DF9" w:rsidP="00620772">
            <w:pPr>
              <w:spacing w:line="240" w:lineRule="atLeast"/>
              <w:rPr>
                <w:sz w:val="12"/>
                <w:szCs w:val="12"/>
              </w:rPr>
            </w:pPr>
          </w:p>
          <w:p w14:paraId="45BE8BDD" w14:textId="6D98C164" w:rsidR="00985DF9" w:rsidRDefault="00985DF9" w:rsidP="00634D23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ในการวางแผนวิธีการตรวจสอบ ข้าพเจ้าได้ประเมินความเสี่ยงโดยพิจารณา</w:t>
            </w:r>
            <w:r w:rsidR="00F043E2">
              <w:rPr>
                <w:rFonts w:hint="cs"/>
                <w:sz w:val="30"/>
                <w:szCs w:val="30"/>
                <w:cs/>
              </w:rPr>
              <w:t>ทั้ง</w:t>
            </w:r>
            <w:r>
              <w:rPr>
                <w:rFonts w:hint="cs"/>
                <w:sz w:val="30"/>
                <w:szCs w:val="30"/>
                <w:cs/>
              </w:rPr>
              <w:t>ปัจจัยภายในและปัจจัยภายนอกซึ่งอาจ</w:t>
            </w:r>
            <w:r w:rsidR="00F043E2">
              <w:rPr>
                <w:rFonts w:hint="cs"/>
                <w:sz w:val="30"/>
                <w:szCs w:val="30"/>
                <w:cs/>
              </w:rPr>
              <w:t>ส่ง</w:t>
            </w:r>
            <w:r>
              <w:rPr>
                <w:rFonts w:hint="cs"/>
                <w:sz w:val="30"/>
                <w:szCs w:val="30"/>
                <w:cs/>
              </w:rPr>
              <w:t>ผลกระทบต่อผลการดำเนินงานของลูกหนี้รายตัว กลุ่มอุตสาหกรรม กลุ่มลูกค้า หรือปัจจัยอื่นซึ่งอาจมีผลต่อการใช้</w:t>
            </w:r>
            <w:r w:rsidR="00F043E2">
              <w:rPr>
                <w:rFonts w:hint="cs"/>
                <w:sz w:val="30"/>
                <w:szCs w:val="30"/>
                <w:cs/>
              </w:rPr>
              <w:t>วิจารณญาณและการ</w:t>
            </w:r>
            <w:r>
              <w:rPr>
                <w:rFonts w:hint="cs"/>
                <w:sz w:val="30"/>
                <w:szCs w:val="30"/>
                <w:cs/>
              </w:rPr>
              <w:t>ประมาณการ</w:t>
            </w:r>
          </w:p>
          <w:p w14:paraId="3A087481" w14:textId="77777777" w:rsidR="00985DF9" w:rsidRDefault="00985DF9" w:rsidP="00620772">
            <w:pPr>
              <w:spacing w:line="240" w:lineRule="atLeast"/>
              <w:rPr>
                <w:sz w:val="30"/>
                <w:szCs w:val="30"/>
                <w:cs/>
              </w:rPr>
            </w:pPr>
          </w:p>
          <w:p w14:paraId="716A3CD2" w14:textId="7988C334" w:rsidR="00985DF9" w:rsidRDefault="00985DF9" w:rsidP="00634D23">
            <w:pPr>
              <w:spacing w:line="240" w:lineRule="atLeast"/>
              <w:jc w:val="thaiDistribute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วิธีการตรวจสอบของข้าพเจ้ารวมถึงการทดสอบการออกแบบ และ</w:t>
            </w:r>
            <w:r w:rsidR="00F043E2">
              <w:rPr>
                <w:rFonts w:hint="cs"/>
                <w:sz w:val="30"/>
                <w:szCs w:val="30"/>
                <w:cs/>
              </w:rPr>
              <w:t>ความมี</w:t>
            </w:r>
            <w:r>
              <w:rPr>
                <w:rFonts w:hint="cs"/>
                <w:sz w:val="30"/>
                <w:szCs w:val="30"/>
                <w:cs/>
              </w:rPr>
              <w:t>ประสิทธิผลของ</w:t>
            </w:r>
            <w:r w:rsidR="00F043E2">
              <w:rPr>
                <w:rFonts w:hint="cs"/>
                <w:sz w:val="30"/>
                <w:szCs w:val="30"/>
                <w:cs/>
              </w:rPr>
              <w:t>ระบบ</w:t>
            </w:r>
            <w:r>
              <w:rPr>
                <w:rFonts w:hint="cs"/>
                <w:sz w:val="30"/>
                <w:szCs w:val="30"/>
                <w:cs/>
              </w:rPr>
              <w:t>การควบคุมที่เกี่ยวข้อง</w:t>
            </w:r>
            <w:r w:rsidR="00F043E2">
              <w:rPr>
                <w:rFonts w:hint="cs"/>
                <w:sz w:val="30"/>
                <w:szCs w:val="30"/>
                <w:cs/>
              </w:rPr>
              <w:t>กับกระบวน</w:t>
            </w:r>
            <w:r>
              <w:rPr>
                <w:rFonts w:hint="cs"/>
                <w:sz w:val="30"/>
                <w:szCs w:val="30"/>
                <w:cs/>
              </w:rPr>
              <w:t>การพิจารณาการให้สินเชื่อ และการ</w:t>
            </w:r>
            <w:r w:rsidR="00F043E2">
              <w:rPr>
                <w:rFonts w:hint="cs"/>
                <w:sz w:val="30"/>
                <w:szCs w:val="30"/>
                <w:cs/>
              </w:rPr>
              <w:t>ตั้ง</w:t>
            </w:r>
            <w:r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  <w:p w14:paraId="13AC3AD4" w14:textId="77777777" w:rsidR="00985DF9" w:rsidRDefault="00985DF9" w:rsidP="00620772">
            <w:pPr>
              <w:rPr>
                <w:sz w:val="30"/>
                <w:szCs w:val="30"/>
              </w:rPr>
            </w:pPr>
          </w:p>
          <w:p w14:paraId="315DF637" w14:textId="0FA0205B" w:rsidR="00FF6577" w:rsidRDefault="00985DF9" w:rsidP="00F043E2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</w:t>
            </w:r>
            <w:r w:rsidR="00F043E2">
              <w:rPr>
                <w:rFonts w:hint="cs"/>
                <w:sz w:val="30"/>
                <w:szCs w:val="30"/>
                <w:cs/>
              </w:rPr>
              <w:t>งาน</w:t>
            </w:r>
            <w:r>
              <w:rPr>
                <w:rFonts w:hint="cs"/>
                <w:sz w:val="30"/>
                <w:szCs w:val="30"/>
                <w:cs/>
              </w:rPr>
              <w:t>อย่างเป็นอิสระ ทั้งนี้ตัวอย่างที่เลือกรวมถึงลูกหนี้ราย</w:t>
            </w:r>
            <w:r w:rsidR="00F043E2">
              <w:rPr>
                <w:rFonts w:hint="cs"/>
                <w:sz w:val="30"/>
                <w:szCs w:val="30"/>
                <w:cs/>
              </w:rPr>
              <w:t>ตัวขนาด</w:t>
            </w:r>
            <w:r>
              <w:rPr>
                <w:rFonts w:hint="cs"/>
                <w:sz w:val="30"/>
                <w:szCs w:val="30"/>
                <w:cs/>
              </w:rPr>
              <w:t>ใหญ่ เงินให้สินเชื่อที่มีการปรับโครงสร้างหนี้และการเปลี่ยนแปลงเงื่อนไขการจ่ายชำระหนี้ รวมถึงการเลือก</w:t>
            </w:r>
            <w:r w:rsidR="00F043E2">
              <w:rPr>
                <w:rFonts w:hint="cs"/>
                <w:sz w:val="30"/>
                <w:szCs w:val="30"/>
                <w:cs/>
              </w:rPr>
              <w:t>ลูกหนี้</w:t>
            </w:r>
            <w:r>
              <w:rPr>
                <w:rFonts w:hint="cs"/>
                <w:sz w:val="30"/>
                <w:szCs w:val="30"/>
                <w:cs/>
              </w:rPr>
              <w:t>ที่ระบุในการประเมินความเสี่ยงของข้าพเจ้า</w:t>
            </w:r>
          </w:p>
          <w:p w14:paraId="3D4ADA7B" w14:textId="77777777" w:rsidR="00F043E2" w:rsidRDefault="00F043E2" w:rsidP="00F043E2">
            <w:pPr>
              <w:jc w:val="thaiDistribute"/>
              <w:rPr>
                <w:sz w:val="30"/>
                <w:szCs w:val="30"/>
              </w:rPr>
            </w:pPr>
          </w:p>
          <w:p w14:paraId="09FC3393" w14:textId="762EDCCB" w:rsidR="00F043E2" w:rsidRPr="00480611" w:rsidRDefault="00F043E2" w:rsidP="00F043E2">
            <w:pPr>
              <w:jc w:val="thaiDistribute"/>
              <w:rPr>
                <w:sz w:val="30"/>
                <w:szCs w:val="30"/>
                <w:cs/>
              </w:rPr>
            </w:pPr>
          </w:p>
        </w:tc>
      </w:tr>
    </w:tbl>
    <w:tbl>
      <w:tblPr>
        <w:tblpPr w:leftFromText="180" w:rightFromText="180" w:vertAnchor="text" w:tblpY="-88"/>
        <w:tblOverlap w:val="never"/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90"/>
      </w:tblGrid>
      <w:tr w:rsidR="00F043E2" w:rsidRPr="005B6DCB" w14:paraId="02153133" w14:textId="77777777" w:rsidTr="00F043E2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BC23" w14:textId="77777777" w:rsidR="00F043E2" w:rsidRPr="005B6DCB" w:rsidRDefault="00F043E2" w:rsidP="00F043E2">
            <w:pPr>
              <w:spacing w:line="240" w:lineRule="atLeas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3374D0" w14:textId="77777777" w:rsidR="00F043E2" w:rsidRPr="005B6DCB" w:rsidRDefault="00F043E2" w:rsidP="00F043E2">
            <w:pPr>
              <w:spacing w:line="240" w:lineRule="atLeas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043E2" w:rsidRPr="005B6DCB" w14:paraId="4975E262" w14:textId="77777777" w:rsidTr="00F043E2"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020D18A5" w14:textId="77777777" w:rsidR="00F043E2" w:rsidRPr="00E57D90" w:rsidRDefault="00F043E2" w:rsidP="00F043E2">
            <w:pPr>
              <w:spacing w:line="240" w:lineRule="atLeast"/>
              <w:jc w:val="thaiDistribute"/>
              <w:rPr>
                <w:sz w:val="12"/>
                <w:szCs w:val="12"/>
              </w:rPr>
            </w:pPr>
          </w:p>
          <w:p w14:paraId="4B771E60" w14:textId="0D060B25" w:rsidR="00F043E2" w:rsidRPr="00E16268" w:rsidRDefault="00F043E2" w:rsidP="00F043E2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E16268">
              <w:rPr>
                <w:sz w:val="30"/>
                <w:szCs w:val="30"/>
                <w:cs/>
              </w:rPr>
              <w:t>ผู้บริหาร</w:t>
            </w:r>
            <w:r>
              <w:rPr>
                <w:rFonts w:hint="cs"/>
                <w:sz w:val="30"/>
                <w:szCs w:val="30"/>
                <w:cs/>
              </w:rPr>
              <w:t>ได้</w:t>
            </w:r>
            <w:r w:rsidRPr="00E16268">
              <w:rPr>
                <w:sz w:val="30"/>
                <w:szCs w:val="30"/>
                <w:cs/>
              </w:rPr>
              <w:t>กำหนดกรอบการควบคุม</w:t>
            </w:r>
            <w:r>
              <w:rPr>
                <w:rFonts w:hint="cs"/>
                <w:sz w:val="30"/>
                <w:szCs w:val="30"/>
                <w:cs/>
              </w:rPr>
              <w:t>ที่เกี่ยวข้องกับ</w:t>
            </w:r>
            <w:r w:rsidRPr="00E16268">
              <w:rPr>
                <w:sz w:val="30"/>
                <w:szCs w:val="30"/>
                <w:cs/>
              </w:rPr>
              <w:t>กระบวนการในการ</w:t>
            </w:r>
            <w:r>
              <w:rPr>
                <w:rFonts w:hint="cs"/>
                <w:sz w:val="30"/>
                <w:szCs w:val="30"/>
                <w:cs/>
              </w:rPr>
              <w:t>ประมาณ</w:t>
            </w:r>
            <w:r w:rsidRPr="00E16268">
              <w:rPr>
                <w:sz w:val="30"/>
                <w:szCs w:val="30"/>
                <w:cs/>
              </w:rPr>
              <w:t>การค่าเผื่อหนี้สงสัยจะสูญ ซึ่งรวมถึงวิธีการกำกับดูแล การสอบทานและการอนุมัติโดยฝ่ายบริหาร และการควบคุม</w:t>
            </w:r>
            <w:r>
              <w:rPr>
                <w:rFonts w:hint="cs"/>
                <w:sz w:val="30"/>
                <w:szCs w:val="30"/>
                <w:cs/>
              </w:rPr>
              <w:t xml:space="preserve"> เพื่อให้ข้อมูลที่ใช้ในกระบวนการมีความครบถ้วน</w:t>
            </w:r>
            <w:r>
              <w:rPr>
                <w:sz w:val="30"/>
                <w:szCs w:val="30"/>
              </w:rPr>
              <w:t xml:space="preserve"> </w:t>
            </w:r>
            <w:r w:rsidRPr="00E16268">
              <w:rPr>
                <w:sz w:val="30"/>
                <w:szCs w:val="30"/>
                <w:cs/>
              </w:rPr>
              <w:t>ค่าเผื่อหนี้สงสัยจะสูญเป็นไปตามเกณฑ์ของธนาคารแห่งประเทศไทยซึ่งกำหนดให้ธนาคารต้องมีการพิจารณาและสอบทานทั้งในเชิงปริมาณและเชิงคุณภาพของเงินให้สินเชื่ออย่างต่อเนื่อง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ภายใต้</w:t>
            </w:r>
            <w:r w:rsidRPr="00E16268">
              <w:rPr>
                <w:sz w:val="30"/>
                <w:szCs w:val="30"/>
                <w:cs/>
              </w:rPr>
              <w:t>กรอบ</w:t>
            </w:r>
            <w:r>
              <w:rPr>
                <w:rFonts w:hint="cs"/>
                <w:sz w:val="30"/>
                <w:szCs w:val="30"/>
                <w:cs/>
              </w:rPr>
              <w:t>ดังกล่าว</w:t>
            </w:r>
          </w:p>
          <w:p w14:paraId="33D52EB3" w14:textId="77777777" w:rsidR="00F043E2" w:rsidRPr="00E16268" w:rsidRDefault="00F043E2" w:rsidP="00F043E2">
            <w:pPr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146D5575" w14:textId="5E174FD9" w:rsidR="00F043E2" w:rsidRDefault="00F043E2" w:rsidP="00F043E2">
            <w:pPr>
              <w:pStyle w:val="ListParagraph"/>
              <w:numPr>
                <w:ilvl w:val="0"/>
                <w:numId w:val="21"/>
              </w:numPr>
              <w:suppressAutoHyphens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ผู้บริหารพิจารณาเงินให้สินเชื่อแก่ลูกหนี้เป็นรายตัวโดยพิจารณาการจัดอันดับเครดิต และการจัด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ชั้น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เงินให้สินเชื่อ</w:t>
            </w:r>
            <w:r w:rsidRPr="00E16268">
              <w:rPr>
                <w:rFonts w:ascii="Angsana New" w:hAnsi="Angsana New" w:cs="Angsana New"/>
                <w:sz w:val="30"/>
                <w:szCs w:val="30"/>
                <w:rtl/>
                <w:lang w:bidi="ar-SA"/>
              </w:rPr>
              <w:t xml:space="preserve"> 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การประมาณมูลค่าหลักประกัน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เป็นปัจจัยหนึ่งในการพิจารณา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การตั้งค่าเผื่อหนี้สงสัยจะสูญสำหรับสินเชื่อด้อยคุณภาพ</w:t>
            </w:r>
          </w:p>
          <w:p w14:paraId="41742778" w14:textId="77777777" w:rsidR="00F043E2" w:rsidRPr="00E16268" w:rsidRDefault="00F043E2" w:rsidP="00F043E2">
            <w:pPr>
              <w:pStyle w:val="ListParagraph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01B08C1" w14:textId="7FDD2309" w:rsidR="00F043E2" w:rsidRPr="00E16268" w:rsidRDefault="00F043E2" w:rsidP="00F043E2">
            <w:pPr>
              <w:pStyle w:val="ListParagraph"/>
              <w:numPr>
                <w:ilvl w:val="0"/>
                <w:numId w:val="21"/>
              </w:numPr>
              <w:suppressAutoHyphens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ถูก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พิจารณา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เป็นราย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กลุ่ม สำหรับเงินให้สินเชื่อที่มีลักษณะ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ความเสี่ยงคล้ายคลึ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งกัน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ทั้งนี้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แบบจำลอง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ความเสียหายที่คาดว่าจะเกิดขึ้นได้รวม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ข้อสมมติต่าง ๆ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เช่น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พฤติกรรมของลูกค้าและความสามารถในการ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ายชำระ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ได้ถูกเลือก อนุมัติ และนำไปใช้สำหรับกลุ่มสินเชื่อที่มีลักษณะและความเสี่ยงที่คล้ายคลึงกัน</w:t>
            </w:r>
          </w:p>
          <w:p w14:paraId="482B85A4" w14:textId="77777777" w:rsidR="00F043E2" w:rsidRPr="00250E8E" w:rsidRDefault="00F043E2" w:rsidP="00F043E2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48B2C0E4" w14:textId="77777777" w:rsidR="00F043E2" w:rsidRPr="00E57D90" w:rsidRDefault="00F043E2" w:rsidP="00F043E2">
            <w:pPr>
              <w:spacing w:line="240" w:lineRule="atLeast"/>
              <w:jc w:val="thaiDistribute"/>
              <w:rPr>
                <w:sz w:val="12"/>
                <w:szCs w:val="12"/>
              </w:rPr>
            </w:pPr>
          </w:p>
          <w:p w14:paraId="0C9EBC47" w14:textId="16BDC2CF" w:rsidR="00F043E2" w:rsidRPr="00A530F8" w:rsidRDefault="00F043E2" w:rsidP="00F043E2">
            <w:pPr>
              <w:jc w:val="thaiDistribute"/>
              <w:rPr>
                <w:sz w:val="30"/>
                <w:szCs w:val="30"/>
              </w:rPr>
            </w:pPr>
            <w:r w:rsidRPr="005B6DCB">
              <w:rPr>
                <w:sz w:val="30"/>
                <w:szCs w:val="30"/>
                <w:cs/>
              </w:rPr>
              <w:t>ข้าพเจ้าได้ใช้ผู้เชี่ยวชาญ</w:t>
            </w:r>
            <w:r w:rsidRPr="00F043E2">
              <w:rPr>
                <w:rFonts w:hint="cs"/>
                <w:sz w:val="30"/>
                <w:szCs w:val="30"/>
                <w:cs/>
              </w:rPr>
              <w:t>ความเสี่ยงทางด้านเครดิต</w:t>
            </w:r>
            <w:r>
              <w:rPr>
                <w:rFonts w:hint="cs"/>
                <w:sz w:val="30"/>
                <w:szCs w:val="30"/>
                <w:cs/>
              </w:rPr>
              <w:t>ของข้าพเจ้าทดสอบ</w:t>
            </w:r>
            <w:r w:rsidRPr="00A530F8">
              <w:rPr>
                <w:sz w:val="30"/>
                <w:szCs w:val="30"/>
                <w:cs/>
              </w:rPr>
              <w:t>วิธีการคำนวณและ</w:t>
            </w:r>
            <w:r w:rsidRPr="00A530F8">
              <w:rPr>
                <w:rFonts w:hint="cs"/>
                <w:sz w:val="30"/>
                <w:szCs w:val="30"/>
                <w:cs/>
              </w:rPr>
              <w:t>ข้อ</w:t>
            </w:r>
            <w:r>
              <w:rPr>
                <w:sz w:val="30"/>
                <w:szCs w:val="30"/>
                <w:cs/>
              </w:rPr>
              <w:t>สมมติของแบบจำลอง</w:t>
            </w:r>
            <w:r>
              <w:rPr>
                <w:rFonts w:hint="cs"/>
                <w:sz w:val="30"/>
                <w:szCs w:val="30"/>
                <w:cs/>
              </w:rPr>
              <w:t>ตาม</w:t>
            </w:r>
            <w:r w:rsidRPr="00A530F8">
              <w:rPr>
                <w:sz w:val="30"/>
                <w:szCs w:val="30"/>
                <w:cs/>
              </w:rPr>
              <w:t xml:space="preserve">ความเหมาะสม </w:t>
            </w:r>
            <w:r>
              <w:rPr>
                <w:rFonts w:hint="cs"/>
                <w:sz w:val="30"/>
                <w:szCs w:val="30"/>
                <w:cs/>
              </w:rPr>
              <w:t>รวมถึงสอบทาน</w:t>
            </w:r>
            <w:r w:rsidRPr="00A530F8">
              <w:rPr>
                <w:sz w:val="30"/>
                <w:szCs w:val="30"/>
                <w:cs/>
              </w:rPr>
              <w:t xml:space="preserve">การกระทบยอดข้อมูลกับระบบที่เกี่ยวข้อง </w:t>
            </w:r>
            <w:r>
              <w:rPr>
                <w:rFonts w:hint="cs"/>
                <w:sz w:val="30"/>
                <w:szCs w:val="30"/>
                <w:cs/>
              </w:rPr>
              <w:t>และ</w:t>
            </w:r>
            <w:r w:rsidRPr="00A530F8">
              <w:rPr>
                <w:sz w:val="30"/>
                <w:szCs w:val="30"/>
                <w:cs/>
              </w:rPr>
              <w:t>การทดสอบ “</w:t>
            </w:r>
            <w:r w:rsidRPr="00A530F8">
              <w:rPr>
                <w:sz w:val="30"/>
                <w:szCs w:val="30"/>
              </w:rPr>
              <w:t>Back-testing</w:t>
            </w:r>
            <w:r w:rsidRPr="00A530F8">
              <w:rPr>
                <w:sz w:val="30"/>
                <w:szCs w:val="30"/>
                <w:cs/>
              </w:rPr>
              <w:t>”</w:t>
            </w:r>
          </w:p>
          <w:p w14:paraId="40A9B447" w14:textId="77777777" w:rsidR="00F043E2" w:rsidRPr="005B6DCB" w:rsidRDefault="00F043E2" w:rsidP="00F043E2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</w:p>
        </w:tc>
      </w:tr>
    </w:tbl>
    <w:p w14:paraId="44E36D87" w14:textId="6B9243EA" w:rsidR="00C92395" w:rsidRDefault="00C92395"/>
    <w:p w14:paraId="59BAAEBE" w14:textId="29B5C28A" w:rsidR="0078323D" w:rsidRDefault="00A70D25" w:rsidP="0078323D">
      <w:pPr>
        <w:tabs>
          <w:tab w:val="left" w:pos="5430"/>
        </w:tabs>
        <w:rPr>
          <w:sz w:val="30"/>
          <w:szCs w:val="30"/>
        </w:rPr>
      </w:pPr>
      <w:r>
        <w:rPr>
          <w:sz w:val="30"/>
          <w:szCs w:val="30"/>
        </w:rPr>
        <w:br w:type="textWrapping" w:clear="all"/>
      </w:r>
    </w:p>
    <w:p w14:paraId="69CE87D0" w14:textId="77777777" w:rsidR="0078323D" w:rsidRDefault="0078323D" w:rsidP="0078323D">
      <w:pPr>
        <w:tabs>
          <w:tab w:val="left" w:pos="5430"/>
        </w:tabs>
        <w:rPr>
          <w:sz w:val="30"/>
          <w:szCs w:val="30"/>
        </w:rPr>
      </w:pPr>
    </w:p>
    <w:p w14:paraId="333D19C5" w14:textId="4A13CE25" w:rsidR="0078323D" w:rsidRDefault="0078323D" w:rsidP="0078323D">
      <w:pPr>
        <w:tabs>
          <w:tab w:val="left" w:pos="5430"/>
        </w:tabs>
        <w:rPr>
          <w:sz w:val="30"/>
          <w:szCs w:val="30"/>
        </w:rPr>
      </w:pPr>
    </w:p>
    <w:p w14:paraId="079D7368" w14:textId="77777777" w:rsidR="00A70D25" w:rsidRDefault="00A70D25" w:rsidP="00A70D25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pPr w:leftFromText="180" w:rightFromText="180" w:vertAnchor="text" w:tblpY="1"/>
        <w:tblOverlap w:val="never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78323D" w:rsidRPr="005B6DCB" w14:paraId="7CC233FE" w14:textId="77777777" w:rsidTr="00856DFD">
        <w:tc>
          <w:tcPr>
            <w:tcW w:w="9355" w:type="dxa"/>
            <w:gridSpan w:val="2"/>
            <w:shd w:val="clear" w:color="auto" w:fill="auto"/>
          </w:tcPr>
          <w:p w14:paraId="4BE073AB" w14:textId="6F638E7A" w:rsidR="0078323D" w:rsidRPr="005B6DCB" w:rsidRDefault="00A70D25" w:rsidP="00856DFD">
            <w:pPr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br w:type="page"/>
            </w:r>
            <w:r w:rsidR="0078323D">
              <w:rPr>
                <w:sz w:val="30"/>
                <w:szCs w:val="30"/>
              </w:rPr>
              <w:br w:type="page"/>
            </w:r>
            <w:r w:rsidR="0078323D" w:rsidRPr="005B6DCB">
              <w:rPr>
                <w:b/>
                <w:bCs/>
                <w:sz w:val="30"/>
                <w:szCs w:val="30"/>
                <w:cs/>
              </w:rPr>
              <w:t>การวัดมูลค่าของเครื่องมือทางการเงินในงบแสดงฐานะการเงิน</w:t>
            </w:r>
          </w:p>
        </w:tc>
      </w:tr>
      <w:tr w:rsidR="0078323D" w:rsidRPr="005B6DCB" w14:paraId="74439D02" w14:textId="77777777" w:rsidTr="00856DFD">
        <w:tc>
          <w:tcPr>
            <w:tcW w:w="9355" w:type="dxa"/>
            <w:gridSpan w:val="2"/>
            <w:shd w:val="clear" w:color="auto" w:fill="auto"/>
          </w:tcPr>
          <w:p w14:paraId="4151A56A" w14:textId="39867671" w:rsidR="0078323D" w:rsidRPr="00EE7D32" w:rsidRDefault="0078323D" w:rsidP="00856DFD">
            <w:pPr>
              <w:autoSpaceDE w:val="0"/>
              <w:autoSpaceDN w:val="0"/>
              <w:adjustRightInd w:val="0"/>
              <w:rPr>
                <w:sz w:val="30"/>
                <w:szCs w:val="30"/>
                <w:rtl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สำหรับ</w:t>
            </w:r>
            <w:r w:rsidRPr="005B6DCB">
              <w:rPr>
                <w:sz w:val="30"/>
                <w:szCs w:val="30"/>
                <w:cs/>
              </w:rPr>
              <w:t>การเปิดเผยข้อมูลเกี่ยวกับเครื่องมือทางการเงิน และมูลค่ายุติธรรม อ้าง</w:t>
            </w:r>
            <w:r>
              <w:rPr>
                <w:rFonts w:hint="cs"/>
                <w:sz w:val="30"/>
                <w:szCs w:val="30"/>
                <w:cs/>
              </w:rPr>
              <w:t>ถึ</w:t>
            </w:r>
            <w:r w:rsidRPr="005B6DCB">
              <w:rPr>
                <w:sz w:val="30"/>
                <w:szCs w:val="30"/>
                <w:cs/>
              </w:rPr>
              <w:t xml:space="preserve">งหมายเหตุประกอบงบการเงินข้อ </w:t>
            </w:r>
            <w:r>
              <w:rPr>
                <w:sz w:val="30"/>
                <w:szCs w:val="30"/>
              </w:rPr>
              <w:t>3.3, 3.2</w:t>
            </w:r>
            <w:r w:rsidR="00F043E2">
              <w:rPr>
                <w:sz w:val="30"/>
                <w:szCs w:val="30"/>
              </w:rPr>
              <w:t>7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 xml:space="preserve"> 3.2</w:t>
            </w:r>
            <w:r w:rsidR="00F043E2">
              <w:rPr>
                <w:sz w:val="30"/>
                <w:szCs w:val="30"/>
              </w:rPr>
              <w:t>8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 xml:space="preserve"> 4, 5,</w:t>
            </w:r>
            <w:r w:rsidRPr="005B6DCB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8</w:t>
            </w:r>
            <w:r>
              <w:rPr>
                <w:rFonts w:hint="cs"/>
                <w:sz w:val="30"/>
                <w:szCs w:val="30"/>
                <w:cs/>
              </w:rPr>
              <w:t xml:space="preserve"> และ</w:t>
            </w:r>
            <w:r>
              <w:rPr>
                <w:sz w:val="30"/>
                <w:szCs w:val="30"/>
              </w:rPr>
              <w:t xml:space="preserve"> 9</w:t>
            </w:r>
          </w:p>
        </w:tc>
      </w:tr>
      <w:tr w:rsidR="0078323D" w:rsidRPr="005B6DCB" w14:paraId="384BDA23" w14:textId="77777777" w:rsidTr="00856DFD">
        <w:trPr>
          <w:trHeight w:val="433"/>
        </w:trPr>
        <w:tc>
          <w:tcPr>
            <w:tcW w:w="4855" w:type="dxa"/>
            <w:shd w:val="clear" w:color="auto" w:fill="auto"/>
            <w:vAlign w:val="center"/>
          </w:tcPr>
          <w:p w14:paraId="60EB5D32" w14:textId="77777777" w:rsidR="0078323D" w:rsidRPr="005B6DCB" w:rsidRDefault="0078323D" w:rsidP="00856DFD">
            <w:pPr>
              <w:rPr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40633097" w14:textId="77777777" w:rsidR="0078323D" w:rsidRPr="005B6DCB" w:rsidRDefault="0078323D" w:rsidP="00856D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30"/>
                <w:szCs w:val="30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8323D" w:rsidRPr="005B6DCB" w14:paraId="011E13B0" w14:textId="77777777" w:rsidTr="00856DFD">
        <w:tc>
          <w:tcPr>
            <w:tcW w:w="4855" w:type="dxa"/>
            <w:shd w:val="clear" w:color="auto" w:fill="auto"/>
          </w:tcPr>
          <w:p w14:paraId="50FC3CEB" w14:textId="69BA37AE" w:rsidR="0078323D" w:rsidRPr="00965646" w:rsidRDefault="0078323D" w:rsidP="00F043E2">
            <w:pPr>
              <w:jc w:val="thaiDistribute"/>
              <w:rPr>
                <w:b/>
                <w:bCs/>
                <w:sz w:val="12"/>
                <w:szCs w:val="12"/>
              </w:rPr>
            </w:pPr>
          </w:p>
          <w:p w14:paraId="77B9D2CB" w14:textId="77777777" w:rsidR="0078323D" w:rsidRPr="003B3B56" w:rsidRDefault="0078323D" w:rsidP="00F043E2">
            <w:pPr>
              <w:jc w:val="thaiDistribute"/>
              <w:rPr>
                <w:sz w:val="30"/>
                <w:szCs w:val="30"/>
                <w:cs/>
              </w:rPr>
            </w:pPr>
            <w:r w:rsidRPr="003B3B56">
              <w:rPr>
                <w:sz w:val="30"/>
                <w:szCs w:val="30"/>
                <w:cs/>
              </w:rPr>
              <w:t>การวัดมูลค่าของเครื่องมือทางการเงินถูกพิจารณาเป็นเรื่องสำคัญในการตรวจสอบเนื่องจากความซับซ้อนในการวัดมูลค่าของเครื่องมือทางการเงิน</w:t>
            </w:r>
            <w:r w:rsidRPr="003B3B56">
              <w:rPr>
                <w:rFonts w:hint="cs"/>
                <w:sz w:val="30"/>
                <w:szCs w:val="30"/>
                <w:cs/>
              </w:rPr>
              <w:t xml:space="preserve">ของข้อมูลระดับ </w:t>
            </w:r>
            <w:r w:rsidRPr="003B3B56">
              <w:rPr>
                <w:sz w:val="30"/>
                <w:szCs w:val="30"/>
              </w:rPr>
              <w:t>2</w:t>
            </w:r>
            <w:r w:rsidRPr="003B3B56">
              <w:rPr>
                <w:sz w:val="30"/>
                <w:szCs w:val="30"/>
                <w:cs/>
              </w:rPr>
              <w:t xml:space="preserve"> และความมีนัยสำคัญของ</w:t>
            </w:r>
            <w:r w:rsidRPr="003B3B56">
              <w:rPr>
                <w:rFonts w:hint="cs"/>
                <w:sz w:val="30"/>
                <w:szCs w:val="30"/>
                <w:cs/>
              </w:rPr>
              <w:t>การใช้วิจารณญาณและ</w:t>
            </w:r>
            <w:r w:rsidRPr="003B3B56">
              <w:rPr>
                <w:sz w:val="30"/>
                <w:szCs w:val="30"/>
                <w:cs/>
              </w:rPr>
              <w:t>การประมาณการ</w:t>
            </w:r>
            <w:r w:rsidRPr="003B3B56">
              <w:rPr>
                <w:rFonts w:hint="cs"/>
                <w:sz w:val="30"/>
                <w:szCs w:val="30"/>
                <w:cs/>
              </w:rPr>
              <w:t>ที่เกี่ยวข้อง</w:t>
            </w:r>
          </w:p>
          <w:p w14:paraId="2ED8A444" w14:textId="77777777" w:rsidR="0078323D" w:rsidRPr="003B3B56" w:rsidRDefault="0078323D" w:rsidP="00F043E2">
            <w:pPr>
              <w:jc w:val="thaiDistribute"/>
              <w:rPr>
                <w:sz w:val="30"/>
                <w:szCs w:val="30"/>
              </w:rPr>
            </w:pPr>
          </w:p>
          <w:p w14:paraId="48229B8B" w14:textId="3279F5A5" w:rsidR="0078323D" w:rsidRPr="003B3B56" w:rsidRDefault="0078323D" w:rsidP="00F043E2">
            <w:pPr>
              <w:jc w:val="thaiDistribute"/>
              <w:rPr>
                <w:sz w:val="30"/>
                <w:szCs w:val="30"/>
              </w:rPr>
            </w:pPr>
            <w:r w:rsidRPr="003B3B56">
              <w:rPr>
                <w:sz w:val="30"/>
                <w:szCs w:val="30"/>
                <w:cs/>
              </w:rPr>
              <w:t xml:space="preserve">ณ วันที่ </w:t>
            </w:r>
            <w:r w:rsidR="00B345A6" w:rsidRPr="003B3B56">
              <w:rPr>
                <w:sz w:val="30"/>
                <w:szCs w:val="30"/>
              </w:rPr>
              <w:t xml:space="preserve">30 </w:t>
            </w:r>
            <w:r w:rsidR="00B345A6" w:rsidRPr="003B3B56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="00B345A6" w:rsidRPr="003B3B56">
              <w:rPr>
                <w:sz w:val="30"/>
                <w:szCs w:val="30"/>
              </w:rPr>
              <w:t>2562</w:t>
            </w:r>
            <w:r w:rsidRPr="003B3B56">
              <w:rPr>
                <w:sz w:val="30"/>
                <w:szCs w:val="30"/>
              </w:rPr>
              <w:t xml:space="preserve"> </w:t>
            </w:r>
            <w:r w:rsidRPr="003B3B56">
              <w:rPr>
                <w:rFonts w:hint="cs"/>
                <w:sz w:val="30"/>
                <w:szCs w:val="30"/>
                <w:cs/>
              </w:rPr>
              <w:t>สินทรัพย์</w:t>
            </w:r>
            <w:r w:rsidRPr="003B3B56">
              <w:rPr>
                <w:sz w:val="30"/>
                <w:szCs w:val="30"/>
                <w:cs/>
              </w:rPr>
              <w:t>ทางการเงิน</w:t>
            </w:r>
            <w:r w:rsidRPr="003B3B56">
              <w:rPr>
                <w:rFonts w:hint="cs"/>
                <w:sz w:val="30"/>
                <w:szCs w:val="30"/>
                <w:cs/>
              </w:rPr>
              <w:t>ที่วัดมูลค่า</w:t>
            </w:r>
            <w:r w:rsidRPr="003B3B56">
              <w:rPr>
                <w:sz w:val="30"/>
                <w:szCs w:val="30"/>
                <w:cs/>
              </w:rPr>
              <w:t>ด้วยมูลค่ายุติธรรมในงบการเงินรวม</w:t>
            </w:r>
            <w:r w:rsidR="00B345A6" w:rsidRPr="003B3B56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3B3B56">
              <w:rPr>
                <w:sz w:val="30"/>
                <w:szCs w:val="30"/>
                <w:cs/>
              </w:rPr>
              <w:t>และ</w:t>
            </w:r>
            <w:r w:rsidR="0030656A">
              <w:rPr>
                <w:sz w:val="30"/>
                <w:szCs w:val="30"/>
                <w:cs/>
              </w:rPr>
              <w:br/>
            </w:r>
            <w:r w:rsidRPr="003B3B56">
              <w:rPr>
                <w:sz w:val="30"/>
                <w:szCs w:val="30"/>
                <w:cs/>
              </w:rPr>
              <w:t>งบการเงินเฉพาะ</w:t>
            </w:r>
            <w:r w:rsidRPr="003B3B56">
              <w:rPr>
                <w:rFonts w:hint="cs"/>
                <w:sz w:val="30"/>
                <w:szCs w:val="30"/>
                <w:cs/>
              </w:rPr>
              <w:t>ธนาคา</w:t>
            </w:r>
            <w:r w:rsidRPr="003B3B56">
              <w:rPr>
                <w:sz w:val="30"/>
                <w:szCs w:val="30"/>
                <w:cs/>
              </w:rPr>
              <w:t>ร</w:t>
            </w:r>
            <w:r w:rsidR="00B345A6" w:rsidRPr="003B3B56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3B3B56">
              <w:rPr>
                <w:rFonts w:hint="cs"/>
                <w:sz w:val="30"/>
                <w:szCs w:val="30"/>
                <w:cs/>
              </w:rPr>
              <w:t>เป็น</w:t>
            </w:r>
            <w:r w:rsidRPr="003B3B56">
              <w:rPr>
                <w:sz w:val="30"/>
                <w:szCs w:val="30"/>
                <w:cs/>
              </w:rPr>
              <w:t>จำนวน</w:t>
            </w:r>
            <w:r w:rsidRPr="003B3B56">
              <w:rPr>
                <w:rFonts w:hint="cs"/>
                <w:sz w:val="30"/>
                <w:szCs w:val="30"/>
                <w:cs/>
              </w:rPr>
              <w:t>เงิน</w:t>
            </w:r>
            <w:r w:rsidRPr="003B3B56">
              <w:rPr>
                <w:sz w:val="30"/>
                <w:szCs w:val="30"/>
                <w:cs/>
              </w:rPr>
              <w:t xml:space="preserve"> </w:t>
            </w:r>
            <w:r w:rsidR="00916DE5">
              <w:rPr>
                <w:sz w:val="30"/>
                <w:szCs w:val="30"/>
              </w:rPr>
              <w:t>336</w:t>
            </w:r>
            <w:r w:rsidRPr="003B3B56">
              <w:rPr>
                <w:sz w:val="30"/>
                <w:szCs w:val="30"/>
              </w:rPr>
              <w:t xml:space="preserve"> </w:t>
            </w:r>
            <w:r w:rsidRPr="003B3B56">
              <w:rPr>
                <w:sz w:val="30"/>
                <w:szCs w:val="30"/>
                <w:cs/>
              </w:rPr>
              <w:t xml:space="preserve">พันล้านบาท และ </w:t>
            </w:r>
            <w:r w:rsidR="00916DE5">
              <w:rPr>
                <w:sz w:val="30"/>
                <w:szCs w:val="30"/>
              </w:rPr>
              <w:t>334</w:t>
            </w:r>
            <w:r w:rsidRPr="003B3B56">
              <w:rPr>
                <w:sz w:val="30"/>
                <w:szCs w:val="30"/>
              </w:rPr>
              <w:t xml:space="preserve"> </w:t>
            </w:r>
            <w:r w:rsidRPr="003B3B56">
              <w:rPr>
                <w:sz w:val="30"/>
                <w:szCs w:val="30"/>
                <w:cs/>
              </w:rPr>
              <w:t>พันล้านบาท ตามลำดับ หนี้สิน</w:t>
            </w:r>
            <w:r w:rsidRPr="003B3B56">
              <w:rPr>
                <w:rFonts w:hint="cs"/>
                <w:sz w:val="30"/>
                <w:szCs w:val="30"/>
                <w:cs/>
              </w:rPr>
              <w:t>ทางการเงินที่วัดมูลค่าด้วยมูลค่ายุติธรรมในงบการเงินรวม</w:t>
            </w:r>
            <w:r w:rsidR="00B345A6" w:rsidRPr="003B3B56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3B3B56">
              <w:rPr>
                <w:rFonts w:hint="cs"/>
                <w:sz w:val="30"/>
                <w:szCs w:val="30"/>
                <w:cs/>
              </w:rPr>
              <w:t>และงบการเงินเฉพาะธนาคา</w:t>
            </w:r>
            <w:r w:rsidRPr="003B3B56">
              <w:rPr>
                <w:sz w:val="30"/>
                <w:szCs w:val="30"/>
                <w:cs/>
              </w:rPr>
              <w:t>ร</w:t>
            </w:r>
            <w:r w:rsidR="00B345A6" w:rsidRPr="003B3B56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3B3B56">
              <w:rPr>
                <w:rFonts w:hint="cs"/>
                <w:sz w:val="30"/>
                <w:szCs w:val="30"/>
                <w:cs/>
              </w:rPr>
              <w:t>เป็น</w:t>
            </w:r>
            <w:r w:rsidRPr="003B3B56">
              <w:rPr>
                <w:sz w:val="30"/>
                <w:szCs w:val="30"/>
                <w:cs/>
              </w:rPr>
              <w:t>จำนวน</w:t>
            </w:r>
            <w:r w:rsidRPr="003B3B56">
              <w:rPr>
                <w:rFonts w:hint="cs"/>
                <w:sz w:val="30"/>
                <w:szCs w:val="30"/>
                <w:cs/>
              </w:rPr>
              <w:t>เงิน</w:t>
            </w:r>
            <w:r w:rsidRPr="003B3B56">
              <w:rPr>
                <w:sz w:val="30"/>
                <w:szCs w:val="30"/>
                <w:cs/>
              </w:rPr>
              <w:t xml:space="preserve"> </w:t>
            </w:r>
            <w:r w:rsidR="00916DE5">
              <w:rPr>
                <w:sz w:val="30"/>
                <w:szCs w:val="30"/>
              </w:rPr>
              <w:t>58</w:t>
            </w:r>
            <w:r w:rsidRPr="003B3B56">
              <w:rPr>
                <w:sz w:val="30"/>
                <w:szCs w:val="30"/>
              </w:rPr>
              <w:t xml:space="preserve"> </w:t>
            </w:r>
            <w:r w:rsidRPr="003B3B56">
              <w:rPr>
                <w:sz w:val="30"/>
                <w:szCs w:val="30"/>
                <w:cs/>
              </w:rPr>
              <w:t xml:space="preserve">พันล้านบาทและ </w:t>
            </w:r>
            <w:r w:rsidR="00916DE5">
              <w:rPr>
                <w:sz w:val="30"/>
                <w:szCs w:val="30"/>
              </w:rPr>
              <w:t>58</w:t>
            </w:r>
            <w:r w:rsidRPr="003B3B56">
              <w:rPr>
                <w:sz w:val="30"/>
                <w:szCs w:val="30"/>
              </w:rPr>
              <w:t xml:space="preserve"> </w:t>
            </w:r>
            <w:r w:rsidRPr="003B3B56">
              <w:rPr>
                <w:sz w:val="30"/>
                <w:szCs w:val="30"/>
                <w:cs/>
              </w:rPr>
              <w:t xml:space="preserve">พันล้านบาท ตามลำดับ ณ วันที่ </w:t>
            </w:r>
            <w:r w:rsidR="00B345A6" w:rsidRPr="003B3B56">
              <w:rPr>
                <w:sz w:val="30"/>
                <w:szCs w:val="30"/>
              </w:rPr>
              <w:t>30</w:t>
            </w:r>
            <w:r w:rsidR="00B345A6" w:rsidRPr="003B3B56">
              <w:rPr>
                <w:rFonts w:hint="cs"/>
                <w:sz w:val="30"/>
                <w:szCs w:val="30"/>
                <w:cs/>
              </w:rPr>
              <w:t xml:space="preserve"> มิถุนายน </w:t>
            </w:r>
            <w:r w:rsidR="00B345A6" w:rsidRPr="003B3B56">
              <w:rPr>
                <w:sz w:val="30"/>
                <w:szCs w:val="30"/>
              </w:rPr>
              <w:t xml:space="preserve">2562 </w:t>
            </w:r>
            <w:r w:rsidRPr="003B3B56">
              <w:rPr>
                <w:sz w:val="30"/>
                <w:szCs w:val="30"/>
                <w:cs/>
              </w:rPr>
              <w:t>สินทรัพย์ทางการเงินที่</w:t>
            </w:r>
            <w:r w:rsidRPr="003B3B56">
              <w:rPr>
                <w:rFonts w:hint="cs"/>
                <w:sz w:val="30"/>
                <w:szCs w:val="30"/>
                <w:cs/>
              </w:rPr>
              <w:t xml:space="preserve">วัดมูลค่าด้วยมูลค่ายุติธรรมที่ถูกจัดเป็นข้อมูลระดับ </w:t>
            </w:r>
            <w:r w:rsidRPr="003B3B56">
              <w:rPr>
                <w:sz w:val="30"/>
                <w:szCs w:val="30"/>
              </w:rPr>
              <w:t xml:space="preserve">2 </w:t>
            </w:r>
            <w:r w:rsidRPr="003B3B56">
              <w:rPr>
                <w:sz w:val="30"/>
                <w:szCs w:val="30"/>
                <w:cs/>
              </w:rPr>
              <w:t>ในงบการเงินรวมและงบการเงินเฉพาะ</w:t>
            </w:r>
            <w:r w:rsidRPr="003B3B56">
              <w:rPr>
                <w:rFonts w:hint="cs"/>
                <w:sz w:val="30"/>
                <w:szCs w:val="30"/>
                <w:cs/>
              </w:rPr>
              <w:t>ธนาคา</w:t>
            </w:r>
            <w:r w:rsidRPr="003B3B56">
              <w:rPr>
                <w:sz w:val="30"/>
                <w:szCs w:val="30"/>
                <w:cs/>
              </w:rPr>
              <w:t>ร</w:t>
            </w:r>
            <w:r w:rsidRPr="003B3B56">
              <w:rPr>
                <w:rFonts w:hint="cs"/>
                <w:sz w:val="30"/>
                <w:szCs w:val="30"/>
                <w:cs/>
              </w:rPr>
              <w:t>เป็น</w:t>
            </w:r>
            <w:r w:rsidRPr="003B3B56">
              <w:rPr>
                <w:sz w:val="30"/>
                <w:szCs w:val="30"/>
                <w:cs/>
              </w:rPr>
              <w:t>จำนวน</w:t>
            </w:r>
            <w:r w:rsidRPr="003B3B56">
              <w:rPr>
                <w:rFonts w:hint="cs"/>
                <w:sz w:val="30"/>
                <w:szCs w:val="30"/>
                <w:cs/>
              </w:rPr>
              <w:t>เงิน</w:t>
            </w:r>
            <w:r w:rsidRPr="003B3B56">
              <w:rPr>
                <w:sz w:val="30"/>
                <w:szCs w:val="30"/>
              </w:rPr>
              <w:t xml:space="preserve"> </w:t>
            </w:r>
            <w:r w:rsidR="00916DE5">
              <w:rPr>
                <w:sz w:val="30"/>
                <w:szCs w:val="30"/>
              </w:rPr>
              <w:t>329</w:t>
            </w:r>
            <w:r w:rsidRPr="003B3B56">
              <w:rPr>
                <w:sz w:val="30"/>
                <w:szCs w:val="30"/>
              </w:rPr>
              <w:t xml:space="preserve"> </w:t>
            </w:r>
            <w:r w:rsidRPr="003B3B56">
              <w:rPr>
                <w:sz w:val="30"/>
                <w:szCs w:val="30"/>
                <w:cs/>
              </w:rPr>
              <w:t xml:space="preserve">พันล้านบาท และ </w:t>
            </w:r>
            <w:r w:rsidR="00916DE5">
              <w:rPr>
                <w:sz w:val="30"/>
                <w:szCs w:val="30"/>
              </w:rPr>
              <w:t>330</w:t>
            </w:r>
            <w:r w:rsidRPr="003B3B56">
              <w:rPr>
                <w:sz w:val="30"/>
                <w:szCs w:val="30"/>
              </w:rPr>
              <w:t xml:space="preserve"> </w:t>
            </w:r>
            <w:r w:rsidRPr="003B3B56">
              <w:rPr>
                <w:sz w:val="30"/>
                <w:szCs w:val="30"/>
                <w:cs/>
              </w:rPr>
              <w:t>พันล้านบาท ตามลำดับ หนี้สินทางการเงินที่</w:t>
            </w:r>
            <w:r w:rsidRPr="003B3B56">
              <w:rPr>
                <w:rFonts w:hint="cs"/>
                <w:sz w:val="30"/>
                <w:szCs w:val="30"/>
                <w:cs/>
              </w:rPr>
              <w:t xml:space="preserve">วัดมูลค่าด้วยมูลค่ายุติธรรมที่ถูกจัดเป็นข้อมูลระดับ </w:t>
            </w:r>
            <w:r w:rsidRPr="003B3B56">
              <w:rPr>
                <w:sz w:val="30"/>
                <w:szCs w:val="30"/>
              </w:rPr>
              <w:t xml:space="preserve">2 </w:t>
            </w:r>
            <w:r w:rsidRPr="003B3B56">
              <w:rPr>
                <w:sz w:val="30"/>
                <w:szCs w:val="30"/>
                <w:cs/>
              </w:rPr>
              <w:t>ในงบการเงินรวม</w:t>
            </w:r>
            <w:r w:rsidR="00B345A6" w:rsidRPr="003B3B56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3B3B56">
              <w:rPr>
                <w:sz w:val="30"/>
                <w:szCs w:val="30"/>
                <w:cs/>
              </w:rPr>
              <w:t>และงบการเงินเฉพาะ</w:t>
            </w:r>
            <w:r w:rsidRPr="003B3B56">
              <w:rPr>
                <w:rFonts w:hint="cs"/>
                <w:sz w:val="30"/>
                <w:szCs w:val="30"/>
                <w:cs/>
              </w:rPr>
              <w:t>ธนาคา</w:t>
            </w:r>
            <w:r w:rsidRPr="003B3B56">
              <w:rPr>
                <w:sz w:val="30"/>
                <w:szCs w:val="30"/>
                <w:cs/>
              </w:rPr>
              <w:t>ร</w:t>
            </w:r>
            <w:r w:rsidR="00B345A6" w:rsidRPr="003B3B56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3B3B56">
              <w:rPr>
                <w:rFonts w:hint="cs"/>
                <w:sz w:val="30"/>
                <w:szCs w:val="30"/>
                <w:cs/>
              </w:rPr>
              <w:t>เป็น</w:t>
            </w:r>
            <w:r w:rsidRPr="003B3B56">
              <w:rPr>
                <w:sz w:val="30"/>
                <w:szCs w:val="30"/>
                <w:cs/>
              </w:rPr>
              <w:t>จำนวน</w:t>
            </w:r>
            <w:r w:rsidRPr="003B3B56">
              <w:rPr>
                <w:rFonts w:hint="cs"/>
                <w:sz w:val="30"/>
                <w:szCs w:val="30"/>
                <w:cs/>
              </w:rPr>
              <w:t>เงิน</w:t>
            </w:r>
            <w:r w:rsidRPr="003B3B56">
              <w:rPr>
                <w:sz w:val="30"/>
                <w:szCs w:val="30"/>
                <w:cs/>
              </w:rPr>
              <w:t xml:space="preserve"> </w:t>
            </w:r>
            <w:r w:rsidR="00916DE5">
              <w:rPr>
                <w:sz w:val="30"/>
                <w:szCs w:val="30"/>
              </w:rPr>
              <w:t>58</w:t>
            </w:r>
            <w:r w:rsidRPr="003B3B56">
              <w:rPr>
                <w:sz w:val="30"/>
                <w:szCs w:val="30"/>
              </w:rPr>
              <w:t xml:space="preserve"> </w:t>
            </w:r>
            <w:r w:rsidRPr="003B3B56">
              <w:rPr>
                <w:sz w:val="30"/>
                <w:szCs w:val="30"/>
                <w:cs/>
              </w:rPr>
              <w:t xml:space="preserve">พันล้านบาท และ </w:t>
            </w:r>
            <w:r w:rsidR="00916DE5">
              <w:rPr>
                <w:sz w:val="30"/>
                <w:szCs w:val="30"/>
              </w:rPr>
              <w:t>58</w:t>
            </w:r>
            <w:r w:rsidRPr="003B3B56">
              <w:rPr>
                <w:sz w:val="30"/>
                <w:szCs w:val="30"/>
              </w:rPr>
              <w:t xml:space="preserve"> </w:t>
            </w:r>
            <w:r w:rsidRPr="003B3B56">
              <w:rPr>
                <w:sz w:val="30"/>
                <w:szCs w:val="30"/>
                <w:cs/>
              </w:rPr>
              <w:t>พันล้านบาท ตามลำดับ</w:t>
            </w:r>
          </w:p>
          <w:p w14:paraId="72B61157" w14:textId="77777777" w:rsidR="0078323D" w:rsidRPr="003B3B56" w:rsidRDefault="0078323D" w:rsidP="00F043E2">
            <w:pPr>
              <w:jc w:val="thaiDistribute"/>
              <w:rPr>
                <w:sz w:val="30"/>
                <w:szCs w:val="30"/>
              </w:rPr>
            </w:pPr>
          </w:p>
          <w:p w14:paraId="68AA44FA" w14:textId="07DB8D81" w:rsidR="0078323D" w:rsidRPr="003B3B56" w:rsidRDefault="0078323D" w:rsidP="00F043E2">
            <w:pPr>
              <w:jc w:val="thaiDistribute"/>
              <w:rPr>
                <w:sz w:val="30"/>
                <w:szCs w:val="30"/>
              </w:rPr>
            </w:pPr>
            <w:r w:rsidRPr="003B3B56">
              <w:rPr>
                <w:rFonts w:hint="cs"/>
                <w:sz w:val="30"/>
                <w:szCs w:val="30"/>
                <w:cs/>
              </w:rPr>
              <w:t>เ</w:t>
            </w:r>
            <w:r w:rsidRPr="003B3B56">
              <w:rPr>
                <w:sz w:val="30"/>
                <w:szCs w:val="30"/>
                <w:cs/>
              </w:rPr>
              <w:t>ครื่องมือทางการเงิน</w:t>
            </w:r>
            <w:r w:rsidR="00F043E2">
              <w:rPr>
                <w:rFonts w:hint="cs"/>
                <w:sz w:val="30"/>
                <w:szCs w:val="30"/>
                <w:cs/>
              </w:rPr>
              <w:t>ที่ถูก</w:t>
            </w:r>
            <w:r w:rsidRPr="003B3B56">
              <w:rPr>
                <w:sz w:val="30"/>
                <w:szCs w:val="30"/>
                <w:cs/>
              </w:rPr>
              <w:t xml:space="preserve">จัดลำดับชั้นของมูลค่ายุติธรรมเป็นข้อมูลระดับ </w:t>
            </w:r>
            <w:r w:rsidRPr="003B3B56">
              <w:rPr>
                <w:sz w:val="30"/>
                <w:szCs w:val="30"/>
              </w:rPr>
              <w:t>2</w:t>
            </w:r>
            <w:r w:rsidRPr="003B3B56">
              <w:rPr>
                <w:sz w:val="30"/>
                <w:szCs w:val="30"/>
                <w:cs/>
              </w:rPr>
              <w:t xml:space="preserve"> </w:t>
            </w:r>
            <w:r w:rsidRPr="003B3B56">
              <w:rPr>
                <w:rFonts w:hint="cs"/>
                <w:sz w:val="30"/>
                <w:szCs w:val="30"/>
                <w:cs/>
              </w:rPr>
              <w:t>อ</w:t>
            </w:r>
            <w:r w:rsidRPr="003B3B56">
              <w:rPr>
                <w:sz w:val="30"/>
                <w:szCs w:val="30"/>
                <w:cs/>
              </w:rPr>
              <w:t>าจ</w:t>
            </w:r>
            <w:r w:rsidRPr="003B3B56">
              <w:rPr>
                <w:rFonts w:hint="cs"/>
                <w:sz w:val="30"/>
                <w:szCs w:val="30"/>
                <w:cs/>
              </w:rPr>
              <w:t>มีความเสี่ยงที่จะ</w:t>
            </w:r>
            <w:r w:rsidRPr="003B3B56">
              <w:rPr>
                <w:sz w:val="30"/>
                <w:szCs w:val="30"/>
                <w:cs/>
              </w:rPr>
              <w:t>แสดงราค</w:t>
            </w:r>
            <w:r w:rsidR="00F043E2">
              <w:rPr>
                <w:rFonts w:hint="cs"/>
                <w:sz w:val="30"/>
                <w:szCs w:val="30"/>
                <w:cs/>
              </w:rPr>
              <w:t>า</w:t>
            </w:r>
            <w:r w:rsidRPr="003B3B56">
              <w:rPr>
                <w:sz w:val="30"/>
                <w:szCs w:val="30"/>
                <w:cs/>
              </w:rPr>
              <w:t>คลาดเคลื่อนไปในงบแสดงฐานะการเงิน เนื่องจากข้อมูลที่นำมาใช้ประกอบการพิจารณาไม่ได้มาจากราคา</w:t>
            </w:r>
            <w:r w:rsidRPr="003B3B56">
              <w:rPr>
                <w:rFonts w:hint="cs"/>
                <w:sz w:val="30"/>
                <w:szCs w:val="30"/>
                <w:cs/>
              </w:rPr>
              <w:t>ภายนอกที่แท้จริง</w:t>
            </w:r>
            <w:r w:rsidRPr="003B3B56">
              <w:rPr>
                <w:sz w:val="30"/>
                <w:szCs w:val="30"/>
                <w:cs/>
              </w:rPr>
              <w:t xml:space="preserve"> หรือไม่สามารถสังเกตได้โดยง่ายเพื่อให้ได้มาซึ่งมูลค่าประมาณการที่ดีที่สุด</w:t>
            </w:r>
          </w:p>
          <w:p w14:paraId="2DC9085F" w14:textId="77777777" w:rsidR="002F09FA" w:rsidRDefault="002F09FA" w:rsidP="00F043E2">
            <w:pPr>
              <w:jc w:val="thaiDistribute"/>
              <w:rPr>
                <w:b/>
                <w:bCs/>
                <w:sz w:val="30"/>
                <w:szCs w:val="30"/>
              </w:rPr>
            </w:pPr>
          </w:p>
          <w:p w14:paraId="0822E44B" w14:textId="0CD04A8F" w:rsidR="00F043E2" w:rsidRPr="00856DFD" w:rsidRDefault="00F043E2" w:rsidP="00F043E2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D9CC552" w14:textId="77777777" w:rsidR="0078323D" w:rsidRPr="00E57D90" w:rsidRDefault="0078323D" w:rsidP="00856DFD">
            <w:pPr>
              <w:autoSpaceDE w:val="0"/>
              <w:autoSpaceDN w:val="0"/>
              <w:adjustRightInd w:val="0"/>
              <w:jc w:val="thaiDistribute"/>
              <w:rPr>
                <w:sz w:val="12"/>
                <w:szCs w:val="12"/>
              </w:rPr>
            </w:pPr>
          </w:p>
          <w:p w14:paraId="424ABDD8" w14:textId="0A6B6CBE" w:rsidR="0078323D" w:rsidRPr="005B6DCB" w:rsidRDefault="0078323D" w:rsidP="00856DFD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5B6DCB">
              <w:rPr>
                <w:sz w:val="30"/>
                <w:szCs w:val="30"/>
                <w:cs/>
              </w:rPr>
              <w:t>ในการวางแผนวิธีการตรวจสอบ</w:t>
            </w:r>
            <w:r w:rsidRPr="005B6DCB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ข้าพเจ้าได้ประเมินความเสี่ยงโดยพิจารณาปัจจัยต่าง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ๆ ซึ่งอาจ</w:t>
            </w:r>
            <w:r w:rsidR="00F043E2">
              <w:rPr>
                <w:rFonts w:hint="cs"/>
                <w:sz w:val="30"/>
                <w:szCs w:val="30"/>
                <w:cs/>
              </w:rPr>
              <w:t>ส่ง</w:t>
            </w:r>
            <w:r w:rsidRPr="005B6DCB">
              <w:rPr>
                <w:sz w:val="30"/>
                <w:szCs w:val="30"/>
                <w:cs/>
              </w:rPr>
              <w:t>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      </w:r>
          </w:p>
          <w:p w14:paraId="4861E641" w14:textId="77777777" w:rsidR="0078323D" w:rsidRPr="00316EE3" w:rsidRDefault="0078323D" w:rsidP="00856DFD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  <w:p w14:paraId="227BB1AA" w14:textId="0A846CEF" w:rsidR="0078323D" w:rsidRDefault="00453962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สำหรับ</w:t>
            </w:r>
            <w:r w:rsidR="0078323D" w:rsidRPr="005B6DCB">
              <w:rPr>
                <w:sz w:val="30"/>
                <w:szCs w:val="30"/>
                <w:cs/>
              </w:rPr>
              <w:t>ตัวอย่าง</w:t>
            </w:r>
            <w:r w:rsidR="0078323D">
              <w:rPr>
                <w:rFonts w:hint="cs"/>
                <w:sz w:val="30"/>
                <w:szCs w:val="30"/>
                <w:cs/>
              </w:rPr>
              <w:t>ที่</w:t>
            </w:r>
            <w:r w:rsidR="0078323D" w:rsidRPr="005B6DCB">
              <w:rPr>
                <w:sz w:val="30"/>
                <w:szCs w:val="30"/>
                <w:cs/>
              </w:rPr>
              <w:t>สุ่ม</w:t>
            </w:r>
            <w:r w:rsidR="0078323D">
              <w:rPr>
                <w:rFonts w:hint="cs"/>
                <w:sz w:val="30"/>
                <w:szCs w:val="30"/>
                <w:cs/>
              </w:rPr>
              <w:t>สำหรับ</w:t>
            </w:r>
            <w:r w:rsidR="0078323D" w:rsidRPr="00E16268">
              <w:rPr>
                <w:sz w:val="30"/>
                <w:szCs w:val="30"/>
                <w:cs/>
              </w:rPr>
              <w:t>เครื่องมือทางการเงิน</w:t>
            </w:r>
            <w:r w:rsidR="0078323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78323D" w:rsidRPr="005B6DCB">
              <w:rPr>
                <w:sz w:val="30"/>
                <w:szCs w:val="30"/>
                <w:cs/>
              </w:rPr>
              <w:t>ข้าพเจ้าได้</w:t>
            </w:r>
            <w:r w:rsidR="0078323D">
              <w:rPr>
                <w:rFonts w:hint="cs"/>
                <w:sz w:val="30"/>
                <w:szCs w:val="30"/>
                <w:cs/>
              </w:rPr>
              <w:t>ตรวจ</w:t>
            </w:r>
            <w:r w:rsidR="0078323D" w:rsidRPr="005B6DCB">
              <w:rPr>
                <w:sz w:val="30"/>
                <w:szCs w:val="30"/>
                <w:cs/>
              </w:rPr>
              <w:t>ข้อมูล</w:t>
            </w:r>
            <w:r>
              <w:rPr>
                <w:rFonts w:hint="cs"/>
                <w:sz w:val="30"/>
                <w:szCs w:val="30"/>
                <w:cs/>
              </w:rPr>
              <w:t>นำเข้า</w:t>
            </w:r>
            <w:r w:rsidR="0078323D" w:rsidRPr="005B6DCB">
              <w:rPr>
                <w:sz w:val="30"/>
                <w:szCs w:val="30"/>
                <w:cs/>
              </w:rPr>
              <w:t>ที่ใช้ในการกำหนดราคาจากแหล่งข้อมูลภายนอก และ</w:t>
            </w:r>
            <w:r w:rsidR="0078323D">
              <w:rPr>
                <w:rFonts w:hint="cs"/>
                <w:sz w:val="30"/>
                <w:szCs w:val="30"/>
                <w:cs/>
              </w:rPr>
              <w:t>ทำ</w:t>
            </w:r>
            <w:r w:rsidR="0078323D" w:rsidRPr="005B6DCB">
              <w:rPr>
                <w:sz w:val="30"/>
                <w:szCs w:val="30"/>
                <w:cs/>
              </w:rPr>
              <w:t>การใส่ข้อมูล</w:t>
            </w:r>
            <w:r w:rsidR="0078323D">
              <w:rPr>
                <w:rFonts w:hint="cs"/>
                <w:sz w:val="30"/>
                <w:szCs w:val="30"/>
                <w:cs/>
              </w:rPr>
              <w:t>ที่ถูกต้อง</w:t>
            </w:r>
            <w:r w:rsidR="0078323D" w:rsidRPr="005B6DCB">
              <w:rPr>
                <w:sz w:val="30"/>
                <w:szCs w:val="30"/>
                <w:cs/>
              </w:rPr>
              <w:t>ในแบบจำลองการคำนวณราคา</w:t>
            </w:r>
            <w:r w:rsidR="0078323D">
              <w:rPr>
                <w:rFonts w:hint="cs"/>
                <w:sz w:val="30"/>
                <w:szCs w:val="30"/>
                <w:cs/>
              </w:rPr>
              <w:t xml:space="preserve"> รวมถึงการประเมิ</w:t>
            </w:r>
            <w:r>
              <w:rPr>
                <w:rFonts w:hint="cs"/>
                <w:sz w:val="30"/>
                <w:szCs w:val="30"/>
                <w:cs/>
              </w:rPr>
              <w:t>น</w:t>
            </w:r>
            <w:r w:rsidR="0078323D">
              <w:rPr>
                <w:rFonts w:hint="cs"/>
                <w:sz w:val="30"/>
                <w:szCs w:val="30"/>
                <w:cs/>
              </w:rPr>
              <w:t>สภาพคล่องของราคาที่นำมาใช้</w:t>
            </w:r>
            <w:r w:rsidR="0078323D" w:rsidRPr="005B6DCB">
              <w:rPr>
                <w:sz w:val="30"/>
                <w:szCs w:val="30"/>
                <w:cs/>
              </w:rPr>
              <w:t xml:space="preserve"> ข้าพเจ้าได้ใช</w:t>
            </w:r>
            <w:r>
              <w:rPr>
                <w:rFonts w:hint="cs"/>
                <w:sz w:val="30"/>
                <w:szCs w:val="30"/>
                <w:cs/>
              </w:rPr>
              <w:t>้</w:t>
            </w:r>
            <w:r w:rsidR="0078323D" w:rsidRPr="005B6DCB">
              <w:rPr>
                <w:sz w:val="30"/>
                <w:szCs w:val="30"/>
                <w:cs/>
              </w:rPr>
              <w:t>ผู้เชี่ยวชาญ</w:t>
            </w:r>
            <w:r>
              <w:rPr>
                <w:rFonts w:hint="cs"/>
                <w:sz w:val="30"/>
                <w:szCs w:val="30"/>
                <w:cs/>
              </w:rPr>
              <w:t>ด้านการวัดมูลค่า</w:t>
            </w:r>
            <w:r w:rsidR="0078323D" w:rsidRPr="005B6DCB">
              <w:rPr>
                <w:sz w:val="30"/>
                <w:szCs w:val="30"/>
                <w:cs/>
              </w:rPr>
              <w:t>ของข้าพเจ้าในกา</w:t>
            </w:r>
            <w:r>
              <w:rPr>
                <w:rFonts w:hint="cs"/>
                <w:sz w:val="30"/>
                <w:szCs w:val="30"/>
                <w:cs/>
              </w:rPr>
              <w:t>ร</w:t>
            </w:r>
            <w:r w:rsidR="0078323D" w:rsidRPr="005B6DCB">
              <w:rPr>
                <w:sz w:val="30"/>
                <w:szCs w:val="30"/>
                <w:cs/>
              </w:rPr>
              <w:t>ประเมินความเหมาะสมของแบบจำลองดังกล่าว และได้</w:t>
            </w:r>
            <w:r w:rsidR="0078323D">
              <w:rPr>
                <w:rFonts w:hint="cs"/>
                <w:sz w:val="30"/>
                <w:szCs w:val="30"/>
                <w:cs/>
              </w:rPr>
              <w:t>ทดสอบการ</w:t>
            </w:r>
            <w:r w:rsidR="0078323D" w:rsidRPr="005B6DCB">
              <w:rPr>
                <w:sz w:val="30"/>
                <w:szCs w:val="30"/>
                <w:cs/>
              </w:rPr>
              <w:t>วัดมูลค่า</w:t>
            </w:r>
            <w:r w:rsidR="0078323D">
              <w:rPr>
                <w:rFonts w:hint="cs"/>
                <w:sz w:val="30"/>
                <w:szCs w:val="30"/>
                <w:cs/>
              </w:rPr>
              <w:t>ยุติธรรม</w:t>
            </w:r>
            <w:r w:rsidR="0078323D" w:rsidRPr="005B6DCB">
              <w:rPr>
                <w:sz w:val="30"/>
                <w:szCs w:val="30"/>
                <w:cs/>
              </w:rPr>
              <w:t>ของตราสารหนี้และตราสารอนุพันธ์</w:t>
            </w:r>
            <w:r w:rsidR="0078323D">
              <w:rPr>
                <w:rFonts w:hint="cs"/>
                <w:sz w:val="30"/>
                <w:szCs w:val="30"/>
                <w:cs/>
              </w:rPr>
              <w:t>ดังกล่าว</w:t>
            </w:r>
            <w:r w:rsidR="0078323D" w:rsidRPr="005B6DCB">
              <w:rPr>
                <w:sz w:val="30"/>
                <w:szCs w:val="30"/>
                <w:cs/>
              </w:rPr>
              <w:t>ของกลุ่มธนาคารและธนาคารอย่างเป็นอิสระ และเปรียบเทียบกับมูลค่าที่กลุ่มธนาคารและธนาคารคำนวณได้</w:t>
            </w:r>
          </w:p>
          <w:p w14:paraId="16C07DB9" w14:textId="77777777" w:rsidR="00856DFD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34917486" w14:textId="77777777" w:rsidR="00856DFD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0D7FD2C9" w14:textId="77777777" w:rsidR="00856DFD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7BEF3268" w14:textId="77777777" w:rsidR="00856DFD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66B30092" w14:textId="77777777" w:rsidR="00856DFD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6835386F" w14:textId="77777777" w:rsidR="00856DFD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3C4EBE88" w14:textId="77777777" w:rsidR="00856DFD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1FA5865C" w14:textId="77777777" w:rsidR="00856DFD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6A56BD00" w14:textId="77777777" w:rsidR="00856DFD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62AE3865" w14:textId="77777777" w:rsidR="00856DFD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00E953A6" w14:textId="77777777" w:rsidR="00856DFD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  <w:p w14:paraId="6ECB1CD5" w14:textId="20EEAE1D" w:rsidR="00856DFD" w:rsidRPr="005B6DCB" w:rsidRDefault="00856DFD" w:rsidP="00856DF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sz w:val="30"/>
                <w:szCs w:val="30"/>
              </w:rPr>
            </w:pPr>
          </w:p>
        </w:tc>
      </w:tr>
      <w:tr w:rsidR="0078323D" w:rsidRPr="005B6DCB" w14:paraId="08BE6F6C" w14:textId="77777777" w:rsidTr="00856DFD">
        <w:tc>
          <w:tcPr>
            <w:tcW w:w="9355" w:type="dxa"/>
            <w:gridSpan w:val="2"/>
            <w:shd w:val="clear" w:color="auto" w:fill="auto"/>
          </w:tcPr>
          <w:p w14:paraId="79E60799" w14:textId="77777777" w:rsidR="0078323D" w:rsidRPr="005B6DCB" w:rsidRDefault="0078323D" w:rsidP="00856DFD">
            <w:pPr>
              <w:rPr>
                <w:b/>
                <w:bCs/>
                <w:sz w:val="30"/>
                <w:szCs w:val="30"/>
                <w:cs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lastRenderedPageBreak/>
              <w:t>การวัดมูลค่าของสำรองประกันภัย</w:t>
            </w:r>
          </w:p>
        </w:tc>
      </w:tr>
      <w:tr w:rsidR="0078323D" w:rsidRPr="005B6DCB" w14:paraId="06DDBF72" w14:textId="77777777" w:rsidTr="00856DFD">
        <w:tc>
          <w:tcPr>
            <w:tcW w:w="9355" w:type="dxa"/>
            <w:gridSpan w:val="2"/>
            <w:shd w:val="clear" w:color="auto" w:fill="auto"/>
          </w:tcPr>
          <w:p w14:paraId="0CC54466" w14:textId="6ACDB130" w:rsidR="0078323D" w:rsidRPr="005B6DCB" w:rsidRDefault="0078323D" w:rsidP="00856DFD">
            <w:pPr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สำหรับ</w:t>
            </w:r>
            <w:r w:rsidRPr="005B6DCB">
              <w:rPr>
                <w:sz w:val="30"/>
                <w:szCs w:val="30"/>
                <w:cs/>
              </w:rPr>
              <w:t>การเปิดเผย</w:t>
            </w:r>
            <w:r>
              <w:rPr>
                <w:rFonts w:hint="cs"/>
                <w:sz w:val="30"/>
                <w:szCs w:val="30"/>
                <w:cs/>
              </w:rPr>
              <w:t>ข้อมูล</w:t>
            </w:r>
            <w:r w:rsidRPr="005B6DCB">
              <w:rPr>
                <w:sz w:val="30"/>
                <w:szCs w:val="30"/>
                <w:cs/>
              </w:rPr>
              <w:t>เกี่ยวกับสำรองประกันภัย อ้าง</w:t>
            </w:r>
            <w:r>
              <w:rPr>
                <w:rFonts w:hint="cs"/>
                <w:sz w:val="30"/>
                <w:szCs w:val="30"/>
                <w:cs/>
              </w:rPr>
              <w:t>ถึ</w:t>
            </w:r>
            <w:r w:rsidRPr="005B6DCB">
              <w:rPr>
                <w:sz w:val="30"/>
                <w:szCs w:val="30"/>
                <w:cs/>
              </w:rPr>
              <w:t xml:space="preserve">งหมายเหตุประกอบงบการเงินข้อ </w:t>
            </w:r>
            <w:r>
              <w:rPr>
                <w:sz w:val="30"/>
                <w:szCs w:val="30"/>
              </w:rPr>
              <w:t>3</w:t>
            </w:r>
            <w:r w:rsidRPr="005B6DCB">
              <w:rPr>
                <w:sz w:val="30"/>
                <w:szCs w:val="30"/>
              </w:rPr>
              <w:t>.</w:t>
            </w:r>
            <w:r w:rsidR="00965646">
              <w:rPr>
                <w:sz w:val="30"/>
                <w:szCs w:val="30"/>
              </w:rPr>
              <w:t>30</w:t>
            </w:r>
            <w:r>
              <w:rPr>
                <w:sz w:val="30"/>
                <w:szCs w:val="30"/>
              </w:rPr>
              <w:t>, 4.6</w:t>
            </w:r>
            <w:r w:rsidRPr="005B6DCB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 xml:space="preserve">และ </w:t>
            </w:r>
            <w:r w:rsidRPr="005B6DCB">
              <w:rPr>
                <w:sz w:val="30"/>
                <w:szCs w:val="30"/>
              </w:rPr>
              <w:t>2</w:t>
            </w:r>
            <w:r w:rsidR="00965646">
              <w:rPr>
                <w:sz w:val="30"/>
                <w:szCs w:val="30"/>
              </w:rPr>
              <w:t>4</w:t>
            </w:r>
          </w:p>
        </w:tc>
      </w:tr>
      <w:tr w:rsidR="0078323D" w:rsidRPr="005B6DCB" w14:paraId="1AD6469C" w14:textId="77777777" w:rsidTr="00856DFD">
        <w:trPr>
          <w:trHeight w:val="379"/>
        </w:trPr>
        <w:tc>
          <w:tcPr>
            <w:tcW w:w="4855" w:type="dxa"/>
            <w:shd w:val="clear" w:color="auto" w:fill="auto"/>
            <w:vAlign w:val="center"/>
          </w:tcPr>
          <w:p w14:paraId="04062959" w14:textId="77777777" w:rsidR="0078323D" w:rsidRPr="005B6DCB" w:rsidRDefault="0078323D" w:rsidP="00856DFD">
            <w:pPr>
              <w:rPr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B6CDFE5" w14:textId="77777777" w:rsidR="0078323D" w:rsidRPr="005B6DCB" w:rsidRDefault="0078323D" w:rsidP="00856D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30"/>
                <w:szCs w:val="30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8323D" w:rsidRPr="005B6DCB" w14:paraId="6FA998B3" w14:textId="77777777" w:rsidTr="00856DFD">
        <w:tc>
          <w:tcPr>
            <w:tcW w:w="4855" w:type="dxa"/>
            <w:shd w:val="clear" w:color="auto" w:fill="auto"/>
          </w:tcPr>
          <w:p w14:paraId="295F903C" w14:textId="77777777" w:rsidR="0078323D" w:rsidRPr="00E57D90" w:rsidRDefault="0078323D" w:rsidP="00856DFD">
            <w:pPr>
              <w:jc w:val="thaiDistribute"/>
              <w:rPr>
                <w:sz w:val="12"/>
                <w:szCs w:val="12"/>
              </w:rPr>
            </w:pPr>
          </w:p>
          <w:p w14:paraId="522D252A" w14:textId="77777777" w:rsidR="0078323D" w:rsidRDefault="0078323D" w:rsidP="00856DFD">
            <w:pPr>
              <w:jc w:val="thaiDistribute"/>
              <w:rPr>
                <w:sz w:val="30"/>
                <w:szCs w:val="30"/>
              </w:rPr>
            </w:pPr>
            <w:r w:rsidRPr="005B6DCB">
              <w:rPr>
                <w:sz w:val="30"/>
                <w:szCs w:val="30"/>
                <w:cs/>
              </w:rPr>
              <w:t>การ</w:t>
            </w:r>
            <w:r>
              <w:rPr>
                <w:rFonts w:hint="cs"/>
                <w:sz w:val="30"/>
                <w:szCs w:val="30"/>
                <w:cs/>
              </w:rPr>
              <w:t>วัดมูลค่าของสำรองประกันภัย</w:t>
            </w:r>
            <w:r w:rsidRPr="005B6DCB">
              <w:rPr>
                <w:sz w:val="30"/>
                <w:szCs w:val="30"/>
                <w:cs/>
              </w:rPr>
              <w:t>ถูกพิจารณาเป็น</w:t>
            </w:r>
            <w:r>
              <w:rPr>
                <w:sz w:val="30"/>
                <w:szCs w:val="30"/>
              </w:rPr>
              <w:t xml:space="preserve">           </w:t>
            </w:r>
            <w:r w:rsidRPr="005B6DCB">
              <w:rPr>
                <w:sz w:val="30"/>
                <w:szCs w:val="30"/>
                <w:cs/>
              </w:rPr>
              <w:t>เรื่องสำคัญในการตรวจสอบ</w:t>
            </w:r>
            <w:r>
              <w:rPr>
                <w:rFonts w:hint="cs"/>
                <w:sz w:val="30"/>
                <w:szCs w:val="30"/>
                <w:cs/>
              </w:rPr>
              <w:t xml:space="preserve"> โดย</w:t>
            </w:r>
            <w:r w:rsidRPr="005B6DCB">
              <w:rPr>
                <w:sz w:val="30"/>
                <w:szCs w:val="30"/>
                <w:cs/>
              </w:rPr>
              <w:t>เกี่ยวข้องกับการใช้วิจารณญาณที่มีความซับซ้อนอย่างมีนัยสำคัญที่เกี่ยวกับเหตุการณ์ในอนาคต</w:t>
            </w:r>
            <w:r>
              <w:rPr>
                <w:rFonts w:hint="cs"/>
                <w:sz w:val="30"/>
                <w:szCs w:val="30"/>
                <w:cs/>
              </w:rPr>
              <w:t>จากการใช้วิธีการและข้อสมมติทางคณิตศาสตร์ประกันภัย</w:t>
            </w:r>
            <w:r>
              <w:rPr>
                <w:sz w:val="30"/>
                <w:szCs w:val="30"/>
                <w:cs/>
              </w:rPr>
              <w:t>ที่อาจมีผลกระทบอย่างม</w:t>
            </w:r>
            <w:r>
              <w:rPr>
                <w:rFonts w:hint="cs"/>
                <w:sz w:val="30"/>
                <w:szCs w:val="30"/>
                <w:cs/>
              </w:rPr>
              <w:t>ี</w:t>
            </w:r>
            <w:r w:rsidRPr="005B6DCB">
              <w:rPr>
                <w:sz w:val="30"/>
                <w:szCs w:val="30"/>
                <w:cs/>
              </w:rPr>
              <w:t>สาระ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 xml:space="preserve">สำคัญต่อจำนวนเงินของหนี้สินและค่าใช้จ่ายที่บันทึก </w:t>
            </w:r>
          </w:p>
          <w:p w14:paraId="28F78E28" w14:textId="77777777" w:rsidR="0078323D" w:rsidRDefault="0078323D" w:rsidP="00856DFD">
            <w:pPr>
              <w:jc w:val="thaiDistribute"/>
              <w:rPr>
                <w:sz w:val="30"/>
                <w:szCs w:val="30"/>
              </w:rPr>
            </w:pPr>
          </w:p>
          <w:p w14:paraId="3C155C77" w14:textId="067FE654" w:rsidR="0078323D" w:rsidRPr="005B6DCB" w:rsidRDefault="0078323D" w:rsidP="00856DFD">
            <w:pPr>
              <w:jc w:val="thaiDistribute"/>
              <w:rPr>
                <w:sz w:val="30"/>
                <w:szCs w:val="30"/>
                <w:cs/>
              </w:rPr>
            </w:pPr>
            <w:r w:rsidRPr="005B6DCB">
              <w:rPr>
                <w:sz w:val="30"/>
                <w:szCs w:val="30"/>
                <w:cs/>
              </w:rPr>
              <w:t>ณ วันที่</w:t>
            </w:r>
            <w:r w:rsidRPr="005B6DCB">
              <w:rPr>
                <w:sz w:val="30"/>
                <w:szCs w:val="30"/>
              </w:rPr>
              <w:t xml:space="preserve"> </w:t>
            </w:r>
            <w:r w:rsidR="00B345A6">
              <w:rPr>
                <w:sz w:val="30"/>
                <w:szCs w:val="30"/>
              </w:rPr>
              <w:t xml:space="preserve">30 </w:t>
            </w:r>
            <w:r w:rsidR="00B345A6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="00B345A6">
              <w:rPr>
                <w:sz w:val="30"/>
                <w:szCs w:val="30"/>
              </w:rPr>
              <w:t>2562</w:t>
            </w:r>
            <w:r w:rsidRPr="005B6DCB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หนี้สินจากสัญญาประกันภัย</w:t>
            </w:r>
            <w:r>
              <w:rPr>
                <w:rFonts w:hint="cs"/>
                <w:sz w:val="30"/>
                <w:szCs w:val="30"/>
                <w:cs/>
              </w:rPr>
              <w:t>ของ</w:t>
            </w:r>
            <w:r w:rsidRPr="005B6DCB">
              <w:rPr>
                <w:sz w:val="30"/>
                <w:szCs w:val="30"/>
                <w:cs/>
              </w:rPr>
              <w:t>บริษัทย่อยที่บันทึกในงบการเงินรวม</w:t>
            </w:r>
            <w:r w:rsidR="00965646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จำนวนเงิน</w:t>
            </w:r>
            <w:r w:rsidR="00916DE5">
              <w:rPr>
                <w:sz w:val="30"/>
                <w:szCs w:val="30"/>
              </w:rPr>
              <w:t xml:space="preserve"> 2</w:t>
            </w:r>
            <w:r w:rsidR="00ED0C9B">
              <w:rPr>
                <w:sz w:val="30"/>
                <w:szCs w:val="30"/>
              </w:rPr>
              <w:t>85</w:t>
            </w:r>
            <w:r w:rsidRPr="005B6DCB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 xml:space="preserve">พันล้านบาท </w:t>
            </w:r>
            <w:r>
              <w:rPr>
                <w:sz w:val="30"/>
                <w:szCs w:val="30"/>
                <w:cs/>
              </w:rPr>
              <w:t>ส่วนใหญ่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  <w:r w:rsidRPr="00E57D90">
              <w:rPr>
                <w:sz w:val="30"/>
                <w:szCs w:val="30"/>
                <w:cs/>
              </w:rPr>
              <w:t xml:space="preserve"> (</w:t>
            </w:r>
            <w:r>
              <w:rPr>
                <w:rFonts w:hint="cs"/>
                <w:sz w:val="30"/>
                <w:szCs w:val="30"/>
                <w:cs/>
              </w:rPr>
              <w:t>ประมาณ</w:t>
            </w:r>
            <w:r w:rsidRPr="00E57D90">
              <w:rPr>
                <w:sz w:val="30"/>
                <w:szCs w:val="30"/>
                <w:cs/>
              </w:rPr>
              <w:t xml:space="preserve">ร้อยละ </w:t>
            </w:r>
            <w:r w:rsidR="00916DE5">
              <w:rPr>
                <w:sz w:val="30"/>
                <w:szCs w:val="30"/>
              </w:rPr>
              <w:t>99.6</w:t>
            </w:r>
            <w:r w:rsidRPr="00E57D90">
              <w:rPr>
                <w:sz w:val="30"/>
                <w:szCs w:val="30"/>
              </w:rPr>
              <w:t xml:space="preserve"> </w:t>
            </w:r>
            <w:r w:rsidRPr="00E57D90">
              <w:rPr>
                <w:sz w:val="30"/>
                <w:szCs w:val="30"/>
                <w:cs/>
              </w:rPr>
              <w:t>ของหนี้สินจากสัญญาประกันภัย)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0" w:type="dxa"/>
            <w:shd w:val="clear" w:color="auto" w:fill="auto"/>
          </w:tcPr>
          <w:p w14:paraId="1A890318" w14:textId="77777777" w:rsidR="0078323D" w:rsidRPr="00E57D90" w:rsidRDefault="0078323D" w:rsidP="00856DFD">
            <w:pPr>
              <w:jc w:val="thaiDistribute"/>
              <w:rPr>
                <w:sz w:val="12"/>
                <w:szCs w:val="12"/>
              </w:rPr>
            </w:pPr>
          </w:p>
          <w:p w14:paraId="15487C99" w14:textId="0AE629F6" w:rsidR="0078323D" w:rsidRPr="005B6DCB" w:rsidRDefault="0078323D" w:rsidP="00856DFD">
            <w:pPr>
              <w:jc w:val="thaiDistribute"/>
              <w:rPr>
                <w:sz w:val="30"/>
                <w:szCs w:val="30"/>
                <w:cs/>
              </w:rPr>
            </w:pPr>
            <w:r w:rsidRPr="005B6DCB">
              <w:rPr>
                <w:sz w:val="30"/>
                <w:szCs w:val="30"/>
                <w:cs/>
              </w:rPr>
              <w:t>ในการวางแผน</w:t>
            </w:r>
            <w:r w:rsidR="00965646">
              <w:rPr>
                <w:rFonts w:hint="cs"/>
                <w:sz w:val="30"/>
                <w:szCs w:val="30"/>
                <w:cs/>
              </w:rPr>
              <w:t>วิธี</w:t>
            </w:r>
            <w:r w:rsidRPr="005B6DCB">
              <w:rPr>
                <w:sz w:val="30"/>
                <w:szCs w:val="30"/>
                <w:cs/>
              </w:rPr>
              <w:t>การตรวจสอบ ข้าพเจ้าได้ประเมินความเสี่ยงโดยพิจารณาปัจจัยต่าง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 xml:space="preserve">ๆ </w:t>
            </w:r>
            <w:r w:rsidR="00965646">
              <w:rPr>
                <w:rFonts w:hint="cs"/>
                <w:sz w:val="30"/>
                <w:szCs w:val="30"/>
                <w:cs/>
              </w:rPr>
              <w:t>ซึ่งอาจส่ง</w:t>
            </w:r>
            <w:r w:rsidRPr="005B6DCB">
              <w:rPr>
                <w:sz w:val="30"/>
                <w:szCs w:val="30"/>
                <w:cs/>
              </w:rPr>
              <w:t>ผลกระทบต่อ</w:t>
            </w:r>
            <w:r>
              <w:rPr>
                <w:rFonts w:hint="cs"/>
                <w:sz w:val="30"/>
                <w:szCs w:val="30"/>
                <w:cs/>
              </w:rPr>
              <w:t>ข้อ</w:t>
            </w:r>
            <w:r w:rsidRPr="005B6DCB">
              <w:rPr>
                <w:sz w:val="30"/>
                <w:szCs w:val="30"/>
                <w:cs/>
              </w:rPr>
              <w:t>สมมติหลักในการ</w:t>
            </w:r>
            <w:r>
              <w:rPr>
                <w:rFonts w:hint="cs"/>
                <w:sz w:val="30"/>
                <w:szCs w:val="30"/>
                <w:cs/>
              </w:rPr>
              <w:t>คำนวณและกรอบการควบคุมของข้อมูลนำเข้า ข้อสมมติหลัก</w:t>
            </w:r>
            <w:r w:rsidR="00965646">
              <w:rPr>
                <w:rFonts w:hint="cs"/>
                <w:sz w:val="30"/>
                <w:szCs w:val="30"/>
                <w:cs/>
              </w:rPr>
              <w:t>ต่าง ๆ ได้</w:t>
            </w:r>
            <w:r>
              <w:rPr>
                <w:rFonts w:hint="cs"/>
                <w:sz w:val="30"/>
                <w:szCs w:val="30"/>
                <w:cs/>
              </w:rPr>
              <w:t>รวมถึงข้อสมมติทางเศรษฐกิจ</w:t>
            </w:r>
            <w:r w:rsidR="00965646">
              <w:rPr>
                <w:rFonts w:hint="cs"/>
                <w:sz w:val="30"/>
                <w:szCs w:val="30"/>
                <w:cs/>
              </w:rPr>
              <w:t xml:space="preserve"> ซึ่ง</w:t>
            </w:r>
            <w:r>
              <w:rPr>
                <w:sz w:val="30"/>
                <w:szCs w:val="30"/>
                <w:cs/>
              </w:rPr>
              <w:t>ได้แ</w:t>
            </w:r>
            <w:r>
              <w:rPr>
                <w:rFonts w:hint="cs"/>
                <w:sz w:val="30"/>
                <w:szCs w:val="30"/>
                <w:cs/>
              </w:rPr>
              <w:t>ก่</w:t>
            </w:r>
            <w:r w:rsidR="00965646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  <w:cs/>
              </w:rPr>
              <w:t>อัตร</w:t>
            </w:r>
            <w:r>
              <w:rPr>
                <w:rFonts w:hint="cs"/>
                <w:sz w:val="30"/>
                <w:szCs w:val="30"/>
                <w:cs/>
              </w:rPr>
              <w:t>า</w:t>
            </w:r>
            <w:r w:rsidRPr="005B6DCB">
              <w:rPr>
                <w:sz w:val="30"/>
                <w:szCs w:val="30"/>
                <w:cs/>
              </w:rPr>
              <w:t>ผลตอบแทนการลงทุน อัตราคิดลด และ</w:t>
            </w:r>
            <w:r>
              <w:rPr>
                <w:rFonts w:hint="cs"/>
                <w:sz w:val="30"/>
                <w:szCs w:val="30"/>
                <w:cs/>
              </w:rPr>
              <w:t>ข้อ</w:t>
            </w:r>
            <w:r w:rsidRPr="005B6DCB">
              <w:rPr>
                <w:sz w:val="30"/>
                <w:szCs w:val="30"/>
                <w:cs/>
              </w:rPr>
              <w:t>สมมติที่ไม่ใช่ทางเศรษฐกิจ ได้แก่ อัตรามรณะและการดำรงอยู่ของกรมธรรม์ประกันภัย</w:t>
            </w:r>
          </w:p>
          <w:p w14:paraId="18E0BAFF" w14:textId="77777777" w:rsidR="0078323D" w:rsidRPr="00E57D90" w:rsidRDefault="0078323D" w:rsidP="00856DFD">
            <w:pPr>
              <w:jc w:val="thaiDistribute"/>
              <w:rPr>
                <w:sz w:val="30"/>
                <w:szCs w:val="30"/>
              </w:rPr>
            </w:pPr>
          </w:p>
          <w:p w14:paraId="00729212" w14:textId="1C4BE6A5" w:rsidR="0078323D" w:rsidRPr="005B6DCB" w:rsidRDefault="0078323D" w:rsidP="00856DFD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ในขั้นตอน</w:t>
            </w:r>
            <w:r w:rsidRPr="005B6DCB">
              <w:rPr>
                <w:sz w:val="30"/>
                <w:szCs w:val="30"/>
                <w:cs/>
              </w:rPr>
              <w:t>การตรวจสอบของข้าพเจ้านั้น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ข้าพเจ้าได้ใช้</w:t>
            </w:r>
            <w:r w:rsidRPr="005B6DCB">
              <w:rPr>
                <w:sz w:val="30"/>
                <w:szCs w:val="30"/>
                <w:cs/>
              </w:rPr>
              <w:t>ผู</w:t>
            </w:r>
            <w:r>
              <w:rPr>
                <w:sz w:val="30"/>
                <w:szCs w:val="30"/>
                <w:cs/>
              </w:rPr>
              <w:t>้เชี่ยวชาญ</w:t>
            </w:r>
            <w:r w:rsidR="00965646">
              <w:rPr>
                <w:rFonts w:hint="cs"/>
                <w:sz w:val="30"/>
                <w:szCs w:val="30"/>
                <w:cs/>
              </w:rPr>
              <w:t>นักคณิตศาสตร์ประกันภัย</w:t>
            </w:r>
            <w:r w:rsidRPr="005B6DCB">
              <w:rPr>
                <w:sz w:val="30"/>
                <w:szCs w:val="30"/>
                <w:cs/>
              </w:rPr>
              <w:t>ในการประเมินวิธีการ และ</w:t>
            </w:r>
            <w:r>
              <w:rPr>
                <w:rFonts w:hint="cs"/>
                <w:sz w:val="30"/>
                <w:szCs w:val="30"/>
                <w:cs/>
              </w:rPr>
              <w:t>ข้อ</w:t>
            </w:r>
            <w:r w:rsidRPr="005B6DCB">
              <w:rPr>
                <w:sz w:val="30"/>
                <w:szCs w:val="30"/>
                <w:cs/>
              </w:rPr>
              <w:t>สมมติที่ใช้ในการคำนวณสำรองดังกล่าว และการทดสอบข้อมูล</w:t>
            </w:r>
            <w:r>
              <w:rPr>
                <w:rFonts w:hint="cs"/>
                <w:sz w:val="30"/>
                <w:szCs w:val="30"/>
                <w:cs/>
              </w:rPr>
              <w:t>นำเข้า</w:t>
            </w:r>
            <w:r w:rsidRPr="005B6DCB">
              <w:rPr>
                <w:sz w:val="30"/>
                <w:szCs w:val="30"/>
                <w:cs/>
              </w:rPr>
              <w:t>ที่สำคัญ รวมถึง</w:t>
            </w:r>
            <w:r>
              <w:rPr>
                <w:sz w:val="30"/>
                <w:szCs w:val="30"/>
                <w:cs/>
              </w:rPr>
              <w:t>การ</w:t>
            </w:r>
            <w:r w:rsidRPr="005B6DCB">
              <w:rPr>
                <w:sz w:val="30"/>
                <w:szCs w:val="30"/>
                <w:cs/>
              </w:rPr>
              <w:t>ประเมิน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ผลการออกแบบ การนำไปใช้ และประสิทธิผลของการควบคุมที่เกี่ยวข้องกับ</w:t>
            </w:r>
            <w:r>
              <w:rPr>
                <w:rFonts w:hint="cs"/>
                <w:sz w:val="30"/>
                <w:szCs w:val="30"/>
                <w:cs/>
              </w:rPr>
              <w:t>ข้อ</w:t>
            </w:r>
            <w:r w:rsidRPr="005B6DCB">
              <w:rPr>
                <w:sz w:val="30"/>
                <w:szCs w:val="30"/>
                <w:cs/>
              </w:rPr>
              <w:t>สมมติต่าง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ๆ ด้านคณิตศาสตร์ประกันภัย และกระบวนการวัดมูลค่า</w:t>
            </w:r>
          </w:p>
          <w:p w14:paraId="465A7051" w14:textId="77777777" w:rsidR="0078323D" w:rsidRPr="00E57D90" w:rsidRDefault="0078323D" w:rsidP="00856DFD">
            <w:pPr>
              <w:jc w:val="thaiDistribute"/>
              <w:rPr>
                <w:sz w:val="30"/>
                <w:szCs w:val="30"/>
              </w:rPr>
            </w:pPr>
          </w:p>
          <w:p w14:paraId="301CF931" w14:textId="171A5BDE" w:rsidR="0078323D" w:rsidRDefault="0078323D" w:rsidP="0065428A">
            <w:pPr>
              <w:jc w:val="thaiDistribute"/>
              <w:rPr>
                <w:sz w:val="30"/>
                <w:szCs w:val="30"/>
              </w:rPr>
            </w:pPr>
            <w:r w:rsidRPr="005B6DCB">
              <w:rPr>
                <w:sz w:val="30"/>
                <w:szCs w:val="30"/>
                <w:cs/>
              </w:rPr>
              <w:t>ข้าพเจ้าได้พิจารณาเรื่องความถูกต้องของการทดสอบความเพียงพอของหนี้สินที่จัดทำ</w:t>
            </w:r>
            <w:r w:rsidR="00965646">
              <w:rPr>
                <w:rFonts w:hint="cs"/>
                <w:sz w:val="30"/>
                <w:szCs w:val="30"/>
                <w:cs/>
              </w:rPr>
              <w:t>ขึ้น</w:t>
            </w:r>
            <w:r w:rsidRPr="005B6DCB">
              <w:rPr>
                <w:sz w:val="30"/>
                <w:szCs w:val="30"/>
                <w:cs/>
              </w:rPr>
              <w:t xml:space="preserve">โดยผู้บริหาร รวมทั้งการประเมินความสมเหตุสมผลของอัตราคิดลดที่ใช้ </w:t>
            </w:r>
            <w:r>
              <w:rPr>
                <w:rFonts w:hint="cs"/>
                <w:sz w:val="30"/>
                <w:szCs w:val="30"/>
                <w:cs/>
              </w:rPr>
              <w:t>และ</w:t>
            </w:r>
            <w:r w:rsidRPr="005B6DCB">
              <w:rPr>
                <w:sz w:val="30"/>
                <w:szCs w:val="30"/>
                <w:cs/>
              </w:rPr>
              <w:t>การประมาณการกระแสเงินสด และ</w:t>
            </w:r>
            <w:r>
              <w:rPr>
                <w:rFonts w:hint="cs"/>
                <w:sz w:val="30"/>
                <w:szCs w:val="30"/>
                <w:cs/>
              </w:rPr>
              <w:t>ข้อ</w:t>
            </w:r>
            <w:r w:rsidRPr="005B6DCB">
              <w:rPr>
                <w:sz w:val="30"/>
                <w:szCs w:val="30"/>
                <w:cs/>
              </w:rPr>
              <w:t>สมมติต่าง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  <w:cs/>
              </w:rPr>
              <w:t xml:space="preserve">ๆ </w:t>
            </w:r>
            <w:r w:rsidRPr="005B6DCB">
              <w:rPr>
                <w:sz w:val="30"/>
                <w:szCs w:val="30"/>
                <w:cs/>
              </w:rPr>
              <w:t>ที่นำมาปรับใช้กับประสบการณ์ของบริษัท</w:t>
            </w:r>
            <w:r>
              <w:rPr>
                <w:rFonts w:hint="cs"/>
                <w:sz w:val="30"/>
                <w:szCs w:val="30"/>
                <w:cs/>
              </w:rPr>
              <w:t>ย่อย</w:t>
            </w:r>
            <w:r w:rsidRPr="005B6DCB">
              <w:rPr>
                <w:sz w:val="30"/>
                <w:szCs w:val="30"/>
                <w:cs/>
              </w:rPr>
              <w:t xml:space="preserve"> ลักษณะเฉพาะของผลิตภัณฑ์ และการปฏิบัติในอุตสาหกรรม อัตราคิดลดที่ผู้บริหารใช้ในการทดสอบดังกล่าวสอดคล้องกับการปฏิบัติของผู้ร่วมตลาด</w:t>
            </w:r>
          </w:p>
          <w:p w14:paraId="620816BD" w14:textId="77777777" w:rsidR="00965646" w:rsidRDefault="00965646" w:rsidP="0065428A">
            <w:pPr>
              <w:jc w:val="thaiDistribute"/>
              <w:rPr>
                <w:sz w:val="30"/>
                <w:szCs w:val="30"/>
              </w:rPr>
            </w:pPr>
          </w:p>
          <w:p w14:paraId="75502753" w14:textId="77777777" w:rsidR="00965646" w:rsidRDefault="00965646" w:rsidP="0065428A">
            <w:pPr>
              <w:jc w:val="thaiDistribute"/>
              <w:rPr>
                <w:sz w:val="30"/>
                <w:szCs w:val="30"/>
              </w:rPr>
            </w:pPr>
          </w:p>
          <w:p w14:paraId="379F270B" w14:textId="6B5D4C97" w:rsidR="00965646" w:rsidRPr="005B6DCB" w:rsidRDefault="00965646" w:rsidP="0065428A">
            <w:pPr>
              <w:jc w:val="thaiDistribute"/>
              <w:rPr>
                <w:sz w:val="30"/>
                <w:szCs w:val="30"/>
              </w:rPr>
            </w:pPr>
          </w:p>
        </w:tc>
      </w:tr>
    </w:tbl>
    <w:p w14:paraId="1C587C4F" w14:textId="77777777" w:rsidR="00965646" w:rsidRDefault="00965646">
      <w:pPr>
        <w:suppressAutoHyphens w:val="0"/>
        <w:rPr>
          <w:rFonts w:eastAsia="Calibri"/>
          <w:i/>
          <w:iCs/>
          <w:sz w:val="30"/>
          <w:szCs w:val="30"/>
          <w:cs/>
        </w:rPr>
      </w:pPr>
    </w:p>
    <w:tbl>
      <w:tblPr>
        <w:tblpPr w:leftFromText="180" w:rightFromText="180" w:vertAnchor="text" w:tblpY="1"/>
        <w:tblOverlap w:val="never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FB77C7" w:rsidRPr="005B6DCB" w14:paraId="3EF59CF4" w14:textId="77777777" w:rsidTr="00917390">
        <w:tc>
          <w:tcPr>
            <w:tcW w:w="9355" w:type="dxa"/>
            <w:gridSpan w:val="2"/>
            <w:shd w:val="clear" w:color="auto" w:fill="auto"/>
          </w:tcPr>
          <w:p w14:paraId="5D2A6871" w14:textId="203D5E9C" w:rsidR="00FB77C7" w:rsidRPr="00D1716C" w:rsidRDefault="00CB7665" w:rsidP="00917390">
            <w:pPr>
              <w:rPr>
                <w:b/>
                <w:bCs/>
                <w:sz w:val="30"/>
                <w:szCs w:val="30"/>
                <w:cs/>
              </w:rPr>
            </w:pPr>
            <w:bookmarkStart w:id="1" w:name="_Hlk16705978"/>
            <w:r w:rsidRPr="00212D1E">
              <w:rPr>
                <w:rFonts w:hint="cs"/>
                <w:b/>
                <w:bCs/>
                <w:sz w:val="30"/>
                <w:szCs w:val="30"/>
                <w:cs/>
              </w:rPr>
              <w:lastRenderedPageBreak/>
              <w:t>การ</w:t>
            </w:r>
            <w:r w:rsidR="00A56287">
              <w:rPr>
                <w:rFonts w:hint="cs"/>
                <w:b/>
                <w:bCs/>
                <w:sz w:val="30"/>
                <w:szCs w:val="30"/>
                <w:cs/>
              </w:rPr>
              <w:t>เสนอ</w:t>
            </w:r>
            <w:r w:rsidR="00495423">
              <w:rPr>
                <w:rFonts w:hint="cs"/>
                <w:b/>
                <w:bCs/>
                <w:sz w:val="30"/>
                <w:szCs w:val="30"/>
                <w:cs/>
              </w:rPr>
              <w:t>ข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าย</w:t>
            </w:r>
            <w:r w:rsidRPr="00212D1E">
              <w:rPr>
                <w:rFonts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512B01">
              <w:rPr>
                <w:rFonts w:hint="cs"/>
                <w:b/>
                <w:bCs/>
                <w:sz w:val="30"/>
                <w:szCs w:val="30"/>
                <w:cs/>
              </w:rPr>
              <w:t>ใน</w:t>
            </w:r>
            <w:r w:rsidRPr="00212D1E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บริษัทย่อยที่เป็นบริษัทประกันชีวิต</w:t>
            </w:r>
          </w:p>
        </w:tc>
      </w:tr>
      <w:tr w:rsidR="00FB77C7" w:rsidRPr="005B6DCB" w14:paraId="79003C48" w14:textId="77777777" w:rsidTr="00917390">
        <w:tc>
          <w:tcPr>
            <w:tcW w:w="9355" w:type="dxa"/>
            <w:gridSpan w:val="2"/>
            <w:shd w:val="clear" w:color="auto" w:fill="auto"/>
          </w:tcPr>
          <w:p w14:paraId="6F9317AD" w14:textId="6F016CD3" w:rsidR="00FB77C7" w:rsidRPr="00D1716C" w:rsidRDefault="00FB77C7" w:rsidP="00917390">
            <w:pPr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D1716C">
              <w:rPr>
                <w:rFonts w:hint="cs"/>
                <w:sz w:val="30"/>
                <w:szCs w:val="30"/>
                <w:cs/>
              </w:rPr>
              <w:t>สำหรับ</w:t>
            </w:r>
            <w:r w:rsidRPr="00D1716C">
              <w:rPr>
                <w:sz w:val="30"/>
                <w:szCs w:val="30"/>
                <w:cs/>
              </w:rPr>
              <w:t>การเปิดเผย</w:t>
            </w:r>
            <w:r w:rsidRPr="00D1716C">
              <w:rPr>
                <w:rFonts w:hint="cs"/>
                <w:sz w:val="30"/>
                <w:szCs w:val="30"/>
                <w:cs/>
              </w:rPr>
              <w:t>ข้อมูล</w:t>
            </w:r>
            <w:r w:rsidRPr="00D1716C">
              <w:rPr>
                <w:sz w:val="30"/>
                <w:szCs w:val="30"/>
                <w:cs/>
              </w:rPr>
              <w:t>เกี่ยวกับ</w:t>
            </w:r>
            <w:r w:rsidR="00673AD9" w:rsidRPr="00D1716C">
              <w:rPr>
                <w:rFonts w:hint="cs"/>
                <w:sz w:val="30"/>
                <w:szCs w:val="30"/>
                <w:cs/>
              </w:rPr>
              <w:t>สินทรัพย์</w:t>
            </w:r>
            <w:r w:rsidR="00D31FF9" w:rsidRPr="00D1716C">
              <w:rPr>
                <w:rFonts w:hint="cs"/>
                <w:sz w:val="30"/>
                <w:szCs w:val="30"/>
                <w:cs/>
              </w:rPr>
              <w:t>ที่</w:t>
            </w:r>
            <w:r w:rsidRPr="00D1716C">
              <w:rPr>
                <w:rFonts w:hint="cs"/>
                <w:sz w:val="30"/>
                <w:szCs w:val="30"/>
                <w:cs/>
              </w:rPr>
              <w:t>ถือไว้เพื่อขาย</w:t>
            </w:r>
            <w:r w:rsidRPr="00D1716C">
              <w:rPr>
                <w:sz w:val="30"/>
                <w:szCs w:val="30"/>
                <w:cs/>
              </w:rPr>
              <w:t xml:space="preserve"> อ้าง</w:t>
            </w:r>
            <w:r w:rsidRPr="00D1716C">
              <w:rPr>
                <w:rFonts w:hint="cs"/>
                <w:sz w:val="30"/>
                <w:szCs w:val="30"/>
                <w:cs/>
              </w:rPr>
              <w:t>ถึ</w:t>
            </w:r>
            <w:r w:rsidRPr="00D1716C">
              <w:rPr>
                <w:sz w:val="30"/>
                <w:szCs w:val="30"/>
                <w:cs/>
              </w:rPr>
              <w:t xml:space="preserve">งหมายเหตุประกอบงบการเงินข้อ </w:t>
            </w:r>
            <w:r w:rsidRPr="00D1716C">
              <w:rPr>
                <w:sz w:val="30"/>
                <w:szCs w:val="30"/>
              </w:rPr>
              <w:t xml:space="preserve">3.8 </w:t>
            </w:r>
            <w:r w:rsidRPr="00D1716C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Pr="00D1716C">
              <w:rPr>
                <w:sz w:val="30"/>
                <w:szCs w:val="30"/>
              </w:rPr>
              <w:t>15</w:t>
            </w:r>
          </w:p>
        </w:tc>
      </w:tr>
      <w:tr w:rsidR="00FB77C7" w:rsidRPr="005B6DCB" w14:paraId="40F24FAC" w14:textId="77777777" w:rsidTr="00917390">
        <w:trPr>
          <w:trHeight w:val="379"/>
        </w:trPr>
        <w:tc>
          <w:tcPr>
            <w:tcW w:w="4855" w:type="dxa"/>
            <w:shd w:val="clear" w:color="auto" w:fill="auto"/>
            <w:vAlign w:val="center"/>
          </w:tcPr>
          <w:p w14:paraId="1915A0DA" w14:textId="77777777" w:rsidR="00FB77C7" w:rsidRPr="00D1716C" w:rsidRDefault="00FB77C7" w:rsidP="00917390">
            <w:pPr>
              <w:rPr>
                <w:b/>
                <w:bCs/>
                <w:sz w:val="30"/>
                <w:szCs w:val="30"/>
                <w:rtl/>
                <w:cs/>
              </w:rPr>
            </w:pPr>
            <w:r w:rsidRPr="00D1716C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C88710" w14:textId="77777777" w:rsidR="00FB77C7" w:rsidRPr="00D1716C" w:rsidRDefault="00FB77C7" w:rsidP="009173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30"/>
                <w:szCs w:val="30"/>
              </w:rPr>
            </w:pPr>
            <w:r w:rsidRPr="00D1716C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B77C7" w:rsidRPr="005B6DCB" w14:paraId="294A7D01" w14:textId="77777777" w:rsidTr="00917390">
        <w:tc>
          <w:tcPr>
            <w:tcW w:w="4855" w:type="dxa"/>
            <w:shd w:val="clear" w:color="auto" w:fill="auto"/>
          </w:tcPr>
          <w:p w14:paraId="2AE751D4" w14:textId="77777777" w:rsidR="00FB77C7" w:rsidRPr="00D1716C" w:rsidRDefault="00FB77C7" w:rsidP="00917390">
            <w:pPr>
              <w:jc w:val="thaiDistribute"/>
              <w:rPr>
                <w:sz w:val="12"/>
                <w:szCs w:val="12"/>
              </w:rPr>
            </w:pPr>
          </w:p>
          <w:p w14:paraId="06B244F8" w14:textId="344BF625" w:rsidR="00CB7665" w:rsidRPr="005D606B" w:rsidRDefault="00331FE6" w:rsidP="00CB7665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8"/>
              </w:rPr>
            </w:pPr>
            <w:r>
              <w:rPr>
                <w:rFonts w:hint="cs"/>
                <w:sz w:val="30"/>
                <w:szCs w:val="30"/>
                <w:cs/>
              </w:rPr>
              <w:t>ในระหว่างงวด</w:t>
            </w:r>
            <w:r w:rsidR="00CB7665" w:rsidRPr="00A6408C">
              <w:rPr>
                <w:rFonts w:hint="cs"/>
                <w:sz w:val="30"/>
                <w:szCs w:val="30"/>
                <w:cs/>
              </w:rPr>
              <w:t xml:space="preserve"> </w:t>
            </w:r>
            <w:r w:rsidR="00CB7665" w:rsidRPr="00A6408C">
              <w:rPr>
                <w:rFonts w:hint="cs"/>
                <w:sz w:val="30"/>
                <w:szCs w:val="30"/>
              </w:rPr>
              <w:t xml:space="preserve">2562 </w:t>
            </w:r>
            <w:r w:rsidR="00CB7665" w:rsidRPr="00A6408C">
              <w:rPr>
                <w:rFonts w:hint="cs"/>
                <w:sz w:val="30"/>
                <w:szCs w:val="30"/>
                <w:cs/>
              </w:rPr>
              <w:t xml:space="preserve">ธนาคารได้เข้าทำสัญญาซื้อขายหุ้นเพื่อขายหุ้นทั้งหมดในบริษัท ไทยพาณิชย์ประกันชีวิต จำกัด (มหาชน) </w:t>
            </w:r>
            <w:r w:rsidR="00150A6E">
              <w:rPr>
                <w:sz w:val="30"/>
                <w:szCs w:val="30"/>
              </w:rPr>
              <w:t>(“</w:t>
            </w:r>
            <w:r w:rsidR="00CB7665" w:rsidRPr="00A6408C">
              <w:rPr>
                <w:rFonts w:hint="cs"/>
                <w:sz w:val="30"/>
                <w:szCs w:val="30"/>
                <w:cs/>
              </w:rPr>
              <w:t>ไทยพาณิชย์ประกันชีวิต</w:t>
            </w:r>
            <w:r w:rsidR="00150A6E">
              <w:rPr>
                <w:sz w:val="30"/>
                <w:szCs w:val="30"/>
              </w:rPr>
              <w:t>”)</w:t>
            </w:r>
            <w:r w:rsidR="00CB7665" w:rsidRPr="00A6408C">
              <w:rPr>
                <w:rFonts w:hint="cs"/>
                <w:sz w:val="30"/>
                <w:szCs w:val="30"/>
                <w:cs/>
              </w:rPr>
              <w:t xml:space="preserve"> แก่บริษัท </w:t>
            </w:r>
            <w:r w:rsidR="00CB7665" w:rsidRPr="00A6408C">
              <w:rPr>
                <w:rFonts w:hint="cs"/>
                <w:sz w:val="30"/>
                <w:szCs w:val="30"/>
              </w:rPr>
              <w:t>FWD Group Financial Services Pte</w:t>
            </w:r>
            <w:r w:rsidR="00CB7665" w:rsidRPr="00A6408C">
              <w:rPr>
                <w:rFonts w:hint="cs"/>
                <w:sz w:val="30"/>
                <w:szCs w:val="30"/>
                <w:cs/>
              </w:rPr>
              <w:t xml:space="preserve">. </w:t>
            </w:r>
            <w:r w:rsidR="00CB7665" w:rsidRPr="00A6408C">
              <w:rPr>
                <w:rFonts w:hint="cs"/>
                <w:sz w:val="30"/>
                <w:szCs w:val="30"/>
              </w:rPr>
              <w:t>Ltd</w:t>
            </w:r>
            <w:r w:rsidR="00CB7665" w:rsidRPr="00A6408C">
              <w:rPr>
                <w:rFonts w:hint="cs"/>
                <w:sz w:val="30"/>
                <w:szCs w:val="30"/>
                <w:cs/>
              </w:rPr>
              <w:t>.</w:t>
            </w:r>
            <w:r w:rsidR="00CB7665" w:rsidRPr="00A6408C">
              <w:rPr>
                <w:rFonts w:hint="cs"/>
                <w:sz w:val="30"/>
                <w:szCs w:val="30"/>
              </w:rPr>
              <w:t xml:space="preserve"> </w:t>
            </w:r>
            <w:r w:rsidR="00CB7665">
              <w:rPr>
                <w:rFonts w:hint="cs"/>
                <w:sz w:val="30"/>
                <w:szCs w:val="30"/>
                <w:cs/>
              </w:rPr>
              <w:t>ทั้งนี้</w:t>
            </w:r>
            <w:r w:rsidR="00CB7665" w:rsidRPr="00A6408C">
              <w:rPr>
                <w:rFonts w:hint="cs"/>
                <w:sz w:val="30"/>
                <w:szCs w:val="30"/>
                <w:cs/>
              </w:rPr>
              <w:t>ขึ้นอยู่กับ</w:t>
            </w:r>
            <w:r>
              <w:rPr>
                <w:rFonts w:hint="cs"/>
                <w:sz w:val="30"/>
                <w:szCs w:val="30"/>
                <w:cs/>
              </w:rPr>
              <w:t>การดำเนินการเพื่อให้บรรลุข้อตกลงบางประการ</w:t>
            </w:r>
            <w:r w:rsidR="000F477C">
              <w:rPr>
                <w:rFonts w:hint="cs"/>
                <w:sz w:val="30"/>
                <w:szCs w:val="30"/>
                <w:cs/>
              </w:rPr>
              <w:t>ตาม</w:t>
            </w:r>
            <w:r w:rsidR="00CB7665" w:rsidRPr="00A6408C">
              <w:rPr>
                <w:rFonts w:hint="cs"/>
                <w:sz w:val="30"/>
                <w:szCs w:val="30"/>
                <w:cs/>
              </w:rPr>
              <w:t>ที่ระบุไว้ในสัญญาซื้อขายหุ้น</w:t>
            </w:r>
            <w:r w:rsidR="00AE3578" w:rsidRPr="004B0A09">
              <w:rPr>
                <w:rFonts w:hint="cs"/>
                <w:sz w:val="30"/>
                <w:szCs w:val="30"/>
                <w:cs/>
              </w:rPr>
              <w:t>ซึ่งรวมถึงการได้รับอนุมัติจาก</w:t>
            </w:r>
            <w:r w:rsidR="00AE3578" w:rsidRPr="004B0A09">
              <w:rPr>
                <w:sz w:val="30"/>
                <w:szCs w:val="30"/>
                <w:cs/>
              </w:rPr>
              <w:br/>
            </w:r>
            <w:r w:rsidR="00AE3578" w:rsidRPr="004B0A09">
              <w:rPr>
                <w:rFonts w:hint="cs"/>
                <w:sz w:val="30"/>
                <w:szCs w:val="30"/>
                <w:cs/>
              </w:rPr>
              <w:t xml:space="preserve">ผู้ถือหุ้นของธนาคาร </w:t>
            </w:r>
            <w:r w:rsidR="00CB7665" w:rsidRPr="004B0A09">
              <w:rPr>
                <w:rFonts w:hint="cs"/>
                <w:sz w:val="30"/>
                <w:szCs w:val="30"/>
                <w:cs/>
              </w:rPr>
              <w:t>การขายหุ้นดังกล่าว</w:t>
            </w:r>
            <w:r w:rsidR="00512B01" w:rsidRPr="004B0A09">
              <w:rPr>
                <w:rFonts w:hint="cs"/>
                <w:sz w:val="30"/>
                <w:szCs w:val="30"/>
                <w:cs/>
              </w:rPr>
              <w:t>ซึ่ง</w:t>
            </w:r>
            <w:r w:rsidR="00CB7665" w:rsidRPr="004B0A09">
              <w:rPr>
                <w:rFonts w:hint="cs"/>
                <w:sz w:val="30"/>
                <w:szCs w:val="30"/>
                <w:cs/>
              </w:rPr>
              <w:t xml:space="preserve">คาดว่าจะแล้วเสร็จภายในปี </w:t>
            </w:r>
            <w:r w:rsidR="00CB7665" w:rsidRPr="004B0A09">
              <w:rPr>
                <w:rFonts w:hint="cs"/>
                <w:sz w:val="30"/>
                <w:szCs w:val="30"/>
              </w:rPr>
              <w:t>2562</w:t>
            </w:r>
            <w:r w:rsidR="00DC24D3" w:rsidRPr="004B0A09">
              <w:rPr>
                <w:sz w:val="30"/>
                <w:szCs w:val="30"/>
              </w:rPr>
              <w:t xml:space="preserve"> </w:t>
            </w:r>
            <w:r w:rsidR="00F8631F" w:rsidRPr="004B0A09">
              <w:rPr>
                <w:sz w:val="30"/>
                <w:szCs w:val="30"/>
                <w:cs/>
              </w:rPr>
              <w:t>ธนาคารจะเสริมสร้างความร่วมมือใน</w:t>
            </w:r>
            <w:r w:rsidR="00AE3578" w:rsidRPr="004B0A09">
              <w:rPr>
                <w:rFonts w:hint="cs"/>
                <w:sz w:val="30"/>
                <w:szCs w:val="30"/>
                <w:cs/>
              </w:rPr>
              <w:t>การทำ</w:t>
            </w:r>
            <w:r w:rsidR="00F8631F" w:rsidRPr="004B0A09">
              <w:rPr>
                <w:sz w:val="30"/>
                <w:szCs w:val="30"/>
                <w:cs/>
              </w:rPr>
              <w:t>ธุรกิจประกัน</w:t>
            </w:r>
            <w:r w:rsidR="00AE3578" w:rsidRPr="004B0A09">
              <w:rPr>
                <w:rFonts w:hint="cs"/>
                <w:sz w:val="30"/>
                <w:szCs w:val="30"/>
                <w:cs/>
              </w:rPr>
              <w:t>กับ</w:t>
            </w:r>
            <w:r w:rsidR="00AE3578" w:rsidRPr="004B0A09">
              <w:rPr>
                <w:sz w:val="30"/>
                <w:szCs w:val="30"/>
                <w:cs/>
              </w:rPr>
              <w:t>เอฟดับบลิวดี</w:t>
            </w:r>
            <w:bookmarkStart w:id="2" w:name="_GoBack"/>
            <w:bookmarkEnd w:id="2"/>
            <w:r w:rsidR="00AE357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8631F" w:rsidRPr="00F8631F">
              <w:rPr>
                <w:sz w:val="30"/>
                <w:szCs w:val="30"/>
                <w:cs/>
              </w:rPr>
              <w:t>และธนาคารจะเสนอขายผลิตภัณฑ์ประกันชีวิตของเอฟดับบลิวดีและไทยพาณิชย์ประกันชีวิตให้แก่ลูกค้าของธนาคารผ่านช่องทางการจัดจำหน่ายต่าง ๆ ของธนาคารเป็นระยะเวลา 15 ปี ภายใต้ข้อกำหนดของสัญญาจัดจำหน่ายผลิตภัณฑ์ประกันชีวิตระยะยาว</w:t>
            </w:r>
            <w:r w:rsidR="00CB7665" w:rsidRPr="00F8631F">
              <w:rPr>
                <w:rFonts w:hint="cs"/>
                <w:sz w:val="30"/>
                <w:szCs w:val="30"/>
                <w:cs/>
              </w:rPr>
              <w:t xml:space="preserve"> </w:t>
            </w:r>
            <w:r w:rsidR="00512B01" w:rsidRPr="00F8631F">
              <w:rPr>
                <w:rFonts w:hint="cs"/>
                <w:sz w:val="30"/>
                <w:szCs w:val="30"/>
                <w:cs/>
              </w:rPr>
              <w:t>ในส่วนงานดำเนินงาน</w:t>
            </w:r>
            <w:r w:rsidR="00CB7665" w:rsidRPr="00A6408C">
              <w:rPr>
                <w:rFonts w:hint="cs"/>
                <w:sz w:val="30"/>
                <w:szCs w:val="30"/>
                <w:cs/>
              </w:rPr>
              <w:t>ไทยพาณิชย์ประกันชีวิต</w:t>
            </w:r>
            <w:r w:rsidR="00CB7665">
              <w:rPr>
                <w:rFonts w:hint="cs"/>
                <w:sz w:val="30"/>
                <w:szCs w:val="30"/>
                <w:cs/>
              </w:rPr>
              <w:t>เป็นส่วนหนึ่ง</w:t>
            </w:r>
            <w:r>
              <w:rPr>
                <w:rFonts w:hint="cs"/>
                <w:sz w:val="30"/>
                <w:szCs w:val="30"/>
                <w:cs/>
              </w:rPr>
              <w:t xml:space="preserve">ในกลุ่มธุรกิจประกัน </w:t>
            </w:r>
            <w:r w:rsidR="00CB7665">
              <w:rPr>
                <w:rFonts w:hint="cs"/>
                <w:sz w:val="30"/>
                <w:szCs w:val="30"/>
                <w:cs/>
              </w:rPr>
              <w:t>สินทรัพย์และหนี้สินที่เกี่ยวข้องของ</w:t>
            </w:r>
            <w:r w:rsidR="00CB7665" w:rsidRPr="00A6408C">
              <w:rPr>
                <w:rFonts w:hint="cs"/>
                <w:sz w:val="30"/>
                <w:szCs w:val="30"/>
                <w:cs/>
              </w:rPr>
              <w:t>ไทยพาณิชย์ประกันชีวิต</w:t>
            </w:r>
            <w:r w:rsidR="00CB7665">
              <w:rPr>
                <w:rFonts w:hint="cs"/>
                <w:sz w:val="30"/>
                <w:szCs w:val="30"/>
                <w:cs/>
              </w:rPr>
              <w:t>ถูกจัดประเภทเป็นถือไว้เพื่อขาย ณ วันที่</w:t>
            </w:r>
            <w:r w:rsidR="009E00BD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30</w:t>
            </w:r>
            <w:r w:rsidR="00CB7665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sz w:val="30"/>
                <w:szCs w:val="30"/>
              </w:rPr>
              <w:t xml:space="preserve">2562 </w:t>
            </w:r>
            <w:r w:rsidR="00CB7665">
              <w:rPr>
                <w:rFonts w:hint="cs"/>
                <w:sz w:val="30"/>
                <w:szCs w:val="30"/>
                <w:cs/>
              </w:rPr>
              <w:t>ไม่มีการจัดประเภทรายการ</w:t>
            </w:r>
            <w:r w:rsidR="0086169F">
              <w:rPr>
                <w:rFonts w:hint="cs"/>
                <w:sz w:val="30"/>
                <w:szCs w:val="30"/>
                <w:cs/>
              </w:rPr>
              <w:t>ใหม่</w:t>
            </w:r>
            <w:r w:rsidR="00CB7665">
              <w:rPr>
                <w:rFonts w:hint="cs"/>
                <w:sz w:val="30"/>
                <w:szCs w:val="30"/>
                <w:cs/>
              </w:rPr>
              <w:t>ในงบกำไรขาดทุน</w:t>
            </w:r>
            <w:r w:rsidR="00AF3725">
              <w:rPr>
                <w:rFonts w:hint="cs"/>
                <w:sz w:val="30"/>
                <w:szCs w:val="30"/>
                <w:cs/>
              </w:rPr>
              <w:t>และกำไรขาดทุนเบ็ดเสร็จอื่น</w:t>
            </w:r>
            <w:r w:rsidR="00CB7665">
              <w:rPr>
                <w:rFonts w:hint="cs"/>
                <w:sz w:val="30"/>
                <w:szCs w:val="30"/>
                <w:cs/>
              </w:rPr>
              <w:t>ของกลุ่มธนาคารเนื่องจากการดำเนินงานของกลุ่มในการจัดจำหน่าย</w:t>
            </w:r>
            <w:r w:rsidR="00CB7665" w:rsidRPr="005D606B">
              <w:rPr>
                <w:rFonts w:hint="cs"/>
                <w:sz w:val="30"/>
                <w:szCs w:val="30"/>
                <w:cs/>
              </w:rPr>
              <w:t>ผลิตภัณฑ์ประกันยังคง</w:t>
            </w:r>
            <w:r w:rsidR="00CB7665">
              <w:rPr>
                <w:rFonts w:hint="cs"/>
                <w:sz w:val="30"/>
                <w:szCs w:val="30"/>
                <w:cs/>
              </w:rPr>
              <w:t>ดำเนินต่อไป</w:t>
            </w:r>
            <w:r w:rsidR="00CB7665" w:rsidRPr="005D606B">
              <w:rPr>
                <w:rFonts w:hint="cs"/>
                <w:sz w:val="30"/>
                <w:szCs w:val="30"/>
                <w:cs/>
              </w:rPr>
              <w:t>ภายใต้ข้อกำหนด</w:t>
            </w:r>
            <w:r w:rsidR="00CB7665" w:rsidRPr="00D14B26">
              <w:rPr>
                <w:rFonts w:hint="cs"/>
                <w:sz w:val="30"/>
                <w:szCs w:val="30"/>
                <w:cs/>
              </w:rPr>
              <w:t>ของสัญญาจัดจำหน่ายผลิตภัณฑ์ประกันชีวิต</w:t>
            </w:r>
          </w:p>
          <w:p w14:paraId="000CA19C" w14:textId="77777777" w:rsidR="00CB7665" w:rsidRPr="00F8631F" w:rsidRDefault="00CB7665" w:rsidP="00CB7665">
            <w:pPr>
              <w:autoSpaceDE w:val="0"/>
              <w:autoSpaceDN w:val="0"/>
              <w:adjustRightInd w:val="0"/>
              <w:jc w:val="thaiDistribute"/>
              <w:rPr>
                <w:sz w:val="24"/>
                <w:szCs w:val="24"/>
              </w:rPr>
            </w:pPr>
          </w:p>
          <w:p w14:paraId="7FA08408" w14:textId="2CE87EC4" w:rsidR="00CB7665" w:rsidRDefault="00CB7665" w:rsidP="00CB7665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5D606B">
              <w:rPr>
                <w:rFonts w:hint="cs"/>
                <w:sz w:val="30"/>
                <w:szCs w:val="30"/>
                <w:cs/>
              </w:rPr>
              <w:t>การ</w:t>
            </w:r>
            <w:r w:rsidR="00495423">
              <w:rPr>
                <w:rFonts w:hint="cs"/>
                <w:sz w:val="30"/>
                <w:szCs w:val="30"/>
                <w:cs/>
              </w:rPr>
              <w:t>ข</w:t>
            </w:r>
            <w:r>
              <w:rPr>
                <w:rFonts w:hint="cs"/>
                <w:sz w:val="30"/>
                <w:szCs w:val="30"/>
                <w:cs/>
              </w:rPr>
              <w:t>าย</w:t>
            </w:r>
            <w:r w:rsidRPr="005D606B">
              <w:rPr>
                <w:rFonts w:hint="cs"/>
                <w:sz w:val="30"/>
                <w:szCs w:val="30"/>
                <w:cs/>
              </w:rPr>
              <w:t>เงินลงทุนถูก</w:t>
            </w:r>
            <w:r w:rsidRPr="00212D1E">
              <w:rPr>
                <w:rFonts w:hint="cs"/>
                <w:sz w:val="30"/>
                <w:szCs w:val="30"/>
                <w:cs/>
              </w:rPr>
              <w:t>พิจารณาเป็นเรื่องสำคัญในการตรวจสอบ</w:t>
            </w:r>
            <w:r>
              <w:rPr>
                <w:rFonts w:hint="cs"/>
                <w:sz w:val="30"/>
                <w:szCs w:val="30"/>
                <w:cs/>
              </w:rPr>
              <w:t>เนื่องจาก</w:t>
            </w:r>
          </w:p>
          <w:p w14:paraId="0CD4515E" w14:textId="77777777" w:rsidR="00150A6E" w:rsidRPr="00F8631F" w:rsidRDefault="00150A6E" w:rsidP="00CB7665">
            <w:pPr>
              <w:autoSpaceDE w:val="0"/>
              <w:autoSpaceDN w:val="0"/>
              <w:adjustRightInd w:val="0"/>
              <w:jc w:val="thaiDistribute"/>
              <w:rPr>
                <w:sz w:val="24"/>
                <w:szCs w:val="24"/>
              </w:rPr>
            </w:pPr>
          </w:p>
          <w:p w14:paraId="4BF6271C" w14:textId="77777777" w:rsidR="00CB7665" w:rsidRDefault="00CB7665" w:rsidP="00CB7665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60" w:lineRule="atLeast"/>
              <w:ind w:left="427" w:hanging="27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ความมีนัยสำคัญของ</w:t>
            </w:r>
            <w:r w:rsidRPr="00A6408C">
              <w:rPr>
                <w:rFonts w:ascii="Angsana New" w:hAnsi="Angsana New" w:cs="Angsana New" w:hint="cs"/>
                <w:sz w:val="30"/>
                <w:szCs w:val="30"/>
                <w:cs/>
              </w:rPr>
              <w:t>ไทยพาณิชย์ประกันชีวิต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ต่อกลุ่มธนาคาร</w:t>
            </w:r>
          </w:p>
          <w:p w14:paraId="353D702B" w14:textId="0F8F330B" w:rsidR="00FB77C7" w:rsidRPr="00F8631F" w:rsidRDefault="00CB7665" w:rsidP="00F8631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60" w:lineRule="atLeast"/>
              <w:ind w:left="427" w:hanging="27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06B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การใช้วิจารณญาณ</w:t>
            </w:r>
            <w:r w:rsidR="00512B01">
              <w:rPr>
                <w:rFonts w:ascii="Angsana New" w:hAnsi="Angsana New" w:cs="Angsana New" w:hint="cs"/>
                <w:sz w:val="30"/>
                <w:szCs w:val="30"/>
                <w:cs/>
              </w:rPr>
              <w:t>โดย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กลุ่มธนาคาร</w:t>
            </w:r>
            <w:r w:rsidRPr="005D606B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วัดมูลค่าสินทรัพย์และหนี้สินของ</w:t>
            </w:r>
            <w:r w:rsidRPr="00A6408C">
              <w:rPr>
                <w:rFonts w:ascii="Angsana New" w:hAnsi="Angsana New" w:cs="Angsana New" w:hint="cs"/>
                <w:sz w:val="30"/>
                <w:szCs w:val="30"/>
                <w:cs/>
              </w:rPr>
              <w:t>ไทยพาณิชย์ประกันชีวิต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ภายใต้ข้อกำหนดตามมาตรฐานการรายงานทางการเงิน</w:t>
            </w:r>
          </w:p>
        </w:tc>
        <w:tc>
          <w:tcPr>
            <w:tcW w:w="4500" w:type="dxa"/>
            <w:shd w:val="clear" w:color="auto" w:fill="auto"/>
          </w:tcPr>
          <w:p w14:paraId="1104E715" w14:textId="77777777" w:rsidR="00FB77C7" w:rsidRPr="00D1716C" w:rsidRDefault="00FB77C7" w:rsidP="00917390">
            <w:pPr>
              <w:jc w:val="thaiDistribute"/>
              <w:rPr>
                <w:sz w:val="12"/>
                <w:szCs w:val="12"/>
              </w:rPr>
            </w:pPr>
          </w:p>
          <w:p w14:paraId="725125EA" w14:textId="57ADAE8C" w:rsidR="00873B62" w:rsidRDefault="00873B62" w:rsidP="00873B62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984DAC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วิธีการตรวจสอบของข้าพเจ้าเกี่ยวกับการ</w:t>
            </w:r>
            <w:r w:rsidR="00495423">
              <w:rPr>
                <w:rFonts w:hint="cs"/>
                <w:sz w:val="30"/>
                <w:szCs w:val="30"/>
                <w:cs/>
              </w:rPr>
              <w:t>ขา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984DAC">
              <w:rPr>
                <w:rFonts w:hint="cs"/>
                <w:sz w:val="30"/>
                <w:szCs w:val="30"/>
                <w:cs/>
              </w:rPr>
              <w:t>เงินลงทุน</w:t>
            </w:r>
            <w:r w:rsidR="00512B01">
              <w:rPr>
                <w:rFonts w:hint="cs"/>
                <w:sz w:val="30"/>
                <w:szCs w:val="30"/>
                <w:cs/>
              </w:rPr>
              <w:t>ใน</w:t>
            </w:r>
            <w:r w:rsidR="009E00BD">
              <w:rPr>
                <w:rFonts w:hint="cs"/>
                <w:sz w:val="30"/>
                <w:szCs w:val="30"/>
                <w:cs/>
              </w:rPr>
              <w:t>บริษัทย่อย</w:t>
            </w:r>
            <w:r w:rsidRPr="00984DAC">
              <w:rPr>
                <w:rFonts w:hint="cs"/>
                <w:sz w:val="30"/>
                <w:szCs w:val="30"/>
                <w:cs/>
              </w:rPr>
              <w:t>รวม</w:t>
            </w:r>
            <w:r>
              <w:rPr>
                <w:rFonts w:hint="cs"/>
                <w:sz w:val="30"/>
                <w:szCs w:val="30"/>
                <w:cs/>
              </w:rPr>
              <w:t>ถึง</w:t>
            </w:r>
          </w:p>
          <w:p w14:paraId="2E28898E" w14:textId="1ACAD309" w:rsidR="00873B62" w:rsidRDefault="00873B62" w:rsidP="00873B6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60" w:lineRule="atLeast"/>
              <w:ind w:left="434" w:hanging="27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DAC">
              <w:rPr>
                <w:rFonts w:ascii="Angsana New" w:hAnsi="Angsana New" w:cs="Angsana New" w:hint="cs"/>
                <w:sz w:val="30"/>
                <w:szCs w:val="30"/>
                <w:cs/>
              </w:rPr>
              <w:t>การอ่านเอกสารที่เกี่ยวข้องกับการทำธุรกรรมเพื่อ</w:t>
            </w:r>
            <w:r w:rsidR="00306F48"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Pr="00984DAC">
              <w:rPr>
                <w:rFonts w:ascii="Angsana New" w:hAnsi="Angsana New" w:cs="Angsana New" w:hint="cs"/>
                <w:sz w:val="30"/>
                <w:szCs w:val="30"/>
                <w:cs/>
              </w:rPr>
              <w:t>เข้าใจถึงข้อกำหนดและเงื่อนไขในการ</w:t>
            </w:r>
            <w:r w:rsidR="00306F48">
              <w:rPr>
                <w:rFonts w:ascii="Angsana New" w:hAnsi="Angsana New" w:cs="Angsana New" w:hint="cs"/>
                <w:sz w:val="30"/>
                <w:szCs w:val="30"/>
                <w:cs/>
              </w:rPr>
              <w:t>เสนอ</w:t>
            </w:r>
            <w:r w:rsidR="00495423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984DA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ายเงินลงทุน </w:t>
            </w:r>
          </w:p>
          <w:p w14:paraId="6431D6B0" w14:textId="324FA7DF" w:rsidR="00873B62" w:rsidRDefault="00873B62" w:rsidP="00873B6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60" w:lineRule="atLeast"/>
              <w:ind w:left="434" w:hanging="27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984DAC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เกณฑ์ในการ</w:t>
            </w:r>
            <w:r w:rsidRPr="00984DAC">
              <w:rPr>
                <w:rFonts w:ascii="Angsana New" w:hAnsi="Angsana New" w:cs="Angsana New" w:hint="cs"/>
                <w:sz w:val="30"/>
                <w:szCs w:val="30"/>
                <w:cs/>
              </w:rPr>
              <w:t>รับรู้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</w:t>
            </w:r>
            <w:r w:rsidRPr="00984DAC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984DA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สินทรัพย์ที่ถือไว้เพื่อขาย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A6408C">
              <w:rPr>
                <w:rFonts w:ascii="Angsana New" w:hAnsi="Angsana New" w:cs="Angsana New" w:hint="cs"/>
                <w:sz w:val="30"/>
                <w:szCs w:val="30"/>
                <w:cs/>
              </w:rPr>
              <w:t>ไทยพาณิชย์ประกันชีวิต</w:t>
            </w:r>
            <w:r w:rsidR="00512B01">
              <w:rPr>
                <w:rFonts w:ascii="Angsana New" w:hAnsi="Angsana New" w:cs="Angsana New" w:hint="cs"/>
                <w:sz w:val="30"/>
                <w:szCs w:val="30"/>
                <w:cs/>
              </w:rPr>
              <w:t>ให้เป็นไป</w:t>
            </w:r>
            <w:r w:rsidRPr="00984DAC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14:paraId="47E14CC2" w14:textId="1E6C752F" w:rsidR="00201B2E" w:rsidRPr="00512B01" w:rsidRDefault="00873B62" w:rsidP="00331FE6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60" w:lineRule="atLeast"/>
              <w:ind w:left="434" w:hanging="270"/>
              <w:contextualSpacing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2B0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</w:t>
            </w:r>
            <w:r w:rsidR="00331FE6" w:rsidRPr="00512B01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</w:t>
            </w:r>
            <w:r w:rsidRPr="00512B0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</w:t>
            </w:r>
            <w:r w:rsidR="00331FE6" w:rsidRPr="00512B01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</w:t>
            </w:r>
            <w:r w:rsidR="00512B01" w:rsidRPr="00512B01">
              <w:rPr>
                <w:rFonts w:asciiTheme="majorBidi" w:hAnsiTheme="majorBidi" w:cstheme="majorBidi"/>
                <w:sz w:val="30"/>
                <w:szCs w:val="30"/>
                <w:cs/>
              </w:rPr>
              <w:t>ให้เป็นไป</w:t>
            </w:r>
            <w:r w:rsidR="00331FE6" w:rsidRPr="00512B01">
              <w:rPr>
                <w:rFonts w:asciiTheme="majorBidi" w:hAnsiTheme="majorBidi" w:cstheme="majorBidi"/>
                <w:sz w:val="30"/>
                <w:szCs w:val="30"/>
                <w:cs/>
              </w:rPr>
              <w:t>ตามมาตรฐานการรายงานทางการเงิน</w:t>
            </w:r>
            <w:r w:rsidR="00331FE6" w:rsidRPr="00512B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bookmarkEnd w:id="1"/>
      <w:tr w:rsidR="00F8631F" w:rsidRPr="005B6DCB" w14:paraId="764E8232" w14:textId="77777777" w:rsidTr="00ED34BF">
        <w:trPr>
          <w:trHeight w:val="379"/>
        </w:trPr>
        <w:tc>
          <w:tcPr>
            <w:tcW w:w="4855" w:type="dxa"/>
            <w:shd w:val="clear" w:color="auto" w:fill="auto"/>
            <w:vAlign w:val="center"/>
          </w:tcPr>
          <w:p w14:paraId="5502D796" w14:textId="77777777" w:rsidR="00F8631F" w:rsidRPr="00D1716C" w:rsidRDefault="00F8631F" w:rsidP="00ED34BF">
            <w:pPr>
              <w:rPr>
                <w:b/>
                <w:bCs/>
                <w:sz w:val="30"/>
                <w:szCs w:val="30"/>
                <w:rtl/>
                <w:cs/>
              </w:rPr>
            </w:pPr>
            <w:r w:rsidRPr="00D1716C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9156EF4" w14:textId="77777777" w:rsidR="00F8631F" w:rsidRPr="00D1716C" w:rsidRDefault="00F8631F" w:rsidP="00ED34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30"/>
                <w:szCs w:val="30"/>
              </w:rPr>
            </w:pPr>
            <w:r w:rsidRPr="00D1716C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8631F" w:rsidRPr="005B6DCB" w14:paraId="471FD15F" w14:textId="77777777" w:rsidTr="00ED34BF">
        <w:trPr>
          <w:trHeight w:val="379"/>
        </w:trPr>
        <w:tc>
          <w:tcPr>
            <w:tcW w:w="4855" w:type="dxa"/>
            <w:shd w:val="clear" w:color="auto" w:fill="auto"/>
            <w:vAlign w:val="center"/>
          </w:tcPr>
          <w:p w14:paraId="62938F52" w14:textId="77777777" w:rsidR="00F8631F" w:rsidRPr="00F8631F" w:rsidRDefault="00F8631F" w:rsidP="00F8631F">
            <w:pPr>
              <w:pStyle w:val="ListParagraph"/>
              <w:autoSpaceDE w:val="0"/>
              <w:autoSpaceDN w:val="0"/>
              <w:adjustRightInd w:val="0"/>
              <w:spacing w:line="260" w:lineRule="atLeast"/>
              <w:ind w:left="427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7D16291C" w14:textId="10DF5383" w:rsidR="00F8631F" w:rsidRPr="00F8631F" w:rsidRDefault="00F8631F" w:rsidP="00F8631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60" w:lineRule="atLeast"/>
              <w:ind w:left="427" w:hanging="27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631F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วิจารณญาณโดยกลุ่มธนาคารในการประเมินความเป็นไปได้ของการขายเงินลงทุนที่จะเกิดขึ้นภายใต้ข้อกำหนดตามมาตรฐานการรายงานทางการเงิน</w:t>
            </w:r>
          </w:p>
          <w:p w14:paraId="2556BBB6" w14:textId="6D7D5AED" w:rsidR="00F8631F" w:rsidRPr="00F8631F" w:rsidRDefault="00F8631F" w:rsidP="00F8631F">
            <w:pPr>
              <w:autoSpaceDE w:val="0"/>
              <w:autoSpaceDN w:val="0"/>
              <w:adjustRightInd w:val="0"/>
              <w:spacing w:line="260" w:lineRule="atLeast"/>
              <w:ind w:left="157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14:paraId="0B6BF196" w14:textId="77777777" w:rsidR="00F8631F" w:rsidRPr="00D1716C" w:rsidRDefault="00F8631F" w:rsidP="00ED34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30"/>
                <w:szCs w:val="30"/>
                <w:cs/>
              </w:rPr>
            </w:pPr>
          </w:p>
        </w:tc>
      </w:tr>
    </w:tbl>
    <w:p w14:paraId="51EFB226" w14:textId="77777777" w:rsidR="00F8631F" w:rsidRDefault="00F8631F" w:rsidP="00D96588">
      <w:pPr>
        <w:suppressAutoHyphens w:val="0"/>
        <w:jc w:val="thaiDistribute"/>
        <w:rPr>
          <w:i/>
          <w:iCs/>
          <w:sz w:val="30"/>
          <w:szCs w:val="30"/>
        </w:rPr>
      </w:pPr>
    </w:p>
    <w:p w14:paraId="4BDB0583" w14:textId="7859999D" w:rsidR="0078323D" w:rsidRDefault="0078323D" w:rsidP="00D96588">
      <w:pPr>
        <w:suppressAutoHyphens w:val="0"/>
        <w:jc w:val="thaiDistribute"/>
        <w:rPr>
          <w:i/>
          <w:iCs/>
          <w:sz w:val="30"/>
          <w:szCs w:val="30"/>
        </w:rPr>
      </w:pPr>
      <w:r w:rsidRPr="00B345A6">
        <w:rPr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B345A6" w:rsidRPr="00B345A6">
        <w:rPr>
          <w:rFonts w:hint="cs"/>
          <w:i/>
          <w:iCs/>
          <w:sz w:val="30"/>
          <w:szCs w:val="30"/>
          <w:cs/>
        </w:rPr>
        <w:t>ระหว่างกาล</w:t>
      </w:r>
      <w:r w:rsidRPr="00B345A6">
        <w:rPr>
          <w:i/>
          <w:iCs/>
          <w:sz w:val="30"/>
          <w:szCs w:val="30"/>
          <w:cs/>
        </w:rPr>
        <w:t>และงบการเงินเฉพาะธนาคาร</w:t>
      </w:r>
      <w:r w:rsidR="00B345A6" w:rsidRPr="00B345A6">
        <w:rPr>
          <w:rFonts w:hint="cs"/>
          <w:i/>
          <w:iCs/>
          <w:sz w:val="30"/>
          <w:szCs w:val="30"/>
          <w:cs/>
        </w:rPr>
        <w:t>ระหว่างกาล</w:t>
      </w:r>
    </w:p>
    <w:p w14:paraId="774FBA8A" w14:textId="77777777" w:rsidR="009B73DA" w:rsidRDefault="009B73DA" w:rsidP="009B73D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C6F428A" w14:textId="74D47B8F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และงบการเงินเฉพาะธนาคาร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และงบการเงินเฉพาะธนาคาร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3587AB4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34682BAD" w14:textId="724FAA1E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ในการจัดทำงบการเงินรวม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และงบการเงินเฉพาะธนาคาร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 xml:space="preserve"> ผู้บริหารรับผิดชอบในการประเมินความสามารถของกลุ่มธนาคารและธนาคารในการดำเนินงานต่อเนื่อง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เปิดเผยเรื่องที่เกี่ยวกับการดำเนินงานต่อเนื่อง (ตามความเหมาะสม)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B604EFC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58C2E9CB" w14:textId="7979C867" w:rsidR="00C81F0C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ธนาคาร</w:t>
      </w:r>
    </w:p>
    <w:p w14:paraId="500A11A0" w14:textId="77777777" w:rsidR="00965646" w:rsidRDefault="00965646" w:rsidP="002924B2">
      <w:pPr>
        <w:jc w:val="thaiDistribute"/>
        <w:rPr>
          <w:sz w:val="30"/>
          <w:szCs w:val="30"/>
        </w:rPr>
      </w:pPr>
    </w:p>
    <w:p w14:paraId="78923A94" w14:textId="2D530ADB" w:rsidR="0078323D" w:rsidRPr="00F323FC" w:rsidRDefault="0078323D" w:rsidP="008C5BD5">
      <w:pPr>
        <w:suppressAutoHyphens w:val="0"/>
        <w:rPr>
          <w:i/>
          <w:iCs/>
          <w:sz w:val="30"/>
          <w:szCs w:val="30"/>
        </w:rPr>
      </w:pPr>
      <w:r w:rsidRPr="00F323FC">
        <w:rPr>
          <w:i/>
          <w:iCs/>
          <w:spacing w:val="-4"/>
          <w:sz w:val="30"/>
          <w:szCs w:val="30"/>
          <w:cs/>
        </w:rPr>
        <w:t>ความรับผิดชอบของผู้สอบบัญชีต่อการตรวจสอบงบการเงินรว</w:t>
      </w:r>
      <w:r w:rsidR="00322E7F">
        <w:rPr>
          <w:rFonts w:hint="cs"/>
          <w:i/>
          <w:iCs/>
          <w:spacing w:val="-4"/>
          <w:sz w:val="30"/>
          <w:szCs w:val="30"/>
          <w:cs/>
        </w:rPr>
        <w:t>ม</w:t>
      </w:r>
      <w:r w:rsidR="00F323FC" w:rsidRPr="00F323FC">
        <w:rPr>
          <w:rFonts w:hint="cs"/>
          <w:i/>
          <w:iCs/>
          <w:sz w:val="30"/>
          <w:szCs w:val="30"/>
          <w:cs/>
        </w:rPr>
        <w:t>ระหว่างกาล</w:t>
      </w:r>
      <w:r w:rsidRPr="00F323FC">
        <w:rPr>
          <w:i/>
          <w:iCs/>
          <w:spacing w:val="-4"/>
          <w:sz w:val="30"/>
          <w:szCs w:val="30"/>
          <w:cs/>
        </w:rPr>
        <w:t>และงบการเงินเฉพาะธนาคาร</w:t>
      </w:r>
      <w:r w:rsidR="00F323FC" w:rsidRPr="00F323FC">
        <w:rPr>
          <w:rFonts w:hint="cs"/>
          <w:i/>
          <w:iCs/>
          <w:sz w:val="30"/>
          <w:szCs w:val="30"/>
          <w:cs/>
        </w:rPr>
        <w:t>ระหว่างกาล</w:t>
      </w:r>
    </w:p>
    <w:p w14:paraId="1CDE284B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11BC87B6" w14:textId="554CC457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</w:t>
      </w:r>
      <w:r w:rsidR="00965646">
        <w:rPr>
          <w:sz w:val="30"/>
          <w:szCs w:val="30"/>
        </w:rPr>
        <w:t xml:space="preserve">        </w:t>
      </w:r>
      <w:r w:rsidRPr="005B6DCB">
        <w:rPr>
          <w:sz w:val="30"/>
          <w:szCs w:val="30"/>
          <w:cs/>
        </w:rPr>
        <w:t>งบการเงินเฉพาะธนาคาร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ไม่ว่าจะเกิดจากการทุจริตหรือข้อผิดพลาด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Pr="005B6DCB">
        <w:rPr>
          <w:sz w:val="30"/>
          <w:szCs w:val="30"/>
          <w:cs/>
        </w:rPr>
        <w:lastRenderedPageBreak/>
        <w:t>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</w:t>
      </w:r>
      <w:r w:rsidR="004030DD">
        <w:rPr>
          <w:sz w:val="30"/>
          <w:szCs w:val="30"/>
          <w:cs/>
        </w:rPr>
        <w:br/>
      </w:r>
      <w:r w:rsidRPr="005B6DCB">
        <w:rPr>
          <w:sz w:val="30"/>
          <w:szCs w:val="30"/>
          <w:cs/>
        </w:rPr>
        <w:t>งบการเงินเฉพาะธนาคาร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เหล่านี้</w:t>
      </w:r>
    </w:p>
    <w:p w14:paraId="08AF0904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3DF9A543" w14:textId="660CDD08" w:rsidR="0078323D" w:rsidRDefault="0078323D" w:rsidP="002924B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57D9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168863FC" w14:textId="0970797E" w:rsidR="00DE00EF" w:rsidRDefault="00DE00EF" w:rsidP="002924B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630092" w14:textId="7D72C088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ระบุและประเมินความเสี่ยงจากการแสดง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ข้อมูลที่ขัดต่อข้อเท็จจริงอันเป็นสาระสำคัญในงบการเงินรวม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</w:t>
      </w:r>
      <w:r w:rsidR="00DE00EF">
        <w:rPr>
          <w:rFonts w:asciiTheme="majorBidi" w:eastAsia="Calibri" w:hAnsiTheme="majorBidi" w:cstheme="majorBidi" w:hint="cs"/>
          <w:sz w:val="30"/>
          <w:szCs w:val="30"/>
          <w:cs/>
        </w:rPr>
        <w:t>ใน</w:t>
      </w:r>
    </w:p>
    <w:p w14:paraId="46D2828F" w14:textId="77777777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</w:t>
      </w:r>
      <w:r w:rsidR="00DE00E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</w:p>
    <w:p w14:paraId="25476AB3" w14:textId="77777777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</w:p>
    <w:p w14:paraId="142E9370" w14:textId="77777777" w:rsidR="00DE00EF" w:rsidRP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และจากหลักฐานการสอบบัญชีที่ได้รับ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="00F323FC" w:rsidRPr="00DE00E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DE00EF">
        <w:rPr>
          <w:rFonts w:ascii="Angsana New" w:hAnsi="Angsana New" w:cs="Angsana New" w:hint="cs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DE00EF">
        <w:rPr>
          <w:rFonts w:ascii="Angsana New" w:hAnsi="Angsana New" w:cs="Angsana New" w:hint="cs"/>
          <w:sz w:val="30"/>
          <w:szCs w:val="30"/>
          <w:cs/>
        </w:rPr>
        <w:t>ที่เกี่ยวข้องหรือถ้าการเปิดเผยข้อมูลดังกล่าวไม่เพียงพอ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49B5AFB3" w14:textId="77777777" w:rsidR="00DE00EF" w:rsidRP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ประเมินการนำเสนอโครงสร้างและเนื้อหาของงบการเงินรวม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โดยรวม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รวมถึงการเปิดเผยข้อมูลว่างบการเงินรวม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920E438" w14:textId="77777777" w:rsidR="00DE00EF" w:rsidRDefault="0078323D" w:rsidP="002924B2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</w:t>
      </w:r>
      <w:r w:rsidR="00DE00EF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ข้าพเจ้ารับผิดชอบต่อการกำหนดแนวทาง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การควบคุมดูแล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และการปฏิบัติงานตรวจสอบกลุ่มธนาคาร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983E797" w14:textId="77777777" w:rsidR="00DE00EF" w:rsidRPr="00873B62" w:rsidRDefault="00DE00EF" w:rsidP="00DD0849">
      <w:pPr>
        <w:jc w:val="thaiDistribute"/>
        <w:rPr>
          <w:sz w:val="30"/>
          <w:szCs w:val="30"/>
        </w:rPr>
      </w:pPr>
    </w:p>
    <w:p w14:paraId="7A073B55" w14:textId="3BB2E83B" w:rsidR="0078323D" w:rsidRPr="00DE00EF" w:rsidRDefault="0078323D" w:rsidP="00DE00EF">
      <w:p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FAB7F45" w14:textId="6A54DE95" w:rsidR="0078323D" w:rsidRDefault="0078323D" w:rsidP="002924B2">
      <w:pPr>
        <w:jc w:val="thaiDistribute"/>
        <w:rPr>
          <w:sz w:val="30"/>
          <w:szCs w:val="30"/>
        </w:rPr>
      </w:pPr>
      <w:r w:rsidRPr="00453F74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EBF190" w14:textId="77777777" w:rsidR="00336416" w:rsidRPr="00453F74" w:rsidRDefault="00336416" w:rsidP="002924B2">
      <w:pPr>
        <w:jc w:val="thaiDistribute"/>
        <w:rPr>
          <w:sz w:val="30"/>
          <w:szCs w:val="30"/>
        </w:rPr>
      </w:pPr>
    </w:p>
    <w:p w14:paraId="04CB29B5" w14:textId="62C91CCC" w:rsidR="00DE00EF" w:rsidRDefault="00336416" w:rsidP="00DE00EF">
      <w:pPr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จ</w:t>
      </w:r>
      <w:r w:rsidR="0078323D" w:rsidRPr="00453F74">
        <w:rPr>
          <w:sz w:val="30"/>
          <w:szCs w:val="30"/>
          <w:cs/>
        </w:rPr>
        <w:t>ากเรื่องที่สื่อสารกับผู้มีหน้าที่ในการกำกับดูแล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ข้าพเจ้าได้พิจารณาเรื่องต่าง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ๆ</w:t>
      </w:r>
      <w:r w:rsidR="0078323D" w:rsidRPr="00453F74">
        <w:rPr>
          <w:sz w:val="30"/>
          <w:szCs w:val="30"/>
        </w:rPr>
        <w:t xml:space="preserve"> </w:t>
      </w:r>
      <w:r w:rsidR="0078323D">
        <w:rPr>
          <w:sz w:val="30"/>
          <w:szCs w:val="30"/>
          <w:cs/>
        </w:rPr>
        <w:t>ที่มีนัยสำคัญ</w:t>
      </w:r>
      <w:r w:rsidR="0078323D" w:rsidRPr="00453F74">
        <w:rPr>
          <w:sz w:val="30"/>
          <w:szCs w:val="30"/>
          <w:cs/>
        </w:rPr>
        <w:t>ที่สุดในการตรวจสอบ</w:t>
      </w:r>
      <w:r w:rsidR="0078323D">
        <w:rPr>
          <w:sz w:val="30"/>
          <w:szCs w:val="30"/>
        </w:rPr>
        <w:br/>
      </w:r>
      <w:r w:rsidR="0078323D" w:rsidRPr="00453F74">
        <w:rPr>
          <w:sz w:val="30"/>
          <w:szCs w:val="30"/>
          <w:cs/>
        </w:rPr>
        <w:t>งบการเงินรวม</w:t>
      </w:r>
      <w:r w:rsidR="00265D70">
        <w:rPr>
          <w:rFonts w:hint="cs"/>
          <w:sz w:val="30"/>
          <w:szCs w:val="30"/>
          <w:cs/>
        </w:rPr>
        <w:t>ระหว่างกาล</w:t>
      </w:r>
      <w:r w:rsidR="0078323D" w:rsidRPr="00453F74">
        <w:rPr>
          <w:sz w:val="30"/>
          <w:szCs w:val="30"/>
          <w:cs/>
        </w:rPr>
        <w:t>และงบการเงินเฉพาะธนาคาร</w:t>
      </w:r>
      <w:r w:rsidR="00265D70">
        <w:rPr>
          <w:rFonts w:hint="cs"/>
          <w:sz w:val="30"/>
          <w:szCs w:val="30"/>
          <w:cs/>
        </w:rPr>
        <w:t>ระหว่างกาล</w:t>
      </w:r>
      <w:r w:rsidR="0078323D" w:rsidRPr="00453F74">
        <w:rPr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หรือในสถานการณ์ที่ยากที่จะเกิดขึ้น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</w:t>
      </w:r>
      <w:r w:rsidR="00DE00EF">
        <w:rPr>
          <w:rFonts w:hint="cs"/>
          <w:sz w:val="30"/>
          <w:szCs w:val="30"/>
          <w:cs/>
        </w:rPr>
        <w:t>่าว</w:t>
      </w:r>
    </w:p>
    <w:p w14:paraId="3AB894D2" w14:textId="77777777" w:rsidR="00DE00EF" w:rsidRDefault="00DE00EF" w:rsidP="00DE00E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620D47" w14:textId="010BBF5A" w:rsidR="006A72AD" w:rsidRDefault="006A72AD" w:rsidP="00DE00E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รายงานการสอบทาน</w:t>
      </w:r>
    </w:p>
    <w:p w14:paraId="76A41A62" w14:textId="77777777" w:rsidR="006A72AD" w:rsidRPr="006A72AD" w:rsidRDefault="006A72AD" w:rsidP="006A72AD">
      <w:pPr>
        <w:jc w:val="thaiDistribute"/>
        <w:rPr>
          <w:sz w:val="30"/>
          <w:szCs w:val="30"/>
        </w:rPr>
      </w:pPr>
    </w:p>
    <w:p w14:paraId="10950748" w14:textId="6F12977E" w:rsidR="006A72AD" w:rsidRDefault="006A72AD" w:rsidP="0066403D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 สำหรับงวดสามเดือนสิ้นสุดวันที่</w:t>
      </w:r>
      <w:r w:rsidR="00DE00EF">
        <w:rPr>
          <w:sz w:val="30"/>
          <w:szCs w:val="30"/>
        </w:rPr>
        <w:t xml:space="preserve"> 30 </w:t>
      </w:r>
      <w:r w:rsidR="00DE00EF">
        <w:rPr>
          <w:rFonts w:hint="cs"/>
          <w:sz w:val="30"/>
          <w:szCs w:val="30"/>
          <w:cs/>
        </w:rPr>
        <w:t xml:space="preserve">มิถุนายน </w:t>
      </w:r>
      <w:r w:rsidR="00DE00EF">
        <w:rPr>
          <w:sz w:val="30"/>
          <w:szCs w:val="30"/>
        </w:rPr>
        <w:t xml:space="preserve">2562 </w:t>
      </w:r>
      <w:r>
        <w:rPr>
          <w:rFonts w:hint="cs"/>
          <w:sz w:val="30"/>
          <w:szCs w:val="30"/>
          <w:cs/>
        </w:rPr>
        <w:t>ของกลุ่มธนาคารและธนาคารตามลำดับ ซึ่งผู้บริหารของกิจก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รายงานทางการเงิน</w:t>
      </w:r>
      <w:r>
        <w:rPr>
          <w:rFonts w:cs="Times New Roman" w:hint="cs"/>
          <w:sz w:val="30"/>
          <w:szCs w:val="30"/>
          <w:rtl/>
          <w:lang w:bidi="ar-SA"/>
        </w:rPr>
        <w:t xml:space="preserve"> </w:t>
      </w:r>
      <w:r>
        <w:rPr>
          <w:rFonts w:hint="cs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 </w:t>
      </w:r>
    </w:p>
    <w:p w14:paraId="65B895A1" w14:textId="18D9CEA4" w:rsidR="00E67447" w:rsidRDefault="00E67447">
      <w:pPr>
        <w:suppressAutoHyphens w:val="0"/>
        <w:rPr>
          <w:i/>
          <w:iCs/>
          <w:sz w:val="30"/>
          <w:szCs w:val="30"/>
          <w:cs/>
        </w:rPr>
      </w:pPr>
    </w:p>
    <w:p w14:paraId="3637A031" w14:textId="1CF1077A" w:rsidR="006A72AD" w:rsidRDefault="006A72AD" w:rsidP="006A72AD">
      <w:pPr>
        <w:autoSpaceDE w:val="0"/>
        <w:autoSpaceDN w:val="0"/>
        <w:adjustRightInd w:val="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ขอบเขตการสอบทาน</w:t>
      </w:r>
    </w:p>
    <w:p w14:paraId="0F0956BD" w14:textId="77777777" w:rsidR="006A72AD" w:rsidRPr="006A72AD" w:rsidRDefault="006A72AD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74514974" w14:textId="739F635F" w:rsidR="006A72AD" w:rsidRDefault="006A72AD" w:rsidP="006A72AD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hint="cs"/>
          <w:sz w:val="30"/>
          <w:szCs w:val="30"/>
        </w:rPr>
        <w:t xml:space="preserve"> 2410 “</w:t>
      </w:r>
      <w:r>
        <w:rPr>
          <w:rFonts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30"/>
          <w:szCs w:val="30"/>
        </w:rPr>
        <w:t>”</w:t>
      </w:r>
      <w:r>
        <w:rPr>
          <w:rFonts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ดังนั้นข้าพเจ้าจึงไม่อาจแสดงความเห็นต่องบการเงินที่สอบทานได้</w:t>
      </w:r>
    </w:p>
    <w:p w14:paraId="14DEBC78" w14:textId="4B5E44A9" w:rsidR="0065428A" w:rsidRDefault="0065428A">
      <w:pPr>
        <w:suppressAutoHyphens w:val="0"/>
        <w:rPr>
          <w:sz w:val="30"/>
          <w:szCs w:val="30"/>
        </w:rPr>
      </w:pPr>
    </w:p>
    <w:p w14:paraId="3779D50B" w14:textId="77777777" w:rsidR="0065428A" w:rsidRDefault="0065428A">
      <w:pPr>
        <w:suppressAutoHyphens w:val="0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19AB40D6" w14:textId="40EF4D6B" w:rsidR="00416A05" w:rsidRDefault="00416A05" w:rsidP="00416A05">
      <w:pPr>
        <w:autoSpaceDE w:val="0"/>
        <w:autoSpaceDN w:val="0"/>
        <w:adjustRightInd w:val="0"/>
        <w:spacing w:line="240" w:lineRule="atLeast"/>
        <w:rPr>
          <w:i/>
          <w:iCs/>
          <w:sz w:val="30"/>
          <w:szCs w:val="30"/>
          <w:lang w:eastAsia="en-US"/>
        </w:rPr>
      </w:pPr>
      <w:r>
        <w:rPr>
          <w:rFonts w:hint="cs"/>
          <w:i/>
          <w:iCs/>
          <w:sz w:val="30"/>
          <w:szCs w:val="30"/>
          <w:cs/>
        </w:rPr>
        <w:lastRenderedPageBreak/>
        <w:t>ข้อสรุป</w:t>
      </w:r>
    </w:p>
    <w:p w14:paraId="59E30777" w14:textId="77777777" w:rsidR="00416A05" w:rsidRDefault="00416A05" w:rsidP="00416A05">
      <w:pPr>
        <w:autoSpaceDE w:val="0"/>
        <w:autoSpaceDN w:val="0"/>
        <w:adjustRightInd w:val="0"/>
        <w:spacing w:line="240" w:lineRule="atLeast"/>
        <w:jc w:val="thaiDistribute"/>
        <w:rPr>
          <w:sz w:val="30"/>
          <w:szCs w:val="30"/>
        </w:rPr>
      </w:pPr>
    </w:p>
    <w:p w14:paraId="7E392A1E" w14:textId="7A7CF204" w:rsidR="00416A05" w:rsidRDefault="00416A05" w:rsidP="0065428A">
      <w:pPr>
        <w:autoSpaceDE w:val="0"/>
        <w:autoSpaceDN w:val="0"/>
        <w:adjustRightInd w:val="0"/>
        <w:spacing w:line="240" w:lineRule="atLeast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>
        <w:rPr>
          <w:rFonts w:cs="Times New Roman" w:hint="cs"/>
          <w:sz w:val="30"/>
          <w:szCs w:val="30"/>
          <w:rtl/>
          <w:lang w:bidi="ar-SA"/>
        </w:rPr>
        <w:t xml:space="preserve"> </w:t>
      </w:r>
      <w:r>
        <w:rPr>
          <w:rFonts w:hint="cs"/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>มิถุนายน</w:t>
      </w:r>
      <w:r>
        <w:rPr>
          <w:rFonts w:hint="cs"/>
          <w:sz w:val="30"/>
          <w:szCs w:val="30"/>
        </w:rPr>
        <w:t xml:space="preserve"> 256</w:t>
      </w:r>
      <w:r>
        <w:rPr>
          <w:sz w:val="30"/>
          <w:szCs w:val="30"/>
        </w:rPr>
        <w:t>2</w:t>
      </w:r>
      <w:r>
        <w:rPr>
          <w:rFonts w:hint="cs"/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ไม่ได้จัดทำขึ้นตามมาตรฐานการรายงานทางการเงินในสาระสำคัญจากการสอบทานของข้าพเจ้า</w:t>
      </w:r>
    </w:p>
    <w:p w14:paraId="0EAF66BD" w14:textId="77777777" w:rsidR="006A72AD" w:rsidRPr="00453F74" w:rsidRDefault="006A72AD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47850144" w14:textId="77777777" w:rsidR="0078323D" w:rsidRPr="00453F74" w:rsidRDefault="0078323D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756F1971" w14:textId="698B58A4" w:rsidR="0078323D" w:rsidRDefault="0078323D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21D46EEF" w14:textId="77777777" w:rsidR="0065428A" w:rsidRDefault="0065428A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422FFF02" w14:textId="1703D0A4" w:rsidR="0078323D" w:rsidRPr="00453F74" w:rsidRDefault="0078323D" w:rsidP="0078323D">
      <w:pPr>
        <w:rPr>
          <w:sz w:val="30"/>
          <w:szCs w:val="30"/>
        </w:rPr>
      </w:pPr>
      <w:r w:rsidRPr="00453F74">
        <w:rPr>
          <w:sz w:val="30"/>
          <w:szCs w:val="30"/>
          <w:cs/>
        </w:rPr>
        <w:t>(</w:t>
      </w:r>
      <w:r w:rsidR="00025623">
        <w:rPr>
          <w:rFonts w:hint="cs"/>
          <w:sz w:val="30"/>
          <w:szCs w:val="30"/>
          <w:cs/>
        </w:rPr>
        <w:t>วิไล บูรณกิตติโสภณ</w:t>
      </w:r>
      <w:r w:rsidRPr="00453F74">
        <w:rPr>
          <w:sz w:val="30"/>
          <w:szCs w:val="30"/>
          <w:cs/>
        </w:rPr>
        <w:t>)</w:t>
      </w:r>
    </w:p>
    <w:p w14:paraId="4656CC6A" w14:textId="77777777" w:rsidR="0078323D" w:rsidRPr="00453F74" w:rsidRDefault="0078323D" w:rsidP="0078323D">
      <w:pPr>
        <w:rPr>
          <w:sz w:val="30"/>
          <w:szCs w:val="30"/>
        </w:rPr>
      </w:pPr>
      <w:r w:rsidRPr="00453F74">
        <w:rPr>
          <w:sz w:val="30"/>
          <w:szCs w:val="30"/>
          <w:cs/>
        </w:rPr>
        <w:t>ผู้สอบบัญชีรับอนุญาต</w:t>
      </w:r>
    </w:p>
    <w:p w14:paraId="0AECCC70" w14:textId="5A04B71A" w:rsidR="0078323D" w:rsidRPr="00453F74" w:rsidRDefault="0078323D" w:rsidP="0078323D">
      <w:pPr>
        <w:rPr>
          <w:sz w:val="30"/>
          <w:szCs w:val="30"/>
        </w:rPr>
      </w:pPr>
      <w:r>
        <w:rPr>
          <w:sz w:val="30"/>
          <w:szCs w:val="30"/>
          <w:cs/>
        </w:rPr>
        <w:t>เลขทะเบียน</w:t>
      </w:r>
      <w:r w:rsidRPr="00453F74">
        <w:rPr>
          <w:sz w:val="30"/>
          <w:szCs w:val="30"/>
          <w:cs/>
        </w:rPr>
        <w:t xml:space="preserve"> </w:t>
      </w:r>
      <w:r w:rsidRPr="00453F74">
        <w:rPr>
          <w:sz w:val="30"/>
          <w:szCs w:val="30"/>
        </w:rPr>
        <w:t>3</w:t>
      </w:r>
      <w:r w:rsidR="00025623">
        <w:rPr>
          <w:sz w:val="30"/>
          <w:szCs w:val="30"/>
        </w:rPr>
        <w:t>920</w:t>
      </w:r>
    </w:p>
    <w:p w14:paraId="396B9491" w14:textId="77777777" w:rsidR="0078323D" w:rsidRPr="00453F74" w:rsidRDefault="0078323D" w:rsidP="0078323D">
      <w:pPr>
        <w:rPr>
          <w:sz w:val="30"/>
          <w:szCs w:val="30"/>
        </w:rPr>
      </w:pPr>
    </w:p>
    <w:p w14:paraId="6F2F5B22" w14:textId="77777777" w:rsidR="0078323D" w:rsidRPr="00453F74" w:rsidRDefault="0078323D" w:rsidP="0078323D">
      <w:pPr>
        <w:rPr>
          <w:sz w:val="30"/>
          <w:szCs w:val="30"/>
        </w:rPr>
      </w:pPr>
      <w:r>
        <w:rPr>
          <w:sz w:val="30"/>
          <w:szCs w:val="30"/>
          <w:cs/>
        </w:rPr>
        <w:t xml:space="preserve">บริษัท </w:t>
      </w:r>
      <w:r>
        <w:rPr>
          <w:rFonts w:hint="cs"/>
          <w:sz w:val="30"/>
          <w:szCs w:val="30"/>
          <w:cs/>
        </w:rPr>
        <w:t>เคพี</w:t>
      </w:r>
      <w:r w:rsidRPr="00453F74">
        <w:rPr>
          <w:sz w:val="30"/>
          <w:szCs w:val="30"/>
          <w:cs/>
        </w:rPr>
        <w:t>เอ็มจี ภูมิไชย สอบบัญชี จำกัด</w:t>
      </w:r>
    </w:p>
    <w:p w14:paraId="06C82D1A" w14:textId="77777777" w:rsidR="0078323D" w:rsidRPr="00453F74" w:rsidRDefault="0078323D" w:rsidP="0078323D">
      <w:pPr>
        <w:rPr>
          <w:sz w:val="30"/>
          <w:szCs w:val="30"/>
          <w:cs/>
        </w:rPr>
      </w:pPr>
      <w:r w:rsidRPr="00453F74">
        <w:rPr>
          <w:sz w:val="30"/>
          <w:szCs w:val="30"/>
          <w:cs/>
        </w:rPr>
        <w:t>กรุงเทพมหานคร</w:t>
      </w:r>
    </w:p>
    <w:p w14:paraId="61C278C6" w14:textId="69577077" w:rsidR="002F1A79" w:rsidRPr="006B705A" w:rsidRDefault="001D2D95" w:rsidP="0078323D">
      <w:pPr>
        <w:autoSpaceDE w:val="0"/>
        <w:rPr>
          <w:sz w:val="30"/>
          <w:szCs w:val="30"/>
        </w:rPr>
      </w:pPr>
      <w:r>
        <w:rPr>
          <w:sz w:val="30"/>
          <w:szCs w:val="30"/>
        </w:rPr>
        <w:t>1</w:t>
      </w:r>
      <w:r w:rsidR="008C5BD5">
        <w:rPr>
          <w:sz w:val="30"/>
          <w:szCs w:val="30"/>
        </w:rPr>
        <w:t>5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สิงหาคม </w:t>
      </w:r>
      <w:r w:rsidR="00B34DBC">
        <w:rPr>
          <w:rFonts w:hint="cs"/>
          <w:sz w:val="30"/>
          <w:szCs w:val="30"/>
          <w:cs/>
        </w:rPr>
        <w:t>2562</w:t>
      </w:r>
    </w:p>
    <w:sectPr w:rsidR="002F1A79" w:rsidRPr="006B705A" w:rsidSect="006B70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691" w:right="1109" w:bottom="567" w:left="1152" w:header="720" w:footer="720" w:gutter="0"/>
      <w:pgNumType w:start="2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69C08" w14:textId="77777777" w:rsidR="00852206" w:rsidRDefault="00852206">
      <w:r>
        <w:separator/>
      </w:r>
    </w:p>
  </w:endnote>
  <w:endnote w:type="continuationSeparator" w:id="0">
    <w:p w14:paraId="476B1E87" w14:textId="77777777" w:rsidR="00852206" w:rsidRDefault="00852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4113B" w14:textId="2D54EED6" w:rsidR="00674E75" w:rsidRPr="00013EB6" w:rsidRDefault="00674E75" w:rsidP="00013EB6">
    <w:pPr>
      <w:pStyle w:val="Footer"/>
      <w:jc w:val="center"/>
      <w:rPr>
        <w:rFonts w:asciiTheme="majorBidi" w:hAnsiTheme="majorBidi" w:cs="Angsana New"/>
        <w:sz w:val="30"/>
        <w:szCs w:val="30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6B6DE" w14:textId="11B4F62F" w:rsidR="00674E75" w:rsidRPr="00013EB6" w:rsidRDefault="00674E75" w:rsidP="00013EB6">
    <w:pPr>
      <w:pStyle w:val="Footer"/>
      <w:jc w:val="center"/>
      <w:rPr>
        <w:rFonts w:asciiTheme="majorBidi" w:hAnsiTheme="majorBidi" w:cs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FD14D" w14:textId="77777777" w:rsidR="00674E75" w:rsidRDefault="00674E7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498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7FAC3B" w14:textId="669846AD" w:rsidR="00674E75" w:rsidRPr="00EC79AD" w:rsidRDefault="00674E7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C79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79A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C79A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BC419" w14:textId="77777777" w:rsidR="00674E75" w:rsidRDefault="00674E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151C9" w14:textId="77777777" w:rsidR="00852206" w:rsidRDefault="00852206">
      <w:r>
        <w:separator/>
      </w:r>
    </w:p>
  </w:footnote>
  <w:footnote w:type="continuationSeparator" w:id="0">
    <w:p w14:paraId="614AF5D3" w14:textId="77777777" w:rsidR="00852206" w:rsidRDefault="00852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7FD8E" w14:textId="2EAF7131" w:rsidR="00674E75" w:rsidRPr="00C92395" w:rsidRDefault="00674E75">
    <w:pPr>
      <w:pStyle w:val="Header"/>
      <w:rPr>
        <w:rFonts w:asciiTheme="majorBidi" w:hAnsiTheme="majorBidi" w:cstheme="majorBidi"/>
        <w:sz w:val="30"/>
        <w:szCs w:val="30"/>
      </w:rPr>
    </w:pPr>
  </w:p>
  <w:p w14:paraId="1B9623AB" w14:textId="1B25CD64" w:rsidR="00674E75" w:rsidRPr="00566228" w:rsidRDefault="00674E75">
    <w:pPr>
      <w:pStyle w:val="Header"/>
      <w:rPr>
        <w:rFonts w:asciiTheme="majorBidi" w:hAnsiTheme="majorBidi" w:cstheme="majorBidi"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687D4" w14:textId="77777777" w:rsidR="00674E75" w:rsidRDefault="00674E7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791B" w14:textId="6B495AFD" w:rsidR="00674E75" w:rsidRPr="00965646" w:rsidRDefault="00674E75" w:rsidP="00E44761">
    <w:pPr>
      <w:pStyle w:val="Header"/>
      <w:rPr>
        <w:rFonts w:cstheme="minorBidi"/>
        <w:sz w:val="36"/>
        <w:szCs w:val="36"/>
        <w:lang w:val="en-US"/>
      </w:rPr>
    </w:pPr>
  </w:p>
  <w:p w14:paraId="6FA455F6" w14:textId="77777777" w:rsidR="00965646" w:rsidRPr="00965646" w:rsidRDefault="00965646" w:rsidP="00E44761">
    <w:pPr>
      <w:pStyle w:val="Header"/>
      <w:rPr>
        <w:rFonts w:cstheme="minorBidi"/>
        <w:sz w:val="36"/>
        <w:szCs w:val="36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E5D51" w14:textId="77777777" w:rsidR="00674E75" w:rsidRDefault="00674E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(%1)"/>
      <w:lvlJc w:val="left"/>
      <w:pPr>
        <w:tabs>
          <w:tab w:val="num" w:pos="0"/>
        </w:tabs>
        <w:ind w:left="900" w:hanging="360"/>
      </w:pPr>
      <w:rPr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cs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7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8" w15:restartNumberingAfterBreak="0">
    <w:nsid w:val="00000009"/>
    <w:multiLevelType w:val="singleLevel"/>
    <w:tmpl w:val="E1A8A642"/>
    <w:name w:val="WW8Num9"/>
    <w:lvl w:ilvl="0">
      <w:start w:val="25"/>
      <w:numFmt w:val="bullet"/>
      <w:lvlText w:val="*"/>
      <w:lvlJc w:val="left"/>
      <w:pPr>
        <w:tabs>
          <w:tab w:val="num" w:pos="0"/>
        </w:tabs>
        <w:ind w:left="1080" w:hanging="360"/>
      </w:pPr>
      <w:rPr>
        <w:rFonts w:ascii="Angsana New" w:hAnsi="Angsana New" w:cs="Angsana New"/>
        <w:sz w:val="26"/>
        <w:szCs w:val="24"/>
        <w:vertAlign w:val="superscript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4" w15:restartNumberingAfterBreak="0">
    <w:nsid w:val="04445F79"/>
    <w:multiLevelType w:val="hybridMultilevel"/>
    <w:tmpl w:val="F04AD892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AA3B29"/>
    <w:multiLevelType w:val="hybridMultilevel"/>
    <w:tmpl w:val="24C02DA4"/>
    <w:lvl w:ilvl="0" w:tplc="7D12B9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77063"/>
    <w:multiLevelType w:val="singleLevel"/>
    <w:tmpl w:val="AACE1610"/>
    <w:lvl w:ilvl="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1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E1541EE"/>
    <w:multiLevelType w:val="hybridMultilevel"/>
    <w:tmpl w:val="669E3A08"/>
    <w:lvl w:ilvl="0" w:tplc="C0FE55A0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0F6586"/>
    <w:multiLevelType w:val="hybridMultilevel"/>
    <w:tmpl w:val="2A5C594C"/>
    <w:lvl w:ilvl="0" w:tplc="AACE1610">
      <w:numFmt w:val="bullet"/>
      <w:lvlText w:val="•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37340CA3"/>
    <w:multiLevelType w:val="hybridMultilevel"/>
    <w:tmpl w:val="140A15FC"/>
    <w:lvl w:ilvl="0" w:tplc="AE0A36BA">
      <w:start w:val="1"/>
      <w:numFmt w:val="decimal"/>
      <w:lvlText w:val="(%1)"/>
      <w:lvlJc w:val="left"/>
      <w:pPr>
        <w:ind w:left="140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5481166"/>
    <w:multiLevelType w:val="hybridMultilevel"/>
    <w:tmpl w:val="08483756"/>
    <w:lvl w:ilvl="0" w:tplc="3E36E9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5011E"/>
    <w:multiLevelType w:val="singleLevel"/>
    <w:tmpl w:val="EC369504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color w:val="auto"/>
        <w:sz w:val="24"/>
      </w:rPr>
    </w:lvl>
  </w:abstractNum>
  <w:abstractNum w:abstractNumId="28" w15:restartNumberingAfterBreak="0">
    <w:nsid w:val="5E8B4F7C"/>
    <w:multiLevelType w:val="hybridMultilevel"/>
    <w:tmpl w:val="F016403E"/>
    <w:lvl w:ilvl="0" w:tplc="7632DB12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9" w15:restartNumberingAfterBreak="0">
    <w:nsid w:val="5F1F7F38"/>
    <w:multiLevelType w:val="hybridMultilevel"/>
    <w:tmpl w:val="A26C83CA"/>
    <w:lvl w:ilvl="0" w:tplc="B3AA1C40">
      <w:start w:val="2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31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340"/>
        </w:tabs>
        <w:ind w:left="34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4FA6CD9"/>
    <w:multiLevelType w:val="hybridMultilevel"/>
    <w:tmpl w:val="C41A9618"/>
    <w:lvl w:ilvl="0" w:tplc="B63CBB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350865"/>
    <w:multiLevelType w:val="hybridMultilevel"/>
    <w:tmpl w:val="D348F9F2"/>
    <w:lvl w:ilvl="0" w:tplc="8F5EA642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8A2612"/>
    <w:multiLevelType w:val="hybridMultilevel"/>
    <w:tmpl w:val="869EC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883A56"/>
    <w:multiLevelType w:val="hybridMultilevel"/>
    <w:tmpl w:val="ECA05AFC"/>
    <w:lvl w:ilvl="0" w:tplc="09EE59E0">
      <w:start w:val="1"/>
      <w:numFmt w:val="decimal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26E0B"/>
    <w:multiLevelType w:val="hybridMultilevel"/>
    <w:tmpl w:val="CB6C8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26"/>
  </w:num>
  <w:num w:numId="11">
    <w:abstractNumId w:val="25"/>
  </w:num>
  <w:num w:numId="12">
    <w:abstractNumId w:val="30"/>
  </w:num>
  <w:num w:numId="13">
    <w:abstractNumId w:val="17"/>
  </w:num>
  <w:num w:numId="14">
    <w:abstractNumId w:val="24"/>
  </w:num>
  <w:num w:numId="15">
    <w:abstractNumId w:val="31"/>
  </w:num>
  <w:num w:numId="16">
    <w:abstractNumId w:val="23"/>
  </w:num>
  <w:num w:numId="17">
    <w:abstractNumId w:val="34"/>
  </w:num>
  <w:num w:numId="18">
    <w:abstractNumId w:val="33"/>
  </w:num>
  <w:num w:numId="19">
    <w:abstractNumId w:val="37"/>
  </w:num>
  <w:num w:numId="20">
    <w:abstractNumId w:val="32"/>
  </w:num>
  <w:num w:numId="21">
    <w:abstractNumId w:val="16"/>
  </w:num>
  <w:num w:numId="22">
    <w:abstractNumId w:val="27"/>
  </w:num>
  <w:num w:numId="23">
    <w:abstractNumId w:val="18"/>
  </w:num>
  <w:num w:numId="24">
    <w:abstractNumId w:val="22"/>
  </w:num>
  <w:num w:numId="25">
    <w:abstractNumId w:val="20"/>
  </w:num>
  <w:num w:numId="26">
    <w:abstractNumId w:val="28"/>
  </w:num>
  <w:num w:numId="27">
    <w:abstractNumId w:val="19"/>
  </w:num>
  <w:num w:numId="28">
    <w:abstractNumId w:val="36"/>
  </w:num>
  <w:num w:numId="29">
    <w:abstractNumId w:val="15"/>
  </w:num>
  <w:num w:numId="30">
    <w:abstractNumId w:val="29"/>
  </w:num>
  <w:num w:numId="31">
    <w:abstractNumId w:val="21"/>
  </w:num>
  <w:num w:numId="32">
    <w:abstractNumId w:val="14"/>
  </w:num>
  <w:num w:numId="33">
    <w:abstractNumId w:val="38"/>
  </w:num>
  <w:num w:numId="34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AA7"/>
    <w:rsid w:val="000008D5"/>
    <w:rsid w:val="00000A51"/>
    <w:rsid w:val="00000F2D"/>
    <w:rsid w:val="00000F85"/>
    <w:rsid w:val="00001ACA"/>
    <w:rsid w:val="000022C6"/>
    <w:rsid w:val="000026C6"/>
    <w:rsid w:val="00002B3F"/>
    <w:rsid w:val="000033A8"/>
    <w:rsid w:val="000036C1"/>
    <w:rsid w:val="00003C09"/>
    <w:rsid w:val="0000402B"/>
    <w:rsid w:val="000042F2"/>
    <w:rsid w:val="0000461F"/>
    <w:rsid w:val="00004666"/>
    <w:rsid w:val="00004D01"/>
    <w:rsid w:val="00004FF5"/>
    <w:rsid w:val="00005688"/>
    <w:rsid w:val="000064B8"/>
    <w:rsid w:val="000070C2"/>
    <w:rsid w:val="0000726E"/>
    <w:rsid w:val="000079E1"/>
    <w:rsid w:val="000079F9"/>
    <w:rsid w:val="00007ACE"/>
    <w:rsid w:val="00007C5E"/>
    <w:rsid w:val="00007E6A"/>
    <w:rsid w:val="00010167"/>
    <w:rsid w:val="00010321"/>
    <w:rsid w:val="000106F1"/>
    <w:rsid w:val="00010D82"/>
    <w:rsid w:val="00011175"/>
    <w:rsid w:val="0001131A"/>
    <w:rsid w:val="00011807"/>
    <w:rsid w:val="00012649"/>
    <w:rsid w:val="00012A5C"/>
    <w:rsid w:val="00012AB9"/>
    <w:rsid w:val="00012EA3"/>
    <w:rsid w:val="000139AE"/>
    <w:rsid w:val="00013EB6"/>
    <w:rsid w:val="000143E3"/>
    <w:rsid w:val="0001444E"/>
    <w:rsid w:val="000148A2"/>
    <w:rsid w:val="00014D40"/>
    <w:rsid w:val="00015F49"/>
    <w:rsid w:val="00016077"/>
    <w:rsid w:val="00016BDE"/>
    <w:rsid w:val="00016E92"/>
    <w:rsid w:val="00016FE7"/>
    <w:rsid w:val="0001718D"/>
    <w:rsid w:val="00017273"/>
    <w:rsid w:val="00017506"/>
    <w:rsid w:val="000176B4"/>
    <w:rsid w:val="0001788C"/>
    <w:rsid w:val="000178B6"/>
    <w:rsid w:val="000200A2"/>
    <w:rsid w:val="0002169E"/>
    <w:rsid w:val="000217CB"/>
    <w:rsid w:val="00021988"/>
    <w:rsid w:val="00021A69"/>
    <w:rsid w:val="00021CAF"/>
    <w:rsid w:val="00021F78"/>
    <w:rsid w:val="000223AA"/>
    <w:rsid w:val="000224D8"/>
    <w:rsid w:val="00022604"/>
    <w:rsid w:val="00022763"/>
    <w:rsid w:val="000228DE"/>
    <w:rsid w:val="00022A51"/>
    <w:rsid w:val="0002335C"/>
    <w:rsid w:val="00023634"/>
    <w:rsid w:val="00023CDF"/>
    <w:rsid w:val="00023D1F"/>
    <w:rsid w:val="00023DE1"/>
    <w:rsid w:val="00023E0B"/>
    <w:rsid w:val="00024380"/>
    <w:rsid w:val="00024FFF"/>
    <w:rsid w:val="00025298"/>
    <w:rsid w:val="00025623"/>
    <w:rsid w:val="00025C0A"/>
    <w:rsid w:val="0002607C"/>
    <w:rsid w:val="000261E0"/>
    <w:rsid w:val="00026311"/>
    <w:rsid w:val="000264AB"/>
    <w:rsid w:val="00026B0C"/>
    <w:rsid w:val="00027B22"/>
    <w:rsid w:val="00030360"/>
    <w:rsid w:val="00030C0F"/>
    <w:rsid w:val="00030FD7"/>
    <w:rsid w:val="000312A3"/>
    <w:rsid w:val="000321E7"/>
    <w:rsid w:val="0003238C"/>
    <w:rsid w:val="000328F6"/>
    <w:rsid w:val="00032BD9"/>
    <w:rsid w:val="00032F88"/>
    <w:rsid w:val="00033413"/>
    <w:rsid w:val="00033BC4"/>
    <w:rsid w:val="00033C56"/>
    <w:rsid w:val="00033DF7"/>
    <w:rsid w:val="00034057"/>
    <w:rsid w:val="00034B50"/>
    <w:rsid w:val="00034F6F"/>
    <w:rsid w:val="00035467"/>
    <w:rsid w:val="00035C40"/>
    <w:rsid w:val="00035FA7"/>
    <w:rsid w:val="00035FBF"/>
    <w:rsid w:val="00036722"/>
    <w:rsid w:val="000369F3"/>
    <w:rsid w:val="00036C06"/>
    <w:rsid w:val="0003743C"/>
    <w:rsid w:val="0003776D"/>
    <w:rsid w:val="000377CF"/>
    <w:rsid w:val="00037C80"/>
    <w:rsid w:val="00037D55"/>
    <w:rsid w:val="00037DEA"/>
    <w:rsid w:val="00037F6A"/>
    <w:rsid w:val="00040A50"/>
    <w:rsid w:val="0004130A"/>
    <w:rsid w:val="0004169B"/>
    <w:rsid w:val="0004215F"/>
    <w:rsid w:val="000429B9"/>
    <w:rsid w:val="00042EB5"/>
    <w:rsid w:val="0004327F"/>
    <w:rsid w:val="0004330E"/>
    <w:rsid w:val="00043734"/>
    <w:rsid w:val="00044809"/>
    <w:rsid w:val="00044F6D"/>
    <w:rsid w:val="00045023"/>
    <w:rsid w:val="00045655"/>
    <w:rsid w:val="000456B9"/>
    <w:rsid w:val="00045751"/>
    <w:rsid w:val="00045E24"/>
    <w:rsid w:val="00045E95"/>
    <w:rsid w:val="00045F13"/>
    <w:rsid w:val="00045FA3"/>
    <w:rsid w:val="00046145"/>
    <w:rsid w:val="00046510"/>
    <w:rsid w:val="000467F6"/>
    <w:rsid w:val="00046B17"/>
    <w:rsid w:val="00046DF0"/>
    <w:rsid w:val="0004707C"/>
    <w:rsid w:val="00047112"/>
    <w:rsid w:val="00047138"/>
    <w:rsid w:val="00047937"/>
    <w:rsid w:val="00047A17"/>
    <w:rsid w:val="0005019F"/>
    <w:rsid w:val="000504A9"/>
    <w:rsid w:val="000507C9"/>
    <w:rsid w:val="0005092F"/>
    <w:rsid w:val="00050CC3"/>
    <w:rsid w:val="00050F14"/>
    <w:rsid w:val="00051677"/>
    <w:rsid w:val="00051CA3"/>
    <w:rsid w:val="00051E34"/>
    <w:rsid w:val="00053713"/>
    <w:rsid w:val="000539F9"/>
    <w:rsid w:val="00054B79"/>
    <w:rsid w:val="000555FF"/>
    <w:rsid w:val="0005563A"/>
    <w:rsid w:val="00055734"/>
    <w:rsid w:val="0005631E"/>
    <w:rsid w:val="000564E0"/>
    <w:rsid w:val="00056C8C"/>
    <w:rsid w:val="00057157"/>
    <w:rsid w:val="000578E5"/>
    <w:rsid w:val="00057E2C"/>
    <w:rsid w:val="000600C6"/>
    <w:rsid w:val="00061776"/>
    <w:rsid w:val="00061A55"/>
    <w:rsid w:val="00061AD2"/>
    <w:rsid w:val="00061E67"/>
    <w:rsid w:val="00062428"/>
    <w:rsid w:val="00062A7D"/>
    <w:rsid w:val="000630CB"/>
    <w:rsid w:val="00063CA0"/>
    <w:rsid w:val="0006411B"/>
    <w:rsid w:val="00064158"/>
    <w:rsid w:val="000643F9"/>
    <w:rsid w:val="0006456F"/>
    <w:rsid w:val="000646EB"/>
    <w:rsid w:val="00064A87"/>
    <w:rsid w:val="00064AB1"/>
    <w:rsid w:val="00064DFC"/>
    <w:rsid w:val="00065231"/>
    <w:rsid w:val="00065243"/>
    <w:rsid w:val="00065841"/>
    <w:rsid w:val="00067465"/>
    <w:rsid w:val="0006771A"/>
    <w:rsid w:val="000703EF"/>
    <w:rsid w:val="00070690"/>
    <w:rsid w:val="00070BD4"/>
    <w:rsid w:val="00070CF1"/>
    <w:rsid w:val="00070CF7"/>
    <w:rsid w:val="00070E8C"/>
    <w:rsid w:val="0007133E"/>
    <w:rsid w:val="0007156C"/>
    <w:rsid w:val="000715E0"/>
    <w:rsid w:val="000715FB"/>
    <w:rsid w:val="00071DBD"/>
    <w:rsid w:val="00072883"/>
    <w:rsid w:val="00072F72"/>
    <w:rsid w:val="000731EC"/>
    <w:rsid w:val="0007328C"/>
    <w:rsid w:val="00073428"/>
    <w:rsid w:val="00074284"/>
    <w:rsid w:val="0007434A"/>
    <w:rsid w:val="00074B16"/>
    <w:rsid w:val="00074BB7"/>
    <w:rsid w:val="00074C04"/>
    <w:rsid w:val="0007518A"/>
    <w:rsid w:val="000752CC"/>
    <w:rsid w:val="0007569F"/>
    <w:rsid w:val="0007606B"/>
    <w:rsid w:val="000762F5"/>
    <w:rsid w:val="000771AF"/>
    <w:rsid w:val="000772BF"/>
    <w:rsid w:val="0007755C"/>
    <w:rsid w:val="000777CC"/>
    <w:rsid w:val="0007783D"/>
    <w:rsid w:val="00080980"/>
    <w:rsid w:val="00080B98"/>
    <w:rsid w:val="000812DB"/>
    <w:rsid w:val="0008196C"/>
    <w:rsid w:val="000819B0"/>
    <w:rsid w:val="00081C5F"/>
    <w:rsid w:val="0008242C"/>
    <w:rsid w:val="00082E2A"/>
    <w:rsid w:val="00083262"/>
    <w:rsid w:val="00083C8B"/>
    <w:rsid w:val="00084133"/>
    <w:rsid w:val="000847B1"/>
    <w:rsid w:val="00084B36"/>
    <w:rsid w:val="00084C79"/>
    <w:rsid w:val="00084C9E"/>
    <w:rsid w:val="00085374"/>
    <w:rsid w:val="00085410"/>
    <w:rsid w:val="000858CB"/>
    <w:rsid w:val="0008597A"/>
    <w:rsid w:val="00085A3A"/>
    <w:rsid w:val="00086085"/>
    <w:rsid w:val="0008745E"/>
    <w:rsid w:val="00087BFF"/>
    <w:rsid w:val="00090363"/>
    <w:rsid w:val="00091BE0"/>
    <w:rsid w:val="00091C2A"/>
    <w:rsid w:val="00092ECE"/>
    <w:rsid w:val="0009412A"/>
    <w:rsid w:val="000967D6"/>
    <w:rsid w:val="00096B71"/>
    <w:rsid w:val="00096E05"/>
    <w:rsid w:val="000974F1"/>
    <w:rsid w:val="0009799D"/>
    <w:rsid w:val="00097CEA"/>
    <w:rsid w:val="000A034D"/>
    <w:rsid w:val="000A1581"/>
    <w:rsid w:val="000A15F8"/>
    <w:rsid w:val="000A1678"/>
    <w:rsid w:val="000A1A2D"/>
    <w:rsid w:val="000A1BC4"/>
    <w:rsid w:val="000A1BE4"/>
    <w:rsid w:val="000A1CCC"/>
    <w:rsid w:val="000A248D"/>
    <w:rsid w:val="000A2537"/>
    <w:rsid w:val="000A2B68"/>
    <w:rsid w:val="000A2D7F"/>
    <w:rsid w:val="000A32E9"/>
    <w:rsid w:val="000A3D4B"/>
    <w:rsid w:val="000A4062"/>
    <w:rsid w:val="000A4147"/>
    <w:rsid w:val="000A4535"/>
    <w:rsid w:val="000A5224"/>
    <w:rsid w:val="000A595C"/>
    <w:rsid w:val="000A5F6E"/>
    <w:rsid w:val="000A6168"/>
    <w:rsid w:val="000A6317"/>
    <w:rsid w:val="000A6475"/>
    <w:rsid w:val="000A6D90"/>
    <w:rsid w:val="000A7074"/>
    <w:rsid w:val="000A75D0"/>
    <w:rsid w:val="000B04BE"/>
    <w:rsid w:val="000B0FA2"/>
    <w:rsid w:val="000B1176"/>
    <w:rsid w:val="000B17EB"/>
    <w:rsid w:val="000B18A6"/>
    <w:rsid w:val="000B1A38"/>
    <w:rsid w:val="000B1F7D"/>
    <w:rsid w:val="000B20A5"/>
    <w:rsid w:val="000B27E4"/>
    <w:rsid w:val="000B28D7"/>
    <w:rsid w:val="000B2941"/>
    <w:rsid w:val="000B2C34"/>
    <w:rsid w:val="000B2F43"/>
    <w:rsid w:val="000B2F7A"/>
    <w:rsid w:val="000B3395"/>
    <w:rsid w:val="000B3A94"/>
    <w:rsid w:val="000B3BFF"/>
    <w:rsid w:val="000B4659"/>
    <w:rsid w:val="000B4B9B"/>
    <w:rsid w:val="000B4BF2"/>
    <w:rsid w:val="000B4FDD"/>
    <w:rsid w:val="000B5382"/>
    <w:rsid w:val="000B5782"/>
    <w:rsid w:val="000B59A7"/>
    <w:rsid w:val="000B5FF9"/>
    <w:rsid w:val="000B6256"/>
    <w:rsid w:val="000B6403"/>
    <w:rsid w:val="000B64EA"/>
    <w:rsid w:val="000B6C42"/>
    <w:rsid w:val="000B6CAD"/>
    <w:rsid w:val="000B6D6E"/>
    <w:rsid w:val="000B6F0E"/>
    <w:rsid w:val="000B768D"/>
    <w:rsid w:val="000B7CF3"/>
    <w:rsid w:val="000B7D51"/>
    <w:rsid w:val="000C02F1"/>
    <w:rsid w:val="000C0869"/>
    <w:rsid w:val="000C0BFA"/>
    <w:rsid w:val="000C1609"/>
    <w:rsid w:val="000C17C1"/>
    <w:rsid w:val="000C19D5"/>
    <w:rsid w:val="000C223A"/>
    <w:rsid w:val="000C2FEC"/>
    <w:rsid w:val="000C368D"/>
    <w:rsid w:val="000C398E"/>
    <w:rsid w:val="000C3D40"/>
    <w:rsid w:val="000C40F3"/>
    <w:rsid w:val="000C41AC"/>
    <w:rsid w:val="000C547E"/>
    <w:rsid w:val="000C5582"/>
    <w:rsid w:val="000C675D"/>
    <w:rsid w:val="000C6F4D"/>
    <w:rsid w:val="000D00A7"/>
    <w:rsid w:val="000D0361"/>
    <w:rsid w:val="000D0614"/>
    <w:rsid w:val="000D0F6E"/>
    <w:rsid w:val="000D161A"/>
    <w:rsid w:val="000D16F1"/>
    <w:rsid w:val="000D1B28"/>
    <w:rsid w:val="000D1B84"/>
    <w:rsid w:val="000D2771"/>
    <w:rsid w:val="000D2F01"/>
    <w:rsid w:val="000D3674"/>
    <w:rsid w:val="000D3A37"/>
    <w:rsid w:val="000D3C6D"/>
    <w:rsid w:val="000D4EEF"/>
    <w:rsid w:val="000D4F7D"/>
    <w:rsid w:val="000D532E"/>
    <w:rsid w:val="000D54C5"/>
    <w:rsid w:val="000D5ECD"/>
    <w:rsid w:val="000D6543"/>
    <w:rsid w:val="000D7A84"/>
    <w:rsid w:val="000D7BAF"/>
    <w:rsid w:val="000E01FC"/>
    <w:rsid w:val="000E04E7"/>
    <w:rsid w:val="000E08DE"/>
    <w:rsid w:val="000E0C30"/>
    <w:rsid w:val="000E0E96"/>
    <w:rsid w:val="000E0F97"/>
    <w:rsid w:val="000E1450"/>
    <w:rsid w:val="000E14B0"/>
    <w:rsid w:val="000E1519"/>
    <w:rsid w:val="000E1751"/>
    <w:rsid w:val="000E17DC"/>
    <w:rsid w:val="000E18FE"/>
    <w:rsid w:val="000E289D"/>
    <w:rsid w:val="000E2C68"/>
    <w:rsid w:val="000E2CE0"/>
    <w:rsid w:val="000E2FA0"/>
    <w:rsid w:val="000E30A6"/>
    <w:rsid w:val="000E3236"/>
    <w:rsid w:val="000E3752"/>
    <w:rsid w:val="000E472D"/>
    <w:rsid w:val="000E47D5"/>
    <w:rsid w:val="000E498A"/>
    <w:rsid w:val="000E4BAA"/>
    <w:rsid w:val="000E52E3"/>
    <w:rsid w:val="000E557D"/>
    <w:rsid w:val="000E5582"/>
    <w:rsid w:val="000E56E6"/>
    <w:rsid w:val="000E5C29"/>
    <w:rsid w:val="000E6700"/>
    <w:rsid w:val="000E6ABB"/>
    <w:rsid w:val="000E7CA4"/>
    <w:rsid w:val="000E7E76"/>
    <w:rsid w:val="000E7F9A"/>
    <w:rsid w:val="000F0861"/>
    <w:rsid w:val="000F08C4"/>
    <w:rsid w:val="000F08E5"/>
    <w:rsid w:val="000F0B03"/>
    <w:rsid w:val="000F1281"/>
    <w:rsid w:val="000F164B"/>
    <w:rsid w:val="000F1837"/>
    <w:rsid w:val="000F2284"/>
    <w:rsid w:val="000F22E0"/>
    <w:rsid w:val="000F26C9"/>
    <w:rsid w:val="000F2765"/>
    <w:rsid w:val="000F27A8"/>
    <w:rsid w:val="000F2830"/>
    <w:rsid w:val="000F2B4A"/>
    <w:rsid w:val="000F2C85"/>
    <w:rsid w:val="000F337A"/>
    <w:rsid w:val="000F36BC"/>
    <w:rsid w:val="000F3710"/>
    <w:rsid w:val="000F4078"/>
    <w:rsid w:val="000F455C"/>
    <w:rsid w:val="000F477C"/>
    <w:rsid w:val="000F4BC1"/>
    <w:rsid w:val="000F4D41"/>
    <w:rsid w:val="000F4E2A"/>
    <w:rsid w:val="000F4FCD"/>
    <w:rsid w:val="000F5254"/>
    <w:rsid w:val="000F526E"/>
    <w:rsid w:val="000F55AC"/>
    <w:rsid w:val="000F5AA5"/>
    <w:rsid w:val="000F5D3C"/>
    <w:rsid w:val="000F5E88"/>
    <w:rsid w:val="000F5F10"/>
    <w:rsid w:val="000F6420"/>
    <w:rsid w:val="000F6616"/>
    <w:rsid w:val="000F666E"/>
    <w:rsid w:val="000F6D38"/>
    <w:rsid w:val="000F6E58"/>
    <w:rsid w:val="000F7177"/>
    <w:rsid w:val="000F77DD"/>
    <w:rsid w:val="000F7E7B"/>
    <w:rsid w:val="00100136"/>
    <w:rsid w:val="001001C0"/>
    <w:rsid w:val="00101434"/>
    <w:rsid w:val="0010161F"/>
    <w:rsid w:val="00101848"/>
    <w:rsid w:val="00101BAF"/>
    <w:rsid w:val="00101C87"/>
    <w:rsid w:val="00102499"/>
    <w:rsid w:val="00102CB6"/>
    <w:rsid w:val="0010324F"/>
    <w:rsid w:val="00103382"/>
    <w:rsid w:val="0010367E"/>
    <w:rsid w:val="001036C7"/>
    <w:rsid w:val="00103793"/>
    <w:rsid w:val="00103967"/>
    <w:rsid w:val="00103D73"/>
    <w:rsid w:val="00103EBF"/>
    <w:rsid w:val="00104390"/>
    <w:rsid w:val="00104413"/>
    <w:rsid w:val="00104530"/>
    <w:rsid w:val="0010490A"/>
    <w:rsid w:val="0010491D"/>
    <w:rsid w:val="00104BA6"/>
    <w:rsid w:val="00104D41"/>
    <w:rsid w:val="0010505A"/>
    <w:rsid w:val="00105B77"/>
    <w:rsid w:val="00105F21"/>
    <w:rsid w:val="00106679"/>
    <w:rsid w:val="00106F79"/>
    <w:rsid w:val="001072E6"/>
    <w:rsid w:val="0010737B"/>
    <w:rsid w:val="00107502"/>
    <w:rsid w:val="001078CC"/>
    <w:rsid w:val="00110066"/>
    <w:rsid w:val="001101E8"/>
    <w:rsid w:val="00110881"/>
    <w:rsid w:val="001115F5"/>
    <w:rsid w:val="00111C40"/>
    <w:rsid w:val="00111D84"/>
    <w:rsid w:val="0011201B"/>
    <w:rsid w:val="0011231B"/>
    <w:rsid w:val="00112B67"/>
    <w:rsid w:val="00112C40"/>
    <w:rsid w:val="0011340E"/>
    <w:rsid w:val="001135B4"/>
    <w:rsid w:val="001135DA"/>
    <w:rsid w:val="00113640"/>
    <w:rsid w:val="001148E8"/>
    <w:rsid w:val="001148EB"/>
    <w:rsid w:val="00114C44"/>
    <w:rsid w:val="00114F4F"/>
    <w:rsid w:val="001152CF"/>
    <w:rsid w:val="0011564D"/>
    <w:rsid w:val="00115B75"/>
    <w:rsid w:val="0011607C"/>
    <w:rsid w:val="0011637D"/>
    <w:rsid w:val="0011641D"/>
    <w:rsid w:val="00116B8B"/>
    <w:rsid w:val="00116D77"/>
    <w:rsid w:val="00116F01"/>
    <w:rsid w:val="00116F34"/>
    <w:rsid w:val="00117813"/>
    <w:rsid w:val="00117B29"/>
    <w:rsid w:val="00120AC0"/>
    <w:rsid w:val="00121D4F"/>
    <w:rsid w:val="00122415"/>
    <w:rsid w:val="0012280A"/>
    <w:rsid w:val="00122CF2"/>
    <w:rsid w:val="00122E03"/>
    <w:rsid w:val="00123135"/>
    <w:rsid w:val="00123178"/>
    <w:rsid w:val="001235EA"/>
    <w:rsid w:val="001236A6"/>
    <w:rsid w:val="00123BC5"/>
    <w:rsid w:val="00124362"/>
    <w:rsid w:val="0012481F"/>
    <w:rsid w:val="00124838"/>
    <w:rsid w:val="00124A90"/>
    <w:rsid w:val="00124C18"/>
    <w:rsid w:val="00125181"/>
    <w:rsid w:val="001255E5"/>
    <w:rsid w:val="0012590D"/>
    <w:rsid w:val="00125D5F"/>
    <w:rsid w:val="0012602B"/>
    <w:rsid w:val="00126042"/>
    <w:rsid w:val="00126222"/>
    <w:rsid w:val="00126ECB"/>
    <w:rsid w:val="00127092"/>
    <w:rsid w:val="00127E8D"/>
    <w:rsid w:val="001301A7"/>
    <w:rsid w:val="001302B1"/>
    <w:rsid w:val="00130512"/>
    <w:rsid w:val="00131630"/>
    <w:rsid w:val="00131A29"/>
    <w:rsid w:val="00131ADA"/>
    <w:rsid w:val="001321C7"/>
    <w:rsid w:val="001322E6"/>
    <w:rsid w:val="001324D8"/>
    <w:rsid w:val="00132DFE"/>
    <w:rsid w:val="00132E34"/>
    <w:rsid w:val="00132EFF"/>
    <w:rsid w:val="001332EF"/>
    <w:rsid w:val="001337F9"/>
    <w:rsid w:val="00133C3F"/>
    <w:rsid w:val="00134554"/>
    <w:rsid w:val="00134B05"/>
    <w:rsid w:val="00134BA5"/>
    <w:rsid w:val="00135345"/>
    <w:rsid w:val="0013545E"/>
    <w:rsid w:val="00135558"/>
    <w:rsid w:val="001367A3"/>
    <w:rsid w:val="001369B7"/>
    <w:rsid w:val="001369D8"/>
    <w:rsid w:val="00136EB8"/>
    <w:rsid w:val="001370AF"/>
    <w:rsid w:val="001375CD"/>
    <w:rsid w:val="00137628"/>
    <w:rsid w:val="0013792B"/>
    <w:rsid w:val="00137A19"/>
    <w:rsid w:val="00137B13"/>
    <w:rsid w:val="00137C43"/>
    <w:rsid w:val="00140148"/>
    <w:rsid w:val="0014043A"/>
    <w:rsid w:val="00140594"/>
    <w:rsid w:val="001405A1"/>
    <w:rsid w:val="00140626"/>
    <w:rsid w:val="00140B48"/>
    <w:rsid w:val="001412E8"/>
    <w:rsid w:val="00141AFE"/>
    <w:rsid w:val="00141C85"/>
    <w:rsid w:val="00141CF4"/>
    <w:rsid w:val="00141D7A"/>
    <w:rsid w:val="00141ED9"/>
    <w:rsid w:val="00142386"/>
    <w:rsid w:val="001425AD"/>
    <w:rsid w:val="00142813"/>
    <w:rsid w:val="001428E4"/>
    <w:rsid w:val="00142C99"/>
    <w:rsid w:val="00142CAE"/>
    <w:rsid w:val="00142D06"/>
    <w:rsid w:val="001431D8"/>
    <w:rsid w:val="00143386"/>
    <w:rsid w:val="00143408"/>
    <w:rsid w:val="0014345A"/>
    <w:rsid w:val="00143819"/>
    <w:rsid w:val="00143A24"/>
    <w:rsid w:val="0014432E"/>
    <w:rsid w:val="001445F1"/>
    <w:rsid w:val="001448ED"/>
    <w:rsid w:val="00144C95"/>
    <w:rsid w:val="00144CAF"/>
    <w:rsid w:val="00145277"/>
    <w:rsid w:val="001456CF"/>
    <w:rsid w:val="001459B7"/>
    <w:rsid w:val="00145A69"/>
    <w:rsid w:val="00145D82"/>
    <w:rsid w:val="001461F0"/>
    <w:rsid w:val="001467A4"/>
    <w:rsid w:val="001469F9"/>
    <w:rsid w:val="00146AAA"/>
    <w:rsid w:val="00146FA1"/>
    <w:rsid w:val="0014740D"/>
    <w:rsid w:val="001475BE"/>
    <w:rsid w:val="00147E9E"/>
    <w:rsid w:val="00150141"/>
    <w:rsid w:val="00150478"/>
    <w:rsid w:val="00150A6E"/>
    <w:rsid w:val="00150BD7"/>
    <w:rsid w:val="001510E0"/>
    <w:rsid w:val="0015135A"/>
    <w:rsid w:val="001515C0"/>
    <w:rsid w:val="00151A45"/>
    <w:rsid w:val="0015287E"/>
    <w:rsid w:val="00152AC2"/>
    <w:rsid w:val="00152EDA"/>
    <w:rsid w:val="00153407"/>
    <w:rsid w:val="00153417"/>
    <w:rsid w:val="001535F7"/>
    <w:rsid w:val="00153642"/>
    <w:rsid w:val="0015416B"/>
    <w:rsid w:val="0015475F"/>
    <w:rsid w:val="00154A41"/>
    <w:rsid w:val="00154DC0"/>
    <w:rsid w:val="001550C1"/>
    <w:rsid w:val="00155707"/>
    <w:rsid w:val="00155B1E"/>
    <w:rsid w:val="00155F50"/>
    <w:rsid w:val="00156176"/>
    <w:rsid w:val="00156EDB"/>
    <w:rsid w:val="001573A8"/>
    <w:rsid w:val="001573DE"/>
    <w:rsid w:val="001574E5"/>
    <w:rsid w:val="0015791F"/>
    <w:rsid w:val="00157B4F"/>
    <w:rsid w:val="00160022"/>
    <w:rsid w:val="001601A1"/>
    <w:rsid w:val="00160633"/>
    <w:rsid w:val="0016075E"/>
    <w:rsid w:val="00160D51"/>
    <w:rsid w:val="0016167C"/>
    <w:rsid w:val="00162450"/>
    <w:rsid w:val="00162751"/>
    <w:rsid w:val="00162BF3"/>
    <w:rsid w:val="00162EA2"/>
    <w:rsid w:val="001635A1"/>
    <w:rsid w:val="001637E1"/>
    <w:rsid w:val="00163BD1"/>
    <w:rsid w:val="00163DEF"/>
    <w:rsid w:val="0016402E"/>
    <w:rsid w:val="00164177"/>
    <w:rsid w:val="001644DF"/>
    <w:rsid w:val="00164A2D"/>
    <w:rsid w:val="00164B6D"/>
    <w:rsid w:val="001651C6"/>
    <w:rsid w:val="0016528C"/>
    <w:rsid w:val="00165312"/>
    <w:rsid w:val="00165343"/>
    <w:rsid w:val="00166A4F"/>
    <w:rsid w:val="00166D1A"/>
    <w:rsid w:val="00166E42"/>
    <w:rsid w:val="00166E5C"/>
    <w:rsid w:val="0016755A"/>
    <w:rsid w:val="00167A9D"/>
    <w:rsid w:val="00167AC1"/>
    <w:rsid w:val="0017001A"/>
    <w:rsid w:val="00170536"/>
    <w:rsid w:val="00170897"/>
    <w:rsid w:val="00171293"/>
    <w:rsid w:val="001712A4"/>
    <w:rsid w:val="00172444"/>
    <w:rsid w:val="00172A47"/>
    <w:rsid w:val="00172CF4"/>
    <w:rsid w:val="00172D39"/>
    <w:rsid w:val="001731E7"/>
    <w:rsid w:val="001733F6"/>
    <w:rsid w:val="00173E65"/>
    <w:rsid w:val="00174023"/>
    <w:rsid w:val="00174754"/>
    <w:rsid w:val="00174782"/>
    <w:rsid w:val="0017521C"/>
    <w:rsid w:val="001754AA"/>
    <w:rsid w:val="001755F2"/>
    <w:rsid w:val="0017566F"/>
    <w:rsid w:val="0017578E"/>
    <w:rsid w:val="00175C4F"/>
    <w:rsid w:val="00176C48"/>
    <w:rsid w:val="00177927"/>
    <w:rsid w:val="00177BEF"/>
    <w:rsid w:val="00177E0F"/>
    <w:rsid w:val="00180C06"/>
    <w:rsid w:val="00180D98"/>
    <w:rsid w:val="00181048"/>
    <w:rsid w:val="0018144C"/>
    <w:rsid w:val="00181514"/>
    <w:rsid w:val="00181716"/>
    <w:rsid w:val="00182392"/>
    <w:rsid w:val="00182C08"/>
    <w:rsid w:val="00182CE9"/>
    <w:rsid w:val="00183077"/>
    <w:rsid w:val="00183450"/>
    <w:rsid w:val="00183BE7"/>
    <w:rsid w:val="001849B0"/>
    <w:rsid w:val="00184FA3"/>
    <w:rsid w:val="001855CF"/>
    <w:rsid w:val="0018576D"/>
    <w:rsid w:val="00185777"/>
    <w:rsid w:val="00185950"/>
    <w:rsid w:val="00185E5B"/>
    <w:rsid w:val="0018620C"/>
    <w:rsid w:val="00186475"/>
    <w:rsid w:val="001864EC"/>
    <w:rsid w:val="001866B6"/>
    <w:rsid w:val="00187AB9"/>
    <w:rsid w:val="00187E23"/>
    <w:rsid w:val="001901B6"/>
    <w:rsid w:val="0019053E"/>
    <w:rsid w:val="00190662"/>
    <w:rsid w:val="0019080B"/>
    <w:rsid w:val="00191025"/>
    <w:rsid w:val="00191186"/>
    <w:rsid w:val="001923BD"/>
    <w:rsid w:val="00192574"/>
    <w:rsid w:val="001926A7"/>
    <w:rsid w:val="00192869"/>
    <w:rsid w:val="00193184"/>
    <w:rsid w:val="00193400"/>
    <w:rsid w:val="00193486"/>
    <w:rsid w:val="001936F1"/>
    <w:rsid w:val="00194330"/>
    <w:rsid w:val="0019468F"/>
    <w:rsid w:val="001948C1"/>
    <w:rsid w:val="00195220"/>
    <w:rsid w:val="0019532C"/>
    <w:rsid w:val="001954E9"/>
    <w:rsid w:val="001954FE"/>
    <w:rsid w:val="00195735"/>
    <w:rsid w:val="00195D53"/>
    <w:rsid w:val="001960A0"/>
    <w:rsid w:val="0019613F"/>
    <w:rsid w:val="001963FE"/>
    <w:rsid w:val="00196854"/>
    <w:rsid w:val="001968D9"/>
    <w:rsid w:val="00197110"/>
    <w:rsid w:val="001974EF"/>
    <w:rsid w:val="00197735"/>
    <w:rsid w:val="00197B5F"/>
    <w:rsid w:val="00197BE6"/>
    <w:rsid w:val="00197D59"/>
    <w:rsid w:val="00197ECD"/>
    <w:rsid w:val="00197F6D"/>
    <w:rsid w:val="001A0257"/>
    <w:rsid w:val="001A0EC4"/>
    <w:rsid w:val="001A0F1D"/>
    <w:rsid w:val="001A1358"/>
    <w:rsid w:val="001A1906"/>
    <w:rsid w:val="001A1AED"/>
    <w:rsid w:val="001A254C"/>
    <w:rsid w:val="001A29E5"/>
    <w:rsid w:val="001A2BAF"/>
    <w:rsid w:val="001A2C98"/>
    <w:rsid w:val="001A2E29"/>
    <w:rsid w:val="001A34BC"/>
    <w:rsid w:val="001A35EC"/>
    <w:rsid w:val="001A3E4A"/>
    <w:rsid w:val="001A3F3A"/>
    <w:rsid w:val="001A4084"/>
    <w:rsid w:val="001A45E3"/>
    <w:rsid w:val="001A4797"/>
    <w:rsid w:val="001A49D5"/>
    <w:rsid w:val="001A5107"/>
    <w:rsid w:val="001A52D3"/>
    <w:rsid w:val="001A6A6D"/>
    <w:rsid w:val="001A7F4F"/>
    <w:rsid w:val="001B002C"/>
    <w:rsid w:val="001B0063"/>
    <w:rsid w:val="001B01B1"/>
    <w:rsid w:val="001B069C"/>
    <w:rsid w:val="001B120F"/>
    <w:rsid w:val="001B1344"/>
    <w:rsid w:val="001B1DA4"/>
    <w:rsid w:val="001B2821"/>
    <w:rsid w:val="001B295E"/>
    <w:rsid w:val="001B316C"/>
    <w:rsid w:val="001B32EC"/>
    <w:rsid w:val="001B358D"/>
    <w:rsid w:val="001B36D7"/>
    <w:rsid w:val="001B3A0A"/>
    <w:rsid w:val="001B3CD4"/>
    <w:rsid w:val="001B4180"/>
    <w:rsid w:val="001B42D8"/>
    <w:rsid w:val="001B51F1"/>
    <w:rsid w:val="001B544A"/>
    <w:rsid w:val="001B552E"/>
    <w:rsid w:val="001B5601"/>
    <w:rsid w:val="001B6176"/>
    <w:rsid w:val="001B65D2"/>
    <w:rsid w:val="001B66BF"/>
    <w:rsid w:val="001B6A8C"/>
    <w:rsid w:val="001B6BBF"/>
    <w:rsid w:val="001B74AA"/>
    <w:rsid w:val="001B77AC"/>
    <w:rsid w:val="001B7CD5"/>
    <w:rsid w:val="001C0D27"/>
    <w:rsid w:val="001C0E92"/>
    <w:rsid w:val="001C12D9"/>
    <w:rsid w:val="001C20A2"/>
    <w:rsid w:val="001C2551"/>
    <w:rsid w:val="001C2836"/>
    <w:rsid w:val="001C2B1F"/>
    <w:rsid w:val="001C2B2C"/>
    <w:rsid w:val="001C33AB"/>
    <w:rsid w:val="001C3CE0"/>
    <w:rsid w:val="001C3F37"/>
    <w:rsid w:val="001C406D"/>
    <w:rsid w:val="001C476F"/>
    <w:rsid w:val="001C4ADE"/>
    <w:rsid w:val="001C501B"/>
    <w:rsid w:val="001C5789"/>
    <w:rsid w:val="001C60D0"/>
    <w:rsid w:val="001C7737"/>
    <w:rsid w:val="001C7B52"/>
    <w:rsid w:val="001C7B5D"/>
    <w:rsid w:val="001C7F64"/>
    <w:rsid w:val="001D0226"/>
    <w:rsid w:val="001D09CC"/>
    <w:rsid w:val="001D0CC6"/>
    <w:rsid w:val="001D0FB1"/>
    <w:rsid w:val="001D1072"/>
    <w:rsid w:val="001D1347"/>
    <w:rsid w:val="001D15DE"/>
    <w:rsid w:val="001D1CBB"/>
    <w:rsid w:val="001D24D3"/>
    <w:rsid w:val="001D2D95"/>
    <w:rsid w:val="001D3679"/>
    <w:rsid w:val="001D3A21"/>
    <w:rsid w:val="001D3A78"/>
    <w:rsid w:val="001D3D47"/>
    <w:rsid w:val="001D3E9D"/>
    <w:rsid w:val="001D3EB4"/>
    <w:rsid w:val="001D4010"/>
    <w:rsid w:val="001D4057"/>
    <w:rsid w:val="001D4770"/>
    <w:rsid w:val="001D4AB7"/>
    <w:rsid w:val="001D4AC5"/>
    <w:rsid w:val="001D50BD"/>
    <w:rsid w:val="001D50DB"/>
    <w:rsid w:val="001D5963"/>
    <w:rsid w:val="001D5BC6"/>
    <w:rsid w:val="001D5DCF"/>
    <w:rsid w:val="001D6C80"/>
    <w:rsid w:val="001D6D2B"/>
    <w:rsid w:val="001D6F53"/>
    <w:rsid w:val="001D766A"/>
    <w:rsid w:val="001D7A5B"/>
    <w:rsid w:val="001D7B1E"/>
    <w:rsid w:val="001D7D6E"/>
    <w:rsid w:val="001D7F28"/>
    <w:rsid w:val="001E0570"/>
    <w:rsid w:val="001E0B44"/>
    <w:rsid w:val="001E0D32"/>
    <w:rsid w:val="001E1101"/>
    <w:rsid w:val="001E113E"/>
    <w:rsid w:val="001E15E7"/>
    <w:rsid w:val="001E19FE"/>
    <w:rsid w:val="001E1C20"/>
    <w:rsid w:val="001E2408"/>
    <w:rsid w:val="001E2B42"/>
    <w:rsid w:val="001E2C98"/>
    <w:rsid w:val="001E3694"/>
    <w:rsid w:val="001E3B3F"/>
    <w:rsid w:val="001E4449"/>
    <w:rsid w:val="001E49DD"/>
    <w:rsid w:val="001E4BED"/>
    <w:rsid w:val="001E5426"/>
    <w:rsid w:val="001E672D"/>
    <w:rsid w:val="001E6A4E"/>
    <w:rsid w:val="001E6FEC"/>
    <w:rsid w:val="001E7F2C"/>
    <w:rsid w:val="001F034E"/>
    <w:rsid w:val="001F03AE"/>
    <w:rsid w:val="001F0C78"/>
    <w:rsid w:val="001F196E"/>
    <w:rsid w:val="001F1D30"/>
    <w:rsid w:val="001F2006"/>
    <w:rsid w:val="001F2103"/>
    <w:rsid w:val="001F2353"/>
    <w:rsid w:val="001F2432"/>
    <w:rsid w:val="001F2802"/>
    <w:rsid w:val="001F30C1"/>
    <w:rsid w:val="001F3A14"/>
    <w:rsid w:val="001F3B90"/>
    <w:rsid w:val="001F3DE8"/>
    <w:rsid w:val="001F3F7D"/>
    <w:rsid w:val="001F4634"/>
    <w:rsid w:val="001F47B1"/>
    <w:rsid w:val="001F5114"/>
    <w:rsid w:val="001F55C9"/>
    <w:rsid w:val="001F581D"/>
    <w:rsid w:val="001F5894"/>
    <w:rsid w:val="001F5A7D"/>
    <w:rsid w:val="001F658F"/>
    <w:rsid w:val="001F671F"/>
    <w:rsid w:val="001F684E"/>
    <w:rsid w:val="001F70D4"/>
    <w:rsid w:val="001F7338"/>
    <w:rsid w:val="001F7479"/>
    <w:rsid w:val="001F7749"/>
    <w:rsid w:val="001F7A03"/>
    <w:rsid w:val="001F7A1A"/>
    <w:rsid w:val="001F7AAA"/>
    <w:rsid w:val="002002C1"/>
    <w:rsid w:val="002003CE"/>
    <w:rsid w:val="002005FD"/>
    <w:rsid w:val="00200627"/>
    <w:rsid w:val="002006BD"/>
    <w:rsid w:val="00200730"/>
    <w:rsid w:val="0020180B"/>
    <w:rsid w:val="0020183E"/>
    <w:rsid w:val="00201B2E"/>
    <w:rsid w:val="0020288A"/>
    <w:rsid w:val="002029DC"/>
    <w:rsid w:val="00202A0D"/>
    <w:rsid w:val="00202B72"/>
    <w:rsid w:val="002032DA"/>
    <w:rsid w:val="002039B8"/>
    <w:rsid w:val="00203C94"/>
    <w:rsid w:val="0020428A"/>
    <w:rsid w:val="0020476B"/>
    <w:rsid w:val="00204DC6"/>
    <w:rsid w:val="00204ED0"/>
    <w:rsid w:val="00205033"/>
    <w:rsid w:val="00205681"/>
    <w:rsid w:val="00205CB9"/>
    <w:rsid w:val="00205D81"/>
    <w:rsid w:val="00205E0E"/>
    <w:rsid w:val="00205F54"/>
    <w:rsid w:val="00206078"/>
    <w:rsid w:val="002065CA"/>
    <w:rsid w:val="00206D1B"/>
    <w:rsid w:val="00207F6F"/>
    <w:rsid w:val="002103E0"/>
    <w:rsid w:val="0021066F"/>
    <w:rsid w:val="0021090E"/>
    <w:rsid w:val="00210A03"/>
    <w:rsid w:val="00210B00"/>
    <w:rsid w:val="00210DE8"/>
    <w:rsid w:val="00211147"/>
    <w:rsid w:val="0021139C"/>
    <w:rsid w:val="002113A3"/>
    <w:rsid w:val="002116C0"/>
    <w:rsid w:val="002117BE"/>
    <w:rsid w:val="00211BFD"/>
    <w:rsid w:val="00212253"/>
    <w:rsid w:val="0021228F"/>
    <w:rsid w:val="002126D1"/>
    <w:rsid w:val="002138B9"/>
    <w:rsid w:val="00213B8E"/>
    <w:rsid w:val="00213C20"/>
    <w:rsid w:val="00214613"/>
    <w:rsid w:val="0021484D"/>
    <w:rsid w:val="002149F1"/>
    <w:rsid w:val="00214D9A"/>
    <w:rsid w:val="00215189"/>
    <w:rsid w:val="002153F0"/>
    <w:rsid w:val="00215AC4"/>
    <w:rsid w:val="00216001"/>
    <w:rsid w:val="00216973"/>
    <w:rsid w:val="0021789B"/>
    <w:rsid w:val="002201B5"/>
    <w:rsid w:val="002203C0"/>
    <w:rsid w:val="0022062E"/>
    <w:rsid w:val="002209B3"/>
    <w:rsid w:val="00220E3C"/>
    <w:rsid w:val="002223AC"/>
    <w:rsid w:val="00222451"/>
    <w:rsid w:val="00222644"/>
    <w:rsid w:val="0022273F"/>
    <w:rsid w:val="00222A81"/>
    <w:rsid w:val="00222DF7"/>
    <w:rsid w:val="00222EF8"/>
    <w:rsid w:val="00223525"/>
    <w:rsid w:val="002238D5"/>
    <w:rsid w:val="00223A0C"/>
    <w:rsid w:val="00223BF7"/>
    <w:rsid w:val="00223C1A"/>
    <w:rsid w:val="00223D3E"/>
    <w:rsid w:val="00224142"/>
    <w:rsid w:val="00224367"/>
    <w:rsid w:val="002244F3"/>
    <w:rsid w:val="00224564"/>
    <w:rsid w:val="00224AE4"/>
    <w:rsid w:val="002251CC"/>
    <w:rsid w:val="00225649"/>
    <w:rsid w:val="00225685"/>
    <w:rsid w:val="002259A5"/>
    <w:rsid w:val="00225F01"/>
    <w:rsid w:val="00226680"/>
    <w:rsid w:val="00227803"/>
    <w:rsid w:val="002279C8"/>
    <w:rsid w:val="002300DF"/>
    <w:rsid w:val="00230305"/>
    <w:rsid w:val="00230793"/>
    <w:rsid w:val="00230CF9"/>
    <w:rsid w:val="0023212D"/>
    <w:rsid w:val="00232199"/>
    <w:rsid w:val="00232331"/>
    <w:rsid w:val="00232568"/>
    <w:rsid w:val="00232B9E"/>
    <w:rsid w:val="00232C69"/>
    <w:rsid w:val="00232E9C"/>
    <w:rsid w:val="0023362E"/>
    <w:rsid w:val="002337B0"/>
    <w:rsid w:val="002337C6"/>
    <w:rsid w:val="00235203"/>
    <w:rsid w:val="00235517"/>
    <w:rsid w:val="00235E13"/>
    <w:rsid w:val="00236113"/>
    <w:rsid w:val="0023624E"/>
    <w:rsid w:val="0023629E"/>
    <w:rsid w:val="00236CAC"/>
    <w:rsid w:val="00237229"/>
    <w:rsid w:val="002372A5"/>
    <w:rsid w:val="00237B5B"/>
    <w:rsid w:val="0024036C"/>
    <w:rsid w:val="00240803"/>
    <w:rsid w:val="00240A0E"/>
    <w:rsid w:val="00241102"/>
    <w:rsid w:val="002412DC"/>
    <w:rsid w:val="0024220A"/>
    <w:rsid w:val="00242232"/>
    <w:rsid w:val="00242237"/>
    <w:rsid w:val="0024333F"/>
    <w:rsid w:val="002434A5"/>
    <w:rsid w:val="002440C8"/>
    <w:rsid w:val="00244974"/>
    <w:rsid w:val="00244C6A"/>
    <w:rsid w:val="00244D99"/>
    <w:rsid w:val="002453EB"/>
    <w:rsid w:val="002455A6"/>
    <w:rsid w:val="00245D0C"/>
    <w:rsid w:val="00246481"/>
    <w:rsid w:val="00246A71"/>
    <w:rsid w:val="00246E7F"/>
    <w:rsid w:val="00246EB4"/>
    <w:rsid w:val="0024702C"/>
    <w:rsid w:val="002473E1"/>
    <w:rsid w:val="00247B43"/>
    <w:rsid w:val="00247D8B"/>
    <w:rsid w:val="00247DA0"/>
    <w:rsid w:val="0025043D"/>
    <w:rsid w:val="00250D4A"/>
    <w:rsid w:val="00250F50"/>
    <w:rsid w:val="00251122"/>
    <w:rsid w:val="00251160"/>
    <w:rsid w:val="00251889"/>
    <w:rsid w:val="002519BA"/>
    <w:rsid w:val="00251E18"/>
    <w:rsid w:val="00252215"/>
    <w:rsid w:val="00252856"/>
    <w:rsid w:val="002528DA"/>
    <w:rsid w:val="00252959"/>
    <w:rsid w:val="002537B8"/>
    <w:rsid w:val="00253A4C"/>
    <w:rsid w:val="00253B4A"/>
    <w:rsid w:val="00253C5F"/>
    <w:rsid w:val="00253EFD"/>
    <w:rsid w:val="0025450E"/>
    <w:rsid w:val="002547CE"/>
    <w:rsid w:val="00254A71"/>
    <w:rsid w:val="002559A5"/>
    <w:rsid w:val="002567A6"/>
    <w:rsid w:val="00256E53"/>
    <w:rsid w:val="00257174"/>
    <w:rsid w:val="0025785F"/>
    <w:rsid w:val="0026039C"/>
    <w:rsid w:val="00260BE8"/>
    <w:rsid w:val="00260DAA"/>
    <w:rsid w:val="00260F4B"/>
    <w:rsid w:val="0026130F"/>
    <w:rsid w:val="002613EA"/>
    <w:rsid w:val="0026161A"/>
    <w:rsid w:val="0026170D"/>
    <w:rsid w:val="00261B2C"/>
    <w:rsid w:val="00261C41"/>
    <w:rsid w:val="00261DB8"/>
    <w:rsid w:val="002625AA"/>
    <w:rsid w:val="0026273E"/>
    <w:rsid w:val="002628BF"/>
    <w:rsid w:val="002629CB"/>
    <w:rsid w:val="00262C90"/>
    <w:rsid w:val="002630D5"/>
    <w:rsid w:val="002631E9"/>
    <w:rsid w:val="00263244"/>
    <w:rsid w:val="00263648"/>
    <w:rsid w:val="00263C8B"/>
    <w:rsid w:val="002647E5"/>
    <w:rsid w:val="00264A7E"/>
    <w:rsid w:val="0026555F"/>
    <w:rsid w:val="00265C56"/>
    <w:rsid w:val="00265C9A"/>
    <w:rsid w:val="00265D70"/>
    <w:rsid w:val="00266E12"/>
    <w:rsid w:val="00266E47"/>
    <w:rsid w:val="00267177"/>
    <w:rsid w:val="00267495"/>
    <w:rsid w:val="00270099"/>
    <w:rsid w:val="00270666"/>
    <w:rsid w:val="002708AE"/>
    <w:rsid w:val="00270D44"/>
    <w:rsid w:val="00270E24"/>
    <w:rsid w:val="00270FB4"/>
    <w:rsid w:val="002710C0"/>
    <w:rsid w:val="00271134"/>
    <w:rsid w:val="002715E5"/>
    <w:rsid w:val="002720C9"/>
    <w:rsid w:val="0027215E"/>
    <w:rsid w:val="0027236C"/>
    <w:rsid w:val="00272689"/>
    <w:rsid w:val="00273E60"/>
    <w:rsid w:val="002752B9"/>
    <w:rsid w:val="002753AD"/>
    <w:rsid w:val="002755BE"/>
    <w:rsid w:val="00275A8E"/>
    <w:rsid w:val="00275C75"/>
    <w:rsid w:val="002760E8"/>
    <w:rsid w:val="00276620"/>
    <w:rsid w:val="00276A64"/>
    <w:rsid w:val="00276E88"/>
    <w:rsid w:val="00277707"/>
    <w:rsid w:val="00277766"/>
    <w:rsid w:val="0028015D"/>
    <w:rsid w:val="00280A60"/>
    <w:rsid w:val="00280D21"/>
    <w:rsid w:val="00280FD1"/>
    <w:rsid w:val="00281536"/>
    <w:rsid w:val="002816AF"/>
    <w:rsid w:val="002816B4"/>
    <w:rsid w:val="0028184A"/>
    <w:rsid w:val="00281AAB"/>
    <w:rsid w:val="0028274B"/>
    <w:rsid w:val="00282A41"/>
    <w:rsid w:val="00282C4F"/>
    <w:rsid w:val="0028357D"/>
    <w:rsid w:val="00283831"/>
    <w:rsid w:val="0028389A"/>
    <w:rsid w:val="0028390E"/>
    <w:rsid w:val="00283B8B"/>
    <w:rsid w:val="00284278"/>
    <w:rsid w:val="00285B65"/>
    <w:rsid w:val="0028639C"/>
    <w:rsid w:val="00286C4D"/>
    <w:rsid w:val="00286C80"/>
    <w:rsid w:val="00286CFA"/>
    <w:rsid w:val="00286D43"/>
    <w:rsid w:val="0028784A"/>
    <w:rsid w:val="00287B49"/>
    <w:rsid w:val="00287DB9"/>
    <w:rsid w:val="0029018C"/>
    <w:rsid w:val="00290294"/>
    <w:rsid w:val="00290697"/>
    <w:rsid w:val="00290BE5"/>
    <w:rsid w:val="00291615"/>
    <w:rsid w:val="00291C4E"/>
    <w:rsid w:val="00291E65"/>
    <w:rsid w:val="002924B2"/>
    <w:rsid w:val="00292514"/>
    <w:rsid w:val="002925CD"/>
    <w:rsid w:val="00292ACD"/>
    <w:rsid w:val="00292B0E"/>
    <w:rsid w:val="00292C97"/>
    <w:rsid w:val="0029384C"/>
    <w:rsid w:val="0029391D"/>
    <w:rsid w:val="00293F0C"/>
    <w:rsid w:val="00294130"/>
    <w:rsid w:val="002941D1"/>
    <w:rsid w:val="002944D7"/>
    <w:rsid w:val="002945CA"/>
    <w:rsid w:val="00294AE0"/>
    <w:rsid w:val="00295DE8"/>
    <w:rsid w:val="00296E10"/>
    <w:rsid w:val="00297116"/>
    <w:rsid w:val="0029711F"/>
    <w:rsid w:val="002971DB"/>
    <w:rsid w:val="0029736C"/>
    <w:rsid w:val="002974C8"/>
    <w:rsid w:val="00297911"/>
    <w:rsid w:val="00297927"/>
    <w:rsid w:val="00297FCB"/>
    <w:rsid w:val="002A027F"/>
    <w:rsid w:val="002A0585"/>
    <w:rsid w:val="002A0767"/>
    <w:rsid w:val="002A0A41"/>
    <w:rsid w:val="002A223D"/>
    <w:rsid w:val="002A2252"/>
    <w:rsid w:val="002A2302"/>
    <w:rsid w:val="002A2562"/>
    <w:rsid w:val="002A2757"/>
    <w:rsid w:val="002A27DE"/>
    <w:rsid w:val="002A28EE"/>
    <w:rsid w:val="002A3126"/>
    <w:rsid w:val="002A3193"/>
    <w:rsid w:val="002A3A7B"/>
    <w:rsid w:val="002A4682"/>
    <w:rsid w:val="002A468D"/>
    <w:rsid w:val="002A4779"/>
    <w:rsid w:val="002A4890"/>
    <w:rsid w:val="002A4F78"/>
    <w:rsid w:val="002A4FE1"/>
    <w:rsid w:val="002A5057"/>
    <w:rsid w:val="002A558E"/>
    <w:rsid w:val="002A55A4"/>
    <w:rsid w:val="002A57CE"/>
    <w:rsid w:val="002A5857"/>
    <w:rsid w:val="002A58F8"/>
    <w:rsid w:val="002A65F8"/>
    <w:rsid w:val="002A6966"/>
    <w:rsid w:val="002A6A5A"/>
    <w:rsid w:val="002A6E24"/>
    <w:rsid w:val="002A71ED"/>
    <w:rsid w:val="002A7FE7"/>
    <w:rsid w:val="002B0828"/>
    <w:rsid w:val="002B1249"/>
    <w:rsid w:val="002B13A6"/>
    <w:rsid w:val="002B14A2"/>
    <w:rsid w:val="002B24DA"/>
    <w:rsid w:val="002B2739"/>
    <w:rsid w:val="002B27F7"/>
    <w:rsid w:val="002B3C43"/>
    <w:rsid w:val="002B3E21"/>
    <w:rsid w:val="002B467B"/>
    <w:rsid w:val="002B4A0E"/>
    <w:rsid w:val="002B4CDD"/>
    <w:rsid w:val="002B5108"/>
    <w:rsid w:val="002B575D"/>
    <w:rsid w:val="002B57CE"/>
    <w:rsid w:val="002B5D14"/>
    <w:rsid w:val="002B621D"/>
    <w:rsid w:val="002B6489"/>
    <w:rsid w:val="002B64CF"/>
    <w:rsid w:val="002B74C7"/>
    <w:rsid w:val="002B7749"/>
    <w:rsid w:val="002B778C"/>
    <w:rsid w:val="002B7A89"/>
    <w:rsid w:val="002B7B11"/>
    <w:rsid w:val="002C0812"/>
    <w:rsid w:val="002C0B76"/>
    <w:rsid w:val="002C0FDD"/>
    <w:rsid w:val="002C1911"/>
    <w:rsid w:val="002C19E3"/>
    <w:rsid w:val="002C1A12"/>
    <w:rsid w:val="002C1D79"/>
    <w:rsid w:val="002C230A"/>
    <w:rsid w:val="002C2B04"/>
    <w:rsid w:val="002C2DE4"/>
    <w:rsid w:val="002C3224"/>
    <w:rsid w:val="002C3AC1"/>
    <w:rsid w:val="002C4D7B"/>
    <w:rsid w:val="002C4F4F"/>
    <w:rsid w:val="002C524D"/>
    <w:rsid w:val="002C5A39"/>
    <w:rsid w:val="002C60B9"/>
    <w:rsid w:val="002C6868"/>
    <w:rsid w:val="002C68D2"/>
    <w:rsid w:val="002C6E61"/>
    <w:rsid w:val="002C6F20"/>
    <w:rsid w:val="002C7000"/>
    <w:rsid w:val="002C736D"/>
    <w:rsid w:val="002C74B8"/>
    <w:rsid w:val="002C7BAA"/>
    <w:rsid w:val="002C7F92"/>
    <w:rsid w:val="002D0084"/>
    <w:rsid w:val="002D00A6"/>
    <w:rsid w:val="002D0178"/>
    <w:rsid w:val="002D087D"/>
    <w:rsid w:val="002D09F6"/>
    <w:rsid w:val="002D0CE5"/>
    <w:rsid w:val="002D149C"/>
    <w:rsid w:val="002D17B9"/>
    <w:rsid w:val="002D1EEB"/>
    <w:rsid w:val="002D2022"/>
    <w:rsid w:val="002D21C7"/>
    <w:rsid w:val="002D2D4F"/>
    <w:rsid w:val="002D2D9F"/>
    <w:rsid w:val="002D3301"/>
    <w:rsid w:val="002D3306"/>
    <w:rsid w:val="002D3903"/>
    <w:rsid w:val="002D4263"/>
    <w:rsid w:val="002D447C"/>
    <w:rsid w:val="002D4649"/>
    <w:rsid w:val="002D4867"/>
    <w:rsid w:val="002D48F6"/>
    <w:rsid w:val="002D4D95"/>
    <w:rsid w:val="002D527C"/>
    <w:rsid w:val="002D5927"/>
    <w:rsid w:val="002D595B"/>
    <w:rsid w:val="002D64EB"/>
    <w:rsid w:val="002D6590"/>
    <w:rsid w:val="002D6F70"/>
    <w:rsid w:val="002D706B"/>
    <w:rsid w:val="002D726A"/>
    <w:rsid w:val="002D787B"/>
    <w:rsid w:val="002D7F52"/>
    <w:rsid w:val="002E0911"/>
    <w:rsid w:val="002E1234"/>
    <w:rsid w:val="002E150A"/>
    <w:rsid w:val="002E16FA"/>
    <w:rsid w:val="002E25DE"/>
    <w:rsid w:val="002E2A9B"/>
    <w:rsid w:val="002E2BAB"/>
    <w:rsid w:val="002E2E5D"/>
    <w:rsid w:val="002E32AB"/>
    <w:rsid w:val="002E361F"/>
    <w:rsid w:val="002E41FD"/>
    <w:rsid w:val="002E44AA"/>
    <w:rsid w:val="002E4509"/>
    <w:rsid w:val="002E450D"/>
    <w:rsid w:val="002E47BF"/>
    <w:rsid w:val="002E47F8"/>
    <w:rsid w:val="002E4930"/>
    <w:rsid w:val="002E4A61"/>
    <w:rsid w:val="002E4A78"/>
    <w:rsid w:val="002E52C3"/>
    <w:rsid w:val="002E5616"/>
    <w:rsid w:val="002E65C1"/>
    <w:rsid w:val="002E6634"/>
    <w:rsid w:val="002E6839"/>
    <w:rsid w:val="002E73C4"/>
    <w:rsid w:val="002F00C9"/>
    <w:rsid w:val="002F04C8"/>
    <w:rsid w:val="002F065D"/>
    <w:rsid w:val="002F0914"/>
    <w:rsid w:val="002F09AF"/>
    <w:rsid w:val="002F09FA"/>
    <w:rsid w:val="002F0EBF"/>
    <w:rsid w:val="002F11AB"/>
    <w:rsid w:val="002F1320"/>
    <w:rsid w:val="002F1A79"/>
    <w:rsid w:val="002F1BD4"/>
    <w:rsid w:val="002F25FE"/>
    <w:rsid w:val="002F2AA6"/>
    <w:rsid w:val="002F2BF0"/>
    <w:rsid w:val="002F2ECE"/>
    <w:rsid w:val="002F3189"/>
    <w:rsid w:val="002F32FE"/>
    <w:rsid w:val="002F34A0"/>
    <w:rsid w:val="002F34E5"/>
    <w:rsid w:val="002F3526"/>
    <w:rsid w:val="002F362B"/>
    <w:rsid w:val="002F36B8"/>
    <w:rsid w:val="002F378F"/>
    <w:rsid w:val="002F38D8"/>
    <w:rsid w:val="002F3D9B"/>
    <w:rsid w:val="002F3E2D"/>
    <w:rsid w:val="002F3F76"/>
    <w:rsid w:val="002F436F"/>
    <w:rsid w:val="002F45DF"/>
    <w:rsid w:val="002F4A0E"/>
    <w:rsid w:val="002F5625"/>
    <w:rsid w:val="002F571A"/>
    <w:rsid w:val="002F5798"/>
    <w:rsid w:val="002F670B"/>
    <w:rsid w:val="002F68E4"/>
    <w:rsid w:val="002F6A1B"/>
    <w:rsid w:val="002F7161"/>
    <w:rsid w:val="002F71DF"/>
    <w:rsid w:val="002F73FC"/>
    <w:rsid w:val="002F7C30"/>
    <w:rsid w:val="002F7CCB"/>
    <w:rsid w:val="00300148"/>
    <w:rsid w:val="00300447"/>
    <w:rsid w:val="003005CF"/>
    <w:rsid w:val="003008E3"/>
    <w:rsid w:val="003012D3"/>
    <w:rsid w:val="0030186D"/>
    <w:rsid w:val="003025E9"/>
    <w:rsid w:val="00302676"/>
    <w:rsid w:val="00302AE8"/>
    <w:rsid w:val="00302C84"/>
    <w:rsid w:val="00303146"/>
    <w:rsid w:val="003032D5"/>
    <w:rsid w:val="0030352C"/>
    <w:rsid w:val="00303AE7"/>
    <w:rsid w:val="003041A2"/>
    <w:rsid w:val="003043D0"/>
    <w:rsid w:val="00304DFB"/>
    <w:rsid w:val="003056D7"/>
    <w:rsid w:val="003057D5"/>
    <w:rsid w:val="003058A7"/>
    <w:rsid w:val="00305D02"/>
    <w:rsid w:val="003060EB"/>
    <w:rsid w:val="0030656A"/>
    <w:rsid w:val="003065A8"/>
    <w:rsid w:val="00306971"/>
    <w:rsid w:val="00306C94"/>
    <w:rsid w:val="00306E09"/>
    <w:rsid w:val="00306F48"/>
    <w:rsid w:val="00306F53"/>
    <w:rsid w:val="00306FFA"/>
    <w:rsid w:val="0030745C"/>
    <w:rsid w:val="003076DA"/>
    <w:rsid w:val="00310466"/>
    <w:rsid w:val="003109AF"/>
    <w:rsid w:val="00310AB9"/>
    <w:rsid w:val="00310B50"/>
    <w:rsid w:val="00310EA4"/>
    <w:rsid w:val="00311234"/>
    <w:rsid w:val="00311353"/>
    <w:rsid w:val="00311364"/>
    <w:rsid w:val="00311CD3"/>
    <w:rsid w:val="00312269"/>
    <w:rsid w:val="00312957"/>
    <w:rsid w:val="0031349B"/>
    <w:rsid w:val="003137E1"/>
    <w:rsid w:val="00313B6B"/>
    <w:rsid w:val="00313C89"/>
    <w:rsid w:val="0031429C"/>
    <w:rsid w:val="00314342"/>
    <w:rsid w:val="00314AB4"/>
    <w:rsid w:val="00314C71"/>
    <w:rsid w:val="00314D84"/>
    <w:rsid w:val="00314EF2"/>
    <w:rsid w:val="003154E4"/>
    <w:rsid w:val="00315DDE"/>
    <w:rsid w:val="00315F8B"/>
    <w:rsid w:val="00315FC3"/>
    <w:rsid w:val="00316AAE"/>
    <w:rsid w:val="00317352"/>
    <w:rsid w:val="00317CAF"/>
    <w:rsid w:val="00320047"/>
    <w:rsid w:val="003204CC"/>
    <w:rsid w:val="00320649"/>
    <w:rsid w:val="00320683"/>
    <w:rsid w:val="00321291"/>
    <w:rsid w:val="003215E2"/>
    <w:rsid w:val="00321B50"/>
    <w:rsid w:val="00321CCB"/>
    <w:rsid w:val="00322307"/>
    <w:rsid w:val="003224C7"/>
    <w:rsid w:val="00322595"/>
    <w:rsid w:val="00322C8B"/>
    <w:rsid w:val="00322E7F"/>
    <w:rsid w:val="00323742"/>
    <w:rsid w:val="003239E6"/>
    <w:rsid w:val="00323A13"/>
    <w:rsid w:val="00323D01"/>
    <w:rsid w:val="00323D81"/>
    <w:rsid w:val="003244AA"/>
    <w:rsid w:val="00324AC8"/>
    <w:rsid w:val="00324D23"/>
    <w:rsid w:val="00324DE7"/>
    <w:rsid w:val="00324F0C"/>
    <w:rsid w:val="00325CBB"/>
    <w:rsid w:val="003261CE"/>
    <w:rsid w:val="00326307"/>
    <w:rsid w:val="00326565"/>
    <w:rsid w:val="003274A7"/>
    <w:rsid w:val="00327F76"/>
    <w:rsid w:val="00330768"/>
    <w:rsid w:val="00330F2D"/>
    <w:rsid w:val="00331671"/>
    <w:rsid w:val="0033169D"/>
    <w:rsid w:val="003317D3"/>
    <w:rsid w:val="00331B71"/>
    <w:rsid w:val="00331FE6"/>
    <w:rsid w:val="003322B8"/>
    <w:rsid w:val="00332829"/>
    <w:rsid w:val="00332B93"/>
    <w:rsid w:val="00332C87"/>
    <w:rsid w:val="003346C4"/>
    <w:rsid w:val="00334985"/>
    <w:rsid w:val="00334F5A"/>
    <w:rsid w:val="00335071"/>
    <w:rsid w:val="003351A0"/>
    <w:rsid w:val="00335F65"/>
    <w:rsid w:val="00336416"/>
    <w:rsid w:val="00336572"/>
    <w:rsid w:val="00336721"/>
    <w:rsid w:val="00336FBB"/>
    <w:rsid w:val="0033792E"/>
    <w:rsid w:val="00337ACD"/>
    <w:rsid w:val="00337E94"/>
    <w:rsid w:val="00340DC3"/>
    <w:rsid w:val="003415A0"/>
    <w:rsid w:val="00341C33"/>
    <w:rsid w:val="00341EF9"/>
    <w:rsid w:val="00342083"/>
    <w:rsid w:val="0034226F"/>
    <w:rsid w:val="00342670"/>
    <w:rsid w:val="00342D14"/>
    <w:rsid w:val="00342F3D"/>
    <w:rsid w:val="00342F65"/>
    <w:rsid w:val="00343357"/>
    <w:rsid w:val="00344B2F"/>
    <w:rsid w:val="00344D78"/>
    <w:rsid w:val="00345B06"/>
    <w:rsid w:val="00346167"/>
    <w:rsid w:val="00347029"/>
    <w:rsid w:val="00347197"/>
    <w:rsid w:val="003471CD"/>
    <w:rsid w:val="003479E0"/>
    <w:rsid w:val="003479EC"/>
    <w:rsid w:val="00347AB3"/>
    <w:rsid w:val="0035042E"/>
    <w:rsid w:val="003504BF"/>
    <w:rsid w:val="0035058C"/>
    <w:rsid w:val="00350A26"/>
    <w:rsid w:val="00350C8B"/>
    <w:rsid w:val="00350F1C"/>
    <w:rsid w:val="0035165F"/>
    <w:rsid w:val="00351A74"/>
    <w:rsid w:val="00351C26"/>
    <w:rsid w:val="00352477"/>
    <w:rsid w:val="00352899"/>
    <w:rsid w:val="003528E1"/>
    <w:rsid w:val="00352B15"/>
    <w:rsid w:val="00352DF6"/>
    <w:rsid w:val="00353659"/>
    <w:rsid w:val="003537D2"/>
    <w:rsid w:val="0035455F"/>
    <w:rsid w:val="003546D8"/>
    <w:rsid w:val="00354F91"/>
    <w:rsid w:val="0035582D"/>
    <w:rsid w:val="0035592C"/>
    <w:rsid w:val="0035599F"/>
    <w:rsid w:val="003561F1"/>
    <w:rsid w:val="00356313"/>
    <w:rsid w:val="0035643B"/>
    <w:rsid w:val="0035696D"/>
    <w:rsid w:val="00356A00"/>
    <w:rsid w:val="00356A6A"/>
    <w:rsid w:val="003600F0"/>
    <w:rsid w:val="00360261"/>
    <w:rsid w:val="00360C69"/>
    <w:rsid w:val="00360EDB"/>
    <w:rsid w:val="00361461"/>
    <w:rsid w:val="00361484"/>
    <w:rsid w:val="003614A4"/>
    <w:rsid w:val="0036174E"/>
    <w:rsid w:val="00361819"/>
    <w:rsid w:val="00361EBF"/>
    <w:rsid w:val="00361F98"/>
    <w:rsid w:val="00362047"/>
    <w:rsid w:val="00362084"/>
    <w:rsid w:val="0036213E"/>
    <w:rsid w:val="00362177"/>
    <w:rsid w:val="00362672"/>
    <w:rsid w:val="003626B7"/>
    <w:rsid w:val="00362F5A"/>
    <w:rsid w:val="00363385"/>
    <w:rsid w:val="003634ED"/>
    <w:rsid w:val="00363517"/>
    <w:rsid w:val="003638CD"/>
    <w:rsid w:val="00363E71"/>
    <w:rsid w:val="00364226"/>
    <w:rsid w:val="00364997"/>
    <w:rsid w:val="00364A60"/>
    <w:rsid w:val="003650F2"/>
    <w:rsid w:val="00365C3C"/>
    <w:rsid w:val="00366071"/>
    <w:rsid w:val="00366FA5"/>
    <w:rsid w:val="00367038"/>
    <w:rsid w:val="00367173"/>
    <w:rsid w:val="003673E6"/>
    <w:rsid w:val="00367536"/>
    <w:rsid w:val="00367560"/>
    <w:rsid w:val="0036759A"/>
    <w:rsid w:val="00367AAA"/>
    <w:rsid w:val="00367C43"/>
    <w:rsid w:val="0037000A"/>
    <w:rsid w:val="003704F7"/>
    <w:rsid w:val="00371CF7"/>
    <w:rsid w:val="00371FAE"/>
    <w:rsid w:val="00372094"/>
    <w:rsid w:val="0037289D"/>
    <w:rsid w:val="0037291F"/>
    <w:rsid w:val="00372A69"/>
    <w:rsid w:val="00372FAE"/>
    <w:rsid w:val="003730F8"/>
    <w:rsid w:val="00373A64"/>
    <w:rsid w:val="00373AD6"/>
    <w:rsid w:val="003740A2"/>
    <w:rsid w:val="00374170"/>
    <w:rsid w:val="00374585"/>
    <w:rsid w:val="00374BFE"/>
    <w:rsid w:val="00374CA0"/>
    <w:rsid w:val="003753A7"/>
    <w:rsid w:val="003756B8"/>
    <w:rsid w:val="00375B25"/>
    <w:rsid w:val="00376990"/>
    <w:rsid w:val="00376A3A"/>
    <w:rsid w:val="00376AEA"/>
    <w:rsid w:val="00376E9B"/>
    <w:rsid w:val="003771A3"/>
    <w:rsid w:val="003774B4"/>
    <w:rsid w:val="00377AC2"/>
    <w:rsid w:val="0038030F"/>
    <w:rsid w:val="00380619"/>
    <w:rsid w:val="00380DCA"/>
    <w:rsid w:val="003815EE"/>
    <w:rsid w:val="00381B4D"/>
    <w:rsid w:val="003820A9"/>
    <w:rsid w:val="00382A7D"/>
    <w:rsid w:val="00383445"/>
    <w:rsid w:val="00383C70"/>
    <w:rsid w:val="00383C7E"/>
    <w:rsid w:val="00384AC5"/>
    <w:rsid w:val="0038539B"/>
    <w:rsid w:val="003853A7"/>
    <w:rsid w:val="00385517"/>
    <w:rsid w:val="00385E79"/>
    <w:rsid w:val="003862CF"/>
    <w:rsid w:val="003866CA"/>
    <w:rsid w:val="003868D1"/>
    <w:rsid w:val="00386EE2"/>
    <w:rsid w:val="00386FC9"/>
    <w:rsid w:val="00387701"/>
    <w:rsid w:val="00387BF3"/>
    <w:rsid w:val="0039111E"/>
    <w:rsid w:val="00391BBA"/>
    <w:rsid w:val="00391C5A"/>
    <w:rsid w:val="00392C2C"/>
    <w:rsid w:val="00393476"/>
    <w:rsid w:val="003937DE"/>
    <w:rsid w:val="00393ACB"/>
    <w:rsid w:val="00393C0A"/>
    <w:rsid w:val="00394937"/>
    <w:rsid w:val="00394A31"/>
    <w:rsid w:val="00395356"/>
    <w:rsid w:val="003961D0"/>
    <w:rsid w:val="0039630F"/>
    <w:rsid w:val="00396BAF"/>
    <w:rsid w:val="0039750C"/>
    <w:rsid w:val="00397941"/>
    <w:rsid w:val="0039798D"/>
    <w:rsid w:val="00397F71"/>
    <w:rsid w:val="003A0222"/>
    <w:rsid w:val="003A04AF"/>
    <w:rsid w:val="003A1531"/>
    <w:rsid w:val="003A1985"/>
    <w:rsid w:val="003A1D67"/>
    <w:rsid w:val="003A1FAE"/>
    <w:rsid w:val="003A2206"/>
    <w:rsid w:val="003A23CC"/>
    <w:rsid w:val="003A3DA8"/>
    <w:rsid w:val="003A3DD8"/>
    <w:rsid w:val="003A402F"/>
    <w:rsid w:val="003A4446"/>
    <w:rsid w:val="003A491D"/>
    <w:rsid w:val="003A4CD0"/>
    <w:rsid w:val="003A50F5"/>
    <w:rsid w:val="003A54BD"/>
    <w:rsid w:val="003A5587"/>
    <w:rsid w:val="003A5C91"/>
    <w:rsid w:val="003A5FDA"/>
    <w:rsid w:val="003A648C"/>
    <w:rsid w:val="003A6ADF"/>
    <w:rsid w:val="003A72E8"/>
    <w:rsid w:val="003A7D57"/>
    <w:rsid w:val="003B0141"/>
    <w:rsid w:val="003B0304"/>
    <w:rsid w:val="003B0F74"/>
    <w:rsid w:val="003B1095"/>
    <w:rsid w:val="003B12D3"/>
    <w:rsid w:val="003B132C"/>
    <w:rsid w:val="003B1794"/>
    <w:rsid w:val="003B1E25"/>
    <w:rsid w:val="003B224B"/>
    <w:rsid w:val="003B3895"/>
    <w:rsid w:val="003B3B56"/>
    <w:rsid w:val="003B3EC1"/>
    <w:rsid w:val="003B411D"/>
    <w:rsid w:val="003B41B5"/>
    <w:rsid w:val="003B4627"/>
    <w:rsid w:val="003B4949"/>
    <w:rsid w:val="003B5316"/>
    <w:rsid w:val="003B566F"/>
    <w:rsid w:val="003B5B09"/>
    <w:rsid w:val="003B5D89"/>
    <w:rsid w:val="003B61CE"/>
    <w:rsid w:val="003B621C"/>
    <w:rsid w:val="003B62DE"/>
    <w:rsid w:val="003B64B4"/>
    <w:rsid w:val="003B6593"/>
    <w:rsid w:val="003B67FC"/>
    <w:rsid w:val="003B6AF7"/>
    <w:rsid w:val="003B7378"/>
    <w:rsid w:val="003B779D"/>
    <w:rsid w:val="003B7AED"/>
    <w:rsid w:val="003B7B37"/>
    <w:rsid w:val="003C019E"/>
    <w:rsid w:val="003C0704"/>
    <w:rsid w:val="003C0881"/>
    <w:rsid w:val="003C0E05"/>
    <w:rsid w:val="003C123C"/>
    <w:rsid w:val="003C1908"/>
    <w:rsid w:val="003C1BD6"/>
    <w:rsid w:val="003C1CC8"/>
    <w:rsid w:val="003C1D8A"/>
    <w:rsid w:val="003C1E87"/>
    <w:rsid w:val="003C258B"/>
    <w:rsid w:val="003C2936"/>
    <w:rsid w:val="003C2E4D"/>
    <w:rsid w:val="003C32D4"/>
    <w:rsid w:val="003C342E"/>
    <w:rsid w:val="003C369D"/>
    <w:rsid w:val="003C37AC"/>
    <w:rsid w:val="003C3C59"/>
    <w:rsid w:val="003C3C84"/>
    <w:rsid w:val="003C4116"/>
    <w:rsid w:val="003C4511"/>
    <w:rsid w:val="003C480E"/>
    <w:rsid w:val="003C4942"/>
    <w:rsid w:val="003C4C1D"/>
    <w:rsid w:val="003C4DE0"/>
    <w:rsid w:val="003C546B"/>
    <w:rsid w:val="003C5562"/>
    <w:rsid w:val="003C55DB"/>
    <w:rsid w:val="003C5CBB"/>
    <w:rsid w:val="003C5DC9"/>
    <w:rsid w:val="003C5E3F"/>
    <w:rsid w:val="003C652F"/>
    <w:rsid w:val="003C6D16"/>
    <w:rsid w:val="003C7510"/>
    <w:rsid w:val="003C7928"/>
    <w:rsid w:val="003C7C4A"/>
    <w:rsid w:val="003C7CD5"/>
    <w:rsid w:val="003D0E58"/>
    <w:rsid w:val="003D0EEF"/>
    <w:rsid w:val="003D1504"/>
    <w:rsid w:val="003D1640"/>
    <w:rsid w:val="003D1B45"/>
    <w:rsid w:val="003D1B7C"/>
    <w:rsid w:val="003D236A"/>
    <w:rsid w:val="003D24B0"/>
    <w:rsid w:val="003D2685"/>
    <w:rsid w:val="003D2E55"/>
    <w:rsid w:val="003D31E5"/>
    <w:rsid w:val="003D363C"/>
    <w:rsid w:val="003D36D5"/>
    <w:rsid w:val="003D3801"/>
    <w:rsid w:val="003D3E2F"/>
    <w:rsid w:val="003D401C"/>
    <w:rsid w:val="003D434D"/>
    <w:rsid w:val="003D507B"/>
    <w:rsid w:val="003D5155"/>
    <w:rsid w:val="003D5FD5"/>
    <w:rsid w:val="003D65D5"/>
    <w:rsid w:val="003D696E"/>
    <w:rsid w:val="003D6E72"/>
    <w:rsid w:val="003D6FCE"/>
    <w:rsid w:val="003D7107"/>
    <w:rsid w:val="003D74E6"/>
    <w:rsid w:val="003E005C"/>
    <w:rsid w:val="003E033E"/>
    <w:rsid w:val="003E09F9"/>
    <w:rsid w:val="003E0C15"/>
    <w:rsid w:val="003E1C2B"/>
    <w:rsid w:val="003E1FDD"/>
    <w:rsid w:val="003E2022"/>
    <w:rsid w:val="003E21BE"/>
    <w:rsid w:val="003E223F"/>
    <w:rsid w:val="003E2366"/>
    <w:rsid w:val="003E26EE"/>
    <w:rsid w:val="003E2944"/>
    <w:rsid w:val="003E2D45"/>
    <w:rsid w:val="003E2F76"/>
    <w:rsid w:val="003E2FFA"/>
    <w:rsid w:val="003E32E4"/>
    <w:rsid w:val="003E3A2B"/>
    <w:rsid w:val="003E3A4D"/>
    <w:rsid w:val="003E3EA6"/>
    <w:rsid w:val="003E46E4"/>
    <w:rsid w:val="003E50AA"/>
    <w:rsid w:val="003E5178"/>
    <w:rsid w:val="003E55F7"/>
    <w:rsid w:val="003E561D"/>
    <w:rsid w:val="003E5879"/>
    <w:rsid w:val="003E6067"/>
    <w:rsid w:val="003E649A"/>
    <w:rsid w:val="003E65F3"/>
    <w:rsid w:val="003E664A"/>
    <w:rsid w:val="003E6783"/>
    <w:rsid w:val="003E6790"/>
    <w:rsid w:val="003E6CE2"/>
    <w:rsid w:val="003E6D99"/>
    <w:rsid w:val="003E750D"/>
    <w:rsid w:val="003E7605"/>
    <w:rsid w:val="003E7801"/>
    <w:rsid w:val="003E7E67"/>
    <w:rsid w:val="003F033F"/>
    <w:rsid w:val="003F0A07"/>
    <w:rsid w:val="003F0ACD"/>
    <w:rsid w:val="003F0B96"/>
    <w:rsid w:val="003F0DAE"/>
    <w:rsid w:val="003F0EAD"/>
    <w:rsid w:val="003F11C6"/>
    <w:rsid w:val="003F132C"/>
    <w:rsid w:val="003F1A0D"/>
    <w:rsid w:val="003F1D9A"/>
    <w:rsid w:val="003F1F3B"/>
    <w:rsid w:val="003F26DA"/>
    <w:rsid w:val="003F2951"/>
    <w:rsid w:val="003F316E"/>
    <w:rsid w:val="003F41E7"/>
    <w:rsid w:val="003F426F"/>
    <w:rsid w:val="003F42FC"/>
    <w:rsid w:val="003F4712"/>
    <w:rsid w:val="003F4845"/>
    <w:rsid w:val="003F4CA3"/>
    <w:rsid w:val="003F54FA"/>
    <w:rsid w:val="003F55D4"/>
    <w:rsid w:val="003F567A"/>
    <w:rsid w:val="003F5AE0"/>
    <w:rsid w:val="003F5C4E"/>
    <w:rsid w:val="003F5C6D"/>
    <w:rsid w:val="003F6291"/>
    <w:rsid w:val="003F6CD0"/>
    <w:rsid w:val="003F7019"/>
    <w:rsid w:val="003F76D5"/>
    <w:rsid w:val="003F7A27"/>
    <w:rsid w:val="003F7DC6"/>
    <w:rsid w:val="003F7F15"/>
    <w:rsid w:val="003F7F50"/>
    <w:rsid w:val="00400EF2"/>
    <w:rsid w:val="004014B0"/>
    <w:rsid w:val="00401A30"/>
    <w:rsid w:val="00401C9C"/>
    <w:rsid w:val="00402118"/>
    <w:rsid w:val="0040275C"/>
    <w:rsid w:val="00402782"/>
    <w:rsid w:val="004030DD"/>
    <w:rsid w:val="004031FA"/>
    <w:rsid w:val="00403AE4"/>
    <w:rsid w:val="00403F74"/>
    <w:rsid w:val="00404C64"/>
    <w:rsid w:val="004054DD"/>
    <w:rsid w:val="004057FC"/>
    <w:rsid w:val="00405A25"/>
    <w:rsid w:val="00405D32"/>
    <w:rsid w:val="00405D57"/>
    <w:rsid w:val="00405E69"/>
    <w:rsid w:val="0040607E"/>
    <w:rsid w:val="00406687"/>
    <w:rsid w:val="00406ADF"/>
    <w:rsid w:val="00406B9B"/>
    <w:rsid w:val="00407186"/>
    <w:rsid w:val="004072F4"/>
    <w:rsid w:val="004073D4"/>
    <w:rsid w:val="0040782C"/>
    <w:rsid w:val="00407D22"/>
    <w:rsid w:val="00410093"/>
    <w:rsid w:val="004100C5"/>
    <w:rsid w:val="004102A7"/>
    <w:rsid w:val="00410393"/>
    <w:rsid w:val="004106A0"/>
    <w:rsid w:val="00410D7E"/>
    <w:rsid w:val="00410E00"/>
    <w:rsid w:val="00411938"/>
    <w:rsid w:val="00411D52"/>
    <w:rsid w:val="00412093"/>
    <w:rsid w:val="004122D8"/>
    <w:rsid w:val="00413C71"/>
    <w:rsid w:val="00413DEC"/>
    <w:rsid w:val="004145ED"/>
    <w:rsid w:val="00414F40"/>
    <w:rsid w:val="00415A24"/>
    <w:rsid w:val="00415C0C"/>
    <w:rsid w:val="00415C13"/>
    <w:rsid w:val="00416107"/>
    <w:rsid w:val="0041613D"/>
    <w:rsid w:val="00416490"/>
    <w:rsid w:val="0041680E"/>
    <w:rsid w:val="00416A05"/>
    <w:rsid w:val="00416A3E"/>
    <w:rsid w:val="004171E8"/>
    <w:rsid w:val="0041770F"/>
    <w:rsid w:val="0041786F"/>
    <w:rsid w:val="00417C1E"/>
    <w:rsid w:val="00420220"/>
    <w:rsid w:val="004203D1"/>
    <w:rsid w:val="00420506"/>
    <w:rsid w:val="00420692"/>
    <w:rsid w:val="00420F97"/>
    <w:rsid w:val="004212B0"/>
    <w:rsid w:val="004213DD"/>
    <w:rsid w:val="004218A4"/>
    <w:rsid w:val="004226CB"/>
    <w:rsid w:val="00422847"/>
    <w:rsid w:val="0042284C"/>
    <w:rsid w:val="00422AE4"/>
    <w:rsid w:val="004234B1"/>
    <w:rsid w:val="00423EA8"/>
    <w:rsid w:val="0042401A"/>
    <w:rsid w:val="0042457C"/>
    <w:rsid w:val="00424A28"/>
    <w:rsid w:val="00424DCF"/>
    <w:rsid w:val="00425668"/>
    <w:rsid w:val="0042572E"/>
    <w:rsid w:val="004259E0"/>
    <w:rsid w:val="0042600E"/>
    <w:rsid w:val="0042681E"/>
    <w:rsid w:val="0042685F"/>
    <w:rsid w:val="00426E83"/>
    <w:rsid w:val="0042788D"/>
    <w:rsid w:val="00427955"/>
    <w:rsid w:val="00427A1B"/>
    <w:rsid w:val="0043003D"/>
    <w:rsid w:val="00431273"/>
    <w:rsid w:val="00431595"/>
    <w:rsid w:val="004315BF"/>
    <w:rsid w:val="0043166B"/>
    <w:rsid w:val="00431B96"/>
    <w:rsid w:val="0043201D"/>
    <w:rsid w:val="004321AA"/>
    <w:rsid w:val="004321B9"/>
    <w:rsid w:val="0043289F"/>
    <w:rsid w:val="00432C0C"/>
    <w:rsid w:val="00432C12"/>
    <w:rsid w:val="00432CC1"/>
    <w:rsid w:val="0043362D"/>
    <w:rsid w:val="004337E7"/>
    <w:rsid w:val="0043385C"/>
    <w:rsid w:val="00433F59"/>
    <w:rsid w:val="004349E6"/>
    <w:rsid w:val="004356A9"/>
    <w:rsid w:val="0043617E"/>
    <w:rsid w:val="0043635D"/>
    <w:rsid w:val="004378F7"/>
    <w:rsid w:val="0043795A"/>
    <w:rsid w:val="004379C0"/>
    <w:rsid w:val="00437A84"/>
    <w:rsid w:val="00437A87"/>
    <w:rsid w:val="00437B4C"/>
    <w:rsid w:val="00440133"/>
    <w:rsid w:val="004403C4"/>
    <w:rsid w:val="00440527"/>
    <w:rsid w:val="004408B8"/>
    <w:rsid w:val="00440A10"/>
    <w:rsid w:val="00440C7D"/>
    <w:rsid w:val="00440D95"/>
    <w:rsid w:val="00440DA3"/>
    <w:rsid w:val="0044151D"/>
    <w:rsid w:val="00441BA3"/>
    <w:rsid w:val="00441D58"/>
    <w:rsid w:val="004432A4"/>
    <w:rsid w:val="004438B8"/>
    <w:rsid w:val="0044480E"/>
    <w:rsid w:val="00444B09"/>
    <w:rsid w:val="00444DA7"/>
    <w:rsid w:val="00446747"/>
    <w:rsid w:val="00446BAF"/>
    <w:rsid w:val="00446C38"/>
    <w:rsid w:val="00446DC5"/>
    <w:rsid w:val="00446FB5"/>
    <w:rsid w:val="0044746E"/>
    <w:rsid w:val="0044777D"/>
    <w:rsid w:val="00447CF5"/>
    <w:rsid w:val="00447E7A"/>
    <w:rsid w:val="004501C0"/>
    <w:rsid w:val="004505C9"/>
    <w:rsid w:val="00450B05"/>
    <w:rsid w:val="00450BC1"/>
    <w:rsid w:val="00450CEF"/>
    <w:rsid w:val="00451164"/>
    <w:rsid w:val="00451551"/>
    <w:rsid w:val="00451D7F"/>
    <w:rsid w:val="00452168"/>
    <w:rsid w:val="004523B4"/>
    <w:rsid w:val="004524B3"/>
    <w:rsid w:val="00452A4C"/>
    <w:rsid w:val="00453667"/>
    <w:rsid w:val="00453962"/>
    <w:rsid w:val="00453AB4"/>
    <w:rsid w:val="00453E5C"/>
    <w:rsid w:val="00453EDA"/>
    <w:rsid w:val="00454097"/>
    <w:rsid w:val="004546D4"/>
    <w:rsid w:val="00454936"/>
    <w:rsid w:val="00455334"/>
    <w:rsid w:val="0045534B"/>
    <w:rsid w:val="0045556D"/>
    <w:rsid w:val="00455D08"/>
    <w:rsid w:val="0045655B"/>
    <w:rsid w:val="00457433"/>
    <w:rsid w:val="0045756F"/>
    <w:rsid w:val="004577EE"/>
    <w:rsid w:val="004579D1"/>
    <w:rsid w:val="00457DB4"/>
    <w:rsid w:val="00460072"/>
    <w:rsid w:val="0046039F"/>
    <w:rsid w:val="00460408"/>
    <w:rsid w:val="0046061C"/>
    <w:rsid w:val="004612D1"/>
    <w:rsid w:val="004613E8"/>
    <w:rsid w:val="00461AD3"/>
    <w:rsid w:val="004620B6"/>
    <w:rsid w:val="004622A6"/>
    <w:rsid w:val="00462599"/>
    <w:rsid w:val="004626CF"/>
    <w:rsid w:val="0046277D"/>
    <w:rsid w:val="00462998"/>
    <w:rsid w:val="00462B94"/>
    <w:rsid w:val="0046375F"/>
    <w:rsid w:val="004638CA"/>
    <w:rsid w:val="0046550B"/>
    <w:rsid w:val="00465A58"/>
    <w:rsid w:val="00466105"/>
    <w:rsid w:val="0046681E"/>
    <w:rsid w:val="0046743F"/>
    <w:rsid w:val="00467567"/>
    <w:rsid w:val="004675FF"/>
    <w:rsid w:val="0046778C"/>
    <w:rsid w:val="004678BC"/>
    <w:rsid w:val="00467C38"/>
    <w:rsid w:val="0047027F"/>
    <w:rsid w:val="0047032F"/>
    <w:rsid w:val="00470A7C"/>
    <w:rsid w:val="0047148E"/>
    <w:rsid w:val="00471ABD"/>
    <w:rsid w:val="00471C49"/>
    <w:rsid w:val="00471FF3"/>
    <w:rsid w:val="0047200F"/>
    <w:rsid w:val="00472BBD"/>
    <w:rsid w:val="00473688"/>
    <w:rsid w:val="00473C84"/>
    <w:rsid w:val="0047413E"/>
    <w:rsid w:val="004741EB"/>
    <w:rsid w:val="00474899"/>
    <w:rsid w:val="00474D2B"/>
    <w:rsid w:val="00474EF3"/>
    <w:rsid w:val="004756F2"/>
    <w:rsid w:val="00475713"/>
    <w:rsid w:val="00475A91"/>
    <w:rsid w:val="00475AC4"/>
    <w:rsid w:val="00475B96"/>
    <w:rsid w:val="00475D4C"/>
    <w:rsid w:val="00476050"/>
    <w:rsid w:val="00476340"/>
    <w:rsid w:val="00476B83"/>
    <w:rsid w:val="00477647"/>
    <w:rsid w:val="00477A88"/>
    <w:rsid w:val="00477F1C"/>
    <w:rsid w:val="0048006B"/>
    <w:rsid w:val="00480359"/>
    <w:rsid w:val="00480611"/>
    <w:rsid w:val="004806C7"/>
    <w:rsid w:val="00481294"/>
    <w:rsid w:val="004818B3"/>
    <w:rsid w:val="00482298"/>
    <w:rsid w:val="00482448"/>
    <w:rsid w:val="00482B89"/>
    <w:rsid w:val="00482EC6"/>
    <w:rsid w:val="0048333E"/>
    <w:rsid w:val="00483375"/>
    <w:rsid w:val="004837BE"/>
    <w:rsid w:val="004840AD"/>
    <w:rsid w:val="004846AF"/>
    <w:rsid w:val="00484CA6"/>
    <w:rsid w:val="00484D03"/>
    <w:rsid w:val="00484E52"/>
    <w:rsid w:val="004855BB"/>
    <w:rsid w:val="0048568D"/>
    <w:rsid w:val="004859F5"/>
    <w:rsid w:val="00485DA4"/>
    <w:rsid w:val="00485FA9"/>
    <w:rsid w:val="00485FDF"/>
    <w:rsid w:val="00486FD1"/>
    <w:rsid w:val="00487486"/>
    <w:rsid w:val="00487734"/>
    <w:rsid w:val="004877EE"/>
    <w:rsid w:val="00487A1E"/>
    <w:rsid w:val="00487DDD"/>
    <w:rsid w:val="00490276"/>
    <w:rsid w:val="00490C78"/>
    <w:rsid w:val="00490CBB"/>
    <w:rsid w:val="00490F09"/>
    <w:rsid w:val="00491107"/>
    <w:rsid w:val="00491347"/>
    <w:rsid w:val="004917CA"/>
    <w:rsid w:val="00491AF8"/>
    <w:rsid w:val="00491E0B"/>
    <w:rsid w:val="00492447"/>
    <w:rsid w:val="00492468"/>
    <w:rsid w:val="00492B5B"/>
    <w:rsid w:val="00493770"/>
    <w:rsid w:val="004943A9"/>
    <w:rsid w:val="00494903"/>
    <w:rsid w:val="004949F9"/>
    <w:rsid w:val="00494C57"/>
    <w:rsid w:val="00494EEC"/>
    <w:rsid w:val="00495423"/>
    <w:rsid w:val="004955CC"/>
    <w:rsid w:val="00495B7B"/>
    <w:rsid w:val="00495E3B"/>
    <w:rsid w:val="00496D93"/>
    <w:rsid w:val="00497539"/>
    <w:rsid w:val="004978F8"/>
    <w:rsid w:val="004A046B"/>
    <w:rsid w:val="004A0A0D"/>
    <w:rsid w:val="004A0D7D"/>
    <w:rsid w:val="004A0DF8"/>
    <w:rsid w:val="004A1130"/>
    <w:rsid w:val="004A1378"/>
    <w:rsid w:val="004A1758"/>
    <w:rsid w:val="004A183A"/>
    <w:rsid w:val="004A1A07"/>
    <w:rsid w:val="004A1A23"/>
    <w:rsid w:val="004A2355"/>
    <w:rsid w:val="004A27B5"/>
    <w:rsid w:val="004A3172"/>
    <w:rsid w:val="004A34C1"/>
    <w:rsid w:val="004A3530"/>
    <w:rsid w:val="004A4A58"/>
    <w:rsid w:val="004A50EB"/>
    <w:rsid w:val="004A5F2C"/>
    <w:rsid w:val="004A6732"/>
    <w:rsid w:val="004A6C69"/>
    <w:rsid w:val="004A6EF8"/>
    <w:rsid w:val="004A7758"/>
    <w:rsid w:val="004A793F"/>
    <w:rsid w:val="004A7C8F"/>
    <w:rsid w:val="004B00CE"/>
    <w:rsid w:val="004B0600"/>
    <w:rsid w:val="004B0636"/>
    <w:rsid w:val="004B09F3"/>
    <w:rsid w:val="004B0A09"/>
    <w:rsid w:val="004B0C5E"/>
    <w:rsid w:val="004B0E87"/>
    <w:rsid w:val="004B1E8E"/>
    <w:rsid w:val="004B1F23"/>
    <w:rsid w:val="004B23F7"/>
    <w:rsid w:val="004B2892"/>
    <w:rsid w:val="004B2CC8"/>
    <w:rsid w:val="004B2EC2"/>
    <w:rsid w:val="004B3922"/>
    <w:rsid w:val="004B3F35"/>
    <w:rsid w:val="004B41B2"/>
    <w:rsid w:val="004B4338"/>
    <w:rsid w:val="004B4AAF"/>
    <w:rsid w:val="004B4F13"/>
    <w:rsid w:val="004B5A1C"/>
    <w:rsid w:val="004B5D4F"/>
    <w:rsid w:val="004B6CF5"/>
    <w:rsid w:val="004B7964"/>
    <w:rsid w:val="004B7AEF"/>
    <w:rsid w:val="004B7FFC"/>
    <w:rsid w:val="004C033F"/>
    <w:rsid w:val="004C0554"/>
    <w:rsid w:val="004C0A35"/>
    <w:rsid w:val="004C0BBD"/>
    <w:rsid w:val="004C0BFB"/>
    <w:rsid w:val="004C0CDE"/>
    <w:rsid w:val="004C0D6C"/>
    <w:rsid w:val="004C0F72"/>
    <w:rsid w:val="004C14C1"/>
    <w:rsid w:val="004C1F2D"/>
    <w:rsid w:val="004C392C"/>
    <w:rsid w:val="004C3EAE"/>
    <w:rsid w:val="004C457A"/>
    <w:rsid w:val="004C46F2"/>
    <w:rsid w:val="004C49D4"/>
    <w:rsid w:val="004C5F8B"/>
    <w:rsid w:val="004C6170"/>
    <w:rsid w:val="004C6264"/>
    <w:rsid w:val="004C65F6"/>
    <w:rsid w:val="004C7215"/>
    <w:rsid w:val="004C78B9"/>
    <w:rsid w:val="004C7C22"/>
    <w:rsid w:val="004C7DEE"/>
    <w:rsid w:val="004C7F97"/>
    <w:rsid w:val="004D0799"/>
    <w:rsid w:val="004D11BE"/>
    <w:rsid w:val="004D168F"/>
    <w:rsid w:val="004D19B9"/>
    <w:rsid w:val="004D2699"/>
    <w:rsid w:val="004D2989"/>
    <w:rsid w:val="004D2D7D"/>
    <w:rsid w:val="004D2EF0"/>
    <w:rsid w:val="004D391F"/>
    <w:rsid w:val="004D441E"/>
    <w:rsid w:val="004D484F"/>
    <w:rsid w:val="004D5589"/>
    <w:rsid w:val="004D5D07"/>
    <w:rsid w:val="004D5FA4"/>
    <w:rsid w:val="004D62BB"/>
    <w:rsid w:val="004D6779"/>
    <w:rsid w:val="004D6913"/>
    <w:rsid w:val="004D6DC7"/>
    <w:rsid w:val="004D7025"/>
    <w:rsid w:val="004D777B"/>
    <w:rsid w:val="004D7852"/>
    <w:rsid w:val="004D7882"/>
    <w:rsid w:val="004D78C2"/>
    <w:rsid w:val="004D7A2C"/>
    <w:rsid w:val="004D7AB4"/>
    <w:rsid w:val="004D7D3A"/>
    <w:rsid w:val="004E0038"/>
    <w:rsid w:val="004E0289"/>
    <w:rsid w:val="004E0493"/>
    <w:rsid w:val="004E04FF"/>
    <w:rsid w:val="004E08FD"/>
    <w:rsid w:val="004E0B38"/>
    <w:rsid w:val="004E126E"/>
    <w:rsid w:val="004E1298"/>
    <w:rsid w:val="004E1DF6"/>
    <w:rsid w:val="004E2036"/>
    <w:rsid w:val="004E20AD"/>
    <w:rsid w:val="004E20C1"/>
    <w:rsid w:val="004E2F67"/>
    <w:rsid w:val="004E37C0"/>
    <w:rsid w:val="004E388F"/>
    <w:rsid w:val="004E3BC3"/>
    <w:rsid w:val="004E46BD"/>
    <w:rsid w:val="004E4DF8"/>
    <w:rsid w:val="004E51B6"/>
    <w:rsid w:val="004E5CC7"/>
    <w:rsid w:val="004E5D84"/>
    <w:rsid w:val="004E651B"/>
    <w:rsid w:val="004E6961"/>
    <w:rsid w:val="004E6BBB"/>
    <w:rsid w:val="004E6C30"/>
    <w:rsid w:val="004E6F3F"/>
    <w:rsid w:val="004E755F"/>
    <w:rsid w:val="004F0189"/>
    <w:rsid w:val="004F0246"/>
    <w:rsid w:val="004F0457"/>
    <w:rsid w:val="004F0A31"/>
    <w:rsid w:val="004F0D11"/>
    <w:rsid w:val="004F1B3E"/>
    <w:rsid w:val="004F1F53"/>
    <w:rsid w:val="004F1FB3"/>
    <w:rsid w:val="004F266C"/>
    <w:rsid w:val="004F333C"/>
    <w:rsid w:val="004F407F"/>
    <w:rsid w:val="004F40AB"/>
    <w:rsid w:val="004F415E"/>
    <w:rsid w:val="004F43F6"/>
    <w:rsid w:val="004F45B7"/>
    <w:rsid w:val="004F4A2D"/>
    <w:rsid w:val="004F4D2A"/>
    <w:rsid w:val="004F509A"/>
    <w:rsid w:val="004F50A1"/>
    <w:rsid w:val="004F5691"/>
    <w:rsid w:val="004F612B"/>
    <w:rsid w:val="004F6B2C"/>
    <w:rsid w:val="004F735E"/>
    <w:rsid w:val="004F758B"/>
    <w:rsid w:val="004F7815"/>
    <w:rsid w:val="004F7C79"/>
    <w:rsid w:val="00500CB1"/>
    <w:rsid w:val="00501C83"/>
    <w:rsid w:val="00501EDE"/>
    <w:rsid w:val="00501FF1"/>
    <w:rsid w:val="00502733"/>
    <w:rsid w:val="00502EED"/>
    <w:rsid w:val="00503034"/>
    <w:rsid w:val="00503291"/>
    <w:rsid w:val="005033DD"/>
    <w:rsid w:val="00503DAD"/>
    <w:rsid w:val="005041F0"/>
    <w:rsid w:val="0050452F"/>
    <w:rsid w:val="0050490C"/>
    <w:rsid w:val="00504CDE"/>
    <w:rsid w:val="00505689"/>
    <w:rsid w:val="00505D26"/>
    <w:rsid w:val="005063AE"/>
    <w:rsid w:val="00506AD7"/>
    <w:rsid w:val="00506CFA"/>
    <w:rsid w:val="005070C6"/>
    <w:rsid w:val="00507411"/>
    <w:rsid w:val="00507FE2"/>
    <w:rsid w:val="005100CE"/>
    <w:rsid w:val="00510128"/>
    <w:rsid w:val="005101A5"/>
    <w:rsid w:val="0051044E"/>
    <w:rsid w:val="00510CB9"/>
    <w:rsid w:val="00510F32"/>
    <w:rsid w:val="00510F5E"/>
    <w:rsid w:val="005113AB"/>
    <w:rsid w:val="00512A1F"/>
    <w:rsid w:val="00512B01"/>
    <w:rsid w:val="005130AE"/>
    <w:rsid w:val="0051398E"/>
    <w:rsid w:val="00513A6B"/>
    <w:rsid w:val="00513A8D"/>
    <w:rsid w:val="00513BF3"/>
    <w:rsid w:val="00514736"/>
    <w:rsid w:val="0051485B"/>
    <w:rsid w:val="0051584B"/>
    <w:rsid w:val="00515F15"/>
    <w:rsid w:val="00516538"/>
    <w:rsid w:val="00516F07"/>
    <w:rsid w:val="00517092"/>
    <w:rsid w:val="00517EBA"/>
    <w:rsid w:val="00517F08"/>
    <w:rsid w:val="005200AA"/>
    <w:rsid w:val="00520131"/>
    <w:rsid w:val="005201B2"/>
    <w:rsid w:val="005203D8"/>
    <w:rsid w:val="00520628"/>
    <w:rsid w:val="00520880"/>
    <w:rsid w:val="00520CE4"/>
    <w:rsid w:val="00520EA9"/>
    <w:rsid w:val="0052115F"/>
    <w:rsid w:val="00521322"/>
    <w:rsid w:val="00521B3E"/>
    <w:rsid w:val="00521C02"/>
    <w:rsid w:val="00521C1D"/>
    <w:rsid w:val="00521D0A"/>
    <w:rsid w:val="00522032"/>
    <w:rsid w:val="0052301C"/>
    <w:rsid w:val="00523639"/>
    <w:rsid w:val="00523865"/>
    <w:rsid w:val="00523D3C"/>
    <w:rsid w:val="00523D53"/>
    <w:rsid w:val="00523EDC"/>
    <w:rsid w:val="0052487F"/>
    <w:rsid w:val="005248DE"/>
    <w:rsid w:val="00524B9D"/>
    <w:rsid w:val="00524CBE"/>
    <w:rsid w:val="00524D47"/>
    <w:rsid w:val="00526448"/>
    <w:rsid w:val="005264C1"/>
    <w:rsid w:val="00526B43"/>
    <w:rsid w:val="00526D57"/>
    <w:rsid w:val="005279B5"/>
    <w:rsid w:val="00527DEF"/>
    <w:rsid w:val="00527F6A"/>
    <w:rsid w:val="0053016C"/>
    <w:rsid w:val="00530D79"/>
    <w:rsid w:val="00530E01"/>
    <w:rsid w:val="00530E38"/>
    <w:rsid w:val="00530E9D"/>
    <w:rsid w:val="0053103B"/>
    <w:rsid w:val="00531F88"/>
    <w:rsid w:val="00532059"/>
    <w:rsid w:val="0053225C"/>
    <w:rsid w:val="0053239A"/>
    <w:rsid w:val="00532472"/>
    <w:rsid w:val="00532664"/>
    <w:rsid w:val="0053300F"/>
    <w:rsid w:val="00533541"/>
    <w:rsid w:val="00533727"/>
    <w:rsid w:val="00533904"/>
    <w:rsid w:val="00533DC7"/>
    <w:rsid w:val="005343F4"/>
    <w:rsid w:val="005348B1"/>
    <w:rsid w:val="00534F17"/>
    <w:rsid w:val="0053559F"/>
    <w:rsid w:val="00535764"/>
    <w:rsid w:val="00536513"/>
    <w:rsid w:val="00536BBB"/>
    <w:rsid w:val="00536BE1"/>
    <w:rsid w:val="00536D17"/>
    <w:rsid w:val="00536D19"/>
    <w:rsid w:val="00536D72"/>
    <w:rsid w:val="00536FAA"/>
    <w:rsid w:val="005373A4"/>
    <w:rsid w:val="005375CE"/>
    <w:rsid w:val="0054049B"/>
    <w:rsid w:val="005404AF"/>
    <w:rsid w:val="005406DC"/>
    <w:rsid w:val="0054083F"/>
    <w:rsid w:val="0054087F"/>
    <w:rsid w:val="00540EC5"/>
    <w:rsid w:val="005417A7"/>
    <w:rsid w:val="00541F05"/>
    <w:rsid w:val="00542D80"/>
    <w:rsid w:val="005433CE"/>
    <w:rsid w:val="00543731"/>
    <w:rsid w:val="005439DF"/>
    <w:rsid w:val="00543DBA"/>
    <w:rsid w:val="00545049"/>
    <w:rsid w:val="0054511E"/>
    <w:rsid w:val="00545456"/>
    <w:rsid w:val="005458F8"/>
    <w:rsid w:val="00546592"/>
    <w:rsid w:val="00546862"/>
    <w:rsid w:val="00546FC6"/>
    <w:rsid w:val="00547608"/>
    <w:rsid w:val="00547B01"/>
    <w:rsid w:val="00547C5D"/>
    <w:rsid w:val="005508D0"/>
    <w:rsid w:val="00550C07"/>
    <w:rsid w:val="0055140E"/>
    <w:rsid w:val="00552511"/>
    <w:rsid w:val="00552C33"/>
    <w:rsid w:val="00552DF9"/>
    <w:rsid w:val="0055304B"/>
    <w:rsid w:val="00553190"/>
    <w:rsid w:val="00553298"/>
    <w:rsid w:val="005533EA"/>
    <w:rsid w:val="00553500"/>
    <w:rsid w:val="005538A1"/>
    <w:rsid w:val="00553D22"/>
    <w:rsid w:val="0055466F"/>
    <w:rsid w:val="00554B7C"/>
    <w:rsid w:val="00554DBE"/>
    <w:rsid w:val="00554FEB"/>
    <w:rsid w:val="005551E4"/>
    <w:rsid w:val="00555371"/>
    <w:rsid w:val="005556FA"/>
    <w:rsid w:val="005558FA"/>
    <w:rsid w:val="00555ABD"/>
    <w:rsid w:val="00555BF9"/>
    <w:rsid w:val="00556913"/>
    <w:rsid w:val="00556DAE"/>
    <w:rsid w:val="00557FAB"/>
    <w:rsid w:val="00560563"/>
    <w:rsid w:val="00560634"/>
    <w:rsid w:val="005610FA"/>
    <w:rsid w:val="005615FF"/>
    <w:rsid w:val="00561AC0"/>
    <w:rsid w:val="00561FFC"/>
    <w:rsid w:val="005625D2"/>
    <w:rsid w:val="00563535"/>
    <w:rsid w:val="005636C4"/>
    <w:rsid w:val="00563A33"/>
    <w:rsid w:val="00563A41"/>
    <w:rsid w:val="00563ABA"/>
    <w:rsid w:val="00563D40"/>
    <w:rsid w:val="00564340"/>
    <w:rsid w:val="005644A8"/>
    <w:rsid w:val="00564543"/>
    <w:rsid w:val="00564ED7"/>
    <w:rsid w:val="0056575B"/>
    <w:rsid w:val="0056599B"/>
    <w:rsid w:val="00565C53"/>
    <w:rsid w:val="00565DFE"/>
    <w:rsid w:val="00566228"/>
    <w:rsid w:val="005662E6"/>
    <w:rsid w:val="00566352"/>
    <w:rsid w:val="0056649C"/>
    <w:rsid w:val="00566816"/>
    <w:rsid w:val="00567835"/>
    <w:rsid w:val="00567BB2"/>
    <w:rsid w:val="00567BD4"/>
    <w:rsid w:val="005702E5"/>
    <w:rsid w:val="005709C2"/>
    <w:rsid w:val="005709CC"/>
    <w:rsid w:val="005711E5"/>
    <w:rsid w:val="00571800"/>
    <w:rsid w:val="005718CA"/>
    <w:rsid w:val="00571C3A"/>
    <w:rsid w:val="00571D2C"/>
    <w:rsid w:val="00572063"/>
    <w:rsid w:val="0057223E"/>
    <w:rsid w:val="00572881"/>
    <w:rsid w:val="00572A90"/>
    <w:rsid w:val="00572CA9"/>
    <w:rsid w:val="00572F5C"/>
    <w:rsid w:val="00573342"/>
    <w:rsid w:val="0057386D"/>
    <w:rsid w:val="00573E17"/>
    <w:rsid w:val="00573F33"/>
    <w:rsid w:val="00573F41"/>
    <w:rsid w:val="005744E9"/>
    <w:rsid w:val="00574810"/>
    <w:rsid w:val="005749EF"/>
    <w:rsid w:val="00575B21"/>
    <w:rsid w:val="00575CBF"/>
    <w:rsid w:val="00575DE1"/>
    <w:rsid w:val="00575EBF"/>
    <w:rsid w:val="00575FA4"/>
    <w:rsid w:val="005762FA"/>
    <w:rsid w:val="005766EA"/>
    <w:rsid w:val="00576A58"/>
    <w:rsid w:val="00576CAC"/>
    <w:rsid w:val="005772AA"/>
    <w:rsid w:val="00577303"/>
    <w:rsid w:val="0057756F"/>
    <w:rsid w:val="0057783E"/>
    <w:rsid w:val="00577F12"/>
    <w:rsid w:val="00580BA1"/>
    <w:rsid w:val="00580C87"/>
    <w:rsid w:val="005811DA"/>
    <w:rsid w:val="00581231"/>
    <w:rsid w:val="00581277"/>
    <w:rsid w:val="00581338"/>
    <w:rsid w:val="00581597"/>
    <w:rsid w:val="0058183E"/>
    <w:rsid w:val="00581A5D"/>
    <w:rsid w:val="00581DE5"/>
    <w:rsid w:val="005821DC"/>
    <w:rsid w:val="00582988"/>
    <w:rsid w:val="00582B67"/>
    <w:rsid w:val="00583871"/>
    <w:rsid w:val="00583BD2"/>
    <w:rsid w:val="00583CBA"/>
    <w:rsid w:val="00583DB0"/>
    <w:rsid w:val="00583ECF"/>
    <w:rsid w:val="005844DF"/>
    <w:rsid w:val="00584A4C"/>
    <w:rsid w:val="00584A66"/>
    <w:rsid w:val="00584A8A"/>
    <w:rsid w:val="00584C7E"/>
    <w:rsid w:val="00584FB4"/>
    <w:rsid w:val="00585114"/>
    <w:rsid w:val="00585E1E"/>
    <w:rsid w:val="00585FF2"/>
    <w:rsid w:val="005862F5"/>
    <w:rsid w:val="0058646D"/>
    <w:rsid w:val="00586CDC"/>
    <w:rsid w:val="00587169"/>
    <w:rsid w:val="00587762"/>
    <w:rsid w:val="00587A9D"/>
    <w:rsid w:val="00587B6E"/>
    <w:rsid w:val="00587CBF"/>
    <w:rsid w:val="00587DC8"/>
    <w:rsid w:val="00590519"/>
    <w:rsid w:val="00590765"/>
    <w:rsid w:val="00590D62"/>
    <w:rsid w:val="005928D6"/>
    <w:rsid w:val="00592E0F"/>
    <w:rsid w:val="00593058"/>
    <w:rsid w:val="00593394"/>
    <w:rsid w:val="005936D5"/>
    <w:rsid w:val="0059385A"/>
    <w:rsid w:val="00594016"/>
    <w:rsid w:val="0059488D"/>
    <w:rsid w:val="005950D9"/>
    <w:rsid w:val="005951A1"/>
    <w:rsid w:val="0059521A"/>
    <w:rsid w:val="00595471"/>
    <w:rsid w:val="00595853"/>
    <w:rsid w:val="00595A54"/>
    <w:rsid w:val="00595DA6"/>
    <w:rsid w:val="005964D4"/>
    <w:rsid w:val="00596530"/>
    <w:rsid w:val="00596536"/>
    <w:rsid w:val="00596B21"/>
    <w:rsid w:val="00596C37"/>
    <w:rsid w:val="00596F47"/>
    <w:rsid w:val="005970AB"/>
    <w:rsid w:val="0059712E"/>
    <w:rsid w:val="00597706"/>
    <w:rsid w:val="00597F44"/>
    <w:rsid w:val="005A01E9"/>
    <w:rsid w:val="005A04CF"/>
    <w:rsid w:val="005A0548"/>
    <w:rsid w:val="005A0ACA"/>
    <w:rsid w:val="005A1079"/>
    <w:rsid w:val="005A1D5E"/>
    <w:rsid w:val="005A1EBF"/>
    <w:rsid w:val="005A2451"/>
    <w:rsid w:val="005A34D4"/>
    <w:rsid w:val="005A36EE"/>
    <w:rsid w:val="005A44FC"/>
    <w:rsid w:val="005A4662"/>
    <w:rsid w:val="005A46AB"/>
    <w:rsid w:val="005A4B3E"/>
    <w:rsid w:val="005A51E3"/>
    <w:rsid w:val="005A5CBB"/>
    <w:rsid w:val="005A5D32"/>
    <w:rsid w:val="005A5F31"/>
    <w:rsid w:val="005A604B"/>
    <w:rsid w:val="005A6547"/>
    <w:rsid w:val="005A7890"/>
    <w:rsid w:val="005A790E"/>
    <w:rsid w:val="005A7EB5"/>
    <w:rsid w:val="005B0268"/>
    <w:rsid w:val="005B06FD"/>
    <w:rsid w:val="005B126E"/>
    <w:rsid w:val="005B1381"/>
    <w:rsid w:val="005B18A7"/>
    <w:rsid w:val="005B2148"/>
    <w:rsid w:val="005B2500"/>
    <w:rsid w:val="005B2589"/>
    <w:rsid w:val="005B2B93"/>
    <w:rsid w:val="005B2BB4"/>
    <w:rsid w:val="005B2BD1"/>
    <w:rsid w:val="005B30A5"/>
    <w:rsid w:val="005B30B7"/>
    <w:rsid w:val="005B31EC"/>
    <w:rsid w:val="005B3273"/>
    <w:rsid w:val="005B34AA"/>
    <w:rsid w:val="005B363D"/>
    <w:rsid w:val="005B3B94"/>
    <w:rsid w:val="005B4780"/>
    <w:rsid w:val="005B49BD"/>
    <w:rsid w:val="005B4BC9"/>
    <w:rsid w:val="005B4CF4"/>
    <w:rsid w:val="005B4F9A"/>
    <w:rsid w:val="005B5328"/>
    <w:rsid w:val="005B578A"/>
    <w:rsid w:val="005B58CD"/>
    <w:rsid w:val="005B5B83"/>
    <w:rsid w:val="005B60C4"/>
    <w:rsid w:val="005B64F1"/>
    <w:rsid w:val="005B685A"/>
    <w:rsid w:val="005B75E3"/>
    <w:rsid w:val="005B78D9"/>
    <w:rsid w:val="005B7B3E"/>
    <w:rsid w:val="005B7D58"/>
    <w:rsid w:val="005C011D"/>
    <w:rsid w:val="005C0442"/>
    <w:rsid w:val="005C05BD"/>
    <w:rsid w:val="005C06CF"/>
    <w:rsid w:val="005C0774"/>
    <w:rsid w:val="005C0AC2"/>
    <w:rsid w:val="005C11D4"/>
    <w:rsid w:val="005C22BE"/>
    <w:rsid w:val="005C2354"/>
    <w:rsid w:val="005C2813"/>
    <w:rsid w:val="005C2A24"/>
    <w:rsid w:val="005C2D41"/>
    <w:rsid w:val="005C2F69"/>
    <w:rsid w:val="005C3813"/>
    <w:rsid w:val="005C3AA1"/>
    <w:rsid w:val="005C3D51"/>
    <w:rsid w:val="005C3ECA"/>
    <w:rsid w:val="005C4191"/>
    <w:rsid w:val="005C450F"/>
    <w:rsid w:val="005C4864"/>
    <w:rsid w:val="005C49E7"/>
    <w:rsid w:val="005C5505"/>
    <w:rsid w:val="005C5AA7"/>
    <w:rsid w:val="005C5F2F"/>
    <w:rsid w:val="005C629A"/>
    <w:rsid w:val="005C6900"/>
    <w:rsid w:val="005C6B5A"/>
    <w:rsid w:val="005C6C0C"/>
    <w:rsid w:val="005C6C7D"/>
    <w:rsid w:val="005C7099"/>
    <w:rsid w:val="005C7B6F"/>
    <w:rsid w:val="005D0648"/>
    <w:rsid w:val="005D0687"/>
    <w:rsid w:val="005D0811"/>
    <w:rsid w:val="005D0C0B"/>
    <w:rsid w:val="005D0C72"/>
    <w:rsid w:val="005D197E"/>
    <w:rsid w:val="005D1A1B"/>
    <w:rsid w:val="005D244A"/>
    <w:rsid w:val="005D2EA5"/>
    <w:rsid w:val="005D34C7"/>
    <w:rsid w:val="005D399F"/>
    <w:rsid w:val="005D3AE2"/>
    <w:rsid w:val="005D3BB9"/>
    <w:rsid w:val="005D3DAD"/>
    <w:rsid w:val="005D3F6C"/>
    <w:rsid w:val="005D4C70"/>
    <w:rsid w:val="005D4DD7"/>
    <w:rsid w:val="005D50E6"/>
    <w:rsid w:val="005D5927"/>
    <w:rsid w:val="005D5DC2"/>
    <w:rsid w:val="005D6DC3"/>
    <w:rsid w:val="005D7469"/>
    <w:rsid w:val="005D76A3"/>
    <w:rsid w:val="005D7755"/>
    <w:rsid w:val="005E04DA"/>
    <w:rsid w:val="005E0C36"/>
    <w:rsid w:val="005E11AA"/>
    <w:rsid w:val="005E15C8"/>
    <w:rsid w:val="005E177B"/>
    <w:rsid w:val="005E188E"/>
    <w:rsid w:val="005E18BF"/>
    <w:rsid w:val="005E1EA8"/>
    <w:rsid w:val="005E23F9"/>
    <w:rsid w:val="005E2D3E"/>
    <w:rsid w:val="005E2D5F"/>
    <w:rsid w:val="005E3798"/>
    <w:rsid w:val="005E39A7"/>
    <w:rsid w:val="005E3D0E"/>
    <w:rsid w:val="005E4261"/>
    <w:rsid w:val="005E546C"/>
    <w:rsid w:val="005E564A"/>
    <w:rsid w:val="005E58D5"/>
    <w:rsid w:val="005E5DB1"/>
    <w:rsid w:val="005E659F"/>
    <w:rsid w:val="005E65F7"/>
    <w:rsid w:val="005E6FCB"/>
    <w:rsid w:val="005E73A8"/>
    <w:rsid w:val="005E7B8F"/>
    <w:rsid w:val="005F026C"/>
    <w:rsid w:val="005F06C2"/>
    <w:rsid w:val="005F0A8B"/>
    <w:rsid w:val="005F0CFF"/>
    <w:rsid w:val="005F0D2D"/>
    <w:rsid w:val="005F186F"/>
    <w:rsid w:val="005F1CE3"/>
    <w:rsid w:val="005F2148"/>
    <w:rsid w:val="005F2494"/>
    <w:rsid w:val="005F2BF6"/>
    <w:rsid w:val="005F2FC9"/>
    <w:rsid w:val="005F3214"/>
    <w:rsid w:val="005F357F"/>
    <w:rsid w:val="005F3C61"/>
    <w:rsid w:val="005F3E6A"/>
    <w:rsid w:val="005F454D"/>
    <w:rsid w:val="005F479E"/>
    <w:rsid w:val="005F6073"/>
    <w:rsid w:val="005F6AEB"/>
    <w:rsid w:val="005F6E84"/>
    <w:rsid w:val="005F7A08"/>
    <w:rsid w:val="005F7B3A"/>
    <w:rsid w:val="0060019C"/>
    <w:rsid w:val="00600288"/>
    <w:rsid w:val="006004EC"/>
    <w:rsid w:val="00600FD0"/>
    <w:rsid w:val="006010F8"/>
    <w:rsid w:val="0060147E"/>
    <w:rsid w:val="006030A9"/>
    <w:rsid w:val="00603A14"/>
    <w:rsid w:val="006040C1"/>
    <w:rsid w:val="00604156"/>
    <w:rsid w:val="0060416B"/>
    <w:rsid w:val="00604203"/>
    <w:rsid w:val="0060437D"/>
    <w:rsid w:val="00604542"/>
    <w:rsid w:val="0060463C"/>
    <w:rsid w:val="00604F3C"/>
    <w:rsid w:val="00605025"/>
    <w:rsid w:val="0060557A"/>
    <w:rsid w:val="006057FE"/>
    <w:rsid w:val="0060650C"/>
    <w:rsid w:val="00606ADB"/>
    <w:rsid w:val="00607012"/>
    <w:rsid w:val="00607452"/>
    <w:rsid w:val="00607638"/>
    <w:rsid w:val="0060779B"/>
    <w:rsid w:val="00607BD7"/>
    <w:rsid w:val="00607F03"/>
    <w:rsid w:val="0061028E"/>
    <w:rsid w:val="006105B8"/>
    <w:rsid w:val="0061060B"/>
    <w:rsid w:val="0061113A"/>
    <w:rsid w:val="0061149B"/>
    <w:rsid w:val="006115F9"/>
    <w:rsid w:val="00611729"/>
    <w:rsid w:val="00611909"/>
    <w:rsid w:val="00611D18"/>
    <w:rsid w:val="00611DA4"/>
    <w:rsid w:val="006120FA"/>
    <w:rsid w:val="00612118"/>
    <w:rsid w:val="006125C6"/>
    <w:rsid w:val="006125CE"/>
    <w:rsid w:val="006127F9"/>
    <w:rsid w:val="00612AD5"/>
    <w:rsid w:val="00613713"/>
    <w:rsid w:val="00613C1C"/>
    <w:rsid w:val="00613EB7"/>
    <w:rsid w:val="0061414C"/>
    <w:rsid w:val="00614A45"/>
    <w:rsid w:val="00614A68"/>
    <w:rsid w:val="00614F82"/>
    <w:rsid w:val="00615175"/>
    <w:rsid w:val="0061582D"/>
    <w:rsid w:val="00615A5C"/>
    <w:rsid w:val="006164AD"/>
    <w:rsid w:val="00616588"/>
    <w:rsid w:val="006165A3"/>
    <w:rsid w:val="006166C3"/>
    <w:rsid w:val="00616B96"/>
    <w:rsid w:val="00616C97"/>
    <w:rsid w:val="00617112"/>
    <w:rsid w:val="00617338"/>
    <w:rsid w:val="006173A7"/>
    <w:rsid w:val="00617651"/>
    <w:rsid w:val="00620772"/>
    <w:rsid w:val="00620836"/>
    <w:rsid w:val="00620B44"/>
    <w:rsid w:val="006214B4"/>
    <w:rsid w:val="00621C78"/>
    <w:rsid w:val="00621E7F"/>
    <w:rsid w:val="00622575"/>
    <w:rsid w:val="00622A36"/>
    <w:rsid w:val="006231F3"/>
    <w:rsid w:val="006233C0"/>
    <w:rsid w:val="006236A8"/>
    <w:rsid w:val="006237A6"/>
    <w:rsid w:val="00623835"/>
    <w:rsid w:val="00624029"/>
    <w:rsid w:val="00624633"/>
    <w:rsid w:val="006247A4"/>
    <w:rsid w:val="00624D94"/>
    <w:rsid w:val="0062513E"/>
    <w:rsid w:val="00625205"/>
    <w:rsid w:val="006252C1"/>
    <w:rsid w:val="00626045"/>
    <w:rsid w:val="006263C2"/>
    <w:rsid w:val="006265AC"/>
    <w:rsid w:val="00626D27"/>
    <w:rsid w:val="0062721B"/>
    <w:rsid w:val="00627A5B"/>
    <w:rsid w:val="00627EA0"/>
    <w:rsid w:val="006301F0"/>
    <w:rsid w:val="006304F6"/>
    <w:rsid w:val="00630785"/>
    <w:rsid w:val="00630EF8"/>
    <w:rsid w:val="00630F66"/>
    <w:rsid w:val="00631A31"/>
    <w:rsid w:val="0063202B"/>
    <w:rsid w:val="00632081"/>
    <w:rsid w:val="0063219B"/>
    <w:rsid w:val="00632794"/>
    <w:rsid w:val="00632B38"/>
    <w:rsid w:val="00633833"/>
    <w:rsid w:val="00633BF6"/>
    <w:rsid w:val="00633C2A"/>
    <w:rsid w:val="00633CB2"/>
    <w:rsid w:val="00633E2B"/>
    <w:rsid w:val="00633F03"/>
    <w:rsid w:val="00633FBF"/>
    <w:rsid w:val="006345E5"/>
    <w:rsid w:val="00634D23"/>
    <w:rsid w:val="00634FA6"/>
    <w:rsid w:val="0063541B"/>
    <w:rsid w:val="006358D7"/>
    <w:rsid w:val="006367F8"/>
    <w:rsid w:val="006368E7"/>
    <w:rsid w:val="00636A15"/>
    <w:rsid w:val="00636D5D"/>
    <w:rsid w:val="006370A4"/>
    <w:rsid w:val="0063731C"/>
    <w:rsid w:val="00637E82"/>
    <w:rsid w:val="00640223"/>
    <w:rsid w:val="0064050F"/>
    <w:rsid w:val="0064070F"/>
    <w:rsid w:val="00640EA6"/>
    <w:rsid w:val="0064110D"/>
    <w:rsid w:val="00641851"/>
    <w:rsid w:val="0064187F"/>
    <w:rsid w:val="00641C55"/>
    <w:rsid w:val="00641D55"/>
    <w:rsid w:val="00641D99"/>
    <w:rsid w:val="00642673"/>
    <w:rsid w:val="00643079"/>
    <w:rsid w:val="0064344B"/>
    <w:rsid w:val="00643DB9"/>
    <w:rsid w:val="00643F08"/>
    <w:rsid w:val="00643FCF"/>
    <w:rsid w:val="00644086"/>
    <w:rsid w:val="006442CC"/>
    <w:rsid w:val="0064441B"/>
    <w:rsid w:val="006456FC"/>
    <w:rsid w:val="00645954"/>
    <w:rsid w:val="00645A18"/>
    <w:rsid w:val="00645CAD"/>
    <w:rsid w:val="00645D5A"/>
    <w:rsid w:val="006463C4"/>
    <w:rsid w:val="00646953"/>
    <w:rsid w:val="0064710E"/>
    <w:rsid w:val="0064714C"/>
    <w:rsid w:val="00647294"/>
    <w:rsid w:val="00647429"/>
    <w:rsid w:val="006474BC"/>
    <w:rsid w:val="00647847"/>
    <w:rsid w:val="00647B81"/>
    <w:rsid w:val="00647F29"/>
    <w:rsid w:val="006500EE"/>
    <w:rsid w:val="0065021F"/>
    <w:rsid w:val="006504AD"/>
    <w:rsid w:val="006509E3"/>
    <w:rsid w:val="00650D65"/>
    <w:rsid w:val="00650F0B"/>
    <w:rsid w:val="0065120C"/>
    <w:rsid w:val="00651220"/>
    <w:rsid w:val="00652611"/>
    <w:rsid w:val="006526CD"/>
    <w:rsid w:val="006530D1"/>
    <w:rsid w:val="00653188"/>
    <w:rsid w:val="00653878"/>
    <w:rsid w:val="00653AE1"/>
    <w:rsid w:val="0065428A"/>
    <w:rsid w:val="0065484B"/>
    <w:rsid w:val="00655113"/>
    <w:rsid w:val="00655807"/>
    <w:rsid w:val="00655F13"/>
    <w:rsid w:val="006561C8"/>
    <w:rsid w:val="00656CBC"/>
    <w:rsid w:val="00657148"/>
    <w:rsid w:val="0065757F"/>
    <w:rsid w:val="00657FD3"/>
    <w:rsid w:val="0066126F"/>
    <w:rsid w:val="00661688"/>
    <w:rsid w:val="00661CB0"/>
    <w:rsid w:val="00662E35"/>
    <w:rsid w:val="00662E60"/>
    <w:rsid w:val="0066377B"/>
    <w:rsid w:val="00663A34"/>
    <w:rsid w:val="00663C39"/>
    <w:rsid w:val="0066403D"/>
    <w:rsid w:val="006640BA"/>
    <w:rsid w:val="00665147"/>
    <w:rsid w:val="0066544E"/>
    <w:rsid w:val="006654A9"/>
    <w:rsid w:val="00665597"/>
    <w:rsid w:val="00665CD3"/>
    <w:rsid w:val="00666395"/>
    <w:rsid w:val="00666623"/>
    <w:rsid w:val="00666857"/>
    <w:rsid w:val="00666E0E"/>
    <w:rsid w:val="006678EC"/>
    <w:rsid w:val="00667AB9"/>
    <w:rsid w:val="00667C9A"/>
    <w:rsid w:val="006700B8"/>
    <w:rsid w:val="006714DF"/>
    <w:rsid w:val="006714F8"/>
    <w:rsid w:val="006721BE"/>
    <w:rsid w:val="0067245A"/>
    <w:rsid w:val="006725B8"/>
    <w:rsid w:val="00672B76"/>
    <w:rsid w:val="0067335D"/>
    <w:rsid w:val="006738E6"/>
    <w:rsid w:val="00673AD9"/>
    <w:rsid w:val="00673B41"/>
    <w:rsid w:val="00674702"/>
    <w:rsid w:val="00674C06"/>
    <w:rsid w:val="00674C95"/>
    <w:rsid w:val="00674CE8"/>
    <w:rsid w:val="00674E75"/>
    <w:rsid w:val="00675201"/>
    <w:rsid w:val="00675317"/>
    <w:rsid w:val="00675C8A"/>
    <w:rsid w:val="0067607D"/>
    <w:rsid w:val="00676188"/>
    <w:rsid w:val="006766AB"/>
    <w:rsid w:val="00676712"/>
    <w:rsid w:val="006768B6"/>
    <w:rsid w:val="00676920"/>
    <w:rsid w:val="00676B23"/>
    <w:rsid w:val="00676CF9"/>
    <w:rsid w:val="00676E1C"/>
    <w:rsid w:val="00676F2A"/>
    <w:rsid w:val="006771BA"/>
    <w:rsid w:val="0067741E"/>
    <w:rsid w:val="006778A8"/>
    <w:rsid w:val="00677A7A"/>
    <w:rsid w:val="00677CCF"/>
    <w:rsid w:val="00680EEA"/>
    <w:rsid w:val="0068179F"/>
    <w:rsid w:val="00681848"/>
    <w:rsid w:val="00681C6A"/>
    <w:rsid w:val="00681CF1"/>
    <w:rsid w:val="00682498"/>
    <w:rsid w:val="00682500"/>
    <w:rsid w:val="006825FB"/>
    <w:rsid w:val="00682702"/>
    <w:rsid w:val="00682994"/>
    <w:rsid w:val="00682E16"/>
    <w:rsid w:val="00682E24"/>
    <w:rsid w:val="006832FB"/>
    <w:rsid w:val="0068351C"/>
    <w:rsid w:val="006835D1"/>
    <w:rsid w:val="00683933"/>
    <w:rsid w:val="00683FCD"/>
    <w:rsid w:val="0068442B"/>
    <w:rsid w:val="006846D2"/>
    <w:rsid w:val="006849B0"/>
    <w:rsid w:val="006849BF"/>
    <w:rsid w:val="00684E8A"/>
    <w:rsid w:val="00685121"/>
    <w:rsid w:val="006852B8"/>
    <w:rsid w:val="0068584F"/>
    <w:rsid w:val="00685D00"/>
    <w:rsid w:val="00685EDF"/>
    <w:rsid w:val="0068689D"/>
    <w:rsid w:val="00686C7B"/>
    <w:rsid w:val="00686F7C"/>
    <w:rsid w:val="00687E99"/>
    <w:rsid w:val="0069041C"/>
    <w:rsid w:val="006905C9"/>
    <w:rsid w:val="00690763"/>
    <w:rsid w:val="006909BC"/>
    <w:rsid w:val="00691B19"/>
    <w:rsid w:val="00691C11"/>
    <w:rsid w:val="00691CF5"/>
    <w:rsid w:val="00691DF8"/>
    <w:rsid w:val="00692445"/>
    <w:rsid w:val="00692C2A"/>
    <w:rsid w:val="0069357A"/>
    <w:rsid w:val="006938F6"/>
    <w:rsid w:val="00693D3B"/>
    <w:rsid w:val="00694171"/>
    <w:rsid w:val="0069463A"/>
    <w:rsid w:val="00695647"/>
    <w:rsid w:val="00695A70"/>
    <w:rsid w:val="00696B7C"/>
    <w:rsid w:val="00697CEF"/>
    <w:rsid w:val="006A005A"/>
    <w:rsid w:val="006A02B9"/>
    <w:rsid w:val="006A060C"/>
    <w:rsid w:val="006A0E4A"/>
    <w:rsid w:val="006A0EEF"/>
    <w:rsid w:val="006A1080"/>
    <w:rsid w:val="006A1724"/>
    <w:rsid w:val="006A1C1E"/>
    <w:rsid w:val="006A2501"/>
    <w:rsid w:val="006A28AA"/>
    <w:rsid w:val="006A304A"/>
    <w:rsid w:val="006A364A"/>
    <w:rsid w:val="006A3AD6"/>
    <w:rsid w:val="006A41B8"/>
    <w:rsid w:val="006A44BB"/>
    <w:rsid w:val="006A4529"/>
    <w:rsid w:val="006A45D1"/>
    <w:rsid w:val="006A476D"/>
    <w:rsid w:val="006A48A6"/>
    <w:rsid w:val="006A4905"/>
    <w:rsid w:val="006A5117"/>
    <w:rsid w:val="006A55B6"/>
    <w:rsid w:val="006A649E"/>
    <w:rsid w:val="006A72AD"/>
    <w:rsid w:val="006A7431"/>
    <w:rsid w:val="006A7660"/>
    <w:rsid w:val="006B04AF"/>
    <w:rsid w:val="006B0860"/>
    <w:rsid w:val="006B0B4E"/>
    <w:rsid w:val="006B0FCB"/>
    <w:rsid w:val="006B116D"/>
    <w:rsid w:val="006B123A"/>
    <w:rsid w:val="006B1357"/>
    <w:rsid w:val="006B154F"/>
    <w:rsid w:val="006B158A"/>
    <w:rsid w:val="006B18E3"/>
    <w:rsid w:val="006B25A1"/>
    <w:rsid w:val="006B267B"/>
    <w:rsid w:val="006B2A1D"/>
    <w:rsid w:val="006B2C30"/>
    <w:rsid w:val="006B2C6A"/>
    <w:rsid w:val="006B2D68"/>
    <w:rsid w:val="006B3B45"/>
    <w:rsid w:val="006B40C7"/>
    <w:rsid w:val="006B4A9D"/>
    <w:rsid w:val="006B5BC5"/>
    <w:rsid w:val="006B5C2E"/>
    <w:rsid w:val="006B5D63"/>
    <w:rsid w:val="006B5E87"/>
    <w:rsid w:val="006B5F87"/>
    <w:rsid w:val="006B6E5A"/>
    <w:rsid w:val="006B705A"/>
    <w:rsid w:val="006B70D0"/>
    <w:rsid w:val="006B7957"/>
    <w:rsid w:val="006B7D01"/>
    <w:rsid w:val="006B7E7A"/>
    <w:rsid w:val="006C0232"/>
    <w:rsid w:val="006C0325"/>
    <w:rsid w:val="006C0BC6"/>
    <w:rsid w:val="006C0FD3"/>
    <w:rsid w:val="006C1CFA"/>
    <w:rsid w:val="006C1DD8"/>
    <w:rsid w:val="006C2126"/>
    <w:rsid w:val="006C248B"/>
    <w:rsid w:val="006C260C"/>
    <w:rsid w:val="006C2EB2"/>
    <w:rsid w:val="006C3292"/>
    <w:rsid w:val="006C34F9"/>
    <w:rsid w:val="006C3513"/>
    <w:rsid w:val="006C37C0"/>
    <w:rsid w:val="006C3ACB"/>
    <w:rsid w:val="006C4311"/>
    <w:rsid w:val="006C4A11"/>
    <w:rsid w:val="006C4BA3"/>
    <w:rsid w:val="006C5B40"/>
    <w:rsid w:val="006C5D9A"/>
    <w:rsid w:val="006C5E0F"/>
    <w:rsid w:val="006C6B28"/>
    <w:rsid w:val="006C6C26"/>
    <w:rsid w:val="006C6E86"/>
    <w:rsid w:val="006C7485"/>
    <w:rsid w:val="006C7674"/>
    <w:rsid w:val="006C76F0"/>
    <w:rsid w:val="006C793F"/>
    <w:rsid w:val="006C796C"/>
    <w:rsid w:val="006D0142"/>
    <w:rsid w:val="006D0185"/>
    <w:rsid w:val="006D06CE"/>
    <w:rsid w:val="006D0821"/>
    <w:rsid w:val="006D0964"/>
    <w:rsid w:val="006D0BC0"/>
    <w:rsid w:val="006D1403"/>
    <w:rsid w:val="006D1451"/>
    <w:rsid w:val="006D1C68"/>
    <w:rsid w:val="006D2A9C"/>
    <w:rsid w:val="006D2EE7"/>
    <w:rsid w:val="006D31FC"/>
    <w:rsid w:val="006D3276"/>
    <w:rsid w:val="006D3325"/>
    <w:rsid w:val="006D3A66"/>
    <w:rsid w:val="006D434A"/>
    <w:rsid w:val="006D4447"/>
    <w:rsid w:val="006D47D7"/>
    <w:rsid w:val="006D49ED"/>
    <w:rsid w:val="006D4F9E"/>
    <w:rsid w:val="006D5F96"/>
    <w:rsid w:val="006D6254"/>
    <w:rsid w:val="006D6402"/>
    <w:rsid w:val="006D68C8"/>
    <w:rsid w:val="006D6ACB"/>
    <w:rsid w:val="006D6E27"/>
    <w:rsid w:val="006D71C1"/>
    <w:rsid w:val="006D74AB"/>
    <w:rsid w:val="006D78BD"/>
    <w:rsid w:val="006E0120"/>
    <w:rsid w:val="006E01C6"/>
    <w:rsid w:val="006E03E7"/>
    <w:rsid w:val="006E0419"/>
    <w:rsid w:val="006E05EE"/>
    <w:rsid w:val="006E0B62"/>
    <w:rsid w:val="006E0BD0"/>
    <w:rsid w:val="006E0F32"/>
    <w:rsid w:val="006E1007"/>
    <w:rsid w:val="006E17EB"/>
    <w:rsid w:val="006E18CA"/>
    <w:rsid w:val="006E1AD1"/>
    <w:rsid w:val="006E1F3A"/>
    <w:rsid w:val="006E247C"/>
    <w:rsid w:val="006E24FD"/>
    <w:rsid w:val="006E322F"/>
    <w:rsid w:val="006E33E6"/>
    <w:rsid w:val="006E3B3E"/>
    <w:rsid w:val="006E3F3F"/>
    <w:rsid w:val="006E4127"/>
    <w:rsid w:val="006E4152"/>
    <w:rsid w:val="006E4338"/>
    <w:rsid w:val="006E4495"/>
    <w:rsid w:val="006E4577"/>
    <w:rsid w:val="006E45E7"/>
    <w:rsid w:val="006E4838"/>
    <w:rsid w:val="006E4A8B"/>
    <w:rsid w:val="006E4B7B"/>
    <w:rsid w:val="006E5106"/>
    <w:rsid w:val="006E519C"/>
    <w:rsid w:val="006E5369"/>
    <w:rsid w:val="006E63F5"/>
    <w:rsid w:val="006E6CB6"/>
    <w:rsid w:val="006E6E64"/>
    <w:rsid w:val="006E70EC"/>
    <w:rsid w:val="006E7242"/>
    <w:rsid w:val="006E7550"/>
    <w:rsid w:val="006E756C"/>
    <w:rsid w:val="006F0BEC"/>
    <w:rsid w:val="006F0DB2"/>
    <w:rsid w:val="006F14B4"/>
    <w:rsid w:val="006F1B96"/>
    <w:rsid w:val="006F1BF0"/>
    <w:rsid w:val="006F1E3F"/>
    <w:rsid w:val="006F2CC8"/>
    <w:rsid w:val="006F2E0F"/>
    <w:rsid w:val="006F33AD"/>
    <w:rsid w:val="006F3549"/>
    <w:rsid w:val="006F41F9"/>
    <w:rsid w:val="006F45AE"/>
    <w:rsid w:val="006F4D8C"/>
    <w:rsid w:val="006F63EF"/>
    <w:rsid w:val="006F72DF"/>
    <w:rsid w:val="006F748D"/>
    <w:rsid w:val="006F75A7"/>
    <w:rsid w:val="006F7905"/>
    <w:rsid w:val="0070084A"/>
    <w:rsid w:val="0070089B"/>
    <w:rsid w:val="00701412"/>
    <w:rsid w:val="0070159D"/>
    <w:rsid w:val="00701D86"/>
    <w:rsid w:val="0070247B"/>
    <w:rsid w:val="007025EA"/>
    <w:rsid w:val="00702B64"/>
    <w:rsid w:val="00702E6D"/>
    <w:rsid w:val="0070301F"/>
    <w:rsid w:val="00703A3D"/>
    <w:rsid w:val="00704B37"/>
    <w:rsid w:val="00704F8D"/>
    <w:rsid w:val="0070507A"/>
    <w:rsid w:val="007050AB"/>
    <w:rsid w:val="0070557F"/>
    <w:rsid w:val="0070655A"/>
    <w:rsid w:val="00706A42"/>
    <w:rsid w:val="00706B1B"/>
    <w:rsid w:val="007073E1"/>
    <w:rsid w:val="00707486"/>
    <w:rsid w:val="00707FDE"/>
    <w:rsid w:val="007101C4"/>
    <w:rsid w:val="00710225"/>
    <w:rsid w:val="007105ED"/>
    <w:rsid w:val="0071069F"/>
    <w:rsid w:val="00710D52"/>
    <w:rsid w:val="0071132E"/>
    <w:rsid w:val="00711618"/>
    <w:rsid w:val="0071175A"/>
    <w:rsid w:val="00711B95"/>
    <w:rsid w:val="00711F87"/>
    <w:rsid w:val="00712143"/>
    <w:rsid w:val="00712276"/>
    <w:rsid w:val="00712B45"/>
    <w:rsid w:val="00712C1F"/>
    <w:rsid w:val="00712E39"/>
    <w:rsid w:val="00713612"/>
    <w:rsid w:val="00713A1A"/>
    <w:rsid w:val="00713B03"/>
    <w:rsid w:val="00713B57"/>
    <w:rsid w:val="00714291"/>
    <w:rsid w:val="007144CF"/>
    <w:rsid w:val="00714D80"/>
    <w:rsid w:val="00715197"/>
    <w:rsid w:val="007151A6"/>
    <w:rsid w:val="007157DC"/>
    <w:rsid w:val="007162BC"/>
    <w:rsid w:val="00716394"/>
    <w:rsid w:val="00716676"/>
    <w:rsid w:val="00716FFF"/>
    <w:rsid w:val="007176F5"/>
    <w:rsid w:val="00717E4F"/>
    <w:rsid w:val="007201CA"/>
    <w:rsid w:val="007203A9"/>
    <w:rsid w:val="00720574"/>
    <w:rsid w:val="00720937"/>
    <w:rsid w:val="00720BDF"/>
    <w:rsid w:val="007213A4"/>
    <w:rsid w:val="007213AC"/>
    <w:rsid w:val="00721719"/>
    <w:rsid w:val="00721A29"/>
    <w:rsid w:val="00721BCC"/>
    <w:rsid w:val="0072201F"/>
    <w:rsid w:val="00722023"/>
    <w:rsid w:val="00722129"/>
    <w:rsid w:val="007225E5"/>
    <w:rsid w:val="0072269A"/>
    <w:rsid w:val="00722899"/>
    <w:rsid w:val="00722D4E"/>
    <w:rsid w:val="00722F3C"/>
    <w:rsid w:val="0072380B"/>
    <w:rsid w:val="00724270"/>
    <w:rsid w:val="00724731"/>
    <w:rsid w:val="00724B71"/>
    <w:rsid w:val="0072535F"/>
    <w:rsid w:val="007253A0"/>
    <w:rsid w:val="0072563D"/>
    <w:rsid w:val="007256C3"/>
    <w:rsid w:val="0072591C"/>
    <w:rsid w:val="0072616D"/>
    <w:rsid w:val="007263E7"/>
    <w:rsid w:val="0072681D"/>
    <w:rsid w:val="00726BF9"/>
    <w:rsid w:val="0072770F"/>
    <w:rsid w:val="00727944"/>
    <w:rsid w:val="00727B37"/>
    <w:rsid w:val="00727D91"/>
    <w:rsid w:val="00727E3D"/>
    <w:rsid w:val="007300B2"/>
    <w:rsid w:val="0073034D"/>
    <w:rsid w:val="007307CA"/>
    <w:rsid w:val="0073101A"/>
    <w:rsid w:val="0073130E"/>
    <w:rsid w:val="00731882"/>
    <w:rsid w:val="00731EA8"/>
    <w:rsid w:val="00732297"/>
    <w:rsid w:val="007329A5"/>
    <w:rsid w:val="00732DE6"/>
    <w:rsid w:val="00733A1C"/>
    <w:rsid w:val="00733AC8"/>
    <w:rsid w:val="00733AE5"/>
    <w:rsid w:val="00733B6A"/>
    <w:rsid w:val="00733DDF"/>
    <w:rsid w:val="00733F73"/>
    <w:rsid w:val="007341FF"/>
    <w:rsid w:val="007349FB"/>
    <w:rsid w:val="0073571A"/>
    <w:rsid w:val="00735ED3"/>
    <w:rsid w:val="0073655E"/>
    <w:rsid w:val="00736922"/>
    <w:rsid w:val="0073784D"/>
    <w:rsid w:val="007404B4"/>
    <w:rsid w:val="007404E1"/>
    <w:rsid w:val="0074080E"/>
    <w:rsid w:val="00740F06"/>
    <w:rsid w:val="007410BF"/>
    <w:rsid w:val="00741117"/>
    <w:rsid w:val="00741D0C"/>
    <w:rsid w:val="00742065"/>
    <w:rsid w:val="00742305"/>
    <w:rsid w:val="00742571"/>
    <w:rsid w:val="00742733"/>
    <w:rsid w:val="00742928"/>
    <w:rsid w:val="00743372"/>
    <w:rsid w:val="00743623"/>
    <w:rsid w:val="00743B16"/>
    <w:rsid w:val="00743D46"/>
    <w:rsid w:val="00744250"/>
    <w:rsid w:val="007443CB"/>
    <w:rsid w:val="00744ABA"/>
    <w:rsid w:val="00744D42"/>
    <w:rsid w:val="007451AF"/>
    <w:rsid w:val="007453EF"/>
    <w:rsid w:val="007455E7"/>
    <w:rsid w:val="00745736"/>
    <w:rsid w:val="00745C02"/>
    <w:rsid w:val="00745C5B"/>
    <w:rsid w:val="00745CD0"/>
    <w:rsid w:val="00745F63"/>
    <w:rsid w:val="0074644C"/>
    <w:rsid w:val="00746BB6"/>
    <w:rsid w:val="00746DB3"/>
    <w:rsid w:val="00747175"/>
    <w:rsid w:val="007471BA"/>
    <w:rsid w:val="00747671"/>
    <w:rsid w:val="007501DE"/>
    <w:rsid w:val="007504AE"/>
    <w:rsid w:val="0075066C"/>
    <w:rsid w:val="00751379"/>
    <w:rsid w:val="007513B2"/>
    <w:rsid w:val="00751C26"/>
    <w:rsid w:val="00751C61"/>
    <w:rsid w:val="00751FEF"/>
    <w:rsid w:val="00752046"/>
    <w:rsid w:val="007521FD"/>
    <w:rsid w:val="00752A3F"/>
    <w:rsid w:val="00752E85"/>
    <w:rsid w:val="00752EA5"/>
    <w:rsid w:val="007533F7"/>
    <w:rsid w:val="007537DB"/>
    <w:rsid w:val="007540E4"/>
    <w:rsid w:val="0075411B"/>
    <w:rsid w:val="00754315"/>
    <w:rsid w:val="00754901"/>
    <w:rsid w:val="00754CEC"/>
    <w:rsid w:val="00754F0E"/>
    <w:rsid w:val="00755EC2"/>
    <w:rsid w:val="00756952"/>
    <w:rsid w:val="00757863"/>
    <w:rsid w:val="00757911"/>
    <w:rsid w:val="00757FCD"/>
    <w:rsid w:val="007626BA"/>
    <w:rsid w:val="0076274E"/>
    <w:rsid w:val="00762977"/>
    <w:rsid w:val="00762D5D"/>
    <w:rsid w:val="00763885"/>
    <w:rsid w:val="00763AA2"/>
    <w:rsid w:val="00763D2E"/>
    <w:rsid w:val="0076425C"/>
    <w:rsid w:val="007645B1"/>
    <w:rsid w:val="00765022"/>
    <w:rsid w:val="00765A97"/>
    <w:rsid w:val="00765D04"/>
    <w:rsid w:val="00765E2E"/>
    <w:rsid w:val="0076632C"/>
    <w:rsid w:val="0076658E"/>
    <w:rsid w:val="0076676D"/>
    <w:rsid w:val="00766829"/>
    <w:rsid w:val="00766A99"/>
    <w:rsid w:val="00766CAD"/>
    <w:rsid w:val="00766CC7"/>
    <w:rsid w:val="00766F69"/>
    <w:rsid w:val="00767059"/>
    <w:rsid w:val="00767337"/>
    <w:rsid w:val="00767AFE"/>
    <w:rsid w:val="00767C68"/>
    <w:rsid w:val="0077056B"/>
    <w:rsid w:val="007709EB"/>
    <w:rsid w:val="00770D66"/>
    <w:rsid w:val="00770F5E"/>
    <w:rsid w:val="007721BD"/>
    <w:rsid w:val="0077223A"/>
    <w:rsid w:val="0077282D"/>
    <w:rsid w:val="00773054"/>
    <w:rsid w:val="007730F9"/>
    <w:rsid w:val="00773A7E"/>
    <w:rsid w:val="00773D5C"/>
    <w:rsid w:val="0077408C"/>
    <w:rsid w:val="007743AB"/>
    <w:rsid w:val="00774C8E"/>
    <w:rsid w:val="00774D5F"/>
    <w:rsid w:val="00774E76"/>
    <w:rsid w:val="00774F05"/>
    <w:rsid w:val="00774F0F"/>
    <w:rsid w:val="00775360"/>
    <w:rsid w:val="007753D0"/>
    <w:rsid w:val="007756D1"/>
    <w:rsid w:val="00775C9C"/>
    <w:rsid w:val="007760BC"/>
    <w:rsid w:val="00776126"/>
    <w:rsid w:val="00776261"/>
    <w:rsid w:val="00776382"/>
    <w:rsid w:val="00776419"/>
    <w:rsid w:val="00776796"/>
    <w:rsid w:val="00776EF0"/>
    <w:rsid w:val="00777108"/>
    <w:rsid w:val="0077733D"/>
    <w:rsid w:val="0077783C"/>
    <w:rsid w:val="00777ED9"/>
    <w:rsid w:val="007806FE"/>
    <w:rsid w:val="00780CF2"/>
    <w:rsid w:val="00781C3A"/>
    <w:rsid w:val="00781EC6"/>
    <w:rsid w:val="007820EC"/>
    <w:rsid w:val="00782FF1"/>
    <w:rsid w:val="0078323D"/>
    <w:rsid w:val="007835D4"/>
    <w:rsid w:val="007842A0"/>
    <w:rsid w:val="00784533"/>
    <w:rsid w:val="00784B40"/>
    <w:rsid w:val="00785802"/>
    <w:rsid w:val="00785DB2"/>
    <w:rsid w:val="00785DE6"/>
    <w:rsid w:val="00785E48"/>
    <w:rsid w:val="00785F0F"/>
    <w:rsid w:val="007864FE"/>
    <w:rsid w:val="0078667F"/>
    <w:rsid w:val="00786946"/>
    <w:rsid w:val="00786E31"/>
    <w:rsid w:val="0078774D"/>
    <w:rsid w:val="007879F8"/>
    <w:rsid w:val="007905A3"/>
    <w:rsid w:val="0079142B"/>
    <w:rsid w:val="00791902"/>
    <w:rsid w:val="00791AAA"/>
    <w:rsid w:val="00791D81"/>
    <w:rsid w:val="00792073"/>
    <w:rsid w:val="00792957"/>
    <w:rsid w:val="00792981"/>
    <w:rsid w:val="0079302D"/>
    <w:rsid w:val="007944CB"/>
    <w:rsid w:val="00794780"/>
    <w:rsid w:val="00795CFA"/>
    <w:rsid w:val="00797556"/>
    <w:rsid w:val="00797A01"/>
    <w:rsid w:val="00797E27"/>
    <w:rsid w:val="007A08FF"/>
    <w:rsid w:val="007A0915"/>
    <w:rsid w:val="007A0988"/>
    <w:rsid w:val="007A0A56"/>
    <w:rsid w:val="007A0FD2"/>
    <w:rsid w:val="007A1269"/>
    <w:rsid w:val="007A140C"/>
    <w:rsid w:val="007A18B5"/>
    <w:rsid w:val="007A18CC"/>
    <w:rsid w:val="007A1968"/>
    <w:rsid w:val="007A2280"/>
    <w:rsid w:val="007A283D"/>
    <w:rsid w:val="007A2848"/>
    <w:rsid w:val="007A2D84"/>
    <w:rsid w:val="007A30DC"/>
    <w:rsid w:val="007A311F"/>
    <w:rsid w:val="007A3414"/>
    <w:rsid w:val="007A34E4"/>
    <w:rsid w:val="007A3B49"/>
    <w:rsid w:val="007A3D22"/>
    <w:rsid w:val="007A3E5B"/>
    <w:rsid w:val="007A4592"/>
    <w:rsid w:val="007A4BDE"/>
    <w:rsid w:val="007A50C6"/>
    <w:rsid w:val="007A519D"/>
    <w:rsid w:val="007A5265"/>
    <w:rsid w:val="007A5466"/>
    <w:rsid w:val="007A549C"/>
    <w:rsid w:val="007A5A9A"/>
    <w:rsid w:val="007A5C06"/>
    <w:rsid w:val="007A6627"/>
    <w:rsid w:val="007A6BD7"/>
    <w:rsid w:val="007A6C0F"/>
    <w:rsid w:val="007A6F30"/>
    <w:rsid w:val="007A6FC8"/>
    <w:rsid w:val="007A70A4"/>
    <w:rsid w:val="007A7301"/>
    <w:rsid w:val="007A76DE"/>
    <w:rsid w:val="007B066B"/>
    <w:rsid w:val="007B0684"/>
    <w:rsid w:val="007B06E2"/>
    <w:rsid w:val="007B09B7"/>
    <w:rsid w:val="007B0B51"/>
    <w:rsid w:val="007B1176"/>
    <w:rsid w:val="007B12CE"/>
    <w:rsid w:val="007B1728"/>
    <w:rsid w:val="007B19CA"/>
    <w:rsid w:val="007B1A54"/>
    <w:rsid w:val="007B2B06"/>
    <w:rsid w:val="007B2FC4"/>
    <w:rsid w:val="007B332E"/>
    <w:rsid w:val="007B3418"/>
    <w:rsid w:val="007B3651"/>
    <w:rsid w:val="007B3F52"/>
    <w:rsid w:val="007B40AE"/>
    <w:rsid w:val="007B44CB"/>
    <w:rsid w:val="007B4593"/>
    <w:rsid w:val="007B46A3"/>
    <w:rsid w:val="007B49BE"/>
    <w:rsid w:val="007B4B0D"/>
    <w:rsid w:val="007B55AC"/>
    <w:rsid w:val="007B5881"/>
    <w:rsid w:val="007B5D6A"/>
    <w:rsid w:val="007B607F"/>
    <w:rsid w:val="007B6110"/>
    <w:rsid w:val="007B6409"/>
    <w:rsid w:val="007B6792"/>
    <w:rsid w:val="007B6998"/>
    <w:rsid w:val="007B6D35"/>
    <w:rsid w:val="007B6F9E"/>
    <w:rsid w:val="007B7B2F"/>
    <w:rsid w:val="007B7B36"/>
    <w:rsid w:val="007C0457"/>
    <w:rsid w:val="007C0C99"/>
    <w:rsid w:val="007C12AE"/>
    <w:rsid w:val="007C141F"/>
    <w:rsid w:val="007C152E"/>
    <w:rsid w:val="007C1E83"/>
    <w:rsid w:val="007C1FCE"/>
    <w:rsid w:val="007C1FD3"/>
    <w:rsid w:val="007C1FDB"/>
    <w:rsid w:val="007C2FE0"/>
    <w:rsid w:val="007C35DE"/>
    <w:rsid w:val="007C4509"/>
    <w:rsid w:val="007C481B"/>
    <w:rsid w:val="007C4CEC"/>
    <w:rsid w:val="007C50A7"/>
    <w:rsid w:val="007C5126"/>
    <w:rsid w:val="007C546D"/>
    <w:rsid w:val="007C63E3"/>
    <w:rsid w:val="007C76CF"/>
    <w:rsid w:val="007C7883"/>
    <w:rsid w:val="007C79D4"/>
    <w:rsid w:val="007C7ACC"/>
    <w:rsid w:val="007C7CC2"/>
    <w:rsid w:val="007D002A"/>
    <w:rsid w:val="007D0278"/>
    <w:rsid w:val="007D0B9D"/>
    <w:rsid w:val="007D1237"/>
    <w:rsid w:val="007D1347"/>
    <w:rsid w:val="007D1C75"/>
    <w:rsid w:val="007D24EC"/>
    <w:rsid w:val="007D25D0"/>
    <w:rsid w:val="007D28B2"/>
    <w:rsid w:val="007D2939"/>
    <w:rsid w:val="007D2B8C"/>
    <w:rsid w:val="007D38BE"/>
    <w:rsid w:val="007D38E5"/>
    <w:rsid w:val="007D3B7B"/>
    <w:rsid w:val="007D3F14"/>
    <w:rsid w:val="007D403F"/>
    <w:rsid w:val="007D4116"/>
    <w:rsid w:val="007D4305"/>
    <w:rsid w:val="007D488E"/>
    <w:rsid w:val="007D4A87"/>
    <w:rsid w:val="007D4ED6"/>
    <w:rsid w:val="007D5238"/>
    <w:rsid w:val="007D5876"/>
    <w:rsid w:val="007D58FB"/>
    <w:rsid w:val="007D5BC0"/>
    <w:rsid w:val="007D5DE7"/>
    <w:rsid w:val="007D6085"/>
    <w:rsid w:val="007D6924"/>
    <w:rsid w:val="007D6E9E"/>
    <w:rsid w:val="007D7302"/>
    <w:rsid w:val="007D7802"/>
    <w:rsid w:val="007E0362"/>
    <w:rsid w:val="007E0D18"/>
    <w:rsid w:val="007E11E8"/>
    <w:rsid w:val="007E1433"/>
    <w:rsid w:val="007E19E8"/>
    <w:rsid w:val="007E1D67"/>
    <w:rsid w:val="007E1DF8"/>
    <w:rsid w:val="007E25D2"/>
    <w:rsid w:val="007E26C3"/>
    <w:rsid w:val="007E290C"/>
    <w:rsid w:val="007E2A84"/>
    <w:rsid w:val="007E2CBA"/>
    <w:rsid w:val="007E2FF0"/>
    <w:rsid w:val="007E347E"/>
    <w:rsid w:val="007E3E7C"/>
    <w:rsid w:val="007E42AC"/>
    <w:rsid w:val="007E4381"/>
    <w:rsid w:val="007E523C"/>
    <w:rsid w:val="007E5335"/>
    <w:rsid w:val="007E55C5"/>
    <w:rsid w:val="007E58BB"/>
    <w:rsid w:val="007E6066"/>
    <w:rsid w:val="007E667E"/>
    <w:rsid w:val="007E6CA5"/>
    <w:rsid w:val="007E7166"/>
    <w:rsid w:val="007E716F"/>
    <w:rsid w:val="007E773A"/>
    <w:rsid w:val="007E78C0"/>
    <w:rsid w:val="007E7A5D"/>
    <w:rsid w:val="007F0252"/>
    <w:rsid w:val="007F0CD2"/>
    <w:rsid w:val="007F14F7"/>
    <w:rsid w:val="007F1585"/>
    <w:rsid w:val="007F217F"/>
    <w:rsid w:val="007F2559"/>
    <w:rsid w:val="007F2915"/>
    <w:rsid w:val="007F2A63"/>
    <w:rsid w:val="007F2B1A"/>
    <w:rsid w:val="007F32B1"/>
    <w:rsid w:val="007F3620"/>
    <w:rsid w:val="007F39A0"/>
    <w:rsid w:val="007F3A08"/>
    <w:rsid w:val="007F4454"/>
    <w:rsid w:val="007F4BFE"/>
    <w:rsid w:val="007F4DAE"/>
    <w:rsid w:val="007F509E"/>
    <w:rsid w:val="007F546A"/>
    <w:rsid w:val="007F5553"/>
    <w:rsid w:val="007F5D45"/>
    <w:rsid w:val="007F6134"/>
    <w:rsid w:val="007F632E"/>
    <w:rsid w:val="007F6D85"/>
    <w:rsid w:val="007F7336"/>
    <w:rsid w:val="007F7413"/>
    <w:rsid w:val="007F7889"/>
    <w:rsid w:val="007F7BE9"/>
    <w:rsid w:val="008008B5"/>
    <w:rsid w:val="00800923"/>
    <w:rsid w:val="00800BB1"/>
    <w:rsid w:val="00800FF5"/>
    <w:rsid w:val="008025DA"/>
    <w:rsid w:val="0080316A"/>
    <w:rsid w:val="00803467"/>
    <w:rsid w:val="0080346A"/>
    <w:rsid w:val="00803EE8"/>
    <w:rsid w:val="008040A7"/>
    <w:rsid w:val="008045A1"/>
    <w:rsid w:val="0080478C"/>
    <w:rsid w:val="00804916"/>
    <w:rsid w:val="00804990"/>
    <w:rsid w:val="00804B6E"/>
    <w:rsid w:val="0080506A"/>
    <w:rsid w:val="0080530B"/>
    <w:rsid w:val="008056B6"/>
    <w:rsid w:val="0080596A"/>
    <w:rsid w:val="00805DBD"/>
    <w:rsid w:val="00805DC0"/>
    <w:rsid w:val="00805FD5"/>
    <w:rsid w:val="00806759"/>
    <w:rsid w:val="00807118"/>
    <w:rsid w:val="00807356"/>
    <w:rsid w:val="008074E8"/>
    <w:rsid w:val="0080763D"/>
    <w:rsid w:val="00807821"/>
    <w:rsid w:val="00807B13"/>
    <w:rsid w:val="0081043F"/>
    <w:rsid w:val="008104B9"/>
    <w:rsid w:val="008104EB"/>
    <w:rsid w:val="0081087F"/>
    <w:rsid w:val="00810C05"/>
    <w:rsid w:val="00810D4E"/>
    <w:rsid w:val="00810DF4"/>
    <w:rsid w:val="00810F79"/>
    <w:rsid w:val="00811ADE"/>
    <w:rsid w:val="00812165"/>
    <w:rsid w:val="00812207"/>
    <w:rsid w:val="008126A3"/>
    <w:rsid w:val="0081296C"/>
    <w:rsid w:val="00812F61"/>
    <w:rsid w:val="008132CB"/>
    <w:rsid w:val="008137FE"/>
    <w:rsid w:val="00813DDC"/>
    <w:rsid w:val="00813E23"/>
    <w:rsid w:val="008141F4"/>
    <w:rsid w:val="0081433F"/>
    <w:rsid w:val="00814612"/>
    <w:rsid w:val="008146C4"/>
    <w:rsid w:val="00814700"/>
    <w:rsid w:val="00815704"/>
    <w:rsid w:val="00815AF0"/>
    <w:rsid w:val="00815C9A"/>
    <w:rsid w:val="00816032"/>
    <w:rsid w:val="00816820"/>
    <w:rsid w:val="00816DA7"/>
    <w:rsid w:val="00817123"/>
    <w:rsid w:val="00817234"/>
    <w:rsid w:val="00817788"/>
    <w:rsid w:val="0081788B"/>
    <w:rsid w:val="008178A9"/>
    <w:rsid w:val="00817C43"/>
    <w:rsid w:val="00817CC1"/>
    <w:rsid w:val="00817ECF"/>
    <w:rsid w:val="00817F62"/>
    <w:rsid w:val="008202D0"/>
    <w:rsid w:val="008208EA"/>
    <w:rsid w:val="00820EC4"/>
    <w:rsid w:val="00820F64"/>
    <w:rsid w:val="00821259"/>
    <w:rsid w:val="00822397"/>
    <w:rsid w:val="00822B04"/>
    <w:rsid w:val="00822F62"/>
    <w:rsid w:val="00823642"/>
    <w:rsid w:val="00823A30"/>
    <w:rsid w:val="00823B8F"/>
    <w:rsid w:val="00823C0C"/>
    <w:rsid w:val="00823D68"/>
    <w:rsid w:val="00823FC8"/>
    <w:rsid w:val="0082486E"/>
    <w:rsid w:val="00824B07"/>
    <w:rsid w:val="0082567C"/>
    <w:rsid w:val="00825B3E"/>
    <w:rsid w:val="0082642E"/>
    <w:rsid w:val="00826D1B"/>
    <w:rsid w:val="0082750B"/>
    <w:rsid w:val="008275AF"/>
    <w:rsid w:val="00827D1B"/>
    <w:rsid w:val="00830076"/>
    <w:rsid w:val="008301EB"/>
    <w:rsid w:val="00830257"/>
    <w:rsid w:val="00830439"/>
    <w:rsid w:val="00830FC2"/>
    <w:rsid w:val="008315AA"/>
    <w:rsid w:val="008315D3"/>
    <w:rsid w:val="008316E6"/>
    <w:rsid w:val="00831B11"/>
    <w:rsid w:val="00832154"/>
    <w:rsid w:val="00832471"/>
    <w:rsid w:val="008325C6"/>
    <w:rsid w:val="00832FCA"/>
    <w:rsid w:val="008336D5"/>
    <w:rsid w:val="008339FE"/>
    <w:rsid w:val="00833ABF"/>
    <w:rsid w:val="00833D2D"/>
    <w:rsid w:val="00834089"/>
    <w:rsid w:val="0083411E"/>
    <w:rsid w:val="00834348"/>
    <w:rsid w:val="008348F2"/>
    <w:rsid w:val="00834E6C"/>
    <w:rsid w:val="00835425"/>
    <w:rsid w:val="008354DD"/>
    <w:rsid w:val="00835588"/>
    <w:rsid w:val="0083559B"/>
    <w:rsid w:val="0083568C"/>
    <w:rsid w:val="00835DC6"/>
    <w:rsid w:val="0083613D"/>
    <w:rsid w:val="0083631C"/>
    <w:rsid w:val="00837195"/>
    <w:rsid w:val="00837C46"/>
    <w:rsid w:val="00837EE3"/>
    <w:rsid w:val="00840428"/>
    <w:rsid w:val="0084085D"/>
    <w:rsid w:val="00840AFF"/>
    <w:rsid w:val="00840CAA"/>
    <w:rsid w:val="00841175"/>
    <w:rsid w:val="0084148D"/>
    <w:rsid w:val="00842643"/>
    <w:rsid w:val="00842C26"/>
    <w:rsid w:val="008432AC"/>
    <w:rsid w:val="008441DC"/>
    <w:rsid w:val="00844F06"/>
    <w:rsid w:val="00845D79"/>
    <w:rsid w:val="008460C2"/>
    <w:rsid w:val="008476F7"/>
    <w:rsid w:val="00847774"/>
    <w:rsid w:val="00847B11"/>
    <w:rsid w:val="00847F5A"/>
    <w:rsid w:val="008505DE"/>
    <w:rsid w:val="00850721"/>
    <w:rsid w:val="00850761"/>
    <w:rsid w:val="008507F6"/>
    <w:rsid w:val="00850D7B"/>
    <w:rsid w:val="00850DE9"/>
    <w:rsid w:val="00851480"/>
    <w:rsid w:val="008515EE"/>
    <w:rsid w:val="0085182E"/>
    <w:rsid w:val="008519C3"/>
    <w:rsid w:val="00851BE7"/>
    <w:rsid w:val="00851E64"/>
    <w:rsid w:val="00852206"/>
    <w:rsid w:val="0085221B"/>
    <w:rsid w:val="00852880"/>
    <w:rsid w:val="00852D90"/>
    <w:rsid w:val="00852E13"/>
    <w:rsid w:val="00853ED1"/>
    <w:rsid w:val="0085483D"/>
    <w:rsid w:val="00854CD8"/>
    <w:rsid w:val="00854EC2"/>
    <w:rsid w:val="00855A43"/>
    <w:rsid w:val="00855C22"/>
    <w:rsid w:val="00855E14"/>
    <w:rsid w:val="00855E97"/>
    <w:rsid w:val="00855F73"/>
    <w:rsid w:val="008562DE"/>
    <w:rsid w:val="00856964"/>
    <w:rsid w:val="00856C37"/>
    <w:rsid w:val="00856D14"/>
    <w:rsid w:val="00856DFD"/>
    <w:rsid w:val="00857755"/>
    <w:rsid w:val="00857860"/>
    <w:rsid w:val="00857D50"/>
    <w:rsid w:val="00857FE5"/>
    <w:rsid w:val="00861267"/>
    <w:rsid w:val="0086169F"/>
    <w:rsid w:val="0086179F"/>
    <w:rsid w:val="00861A9A"/>
    <w:rsid w:val="00862A34"/>
    <w:rsid w:val="0086329A"/>
    <w:rsid w:val="008639C6"/>
    <w:rsid w:val="008641EA"/>
    <w:rsid w:val="00864846"/>
    <w:rsid w:val="00865335"/>
    <w:rsid w:val="008654A3"/>
    <w:rsid w:val="00865BF4"/>
    <w:rsid w:val="00866436"/>
    <w:rsid w:val="00866921"/>
    <w:rsid w:val="00866DE1"/>
    <w:rsid w:val="00867A86"/>
    <w:rsid w:val="00867B5B"/>
    <w:rsid w:val="00867B72"/>
    <w:rsid w:val="008702C8"/>
    <w:rsid w:val="0087048C"/>
    <w:rsid w:val="008710E8"/>
    <w:rsid w:val="008711A0"/>
    <w:rsid w:val="0087150B"/>
    <w:rsid w:val="008721B3"/>
    <w:rsid w:val="00872623"/>
    <w:rsid w:val="008730C6"/>
    <w:rsid w:val="00873106"/>
    <w:rsid w:val="0087386B"/>
    <w:rsid w:val="00873B62"/>
    <w:rsid w:val="008747F3"/>
    <w:rsid w:val="00875401"/>
    <w:rsid w:val="0087568A"/>
    <w:rsid w:val="0087598D"/>
    <w:rsid w:val="00875E5E"/>
    <w:rsid w:val="00875F83"/>
    <w:rsid w:val="00875F92"/>
    <w:rsid w:val="00876608"/>
    <w:rsid w:val="00876697"/>
    <w:rsid w:val="008771D1"/>
    <w:rsid w:val="0087744E"/>
    <w:rsid w:val="008779BF"/>
    <w:rsid w:val="00880702"/>
    <w:rsid w:val="00880870"/>
    <w:rsid w:val="008809F2"/>
    <w:rsid w:val="00880A42"/>
    <w:rsid w:val="008810F9"/>
    <w:rsid w:val="00881157"/>
    <w:rsid w:val="00881281"/>
    <w:rsid w:val="0088130C"/>
    <w:rsid w:val="00881379"/>
    <w:rsid w:val="0088168C"/>
    <w:rsid w:val="00881820"/>
    <w:rsid w:val="008821E1"/>
    <w:rsid w:val="00882695"/>
    <w:rsid w:val="0088290E"/>
    <w:rsid w:val="00882EFF"/>
    <w:rsid w:val="00883980"/>
    <w:rsid w:val="00884078"/>
    <w:rsid w:val="0088515D"/>
    <w:rsid w:val="00885199"/>
    <w:rsid w:val="008855AC"/>
    <w:rsid w:val="00885712"/>
    <w:rsid w:val="0088595E"/>
    <w:rsid w:val="00886473"/>
    <w:rsid w:val="0088668B"/>
    <w:rsid w:val="0088669B"/>
    <w:rsid w:val="0088669D"/>
    <w:rsid w:val="00886784"/>
    <w:rsid w:val="00886812"/>
    <w:rsid w:val="00886AB2"/>
    <w:rsid w:val="008871D7"/>
    <w:rsid w:val="00887379"/>
    <w:rsid w:val="00887735"/>
    <w:rsid w:val="00887F80"/>
    <w:rsid w:val="0089075D"/>
    <w:rsid w:val="00890F68"/>
    <w:rsid w:val="0089106B"/>
    <w:rsid w:val="008914FB"/>
    <w:rsid w:val="0089183F"/>
    <w:rsid w:val="008918AE"/>
    <w:rsid w:val="00891AF3"/>
    <w:rsid w:val="00891BF6"/>
    <w:rsid w:val="00891E01"/>
    <w:rsid w:val="0089226D"/>
    <w:rsid w:val="00892742"/>
    <w:rsid w:val="008927D7"/>
    <w:rsid w:val="008928F7"/>
    <w:rsid w:val="00892A1B"/>
    <w:rsid w:val="00892AF9"/>
    <w:rsid w:val="00892BFA"/>
    <w:rsid w:val="00892C12"/>
    <w:rsid w:val="008932F8"/>
    <w:rsid w:val="0089365C"/>
    <w:rsid w:val="008938E6"/>
    <w:rsid w:val="00893B40"/>
    <w:rsid w:val="00893C17"/>
    <w:rsid w:val="00893E1A"/>
    <w:rsid w:val="008947E0"/>
    <w:rsid w:val="00894AB9"/>
    <w:rsid w:val="008951D8"/>
    <w:rsid w:val="00895686"/>
    <w:rsid w:val="008964D6"/>
    <w:rsid w:val="00896714"/>
    <w:rsid w:val="00896828"/>
    <w:rsid w:val="0089688A"/>
    <w:rsid w:val="00896A5F"/>
    <w:rsid w:val="00896C1F"/>
    <w:rsid w:val="0089704A"/>
    <w:rsid w:val="0089707A"/>
    <w:rsid w:val="00897ACA"/>
    <w:rsid w:val="00897B14"/>
    <w:rsid w:val="00897F57"/>
    <w:rsid w:val="008A0286"/>
    <w:rsid w:val="008A0915"/>
    <w:rsid w:val="008A09CE"/>
    <w:rsid w:val="008A0B08"/>
    <w:rsid w:val="008A0CF4"/>
    <w:rsid w:val="008A0DC8"/>
    <w:rsid w:val="008A113A"/>
    <w:rsid w:val="008A115F"/>
    <w:rsid w:val="008A11BA"/>
    <w:rsid w:val="008A14E2"/>
    <w:rsid w:val="008A16DE"/>
    <w:rsid w:val="008A1883"/>
    <w:rsid w:val="008A19AA"/>
    <w:rsid w:val="008A1BB0"/>
    <w:rsid w:val="008A32D0"/>
    <w:rsid w:val="008A35C3"/>
    <w:rsid w:val="008A3B82"/>
    <w:rsid w:val="008A4163"/>
    <w:rsid w:val="008A4625"/>
    <w:rsid w:val="008A4E16"/>
    <w:rsid w:val="008A511A"/>
    <w:rsid w:val="008A5ADD"/>
    <w:rsid w:val="008A60C6"/>
    <w:rsid w:val="008A64FB"/>
    <w:rsid w:val="008A75F8"/>
    <w:rsid w:val="008A78F7"/>
    <w:rsid w:val="008A7A8D"/>
    <w:rsid w:val="008A7FE6"/>
    <w:rsid w:val="008B057C"/>
    <w:rsid w:val="008B13F1"/>
    <w:rsid w:val="008B19B8"/>
    <w:rsid w:val="008B1FE5"/>
    <w:rsid w:val="008B2886"/>
    <w:rsid w:val="008B29E6"/>
    <w:rsid w:val="008B2ABA"/>
    <w:rsid w:val="008B3040"/>
    <w:rsid w:val="008B3C33"/>
    <w:rsid w:val="008B3E35"/>
    <w:rsid w:val="008B462A"/>
    <w:rsid w:val="008B4906"/>
    <w:rsid w:val="008B5042"/>
    <w:rsid w:val="008B5C03"/>
    <w:rsid w:val="008B5FC6"/>
    <w:rsid w:val="008B61D3"/>
    <w:rsid w:val="008B6348"/>
    <w:rsid w:val="008B670A"/>
    <w:rsid w:val="008B6CC2"/>
    <w:rsid w:val="008B6FBB"/>
    <w:rsid w:val="008B725D"/>
    <w:rsid w:val="008B7B77"/>
    <w:rsid w:val="008B7BBE"/>
    <w:rsid w:val="008C0067"/>
    <w:rsid w:val="008C023D"/>
    <w:rsid w:val="008C038B"/>
    <w:rsid w:val="008C10B7"/>
    <w:rsid w:val="008C12D7"/>
    <w:rsid w:val="008C15F4"/>
    <w:rsid w:val="008C1995"/>
    <w:rsid w:val="008C2056"/>
    <w:rsid w:val="008C232E"/>
    <w:rsid w:val="008C2892"/>
    <w:rsid w:val="008C33AA"/>
    <w:rsid w:val="008C33C0"/>
    <w:rsid w:val="008C341E"/>
    <w:rsid w:val="008C3453"/>
    <w:rsid w:val="008C3796"/>
    <w:rsid w:val="008C381F"/>
    <w:rsid w:val="008C3906"/>
    <w:rsid w:val="008C3E99"/>
    <w:rsid w:val="008C3EA5"/>
    <w:rsid w:val="008C419F"/>
    <w:rsid w:val="008C57E4"/>
    <w:rsid w:val="008C5BD5"/>
    <w:rsid w:val="008C5DA0"/>
    <w:rsid w:val="008C5E8F"/>
    <w:rsid w:val="008C63DB"/>
    <w:rsid w:val="008C6574"/>
    <w:rsid w:val="008C6ADC"/>
    <w:rsid w:val="008C6DE4"/>
    <w:rsid w:val="008C7B21"/>
    <w:rsid w:val="008D05A7"/>
    <w:rsid w:val="008D06D2"/>
    <w:rsid w:val="008D0836"/>
    <w:rsid w:val="008D0BA8"/>
    <w:rsid w:val="008D0EFA"/>
    <w:rsid w:val="008D1014"/>
    <w:rsid w:val="008D1580"/>
    <w:rsid w:val="008D1765"/>
    <w:rsid w:val="008D181B"/>
    <w:rsid w:val="008D1DAE"/>
    <w:rsid w:val="008D1E1D"/>
    <w:rsid w:val="008D21AC"/>
    <w:rsid w:val="008D2731"/>
    <w:rsid w:val="008D31D2"/>
    <w:rsid w:val="008D32F5"/>
    <w:rsid w:val="008D40FE"/>
    <w:rsid w:val="008D45D5"/>
    <w:rsid w:val="008D4E25"/>
    <w:rsid w:val="008D4EB2"/>
    <w:rsid w:val="008D4F05"/>
    <w:rsid w:val="008D5055"/>
    <w:rsid w:val="008D5103"/>
    <w:rsid w:val="008D5163"/>
    <w:rsid w:val="008D5189"/>
    <w:rsid w:val="008D5360"/>
    <w:rsid w:val="008D5489"/>
    <w:rsid w:val="008D585E"/>
    <w:rsid w:val="008D5E06"/>
    <w:rsid w:val="008D6151"/>
    <w:rsid w:val="008D69C4"/>
    <w:rsid w:val="008D6B32"/>
    <w:rsid w:val="008D7287"/>
    <w:rsid w:val="008D74F8"/>
    <w:rsid w:val="008D75F5"/>
    <w:rsid w:val="008D789C"/>
    <w:rsid w:val="008E03B5"/>
    <w:rsid w:val="008E05CC"/>
    <w:rsid w:val="008E0789"/>
    <w:rsid w:val="008E07E9"/>
    <w:rsid w:val="008E07F0"/>
    <w:rsid w:val="008E0C5F"/>
    <w:rsid w:val="008E1658"/>
    <w:rsid w:val="008E1796"/>
    <w:rsid w:val="008E2457"/>
    <w:rsid w:val="008E2549"/>
    <w:rsid w:val="008E2BE7"/>
    <w:rsid w:val="008E3037"/>
    <w:rsid w:val="008E330E"/>
    <w:rsid w:val="008E35CE"/>
    <w:rsid w:val="008E3F49"/>
    <w:rsid w:val="008E4725"/>
    <w:rsid w:val="008E50A5"/>
    <w:rsid w:val="008E53F7"/>
    <w:rsid w:val="008E55F2"/>
    <w:rsid w:val="008E5674"/>
    <w:rsid w:val="008E5960"/>
    <w:rsid w:val="008E5A9A"/>
    <w:rsid w:val="008E5E6C"/>
    <w:rsid w:val="008E672B"/>
    <w:rsid w:val="008E6811"/>
    <w:rsid w:val="008E6B36"/>
    <w:rsid w:val="008E6F68"/>
    <w:rsid w:val="008E7140"/>
    <w:rsid w:val="008E7FE1"/>
    <w:rsid w:val="008F0720"/>
    <w:rsid w:val="008F0B0A"/>
    <w:rsid w:val="008F1019"/>
    <w:rsid w:val="008F12F1"/>
    <w:rsid w:val="008F1375"/>
    <w:rsid w:val="008F19A8"/>
    <w:rsid w:val="008F1E3E"/>
    <w:rsid w:val="008F20A2"/>
    <w:rsid w:val="008F23C9"/>
    <w:rsid w:val="008F2BFF"/>
    <w:rsid w:val="008F2C47"/>
    <w:rsid w:val="008F314B"/>
    <w:rsid w:val="008F3643"/>
    <w:rsid w:val="008F36B2"/>
    <w:rsid w:val="008F3962"/>
    <w:rsid w:val="008F3EED"/>
    <w:rsid w:val="008F473A"/>
    <w:rsid w:val="008F4A0D"/>
    <w:rsid w:val="008F4ACA"/>
    <w:rsid w:val="008F4B27"/>
    <w:rsid w:val="008F4C3B"/>
    <w:rsid w:val="008F5D70"/>
    <w:rsid w:val="008F6095"/>
    <w:rsid w:val="008F63B8"/>
    <w:rsid w:val="008F6449"/>
    <w:rsid w:val="008F6466"/>
    <w:rsid w:val="008F6C82"/>
    <w:rsid w:val="008F7086"/>
    <w:rsid w:val="008F70AA"/>
    <w:rsid w:val="008F7490"/>
    <w:rsid w:val="008F7A7D"/>
    <w:rsid w:val="00900711"/>
    <w:rsid w:val="0090100E"/>
    <w:rsid w:val="00901519"/>
    <w:rsid w:val="00901732"/>
    <w:rsid w:val="00901D05"/>
    <w:rsid w:val="00901DF1"/>
    <w:rsid w:val="009021E2"/>
    <w:rsid w:val="0090222E"/>
    <w:rsid w:val="009022BD"/>
    <w:rsid w:val="00902387"/>
    <w:rsid w:val="00902531"/>
    <w:rsid w:val="00902971"/>
    <w:rsid w:val="009034B5"/>
    <w:rsid w:val="00903723"/>
    <w:rsid w:val="0090393B"/>
    <w:rsid w:val="009040FA"/>
    <w:rsid w:val="0090473D"/>
    <w:rsid w:val="00904DC0"/>
    <w:rsid w:val="0090554D"/>
    <w:rsid w:val="009056D4"/>
    <w:rsid w:val="00905E20"/>
    <w:rsid w:val="00906117"/>
    <w:rsid w:val="009062C2"/>
    <w:rsid w:val="00906335"/>
    <w:rsid w:val="0090658D"/>
    <w:rsid w:val="009065F6"/>
    <w:rsid w:val="009066B4"/>
    <w:rsid w:val="00906EED"/>
    <w:rsid w:val="00907225"/>
    <w:rsid w:val="009073E6"/>
    <w:rsid w:val="0090777D"/>
    <w:rsid w:val="00907976"/>
    <w:rsid w:val="00907A58"/>
    <w:rsid w:val="00907D18"/>
    <w:rsid w:val="00907D5A"/>
    <w:rsid w:val="00907FF2"/>
    <w:rsid w:val="009104E9"/>
    <w:rsid w:val="009108E5"/>
    <w:rsid w:val="009109ED"/>
    <w:rsid w:val="00910E77"/>
    <w:rsid w:val="00911992"/>
    <w:rsid w:val="00911E37"/>
    <w:rsid w:val="00912085"/>
    <w:rsid w:val="00912133"/>
    <w:rsid w:val="0091231B"/>
    <w:rsid w:val="00912629"/>
    <w:rsid w:val="0091287F"/>
    <w:rsid w:val="009129B7"/>
    <w:rsid w:val="00912DBE"/>
    <w:rsid w:val="00913A1A"/>
    <w:rsid w:val="00913DD7"/>
    <w:rsid w:val="00914350"/>
    <w:rsid w:val="00914406"/>
    <w:rsid w:val="0091482C"/>
    <w:rsid w:val="00914858"/>
    <w:rsid w:val="00914D2F"/>
    <w:rsid w:val="009158A2"/>
    <w:rsid w:val="00915AA0"/>
    <w:rsid w:val="009161B2"/>
    <w:rsid w:val="0091674B"/>
    <w:rsid w:val="0091675E"/>
    <w:rsid w:val="00916DE5"/>
    <w:rsid w:val="00916E70"/>
    <w:rsid w:val="00916ECC"/>
    <w:rsid w:val="009172FA"/>
    <w:rsid w:val="00917390"/>
    <w:rsid w:val="009177B6"/>
    <w:rsid w:val="0091784F"/>
    <w:rsid w:val="00917A99"/>
    <w:rsid w:val="00917B69"/>
    <w:rsid w:val="00917E68"/>
    <w:rsid w:val="00921012"/>
    <w:rsid w:val="00921697"/>
    <w:rsid w:val="0092179E"/>
    <w:rsid w:val="009218AE"/>
    <w:rsid w:val="0092207E"/>
    <w:rsid w:val="00922188"/>
    <w:rsid w:val="0092316B"/>
    <w:rsid w:val="0092343A"/>
    <w:rsid w:val="009237C5"/>
    <w:rsid w:val="009246DF"/>
    <w:rsid w:val="00924747"/>
    <w:rsid w:val="00924A45"/>
    <w:rsid w:val="00924B77"/>
    <w:rsid w:val="00924D92"/>
    <w:rsid w:val="00924E0D"/>
    <w:rsid w:val="00925522"/>
    <w:rsid w:val="009255B6"/>
    <w:rsid w:val="009258AC"/>
    <w:rsid w:val="00926845"/>
    <w:rsid w:val="00926A49"/>
    <w:rsid w:val="00926EAF"/>
    <w:rsid w:val="0092785D"/>
    <w:rsid w:val="009304AC"/>
    <w:rsid w:val="009305B7"/>
    <w:rsid w:val="00930614"/>
    <w:rsid w:val="00930689"/>
    <w:rsid w:val="00930868"/>
    <w:rsid w:val="00930899"/>
    <w:rsid w:val="00931020"/>
    <w:rsid w:val="00931523"/>
    <w:rsid w:val="009319E3"/>
    <w:rsid w:val="0093205F"/>
    <w:rsid w:val="0093209C"/>
    <w:rsid w:val="00933492"/>
    <w:rsid w:val="00933DB5"/>
    <w:rsid w:val="009342A8"/>
    <w:rsid w:val="00934B2F"/>
    <w:rsid w:val="00934CE8"/>
    <w:rsid w:val="0093537D"/>
    <w:rsid w:val="009353D6"/>
    <w:rsid w:val="00935994"/>
    <w:rsid w:val="00936CBE"/>
    <w:rsid w:val="0093713D"/>
    <w:rsid w:val="00937754"/>
    <w:rsid w:val="0094099C"/>
    <w:rsid w:val="009413B7"/>
    <w:rsid w:val="009413E8"/>
    <w:rsid w:val="00941507"/>
    <w:rsid w:val="009418AB"/>
    <w:rsid w:val="00941B4F"/>
    <w:rsid w:val="00941E13"/>
    <w:rsid w:val="00941FAA"/>
    <w:rsid w:val="009422BC"/>
    <w:rsid w:val="009424B5"/>
    <w:rsid w:val="00942764"/>
    <w:rsid w:val="00942982"/>
    <w:rsid w:val="00942DC3"/>
    <w:rsid w:val="00943096"/>
    <w:rsid w:val="009431F7"/>
    <w:rsid w:val="00943AB1"/>
    <w:rsid w:val="00944262"/>
    <w:rsid w:val="0094436A"/>
    <w:rsid w:val="00944F17"/>
    <w:rsid w:val="00945645"/>
    <w:rsid w:val="009457E2"/>
    <w:rsid w:val="0094585A"/>
    <w:rsid w:val="0094589B"/>
    <w:rsid w:val="009458BD"/>
    <w:rsid w:val="00945F0F"/>
    <w:rsid w:val="009462E0"/>
    <w:rsid w:val="00946C56"/>
    <w:rsid w:val="00947087"/>
    <w:rsid w:val="00947398"/>
    <w:rsid w:val="009475C5"/>
    <w:rsid w:val="009479A8"/>
    <w:rsid w:val="0095014A"/>
    <w:rsid w:val="009502C6"/>
    <w:rsid w:val="00950F4F"/>
    <w:rsid w:val="00951603"/>
    <w:rsid w:val="00951A1B"/>
    <w:rsid w:val="00952360"/>
    <w:rsid w:val="00953235"/>
    <w:rsid w:val="00953342"/>
    <w:rsid w:val="0095379B"/>
    <w:rsid w:val="00953B3B"/>
    <w:rsid w:val="009544BA"/>
    <w:rsid w:val="009548CB"/>
    <w:rsid w:val="00954F7D"/>
    <w:rsid w:val="00955793"/>
    <w:rsid w:val="00956224"/>
    <w:rsid w:val="009564A5"/>
    <w:rsid w:val="0095752C"/>
    <w:rsid w:val="0095763E"/>
    <w:rsid w:val="009579DC"/>
    <w:rsid w:val="00957C7F"/>
    <w:rsid w:val="00957FCB"/>
    <w:rsid w:val="0096008D"/>
    <w:rsid w:val="00960260"/>
    <w:rsid w:val="009602A9"/>
    <w:rsid w:val="00960838"/>
    <w:rsid w:val="00960E0B"/>
    <w:rsid w:val="0096121B"/>
    <w:rsid w:val="0096196D"/>
    <w:rsid w:val="009619FF"/>
    <w:rsid w:val="00962299"/>
    <w:rsid w:val="009623BD"/>
    <w:rsid w:val="009624C6"/>
    <w:rsid w:val="0096285C"/>
    <w:rsid w:val="00962A55"/>
    <w:rsid w:val="00962C0C"/>
    <w:rsid w:val="00963148"/>
    <w:rsid w:val="009632A7"/>
    <w:rsid w:val="009641FA"/>
    <w:rsid w:val="0096449C"/>
    <w:rsid w:val="009647B8"/>
    <w:rsid w:val="0096487D"/>
    <w:rsid w:val="0096488D"/>
    <w:rsid w:val="00964BC0"/>
    <w:rsid w:val="00965646"/>
    <w:rsid w:val="00965A7D"/>
    <w:rsid w:val="00965B85"/>
    <w:rsid w:val="0096615C"/>
    <w:rsid w:val="009668B3"/>
    <w:rsid w:val="00966AFF"/>
    <w:rsid w:val="00967032"/>
    <w:rsid w:val="009671B2"/>
    <w:rsid w:val="009677C0"/>
    <w:rsid w:val="00967D62"/>
    <w:rsid w:val="009707FC"/>
    <w:rsid w:val="00970A91"/>
    <w:rsid w:val="009710CC"/>
    <w:rsid w:val="0097111F"/>
    <w:rsid w:val="00971269"/>
    <w:rsid w:val="009712BF"/>
    <w:rsid w:val="009716E4"/>
    <w:rsid w:val="0097186B"/>
    <w:rsid w:val="009720A4"/>
    <w:rsid w:val="009724D4"/>
    <w:rsid w:val="00972C5B"/>
    <w:rsid w:val="009730F4"/>
    <w:rsid w:val="00973162"/>
    <w:rsid w:val="009733B2"/>
    <w:rsid w:val="00973967"/>
    <w:rsid w:val="0097430A"/>
    <w:rsid w:val="0097466F"/>
    <w:rsid w:val="00975422"/>
    <w:rsid w:val="00976256"/>
    <w:rsid w:val="009763B4"/>
    <w:rsid w:val="009767CB"/>
    <w:rsid w:val="00976835"/>
    <w:rsid w:val="00976973"/>
    <w:rsid w:val="00976E8F"/>
    <w:rsid w:val="009778C9"/>
    <w:rsid w:val="00977F1C"/>
    <w:rsid w:val="00980D2C"/>
    <w:rsid w:val="00980FE2"/>
    <w:rsid w:val="00981373"/>
    <w:rsid w:val="009819C1"/>
    <w:rsid w:val="009828E8"/>
    <w:rsid w:val="00982D8C"/>
    <w:rsid w:val="00983367"/>
    <w:rsid w:val="009836AE"/>
    <w:rsid w:val="00983AD1"/>
    <w:rsid w:val="00983DDC"/>
    <w:rsid w:val="00984304"/>
    <w:rsid w:val="00984840"/>
    <w:rsid w:val="00984E19"/>
    <w:rsid w:val="00985109"/>
    <w:rsid w:val="009853C0"/>
    <w:rsid w:val="009854F2"/>
    <w:rsid w:val="009857DA"/>
    <w:rsid w:val="00985DF9"/>
    <w:rsid w:val="00986AB4"/>
    <w:rsid w:val="00986DEF"/>
    <w:rsid w:val="00986E78"/>
    <w:rsid w:val="00990014"/>
    <w:rsid w:val="0099007E"/>
    <w:rsid w:val="0099084B"/>
    <w:rsid w:val="009914F9"/>
    <w:rsid w:val="0099291A"/>
    <w:rsid w:val="00993312"/>
    <w:rsid w:val="00993686"/>
    <w:rsid w:val="00993954"/>
    <w:rsid w:val="009943CD"/>
    <w:rsid w:val="00994D32"/>
    <w:rsid w:val="00994E5F"/>
    <w:rsid w:val="00994F93"/>
    <w:rsid w:val="00995C1E"/>
    <w:rsid w:val="00995C7F"/>
    <w:rsid w:val="00996BFA"/>
    <w:rsid w:val="009974E2"/>
    <w:rsid w:val="0099770A"/>
    <w:rsid w:val="009977D6"/>
    <w:rsid w:val="00997AC7"/>
    <w:rsid w:val="00997C9E"/>
    <w:rsid w:val="00997D76"/>
    <w:rsid w:val="00997D89"/>
    <w:rsid w:val="00997E76"/>
    <w:rsid w:val="00997F0F"/>
    <w:rsid w:val="00997FA4"/>
    <w:rsid w:val="009A0537"/>
    <w:rsid w:val="009A06A4"/>
    <w:rsid w:val="009A0965"/>
    <w:rsid w:val="009A1089"/>
    <w:rsid w:val="009A10B3"/>
    <w:rsid w:val="009A1245"/>
    <w:rsid w:val="009A1369"/>
    <w:rsid w:val="009A1EBB"/>
    <w:rsid w:val="009A207F"/>
    <w:rsid w:val="009A21BF"/>
    <w:rsid w:val="009A238F"/>
    <w:rsid w:val="009A2773"/>
    <w:rsid w:val="009A293A"/>
    <w:rsid w:val="009A2D7B"/>
    <w:rsid w:val="009A32D3"/>
    <w:rsid w:val="009A4406"/>
    <w:rsid w:val="009A4C00"/>
    <w:rsid w:val="009A508B"/>
    <w:rsid w:val="009A58D3"/>
    <w:rsid w:val="009A593B"/>
    <w:rsid w:val="009A5EB4"/>
    <w:rsid w:val="009A5FC7"/>
    <w:rsid w:val="009A66C3"/>
    <w:rsid w:val="009A6E6B"/>
    <w:rsid w:val="009A7077"/>
    <w:rsid w:val="009A7649"/>
    <w:rsid w:val="009A78B4"/>
    <w:rsid w:val="009A7C16"/>
    <w:rsid w:val="009A7E71"/>
    <w:rsid w:val="009B0904"/>
    <w:rsid w:val="009B096F"/>
    <w:rsid w:val="009B0A65"/>
    <w:rsid w:val="009B0E6C"/>
    <w:rsid w:val="009B0F97"/>
    <w:rsid w:val="009B1488"/>
    <w:rsid w:val="009B1753"/>
    <w:rsid w:val="009B1E8A"/>
    <w:rsid w:val="009B287C"/>
    <w:rsid w:val="009B2A28"/>
    <w:rsid w:val="009B34AC"/>
    <w:rsid w:val="009B368A"/>
    <w:rsid w:val="009B382C"/>
    <w:rsid w:val="009B3BC5"/>
    <w:rsid w:val="009B3FD6"/>
    <w:rsid w:val="009B42C8"/>
    <w:rsid w:val="009B4B7B"/>
    <w:rsid w:val="009B4D04"/>
    <w:rsid w:val="009B5073"/>
    <w:rsid w:val="009B51A8"/>
    <w:rsid w:val="009B5692"/>
    <w:rsid w:val="009B5930"/>
    <w:rsid w:val="009B5A8D"/>
    <w:rsid w:val="009B5BDD"/>
    <w:rsid w:val="009B5CC7"/>
    <w:rsid w:val="009B5DA9"/>
    <w:rsid w:val="009B5F8B"/>
    <w:rsid w:val="009B6466"/>
    <w:rsid w:val="009B6DAC"/>
    <w:rsid w:val="009B6FDB"/>
    <w:rsid w:val="009B73DA"/>
    <w:rsid w:val="009B7B72"/>
    <w:rsid w:val="009C019C"/>
    <w:rsid w:val="009C0A4F"/>
    <w:rsid w:val="009C0BFD"/>
    <w:rsid w:val="009C0EC8"/>
    <w:rsid w:val="009C10F9"/>
    <w:rsid w:val="009C11E2"/>
    <w:rsid w:val="009C14EC"/>
    <w:rsid w:val="009C1667"/>
    <w:rsid w:val="009C1D8C"/>
    <w:rsid w:val="009C1E0F"/>
    <w:rsid w:val="009C1EAF"/>
    <w:rsid w:val="009C20CC"/>
    <w:rsid w:val="009C25E2"/>
    <w:rsid w:val="009C411F"/>
    <w:rsid w:val="009C47F4"/>
    <w:rsid w:val="009C48E5"/>
    <w:rsid w:val="009C5127"/>
    <w:rsid w:val="009C51DD"/>
    <w:rsid w:val="009C569C"/>
    <w:rsid w:val="009C5DB5"/>
    <w:rsid w:val="009C6082"/>
    <w:rsid w:val="009C60FA"/>
    <w:rsid w:val="009C624E"/>
    <w:rsid w:val="009C66FE"/>
    <w:rsid w:val="009C6ACC"/>
    <w:rsid w:val="009C6ECC"/>
    <w:rsid w:val="009C6F16"/>
    <w:rsid w:val="009C700C"/>
    <w:rsid w:val="009C702B"/>
    <w:rsid w:val="009C7372"/>
    <w:rsid w:val="009C74E1"/>
    <w:rsid w:val="009D01FE"/>
    <w:rsid w:val="009D02D9"/>
    <w:rsid w:val="009D067A"/>
    <w:rsid w:val="009D0BF7"/>
    <w:rsid w:val="009D0C83"/>
    <w:rsid w:val="009D0F08"/>
    <w:rsid w:val="009D1060"/>
    <w:rsid w:val="009D1452"/>
    <w:rsid w:val="009D171C"/>
    <w:rsid w:val="009D19FD"/>
    <w:rsid w:val="009D1A51"/>
    <w:rsid w:val="009D1DCD"/>
    <w:rsid w:val="009D1E09"/>
    <w:rsid w:val="009D2355"/>
    <w:rsid w:val="009D3110"/>
    <w:rsid w:val="009D337B"/>
    <w:rsid w:val="009D3932"/>
    <w:rsid w:val="009D4234"/>
    <w:rsid w:val="009D4335"/>
    <w:rsid w:val="009D4E16"/>
    <w:rsid w:val="009D5017"/>
    <w:rsid w:val="009D5136"/>
    <w:rsid w:val="009D5271"/>
    <w:rsid w:val="009D574B"/>
    <w:rsid w:val="009D5961"/>
    <w:rsid w:val="009D60DF"/>
    <w:rsid w:val="009D6169"/>
    <w:rsid w:val="009D63B8"/>
    <w:rsid w:val="009D64D5"/>
    <w:rsid w:val="009D66E9"/>
    <w:rsid w:val="009D6853"/>
    <w:rsid w:val="009D6CC0"/>
    <w:rsid w:val="009D7135"/>
    <w:rsid w:val="009D798E"/>
    <w:rsid w:val="009D7991"/>
    <w:rsid w:val="009D7E5A"/>
    <w:rsid w:val="009D7EFE"/>
    <w:rsid w:val="009E00BD"/>
    <w:rsid w:val="009E092C"/>
    <w:rsid w:val="009E0981"/>
    <w:rsid w:val="009E0CE2"/>
    <w:rsid w:val="009E0EFD"/>
    <w:rsid w:val="009E1043"/>
    <w:rsid w:val="009E1832"/>
    <w:rsid w:val="009E2362"/>
    <w:rsid w:val="009E29D2"/>
    <w:rsid w:val="009E367C"/>
    <w:rsid w:val="009E3914"/>
    <w:rsid w:val="009E4210"/>
    <w:rsid w:val="009E4637"/>
    <w:rsid w:val="009E4D7B"/>
    <w:rsid w:val="009E5040"/>
    <w:rsid w:val="009E50D3"/>
    <w:rsid w:val="009E5AF9"/>
    <w:rsid w:val="009E5D3C"/>
    <w:rsid w:val="009E5D4B"/>
    <w:rsid w:val="009E5F8A"/>
    <w:rsid w:val="009E61BC"/>
    <w:rsid w:val="009E64CC"/>
    <w:rsid w:val="009E660F"/>
    <w:rsid w:val="009E6A7B"/>
    <w:rsid w:val="009E73F4"/>
    <w:rsid w:val="009E75F9"/>
    <w:rsid w:val="009F06C1"/>
    <w:rsid w:val="009F094F"/>
    <w:rsid w:val="009F1685"/>
    <w:rsid w:val="009F1901"/>
    <w:rsid w:val="009F1C01"/>
    <w:rsid w:val="009F1FB9"/>
    <w:rsid w:val="009F22B9"/>
    <w:rsid w:val="009F25B5"/>
    <w:rsid w:val="009F3121"/>
    <w:rsid w:val="009F3BFA"/>
    <w:rsid w:val="009F3DA5"/>
    <w:rsid w:val="009F3E61"/>
    <w:rsid w:val="009F3E81"/>
    <w:rsid w:val="009F3E95"/>
    <w:rsid w:val="009F4386"/>
    <w:rsid w:val="009F44E8"/>
    <w:rsid w:val="009F459C"/>
    <w:rsid w:val="009F4A41"/>
    <w:rsid w:val="009F549D"/>
    <w:rsid w:val="009F569F"/>
    <w:rsid w:val="009F59E0"/>
    <w:rsid w:val="009F6065"/>
    <w:rsid w:val="009F6446"/>
    <w:rsid w:val="009F6A5A"/>
    <w:rsid w:val="009F6BC5"/>
    <w:rsid w:val="009F716B"/>
    <w:rsid w:val="009F72FE"/>
    <w:rsid w:val="009F7B66"/>
    <w:rsid w:val="00A0001A"/>
    <w:rsid w:val="00A001E0"/>
    <w:rsid w:val="00A001EA"/>
    <w:rsid w:val="00A00515"/>
    <w:rsid w:val="00A00832"/>
    <w:rsid w:val="00A01C01"/>
    <w:rsid w:val="00A02D4E"/>
    <w:rsid w:val="00A02ED2"/>
    <w:rsid w:val="00A02F4C"/>
    <w:rsid w:val="00A03BD6"/>
    <w:rsid w:val="00A04B25"/>
    <w:rsid w:val="00A04D66"/>
    <w:rsid w:val="00A058F1"/>
    <w:rsid w:val="00A060D7"/>
    <w:rsid w:val="00A06C9A"/>
    <w:rsid w:val="00A0714D"/>
    <w:rsid w:val="00A0749D"/>
    <w:rsid w:val="00A07D60"/>
    <w:rsid w:val="00A1002E"/>
    <w:rsid w:val="00A10235"/>
    <w:rsid w:val="00A105B2"/>
    <w:rsid w:val="00A10C7F"/>
    <w:rsid w:val="00A10F5A"/>
    <w:rsid w:val="00A11146"/>
    <w:rsid w:val="00A1122C"/>
    <w:rsid w:val="00A11322"/>
    <w:rsid w:val="00A11576"/>
    <w:rsid w:val="00A11E90"/>
    <w:rsid w:val="00A144BC"/>
    <w:rsid w:val="00A14650"/>
    <w:rsid w:val="00A14C44"/>
    <w:rsid w:val="00A14D46"/>
    <w:rsid w:val="00A1582C"/>
    <w:rsid w:val="00A158E4"/>
    <w:rsid w:val="00A15B9B"/>
    <w:rsid w:val="00A15F56"/>
    <w:rsid w:val="00A16034"/>
    <w:rsid w:val="00A1603A"/>
    <w:rsid w:val="00A160C4"/>
    <w:rsid w:val="00A16293"/>
    <w:rsid w:val="00A167B8"/>
    <w:rsid w:val="00A168A3"/>
    <w:rsid w:val="00A16A42"/>
    <w:rsid w:val="00A16CC3"/>
    <w:rsid w:val="00A16D9B"/>
    <w:rsid w:val="00A17525"/>
    <w:rsid w:val="00A1753F"/>
    <w:rsid w:val="00A17CC0"/>
    <w:rsid w:val="00A203BD"/>
    <w:rsid w:val="00A20D9D"/>
    <w:rsid w:val="00A20DA1"/>
    <w:rsid w:val="00A2174D"/>
    <w:rsid w:val="00A223CF"/>
    <w:rsid w:val="00A2269D"/>
    <w:rsid w:val="00A22927"/>
    <w:rsid w:val="00A22EDE"/>
    <w:rsid w:val="00A23185"/>
    <w:rsid w:val="00A2360A"/>
    <w:rsid w:val="00A23CD2"/>
    <w:rsid w:val="00A241F1"/>
    <w:rsid w:val="00A244FB"/>
    <w:rsid w:val="00A2458A"/>
    <w:rsid w:val="00A247F1"/>
    <w:rsid w:val="00A24A62"/>
    <w:rsid w:val="00A24DA5"/>
    <w:rsid w:val="00A25C75"/>
    <w:rsid w:val="00A25E2D"/>
    <w:rsid w:val="00A25FD1"/>
    <w:rsid w:val="00A26099"/>
    <w:rsid w:val="00A2656A"/>
    <w:rsid w:val="00A267A1"/>
    <w:rsid w:val="00A27543"/>
    <w:rsid w:val="00A279B7"/>
    <w:rsid w:val="00A302F7"/>
    <w:rsid w:val="00A30603"/>
    <w:rsid w:val="00A30978"/>
    <w:rsid w:val="00A30B9D"/>
    <w:rsid w:val="00A30E59"/>
    <w:rsid w:val="00A31335"/>
    <w:rsid w:val="00A3145A"/>
    <w:rsid w:val="00A31C44"/>
    <w:rsid w:val="00A31DB3"/>
    <w:rsid w:val="00A324E6"/>
    <w:rsid w:val="00A326D0"/>
    <w:rsid w:val="00A330BD"/>
    <w:rsid w:val="00A34E1E"/>
    <w:rsid w:val="00A3524F"/>
    <w:rsid w:val="00A353C0"/>
    <w:rsid w:val="00A3595F"/>
    <w:rsid w:val="00A359EB"/>
    <w:rsid w:val="00A35A67"/>
    <w:rsid w:val="00A35BD6"/>
    <w:rsid w:val="00A35C68"/>
    <w:rsid w:val="00A36AF5"/>
    <w:rsid w:val="00A36B09"/>
    <w:rsid w:val="00A36BF8"/>
    <w:rsid w:val="00A36C74"/>
    <w:rsid w:val="00A3721F"/>
    <w:rsid w:val="00A37376"/>
    <w:rsid w:val="00A376EC"/>
    <w:rsid w:val="00A37C65"/>
    <w:rsid w:val="00A37DE5"/>
    <w:rsid w:val="00A4028A"/>
    <w:rsid w:val="00A405B1"/>
    <w:rsid w:val="00A40664"/>
    <w:rsid w:val="00A407A7"/>
    <w:rsid w:val="00A40D39"/>
    <w:rsid w:val="00A4199C"/>
    <w:rsid w:val="00A41B21"/>
    <w:rsid w:val="00A41FAE"/>
    <w:rsid w:val="00A42093"/>
    <w:rsid w:val="00A42AAD"/>
    <w:rsid w:val="00A42AEE"/>
    <w:rsid w:val="00A43379"/>
    <w:rsid w:val="00A43FDB"/>
    <w:rsid w:val="00A444E6"/>
    <w:rsid w:val="00A4450E"/>
    <w:rsid w:val="00A44603"/>
    <w:rsid w:val="00A44E6D"/>
    <w:rsid w:val="00A45212"/>
    <w:rsid w:val="00A4560C"/>
    <w:rsid w:val="00A45A46"/>
    <w:rsid w:val="00A45AD7"/>
    <w:rsid w:val="00A45B20"/>
    <w:rsid w:val="00A45C43"/>
    <w:rsid w:val="00A45DAD"/>
    <w:rsid w:val="00A460BB"/>
    <w:rsid w:val="00A46534"/>
    <w:rsid w:val="00A46ABF"/>
    <w:rsid w:val="00A46DBE"/>
    <w:rsid w:val="00A46EC2"/>
    <w:rsid w:val="00A4723E"/>
    <w:rsid w:val="00A52BEA"/>
    <w:rsid w:val="00A52D69"/>
    <w:rsid w:val="00A52E76"/>
    <w:rsid w:val="00A52E8D"/>
    <w:rsid w:val="00A531FF"/>
    <w:rsid w:val="00A53232"/>
    <w:rsid w:val="00A5343D"/>
    <w:rsid w:val="00A53599"/>
    <w:rsid w:val="00A53BBD"/>
    <w:rsid w:val="00A53CF0"/>
    <w:rsid w:val="00A544D7"/>
    <w:rsid w:val="00A54591"/>
    <w:rsid w:val="00A5494A"/>
    <w:rsid w:val="00A54E9E"/>
    <w:rsid w:val="00A55258"/>
    <w:rsid w:val="00A55DA5"/>
    <w:rsid w:val="00A55F13"/>
    <w:rsid w:val="00A5616D"/>
    <w:rsid w:val="00A56287"/>
    <w:rsid w:val="00A564FF"/>
    <w:rsid w:val="00A56853"/>
    <w:rsid w:val="00A5686E"/>
    <w:rsid w:val="00A56B3B"/>
    <w:rsid w:val="00A56CAE"/>
    <w:rsid w:val="00A56E05"/>
    <w:rsid w:val="00A570E0"/>
    <w:rsid w:val="00A57586"/>
    <w:rsid w:val="00A5768E"/>
    <w:rsid w:val="00A60512"/>
    <w:rsid w:val="00A60C0C"/>
    <w:rsid w:val="00A612C5"/>
    <w:rsid w:val="00A61573"/>
    <w:rsid w:val="00A61DCE"/>
    <w:rsid w:val="00A6222F"/>
    <w:rsid w:val="00A62678"/>
    <w:rsid w:val="00A626DC"/>
    <w:rsid w:val="00A627A1"/>
    <w:rsid w:val="00A628E9"/>
    <w:rsid w:val="00A62C75"/>
    <w:rsid w:val="00A6305A"/>
    <w:rsid w:val="00A63197"/>
    <w:rsid w:val="00A637D6"/>
    <w:rsid w:val="00A63801"/>
    <w:rsid w:val="00A63814"/>
    <w:rsid w:val="00A6396F"/>
    <w:rsid w:val="00A64450"/>
    <w:rsid w:val="00A6451A"/>
    <w:rsid w:val="00A647A6"/>
    <w:rsid w:val="00A647A7"/>
    <w:rsid w:val="00A64AE6"/>
    <w:rsid w:val="00A64D26"/>
    <w:rsid w:val="00A64E84"/>
    <w:rsid w:val="00A651E6"/>
    <w:rsid w:val="00A6580A"/>
    <w:rsid w:val="00A6581C"/>
    <w:rsid w:val="00A659DA"/>
    <w:rsid w:val="00A6639F"/>
    <w:rsid w:val="00A665FF"/>
    <w:rsid w:val="00A66640"/>
    <w:rsid w:val="00A6665F"/>
    <w:rsid w:val="00A669CF"/>
    <w:rsid w:val="00A67190"/>
    <w:rsid w:val="00A672D8"/>
    <w:rsid w:val="00A70325"/>
    <w:rsid w:val="00A703F5"/>
    <w:rsid w:val="00A70440"/>
    <w:rsid w:val="00A7059F"/>
    <w:rsid w:val="00A705BD"/>
    <w:rsid w:val="00A70969"/>
    <w:rsid w:val="00A70A22"/>
    <w:rsid w:val="00A70D25"/>
    <w:rsid w:val="00A712B2"/>
    <w:rsid w:val="00A713FB"/>
    <w:rsid w:val="00A71861"/>
    <w:rsid w:val="00A71B29"/>
    <w:rsid w:val="00A720B8"/>
    <w:rsid w:val="00A726DE"/>
    <w:rsid w:val="00A728F7"/>
    <w:rsid w:val="00A72A7D"/>
    <w:rsid w:val="00A72CF0"/>
    <w:rsid w:val="00A73961"/>
    <w:rsid w:val="00A73C62"/>
    <w:rsid w:val="00A73CD9"/>
    <w:rsid w:val="00A73D3A"/>
    <w:rsid w:val="00A74136"/>
    <w:rsid w:val="00A74B08"/>
    <w:rsid w:val="00A74DE3"/>
    <w:rsid w:val="00A75117"/>
    <w:rsid w:val="00A75AE1"/>
    <w:rsid w:val="00A75BD1"/>
    <w:rsid w:val="00A763D6"/>
    <w:rsid w:val="00A7655D"/>
    <w:rsid w:val="00A77073"/>
    <w:rsid w:val="00A77220"/>
    <w:rsid w:val="00A77B9A"/>
    <w:rsid w:val="00A77CBA"/>
    <w:rsid w:val="00A8025A"/>
    <w:rsid w:val="00A8059D"/>
    <w:rsid w:val="00A80D6A"/>
    <w:rsid w:val="00A80EAC"/>
    <w:rsid w:val="00A81099"/>
    <w:rsid w:val="00A81163"/>
    <w:rsid w:val="00A81222"/>
    <w:rsid w:val="00A81A87"/>
    <w:rsid w:val="00A81A98"/>
    <w:rsid w:val="00A81C13"/>
    <w:rsid w:val="00A81C81"/>
    <w:rsid w:val="00A8253C"/>
    <w:rsid w:val="00A827A5"/>
    <w:rsid w:val="00A82B65"/>
    <w:rsid w:val="00A832AD"/>
    <w:rsid w:val="00A833A5"/>
    <w:rsid w:val="00A8378F"/>
    <w:rsid w:val="00A83BA0"/>
    <w:rsid w:val="00A840F0"/>
    <w:rsid w:val="00A84779"/>
    <w:rsid w:val="00A84A7E"/>
    <w:rsid w:val="00A84AD9"/>
    <w:rsid w:val="00A859D6"/>
    <w:rsid w:val="00A8604E"/>
    <w:rsid w:val="00A86EE9"/>
    <w:rsid w:val="00A87914"/>
    <w:rsid w:val="00A87E3C"/>
    <w:rsid w:val="00A90D35"/>
    <w:rsid w:val="00A90F71"/>
    <w:rsid w:val="00A90FEB"/>
    <w:rsid w:val="00A915BF"/>
    <w:rsid w:val="00A9210F"/>
    <w:rsid w:val="00A92488"/>
    <w:rsid w:val="00A92980"/>
    <w:rsid w:val="00A9341E"/>
    <w:rsid w:val="00A935E2"/>
    <w:rsid w:val="00A937FD"/>
    <w:rsid w:val="00A939A3"/>
    <w:rsid w:val="00A943AD"/>
    <w:rsid w:val="00A94B8B"/>
    <w:rsid w:val="00A95289"/>
    <w:rsid w:val="00A954B5"/>
    <w:rsid w:val="00A95B0E"/>
    <w:rsid w:val="00A95C86"/>
    <w:rsid w:val="00A95D86"/>
    <w:rsid w:val="00A95FD4"/>
    <w:rsid w:val="00A961F7"/>
    <w:rsid w:val="00A964A9"/>
    <w:rsid w:val="00A96BC8"/>
    <w:rsid w:val="00A96BE2"/>
    <w:rsid w:val="00A96DD5"/>
    <w:rsid w:val="00A96F22"/>
    <w:rsid w:val="00A970DE"/>
    <w:rsid w:val="00A97386"/>
    <w:rsid w:val="00A9794E"/>
    <w:rsid w:val="00AA0090"/>
    <w:rsid w:val="00AA0220"/>
    <w:rsid w:val="00AA02C9"/>
    <w:rsid w:val="00AA03A2"/>
    <w:rsid w:val="00AA0639"/>
    <w:rsid w:val="00AA0D6B"/>
    <w:rsid w:val="00AA1493"/>
    <w:rsid w:val="00AA23BE"/>
    <w:rsid w:val="00AA2553"/>
    <w:rsid w:val="00AA279A"/>
    <w:rsid w:val="00AA28EC"/>
    <w:rsid w:val="00AA3075"/>
    <w:rsid w:val="00AA31E5"/>
    <w:rsid w:val="00AA33FA"/>
    <w:rsid w:val="00AA3584"/>
    <w:rsid w:val="00AA37DD"/>
    <w:rsid w:val="00AA3CB2"/>
    <w:rsid w:val="00AA3D0D"/>
    <w:rsid w:val="00AA3EBC"/>
    <w:rsid w:val="00AA3F49"/>
    <w:rsid w:val="00AA41E7"/>
    <w:rsid w:val="00AA458C"/>
    <w:rsid w:val="00AA4AEB"/>
    <w:rsid w:val="00AA4B67"/>
    <w:rsid w:val="00AA4D0F"/>
    <w:rsid w:val="00AA4F3E"/>
    <w:rsid w:val="00AA58D8"/>
    <w:rsid w:val="00AA59E0"/>
    <w:rsid w:val="00AA696D"/>
    <w:rsid w:val="00AA71DF"/>
    <w:rsid w:val="00AA780D"/>
    <w:rsid w:val="00AB0272"/>
    <w:rsid w:val="00AB029C"/>
    <w:rsid w:val="00AB05CB"/>
    <w:rsid w:val="00AB0638"/>
    <w:rsid w:val="00AB0ABC"/>
    <w:rsid w:val="00AB1B6E"/>
    <w:rsid w:val="00AB208E"/>
    <w:rsid w:val="00AB2677"/>
    <w:rsid w:val="00AB284A"/>
    <w:rsid w:val="00AB2FC7"/>
    <w:rsid w:val="00AB309A"/>
    <w:rsid w:val="00AB3466"/>
    <w:rsid w:val="00AB3A52"/>
    <w:rsid w:val="00AB3CA7"/>
    <w:rsid w:val="00AB3F51"/>
    <w:rsid w:val="00AB41C2"/>
    <w:rsid w:val="00AB4E2D"/>
    <w:rsid w:val="00AB4EC5"/>
    <w:rsid w:val="00AB4EF9"/>
    <w:rsid w:val="00AB5777"/>
    <w:rsid w:val="00AB610E"/>
    <w:rsid w:val="00AB62C3"/>
    <w:rsid w:val="00AB69E4"/>
    <w:rsid w:val="00AB6C99"/>
    <w:rsid w:val="00AB6E4C"/>
    <w:rsid w:val="00AB7112"/>
    <w:rsid w:val="00AB77F3"/>
    <w:rsid w:val="00AC00D1"/>
    <w:rsid w:val="00AC1E8C"/>
    <w:rsid w:val="00AC2471"/>
    <w:rsid w:val="00AC24DF"/>
    <w:rsid w:val="00AC2729"/>
    <w:rsid w:val="00AC2B3A"/>
    <w:rsid w:val="00AC2CF9"/>
    <w:rsid w:val="00AC37AE"/>
    <w:rsid w:val="00AC392D"/>
    <w:rsid w:val="00AC39A0"/>
    <w:rsid w:val="00AC3E38"/>
    <w:rsid w:val="00AC4A84"/>
    <w:rsid w:val="00AC4E2D"/>
    <w:rsid w:val="00AC5533"/>
    <w:rsid w:val="00AC6020"/>
    <w:rsid w:val="00AC61F3"/>
    <w:rsid w:val="00AC6357"/>
    <w:rsid w:val="00AC6919"/>
    <w:rsid w:val="00AC6BEC"/>
    <w:rsid w:val="00AC6C69"/>
    <w:rsid w:val="00AC700E"/>
    <w:rsid w:val="00AC73A2"/>
    <w:rsid w:val="00AD03F0"/>
    <w:rsid w:val="00AD0F5D"/>
    <w:rsid w:val="00AD1178"/>
    <w:rsid w:val="00AD1361"/>
    <w:rsid w:val="00AD2B43"/>
    <w:rsid w:val="00AD2CDE"/>
    <w:rsid w:val="00AD2E96"/>
    <w:rsid w:val="00AD376C"/>
    <w:rsid w:val="00AD3E5E"/>
    <w:rsid w:val="00AD3FBE"/>
    <w:rsid w:val="00AD4894"/>
    <w:rsid w:val="00AD4D67"/>
    <w:rsid w:val="00AD4F69"/>
    <w:rsid w:val="00AD5543"/>
    <w:rsid w:val="00AD576A"/>
    <w:rsid w:val="00AD57C5"/>
    <w:rsid w:val="00AD5C00"/>
    <w:rsid w:val="00AD5ECF"/>
    <w:rsid w:val="00AD622C"/>
    <w:rsid w:val="00AD63D0"/>
    <w:rsid w:val="00AD6613"/>
    <w:rsid w:val="00AD7085"/>
    <w:rsid w:val="00AD7238"/>
    <w:rsid w:val="00AD7D26"/>
    <w:rsid w:val="00AE0474"/>
    <w:rsid w:val="00AE05FA"/>
    <w:rsid w:val="00AE0DE5"/>
    <w:rsid w:val="00AE1AD6"/>
    <w:rsid w:val="00AE1FCE"/>
    <w:rsid w:val="00AE2C0D"/>
    <w:rsid w:val="00AE2F6A"/>
    <w:rsid w:val="00AE2FB0"/>
    <w:rsid w:val="00AE30C2"/>
    <w:rsid w:val="00AE333D"/>
    <w:rsid w:val="00AE3578"/>
    <w:rsid w:val="00AE377B"/>
    <w:rsid w:val="00AE39B2"/>
    <w:rsid w:val="00AE39B3"/>
    <w:rsid w:val="00AE3CD7"/>
    <w:rsid w:val="00AE4A45"/>
    <w:rsid w:val="00AE4AEE"/>
    <w:rsid w:val="00AE4DF4"/>
    <w:rsid w:val="00AE6018"/>
    <w:rsid w:val="00AE6D79"/>
    <w:rsid w:val="00AE71BF"/>
    <w:rsid w:val="00AE72F1"/>
    <w:rsid w:val="00AE7372"/>
    <w:rsid w:val="00AE7578"/>
    <w:rsid w:val="00AE7616"/>
    <w:rsid w:val="00AE7CCB"/>
    <w:rsid w:val="00AE7D27"/>
    <w:rsid w:val="00AF060B"/>
    <w:rsid w:val="00AF0AF5"/>
    <w:rsid w:val="00AF0F59"/>
    <w:rsid w:val="00AF146E"/>
    <w:rsid w:val="00AF1491"/>
    <w:rsid w:val="00AF1779"/>
    <w:rsid w:val="00AF2197"/>
    <w:rsid w:val="00AF2199"/>
    <w:rsid w:val="00AF21B0"/>
    <w:rsid w:val="00AF244C"/>
    <w:rsid w:val="00AF252C"/>
    <w:rsid w:val="00AF27E4"/>
    <w:rsid w:val="00AF27E5"/>
    <w:rsid w:val="00AF3725"/>
    <w:rsid w:val="00AF37C1"/>
    <w:rsid w:val="00AF3EDE"/>
    <w:rsid w:val="00AF4656"/>
    <w:rsid w:val="00AF4C4D"/>
    <w:rsid w:val="00AF4DD0"/>
    <w:rsid w:val="00AF5239"/>
    <w:rsid w:val="00AF5E2E"/>
    <w:rsid w:val="00AF6130"/>
    <w:rsid w:val="00AF6263"/>
    <w:rsid w:val="00AF65D2"/>
    <w:rsid w:val="00AF68E4"/>
    <w:rsid w:val="00AF6D54"/>
    <w:rsid w:val="00AF6DAB"/>
    <w:rsid w:val="00AF7C25"/>
    <w:rsid w:val="00AF7EC4"/>
    <w:rsid w:val="00AF7EE9"/>
    <w:rsid w:val="00B004AE"/>
    <w:rsid w:val="00B00FC6"/>
    <w:rsid w:val="00B0163F"/>
    <w:rsid w:val="00B017EE"/>
    <w:rsid w:val="00B01820"/>
    <w:rsid w:val="00B01CCF"/>
    <w:rsid w:val="00B02BFA"/>
    <w:rsid w:val="00B03B0B"/>
    <w:rsid w:val="00B03E59"/>
    <w:rsid w:val="00B04C02"/>
    <w:rsid w:val="00B04E69"/>
    <w:rsid w:val="00B05407"/>
    <w:rsid w:val="00B0580F"/>
    <w:rsid w:val="00B05B2E"/>
    <w:rsid w:val="00B05F39"/>
    <w:rsid w:val="00B06150"/>
    <w:rsid w:val="00B063BD"/>
    <w:rsid w:val="00B064BC"/>
    <w:rsid w:val="00B06950"/>
    <w:rsid w:val="00B06B7C"/>
    <w:rsid w:val="00B06C84"/>
    <w:rsid w:val="00B06E35"/>
    <w:rsid w:val="00B07148"/>
    <w:rsid w:val="00B07684"/>
    <w:rsid w:val="00B077C1"/>
    <w:rsid w:val="00B079B9"/>
    <w:rsid w:val="00B07DCF"/>
    <w:rsid w:val="00B07F6F"/>
    <w:rsid w:val="00B10168"/>
    <w:rsid w:val="00B106F4"/>
    <w:rsid w:val="00B10B93"/>
    <w:rsid w:val="00B10BC5"/>
    <w:rsid w:val="00B10BFE"/>
    <w:rsid w:val="00B10FBB"/>
    <w:rsid w:val="00B1113B"/>
    <w:rsid w:val="00B11596"/>
    <w:rsid w:val="00B11A46"/>
    <w:rsid w:val="00B11C80"/>
    <w:rsid w:val="00B11E47"/>
    <w:rsid w:val="00B120EA"/>
    <w:rsid w:val="00B132D7"/>
    <w:rsid w:val="00B13587"/>
    <w:rsid w:val="00B13CCB"/>
    <w:rsid w:val="00B13E31"/>
    <w:rsid w:val="00B1408C"/>
    <w:rsid w:val="00B14262"/>
    <w:rsid w:val="00B144DF"/>
    <w:rsid w:val="00B1475B"/>
    <w:rsid w:val="00B1481A"/>
    <w:rsid w:val="00B14827"/>
    <w:rsid w:val="00B14D2B"/>
    <w:rsid w:val="00B15340"/>
    <w:rsid w:val="00B153D3"/>
    <w:rsid w:val="00B15796"/>
    <w:rsid w:val="00B15A11"/>
    <w:rsid w:val="00B16152"/>
    <w:rsid w:val="00B161E7"/>
    <w:rsid w:val="00B16DF6"/>
    <w:rsid w:val="00B16FDC"/>
    <w:rsid w:val="00B171A9"/>
    <w:rsid w:val="00B1758D"/>
    <w:rsid w:val="00B17BDF"/>
    <w:rsid w:val="00B200F5"/>
    <w:rsid w:val="00B20A31"/>
    <w:rsid w:val="00B20AB3"/>
    <w:rsid w:val="00B20E99"/>
    <w:rsid w:val="00B210C7"/>
    <w:rsid w:val="00B220F9"/>
    <w:rsid w:val="00B22F7F"/>
    <w:rsid w:val="00B237AD"/>
    <w:rsid w:val="00B23BA6"/>
    <w:rsid w:val="00B24733"/>
    <w:rsid w:val="00B24863"/>
    <w:rsid w:val="00B25301"/>
    <w:rsid w:val="00B25305"/>
    <w:rsid w:val="00B2580D"/>
    <w:rsid w:val="00B258FA"/>
    <w:rsid w:val="00B25B20"/>
    <w:rsid w:val="00B25BB2"/>
    <w:rsid w:val="00B26326"/>
    <w:rsid w:val="00B264F4"/>
    <w:rsid w:val="00B26CB8"/>
    <w:rsid w:val="00B26D50"/>
    <w:rsid w:val="00B27188"/>
    <w:rsid w:val="00B27270"/>
    <w:rsid w:val="00B27E08"/>
    <w:rsid w:val="00B30195"/>
    <w:rsid w:val="00B304BB"/>
    <w:rsid w:val="00B30749"/>
    <w:rsid w:val="00B30B1F"/>
    <w:rsid w:val="00B30C2A"/>
    <w:rsid w:val="00B323BA"/>
    <w:rsid w:val="00B32473"/>
    <w:rsid w:val="00B326CC"/>
    <w:rsid w:val="00B327F4"/>
    <w:rsid w:val="00B328DB"/>
    <w:rsid w:val="00B32C54"/>
    <w:rsid w:val="00B32ECF"/>
    <w:rsid w:val="00B3338E"/>
    <w:rsid w:val="00B340CC"/>
    <w:rsid w:val="00B340EE"/>
    <w:rsid w:val="00B345A6"/>
    <w:rsid w:val="00B346F3"/>
    <w:rsid w:val="00B34AF7"/>
    <w:rsid w:val="00B34DBC"/>
    <w:rsid w:val="00B3524D"/>
    <w:rsid w:val="00B356FE"/>
    <w:rsid w:val="00B35ABA"/>
    <w:rsid w:val="00B35CF8"/>
    <w:rsid w:val="00B36ADE"/>
    <w:rsid w:val="00B376E1"/>
    <w:rsid w:val="00B40669"/>
    <w:rsid w:val="00B406AE"/>
    <w:rsid w:val="00B4073E"/>
    <w:rsid w:val="00B4096B"/>
    <w:rsid w:val="00B40B29"/>
    <w:rsid w:val="00B40CA2"/>
    <w:rsid w:val="00B40E3C"/>
    <w:rsid w:val="00B41095"/>
    <w:rsid w:val="00B4165B"/>
    <w:rsid w:val="00B41C31"/>
    <w:rsid w:val="00B421F0"/>
    <w:rsid w:val="00B423FF"/>
    <w:rsid w:val="00B425CC"/>
    <w:rsid w:val="00B426E9"/>
    <w:rsid w:val="00B42BBD"/>
    <w:rsid w:val="00B431D9"/>
    <w:rsid w:val="00B435B7"/>
    <w:rsid w:val="00B4396A"/>
    <w:rsid w:val="00B43AA8"/>
    <w:rsid w:val="00B43C41"/>
    <w:rsid w:val="00B43CEF"/>
    <w:rsid w:val="00B43CFE"/>
    <w:rsid w:val="00B43F3A"/>
    <w:rsid w:val="00B4422C"/>
    <w:rsid w:val="00B44236"/>
    <w:rsid w:val="00B442BE"/>
    <w:rsid w:val="00B443EB"/>
    <w:rsid w:val="00B44E29"/>
    <w:rsid w:val="00B45819"/>
    <w:rsid w:val="00B45C2D"/>
    <w:rsid w:val="00B45F1F"/>
    <w:rsid w:val="00B46270"/>
    <w:rsid w:val="00B46539"/>
    <w:rsid w:val="00B465D7"/>
    <w:rsid w:val="00B4686A"/>
    <w:rsid w:val="00B468A9"/>
    <w:rsid w:val="00B47CC6"/>
    <w:rsid w:val="00B50229"/>
    <w:rsid w:val="00B503D9"/>
    <w:rsid w:val="00B5050A"/>
    <w:rsid w:val="00B506CE"/>
    <w:rsid w:val="00B50822"/>
    <w:rsid w:val="00B50F8D"/>
    <w:rsid w:val="00B5161C"/>
    <w:rsid w:val="00B5182B"/>
    <w:rsid w:val="00B51C14"/>
    <w:rsid w:val="00B51C8E"/>
    <w:rsid w:val="00B51ED7"/>
    <w:rsid w:val="00B520F7"/>
    <w:rsid w:val="00B52470"/>
    <w:rsid w:val="00B526EE"/>
    <w:rsid w:val="00B527A1"/>
    <w:rsid w:val="00B52C41"/>
    <w:rsid w:val="00B52CAE"/>
    <w:rsid w:val="00B531B9"/>
    <w:rsid w:val="00B5334A"/>
    <w:rsid w:val="00B53D57"/>
    <w:rsid w:val="00B53E93"/>
    <w:rsid w:val="00B53F0C"/>
    <w:rsid w:val="00B54FF6"/>
    <w:rsid w:val="00B550B1"/>
    <w:rsid w:val="00B55479"/>
    <w:rsid w:val="00B55F32"/>
    <w:rsid w:val="00B56229"/>
    <w:rsid w:val="00B5622F"/>
    <w:rsid w:val="00B5798E"/>
    <w:rsid w:val="00B57FC7"/>
    <w:rsid w:val="00B60032"/>
    <w:rsid w:val="00B60AD4"/>
    <w:rsid w:val="00B60D20"/>
    <w:rsid w:val="00B61230"/>
    <w:rsid w:val="00B61890"/>
    <w:rsid w:val="00B61B24"/>
    <w:rsid w:val="00B61B5D"/>
    <w:rsid w:val="00B61CC6"/>
    <w:rsid w:val="00B628E6"/>
    <w:rsid w:val="00B62A94"/>
    <w:rsid w:val="00B638DE"/>
    <w:rsid w:val="00B6392B"/>
    <w:rsid w:val="00B63C37"/>
    <w:rsid w:val="00B63D50"/>
    <w:rsid w:val="00B63E76"/>
    <w:rsid w:val="00B64080"/>
    <w:rsid w:val="00B643DF"/>
    <w:rsid w:val="00B644C9"/>
    <w:rsid w:val="00B646F5"/>
    <w:rsid w:val="00B64887"/>
    <w:rsid w:val="00B64920"/>
    <w:rsid w:val="00B6538B"/>
    <w:rsid w:val="00B66407"/>
    <w:rsid w:val="00B66624"/>
    <w:rsid w:val="00B666FC"/>
    <w:rsid w:val="00B66E58"/>
    <w:rsid w:val="00B671D2"/>
    <w:rsid w:val="00B675B4"/>
    <w:rsid w:val="00B67AFE"/>
    <w:rsid w:val="00B67BF6"/>
    <w:rsid w:val="00B67D59"/>
    <w:rsid w:val="00B70DAC"/>
    <w:rsid w:val="00B7105E"/>
    <w:rsid w:val="00B71377"/>
    <w:rsid w:val="00B71F87"/>
    <w:rsid w:val="00B71FC8"/>
    <w:rsid w:val="00B72559"/>
    <w:rsid w:val="00B725E2"/>
    <w:rsid w:val="00B73626"/>
    <w:rsid w:val="00B7380A"/>
    <w:rsid w:val="00B7393A"/>
    <w:rsid w:val="00B73CCA"/>
    <w:rsid w:val="00B73E20"/>
    <w:rsid w:val="00B7412B"/>
    <w:rsid w:val="00B74A7B"/>
    <w:rsid w:val="00B74AFC"/>
    <w:rsid w:val="00B767E7"/>
    <w:rsid w:val="00B768EF"/>
    <w:rsid w:val="00B76A51"/>
    <w:rsid w:val="00B76CE0"/>
    <w:rsid w:val="00B77570"/>
    <w:rsid w:val="00B7759C"/>
    <w:rsid w:val="00B77FBE"/>
    <w:rsid w:val="00B809E0"/>
    <w:rsid w:val="00B80BF4"/>
    <w:rsid w:val="00B80DFF"/>
    <w:rsid w:val="00B8113F"/>
    <w:rsid w:val="00B81A9E"/>
    <w:rsid w:val="00B8207F"/>
    <w:rsid w:val="00B82594"/>
    <w:rsid w:val="00B82EE2"/>
    <w:rsid w:val="00B82FEB"/>
    <w:rsid w:val="00B830D0"/>
    <w:rsid w:val="00B831D3"/>
    <w:rsid w:val="00B832F6"/>
    <w:rsid w:val="00B83E76"/>
    <w:rsid w:val="00B84034"/>
    <w:rsid w:val="00B8420C"/>
    <w:rsid w:val="00B8426D"/>
    <w:rsid w:val="00B84E24"/>
    <w:rsid w:val="00B8520B"/>
    <w:rsid w:val="00B85252"/>
    <w:rsid w:val="00B85553"/>
    <w:rsid w:val="00B85940"/>
    <w:rsid w:val="00B8595F"/>
    <w:rsid w:val="00B85ACE"/>
    <w:rsid w:val="00B86563"/>
    <w:rsid w:val="00B86596"/>
    <w:rsid w:val="00B86726"/>
    <w:rsid w:val="00B872C2"/>
    <w:rsid w:val="00B87630"/>
    <w:rsid w:val="00B8790A"/>
    <w:rsid w:val="00B87ADC"/>
    <w:rsid w:val="00B90054"/>
    <w:rsid w:val="00B90081"/>
    <w:rsid w:val="00B901E6"/>
    <w:rsid w:val="00B904A9"/>
    <w:rsid w:val="00B90839"/>
    <w:rsid w:val="00B90F23"/>
    <w:rsid w:val="00B91820"/>
    <w:rsid w:val="00B91BE2"/>
    <w:rsid w:val="00B92122"/>
    <w:rsid w:val="00B9278B"/>
    <w:rsid w:val="00B92AE9"/>
    <w:rsid w:val="00B931CC"/>
    <w:rsid w:val="00B9395D"/>
    <w:rsid w:val="00B93ADE"/>
    <w:rsid w:val="00B94607"/>
    <w:rsid w:val="00B94999"/>
    <w:rsid w:val="00B94B65"/>
    <w:rsid w:val="00B94DBE"/>
    <w:rsid w:val="00B95091"/>
    <w:rsid w:val="00B95CCA"/>
    <w:rsid w:val="00B96135"/>
    <w:rsid w:val="00B966D1"/>
    <w:rsid w:val="00B96F03"/>
    <w:rsid w:val="00B97727"/>
    <w:rsid w:val="00B97B35"/>
    <w:rsid w:val="00BA04DA"/>
    <w:rsid w:val="00BA071E"/>
    <w:rsid w:val="00BA08AF"/>
    <w:rsid w:val="00BA08D1"/>
    <w:rsid w:val="00BA0E49"/>
    <w:rsid w:val="00BA1B54"/>
    <w:rsid w:val="00BA283A"/>
    <w:rsid w:val="00BA283C"/>
    <w:rsid w:val="00BA2B76"/>
    <w:rsid w:val="00BA2FC1"/>
    <w:rsid w:val="00BA353A"/>
    <w:rsid w:val="00BA3C99"/>
    <w:rsid w:val="00BA3CA8"/>
    <w:rsid w:val="00BA429B"/>
    <w:rsid w:val="00BA42AA"/>
    <w:rsid w:val="00BA43B8"/>
    <w:rsid w:val="00BA46A0"/>
    <w:rsid w:val="00BA4B29"/>
    <w:rsid w:val="00BA4FCF"/>
    <w:rsid w:val="00BA537A"/>
    <w:rsid w:val="00BA55DE"/>
    <w:rsid w:val="00BA5993"/>
    <w:rsid w:val="00BA5B75"/>
    <w:rsid w:val="00BA5C08"/>
    <w:rsid w:val="00BA5C0F"/>
    <w:rsid w:val="00BA6C65"/>
    <w:rsid w:val="00BA6CD0"/>
    <w:rsid w:val="00BA7151"/>
    <w:rsid w:val="00BA72E9"/>
    <w:rsid w:val="00BA733A"/>
    <w:rsid w:val="00BA73BF"/>
    <w:rsid w:val="00BA7714"/>
    <w:rsid w:val="00BA7D2E"/>
    <w:rsid w:val="00BB0425"/>
    <w:rsid w:val="00BB0429"/>
    <w:rsid w:val="00BB1A5B"/>
    <w:rsid w:val="00BB1A90"/>
    <w:rsid w:val="00BB1F8E"/>
    <w:rsid w:val="00BB2032"/>
    <w:rsid w:val="00BB2094"/>
    <w:rsid w:val="00BB21D4"/>
    <w:rsid w:val="00BB26D9"/>
    <w:rsid w:val="00BB39EA"/>
    <w:rsid w:val="00BB3AA8"/>
    <w:rsid w:val="00BB3E55"/>
    <w:rsid w:val="00BB3ECE"/>
    <w:rsid w:val="00BB481F"/>
    <w:rsid w:val="00BB4833"/>
    <w:rsid w:val="00BB4E6F"/>
    <w:rsid w:val="00BB563D"/>
    <w:rsid w:val="00BB586C"/>
    <w:rsid w:val="00BB5AD2"/>
    <w:rsid w:val="00BB5D7D"/>
    <w:rsid w:val="00BB64EF"/>
    <w:rsid w:val="00BB71F2"/>
    <w:rsid w:val="00BB721D"/>
    <w:rsid w:val="00BB75BA"/>
    <w:rsid w:val="00BB762A"/>
    <w:rsid w:val="00BB76AB"/>
    <w:rsid w:val="00BB7ADD"/>
    <w:rsid w:val="00BB7F57"/>
    <w:rsid w:val="00BC0324"/>
    <w:rsid w:val="00BC0CD9"/>
    <w:rsid w:val="00BC1044"/>
    <w:rsid w:val="00BC12CD"/>
    <w:rsid w:val="00BC143A"/>
    <w:rsid w:val="00BC19A0"/>
    <w:rsid w:val="00BC1B49"/>
    <w:rsid w:val="00BC1D8C"/>
    <w:rsid w:val="00BC1FDB"/>
    <w:rsid w:val="00BC207E"/>
    <w:rsid w:val="00BC23D0"/>
    <w:rsid w:val="00BC2627"/>
    <w:rsid w:val="00BC387E"/>
    <w:rsid w:val="00BC3C8F"/>
    <w:rsid w:val="00BC4602"/>
    <w:rsid w:val="00BC4849"/>
    <w:rsid w:val="00BC4E85"/>
    <w:rsid w:val="00BC5BFF"/>
    <w:rsid w:val="00BC5CE8"/>
    <w:rsid w:val="00BC5DE7"/>
    <w:rsid w:val="00BC63FD"/>
    <w:rsid w:val="00BC677C"/>
    <w:rsid w:val="00BC6DC0"/>
    <w:rsid w:val="00BC6FE0"/>
    <w:rsid w:val="00BC6FF6"/>
    <w:rsid w:val="00BC742E"/>
    <w:rsid w:val="00BC75BC"/>
    <w:rsid w:val="00BC7FE7"/>
    <w:rsid w:val="00BD008D"/>
    <w:rsid w:val="00BD02E4"/>
    <w:rsid w:val="00BD08A0"/>
    <w:rsid w:val="00BD0C08"/>
    <w:rsid w:val="00BD0F07"/>
    <w:rsid w:val="00BD0F2C"/>
    <w:rsid w:val="00BD139A"/>
    <w:rsid w:val="00BD19AC"/>
    <w:rsid w:val="00BD19EE"/>
    <w:rsid w:val="00BD1A81"/>
    <w:rsid w:val="00BD1D59"/>
    <w:rsid w:val="00BD1E83"/>
    <w:rsid w:val="00BD2493"/>
    <w:rsid w:val="00BD2CDB"/>
    <w:rsid w:val="00BD2DFF"/>
    <w:rsid w:val="00BD3D74"/>
    <w:rsid w:val="00BD40D7"/>
    <w:rsid w:val="00BD436F"/>
    <w:rsid w:val="00BD4F2E"/>
    <w:rsid w:val="00BD58F2"/>
    <w:rsid w:val="00BD5BA9"/>
    <w:rsid w:val="00BD6249"/>
    <w:rsid w:val="00BD62BC"/>
    <w:rsid w:val="00BD6399"/>
    <w:rsid w:val="00BD6B14"/>
    <w:rsid w:val="00BD7304"/>
    <w:rsid w:val="00BD7E4D"/>
    <w:rsid w:val="00BE0EF2"/>
    <w:rsid w:val="00BE1342"/>
    <w:rsid w:val="00BE13EB"/>
    <w:rsid w:val="00BE1B4F"/>
    <w:rsid w:val="00BE1D74"/>
    <w:rsid w:val="00BE27EF"/>
    <w:rsid w:val="00BE3048"/>
    <w:rsid w:val="00BE40F9"/>
    <w:rsid w:val="00BE4566"/>
    <w:rsid w:val="00BE46C9"/>
    <w:rsid w:val="00BE4982"/>
    <w:rsid w:val="00BE4A59"/>
    <w:rsid w:val="00BE53CE"/>
    <w:rsid w:val="00BE5C39"/>
    <w:rsid w:val="00BE5D92"/>
    <w:rsid w:val="00BE65D8"/>
    <w:rsid w:val="00BE65E4"/>
    <w:rsid w:val="00BE6875"/>
    <w:rsid w:val="00BE7190"/>
    <w:rsid w:val="00BE73A0"/>
    <w:rsid w:val="00BE786A"/>
    <w:rsid w:val="00BE78FE"/>
    <w:rsid w:val="00BE7F3B"/>
    <w:rsid w:val="00BF02E7"/>
    <w:rsid w:val="00BF0438"/>
    <w:rsid w:val="00BF09BF"/>
    <w:rsid w:val="00BF16EF"/>
    <w:rsid w:val="00BF1710"/>
    <w:rsid w:val="00BF173D"/>
    <w:rsid w:val="00BF1787"/>
    <w:rsid w:val="00BF17CD"/>
    <w:rsid w:val="00BF1BF1"/>
    <w:rsid w:val="00BF1CD2"/>
    <w:rsid w:val="00BF1DB0"/>
    <w:rsid w:val="00BF2110"/>
    <w:rsid w:val="00BF2CDA"/>
    <w:rsid w:val="00BF2F28"/>
    <w:rsid w:val="00BF3281"/>
    <w:rsid w:val="00BF3707"/>
    <w:rsid w:val="00BF38FE"/>
    <w:rsid w:val="00BF39ED"/>
    <w:rsid w:val="00BF4490"/>
    <w:rsid w:val="00BF469D"/>
    <w:rsid w:val="00BF4CC5"/>
    <w:rsid w:val="00BF5F79"/>
    <w:rsid w:val="00BF634A"/>
    <w:rsid w:val="00BF67E0"/>
    <w:rsid w:val="00BF6CF3"/>
    <w:rsid w:val="00BF71D3"/>
    <w:rsid w:val="00BF7462"/>
    <w:rsid w:val="00BF7A0E"/>
    <w:rsid w:val="00C00629"/>
    <w:rsid w:val="00C00A20"/>
    <w:rsid w:val="00C00BD2"/>
    <w:rsid w:val="00C00D9C"/>
    <w:rsid w:val="00C00DBD"/>
    <w:rsid w:val="00C00F1A"/>
    <w:rsid w:val="00C0129B"/>
    <w:rsid w:val="00C0135F"/>
    <w:rsid w:val="00C02360"/>
    <w:rsid w:val="00C02456"/>
    <w:rsid w:val="00C02A4F"/>
    <w:rsid w:val="00C02E9E"/>
    <w:rsid w:val="00C03E50"/>
    <w:rsid w:val="00C04496"/>
    <w:rsid w:val="00C0507F"/>
    <w:rsid w:val="00C050F0"/>
    <w:rsid w:val="00C0571C"/>
    <w:rsid w:val="00C06343"/>
    <w:rsid w:val="00C06451"/>
    <w:rsid w:val="00C06D00"/>
    <w:rsid w:val="00C07399"/>
    <w:rsid w:val="00C07429"/>
    <w:rsid w:val="00C104A8"/>
    <w:rsid w:val="00C11089"/>
    <w:rsid w:val="00C1137F"/>
    <w:rsid w:val="00C11B4C"/>
    <w:rsid w:val="00C11D82"/>
    <w:rsid w:val="00C12999"/>
    <w:rsid w:val="00C13703"/>
    <w:rsid w:val="00C13E91"/>
    <w:rsid w:val="00C150DC"/>
    <w:rsid w:val="00C15159"/>
    <w:rsid w:val="00C15433"/>
    <w:rsid w:val="00C158C7"/>
    <w:rsid w:val="00C17597"/>
    <w:rsid w:val="00C17CDC"/>
    <w:rsid w:val="00C17D1D"/>
    <w:rsid w:val="00C17DE1"/>
    <w:rsid w:val="00C17F66"/>
    <w:rsid w:val="00C20089"/>
    <w:rsid w:val="00C2038E"/>
    <w:rsid w:val="00C20A40"/>
    <w:rsid w:val="00C20EB9"/>
    <w:rsid w:val="00C21199"/>
    <w:rsid w:val="00C21C12"/>
    <w:rsid w:val="00C22041"/>
    <w:rsid w:val="00C226A1"/>
    <w:rsid w:val="00C22766"/>
    <w:rsid w:val="00C22E09"/>
    <w:rsid w:val="00C232ED"/>
    <w:rsid w:val="00C237EA"/>
    <w:rsid w:val="00C23A76"/>
    <w:rsid w:val="00C23B26"/>
    <w:rsid w:val="00C241CF"/>
    <w:rsid w:val="00C2425B"/>
    <w:rsid w:val="00C24A1D"/>
    <w:rsid w:val="00C24CB9"/>
    <w:rsid w:val="00C24DE9"/>
    <w:rsid w:val="00C251FC"/>
    <w:rsid w:val="00C254FA"/>
    <w:rsid w:val="00C2595F"/>
    <w:rsid w:val="00C25E77"/>
    <w:rsid w:val="00C2620C"/>
    <w:rsid w:val="00C26E00"/>
    <w:rsid w:val="00C300A4"/>
    <w:rsid w:val="00C301B4"/>
    <w:rsid w:val="00C304B9"/>
    <w:rsid w:val="00C305A5"/>
    <w:rsid w:val="00C30702"/>
    <w:rsid w:val="00C30BE8"/>
    <w:rsid w:val="00C319D4"/>
    <w:rsid w:val="00C32158"/>
    <w:rsid w:val="00C32460"/>
    <w:rsid w:val="00C32AC9"/>
    <w:rsid w:val="00C3316B"/>
    <w:rsid w:val="00C33C05"/>
    <w:rsid w:val="00C34197"/>
    <w:rsid w:val="00C34695"/>
    <w:rsid w:val="00C34924"/>
    <w:rsid w:val="00C34A5B"/>
    <w:rsid w:val="00C34BF7"/>
    <w:rsid w:val="00C35087"/>
    <w:rsid w:val="00C35944"/>
    <w:rsid w:val="00C35C30"/>
    <w:rsid w:val="00C36CC6"/>
    <w:rsid w:val="00C37165"/>
    <w:rsid w:val="00C3782F"/>
    <w:rsid w:val="00C379B8"/>
    <w:rsid w:val="00C400BC"/>
    <w:rsid w:val="00C4019B"/>
    <w:rsid w:val="00C401C9"/>
    <w:rsid w:val="00C407C1"/>
    <w:rsid w:val="00C41EEF"/>
    <w:rsid w:val="00C4214D"/>
    <w:rsid w:val="00C427D2"/>
    <w:rsid w:val="00C43B1E"/>
    <w:rsid w:val="00C44945"/>
    <w:rsid w:val="00C449C5"/>
    <w:rsid w:val="00C45890"/>
    <w:rsid w:val="00C46214"/>
    <w:rsid w:val="00C465EC"/>
    <w:rsid w:val="00C46C37"/>
    <w:rsid w:val="00C46F4E"/>
    <w:rsid w:val="00C47586"/>
    <w:rsid w:val="00C47C02"/>
    <w:rsid w:val="00C47D75"/>
    <w:rsid w:val="00C47D7A"/>
    <w:rsid w:val="00C47DDE"/>
    <w:rsid w:val="00C47E62"/>
    <w:rsid w:val="00C50030"/>
    <w:rsid w:val="00C5004A"/>
    <w:rsid w:val="00C503BE"/>
    <w:rsid w:val="00C505BD"/>
    <w:rsid w:val="00C50770"/>
    <w:rsid w:val="00C50940"/>
    <w:rsid w:val="00C50B81"/>
    <w:rsid w:val="00C51488"/>
    <w:rsid w:val="00C517F3"/>
    <w:rsid w:val="00C5184E"/>
    <w:rsid w:val="00C52171"/>
    <w:rsid w:val="00C527AD"/>
    <w:rsid w:val="00C528A1"/>
    <w:rsid w:val="00C528A2"/>
    <w:rsid w:val="00C52B6D"/>
    <w:rsid w:val="00C52BE0"/>
    <w:rsid w:val="00C53550"/>
    <w:rsid w:val="00C53577"/>
    <w:rsid w:val="00C53B11"/>
    <w:rsid w:val="00C53C79"/>
    <w:rsid w:val="00C53D21"/>
    <w:rsid w:val="00C53FB5"/>
    <w:rsid w:val="00C54868"/>
    <w:rsid w:val="00C55147"/>
    <w:rsid w:val="00C551F4"/>
    <w:rsid w:val="00C553D0"/>
    <w:rsid w:val="00C56050"/>
    <w:rsid w:val="00C56408"/>
    <w:rsid w:val="00C56B94"/>
    <w:rsid w:val="00C56E1B"/>
    <w:rsid w:val="00C5762A"/>
    <w:rsid w:val="00C577DD"/>
    <w:rsid w:val="00C5795A"/>
    <w:rsid w:val="00C61037"/>
    <w:rsid w:val="00C610AA"/>
    <w:rsid w:val="00C61FBF"/>
    <w:rsid w:val="00C62424"/>
    <w:rsid w:val="00C626A3"/>
    <w:rsid w:val="00C63797"/>
    <w:rsid w:val="00C6391C"/>
    <w:rsid w:val="00C642C4"/>
    <w:rsid w:val="00C642C6"/>
    <w:rsid w:val="00C642F6"/>
    <w:rsid w:val="00C6448E"/>
    <w:rsid w:val="00C64E59"/>
    <w:rsid w:val="00C64E6B"/>
    <w:rsid w:val="00C6526A"/>
    <w:rsid w:val="00C65427"/>
    <w:rsid w:val="00C65483"/>
    <w:rsid w:val="00C6586E"/>
    <w:rsid w:val="00C658FA"/>
    <w:rsid w:val="00C66316"/>
    <w:rsid w:val="00C6711C"/>
    <w:rsid w:val="00C67330"/>
    <w:rsid w:val="00C67601"/>
    <w:rsid w:val="00C67842"/>
    <w:rsid w:val="00C67A1E"/>
    <w:rsid w:val="00C7020E"/>
    <w:rsid w:val="00C71105"/>
    <w:rsid w:val="00C719E1"/>
    <w:rsid w:val="00C71EC1"/>
    <w:rsid w:val="00C720D7"/>
    <w:rsid w:val="00C7218D"/>
    <w:rsid w:val="00C72530"/>
    <w:rsid w:val="00C72845"/>
    <w:rsid w:val="00C734EF"/>
    <w:rsid w:val="00C73920"/>
    <w:rsid w:val="00C74B33"/>
    <w:rsid w:val="00C75ECA"/>
    <w:rsid w:val="00C75F5C"/>
    <w:rsid w:val="00C765A7"/>
    <w:rsid w:val="00C76A6F"/>
    <w:rsid w:val="00C772CB"/>
    <w:rsid w:val="00C777A8"/>
    <w:rsid w:val="00C7790A"/>
    <w:rsid w:val="00C77C1B"/>
    <w:rsid w:val="00C77C59"/>
    <w:rsid w:val="00C77D9F"/>
    <w:rsid w:val="00C800B8"/>
    <w:rsid w:val="00C80174"/>
    <w:rsid w:val="00C80459"/>
    <w:rsid w:val="00C814DA"/>
    <w:rsid w:val="00C81916"/>
    <w:rsid w:val="00C81A1D"/>
    <w:rsid w:val="00C81CE6"/>
    <w:rsid w:val="00C81F0C"/>
    <w:rsid w:val="00C821FF"/>
    <w:rsid w:val="00C823BC"/>
    <w:rsid w:val="00C828C7"/>
    <w:rsid w:val="00C82EA4"/>
    <w:rsid w:val="00C830E2"/>
    <w:rsid w:val="00C833A3"/>
    <w:rsid w:val="00C834D9"/>
    <w:rsid w:val="00C835E7"/>
    <w:rsid w:val="00C83C95"/>
    <w:rsid w:val="00C83D9E"/>
    <w:rsid w:val="00C842DD"/>
    <w:rsid w:val="00C84B86"/>
    <w:rsid w:val="00C84B99"/>
    <w:rsid w:val="00C84D96"/>
    <w:rsid w:val="00C8546F"/>
    <w:rsid w:val="00C8563F"/>
    <w:rsid w:val="00C85DDF"/>
    <w:rsid w:val="00C86100"/>
    <w:rsid w:val="00C86239"/>
    <w:rsid w:val="00C86261"/>
    <w:rsid w:val="00C86A94"/>
    <w:rsid w:val="00C87263"/>
    <w:rsid w:val="00C875CA"/>
    <w:rsid w:val="00C8775C"/>
    <w:rsid w:val="00C8777B"/>
    <w:rsid w:val="00C87A08"/>
    <w:rsid w:val="00C87B57"/>
    <w:rsid w:val="00C87B8F"/>
    <w:rsid w:val="00C87C8D"/>
    <w:rsid w:val="00C87DC5"/>
    <w:rsid w:val="00C90A87"/>
    <w:rsid w:val="00C91538"/>
    <w:rsid w:val="00C91C3F"/>
    <w:rsid w:val="00C91F96"/>
    <w:rsid w:val="00C92395"/>
    <w:rsid w:val="00C929A2"/>
    <w:rsid w:val="00C92A2A"/>
    <w:rsid w:val="00C92DA2"/>
    <w:rsid w:val="00C940E8"/>
    <w:rsid w:val="00C9456A"/>
    <w:rsid w:val="00C959DF"/>
    <w:rsid w:val="00C9650D"/>
    <w:rsid w:val="00C96DD7"/>
    <w:rsid w:val="00C96DF0"/>
    <w:rsid w:val="00C96E3C"/>
    <w:rsid w:val="00C975B6"/>
    <w:rsid w:val="00C976BA"/>
    <w:rsid w:val="00C977A4"/>
    <w:rsid w:val="00C97C5E"/>
    <w:rsid w:val="00C97D8A"/>
    <w:rsid w:val="00C97DE4"/>
    <w:rsid w:val="00CA0142"/>
    <w:rsid w:val="00CA0389"/>
    <w:rsid w:val="00CA048A"/>
    <w:rsid w:val="00CA096D"/>
    <w:rsid w:val="00CA0E7A"/>
    <w:rsid w:val="00CA15E2"/>
    <w:rsid w:val="00CA1783"/>
    <w:rsid w:val="00CA2AEE"/>
    <w:rsid w:val="00CA2B3C"/>
    <w:rsid w:val="00CA2FA3"/>
    <w:rsid w:val="00CA4549"/>
    <w:rsid w:val="00CA46AA"/>
    <w:rsid w:val="00CA4E96"/>
    <w:rsid w:val="00CA500D"/>
    <w:rsid w:val="00CA5062"/>
    <w:rsid w:val="00CA5320"/>
    <w:rsid w:val="00CA5AD7"/>
    <w:rsid w:val="00CA5C8F"/>
    <w:rsid w:val="00CA6ACC"/>
    <w:rsid w:val="00CA6CFD"/>
    <w:rsid w:val="00CA6F40"/>
    <w:rsid w:val="00CA747E"/>
    <w:rsid w:val="00CA7771"/>
    <w:rsid w:val="00CB0817"/>
    <w:rsid w:val="00CB0B84"/>
    <w:rsid w:val="00CB0C74"/>
    <w:rsid w:val="00CB0CB8"/>
    <w:rsid w:val="00CB0D94"/>
    <w:rsid w:val="00CB0F88"/>
    <w:rsid w:val="00CB137F"/>
    <w:rsid w:val="00CB16FF"/>
    <w:rsid w:val="00CB17F7"/>
    <w:rsid w:val="00CB1859"/>
    <w:rsid w:val="00CB18BD"/>
    <w:rsid w:val="00CB22C4"/>
    <w:rsid w:val="00CB2476"/>
    <w:rsid w:val="00CB25E1"/>
    <w:rsid w:val="00CB2674"/>
    <w:rsid w:val="00CB28C8"/>
    <w:rsid w:val="00CB2B54"/>
    <w:rsid w:val="00CB2B8A"/>
    <w:rsid w:val="00CB2D82"/>
    <w:rsid w:val="00CB31BE"/>
    <w:rsid w:val="00CB36E4"/>
    <w:rsid w:val="00CB3800"/>
    <w:rsid w:val="00CB3F73"/>
    <w:rsid w:val="00CB4509"/>
    <w:rsid w:val="00CB459D"/>
    <w:rsid w:val="00CB45FF"/>
    <w:rsid w:val="00CB4699"/>
    <w:rsid w:val="00CB4D71"/>
    <w:rsid w:val="00CB56F3"/>
    <w:rsid w:val="00CB5796"/>
    <w:rsid w:val="00CB5A20"/>
    <w:rsid w:val="00CB5B6C"/>
    <w:rsid w:val="00CB5F6C"/>
    <w:rsid w:val="00CB685B"/>
    <w:rsid w:val="00CB6DA7"/>
    <w:rsid w:val="00CB7665"/>
    <w:rsid w:val="00CB7BCF"/>
    <w:rsid w:val="00CB7EEF"/>
    <w:rsid w:val="00CC0A1D"/>
    <w:rsid w:val="00CC13DC"/>
    <w:rsid w:val="00CC1553"/>
    <w:rsid w:val="00CC1B57"/>
    <w:rsid w:val="00CC1B9D"/>
    <w:rsid w:val="00CC2056"/>
    <w:rsid w:val="00CC2208"/>
    <w:rsid w:val="00CC2214"/>
    <w:rsid w:val="00CC239F"/>
    <w:rsid w:val="00CC26E2"/>
    <w:rsid w:val="00CC28E5"/>
    <w:rsid w:val="00CC2E56"/>
    <w:rsid w:val="00CC2FA6"/>
    <w:rsid w:val="00CC3C28"/>
    <w:rsid w:val="00CC3ED2"/>
    <w:rsid w:val="00CC43A3"/>
    <w:rsid w:val="00CC456D"/>
    <w:rsid w:val="00CC50DD"/>
    <w:rsid w:val="00CC5618"/>
    <w:rsid w:val="00CC61FF"/>
    <w:rsid w:val="00CC6211"/>
    <w:rsid w:val="00CC6301"/>
    <w:rsid w:val="00CC64BC"/>
    <w:rsid w:val="00CC653E"/>
    <w:rsid w:val="00CC6B16"/>
    <w:rsid w:val="00CC786E"/>
    <w:rsid w:val="00CC7A5B"/>
    <w:rsid w:val="00CC7CB3"/>
    <w:rsid w:val="00CD11F1"/>
    <w:rsid w:val="00CD1731"/>
    <w:rsid w:val="00CD1A32"/>
    <w:rsid w:val="00CD2098"/>
    <w:rsid w:val="00CD20A1"/>
    <w:rsid w:val="00CD240D"/>
    <w:rsid w:val="00CD2455"/>
    <w:rsid w:val="00CD260B"/>
    <w:rsid w:val="00CD28FD"/>
    <w:rsid w:val="00CD2F41"/>
    <w:rsid w:val="00CD32F6"/>
    <w:rsid w:val="00CD3F70"/>
    <w:rsid w:val="00CD3FE7"/>
    <w:rsid w:val="00CD4273"/>
    <w:rsid w:val="00CD4B26"/>
    <w:rsid w:val="00CD4BA1"/>
    <w:rsid w:val="00CD5372"/>
    <w:rsid w:val="00CD554A"/>
    <w:rsid w:val="00CD59A2"/>
    <w:rsid w:val="00CD5D63"/>
    <w:rsid w:val="00CD6077"/>
    <w:rsid w:val="00CD65E2"/>
    <w:rsid w:val="00CD65EA"/>
    <w:rsid w:val="00CD706A"/>
    <w:rsid w:val="00CD70B6"/>
    <w:rsid w:val="00CD734A"/>
    <w:rsid w:val="00CD77D9"/>
    <w:rsid w:val="00CD7B96"/>
    <w:rsid w:val="00CE07B3"/>
    <w:rsid w:val="00CE09E2"/>
    <w:rsid w:val="00CE0E27"/>
    <w:rsid w:val="00CE13B5"/>
    <w:rsid w:val="00CE1EA6"/>
    <w:rsid w:val="00CE1F38"/>
    <w:rsid w:val="00CE229B"/>
    <w:rsid w:val="00CE2832"/>
    <w:rsid w:val="00CE2E6D"/>
    <w:rsid w:val="00CE3B20"/>
    <w:rsid w:val="00CE3C97"/>
    <w:rsid w:val="00CE4D55"/>
    <w:rsid w:val="00CE64AB"/>
    <w:rsid w:val="00CE6502"/>
    <w:rsid w:val="00CE6638"/>
    <w:rsid w:val="00CE6D24"/>
    <w:rsid w:val="00CE6FF2"/>
    <w:rsid w:val="00CE71EA"/>
    <w:rsid w:val="00CE7B74"/>
    <w:rsid w:val="00CF0117"/>
    <w:rsid w:val="00CF01BF"/>
    <w:rsid w:val="00CF0D56"/>
    <w:rsid w:val="00CF101F"/>
    <w:rsid w:val="00CF1955"/>
    <w:rsid w:val="00CF196D"/>
    <w:rsid w:val="00CF2410"/>
    <w:rsid w:val="00CF298A"/>
    <w:rsid w:val="00CF37BE"/>
    <w:rsid w:val="00CF48E1"/>
    <w:rsid w:val="00CF4C0A"/>
    <w:rsid w:val="00CF54CF"/>
    <w:rsid w:val="00CF5A51"/>
    <w:rsid w:val="00CF5B44"/>
    <w:rsid w:val="00CF62C7"/>
    <w:rsid w:val="00CF693C"/>
    <w:rsid w:val="00CF6D52"/>
    <w:rsid w:val="00CF7C50"/>
    <w:rsid w:val="00D0005C"/>
    <w:rsid w:val="00D00173"/>
    <w:rsid w:val="00D004B0"/>
    <w:rsid w:val="00D00EFB"/>
    <w:rsid w:val="00D01572"/>
    <w:rsid w:val="00D01689"/>
    <w:rsid w:val="00D017A4"/>
    <w:rsid w:val="00D01CC6"/>
    <w:rsid w:val="00D01D8C"/>
    <w:rsid w:val="00D01ED5"/>
    <w:rsid w:val="00D01F9D"/>
    <w:rsid w:val="00D025A5"/>
    <w:rsid w:val="00D02FF9"/>
    <w:rsid w:val="00D0304B"/>
    <w:rsid w:val="00D0523A"/>
    <w:rsid w:val="00D056DE"/>
    <w:rsid w:val="00D05C85"/>
    <w:rsid w:val="00D05EF3"/>
    <w:rsid w:val="00D06221"/>
    <w:rsid w:val="00D0645A"/>
    <w:rsid w:val="00D06E9D"/>
    <w:rsid w:val="00D07B8C"/>
    <w:rsid w:val="00D07EE3"/>
    <w:rsid w:val="00D1033F"/>
    <w:rsid w:val="00D10889"/>
    <w:rsid w:val="00D109B2"/>
    <w:rsid w:val="00D11A8D"/>
    <w:rsid w:val="00D11C39"/>
    <w:rsid w:val="00D11F84"/>
    <w:rsid w:val="00D120A9"/>
    <w:rsid w:val="00D12EAF"/>
    <w:rsid w:val="00D1321C"/>
    <w:rsid w:val="00D13260"/>
    <w:rsid w:val="00D13CEF"/>
    <w:rsid w:val="00D13D98"/>
    <w:rsid w:val="00D13E38"/>
    <w:rsid w:val="00D1440D"/>
    <w:rsid w:val="00D14794"/>
    <w:rsid w:val="00D15048"/>
    <w:rsid w:val="00D151C6"/>
    <w:rsid w:val="00D15504"/>
    <w:rsid w:val="00D15B76"/>
    <w:rsid w:val="00D160C9"/>
    <w:rsid w:val="00D16A36"/>
    <w:rsid w:val="00D16C36"/>
    <w:rsid w:val="00D16F08"/>
    <w:rsid w:val="00D1716C"/>
    <w:rsid w:val="00D174C3"/>
    <w:rsid w:val="00D17838"/>
    <w:rsid w:val="00D20413"/>
    <w:rsid w:val="00D206AF"/>
    <w:rsid w:val="00D2225B"/>
    <w:rsid w:val="00D22377"/>
    <w:rsid w:val="00D22378"/>
    <w:rsid w:val="00D22E9D"/>
    <w:rsid w:val="00D23312"/>
    <w:rsid w:val="00D2506C"/>
    <w:rsid w:val="00D25915"/>
    <w:rsid w:val="00D2680D"/>
    <w:rsid w:val="00D26A4A"/>
    <w:rsid w:val="00D26D17"/>
    <w:rsid w:val="00D270D9"/>
    <w:rsid w:val="00D2711C"/>
    <w:rsid w:val="00D279F5"/>
    <w:rsid w:val="00D31061"/>
    <w:rsid w:val="00D31477"/>
    <w:rsid w:val="00D314CE"/>
    <w:rsid w:val="00D315C6"/>
    <w:rsid w:val="00D319DB"/>
    <w:rsid w:val="00D31A09"/>
    <w:rsid w:val="00D31BF4"/>
    <w:rsid w:val="00D31FF9"/>
    <w:rsid w:val="00D324EE"/>
    <w:rsid w:val="00D32524"/>
    <w:rsid w:val="00D32823"/>
    <w:rsid w:val="00D32868"/>
    <w:rsid w:val="00D32F0D"/>
    <w:rsid w:val="00D334C6"/>
    <w:rsid w:val="00D33544"/>
    <w:rsid w:val="00D33B92"/>
    <w:rsid w:val="00D34324"/>
    <w:rsid w:val="00D34A3E"/>
    <w:rsid w:val="00D34BD6"/>
    <w:rsid w:val="00D3569C"/>
    <w:rsid w:val="00D35A3D"/>
    <w:rsid w:val="00D35B38"/>
    <w:rsid w:val="00D35B76"/>
    <w:rsid w:val="00D35D09"/>
    <w:rsid w:val="00D35D4B"/>
    <w:rsid w:val="00D35DF5"/>
    <w:rsid w:val="00D35EE6"/>
    <w:rsid w:val="00D36052"/>
    <w:rsid w:val="00D364EA"/>
    <w:rsid w:val="00D367AC"/>
    <w:rsid w:val="00D36BDB"/>
    <w:rsid w:val="00D374EE"/>
    <w:rsid w:val="00D37D8B"/>
    <w:rsid w:val="00D37E5C"/>
    <w:rsid w:val="00D400F5"/>
    <w:rsid w:val="00D4011F"/>
    <w:rsid w:val="00D40603"/>
    <w:rsid w:val="00D4121F"/>
    <w:rsid w:val="00D4138E"/>
    <w:rsid w:val="00D413CB"/>
    <w:rsid w:val="00D417F1"/>
    <w:rsid w:val="00D41914"/>
    <w:rsid w:val="00D41CA3"/>
    <w:rsid w:val="00D41D59"/>
    <w:rsid w:val="00D4219B"/>
    <w:rsid w:val="00D42362"/>
    <w:rsid w:val="00D42603"/>
    <w:rsid w:val="00D42C64"/>
    <w:rsid w:val="00D4389E"/>
    <w:rsid w:val="00D438EC"/>
    <w:rsid w:val="00D43BEB"/>
    <w:rsid w:val="00D44022"/>
    <w:rsid w:val="00D44672"/>
    <w:rsid w:val="00D4478B"/>
    <w:rsid w:val="00D44C3D"/>
    <w:rsid w:val="00D44DBF"/>
    <w:rsid w:val="00D45511"/>
    <w:rsid w:val="00D455CB"/>
    <w:rsid w:val="00D45849"/>
    <w:rsid w:val="00D45A55"/>
    <w:rsid w:val="00D46845"/>
    <w:rsid w:val="00D46924"/>
    <w:rsid w:val="00D4693E"/>
    <w:rsid w:val="00D46D10"/>
    <w:rsid w:val="00D47131"/>
    <w:rsid w:val="00D4745D"/>
    <w:rsid w:val="00D47F23"/>
    <w:rsid w:val="00D501A0"/>
    <w:rsid w:val="00D50392"/>
    <w:rsid w:val="00D504D6"/>
    <w:rsid w:val="00D5087B"/>
    <w:rsid w:val="00D51416"/>
    <w:rsid w:val="00D516C1"/>
    <w:rsid w:val="00D517A1"/>
    <w:rsid w:val="00D51BCA"/>
    <w:rsid w:val="00D51E36"/>
    <w:rsid w:val="00D52AC6"/>
    <w:rsid w:val="00D52BAE"/>
    <w:rsid w:val="00D530D7"/>
    <w:rsid w:val="00D5452E"/>
    <w:rsid w:val="00D5459C"/>
    <w:rsid w:val="00D54D22"/>
    <w:rsid w:val="00D54E90"/>
    <w:rsid w:val="00D55CAC"/>
    <w:rsid w:val="00D55F70"/>
    <w:rsid w:val="00D56665"/>
    <w:rsid w:val="00D568D5"/>
    <w:rsid w:val="00D569E4"/>
    <w:rsid w:val="00D56B2B"/>
    <w:rsid w:val="00D56D6A"/>
    <w:rsid w:val="00D56E45"/>
    <w:rsid w:val="00D570BF"/>
    <w:rsid w:val="00D57256"/>
    <w:rsid w:val="00D57501"/>
    <w:rsid w:val="00D57C3A"/>
    <w:rsid w:val="00D6098D"/>
    <w:rsid w:val="00D609E2"/>
    <w:rsid w:val="00D60D6D"/>
    <w:rsid w:val="00D60D9F"/>
    <w:rsid w:val="00D60DA7"/>
    <w:rsid w:val="00D61640"/>
    <w:rsid w:val="00D6226F"/>
    <w:rsid w:val="00D62299"/>
    <w:rsid w:val="00D6253A"/>
    <w:rsid w:val="00D62A66"/>
    <w:rsid w:val="00D6305E"/>
    <w:rsid w:val="00D63130"/>
    <w:rsid w:val="00D637BD"/>
    <w:rsid w:val="00D63A43"/>
    <w:rsid w:val="00D63F1E"/>
    <w:rsid w:val="00D63FDA"/>
    <w:rsid w:val="00D64110"/>
    <w:rsid w:val="00D64E21"/>
    <w:rsid w:val="00D65023"/>
    <w:rsid w:val="00D65320"/>
    <w:rsid w:val="00D655CE"/>
    <w:rsid w:val="00D658BA"/>
    <w:rsid w:val="00D65B34"/>
    <w:rsid w:val="00D65D41"/>
    <w:rsid w:val="00D65F42"/>
    <w:rsid w:val="00D661A3"/>
    <w:rsid w:val="00D66A14"/>
    <w:rsid w:val="00D66E89"/>
    <w:rsid w:val="00D66F03"/>
    <w:rsid w:val="00D66F62"/>
    <w:rsid w:val="00D67806"/>
    <w:rsid w:val="00D709A5"/>
    <w:rsid w:val="00D70E0A"/>
    <w:rsid w:val="00D70ED9"/>
    <w:rsid w:val="00D7132B"/>
    <w:rsid w:val="00D71E07"/>
    <w:rsid w:val="00D71EC5"/>
    <w:rsid w:val="00D72162"/>
    <w:rsid w:val="00D72257"/>
    <w:rsid w:val="00D725A3"/>
    <w:rsid w:val="00D72858"/>
    <w:rsid w:val="00D72BF3"/>
    <w:rsid w:val="00D7385E"/>
    <w:rsid w:val="00D73A29"/>
    <w:rsid w:val="00D73D68"/>
    <w:rsid w:val="00D73EBC"/>
    <w:rsid w:val="00D74177"/>
    <w:rsid w:val="00D7432E"/>
    <w:rsid w:val="00D75012"/>
    <w:rsid w:val="00D755F8"/>
    <w:rsid w:val="00D76744"/>
    <w:rsid w:val="00D77012"/>
    <w:rsid w:val="00D774C1"/>
    <w:rsid w:val="00D7768C"/>
    <w:rsid w:val="00D776F1"/>
    <w:rsid w:val="00D77ABC"/>
    <w:rsid w:val="00D8011A"/>
    <w:rsid w:val="00D80753"/>
    <w:rsid w:val="00D811ED"/>
    <w:rsid w:val="00D81421"/>
    <w:rsid w:val="00D81548"/>
    <w:rsid w:val="00D81670"/>
    <w:rsid w:val="00D816E5"/>
    <w:rsid w:val="00D81D69"/>
    <w:rsid w:val="00D82CFE"/>
    <w:rsid w:val="00D832CC"/>
    <w:rsid w:val="00D8341B"/>
    <w:rsid w:val="00D834E2"/>
    <w:rsid w:val="00D837CC"/>
    <w:rsid w:val="00D8457E"/>
    <w:rsid w:val="00D84ABB"/>
    <w:rsid w:val="00D856C8"/>
    <w:rsid w:val="00D85755"/>
    <w:rsid w:val="00D8586E"/>
    <w:rsid w:val="00D8588C"/>
    <w:rsid w:val="00D86095"/>
    <w:rsid w:val="00D8701C"/>
    <w:rsid w:val="00D87298"/>
    <w:rsid w:val="00D873A9"/>
    <w:rsid w:val="00D8761A"/>
    <w:rsid w:val="00D87690"/>
    <w:rsid w:val="00D87C01"/>
    <w:rsid w:val="00D87EA1"/>
    <w:rsid w:val="00D87EB7"/>
    <w:rsid w:val="00D90262"/>
    <w:rsid w:val="00D905D2"/>
    <w:rsid w:val="00D914C5"/>
    <w:rsid w:val="00D9176F"/>
    <w:rsid w:val="00D91A31"/>
    <w:rsid w:val="00D91D20"/>
    <w:rsid w:val="00D92159"/>
    <w:rsid w:val="00D92804"/>
    <w:rsid w:val="00D9337B"/>
    <w:rsid w:val="00D93678"/>
    <w:rsid w:val="00D938D7"/>
    <w:rsid w:val="00D94ABA"/>
    <w:rsid w:val="00D9524E"/>
    <w:rsid w:val="00D9534A"/>
    <w:rsid w:val="00D95936"/>
    <w:rsid w:val="00D95A28"/>
    <w:rsid w:val="00D95B4A"/>
    <w:rsid w:val="00D95B92"/>
    <w:rsid w:val="00D96588"/>
    <w:rsid w:val="00D96652"/>
    <w:rsid w:val="00D9701A"/>
    <w:rsid w:val="00D97741"/>
    <w:rsid w:val="00D9774B"/>
    <w:rsid w:val="00D9779B"/>
    <w:rsid w:val="00D97D28"/>
    <w:rsid w:val="00D97FDF"/>
    <w:rsid w:val="00DA01F9"/>
    <w:rsid w:val="00DA0266"/>
    <w:rsid w:val="00DA041E"/>
    <w:rsid w:val="00DA04DB"/>
    <w:rsid w:val="00DA07F5"/>
    <w:rsid w:val="00DA097C"/>
    <w:rsid w:val="00DA098B"/>
    <w:rsid w:val="00DA0A12"/>
    <w:rsid w:val="00DA0EE7"/>
    <w:rsid w:val="00DA13D9"/>
    <w:rsid w:val="00DA1B26"/>
    <w:rsid w:val="00DA1D6C"/>
    <w:rsid w:val="00DA1FAC"/>
    <w:rsid w:val="00DA269F"/>
    <w:rsid w:val="00DA26E8"/>
    <w:rsid w:val="00DA325C"/>
    <w:rsid w:val="00DA32E1"/>
    <w:rsid w:val="00DA3F68"/>
    <w:rsid w:val="00DA3FA1"/>
    <w:rsid w:val="00DA3FB6"/>
    <w:rsid w:val="00DA40DA"/>
    <w:rsid w:val="00DA421A"/>
    <w:rsid w:val="00DA422C"/>
    <w:rsid w:val="00DA435D"/>
    <w:rsid w:val="00DA4884"/>
    <w:rsid w:val="00DA4BD6"/>
    <w:rsid w:val="00DA601B"/>
    <w:rsid w:val="00DA633D"/>
    <w:rsid w:val="00DA66DA"/>
    <w:rsid w:val="00DA6887"/>
    <w:rsid w:val="00DA71F4"/>
    <w:rsid w:val="00DA7317"/>
    <w:rsid w:val="00DA7B10"/>
    <w:rsid w:val="00DA7C88"/>
    <w:rsid w:val="00DB089A"/>
    <w:rsid w:val="00DB0D24"/>
    <w:rsid w:val="00DB1077"/>
    <w:rsid w:val="00DB1458"/>
    <w:rsid w:val="00DB1676"/>
    <w:rsid w:val="00DB1E2A"/>
    <w:rsid w:val="00DB1EE1"/>
    <w:rsid w:val="00DB24DD"/>
    <w:rsid w:val="00DB2875"/>
    <w:rsid w:val="00DB2D93"/>
    <w:rsid w:val="00DB3210"/>
    <w:rsid w:val="00DB3649"/>
    <w:rsid w:val="00DB3BBA"/>
    <w:rsid w:val="00DB3BD0"/>
    <w:rsid w:val="00DB4126"/>
    <w:rsid w:val="00DB4B65"/>
    <w:rsid w:val="00DB529B"/>
    <w:rsid w:val="00DB5328"/>
    <w:rsid w:val="00DB54C7"/>
    <w:rsid w:val="00DB555C"/>
    <w:rsid w:val="00DB5941"/>
    <w:rsid w:val="00DB59B3"/>
    <w:rsid w:val="00DB5DFC"/>
    <w:rsid w:val="00DB5F2A"/>
    <w:rsid w:val="00DB6A6F"/>
    <w:rsid w:val="00DB6B53"/>
    <w:rsid w:val="00DB6D8C"/>
    <w:rsid w:val="00DB739C"/>
    <w:rsid w:val="00DC08DA"/>
    <w:rsid w:val="00DC1010"/>
    <w:rsid w:val="00DC1015"/>
    <w:rsid w:val="00DC1037"/>
    <w:rsid w:val="00DC1A78"/>
    <w:rsid w:val="00DC1EDC"/>
    <w:rsid w:val="00DC24D3"/>
    <w:rsid w:val="00DC2C9D"/>
    <w:rsid w:val="00DC2D9A"/>
    <w:rsid w:val="00DC446C"/>
    <w:rsid w:val="00DC5126"/>
    <w:rsid w:val="00DC5275"/>
    <w:rsid w:val="00DC5614"/>
    <w:rsid w:val="00DC57CD"/>
    <w:rsid w:val="00DC5A01"/>
    <w:rsid w:val="00DC5AD2"/>
    <w:rsid w:val="00DC5EE4"/>
    <w:rsid w:val="00DC646C"/>
    <w:rsid w:val="00DC6A1C"/>
    <w:rsid w:val="00DC6A9D"/>
    <w:rsid w:val="00DC6DD4"/>
    <w:rsid w:val="00DC6E51"/>
    <w:rsid w:val="00DC71F7"/>
    <w:rsid w:val="00DC7795"/>
    <w:rsid w:val="00DC7CF8"/>
    <w:rsid w:val="00DD0365"/>
    <w:rsid w:val="00DD04E7"/>
    <w:rsid w:val="00DD0849"/>
    <w:rsid w:val="00DD0C00"/>
    <w:rsid w:val="00DD0DD6"/>
    <w:rsid w:val="00DD0E73"/>
    <w:rsid w:val="00DD0F4E"/>
    <w:rsid w:val="00DD194D"/>
    <w:rsid w:val="00DD1B78"/>
    <w:rsid w:val="00DD1BF6"/>
    <w:rsid w:val="00DD2134"/>
    <w:rsid w:val="00DD28B6"/>
    <w:rsid w:val="00DD298C"/>
    <w:rsid w:val="00DD2BFD"/>
    <w:rsid w:val="00DD34A3"/>
    <w:rsid w:val="00DD37F2"/>
    <w:rsid w:val="00DD39F5"/>
    <w:rsid w:val="00DD3A11"/>
    <w:rsid w:val="00DD3C55"/>
    <w:rsid w:val="00DD3CDE"/>
    <w:rsid w:val="00DD4F5D"/>
    <w:rsid w:val="00DD592F"/>
    <w:rsid w:val="00DD5A45"/>
    <w:rsid w:val="00DD5C43"/>
    <w:rsid w:val="00DD5D2E"/>
    <w:rsid w:val="00DD5ECF"/>
    <w:rsid w:val="00DD60D7"/>
    <w:rsid w:val="00DD73B8"/>
    <w:rsid w:val="00DD79A6"/>
    <w:rsid w:val="00DE00EF"/>
    <w:rsid w:val="00DE025F"/>
    <w:rsid w:val="00DE0A23"/>
    <w:rsid w:val="00DE0B4C"/>
    <w:rsid w:val="00DE0E67"/>
    <w:rsid w:val="00DE0F3E"/>
    <w:rsid w:val="00DE19B8"/>
    <w:rsid w:val="00DE1AC4"/>
    <w:rsid w:val="00DE1C7B"/>
    <w:rsid w:val="00DE2CB8"/>
    <w:rsid w:val="00DE324E"/>
    <w:rsid w:val="00DE33C9"/>
    <w:rsid w:val="00DE3899"/>
    <w:rsid w:val="00DE3D7E"/>
    <w:rsid w:val="00DE42F7"/>
    <w:rsid w:val="00DE4AC2"/>
    <w:rsid w:val="00DE4EF2"/>
    <w:rsid w:val="00DE5BEF"/>
    <w:rsid w:val="00DE5EBA"/>
    <w:rsid w:val="00DE68F6"/>
    <w:rsid w:val="00DE6A99"/>
    <w:rsid w:val="00DE6DF1"/>
    <w:rsid w:val="00DE7114"/>
    <w:rsid w:val="00DE78D2"/>
    <w:rsid w:val="00DE7A53"/>
    <w:rsid w:val="00DF04E4"/>
    <w:rsid w:val="00DF074B"/>
    <w:rsid w:val="00DF141C"/>
    <w:rsid w:val="00DF180A"/>
    <w:rsid w:val="00DF1A52"/>
    <w:rsid w:val="00DF2313"/>
    <w:rsid w:val="00DF2728"/>
    <w:rsid w:val="00DF2E03"/>
    <w:rsid w:val="00DF31EC"/>
    <w:rsid w:val="00DF391F"/>
    <w:rsid w:val="00DF3C6F"/>
    <w:rsid w:val="00DF3EA6"/>
    <w:rsid w:val="00DF3EA9"/>
    <w:rsid w:val="00DF40E3"/>
    <w:rsid w:val="00DF4155"/>
    <w:rsid w:val="00DF49B3"/>
    <w:rsid w:val="00DF5A5D"/>
    <w:rsid w:val="00DF5D7B"/>
    <w:rsid w:val="00DF6214"/>
    <w:rsid w:val="00DF6AA2"/>
    <w:rsid w:val="00DF6D7F"/>
    <w:rsid w:val="00DF73DA"/>
    <w:rsid w:val="00DF762E"/>
    <w:rsid w:val="00DF7936"/>
    <w:rsid w:val="00DF79FD"/>
    <w:rsid w:val="00E00331"/>
    <w:rsid w:val="00E00450"/>
    <w:rsid w:val="00E00A2C"/>
    <w:rsid w:val="00E01064"/>
    <w:rsid w:val="00E0178F"/>
    <w:rsid w:val="00E01EAE"/>
    <w:rsid w:val="00E02758"/>
    <w:rsid w:val="00E02944"/>
    <w:rsid w:val="00E029F7"/>
    <w:rsid w:val="00E03445"/>
    <w:rsid w:val="00E0355E"/>
    <w:rsid w:val="00E03617"/>
    <w:rsid w:val="00E03C27"/>
    <w:rsid w:val="00E0467C"/>
    <w:rsid w:val="00E048EA"/>
    <w:rsid w:val="00E04FEA"/>
    <w:rsid w:val="00E050FA"/>
    <w:rsid w:val="00E05154"/>
    <w:rsid w:val="00E05245"/>
    <w:rsid w:val="00E05686"/>
    <w:rsid w:val="00E05D27"/>
    <w:rsid w:val="00E06225"/>
    <w:rsid w:val="00E07759"/>
    <w:rsid w:val="00E077FF"/>
    <w:rsid w:val="00E078B6"/>
    <w:rsid w:val="00E07CF2"/>
    <w:rsid w:val="00E07D20"/>
    <w:rsid w:val="00E07E2B"/>
    <w:rsid w:val="00E07F42"/>
    <w:rsid w:val="00E10391"/>
    <w:rsid w:val="00E105E0"/>
    <w:rsid w:val="00E10BDC"/>
    <w:rsid w:val="00E10F34"/>
    <w:rsid w:val="00E11825"/>
    <w:rsid w:val="00E118C1"/>
    <w:rsid w:val="00E11C68"/>
    <w:rsid w:val="00E12878"/>
    <w:rsid w:val="00E12BB2"/>
    <w:rsid w:val="00E12BE0"/>
    <w:rsid w:val="00E12C9D"/>
    <w:rsid w:val="00E12DBF"/>
    <w:rsid w:val="00E137A5"/>
    <w:rsid w:val="00E13AE4"/>
    <w:rsid w:val="00E14446"/>
    <w:rsid w:val="00E146C3"/>
    <w:rsid w:val="00E1486E"/>
    <w:rsid w:val="00E14938"/>
    <w:rsid w:val="00E14DC0"/>
    <w:rsid w:val="00E14F33"/>
    <w:rsid w:val="00E1545C"/>
    <w:rsid w:val="00E15781"/>
    <w:rsid w:val="00E15957"/>
    <w:rsid w:val="00E15A46"/>
    <w:rsid w:val="00E15D09"/>
    <w:rsid w:val="00E160C2"/>
    <w:rsid w:val="00E16392"/>
    <w:rsid w:val="00E16722"/>
    <w:rsid w:val="00E167A8"/>
    <w:rsid w:val="00E16BCC"/>
    <w:rsid w:val="00E16D11"/>
    <w:rsid w:val="00E17986"/>
    <w:rsid w:val="00E17C5B"/>
    <w:rsid w:val="00E17DFF"/>
    <w:rsid w:val="00E20BF3"/>
    <w:rsid w:val="00E20C42"/>
    <w:rsid w:val="00E20D39"/>
    <w:rsid w:val="00E214E9"/>
    <w:rsid w:val="00E215F8"/>
    <w:rsid w:val="00E21CAF"/>
    <w:rsid w:val="00E21F0B"/>
    <w:rsid w:val="00E2287C"/>
    <w:rsid w:val="00E22924"/>
    <w:rsid w:val="00E22B36"/>
    <w:rsid w:val="00E22EF7"/>
    <w:rsid w:val="00E234DD"/>
    <w:rsid w:val="00E235D0"/>
    <w:rsid w:val="00E238E4"/>
    <w:rsid w:val="00E23DEB"/>
    <w:rsid w:val="00E249F6"/>
    <w:rsid w:val="00E24C2F"/>
    <w:rsid w:val="00E24D0C"/>
    <w:rsid w:val="00E25178"/>
    <w:rsid w:val="00E254AE"/>
    <w:rsid w:val="00E256ED"/>
    <w:rsid w:val="00E2596F"/>
    <w:rsid w:val="00E25DF5"/>
    <w:rsid w:val="00E26412"/>
    <w:rsid w:val="00E26BED"/>
    <w:rsid w:val="00E272B9"/>
    <w:rsid w:val="00E279D8"/>
    <w:rsid w:val="00E304DE"/>
    <w:rsid w:val="00E30A27"/>
    <w:rsid w:val="00E30DA7"/>
    <w:rsid w:val="00E315F6"/>
    <w:rsid w:val="00E31D0C"/>
    <w:rsid w:val="00E31F7E"/>
    <w:rsid w:val="00E3278D"/>
    <w:rsid w:val="00E32B95"/>
    <w:rsid w:val="00E330AC"/>
    <w:rsid w:val="00E333A6"/>
    <w:rsid w:val="00E339A0"/>
    <w:rsid w:val="00E34589"/>
    <w:rsid w:val="00E34FE1"/>
    <w:rsid w:val="00E3511C"/>
    <w:rsid w:val="00E35366"/>
    <w:rsid w:val="00E3540A"/>
    <w:rsid w:val="00E357E2"/>
    <w:rsid w:val="00E36475"/>
    <w:rsid w:val="00E36638"/>
    <w:rsid w:val="00E36672"/>
    <w:rsid w:val="00E37145"/>
    <w:rsid w:val="00E3749F"/>
    <w:rsid w:val="00E37696"/>
    <w:rsid w:val="00E378CF"/>
    <w:rsid w:val="00E3796D"/>
    <w:rsid w:val="00E40330"/>
    <w:rsid w:val="00E405FB"/>
    <w:rsid w:val="00E4060F"/>
    <w:rsid w:val="00E4095C"/>
    <w:rsid w:val="00E40A08"/>
    <w:rsid w:val="00E41100"/>
    <w:rsid w:val="00E41383"/>
    <w:rsid w:val="00E413B7"/>
    <w:rsid w:val="00E41D7F"/>
    <w:rsid w:val="00E42C54"/>
    <w:rsid w:val="00E42CA8"/>
    <w:rsid w:val="00E439F0"/>
    <w:rsid w:val="00E43BC7"/>
    <w:rsid w:val="00E44750"/>
    <w:rsid w:val="00E44761"/>
    <w:rsid w:val="00E45DBF"/>
    <w:rsid w:val="00E45ED4"/>
    <w:rsid w:val="00E461D0"/>
    <w:rsid w:val="00E46F9A"/>
    <w:rsid w:val="00E474F8"/>
    <w:rsid w:val="00E477E9"/>
    <w:rsid w:val="00E477EC"/>
    <w:rsid w:val="00E47B74"/>
    <w:rsid w:val="00E47CB5"/>
    <w:rsid w:val="00E47E26"/>
    <w:rsid w:val="00E5071C"/>
    <w:rsid w:val="00E515CF"/>
    <w:rsid w:val="00E51E61"/>
    <w:rsid w:val="00E526FB"/>
    <w:rsid w:val="00E529A5"/>
    <w:rsid w:val="00E52F8F"/>
    <w:rsid w:val="00E530D6"/>
    <w:rsid w:val="00E53592"/>
    <w:rsid w:val="00E53E44"/>
    <w:rsid w:val="00E53F60"/>
    <w:rsid w:val="00E5430B"/>
    <w:rsid w:val="00E544B8"/>
    <w:rsid w:val="00E54941"/>
    <w:rsid w:val="00E54E81"/>
    <w:rsid w:val="00E54EAE"/>
    <w:rsid w:val="00E54EE5"/>
    <w:rsid w:val="00E55631"/>
    <w:rsid w:val="00E5576E"/>
    <w:rsid w:val="00E5636F"/>
    <w:rsid w:val="00E56489"/>
    <w:rsid w:val="00E568F2"/>
    <w:rsid w:val="00E56C73"/>
    <w:rsid w:val="00E575FA"/>
    <w:rsid w:val="00E57E78"/>
    <w:rsid w:val="00E57EF0"/>
    <w:rsid w:val="00E60361"/>
    <w:rsid w:val="00E60EA6"/>
    <w:rsid w:val="00E60FAA"/>
    <w:rsid w:val="00E61413"/>
    <w:rsid w:val="00E6179B"/>
    <w:rsid w:val="00E6207C"/>
    <w:rsid w:val="00E622A7"/>
    <w:rsid w:val="00E6261B"/>
    <w:rsid w:val="00E63319"/>
    <w:rsid w:val="00E63D23"/>
    <w:rsid w:val="00E640F0"/>
    <w:rsid w:val="00E6410B"/>
    <w:rsid w:val="00E643CA"/>
    <w:rsid w:val="00E6475B"/>
    <w:rsid w:val="00E64BE2"/>
    <w:rsid w:val="00E64DCB"/>
    <w:rsid w:val="00E64E67"/>
    <w:rsid w:val="00E65997"/>
    <w:rsid w:val="00E65DCC"/>
    <w:rsid w:val="00E65E7D"/>
    <w:rsid w:val="00E66E84"/>
    <w:rsid w:val="00E67129"/>
    <w:rsid w:val="00E671F3"/>
    <w:rsid w:val="00E673C6"/>
    <w:rsid w:val="00E67447"/>
    <w:rsid w:val="00E67448"/>
    <w:rsid w:val="00E67CFC"/>
    <w:rsid w:val="00E67DB1"/>
    <w:rsid w:val="00E67ECF"/>
    <w:rsid w:val="00E67F39"/>
    <w:rsid w:val="00E70062"/>
    <w:rsid w:val="00E700E6"/>
    <w:rsid w:val="00E70133"/>
    <w:rsid w:val="00E70719"/>
    <w:rsid w:val="00E70847"/>
    <w:rsid w:val="00E70862"/>
    <w:rsid w:val="00E70CF4"/>
    <w:rsid w:val="00E7124D"/>
    <w:rsid w:val="00E71346"/>
    <w:rsid w:val="00E71F9B"/>
    <w:rsid w:val="00E722CC"/>
    <w:rsid w:val="00E7285E"/>
    <w:rsid w:val="00E7291C"/>
    <w:rsid w:val="00E72D5A"/>
    <w:rsid w:val="00E73122"/>
    <w:rsid w:val="00E73B14"/>
    <w:rsid w:val="00E73E6D"/>
    <w:rsid w:val="00E74420"/>
    <w:rsid w:val="00E74DA9"/>
    <w:rsid w:val="00E74DFF"/>
    <w:rsid w:val="00E74E77"/>
    <w:rsid w:val="00E752B4"/>
    <w:rsid w:val="00E7535A"/>
    <w:rsid w:val="00E7548A"/>
    <w:rsid w:val="00E7585B"/>
    <w:rsid w:val="00E758A3"/>
    <w:rsid w:val="00E75BA7"/>
    <w:rsid w:val="00E760CF"/>
    <w:rsid w:val="00E76184"/>
    <w:rsid w:val="00E76461"/>
    <w:rsid w:val="00E76641"/>
    <w:rsid w:val="00E767DB"/>
    <w:rsid w:val="00E767E5"/>
    <w:rsid w:val="00E773D5"/>
    <w:rsid w:val="00E77C0E"/>
    <w:rsid w:val="00E77C8E"/>
    <w:rsid w:val="00E80196"/>
    <w:rsid w:val="00E80903"/>
    <w:rsid w:val="00E80C07"/>
    <w:rsid w:val="00E80DD5"/>
    <w:rsid w:val="00E80E94"/>
    <w:rsid w:val="00E81BEE"/>
    <w:rsid w:val="00E82F7D"/>
    <w:rsid w:val="00E8371A"/>
    <w:rsid w:val="00E838A4"/>
    <w:rsid w:val="00E838DB"/>
    <w:rsid w:val="00E8394D"/>
    <w:rsid w:val="00E83A95"/>
    <w:rsid w:val="00E84128"/>
    <w:rsid w:val="00E841D2"/>
    <w:rsid w:val="00E847FA"/>
    <w:rsid w:val="00E84DA2"/>
    <w:rsid w:val="00E84EC1"/>
    <w:rsid w:val="00E85CE0"/>
    <w:rsid w:val="00E8636F"/>
    <w:rsid w:val="00E86901"/>
    <w:rsid w:val="00E86F7B"/>
    <w:rsid w:val="00E87E73"/>
    <w:rsid w:val="00E90065"/>
    <w:rsid w:val="00E9094E"/>
    <w:rsid w:val="00E90A93"/>
    <w:rsid w:val="00E90C60"/>
    <w:rsid w:val="00E91415"/>
    <w:rsid w:val="00E91C9C"/>
    <w:rsid w:val="00E92D20"/>
    <w:rsid w:val="00E932FD"/>
    <w:rsid w:val="00E93A7D"/>
    <w:rsid w:val="00E9476D"/>
    <w:rsid w:val="00E94EB3"/>
    <w:rsid w:val="00E95080"/>
    <w:rsid w:val="00E952C9"/>
    <w:rsid w:val="00E958B7"/>
    <w:rsid w:val="00E9614B"/>
    <w:rsid w:val="00E9658D"/>
    <w:rsid w:val="00E9664B"/>
    <w:rsid w:val="00E96F91"/>
    <w:rsid w:val="00E972AE"/>
    <w:rsid w:val="00E9731D"/>
    <w:rsid w:val="00E97363"/>
    <w:rsid w:val="00E9782C"/>
    <w:rsid w:val="00E9797B"/>
    <w:rsid w:val="00E97C9B"/>
    <w:rsid w:val="00EA098D"/>
    <w:rsid w:val="00EA0B4B"/>
    <w:rsid w:val="00EA1913"/>
    <w:rsid w:val="00EA1BF6"/>
    <w:rsid w:val="00EA260C"/>
    <w:rsid w:val="00EA2CBA"/>
    <w:rsid w:val="00EA31E6"/>
    <w:rsid w:val="00EA44E9"/>
    <w:rsid w:val="00EA49B3"/>
    <w:rsid w:val="00EA4C88"/>
    <w:rsid w:val="00EA4FBC"/>
    <w:rsid w:val="00EA5803"/>
    <w:rsid w:val="00EA5936"/>
    <w:rsid w:val="00EA5B8B"/>
    <w:rsid w:val="00EA5BF4"/>
    <w:rsid w:val="00EA6172"/>
    <w:rsid w:val="00EA6579"/>
    <w:rsid w:val="00EA6FA1"/>
    <w:rsid w:val="00EA6FBC"/>
    <w:rsid w:val="00EA72B5"/>
    <w:rsid w:val="00EA78AE"/>
    <w:rsid w:val="00EA7A08"/>
    <w:rsid w:val="00EA7B43"/>
    <w:rsid w:val="00EA7F33"/>
    <w:rsid w:val="00EA7FE3"/>
    <w:rsid w:val="00EB0156"/>
    <w:rsid w:val="00EB0534"/>
    <w:rsid w:val="00EB0706"/>
    <w:rsid w:val="00EB070A"/>
    <w:rsid w:val="00EB0BAC"/>
    <w:rsid w:val="00EB0CA4"/>
    <w:rsid w:val="00EB14C6"/>
    <w:rsid w:val="00EB17C5"/>
    <w:rsid w:val="00EB18FA"/>
    <w:rsid w:val="00EB1A0C"/>
    <w:rsid w:val="00EB1B33"/>
    <w:rsid w:val="00EB201A"/>
    <w:rsid w:val="00EB24DB"/>
    <w:rsid w:val="00EB256E"/>
    <w:rsid w:val="00EB322A"/>
    <w:rsid w:val="00EB43A2"/>
    <w:rsid w:val="00EB482F"/>
    <w:rsid w:val="00EB5179"/>
    <w:rsid w:val="00EB5663"/>
    <w:rsid w:val="00EB56AE"/>
    <w:rsid w:val="00EB585B"/>
    <w:rsid w:val="00EB5AD5"/>
    <w:rsid w:val="00EB6505"/>
    <w:rsid w:val="00EB6E13"/>
    <w:rsid w:val="00EB74B5"/>
    <w:rsid w:val="00EB781D"/>
    <w:rsid w:val="00EB7847"/>
    <w:rsid w:val="00EB795D"/>
    <w:rsid w:val="00EB7A0D"/>
    <w:rsid w:val="00EB7E80"/>
    <w:rsid w:val="00EC00F3"/>
    <w:rsid w:val="00EC030E"/>
    <w:rsid w:val="00EC0A86"/>
    <w:rsid w:val="00EC0AD2"/>
    <w:rsid w:val="00EC1004"/>
    <w:rsid w:val="00EC105C"/>
    <w:rsid w:val="00EC12BC"/>
    <w:rsid w:val="00EC170F"/>
    <w:rsid w:val="00EC17EE"/>
    <w:rsid w:val="00EC1D5D"/>
    <w:rsid w:val="00EC1F3A"/>
    <w:rsid w:val="00EC210E"/>
    <w:rsid w:val="00EC239B"/>
    <w:rsid w:val="00EC24FD"/>
    <w:rsid w:val="00EC25FF"/>
    <w:rsid w:val="00EC2B17"/>
    <w:rsid w:val="00EC2B40"/>
    <w:rsid w:val="00EC2DEF"/>
    <w:rsid w:val="00EC2E3C"/>
    <w:rsid w:val="00EC2ECA"/>
    <w:rsid w:val="00EC2FB1"/>
    <w:rsid w:val="00EC328B"/>
    <w:rsid w:val="00EC3824"/>
    <w:rsid w:val="00EC3884"/>
    <w:rsid w:val="00EC47CA"/>
    <w:rsid w:val="00EC4955"/>
    <w:rsid w:val="00EC4D03"/>
    <w:rsid w:val="00EC4EC7"/>
    <w:rsid w:val="00EC6290"/>
    <w:rsid w:val="00EC65AC"/>
    <w:rsid w:val="00EC6B10"/>
    <w:rsid w:val="00EC79AD"/>
    <w:rsid w:val="00EC7BEA"/>
    <w:rsid w:val="00ED0205"/>
    <w:rsid w:val="00ED0402"/>
    <w:rsid w:val="00ED0904"/>
    <w:rsid w:val="00ED0C9B"/>
    <w:rsid w:val="00ED0E17"/>
    <w:rsid w:val="00ED121D"/>
    <w:rsid w:val="00ED13B6"/>
    <w:rsid w:val="00ED154A"/>
    <w:rsid w:val="00ED1750"/>
    <w:rsid w:val="00ED185B"/>
    <w:rsid w:val="00ED1A32"/>
    <w:rsid w:val="00ED1B1F"/>
    <w:rsid w:val="00ED2171"/>
    <w:rsid w:val="00ED29AF"/>
    <w:rsid w:val="00ED2A2C"/>
    <w:rsid w:val="00ED2B4F"/>
    <w:rsid w:val="00ED2EBB"/>
    <w:rsid w:val="00ED302B"/>
    <w:rsid w:val="00ED3E98"/>
    <w:rsid w:val="00ED4B20"/>
    <w:rsid w:val="00ED4B3E"/>
    <w:rsid w:val="00ED4BEB"/>
    <w:rsid w:val="00ED579B"/>
    <w:rsid w:val="00ED57B5"/>
    <w:rsid w:val="00ED59D0"/>
    <w:rsid w:val="00ED5CB6"/>
    <w:rsid w:val="00ED64C2"/>
    <w:rsid w:val="00ED66C0"/>
    <w:rsid w:val="00ED6A97"/>
    <w:rsid w:val="00ED71D9"/>
    <w:rsid w:val="00ED724C"/>
    <w:rsid w:val="00ED762A"/>
    <w:rsid w:val="00ED7C39"/>
    <w:rsid w:val="00EE02FA"/>
    <w:rsid w:val="00EE11F7"/>
    <w:rsid w:val="00EE12C2"/>
    <w:rsid w:val="00EE1BFC"/>
    <w:rsid w:val="00EE1E6A"/>
    <w:rsid w:val="00EE2355"/>
    <w:rsid w:val="00EE2883"/>
    <w:rsid w:val="00EE29B4"/>
    <w:rsid w:val="00EE2B89"/>
    <w:rsid w:val="00EE2C89"/>
    <w:rsid w:val="00EE300A"/>
    <w:rsid w:val="00EE3174"/>
    <w:rsid w:val="00EE323F"/>
    <w:rsid w:val="00EE3563"/>
    <w:rsid w:val="00EE4555"/>
    <w:rsid w:val="00EE48B2"/>
    <w:rsid w:val="00EE5756"/>
    <w:rsid w:val="00EE57D3"/>
    <w:rsid w:val="00EE6117"/>
    <w:rsid w:val="00EE619B"/>
    <w:rsid w:val="00EE6467"/>
    <w:rsid w:val="00EE6E1D"/>
    <w:rsid w:val="00EE6EF3"/>
    <w:rsid w:val="00EE775D"/>
    <w:rsid w:val="00EE7E72"/>
    <w:rsid w:val="00EF01E8"/>
    <w:rsid w:val="00EF027D"/>
    <w:rsid w:val="00EF1038"/>
    <w:rsid w:val="00EF1FE8"/>
    <w:rsid w:val="00EF257A"/>
    <w:rsid w:val="00EF29E5"/>
    <w:rsid w:val="00EF2FB2"/>
    <w:rsid w:val="00EF334E"/>
    <w:rsid w:val="00EF356A"/>
    <w:rsid w:val="00EF3654"/>
    <w:rsid w:val="00EF37F0"/>
    <w:rsid w:val="00EF4DC4"/>
    <w:rsid w:val="00EF4F8A"/>
    <w:rsid w:val="00EF5028"/>
    <w:rsid w:val="00EF51B8"/>
    <w:rsid w:val="00EF5451"/>
    <w:rsid w:val="00EF56FB"/>
    <w:rsid w:val="00EF5DE2"/>
    <w:rsid w:val="00EF5F2B"/>
    <w:rsid w:val="00EF626F"/>
    <w:rsid w:val="00EF68EC"/>
    <w:rsid w:val="00EF6BEF"/>
    <w:rsid w:val="00EF7484"/>
    <w:rsid w:val="00EF775B"/>
    <w:rsid w:val="00F00093"/>
    <w:rsid w:val="00F0028F"/>
    <w:rsid w:val="00F003E6"/>
    <w:rsid w:val="00F003E9"/>
    <w:rsid w:val="00F006B1"/>
    <w:rsid w:val="00F00BBA"/>
    <w:rsid w:val="00F00C3F"/>
    <w:rsid w:val="00F010AC"/>
    <w:rsid w:val="00F01316"/>
    <w:rsid w:val="00F0161A"/>
    <w:rsid w:val="00F01ABC"/>
    <w:rsid w:val="00F01B50"/>
    <w:rsid w:val="00F01FF1"/>
    <w:rsid w:val="00F02209"/>
    <w:rsid w:val="00F022F2"/>
    <w:rsid w:val="00F026D2"/>
    <w:rsid w:val="00F02DD3"/>
    <w:rsid w:val="00F03261"/>
    <w:rsid w:val="00F03617"/>
    <w:rsid w:val="00F03992"/>
    <w:rsid w:val="00F03A0A"/>
    <w:rsid w:val="00F03FDF"/>
    <w:rsid w:val="00F040B1"/>
    <w:rsid w:val="00F04277"/>
    <w:rsid w:val="00F042E4"/>
    <w:rsid w:val="00F043E2"/>
    <w:rsid w:val="00F04770"/>
    <w:rsid w:val="00F04A08"/>
    <w:rsid w:val="00F056F3"/>
    <w:rsid w:val="00F0672B"/>
    <w:rsid w:val="00F06CB8"/>
    <w:rsid w:val="00F0722A"/>
    <w:rsid w:val="00F0761A"/>
    <w:rsid w:val="00F07C4A"/>
    <w:rsid w:val="00F1043A"/>
    <w:rsid w:val="00F104D8"/>
    <w:rsid w:val="00F1110A"/>
    <w:rsid w:val="00F1148E"/>
    <w:rsid w:val="00F118C8"/>
    <w:rsid w:val="00F11A5E"/>
    <w:rsid w:val="00F11C9B"/>
    <w:rsid w:val="00F11CAD"/>
    <w:rsid w:val="00F12950"/>
    <w:rsid w:val="00F12FFA"/>
    <w:rsid w:val="00F13290"/>
    <w:rsid w:val="00F1347C"/>
    <w:rsid w:val="00F13A11"/>
    <w:rsid w:val="00F13B40"/>
    <w:rsid w:val="00F13D59"/>
    <w:rsid w:val="00F1411E"/>
    <w:rsid w:val="00F1486E"/>
    <w:rsid w:val="00F14A13"/>
    <w:rsid w:val="00F14B8B"/>
    <w:rsid w:val="00F1517D"/>
    <w:rsid w:val="00F15188"/>
    <w:rsid w:val="00F168F3"/>
    <w:rsid w:val="00F16C58"/>
    <w:rsid w:val="00F16E6A"/>
    <w:rsid w:val="00F17804"/>
    <w:rsid w:val="00F17B26"/>
    <w:rsid w:val="00F200F7"/>
    <w:rsid w:val="00F20503"/>
    <w:rsid w:val="00F21501"/>
    <w:rsid w:val="00F218BA"/>
    <w:rsid w:val="00F218F0"/>
    <w:rsid w:val="00F21B5D"/>
    <w:rsid w:val="00F226F2"/>
    <w:rsid w:val="00F23C59"/>
    <w:rsid w:val="00F2442D"/>
    <w:rsid w:val="00F244C3"/>
    <w:rsid w:val="00F246B2"/>
    <w:rsid w:val="00F2497D"/>
    <w:rsid w:val="00F25896"/>
    <w:rsid w:val="00F2594E"/>
    <w:rsid w:val="00F25A1B"/>
    <w:rsid w:val="00F25B3D"/>
    <w:rsid w:val="00F25BFF"/>
    <w:rsid w:val="00F25E51"/>
    <w:rsid w:val="00F268F4"/>
    <w:rsid w:val="00F26979"/>
    <w:rsid w:val="00F26AE7"/>
    <w:rsid w:val="00F2740C"/>
    <w:rsid w:val="00F27583"/>
    <w:rsid w:val="00F2793D"/>
    <w:rsid w:val="00F27FA3"/>
    <w:rsid w:val="00F3017E"/>
    <w:rsid w:val="00F302F6"/>
    <w:rsid w:val="00F30A60"/>
    <w:rsid w:val="00F30BA8"/>
    <w:rsid w:val="00F30F99"/>
    <w:rsid w:val="00F311FD"/>
    <w:rsid w:val="00F319A5"/>
    <w:rsid w:val="00F321D2"/>
    <w:rsid w:val="00F3233B"/>
    <w:rsid w:val="00F323FC"/>
    <w:rsid w:val="00F3247A"/>
    <w:rsid w:val="00F32663"/>
    <w:rsid w:val="00F327AD"/>
    <w:rsid w:val="00F328BE"/>
    <w:rsid w:val="00F32C5F"/>
    <w:rsid w:val="00F33A69"/>
    <w:rsid w:val="00F33D53"/>
    <w:rsid w:val="00F33E80"/>
    <w:rsid w:val="00F33ED8"/>
    <w:rsid w:val="00F34E1B"/>
    <w:rsid w:val="00F34FFC"/>
    <w:rsid w:val="00F35A4B"/>
    <w:rsid w:val="00F36158"/>
    <w:rsid w:val="00F36895"/>
    <w:rsid w:val="00F37321"/>
    <w:rsid w:val="00F37600"/>
    <w:rsid w:val="00F3761E"/>
    <w:rsid w:val="00F377D4"/>
    <w:rsid w:val="00F37885"/>
    <w:rsid w:val="00F37B3A"/>
    <w:rsid w:val="00F37C4B"/>
    <w:rsid w:val="00F4026D"/>
    <w:rsid w:val="00F40506"/>
    <w:rsid w:val="00F40540"/>
    <w:rsid w:val="00F426FE"/>
    <w:rsid w:val="00F44543"/>
    <w:rsid w:val="00F44B0A"/>
    <w:rsid w:val="00F44D71"/>
    <w:rsid w:val="00F44E35"/>
    <w:rsid w:val="00F45480"/>
    <w:rsid w:val="00F46010"/>
    <w:rsid w:val="00F465B8"/>
    <w:rsid w:val="00F476AF"/>
    <w:rsid w:val="00F47DC9"/>
    <w:rsid w:val="00F500C5"/>
    <w:rsid w:val="00F50325"/>
    <w:rsid w:val="00F50346"/>
    <w:rsid w:val="00F503CC"/>
    <w:rsid w:val="00F505E5"/>
    <w:rsid w:val="00F509AF"/>
    <w:rsid w:val="00F50D1B"/>
    <w:rsid w:val="00F50EC3"/>
    <w:rsid w:val="00F50F1F"/>
    <w:rsid w:val="00F51DA9"/>
    <w:rsid w:val="00F52220"/>
    <w:rsid w:val="00F52A20"/>
    <w:rsid w:val="00F52CA2"/>
    <w:rsid w:val="00F53128"/>
    <w:rsid w:val="00F53528"/>
    <w:rsid w:val="00F53577"/>
    <w:rsid w:val="00F53F0D"/>
    <w:rsid w:val="00F549C2"/>
    <w:rsid w:val="00F5542B"/>
    <w:rsid w:val="00F55A3F"/>
    <w:rsid w:val="00F55D86"/>
    <w:rsid w:val="00F55FEF"/>
    <w:rsid w:val="00F56165"/>
    <w:rsid w:val="00F571A8"/>
    <w:rsid w:val="00F57DDD"/>
    <w:rsid w:val="00F601DF"/>
    <w:rsid w:val="00F60D8F"/>
    <w:rsid w:val="00F60DA8"/>
    <w:rsid w:val="00F60E3F"/>
    <w:rsid w:val="00F61098"/>
    <w:rsid w:val="00F610FF"/>
    <w:rsid w:val="00F61635"/>
    <w:rsid w:val="00F61683"/>
    <w:rsid w:val="00F61E3E"/>
    <w:rsid w:val="00F62450"/>
    <w:rsid w:val="00F63162"/>
    <w:rsid w:val="00F6367F"/>
    <w:rsid w:val="00F63AD9"/>
    <w:rsid w:val="00F63F6C"/>
    <w:rsid w:val="00F64308"/>
    <w:rsid w:val="00F6490F"/>
    <w:rsid w:val="00F64C6D"/>
    <w:rsid w:val="00F64E2C"/>
    <w:rsid w:val="00F652C8"/>
    <w:rsid w:val="00F66CF7"/>
    <w:rsid w:val="00F6769E"/>
    <w:rsid w:val="00F67726"/>
    <w:rsid w:val="00F67931"/>
    <w:rsid w:val="00F67F56"/>
    <w:rsid w:val="00F704D9"/>
    <w:rsid w:val="00F70DD1"/>
    <w:rsid w:val="00F70FAF"/>
    <w:rsid w:val="00F71C31"/>
    <w:rsid w:val="00F71F39"/>
    <w:rsid w:val="00F72324"/>
    <w:rsid w:val="00F723A5"/>
    <w:rsid w:val="00F72653"/>
    <w:rsid w:val="00F72915"/>
    <w:rsid w:val="00F72B80"/>
    <w:rsid w:val="00F73D6D"/>
    <w:rsid w:val="00F73F13"/>
    <w:rsid w:val="00F740EB"/>
    <w:rsid w:val="00F75293"/>
    <w:rsid w:val="00F75DB6"/>
    <w:rsid w:val="00F75E6D"/>
    <w:rsid w:val="00F76113"/>
    <w:rsid w:val="00F76229"/>
    <w:rsid w:val="00F7650D"/>
    <w:rsid w:val="00F76640"/>
    <w:rsid w:val="00F76BC5"/>
    <w:rsid w:val="00F76C65"/>
    <w:rsid w:val="00F76DD0"/>
    <w:rsid w:val="00F76E44"/>
    <w:rsid w:val="00F77A7B"/>
    <w:rsid w:val="00F77D5F"/>
    <w:rsid w:val="00F803FD"/>
    <w:rsid w:val="00F804C7"/>
    <w:rsid w:val="00F804C8"/>
    <w:rsid w:val="00F8056A"/>
    <w:rsid w:val="00F80779"/>
    <w:rsid w:val="00F8098A"/>
    <w:rsid w:val="00F80AEE"/>
    <w:rsid w:val="00F80B21"/>
    <w:rsid w:val="00F81069"/>
    <w:rsid w:val="00F8157F"/>
    <w:rsid w:val="00F816D3"/>
    <w:rsid w:val="00F81E1F"/>
    <w:rsid w:val="00F824E1"/>
    <w:rsid w:val="00F82FFF"/>
    <w:rsid w:val="00F8310C"/>
    <w:rsid w:val="00F83861"/>
    <w:rsid w:val="00F84545"/>
    <w:rsid w:val="00F84698"/>
    <w:rsid w:val="00F84916"/>
    <w:rsid w:val="00F84FAE"/>
    <w:rsid w:val="00F8569C"/>
    <w:rsid w:val="00F8631F"/>
    <w:rsid w:val="00F864E1"/>
    <w:rsid w:val="00F86615"/>
    <w:rsid w:val="00F86FE0"/>
    <w:rsid w:val="00F8736F"/>
    <w:rsid w:val="00F904D5"/>
    <w:rsid w:val="00F905B5"/>
    <w:rsid w:val="00F90C07"/>
    <w:rsid w:val="00F90CF8"/>
    <w:rsid w:val="00F90D20"/>
    <w:rsid w:val="00F90DFD"/>
    <w:rsid w:val="00F90E06"/>
    <w:rsid w:val="00F915BD"/>
    <w:rsid w:val="00F91C38"/>
    <w:rsid w:val="00F92888"/>
    <w:rsid w:val="00F93220"/>
    <w:rsid w:val="00F9382B"/>
    <w:rsid w:val="00F93CDC"/>
    <w:rsid w:val="00F93FB2"/>
    <w:rsid w:val="00F9476E"/>
    <w:rsid w:val="00F94ACA"/>
    <w:rsid w:val="00F9500A"/>
    <w:rsid w:val="00F95314"/>
    <w:rsid w:val="00F95762"/>
    <w:rsid w:val="00F95832"/>
    <w:rsid w:val="00F95A01"/>
    <w:rsid w:val="00F96468"/>
    <w:rsid w:val="00F965A6"/>
    <w:rsid w:val="00F969E8"/>
    <w:rsid w:val="00F97510"/>
    <w:rsid w:val="00F976B0"/>
    <w:rsid w:val="00F979DC"/>
    <w:rsid w:val="00F97DAD"/>
    <w:rsid w:val="00F97F30"/>
    <w:rsid w:val="00FA0863"/>
    <w:rsid w:val="00FA0890"/>
    <w:rsid w:val="00FA0EBA"/>
    <w:rsid w:val="00FA22C6"/>
    <w:rsid w:val="00FA2913"/>
    <w:rsid w:val="00FA336E"/>
    <w:rsid w:val="00FA34C3"/>
    <w:rsid w:val="00FA3F42"/>
    <w:rsid w:val="00FA453F"/>
    <w:rsid w:val="00FA45D3"/>
    <w:rsid w:val="00FA46B7"/>
    <w:rsid w:val="00FA4875"/>
    <w:rsid w:val="00FA4C4E"/>
    <w:rsid w:val="00FA5F74"/>
    <w:rsid w:val="00FA63B0"/>
    <w:rsid w:val="00FA64E2"/>
    <w:rsid w:val="00FA67BB"/>
    <w:rsid w:val="00FA67EA"/>
    <w:rsid w:val="00FA6C5D"/>
    <w:rsid w:val="00FA7789"/>
    <w:rsid w:val="00FA7BA2"/>
    <w:rsid w:val="00FA7FB0"/>
    <w:rsid w:val="00FB0620"/>
    <w:rsid w:val="00FB08D8"/>
    <w:rsid w:val="00FB108F"/>
    <w:rsid w:val="00FB1AA0"/>
    <w:rsid w:val="00FB1B7B"/>
    <w:rsid w:val="00FB1D58"/>
    <w:rsid w:val="00FB26AB"/>
    <w:rsid w:val="00FB2849"/>
    <w:rsid w:val="00FB294A"/>
    <w:rsid w:val="00FB2983"/>
    <w:rsid w:val="00FB311D"/>
    <w:rsid w:val="00FB33BF"/>
    <w:rsid w:val="00FB33D5"/>
    <w:rsid w:val="00FB3451"/>
    <w:rsid w:val="00FB35F3"/>
    <w:rsid w:val="00FB4764"/>
    <w:rsid w:val="00FB4A66"/>
    <w:rsid w:val="00FB4C0D"/>
    <w:rsid w:val="00FB5250"/>
    <w:rsid w:val="00FB556A"/>
    <w:rsid w:val="00FB566C"/>
    <w:rsid w:val="00FB568F"/>
    <w:rsid w:val="00FB587B"/>
    <w:rsid w:val="00FB6566"/>
    <w:rsid w:val="00FB66B1"/>
    <w:rsid w:val="00FB7070"/>
    <w:rsid w:val="00FB74E5"/>
    <w:rsid w:val="00FB77C7"/>
    <w:rsid w:val="00FB7A3C"/>
    <w:rsid w:val="00FC0272"/>
    <w:rsid w:val="00FC02DB"/>
    <w:rsid w:val="00FC04BC"/>
    <w:rsid w:val="00FC04F8"/>
    <w:rsid w:val="00FC0746"/>
    <w:rsid w:val="00FC0A4C"/>
    <w:rsid w:val="00FC0C0D"/>
    <w:rsid w:val="00FC0D4A"/>
    <w:rsid w:val="00FC1075"/>
    <w:rsid w:val="00FC1331"/>
    <w:rsid w:val="00FC230A"/>
    <w:rsid w:val="00FC26DB"/>
    <w:rsid w:val="00FC3AAB"/>
    <w:rsid w:val="00FC3B69"/>
    <w:rsid w:val="00FC40FA"/>
    <w:rsid w:val="00FC4275"/>
    <w:rsid w:val="00FC4D6D"/>
    <w:rsid w:val="00FC50AB"/>
    <w:rsid w:val="00FC5153"/>
    <w:rsid w:val="00FC53A7"/>
    <w:rsid w:val="00FC5B64"/>
    <w:rsid w:val="00FC5C39"/>
    <w:rsid w:val="00FC5C8A"/>
    <w:rsid w:val="00FC5E0B"/>
    <w:rsid w:val="00FC5E5A"/>
    <w:rsid w:val="00FC5F9E"/>
    <w:rsid w:val="00FC698C"/>
    <w:rsid w:val="00FC6A18"/>
    <w:rsid w:val="00FC791C"/>
    <w:rsid w:val="00FD0287"/>
    <w:rsid w:val="00FD03B6"/>
    <w:rsid w:val="00FD03BD"/>
    <w:rsid w:val="00FD052F"/>
    <w:rsid w:val="00FD0699"/>
    <w:rsid w:val="00FD16E1"/>
    <w:rsid w:val="00FD1764"/>
    <w:rsid w:val="00FD17F0"/>
    <w:rsid w:val="00FD1C2E"/>
    <w:rsid w:val="00FD1F0B"/>
    <w:rsid w:val="00FD2C13"/>
    <w:rsid w:val="00FD2D30"/>
    <w:rsid w:val="00FD2E0D"/>
    <w:rsid w:val="00FD322D"/>
    <w:rsid w:val="00FD340C"/>
    <w:rsid w:val="00FD376B"/>
    <w:rsid w:val="00FD3965"/>
    <w:rsid w:val="00FD39E8"/>
    <w:rsid w:val="00FD4316"/>
    <w:rsid w:val="00FD4A46"/>
    <w:rsid w:val="00FD4EDF"/>
    <w:rsid w:val="00FD51AF"/>
    <w:rsid w:val="00FD53C7"/>
    <w:rsid w:val="00FD54DC"/>
    <w:rsid w:val="00FD575D"/>
    <w:rsid w:val="00FD5817"/>
    <w:rsid w:val="00FD5A0E"/>
    <w:rsid w:val="00FD5E33"/>
    <w:rsid w:val="00FD6378"/>
    <w:rsid w:val="00FD6641"/>
    <w:rsid w:val="00FD6756"/>
    <w:rsid w:val="00FD7044"/>
    <w:rsid w:val="00FD706C"/>
    <w:rsid w:val="00FD7225"/>
    <w:rsid w:val="00FD79E6"/>
    <w:rsid w:val="00FD7E73"/>
    <w:rsid w:val="00FD7F43"/>
    <w:rsid w:val="00FE0077"/>
    <w:rsid w:val="00FE0319"/>
    <w:rsid w:val="00FE13E2"/>
    <w:rsid w:val="00FE15B5"/>
    <w:rsid w:val="00FE187F"/>
    <w:rsid w:val="00FE1D4F"/>
    <w:rsid w:val="00FE1D9D"/>
    <w:rsid w:val="00FE1EC3"/>
    <w:rsid w:val="00FE22F8"/>
    <w:rsid w:val="00FE496A"/>
    <w:rsid w:val="00FE4A2B"/>
    <w:rsid w:val="00FE4D86"/>
    <w:rsid w:val="00FE4FEB"/>
    <w:rsid w:val="00FE5205"/>
    <w:rsid w:val="00FE571B"/>
    <w:rsid w:val="00FE5D29"/>
    <w:rsid w:val="00FE6371"/>
    <w:rsid w:val="00FE642A"/>
    <w:rsid w:val="00FE66DC"/>
    <w:rsid w:val="00FE6B9E"/>
    <w:rsid w:val="00FE707F"/>
    <w:rsid w:val="00FE7207"/>
    <w:rsid w:val="00FE72E4"/>
    <w:rsid w:val="00FE79B1"/>
    <w:rsid w:val="00FE7B99"/>
    <w:rsid w:val="00FF0251"/>
    <w:rsid w:val="00FF04B8"/>
    <w:rsid w:val="00FF0689"/>
    <w:rsid w:val="00FF0958"/>
    <w:rsid w:val="00FF0D86"/>
    <w:rsid w:val="00FF1932"/>
    <w:rsid w:val="00FF1CB6"/>
    <w:rsid w:val="00FF2336"/>
    <w:rsid w:val="00FF2497"/>
    <w:rsid w:val="00FF2561"/>
    <w:rsid w:val="00FF2924"/>
    <w:rsid w:val="00FF2BA7"/>
    <w:rsid w:val="00FF3127"/>
    <w:rsid w:val="00FF33C0"/>
    <w:rsid w:val="00FF44A6"/>
    <w:rsid w:val="00FF474F"/>
    <w:rsid w:val="00FF4E2D"/>
    <w:rsid w:val="00FF4EFC"/>
    <w:rsid w:val="00FF5269"/>
    <w:rsid w:val="00FF57ED"/>
    <w:rsid w:val="00FF5EC6"/>
    <w:rsid w:val="00FF6577"/>
    <w:rsid w:val="00FF67AE"/>
    <w:rsid w:val="00FF6801"/>
    <w:rsid w:val="00FF6A3C"/>
    <w:rsid w:val="00FF6D18"/>
    <w:rsid w:val="00FF7A78"/>
    <w:rsid w:val="00FF7CD1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2F388D50"/>
  <w15:docId w15:val="{9F289DC8-36B9-478C-86F4-6E6C47A07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qFormat/>
    <w:rsid w:val="006509E3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qFormat/>
    <w:rsid w:val="006509E3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qFormat/>
    <w:rsid w:val="006509E3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qFormat/>
    <w:rsid w:val="006509E3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5">
    <w:name w:val="heading 5"/>
    <w:basedOn w:val="Normal"/>
    <w:next w:val="Normal"/>
    <w:qFormat/>
    <w:rsid w:val="006509E3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6509E3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6509E3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qFormat/>
    <w:rsid w:val="006509E3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rFonts w:cs="Times New Roman"/>
      <w:b/>
      <w:bCs/>
      <w:color w:val="000000"/>
      <w:sz w:val="28"/>
      <w:szCs w:val="28"/>
    </w:rPr>
  </w:style>
  <w:style w:type="paragraph" w:styleId="Heading9">
    <w:name w:val="heading 9"/>
    <w:basedOn w:val="Normal"/>
    <w:next w:val="Normal"/>
    <w:qFormat/>
    <w:rsid w:val="006509E3"/>
    <w:pPr>
      <w:keepNext/>
      <w:numPr>
        <w:ilvl w:val="8"/>
        <w:numId w:val="1"/>
      </w:numPr>
      <w:ind w:left="720" w:right="-29" w:firstLine="0"/>
      <w:jc w:val="right"/>
      <w:outlineLvl w:val="8"/>
    </w:pPr>
    <w:rPr>
      <w:rFonts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6509E3"/>
    <w:rPr>
      <w:rFonts w:ascii="Symbol" w:hAnsi="Symbol" w:cs="Symbol"/>
    </w:rPr>
  </w:style>
  <w:style w:type="character" w:customStyle="1" w:styleId="WW8Num3z0">
    <w:name w:val="WW8Num3z0"/>
    <w:rsid w:val="006509E3"/>
    <w:rPr>
      <w:lang w:val="en-US"/>
    </w:rPr>
  </w:style>
  <w:style w:type="character" w:customStyle="1" w:styleId="WW8Num5z0">
    <w:name w:val="WW8Num5z0"/>
    <w:rsid w:val="006509E3"/>
    <w:rPr>
      <w:rFonts w:ascii="Symbol" w:hAnsi="Symbol" w:cs="Symbol"/>
    </w:rPr>
  </w:style>
  <w:style w:type="character" w:customStyle="1" w:styleId="WW8Num5z1">
    <w:name w:val="WW8Num5z1"/>
    <w:rsid w:val="006509E3"/>
    <w:rPr>
      <w:rFonts w:ascii="Symbol" w:hAnsi="Symbol" w:cs="Symbol"/>
      <w:sz w:val="22"/>
    </w:rPr>
  </w:style>
  <w:style w:type="character" w:customStyle="1" w:styleId="WW8Num5z2">
    <w:name w:val="WW8Num5z2"/>
    <w:rsid w:val="006509E3"/>
    <w:rPr>
      <w:rFonts w:ascii="Angsana New" w:hAnsi="Angsana New" w:cs="Angsana New"/>
    </w:rPr>
  </w:style>
  <w:style w:type="character" w:customStyle="1" w:styleId="WW8Num5z4">
    <w:name w:val="WW8Num5z4"/>
    <w:rsid w:val="006509E3"/>
    <w:rPr>
      <w:rFonts w:ascii="Symbol" w:hAnsi="Symbol" w:cs="Symbol"/>
    </w:rPr>
  </w:style>
  <w:style w:type="character" w:customStyle="1" w:styleId="WW8Num5z5">
    <w:name w:val="WW8Num5z5"/>
    <w:rsid w:val="006509E3"/>
    <w:rPr>
      <w:rFonts w:ascii="Wingdings" w:hAnsi="Wingdings" w:cs="Wingdings"/>
    </w:rPr>
  </w:style>
  <w:style w:type="character" w:customStyle="1" w:styleId="WW8Num6z0">
    <w:name w:val="WW8Num6z0"/>
    <w:rsid w:val="006509E3"/>
    <w:rPr>
      <w:rFonts w:ascii="Symbol" w:hAnsi="Symbol" w:cs="Symbol"/>
    </w:rPr>
  </w:style>
  <w:style w:type="character" w:customStyle="1" w:styleId="WW8Num6z1">
    <w:name w:val="WW8Num6z1"/>
    <w:rsid w:val="006509E3"/>
    <w:rPr>
      <w:rFonts w:ascii="Courier New" w:hAnsi="Courier New" w:cs="Courier New"/>
    </w:rPr>
  </w:style>
  <w:style w:type="character" w:customStyle="1" w:styleId="WW8Num6z5">
    <w:name w:val="WW8Num6z5"/>
    <w:rsid w:val="006509E3"/>
    <w:rPr>
      <w:rFonts w:ascii="Wingdings" w:hAnsi="Wingdings" w:cs="Wingdings"/>
    </w:rPr>
  </w:style>
  <w:style w:type="character" w:customStyle="1" w:styleId="WW8Num7z0">
    <w:name w:val="WW8Num7z0"/>
    <w:rsid w:val="006509E3"/>
    <w:rPr>
      <w:rFonts w:ascii="Symbol" w:hAnsi="Symbol" w:cs="Symbol"/>
    </w:rPr>
  </w:style>
  <w:style w:type="character" w:customStyle="1" w:styleId="WW8Num8z0">
    <w:name w:val="WW8Num8z0"/>
    <w:rsid w:val="006509E3"/>
    <w:rPr>
      <w:rFonts w:ascii="Symbol" w:hAnsi="Symbol" w:cs="Symbol"/>
    </w:rPr>
  </w:style>
  <w:style w:type="character" w:customStyle="1" w:styleId="WW8Num9z0">
    <w:name w:val="WW8Num9z0"/>
    <w:rsid w:val="006509E3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6509E3"/>
    <w:rPr>
      <w:rFonts w:ascii="Symbol" w:hAnsi="Symbol" w:cs="Symbol"/>
    </w:rPr>
  </w:style>
  <w:style w:type="character" w:customStyle="1" w:styleId="WW8Num14z0">
    <w:name w:val="WW8Num14z0"/>
    <w:rsid w:val="006509E3"/>
    <w:rPr>
      <w:color w:val="auto"/>
      <w:sz w:val="22"/>
    </w:rPr>
  </w:style>
  <w:style w:type="character" w:customStyle="1" w:styleId="WW8Num15z0">
    <w:name w:val="WW8Num15z0"/>
    <w:rsid w:val="006509E3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6509E3"/>
  </w:style>
  <w:style w:type="character" w:customStyle="1" w:styleId="WW8Num11z0">
    <w:name w:val="WW8Num11z0"/>
    <w:rsid w:val="006509E3"/>
    <w:rPr>
      <w:rFonts w:ascii="Symbol" w:hAnsi="Symbol" w:cs="Symbol"/>
    </w:rPr>
  </w:style>
  <w:style w:type="character" w:customStyle="1" w:styleId="WW8Num11z1">
    <w:name w:val="WW8Num11z1"/>
    <w:rsid w:val="006509E3"/>
    <w:rPr>
      <w:rFonts w:ascii="Courier New" w:hAnsi="Courier New" w:cs="Courier New"/>
    </w:rPr>
  </w:style>
  <w:style w:type="character" w:customStyle="1" w:styleId="WW8Num11z2">
    <w:name w:val="WW8Num11z2"/>
    <w:rsid w:val="006509E3"/>
    <w:rPr>
      <w:rFonts w:ascii="Wingdings" w:hAnsi="Wingdings" w:cs="Wingdings"/>
    </w:rPr>
  </w:style>
  <w:style w:type="character" w:customStyle="1" w:styleId="WW8Num12z0">
    <w:name w:val="WW8Num12z0"/>
    <w:rsid w:val="006509E3"/>
    <w:rPr>
      <w:lang w:val="en-US"/>
    </w:rPr>
  </w:style>
  <w:style w:type="character" w:customStyle="1" w:styleId="WW8Num13z0">
    <w:name w:val="WW8Num13z0"/>
    <w:rsid w:val="006509E3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6509E3"/>
    <w:rPr>
      <w:rFonts w:ascii="Courier New" w:hAnsi="Courier New" w:cs="Courier New"/>
    </w:rPr>
  </w:style>
  <w:style w:type="character" w:customStyle="1" w:styleId="WW8Num13z2">
    <w:name w:val="WW8Num13z2"/>
    <w:rsid w:val="006509E3"/>
    <w:rPr>
      <w:rFonts w:ascii="Wingdings" w:hAnsi="Wingdings" w:cs="Wingdings"/>
    </w:rPr>
  </w:style>
  <w:style w:type="character" w:customStyle="1" w:styleId="WW8Num13z3">
    <w:name w:val="WW8Num13z3"/>
    <w:rsid w:val="006509E3"/>
    <w:rPr>
      <w:rFonts w:ascii="Symbol" w:hAnsi="Symbol" w:cs="Symbol"/>
    </w:rPr>
  </w:style>
  <w:style w:type="character" w:customStyle="1" w:styleId="WW8Num17z0">
    <w:name w:val="WW8Num17z0"/>
    <w:rsid w:val="006509E3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6509E3"/>
    <w:rPr>
      <w:rFonts w:ascii="Symbol" w:hAnsi="Symbol" w:cs="Symbol"/>
      <w:sz w:val="22"/>
    </w:rPr>
  </w:style>
  <w:style w:type="character" w:customStyle="1" w:styleId="WW8Num17z2">
    <w:name w:val="WW8Num17z2"/>
    <w:rsid w:val="006509E3"/>
    <w:rPr>
      <w:rFonts w:ascii="Angsana New" w:hAnsi="Angsana New" w:cs="Angsana New"/>
    </w:rPr>
  </w:style>
  <w:style w:type="character" w:customStyle="1" w:styleId="WW8Num17z4">
    <w:name w:val="WW8Num17z4"/>
    <w:rsid w:val="006509E3"/>
    <w:rPr>
      <w:rFonts w:ascii="Symbol" w:hAnsi="Symbol" w:cs="Symbol"/>
    </w:rPr>
  </w:style>
  <w:style w:type="character" w:customStyle="1" w:styleId="WW8Num17z5">
    <w:name w:val="WW8Num17z5"/>
    <w:rsid w:val="006509E3"/>
    <w:rPr>
      <w:rFonts w:ascii="Wingdings" w:hAnsi="Wingdings" w:cs="Wingdings"/>
    </w:rPr>
  </w:style>
  <w:style w:type="character" w:customStyle="1" w:styleId="WW8Num18z0">
    <w:name w:val="WW8Num18z0"/>
    <w:rsid w:val="006509E3"/>
    <w:rPr>
      <w:rFonts w:ascii="Symbol" w:hAnsi="Symbol" w:cs="Symbol"/>
    </w:rPr>
  </w:style>
  <w:style w:type="character" w:customStyle="1" w:styleId="WW8Num18z1">
    <w:name w:val="WW8Num18z1"/>
    <w:rsid w:val="006509E3"/>
    <w:rPr>
      <w:rFonts w:ascii="Courier New" w:hAnsi="Courier New" w:cs="Courier New"/>
    </w:rPr>
  </w:style>
  <w:style w:type="character" w:customStyle="1" w:styleId="WW8Num18z5">
    <w:name w:val="WW8Num18z5"/>
    <w:rsid w:val="006509E3"/>
    <w:rPr>
      <w:rFonts w:ascii="Wingdings" w:hAnsi="Wingdings" w:cs="Wingdings"/>
    </w:rPr>
  </w:style>
  <w:style w:type="character" w:customStyle="1" w:styleId="WW8Num19z0">
    <w:name w:val="WW8Num19z0"/>
    <w:rsid w:val="006509E3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6509E3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6509E3"/>
    <w:rPr>
      <w:rFonts w:ascii="Wingdings" w:hAnsi="Wingdings" w:cs="Wingdings"/>
    </w:rPr>
  </w:style>
  <w:style w:type="character" w:customStyle="1" w:styleId="WW8Num20z2">
    <w:name w:val="WW8Num20z2"/>
    <w:rsid w:val="006509E3"/>
    <w:rPr>
      <w:rFonts w:ascii="OpenSymbol" w:hAnsi="OpenSymbol" w:cs="OpenSymbol"/>
    </w:rPr>
  </w:style>
  <w:style w:type="character" w:customStyle="1" w:styleId="WW8Num22z1">
    <w:name w:val="WW8Num22z1"/>
    <w:rsid w:val="006509E3"/>
    <w:rPr>
      <w:rFonts w:ascii="Arial" w:hAnsi="Arial" w:cs="Times New Roman"/>
    </w:rPr>
  </w:style>
  <w:style w:type="character" w:customStyle="1" w:styleId="WW8Num25z0">
    <w:name w:val="WW8Num25z0"/>
    <w:rsid w:val="006509E3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6509E3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6509E3"/>
    <w:rPr>
      <w:rFonts w:ascii="Courier New" w:hAnsi="Courier New" w:cs="Courier New"/>
      <w:sz w:val="18"/>
    </w:rPr>
  </w:style>
  <w:style w:type="character" w:customStyle="1" w:styleId="WW8Num27z1">
    <w:name w:val="WW8Num27z1"/>
    <w:rsid w:val="006509E3"/>
    <w:rPr>
      <w:rFonts w:ascii="Courier New" w:hAnsi="Courier New" w:cs="Courier New"/>
    </w:rPr>
  </w:style>
  <w:style w:type="character" w:customStyle="1" w:styleId="WW8Num27z2">
    <w:name w:val="WW8Num27z2"/>
    <w:rsid w:val="006509E3"/>
    <w:rPr>
      <w:rFonts w:ascii="Wingdings" w:hAnsi="Wingdings" w:cs="Wingdings"/>
    </w:rPr>
  </w:style>
  <w:style w:type="character" w:customStyle="1" w:styleId="WW8Num27z3">
    <w:name w:val="WW8Num27z3"/>
    <w:rsid w:val="006509E3"/>
    <w:rPr>
      <w:rFonts w:ascii="Symbol" w:hAnsi="Symbol" w:cs="Symbol"/>
    </w:rPr>
  </w:style>
  <w:style w:type="character" w:customStyle="1" w:styleId="WW8Num29z0">
    <w:name w:val="WW8Num29z0"/>
    <w:rsid w:val="006509E3"/>
    <w:rPr>
      <w:lang w:bidi="th-TH"/>
    </w:rPr>
  </w:style>
  <w:style w:type="character" w:customStyle="1" w:styleId="WW8Num30z0">
    <w:name w:val="WW8Num30z0"/>
    <w:rsid w:val="006509E3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6509E3"/>
    <w:rPr>
      <w:lang w:bidi="th-TH"/>
    </w:rPr>
  </w:style>
  <w:style w:type="character" w:customStyle="1" w:styleId="WW8Num32z0">
    <w:name w:val="WW8Num32z0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6509E3"/>
    <w:rPr>
      <w:rFonts w:ascii="Courier New" w:hAnsi="Courier New" w:cs="Courier New"/>
    </w:rPr>
  </w:style>
  <w:style w:type="character" w:customStyle="1" w:styleId="WW8Num32z2">
    <w:name w:val="WW8Num32z2"/>
    <w:rsid w:val="006509E3"/>
    <w:rPr>
      <w:rFonts w:ascii="Wingdings" w:hAnsi="Wingdings" w:cs="Wingdings"/>
    </w:rPr>
  </w:style>
  <w:style w:type="character" w:customStyle="1" w:styleId="WW8Num32z3">
    <w:name w:val="WW8Num32z3"/>
    <w:rsid w:val="006509E3"/>
    <w:rPr>
      <w:rFonts w:ascii="Symbol" w:hAnsi="Symbol" w:cs="Symbol"/>
    </w:rPr>
  </w:style>
  <w:style w:type="character" w:customStyle="1" w:styleId="WW8Num34z0">
    <w:name w:val="WW8Num34z0"/>
    <w:rsid w:val="006509E3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6509E3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6509E3"/>
    <w:rPr>
      <w:rFonts w:ascii="9999999" w:hAnsi="9999999" w:cs="9999999"/>
    </w:rPr>
  </w:style>
  <w:style w:type="character" w:customStyle="1" w:styleId="WW8Num39z1">
    <w:name w:val="WW8Num39z1"/>
    <w:rsid w:val="006509E3"/>
    <w:rPr>
      <w:rFonts w:ascii="Symbol" w:hAnsi="Symbol" w:cs="Symbol"/>
      <w:sz w:val="22"/>
    </w:rPr>
  </w:style>
  <w:style w:type="character" w:customStyle="1" w:styleId="WW8Num39z4">
    <w:name w:val="WW8Num39z4"/>
    <w:rsid w:val="006509E3"/>
    <w:rPr>
      <w:rFonts w:ascii="Symbol" w:hAnsi="Symbol" w:cs="Symbol"/>
    </w:rPr>
  </w:style>
  <w:style w:type="character" w:customStyle="1" w:styleId="WW8Num39z5">
    <w:name w:val="WW8Num39z5"/>
    <w:rsid w:val="006509E3"/>
    <w:rPr>
      <w:rFonts w:ascii="Wingdings" w:hAnsi="Wingdings" w:cs="Wingdings"/>
    </w:rPr>
  </w:style>
  <w:style w:type="character" w:customStyle="1" w:styleId="WW8Num40z0">
    <w:name w:val="WW8Num40z0"/>
    <w:rsid w:val="006509E3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6509E3"/>
    <w:rPr>
      <w:rFonts w:ascii="9999999" w:hAnsi="9999999" w:cs="9999999"/>
    </w:rPr>
  </w:style>
  <w:style w:type="character" w:customStyle="1" w:styleId="WW8Num41z1">
    <w:name w:val="WW8Num41z1"/>
    <w:rsid w:val="006509E3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6509E3"/>
    <w:rPr>
      <w:b/>
    </w:rPr>
  </w:style>
  <w:style w:type="character" w:customStyle="1" w:styleId="WW8Num43z0">
    <w:name w:val="WW8Num43z0"/>
    <w:rsid w:val="006509E3"/>
    <w:rPr>
      <w:rFonts w:cs="Times New Roman"/>
      <w:szCs w:val="24"/>
    </w:rPr>
  </w:style>
  <w:style w:type="character" w:customStyle="1" w:styleId="WW8Num43z4">
    <w:name w:val="WW8Num43z4"/>
    <w:rsid w:val="006509E3"/>
    <w:rPr>
      <w:b/>
      <w:bCs/>
      <w:i/>
      <w:iCs/>
    </w:rPr>
  </w:style>
  <w:style w:type="character" w:customStyle="1" w:styleId="WW8Num47z0">
    <w:name w:val="WW8Num47z0"/>
    <w:rsid w:val="006509E3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6509E3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6509E3"/>
    <w:rPr>
      <w:rFonts w:ascii="Courier New" w:hAnsi="Courier New" w:cs="Times New Roman"/>
    </w:rPr>
  </w:style>
  <w:style w:type="character" w:customStyle="1" w:styleId="WW8Num49z0">
    <w:name w:val="WW8Num49z0"/>
    <w:rsid w:val="006509E3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6509E3"/>
    <w:rPr>
      <w:rFonts w:ascii="Courier New" w:hAnsi="Courier New" w:cs="Courier New"/>
    </w:rPr>
  </w:style>
  <w:style w:type="character" w:customStyle="1" w:styleId="WW8Num49z2">
    <w:name w:val="WW8Num49z2"/>
    <w:rsid w:val="006509E3"/>
    <w:rPr>
      <w:rFonts w:ascii="Wingdings" w:hAnsi="Wingdings" w:cs="Wingdings"/>
    </w:rPr>
  </w:style>
  <w:style w:type="character" w:customStyle="1" w:styleId="WW8Num49z3">
    <w:name w:val="WW8Num49z3"/>
    <w:rsid w:val="006509E3"/>
    <w:rPr>
      <w:rFonts w:ascii="Symbol" w:hAnsi="Symbol" w:cs="Symbol"/>
    </w:rPr>
  </w:style>
  <w:style w:type="character" w:customStyle="1" w:styleId="WW-DefaultParagraphFont">
    <w:name w:val="WW-Default Paragraph Font"/>
    <w:rsid w:val="006509E3"/>
  </w:style>
  <w:style w:type="character" w:customStyle="1" w:styleId="Heading1Char">
    <w:name w:val="Heading 1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2Char">
    <w:name w:val="Heading 2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3Char">
    <w:name w:val="Heading 3 Char"/>
    <w:rsid w:val="006509E3"/>
    <w:rPr>
      <w:rFonts w:ascii="Angsana New" w:eastAsia="Times New Roman" w:hAnsi="Angsana New" w:cs="Angsana New"/>
      <w:b/>
      <w:bCs/>
      <w:sz w:val="36"/>
      <w:szCs w:val="36"/>
      <w:lang w:val="th-TH"/>
    </w:rPr>
  </w:style>
  <w:style w:type="character" w:customStyle="1" w:styleId="Heading4Char">
    <w:name w:val="Heading 4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5Char">
    <w:name w:val="Heading 5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8Char">
    <w:name w:val="Heading 8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Heading9Char">
    <w:name w:val="Heading 9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BodyTextChar">
    <w:name w:val="Body Text Char"/>
    <w:rsid w:val="006509E3"/>
    <w:rPr>
      <w:rFonts w:ascii="Arial" w:hAnsi="Arial" w:cs="Arial"/>
      <w:sz w:val="18"/>
      <w:lang w:val="en-US"/>
    </w:rPr>
  </w:style>
  <w:style w:type="character" w:customStyle="1" w:styleId="BodyTextIndentChar">
    <w:name w:val="Body Text Indent Char"/>
    <w:rsid w:val="006509E3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6509E3"/>
    <w:rPr>
      <w:sz w:val="32"/>
      <w:szCs w:val="32"/>
      <w:lang w:val="th-TH"/>
    </w:rPr>
  </w:style>
  <w:style w:type="character" w:customStyle="1" w:styleId="PlainTextChar">
    <w:name w:val="Plain Text Char"/>
    <w:uiPriority w:val="99"/>
    <w:rsid w:val="006509E3"/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rsid w:val="006509E3"/>
    <w:rPr>
      <w:rFonts w:ascii="Times New Roman" w:eastAsia="Times New Roman" w:hAnsi="Times New Roman" w:cs="Angsana New"/>
      <w:sz w:val="28"/>
      <w:szCs w:val="28"/>
      <w:lang w:val="en-US" w:bidi="th-TH"/>
    </w:rPr>
  </w:style>
  <w:style w:type="character" w:customStyle="1" w:styleId="HeaderChar">
    <w:name w:val="Head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Char1">
    <w:name w:val="Body Text Char1"/>
    <w:rsid w:val="006509E3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6509E3"/>
    <w:rPr>
      <w:rFonts w:ascii="Angsana New" w:hAnsi="Angsana New" w:cs="Angsana New"/>
      <w:color w:val="000000"/>
      <w:sz w:val="32"/>
      <w:szCs w:val="32"/>
    </w:rPr>
  </w:style>
  <w:style w:type="character" w:styleId="PageNumber">
    <w:name w:val="page number"/>
    <w:rsid w:val="006509E3"/>
    <w:rPr>
      <w:rFonts w:cs="Times New Roman"/>
    </w:rPr>
  </w:style>
  <w:style w:type="character" w:customStyle="1" w:styleId="FooterChar">
    <w:name w:val="Foot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alloonTextChar">
    <w:name w:val="Balloon Text Char"/>
    <w:rsid w:val="006509E3"/>
    <w:rPr>
      <w:rFonts w:ascii="Tahoma" w:eastAsia="Times New Roman" w:hAnsi="Tahoma" w:cs="Angsana New"/>
      <w:sz w:val="16"/>
      <w:szCs w:val="18"/>
    </w:rPr>
  </w:style>
  <w:style w:type="character" w:customStyle="1" w:styleId="BodyTextIndent2Char">
    <w:name w:val="Body Text Indent 2 Char"/>
    <w:rsid w:val="006509E3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BodyText3Char">
    <w:name w:val="Body Text 3 Char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BodyTextIndent3Char">
    <w:name w:val="Body Text Indent 3 Char"/>
    <w:rsid w:val="006509E3"/>
    <w:rPr>
      <w:rFonts w:ascii="Angsana New" w:eastAsia="Times New Roman" w:hAnsi="Angsana New" w:cs="Angsana New"/>
      <w:sz w:val="32"/>
      <w:szCs w:val="32"/>
    </w:rPr>
  </w:style>
  <w:style w:type="character" w:customStyle="1" w:styleId="BodyText2Char">
    <w:name w:val="Body Text 2 Char"/>
    <w:uiPriority w:val="99"/>
    <w:rsid w:val="006509E3"/>
    <w:rPr>
      <w:rFonts w:ascii="Angsana New" w:eastAsia="Times New Roman" w:hAnsi="Angsana New" w:cs="Angsana New"/>
      <w:sz w:val="36"/>
      <w:szCs w:val="32"/>
    </w:rPr>
  </w:style>
  <w:style w:type="character" w:customStyle="1" w:styleId="BodyTextFirstIndentChar">
    <w:name w:val="Body Text First Indent Char"/>
    <w:rsid w:val="006509E3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6509E3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6509E3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6509E3"/>
    <w:rPr>
      <w:rFonts w:ascii="Arial" w:eastAsia="Times New Roman" w:hAnsi="Arial" w:cs="Times New Roman"/>
      <w:sz w:val="18"/>
      <w:szCs w:val="18"/>
      <w:lang w:val="th-TH"/>
    </w:rPr>
  </w:style>
  <w:style w:type="character" w:styleId="Strong">
    <w:name w:val="Strong"/>
    <w:qFormat/>
    <w:rsid w:val="006509E3"/>
    <w:rPr>
      <w:rFonts w:cs="Times New Roman"/>
      <w:b/>
      <w:bCs/>
    </w:rPr>
  </w:style>
  <w:style w:type="character" w:customStyle="1" w:styleId="AccPolicyHeadingChar">
    <w:name w:val="Acc Policy Heading Char"/>
    <w:rsid w:val="006509E3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6509E3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6509E3"/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rsid w:val="006509E3"/>
    <w:rPr>
      <w:rFonts w:cs="Times New Roman"/>
      <w:sz w:val="18"/>
      <w:lang w:val="en-GB" w:bidi="ar-SA"/>
    </w:rPr>
  </w:style>
  <w:style w:type="character" w:customStyle="1" w:styleId="FootnoteTextChar1">
    <w:name w:val="Footnote Text Char1"/>
    <w:rsid w:val="006509E3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6509E3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6509E3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6509E3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6509E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">
    <w:name w:val="Comment Text Char"/>
    <w:rsid w:val="006509E3"/>
    <w:rPr>
      <w:rFonts w:ascii="Arial" w:hAnsi="Arial" w:cs="Arial"/>
      <w:szCs w:val="25"/>
    </w:rPr>
  </w:style>
  <w:style w:type="character" w:customStyle="1" w:styleId="CommentTextChar1">
    <w:name w:val="Comment Text Char1"/>
    <w:rsid w:val="006509E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rsid w:val="006509E3"/>
    <w:rPr>
      <w:rFonts w:ascii="Arial" w:hAnsi="Arial" w:cs="Arial"/>
      <w:b/>
      <w:bCs/>
      <w:szCs w:val="25"/>
    </w:rPr>
  </w:style>
  <w:style w:type="character" w:customStyle="1" w:styleId="CommentSubjectChar1">
    <w:name w:val="Comment Subject Char1"/>
    <w:rsid w:val="006509E3"/>
    <w:rPr>
      <w:rFonts w:ascii="Arial" w:eastAsia="Times New Roman" w:hAnsi="Arial" w:cs="Angsana New"/>
      <w:b/>
      <w:bCs/>
      <w:sz w:val="20"/>
      <w:szCs w:val="25"/>
    </w:rPr>
  </w:style>
  <w:style w:type="character" w:styleId="Hyperlink">
    <w:name w:val="Hyperlink"/>
    <w:uiPriority w:val="99"/>
    <w:rsid w:val="006509E3"/>
    <w:rPr>
      <w:color w:val="0000FF"/>
      <w:u w:val="single"/>
    </w:rPr>
  </w:style>
  <w:style w:type="character" w:styleId="FollowedHyperlink">
    <w:name w:val="FollowedHyperlink"/>
    <w:rsid w:val="006509E3"/>
    <w:rPr>
      <w:color w:val="800080"/>
      <w:u w:val="single"/>
    </w:rPr>
  </w:style>
  <w:style w:type="character" w:customStyle="1" w:styleId="AccountingPolicyChar1">
    <w:name w:val="Accounting Policy Char1"/>
    <w:rsid w:val="006509E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basedOn w:val="WW-DefaultParagraphFont"/>
    <w:rsid w:val="006509E3"/>
  </w:style>
  <w:style w:type="character" w:customStyle="1" w:styleId="AccPolicyHeadingCharChar">
    <w:name w:val="Acc Policy Heading Char Char"/>
    <w:rsid w:val="006509E3"/>
    <w:rPr>
      <w:bCs/>
      <w:sz w:val="22"/>
      <w:szCs w:val="22"/>
      <w:lang w:val="en-US" w:bidi="th-TH"/>
    </w:rPr>
  </w:style>
  <w:style w:type="character" w:customStyle="1" w:styleId="Reference">
    <w:name w:val="Reference"/>
    <w:rsid w:val="006509E3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6509E3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6509E3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6509E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basedOn w:val="WW-DefaultParagraphFont"/>
    <w:rsid w:val="006509E3"/>
  </w:style>
  <w:style w:type="character" w:customStyle="1" w:styleId="longtext">
    <w:name w:val="long_text"/>
    <w:rsid w:val="006509E3"/>
    <w:rPr>
      <w:rFonts w:cs="Times New Roman"/>
    </w:rPr>
  </w:style>
  <w:style w:type="paragraph" w:customStyle="1" w:styleId="Heading">
    <w:name w:val="Heading"/>
    <w:basedOn w:val="Normal"/>
    <w:next w:val="BodyText"/>
    <w:rsid w:val="006509E3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rsid w:val="006509E3"/>
    <w:pPr>
      <w:ind w:right="-108"/>
    </w:pPr>
    <w:rPr>
      <w:rFonts w:cs="Times New Roman"/>
      <w:color w:val="000000"/>
      <w:sz w:val="32"/>
    </w:rPr>
  </w:style>
  <w:style w:type="paragraph" w:styleId="List">
    <w:name w:val="List"/>
    <w:basedOn w:val="BodyText"/>
    <w:rsid w:val="006509E3"/>
    <w:rPr>
      <w:rFonts w:cs="Angsana New"/>
    </w:rPr>
  </w:style>
  <w:style w:type="paragraph" w:styleId="Caption">
    <w:name w:val="caption"/>
    <w:basedOn w:val="Normal"/>
    <w:next w:val="Normal"/>
    <w:qFormat/>
    <w:rsid w:val="006509E3"/>
    <w:pPr>
      <w:ind w:left="900" w:right="64"/>
      <w:jc w:val="right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Index">
    <w:name w:val="Index"/>
    <w:basedOn w:val="Normal"/>
    <w:rsid w:val="006509E3"/>
    <w:pPr>
      <w:suppressLineNumbers/>
    </w:pPr>
  </w:style>
  <w:style w:type="paragraph" w:styleId="BodyTextIndent">
    <w:name w:val="Body Text Indent"/>
    <w:basedOn w:val="Normal"/>
    <w:rsid w:val="006509E3"/>
    <w:pPr>
      <w:spacing w:line="400" w:lineRule="exact"/>
      <w:ind w:left="907"/>
      <w:jc w:val="both"/>
    </w:pPr>
    <w:rPr>
      <w:rFonts w:ascii="Times New Roman" w:hAnsi="Times New Roman" w:cs="Times New Roman"/>
      <w:sz w:val="32"/>
      <w:lang w:val="th-TH"/>
    </w:rPr>
  </w:style>
  <w:style w:type="paragraph" w:styleId="PlainText">
    <w:name w:val="Plain Text"/>
    <w:basedOn w:val="Normal"/>
    <w:rsid w:val="006509E3"/>
    <w:rPr>
      <w:rFonts w:ascii="Courier New" w:hAnsi="Courier New" w:cs="Courier New"/>
      <w:sz w:val="20"/>
      <w:szCs w:val="20"/>
      <w:lang w:val="en-AU"/>
    </w:rPr>
  </w:style>
  <w:style w:type="paragraph" w:styleId="MacroText">
    <w:name w:val="macro"/>
    <w:rsid w:val="006509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Header">
    <w:name w:val="head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Footer">
    <w:name w:val="foot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rsid w:val="006509E3"/>
    <w:rPr>
      <w:rFonts w:ascii="Tahoma" w:hAnsi="Tahoma" w:cs="Tahoma"/>
      <w:sz w:val="16"/>
      <w:szCs w:val="18"/>
    </w:rPr>
  </w:style>
  <w:style w:type="paragraph" w:styleId="BlockText">
    <w:name w:val="Block Text"/>
    <w:basedOn w:val="Normal"/>
    <w:rsid w:val="006509E3"/>
    <w:pPr>
      <w:ind w:left="900" w:right="-25"/>
    </w:pPr>
    <w:rPr>
      <w:sz w:val="32"/>
      <w:lang w:val="th-TH"/>
    </w:rPr>
  </w:style>
  <w:style w:type="paragraph" w:styleId="BodyTextIndent2">
    <w:name w:val="Body Text Indent 2"/>
    <w:basedOn w:val="Normal"/>
    <w:rsid w:val="006509E3"/>
    <w:pPr>
      <w:spacing w:line="400" w:lineRule="exact"/>
      <w:ind w:left="1440" w:hanging="72"/>
    </w:pPr>
    <w:rPr>
      <w:sz w:val="32"/>
      <w:lang w:val="th-TH"/>
    </w:rPr>
  </w:style>
  <w:style w:type="paragraph" w:styleId="BodyText3">
    <w:name w:val="Body Text 3"/>
    <w:basedOn w:val="Normal"/>
    <w:rsid w:val="006509E3"/>
    <w:rPr>
      <w:rFonts w:cs="Times New Roman"/>
      <w:sz w:val="26"/>
      <w:szCs w:val="26"/>
    </w:rPr>
  </w:style>
  <w:style w:type="paragraph" w:styleId="BodyTextIndent3">
    <w:name w:val="Body Text Indent 3"/>
    <w:basedOn w:val="Normal"/>
    <w:rsid w:val="006509E3"/>
    <w:pPr>
      <w:ind w:left="900"/>
      <w:jc w:val="right"/>
    </w:pPr>
    <w:rPr>
      <w:sz w:val="32"/>
    </w:rPr>
  </w:style>
  <w:style w:type="paragraph" w:styleId="TOC2">
    <w:name w:val="toc 2"/>
    <w:basedOn w:val="Normal"/>
    <w:next w:val="Normal"/>
    <w:rsid w:val="006509E3"/>
    <w:pPr>
      <w:ind w:right="-135"/>
    </w:pPr>
    <w:rPr>
      <w:sz w:val="32"/>
    </w:rPr>
  </w:style>
  <w:style w:type="paragraph" w:styleId="NormalWeb">
    <w:name w:val="Normal (Web)"/>
    <w:basedOn w:val="Normal"/>
    <w:rsid w:val="006509E3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paragraph" w:customStyle="1" w:styleId="a">
    <w:name w:val="???????"/>
    <w:basedOn w:val="Normal"/>
    <w:rsid w:val="006509E3"/>
    <w:rPr>
      <w:rFonts w:ascii="Times New Roman" w:hAnsi="Times New Roman" w:cs="Times New Roman"/>
      <w:sz w:val="30"/>
      <w:szCs w:val="30"/>
      <w:lang w:val="th-TH"/>
    </w:rPr>
  </w:style>
  <w:style w:type="paragraph" w:customStyle="1" w:styleId="index0">
    <w:name w:val="index"/>
    <w:aliases w:val="ix"/>
    <w:basedOn w:val="BodyText"/>
    <w:rsid w:val="006509E3"/>
    <w:pPr>
      <w:spacing w:after="20" w:line="260" w:lineRule="atLeast"/>
      <w:ind w:left="1134" w:right="0" w:hanging="1134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6509E3"/>
    <w:rPr>
      <w:rFonts w:ascii="Times New Roman"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6509E3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BodyText2">
    <w:name w:val="Body Text 2"/>
    <w:basedOn w:val="Normal"/>
    <w:uiPriority w:val="99"/>
    <w:rsid w:val="006509E3"/>
    <w:pPr>
      <w:spacing w:after="120" w:line="480" w:lineRule="auto"/>
    </w:pPr>
  </w:style>
  <w:style w:type="paragraph" w:customStyle="1" w:styleId="western">
    <w:name w:val="western"/>
    <w:basedOn w:val="Normal"/>
    <w:rsid w:val="006509E3"/>
    <w:pPr>
      <w:spacing w:before="280" w:after="115"/>
    </w:pPr>
    <w:rPr>
      <w:rFonts w:ascii="Arial Unicode MS" w:hAns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6509E3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msolistparagraph0">
    <w:name w:val="msolistparagraph"/>
    <w:basedOn w:val="Normal"/>
    <w:rsid w:val="006509E3"/>
    <w:pPr>
      <w:spacing w:line="240" w:lineRule="atLeast"/>
      <w:ind w:left="720"/>
    </w:pPr>
    <w:rPr>
      <w:rFonts w:ascii="Arial" w:hAnsi="Arial" w:cs="Arial"/>
      <w:sz w:val="18"/>
      <w:szCs w:val="22"/>
    </w:rPr>
  </w:style>
  <w:style w:type="paragraph" w:styleId="BodyTextFirstIndent">
    <w:name w:val="Body Text First Indent"/>
    <w:basedOn w:val="BodyText"/>
    <w:rsid w:val="006509E3"/>
    <w:pPr>
      <w:spacing w:after="120" w:line="240" w:lineRule="atLeast"/>
      <w:ind w:right="0" w:firstLine="284"/>
    </w:pPr>
    <w:rPr>
      <w:rFonts w:ascii="Arial" w:hAnsi="Arial"/>
      <w:color w:val="auto"/>
      <w:sz w:val="18"/>
      <w:szCs w:val="18"/>
    </w:rPr>
  </w:style>
  <w:style w:type="paragraph" w:styleId="BodyTextFirstIndent2">
    <w:name w:val="Body Text First Indent 2"/>
    <w:basedOn w:val="BodyTextIndent"/>
    <w:rsid w:val="006509E3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paragraph" w:customStyle="1" w:styleId="T">
    <w:name w:val="????? T"/>
    <w:basedOn w:val="Normal"/>
    <w:rsid w:val="006509E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rsid w:val="006509E3"/>
    <w:pPr>
      <w:tabs>
        <w:tab w:val="left" w:pos="1080"/>
      </w:tabs>
      <w:spacing w:line="240" w:lineRule="atLeast"/>
      <w:ind w:left="1080" w:right="387"/>
      <w:jc w:val="both"/>
    </w:pPr>
    <w:rPr>
      <w:rFonts w:cs="Angsana New"/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rsid w:val="006509E3"/>
    <w:rPr>
      <w:rFonts w:ascii="Arial" w:hAnsi="Arial" w:cs="Times New Roman"/>
      <w:sz w:val="18"/>
      <w:szCs w:val="18"/>
    </w:rPr>
  </w:style>
  <w:style w:type="paragraph" w:styleId="FootnoteText">
    <w:name w:val="footnote text"/>
    <w:basedOn w:val="Normal"/>
    <w:rsid w:val="006509E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rsid w:val="006509E3"/>
    <w:pPr>
      <w:spacing w:after="120" w:line="260" w:lineRule="atLeast"/>
      <w:ind w:left="720" w:right="389"/>
      <w:jc w:val="both"/>
    </w:pPr>
    <w:rPr>
      <w:rFonts w:ascii="Times New Roman" w:hAnsi="Times New Roman"/>
      <w:bCs/>
      <w:i/>
      <w:iCs/>
      <w:color w:val="auto"/>
      <w:sz w:val="22"/>
      <w:szCs w:val="22"/>
    </w:rPr>
  </w:style>
  <w:style w:type="paragraph" w:customStyle="1" w:styleId="AccPolicyalternative">
    <w:name w:val="Acc Policy alternative"/>
    <w:basedOn w:val="AccPolicysubhead"/>
    <w:rsid w:val="006509E3"/>
    <w:pPr>
      <w:ind w:left="1134"/>
    </w:pPr>
  </w:style>
  <w:style w:type="paragraph" w:styleId="DocumentMap">
    <w:name w:val="Document Map"/>
    <w:basedOn w:val="Normal"/>
    <w:rsid w:val="006509E3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509E3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styleId="CommentText">
    <w:name w:val="annotation text"/>
    <w:basedOn w:val="Normal"/>
    <w:rsid w:val="006509E3"/>
    <w:rPr>
      <w:rFonts w:ascii="Arial" w:hAnsi="Arial" w:cs="Arial"/>
      <w:sz w:val="20"/>
      <w:szCs w:val="25"/>
    </w:rPr>
  </w:style>
  <w:style w:type="paragraph" w:styleId="CommentSubject">
    <w:name w:val="annotation subject"/>
    <w:basedOn w:val="CommentText"/>
    <w:next w:val="CommentText"/>
    <w:rsid w:val="006509E3"/>
    <w:rPr>
      <w:b/>
      <w:bCs/>
    </w:rPr>
  </w:style>
  <w:style w:type="paragraph" w:customStyle="1" w:styleId="acctfourfigures">
    <w:name w:val="acct four figures"/>
    <w:aliases w:val="a4"/>
    <w:basedOn w:val="Normal"/>
    <w:rsid w:val="006509E3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centred">
    <w:name w:val="nine pt normal centre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tcolumnheading">
    <w:name w:val="acct column heading"/>
    <w:basedOn w:val="Normal"/>
    <w:rsid w:val="006509E3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columntabdecimal2">
    <w:name w:val="nine pt column tab decimal2"/>
    <w:basedOn w:val="Normal"/>
    <w:rsid w:val="006509E3"/>
    <w:pPr>
      <w:tabs>
        <w:tab w:val="decimal" w:pos="28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SSETS">
    <w:name w:val="ASSETS"/>
    <w:basedOn w:val="Normal"/>
    <w:rsid w:val="006509E3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Revision">
    <w:name w:val="Revision"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6509E3"/>
    <w:pPr>
      <w:spacing w:before="280" w:after="280"/>
      <w:jc w:val="right"/>
      <w:textAlignment w:val="top"/>
    </w:pPr>
    <w:rPr>
      <w:sz w:val="24"/>
      <w:szCs w:val="24"/>
    </w:rPr>
  </w:style>
  <w:style w:type="paragraph" w:customStyle="1" w:styleId="E">
    <w:name w:val="»¡E"/>
    <w:basedOn w:val="Normal"/>
    <w:rsid w:val="006509E3"/>
    <w:pPr>
      <w:jc w:val="center"/>
    </w:pPr>
    <w:rPr>
      <w:rFonts w:ascii="Book Antiqua" w:hAnsi="Book Antiqua" w:cs="Book Antiqua"/>
      <w:b/>
      <w:bCs/>
      <w:sz w:val="24"/>
      <w:szCs w:val="24"/>
      <w:lang w:val="th-TH"/>
    </w:rPr>
  </w:style>
  <w:style w:type="paragraph" w:customStyle="1" w:styleId="a1">
    <w:name w:val="Åº"/>
    <w:basedOn w:val="Normal"/>
    <w:rsid w:val="006509E3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ListBullet">
    <w:name w:val="List Bullet"/>
    <w:basedOn w:val="BodyText"/>
    <w:rsid w:val="006509E3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6509E3"/>
    <w:pPr>
      <w:numPr>
        <w:numId w:val="6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6509E3"/>
    <w:pPr>
      <w:spacing w:after="130"/>
    </w:pPr>
  </w:style>
  <w:style w:type="paragraph" w:styleId="ListBullet2">
    <w:name w:val="List Bullet 2"/>
    <w:basedOn w:val="ListBullet"/>
    <w:rsid w:val="006509E3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6509E3"/>
    <w:pPr>
      <w:numPr>
        <w:numId w:val="2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6509E3"/>
    <w:pPr>
      <w:spacing w:after="130"/>
    </w:pPr>
  </w:style>
  <w:style w:type="paragraph" w:customStyle="1" w:styleId="Graphic">
    <w:name w:val="Graphic"/>
    <w:basedOn w:val="Signature"/>
    <w:rsid w:val="006509E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6509E3"/>
    <w:pPr>
      <w:spacing w:after="0"/>
    </w:pPr>
  </w:style>
  <w:style w:type="paragraph" w:customStyle="1" w:styleId="acctdividends">
    <w:name w:val="acct dividends"/>
    <w:basedOn w:val="Normal"/>
    <w:rsid w:val="006509E3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basedOn w:val="BodyText"/>
    <w:rsid w:val="006509E3"/>
    <w:pPr>
      <w:spacing w:after="260" w:line="260" w:lineRule="atLeast"/>
      <w:ind w:left="284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6509E3"/>
    <w:pPr>
      <w:spacing w:after="0"/>
    </w:pPr>
  </w:style>
  <w:style w:type="paragraph" w:customStyle="1" w:styleId="acctmainheading">
    <w:name w:val="acct main heading"/>
    <w:basedOn w:val="Normal"/>
    <w:rsid w:val="006509E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rsid w:val="006509E3"/>
    <w:pPr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6509E3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6509E3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6509E3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rsid w:val="006509E3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6509E3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rsid w:val="006509E3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6509E3"/>
    <w:rPr>
      <w:b w:val="0"/>
    </w:rPr>
  </w:style>
  <w:style w:type="paragraph" w:customStyle="1" w:styleId="accttwofigureslongernumber">
    <w:name w:val="acct two figures longer number"/>
    <w:basedOn w:val="Normal"/>
    <w:rsid w:val="006509E3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rsid w:val="006509E3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rsid w:val="006509E3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rsid w:val="006509E3"/>
    <w:pPr>
      <w:spacing w:after="0"/>
    </w:pPr>
  </w:style>
  <w:style w:type="paragraph" w:customStyle="1" w:styleId="block2nospaceafter">
    <w:name w:val="block2 no space after"/>
    <w:basedOn w:val="block2"/>
    <w:rsid w:val="006509E3"/>
    <w:pPr>
      <w:spacing w:after="0"/>
    </w:pPr>
  </w:style>
  <w:style w:type="paragraph" w:customStyle="1" w:styleId="List1a">
    <w:name w:val="List 1a"/>
    <w:basedOn w:val="Normal"/>
    <w:rsid w:val="006509E3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rsid w:val="006509E3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basedOn w:val="Normal"/>
    <w:rsid w:val="006509E3"/>
    <w:pPr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509E3"/>
  </w:style>
  <w:style w:type="paragraph" w:customStyle="1" w:styleId="zreportaddinfo">
    <w:name w:val="zreport addinfo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509E3"/>
    <w:pPr>
      <w:keepLines/>
      <w:spacing w:line="440" w:lineRule="exact"/>
      <w:jc w:val="center"/>
    </w:pPr>
    <w:rPr>
      <w:rFonts w:ascii="Times New Roman" w:hAnsi="Times New Roman" w:cs="Times New Roman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6509E3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6509E3"/>
    <w:pPr>
      <w:spacing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6509E3"/>
    <w:pPr>
      <w:spacing w:after="260" w:line="260" w:lineRule="atLeast"/>
      <w:ind w:left="340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6509E3"/>
    <w:pPr>
      <w:spacing w:after="130"/>
    </w:pPr>
  </w:style>
  <w:style w:type="paragraph" w:customStyle="1" w:styleId="keeptogethernormal">
    <w:name w:val="keep together normal"/>
    <w:basedOn w:val="Normal"/>
    <w:rsid w:val="006509E3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basedOn w:val="Normal"/>
    <w:rsid w:val="006509E3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rsid w:val="006509E3"/>
    <w:pPr>
      <w:spacing w:after="220"/>
    </w:pPr>
  </w:style>
  <w:style w:type="paragraph" w:customStyle="1" w:styleId="nineptheading">
    <w:name w:val="nine pt heading"/>
    <w:basedOn w:val="nineptbodytext"/>
    <w:rsid w:val="006509E3"/>
    <w:rPr>
      <w:b/>
      <w:bCs/>
    </w:rPr>
  </w:style>
  <w:style w:type="paragraph" w:customStyle="1" w:styleId="nineptheadingcentred">
    <w:name w:val="nine pt heading centred"/>
    <w:basedOn w:val="nineptheading"/>
    <w:rsid w:val="006509E3"/>
    <w:pPr>
      <w:jc w:val="center"/>
    </w:pPr>
  </w:style>
  <w:style w:type="paragraph" w:customStyle="1" w:styleId="heading0">
    <w:name w:val="heading"/>
    <w:basedOn w:val="BodyText"/>
    <w:rsid w:val="006509E3"/>
    <w:pPr>
      <w:spacing w:after="260" w:line="260" w:lineRule="atLeast"/>
      <w:ind w:right="0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6509E3"/>
    <w:pPr>
      <w:jc w:val="center"/>
    </w:pPr>
  </w:style>
  <w:style w:type="paragraph" w:customStyle="1" w:styleId="Normalcentred">
    <w:name w:val="Normal centred"/>
    <w:basedOn w:val="acctcolumnheadingnospaceafter"/>
    <w:rsid w:val="006509E3"/>
  </w:style>
  <w:style w:type="paragraph" w:customStyle="1" w:styleId="nineptheadingcentredbold">
    <w:name w:val="nine pt heading centred bol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rsid w:val="006509E3"/>
    <w:pPr>
      <w:ind w:left="-57" w:right="-57"/>
    </w:pPr>
  </w:style>
  <w:style w:type="paragraph" w:customStyle="1" w:styleId="nineptnormalheading">
    <w:name w:val="nine pt normal heading"/>
    <w:basedOn w:val="nineptnormal"/>
    <w:rsid w:val="006509E3"/>
    <w:rPr>
      <w:b/>
    </w:rPr>
  </w:style>
  <w:style w:type="paragraph" w:customStyle="1" w:styleId="nineptnormalheadinghalfspace">
    <w:name w:val="nine pt normal heading half space"/>
    <w:basedOn w:val="nineptnormalheading"/>
    <w:rsid w:val="006509E3"/>
    <w:pPr>
      <w:spacing w:after="80"/>
    </w:pPr>
  </w:style>
  <w:style w:type="paragraph" w:customStyle="1" w:styleId="nineptcolumntab1">
    <w:name w:val="nine pt column tab1"/>
    <w:basedOn w:val="nineptnormal"/>
    <w:rsid w:val="006509E3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6509E3"/>
    <w:rPr>
      <w:i/>
      <w:iCs/>
    </w:rPr>
  </w:style>
  <w:style w:type="paragraph" w:customStyle="1" w:styleId="Normalheading">
    <w:name w:val="Normal heading"/>
    <w:basedOn w:val="Normal"/>
    <w:rsid w:val="006509E3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rsid w:val="006509E3"/>
    <w:pPr>
      <w:jc w:val="center"/>
    </w:pPr>
  </w:style>
  <w:style w:type="paragraph" w:customStyle="1" w:styleId="accttwofigurescents">
    <w:name w:val="acct two figures cents"/>
    <w:basedOn w:val="Normal"/>
    <w:rsid w:val="006509E3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509E3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rsid w:val="006509E3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6509E3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6509E3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6509E3"/>
    <w:pPr>
      <w:spacing w:after="2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6509E3"/>
    <w:pPr>
      <w:keepNext/>
      <w:keepLines/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6509E3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rsid w:val="006509E3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509E3"/>
    <w:pPr>
      <w:spacing w:after="260" w:line="260" w:lineRule="atLeast"/>
      <w:ind w:right="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6509E3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6509E3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rsid w:val="006509E3"/>
    <w:pPr>
      <w:spacing w:after="0"/>
    </w:pPr>
  </w:style>
  <w:style w:type="paragraph" w:customStyle="1" w:styleId="acctnotecolumndecimal">
    <w:name w:val="acct note column decimal"/>
    <w:basedOn w:val="Normal"/>
    <w:rsid w:val="006509E3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rsid w:val="006509E3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6509E3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6509E3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rsid w:val="006509E3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6509E3"/>
    <w:pPr>
      <w:spacing w:after="130" w:line="260" w:lineRule="atLeast"/>
      <w:ind w:left="1134" w:right="0" w:hanging="1134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6509E3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6509E3"/>
    <w:rPr>
      <w:b/>
      <w:bCs/>
    </w:rPr>
  </w:style>
  <w:style w:type="paragraph" w:customStyle="1" w:styleId="acctfourfiguresyears">
    <w:name w:val="acct four figures years"/>
    <w:basedOn w:val="Normal"/>
    <w:rsid w:val="006509E3"/>
    <w:pPr>
      <w:tabs>
        <w:tab w:val="decimal" w:pos="227"/>
        <w:tab w:val="decimal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rsid w:val="006509E3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509E3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rsid w:val="006509E3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rsid w:val="006509E3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rsid w:val="006509E3"/>
    <w:pPr>
      <w:ind w:left="1134" w:hanging="567"/>
    </w:pPr>
  </w:style>
  <w:style w:type="paragraph" w:customStyle="1" w:styleId="blocklist2">
    <w:name w:val="block list2"/>
    <w:basedOn w:val="blocklist"/>
    <w:rsid w:val="006509E3"/>
    <w:pPr>
      <w:ind w:left="1701"/>
    </w:pPr>
  </w:style>
  <w:style w:type="paragraph" w:customStyle="1" w:styleId="acctfourfigureslongernumber">
    <w:name w:val="acct four figures longer number"/>
    <w:basedOn w:val="Normal"/>
    <w:rsid w:val="006509E3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rsid w:val="006509E3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sid w:val="006509E3"/>
    <w:rPr>
      <w:i/>
    </w:rPr>
  </w:style>
  <w:style w:type="paragraph" w:customStyle="1" w:styleId="blockheadingitalic">
    <w:name w:val="block heading italic"/>
    <w:basedOn w:val="blockheadingitalicbold"/>
    <w:rsid w:val="006509E3"/>
    <w:rPr>
      <w:b w:val="0"/>
    </w:rPr>
  </w:style>
  <w:style w:type="paragraph" w:customStyle="1" w:styleId="blockheadingitalicnosp">
    <w:name w:val="block heading italic no sp"/>
    <w:basedOn w:val="blockheadingitalic"/>
    <w:rsid w:val="006509E3"/>
    <w:pPr>
      <w:spacing w:after="0"/>
    </w:pPr>
  </w:style>
  <w:style w:type="paragraph" w:customStyle="1" w:styleId="blockheadingnosp">
    <w:name w:val="block heading no sp"/>
    <w:basedOn w:val="blockheading"/>
    <w:rsid w:val="006509E3"/>
    <w:pPr>
      <w:spacing w:after="0"/>
    </w:pPr>
  </w:style>
  <w:style w:type="paragraph" w:customStyle="1" w:styleId="smallreturn">
    <w:name w:val="small return"/>
    <w:basedOn w:val="Normal"/>
    <w:rsid w:val="006509E3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sid w:val="006509E3"/>
    <w:rPr>
      <w:i/>
    </w:rPr>
  </w:style>
  <w:style w:type="paragraph" w:customStyle="1" w:styleId="headingbolditalicnospaceafter">
    <w:name w:val="heading bold italic no space after"/>
    <w:basedOn w:val="headingbolditalic"/>
    <w:rsid w:val="006509E3"/>
    <w:pPr>
      <w:spacing w:after="0"/>
    </w:pPr>
  </w:style>
  <w:style w:type="paragraph" w:customStyle="1" w:styleId="acctstatementheadingashorter">
    <w:name w:val="acct statement heading (a) shorter"/>
    <w:basedOn w:val="Normal"/>
    <w:rsid w:val="006509E3"/>
    <w:pPr>
      <w:keepNext/>
      <w:spacing w:before="140" w:after="140" w:line="260" w:lineRule="atLeast"/>
      <w:ind w:left="567" w:right="4252" w:hanging="567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rsid w:val="006509E3"/>
    <w:pPr>
      <w:keepNext/>
      <w:spacing w:before="140" w:after="140" w:line="280" w:lineRule="atLeast"/>
      <w:ind w:left="567" w:right="4252" w:hanging="567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rsid w:val="006509E3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rsid w:val="006509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6509E3"/>
    <w:pPr>
      <w:spacing w:after="0"/>
    </w:pPr>
  </w:style>
  <w:style w:type="paragraph" w:customStyle="1" w:styleId="blockbullet">
    <w:name w:val="block bullet"/>
    <w:basedOn w:val="block"/>
    <w:rsid w:val="006509E3"/>
    <w:pPr>
      <w:numPr>
        <w:numId w:val="8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rsid w:val="006509E3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sid w:val="006509E3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6509E3"/>
    <w:pPr>
      <w:spacing w:after="0"/>
    </w:pPr>
  </w:style>
  <w:style w:type="paragraph" w:customStyle="1" w:styleId="eightptnormal">
    <w:name w:val="eight pt normal"/>
    <w:basedOn w:val="Normal"/>
    <w:rsid w:val="006509E3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509E3"/>
    <w:pPr>
      <w:jc w:val="center"/>
    </w:pPr>
  </w:style>
  <w:style w:type="paragraph" w:customStyle="1" w:styleId="eightptnormalheading">
    <w:name w:val="eight pt normal heading"/>
    <w:basedOn w:val="eightptnormal"/>
    <w:rsid w:val="006509E3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6509E3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6509E3"/>
    <w:pPr>
      <w:spacing w:after="200"/>
    </w:pPr>
  </w:style>
  <w:style w:type="paragraph" w:customStyle="1" w:styleId="eightptbodytextheading">
    <w:name w:val="eight pt body text heading"/>
    <w:basedOn w:val="eightptbodytext"/>
    <w:rsid w:val="006509E3"/>
    <w:rPr>
      <w:b/>
      <w:bCs/>
    </w:rPr>
  </w:style>
  <w:style w:type="paragraph" w:customStyle="1" w:styleId="eightptcolumntabs">
    <w:name w:val="eight pt column tabs"/>
    <w:basedOn w:val="eightptnormal"/>
    <w:rsid w:val="006509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6509E3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6509E3"/>
    <w:pPr>
      <w:spacing w:after="200"/>
    </w:pPr>
  </w:style>
  <w:style w:type="paragraph" w:customStyle="1" w:styleId="eightptblock">
    <w:name w:val="eight pt block"/>
    <w:basedOn w:val="Normal"/>
    <w:rsid w:val="006509E3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rsid w:val="006509E3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6509E3"/>
    <w:pPr>
      <w:spacing w:before="80" w:after="80"/>
    </w:pPr>
  </w:style>
  <w:style w:type="paragraph" w:customStyle="1" w:styleId="eightptcolumntabs2">
    <w:name w:val="eight pt column tabs2"/>
    <w:basedOn w:val="eightptnormal"/>
    <w:rsid w:val="006509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6509E3"/>
    <w:pPr>
      <w:ind w:right="5103"/>
    </w:pPr>
  </w:style>
  <w:style w:type="paragraph" w:customStyle="1" w:styleId="accttwofigureslongernumber2">
    <w:name w:val="acct two figures longer number2"/>
    <w:basedOn w:val="Normal"/>
    <w:rsid w:val="006509E3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rsid w:val="006509E3"/>
    <w:pPr>
      <w:tabs>
        <w:tab w:val="left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basedOn w:val="block"/>
    <w:rsid w:val="006509E3"/>
    <w:pPr>
      <w:ind w:left="737" w:hanging="170"/>
    </w:pPr>
  </w:style>
  <w:style w:type="paragraph" w:customStyle="1" w:styleId="blockindentnosp">
    <w:name w:val="block indent no sp"/>
    <w:basedOn w:val="blockindent"/>
    <w:rsid w:val="006509E3"/>
    <w:pPr>
      <w:spacing w:after="0"/>
    </w:pPr>
  </w:style>
  <w:style w:type="paragraph" w:customStyle="1" w:styleId="nineptcol">
    <w:name w:val="nine pt %col"/>
    <w:basedOn w:val="nineptnormal"/>
    <w:rsid w:val="006509E3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6509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6509E3"/>
    <w:rPr>
      <w:i/>
      <w:iCs/>
    </w:rPr>
  </w:style>
  <w:style w:type="paragraph" w:customStyle="1" w:styleId="nineptblock">
    <w:name w:val="nine pt block"/>
    <w:basedOn w:val="nineptnormal"/>
    <w:rsid w:val="006509E3"/>
    <w:pPr>
      <w:spacing w:after="220"/>
      <w:ind w:left="567"/>
    </w:pPr>
  </w:style>
  <w:style w:type="paragraph" w:customStyle="1" w:styleId="nineptblocklist">
    <w:name w:val="nine pt block list"/>
    <w:basedOn w:val="nineptblock"/>
    <w:rsid w:val="006509E3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6509E3"/>
    <w:pPr>
      <w:spacing w:after="0"/>
    </w:pPr>
  </w:style>
  <w:style w:type="paragraph" w:customStyle="1" w:styleId="acctfourfiguresshorternumber2">
    <w:name w:val="acct four figures shorter number2"/>
    <w:basedOn w:val="Normal"/>
    <w:rsid w:val="006509E3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rsid w:val="006509E3"/>
    <w:pPr>
      <w:jc w:val="center"/>
    </w:pPr>
  </w:style>
  <w:style w:type="paragraph" w:customStyle="1" w:styleId="nineptheadingcentredspace">
    <w:name w:val="nine pt heading centred + space"/>
    <w:basedOn w:val="Normal"/>
    <w:rsid w:val="006509E3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rsid w:val="006509E3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6509E3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6509E3"/>
    <w:pPr>
      <w:spacing w:after="20"/>
    </w:pPr>
  </w:style>
  <w:style w:type="paragraph" w:customStyle="1" w:styleId="nineptblockind">
    <w:name w:val="nine pt block *ind"/>
    <w:basedOn w:val="nineptblock"/>
    <w:rsid w:val="006509E3"/>
    <w:pPr>
      <w:ind w:left="851" w:hanging="284"/>
    </w:pPr>
  </w:style>
  <w:style w:type="paragraph" w:customStyle="1" w:styleId="headingonepointafter">
    <w:name w:val="heading one point after"/>
    <w:basedOn w:val="heading0"/>
    <w:rsid w:val="006509E3"/>
    <w:pPr>
      <w:spacing w:after="20"/>
    </w:pPr>
  </w:style>
  <w:style w:type="paragraph" w:customStyle="1" w:styleId="blockbulletnospaceafter">
    <w:name w:val="block bullet no space after"/>
    <w:basedOn w:val="blockbullet"/>
    <w:rsid w:val="006509E3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6509E3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6509E3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sid w:val="006509E3"/>
    <w:rPr>
      <w:i/>
      <w:iCs/>
    </w:rPr>
  </w:style>
  <w:style w:type="paragraph" w:customStyle="1" w:styleId="nineptnormalhalfspace">
    <w:name w:val="nine pt normal half space"/>
    <w:basedOn w:val="nineptnormal"/>
    <w:rsid w:val="006509E3"/>
    <w:pPr>
      <w:spacing w:after="80"/>
    </w:pPr>
  </w:style>
  <w:style w:type="paragraph" w:customStyle="1" w:styleId="nineptratecol">
    <w:name w:val="nine pt rate col"/>
    <w:basedOn w:val="nineptnormal"/>
    <w:rsid w:val="006509E3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6509E3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6509E3"/>
    <w:pPr>
      <w:spacing w:after="80"/>
    </w:pPr>
  </w:style>
  <w:style w:type="paragraph" w:customStyle="1" w:styleId="nineptbodytextheading">
    <w:name w:val="nine pt body text heading"/>
    <w:basedOn w:val="Footer"/>
    <w:rsid w:val="006509E3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6509E3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6509E3"/>
    <w:pPr>
      <w:ind w:left="-85" w:right="-85"/>
    </w:pPr>
  </w:style>
  <w:style w:type="paragraph" w:customStyle="1" w:styleId="nineptcolumntabs5">
    <w:name w:val="nine pt column tabs5"/>
    <w:basedOn w:val="Normal"/>
    <w:rsid w:val="006509E3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rsid w:val="006509E3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6509E3"/>
    <w:pPr>
      <w:ind w:left="-85" w:right="-85"/>
    </w:pPr>
  </w:style>
  <w:style w:type="paragraph" w:customStyle="1" w:styleId="nineptcolumntab4">
    <w:name w:val="nine pt column tab4"/>
    <w:basedOn w:val="nineptnormal"/>
    <w:rsid w:val="006509E3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6509E3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6509E3"/>
    <w:pPr>
      <w:ind w:left="425" w:hanging="425"/>
    </w:pPr>
  </w:style>
  <w:style w:type="paragraph" w:customStyle="1" w:styleId="blockind">
    <w:name w:val="block *ind"/>
    <w:basedOn w:val="block"/>
    <w:rsid w:val="006509E3"/>
    <w:pPr>
      <w:ind w:left="907" w:hanging="340"/>
    </w:pPr>
  </w:style>
  <w:style w:type="paragraph" w:customStyle="1" w:styleId="List3i">
    <w:name w:val="List 3i"/>
    <w:basedOn w:val="List2i"/>
    <w:rsid w:val="006509E3"/>
    <w:pPr>
      <w:ind w:left="1701"/>
    </w:pPr>
  </w:style>
  <w:style w:type="paragraph" w:customStyle="1" w:styleId="acctindentonepointafter">
    <w:name w:val="acct indent one point after"/>
    <w:basedOn w:val="acctindent"/>
    <w:rsid w:val="006509E3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6509E3"/>
    <w:rPr>
      <w:i/>
      <w:iCs/>
    </w:rPr>
  </w:style>
  <w:style w:type="paragraph" w:customStyle="1" w:styleId="eightptcolumntabs3">
    <w:name w:val="eight pt column tabs3"/>
    <w:basedOn w:val="eightptnormal"/>
    <w:rsid w:val="006509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6509E3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6509E3"/>
    <w:pPr>
      <w:jc w:val="center"/>
    </w:pPr>
  </w:style>
  <w:style w:type="paragraph" w:customStyle="1" w:styleId="eightpt4ptspacebefore">
    <w:name w:val="eight pt 4pt space before"/>
    <w:basedOn w:val="eightptnormal"/>
    <w:rsid w:val="006509E3"/>
    <w:pPr>
      <w:spacing w:before="80"/>
    </w:pPr>
  </w:style>
  <w:style w:type="paragraph" w:customStyle="1" w:styleId="eightpt4ptspaceafter">
    <w:name w:val="eight pt 4 pt space after"/>
    <w:basedOn w:val="eightptnormal"/>
    <w:rsid w:val="006509E3"/>
    <w:pPr>
      <w:spacing w:after="80"/>
    </w:pPr>
  </w:style>
  <w:style w:type="paragraph" w:customStyle="1" w:styleId="blockbullet2">
    <w:name w:val="block bullet 2"/>
    <w:basedOn w:val="BodyText"/>
    <w:rsid w:val="006509E3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6509E3"/>
    <w:pPr>
      <w:jc w:val="center"/>
    </w:pPr>
  </w:style>
  <w:style w:type="paragraph" w:customStyle="1" w:styleId="acctfourfigureslongernumber2">
    <w:name w:val="acct four figures longer number2"/>
    <w:basedOn w:val="Normal"/>
    <w:rsid w:val="006509E3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rsid w:val="006509E3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/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rsid w:val="006509E3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/>
      <w:b/>
      <w:bCs/>
      <w:color w:val="auto"/>
      <w:sz w:val="24"/>
      <w:szCs w:val="22"/>
    </w:rPr>
  </w:style>
  <w:style w:type="paragraph" w:customStyle="1" w:styleId="CoverTitle">
    <w:name w:val="Cover Title"/>
    <w:basedOn w:val="Normal"/>
    <w:rsid w:val="006509E3"/>
    <w:pPr>
      <w:overflowPunct w:val="0"/>
      <w:autoSpaceDE w:val="0"/>
      <w:spacing w:line="440" w:lineRule="exact"/>
      <w:jc w:val="both"/>
      <w:textAlignment w:val="baseline"/>
    </w:pPr>
    <w:rPr>
      <w:rFonts w:ascii="Times New Roman" w:hAnsi="Times New Roman" w:cs="Times New Roman"/>
      <w:szCs w:val="20"/>
      <w:lang w:val="en-GB" w:bidi="ar-SA"/>
    </w:rPr>
  </w:style>
  <w:style w:type="paragraph" w:customStyle="1" w:styleId="Single">
    <w:name w:val="Single"/>
    <w:basedOn w:val="Normal"/>
    <w:rsid w:val="006509E3"/>
    <w:pPr>
      <w:overflowPunct w:val="0"/>
      <w:autoSpaceDE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509E3"/>
    <w:pPr>
      <w:tabs>
        <w:tab w:val="left" w:pos="-140"/>
      </w:tabs>
      <w:overflowPunct w:val="0"/>
      <w:autoSpaceDE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6509E3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6509E3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rsid w:val="006509E3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6509E3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6509E3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6509E3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6509E3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6509E3"/>
    <w:rPr>
      <w:rFonts w:eastAsia="Times New Roman"/>
      <w:color w:val="auto"/>
    </w:rPr>
  </w:style>
  <w:style w:type="paragraph" w:customStyle="1" w:styleId="body1">
    <w:name w:val="body1"/>
    <w:basedOn w:val="Normal"/>
    <w:rsid w:val="006509E3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TableContents">
    <w:name w:val="Table Contents"/>
    <w:basedOn w:val="Normal"/>
    <w:rsid w:val="006509E3"/>
    <w:pPr>
      <w:suppressLineNumbers/>
    </w:pPr>
  </w:style>
  <w:style w:type="paragraph" w:customStyle="1" w:styleId="TableHeading">
    <w:name w:val="Table Heading"/>
    <w:basedOn w:val="TableContents"/>
    <w:rsid w:val="006509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509E3"/>
  </w:style>
  <w:style w:type="table" w:styleId="TableGrid">
    <w:name w:val="Table Grid"/>
    <w:basedOn w:val="TableNormal"/>
    <w:uiPriority w:val="39"/>
    <w:rsid w:val="007D58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3C5E3F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hAnsi="Arial" w:cs="Times New Roman"/>
      <w:b/>
      <w:bCs/>
      <w:sz w:val="24"/>
      <w:szCs w:val="24"/>
      <w:lang w:eastAsia="en-US"/>
    </w:rPr>
  </w:style>
  <w:style w:type="paragraph" w:customStyle="1" w:styleId="BlockQuotation">
    <w:name w:val="Block Quotation"/>
    <w:basedOn w:val="Normal"/>
    <w:rsid w:val="00EA7FE3"/>
    <w:pPr>
      <w:widowControl w:val="0"/>
      <w:suppressAutoHyphens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lang w:val="th-TH" w:eastAsia="en-US"/>
    </w:rPr>
  </w:style>
  <w:style w:type="paragraph" w:customStyle="1" w:styleId="zDistnHeader">
    <w:name w:val="zDistnHeader"/>
    <w:basedOn w:val="Normal"/>
    <w:next w:val="Normal"/>
    <w:rsid w:val="00997D89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997D89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4E3BC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1indent">
    <w:name w:val="1indent"/>
    <w:basedOn w:val="BodyText"/>
    <w:rsid w:val="001E0570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/>
      <w:color w:val="auto"/>
      <w:sz w:val="22"/>
      <w:szCs w:val="20"/>
      <w:lang w:eastAsia="en-US" w:bidi="ar-SA"/>
    </w:rPr>
  </w:style>
  <w:style w:type="character" w:customStyle="1" w:styleId="BodyTextChar3">
    <w:name w:val="Body Text Char3"/>
    <w:aliases w:val="bt Char,body text Char,Body Char,BT Char"/>
    <w:link w:val="BodyText"/>
    <w:rsid w:val="00D609E2"/>
    <w:rPr>
      <w:rFonts w:ascii="Angsana New" w:hAnsi="Angsana New"/>
      <w:color w:val="000000"/>
      <w:sz w:val="32"/>
      <w:szCs w:val="3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567C"/>
    <w:rPr>
      <w:sz w:val="16"/>
      <w:szCs w:val="18"/>
    </w:rPr>
  </w:style>
  <w:style w:type="paragraph" w:customStyle="1" w:styleId="Default">
    <w:name w:val="Default"/>
    <w:rsid w:val="0078323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7BA32-DDBC-4B60-970B-4199A71E2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11</Pages>
  <Words>2733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I</Company>
  <LinksUpToDate>false</LinksUpToDate>
  <CharactersWithSpaces>18280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tpongchaiyong</dc:creator>
  <cp:keywords/>
  <dc:description/>
  <cp:lastModifiedBy>NIPAPAN TECHASAN</cp:lastModifiedBy>
  <cp:revision>48</cp:revision>
  <cp:lastPrinted>2019-06-26T13:44:00Z</cp:lastPrinted>
  <dcterms:created xsi:type="dcterms:W3CDTF">2019-06-27T10:17:00Z</dcterms:created>
  <dcterms:modified xsi:type="dcterms:W3CDTF">2019-08-15T13:24:00Z</dcterms:modified>
</cp:coreProperties>
</file>