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E1F" w:rsidRPr="00337C1F" w:rsidRDefault="00337C1F" w:rsidP="00D844CE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37C1F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844CE" w:rsidRDefault="00D844CE" w:rsidP="00D844CE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:rsidR="00040152" w:rsidRPr="00040152" w:rsidRDefault="00C603C5" w:rsidP="002D5A57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:rsidR="00746E80" w:rsidRPr="00040152" w:rsidRDefault="00C603C5" w:rsidP="002D5A57">
      <w:pPr>
        <w:spacing w:after="0"/>
        <w:rPr>
          <w:rFonts w:ascii="Cordia New" w:hAnsi="Cordia New" w:cs="Cordia New"/>
          <w:b/>
          <w:bCs/>
        </w:rPr>
      </w:pPr>
      <w:r w:rsidRPr="00040152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:rsidR="00D234EF" w:rsidRPr="004D2F25" w:rsidRDefault="00D234EF" w:rsidP="00D844CE">
      <w:pPr>
        <w:spacing w:after="0"/>
        <w:rPr>
          <w:rFonts w:ascii="Cordia New" w:hAnsi="Cordia New" w:cs="Cordia New"/>
          <w:b/>
          <w:bCs/>
        </w:rPr>
      </w:pPr>
    </w:p>
    <w:p w:rsidR="000D0A23" w:rsidRPr="003D5A5A" w:rsidRDefault="000D0A23" w:rsidP="000D0A23">
      <w:pPr>
        <w:spacing w:after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รายงานการตรวจสอบงบการเงินระหว่างกาล</w:t>
      </w:r>
    </w:p>
    <w:p w:rsidR="000D0A23" w:rsidRPr="003D5A5A" w:rsidRDefault="000D0A23" w:rsidP="000D0A23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:rsidR="000D0A23" w:rsidRPr="00FA2656" w:rsidRDefault="000D0A23" w:rsidP="000D0A23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276196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C603C5" w:rsidRPr="003511AE" w:rsidRDefault="00C603C5" w:rsidP="002D5A57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ข้าพเจ้าได้ตรวจสอบงบการเงินรวมของธนาคารกรุงเทพ จำกัด (มหาชน) และบริษัทย่อย 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>(</w:t>
      </w:r>
      <w:r w:rsidR="009A30D0" w:rsidRPr="003511AE">
        <w:rPr>
          <w:rFonts w:ascii="Cordia New" w:hAnsi="Cordia New" w:cs="Cordia New"/>
          <w:sz w:val="28"/>
          <w:szCs w:val="28"/>
        </w:rPr>
        <w:t>“</w:t>
      </w:r>
      <w:r w:rsidR="0025490D" w:rsidRPr="003511AE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="009A30D0" w:rsidRPr="003511AE">
        <w:rPr>
          <w:rFonts w:ascii="Cordia New" w:hAnsi="Cordia New" w:cs="Cordia New"/>
          <w:sz w:val="28"/>
          <w:szCs w:val="28"/>
        </w:rPr>
        <w:t>”</w:t>
      </w:r>
      <w:r w:rsidR="0043208A" w:rsidRPr="003511AE">
        <w:rPr>
          <w:rFonts w:ascii="Cordia New" w:hAnsi="Cordia New" w:cs="Cordia New" w:hint="cs"/>
          <w:sz w:val="28"/>
          <w:szCs w:val="28"/>
          <w:cs/>
        </w:rPr>
        <w:t xml:space="preserve">)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</w:t>
      </w:r>
      <w:r w:rsidRPr="003511AE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(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“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="000449C3" w:rsidRPr="003511AE">
        <w:rPr>
          <w:rFonts w:ascii="Cordia New" w:hAnsi="Cordia New" w:cs="Cordia New"/>
          <w:spacing w:val="-6"/>
          <w:sz w:val="28"/>
          <w:szCs w:val="28"/>
        </w:rPr>
        <w:t>”</w:t>
      </w:r>
      <w:r w:rsidR="000449C3" w:rsidRPr="003511AE">
        <w:rPr>
          <w:rFonts w:ascii="Cordia New" w:hAnsi="Cordia New" w:cs="Cordia New" w:hint="cs"/>
          <w:spacing w:val="-6"/>
          <w:sz w:val="28"/>
          <w:szCs w:val="28"/>
          <w:cs/>
        </w:rPr>
        <w:t>)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 xml:space="preserve"> ซึ่งประกอบด้วยงบแสดงฐานะการเงินรวมและเฉพาะธนาคาร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="00F50539">
        <w:rPr>
          <w:rFonts w:ascii="Cordia New" w:hAnsi="Cordia New" w:cs="Cordia New"/>
          <w:spacing w:val="4"/>
          <w:sz w:val="28"/>
          <w:szCs w:val="28"/>
        </w:rPr>
        <w:t xml:space="preserve">30 </w:t>
      </w:r>
      <w:r w:rsidR="00F50539">
        <w:rPr>
          <w:rFonts w:ascii="Cordia New" w:hAnsi="Cordia New" w:cs="Cordia New"/>
          <w:spacing w:val="4"/>
          <w:sz w:val="28"/>
          <w:szCs w:val="28"/>
          <w:cs/>
        </w:rPr>
        <w:t xml:space="preserve">มิถุนายน </w:t>
      </w:r>
      <w:r w:rsidR="00F50539">
        <w:rPr>
          <w:rFonts w:ascii="Cordia New" w:hAnsi="Cordia New" w:cs="Cordia New"/>
          <w:spacing w:val="4"/>
          <w:sz w:val="28"/>
          <w:szCs w:val="28"/>
        </w:rPr>
        <w:t>2562</w:t>
      </w:r>
      <w:r w:rsidR="006D08C7">
        <w:rPr>
          <w:rFonts w:ascii="Cordia New" w:hAnsi="Cordia New" w:cs="Cordia New"/>
          <w:spacing w:val="4"/>
          <w:sz w:val="28"/>
          <w:szCs w:val="28"/>
        </w:rPr>
        <w:t xml:space="preserve"> </w:t>
      </w:r>
      <w:bookmarkStart w:id="0" w:name="_GoBack"/>
      <w:bookmarkEnd w:id="0"/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="00F50539">
        <w:rPr>
          <w:rFonts w:ascii="Cordia New" w:hAnsi="Cordia New" w:cs="Cordia New" w:hint="cs"/>
          <w:sz w:val="28"/>
          <w:szCs w:val="28"/>
          <w:cs/>
        </w:rPr>
        <w:t>สำหรับงวดหกเดือน</w:t>
      </w:r>
      <w:r w:rsidRPr="003511AE">
        <w:rPr>
          <w:rFonts w:ascii="Cordia New" w:hAnsi="Cordia New" w:cs="Cordia New" w:hint="cs"/>
          <w:sz w:val="28"/>
          <w:szCs w:val="28"/>
          <w:cs/>
        </w:rPr>
        <w:t>สิ้นสุดวันเดียวกัน และหมายเห</w:t>
      </w:r>
      <w:r w:rsidR="004E23F1" w:rsidRPr="003511AE">
        <w:rPr>
          <w:rFonts w:ascii="Cordia New" w:hAnsi="Cordia New" w:cs="Cordia New" w:hint="cs"/>
          <w:sz w:val="28"/>
          <w:szCs w:val="28"/>
          <w:cs/>
        </w:rPr>
        <w:t>ตุประกอบงบการเงิน รวมถึง</w:t>
      </w:r>
      <w:r w:rsidRPr="003511AE">
        <w:rPr>
          <w:rFonts w:ascii="Cordia New" w:hAnsi="Cordia New" w:cs="Cordia New" w:hint="cs"/>
          <w:sz w:val="28"/>
          <w:szCs w:val="28"/>
          <w:cs/>
        </w:rPr>
        <w:t>สรุปนโยบายการบัญชีที่สำคัญ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C603C5" w:rsidRPr="003511AE" w:rsidRDefault="00C603C5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="00F50539">
        <w:rPr>
          <w:rFonts w:ascii="Cordia New" w:hAnsi="Cordia New" w:cs="Cordia New"/>
          <w:sz w:val="28"/>
          <w:szCs w:val="28"/>
        </w:rPr>
        <w:t xml:space="preserve">30 </w:t>
      </w:r>
      <w:r w:rsidR="00F50539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F50539">
        <w:rPr>
          <w:rFonts w:ascii="Cordia New" w:hAnsi="Cordia New" w:cs="Cordia New"/>
          <w:sz w:val="28"/>
          <w:szCs w:val="28"/>
        </w:rPr>
        <w:t>2562</w:t>
      </w:r>
      <w:r w:rsidR="00BC5DCF">
        <w:rPr>
          <w:rFonts w:ascii="Cordia New" w:hAnsi="Cordia New" w:cs="Cordia New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</w:t>
      </w:r>
      <w:r w:rsidR="00F50539">
        <w:rPr>
          <w:rFonts w:ascii="Cordia New" w:hAnsi="Cordia New" w:cs="Cordia New" w:hint="cs"/>
          <w:spacing w:val="8"/>
          <w:sz w:val="28"/>
          <w:szCs w:val="28"/>
          <w:cs/>
        </w:rPr>
        <w:t>งวดหกเดือน</w:t>
      </w:r>
      <w:r w:rsidR="006E606A" w:rsidRPr="003511AE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="00EE1BD4" w:rsidRPr="003511AE">
        <w:rPr>
          <w:rFonts w:ascii="Cordia New" w:hAnsi="Cordia New" w:cs="Cordia New" w:hint="cs"/>
          <w:spacing w:val="8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การเงิน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832CCA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511AE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:rsidR="00D844CE" w:rsidRPr="003511AE" w:rsidRDefault="00D844CE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:rsidR="00E57767" w:rsidRPr="003511AE" w:rsidRDefault="0043208A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1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</w:t>
      </w:r>
      <w:r w:rsidR="002D5A57" w:rsidRPr="003511AE">
        <w:rPr>
          <w:rFonts w:ascii="Cordia New" w:hAnsi="Cordia New" w:cs="Cordia New" w:hint="cs"/>
          <w:spacing w:val="12"/>
          <w:sz w:val="28"/>
          <w:szCs w:val="28"/>
          <w:cs/>
        </w:rPr>
        <w:t>องข้าพเจ้าได้กล่าวไว้ใน</w:t>
      </w:r>
      <w:r w:rsidR="00984C9B" w:rsidRPr="003511AE">
        <w:rPr>
          <w:rFonts w:ascii="Cordia New" w:hAnsi="Cordia New" w:cs="Cordia New" w:hint="cs"/>
          <w:spacing w:val="-4"/>
          <w:sz w:val="28"/>
          <w:szCs w:val="28"/>
          <w:cs/>
        </w:rPr>
        <w:t>วรรค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786E6A" w:rsidRPr="003511AE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="006413D3" w:rsidRPr="003511A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</w:t>
      </w:r>
      <w:r w:rsidR="0025490D" w:rsidRPr="000462DD">
        <w:rPr>
          <w:rFonts w:ascii="Cordia New" w:hAnsi="Cordia New" w:cs="Cordia New" w:hint="cs"/>
          <w:spacing w:val="-4"/>
          <w:sz w:val="28"/>
          <w:szCs w:val="28"/>
          <w:cs/>
        </w:rPr>
        <w:t>ธนาคารและบริษัทย่อย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ตามข้อกำหนด</w:t>
      </w:r>
      <w:r w:rsidR="00624022" w:rsidRPr="000462DD">
        <w:rPr>
          <w:rFonts w:ascii="Cordia New" w:hAnsi="Cordia New" w:cs="Cordia New" w:hint="cs"/>
          <w:spacing w:val="-4"/>
          <w:sz w:val="28"/>
          <w:szCs w:val="28"/>
          <w:cs/>
        </w:rPr>
        <w:t>ของ</w:t>
      </w:r>
      <w:r w:rsidRPr="000462DD">
        <w:rPr>
          <w:rFonts w:ascii="Cordia New" w:hAnsi="Cordia New" w:cs="Cordia New" w:hint="cs"/>
          <w:spacing w:val="-4"/>
          <w:sz w:val="28"/>
          <w:szCs w:val="28"/>
          <w:cs/>
        </w:rPr>
        <w:t>จรรยาบรรณของผู้ประกอบวิชาชีพที่กำหนดโดย</w:t>
      </w:r>
      <w:r w:rsidR="00524A11" w:rsidRPr="00963277">
        <w:rPr>
          <w:rFonts w:ascii="Cordia New" w:hAnsi="Cordia New" w:cs="Cordia New" w:hint="cs"/>
          <w:spacing w:val="8"/>
          <w:sz w:val="28"/>
          <w:szCs w:val="28"/>
          <w:cs/>
        </w:rPr>
        <w:t>สภาวิชาชีพบัญชี</w:t>
      </w:r>
      <w:r w:rsidRPr="00963277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5490D" w:rsidRPr="00963277">
        <w:rPr>
          <w:rFonts w:ascii="Cordia New" w:hAnsi="Cordia New" w:cs="Cordia New" w:hint="cs"/>
          <w:spacing w:val="8"/>
          <w:sz w:val="28"/>
          <w:szCs w:val="28"/>
          <w:cs/>
        </w:rPr>
        <w:t>และงบการเงินเฉพาะธนาคาร</w:t>
      </w:r>
      <w:r w:rsidRPr="00963277">
        <w:rPr>
          <w:rFonts w:ascii="Cordia New" w:hAnsi="Cordia New" w:cs="Cordia New" w:hint="cs"/>
          <w:spacing w:val="8"/>
          <w:sz w:val="28"/>
          <w:szCs w:val="28"/>
          <w:cs/>
        </w:rPr>
        <w:t xml:space="preserve"> และข้าพเจ้า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Pr="003511AE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34EF" w:rsidRPr="003511AE" w:rsidRDefault="00D234EF" w:rsidP="00D844CE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:rsidR="00D844CE" w:rsidRPr="003511AE" w:rsidRDefault="00D844CE" w:rsidP="00D844CE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D844CE" w:rsidRPr="003511AE" w:rsidSect="00D844CE">
          <w:headerReference w:type="default" r:id="rId8"/>
          <w:footerReference w:type="default" r:id="rId9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:rsidR="005433E2" w:rsidRDefault="005433E2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76196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:rsidR="005433E2" w:rsidRPr="00D844CE" w:rsidRDefault="005433E2" w:rsidP="005433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3511AE" w:rsidRDefault="005433E2" w:rsidP="005433E2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ที่มีนัยสำคัญที่สุดตามดุลยพินิจเยี่ยงผู้ประกอบวิชาชีพบัญชีของข้าพเจ้าใน</w:t>
      </w: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5433E2" w:rsidRPr="00D844CE" w:rsidRDefault="005433E2" w:rsidP="005433E2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/>
      </w:tblPr>
      <w:tblGrid>
        <w:gridCol w:w="4410"/>
        <w:gridCol w:w="4410"/>
      </w:tblGrid>
      <w:tr w:rsidR="005433E2" w:rsidRPr="003511AE" w:rsidTr="008275DD">
        <w:trPr>
          <w:tblHeader/>
        </w:trPr>
        <w:tc>
          <w:tcPr>
            <w:tcW w:w="4410" w:type="dxa"/>
            <w:tcBorders>
              <w:bottom w:val="single" w:sz="4" w:space="0" w:color="auto"/>
            </w:tcBorders>
          </w:tcPr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รื่อง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สำคั</w:t>
            </w:r>
            <w:r w:rsidRPr="003511A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ญ</w:t>
            </w:r>
            <w:r w:rsidRPr="003511A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ในการตรวจสอบ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วิธีการตรวจสอบ</w:t>
            </w: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ที่ใช้</w:t>
            </w:r>
            <w:r w:rsidRPr="003511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  <w:t>เพื่อตอบสนอง</w:t>
            </w:r>
          </w:p>
        </w:tc>
      </w:tr>
      <w:tr w:rsidR="005433E2" w:rsidRPr="003511AE" w:rsidTr="008275DD">
        <w:tc>
          <w:tcPr>
            <w:tcW w:w="4410" w:type="dxa"/>
            <w:tcBorders>
              <w:top w:val="nil"/>
            </w:tcBorders>
          </w:tcPr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ค่าเผื่อหนี้สงสัยจะสูญ</w:t>
            </w:r>
          </w:p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511AE"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เนื่องจากค่าเผื่อ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หนี้สงสัยจะสูญนั้นมีการ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ใช้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สมมติฐ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นและดุลยพินิจหล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ยประการ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ในการประมาณการ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     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การรับรู้รายการของค่าเผื่อหนี้สงสัยจะสูญให้เป็นไปตาม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มาตรฐานการรายงานทางการเงินและตามหลักเกณฑ์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ที่กำหนดโดยธนาคารแห่งประเทศไทย </w:t>
            </w:r>
            <w:r w:rsidRPr="003511AE">
              <w:rPr>
                <w:rFonts w:ascii="Cordia New" w:hAnsi="Cordia New" w:cs="Cordia New"/>
                <w:spacing w:val="10"/>
                <w:sz w:val="28"/>
                <w:szCs w:val="28"/>
                <w:cs/>
              </w:rPr>
              <w:t>ซึ่งรวมถึ</w:t>
            </w:r>
            <w:r w:rsidRPr="003511AE"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>ง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การพิจารณาข้อบ่งชี้ที่ส่งผล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กระทบ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ต่อความสาม</w:t>
            </w:r>
            <w:r w:rsidRPr="003511AE"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า</w:t>
            </w:r>
            <w:r w:rsidRPr="003511AE">
              <w:rPr>
                <w:rFonts w:ascii="Cordia New" w:hAnsi="Cordia New" w:cs="Cordia New"/>
                <w:spacing w:val="4"/>
                <w:sz w:val="28"/>
                <w:szCs w:val="28"/>
                <w:cs/>
              </w:rPr>
              <w:t>รถ</w:t>
            </w:r>
            <w:r w:rsidRPr="003511AE">
              <w:rPr>
                <w:rFonts w:ascii="Cordia New" w:hAnsi="Cordia New" w:cs="Cordia New"/>
                <w:spacing w:val="2"/>
                <w:sz w:val="28"/>
                <w:szCs w:val="28"/>
                <w:cs/>
              </w:rPr>
              <w:t>ใน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การชำระคืนเงินให้สินเชื่อของลูกหนี้ ประมาณการกระแสเงินสด</w:t>
            </w:r>
            <w:r w:rsidRPr="003511AE">
              <w:rPr>
                <w:rFonts w:ascii="Cordia New" w:hAnsi="Cordia New" w:cs="Cordia New"/>
                <w:spacing w:val="-8"/>
                <w:sz w:val="28"/>
                <w:szCs w:val="28"/>
                <w:cs/>
              </w:rPr>
              <w:t>จากหลักประกัน ประมาณการกระแสเงินสด</w:t>
            </w:r>
            <w:r>
              <w:rPr>
                <w:rFonts w:ascii="Cordia New" w:hAnsi="Cordia New" w:cs="Cordia New" w:hint="cs"/>
                <w:spacing w:val="-8"/>
                <w:sz w:val="28"/>
                <w:szCs w:val="28"/>
                <w:cs/>
              </w:rPr>
              <w:t>ในอนาคต</w:t>
            </w:r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>ที่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คาดว่าจะได้รับจากลูกหนี้ ระยะเวลาของกระแสเงินสด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ในอนาคต</w:t>
            </w:r>
            <w:r w:rsidRPr="003511A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2"/>
                <w:sz w:val="28"/>
                <w:szCs w:val="28"/>
                <w:cs/>
              </w:rPr>
              <w:t xml:space="preserve">ผลสูญเสียที่อาจเกิดขึ้นเพิ่มเติม </w:t>
            </w:r>
            <w:r w:rsidRPr="0047084E">
              <w:rPr>
                <w:rFonts w:ascii="Cordia New" w:hAnsi="Cordia New" w:cs="Cordia New"/>
                <w:sz w:val="28"/>
                <w:szCs w:val="28"/>
                <w:cs/>
              </w:rPr>
              <w:t>ตลอดจนสภาพทางเศรษฐกิจที่มีผลต่ออัตราการผิดนัดชำระหนี้</w:t>
            </w:r>
            <w:r w:rsidRPr="0047084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7084E"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ข้าพเจ้าได้ให้ความสำคัญกับการตรวจสอบบัญชีค่าเผื่อหนี้สงสัยจะสูญในประเด็นดังต่อไปนี้</w:t>
            </w:r>
            <w:r w:rsidRPr="0047084E">
              <w:rPr>
                <w:rFonts w:ascii="Cordia New" w:hAnsi="Cordia New" w:cs="Cordia New"/>
                <w:sz w:val="28"/>
              </w:rPr>
              <w:t>: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การจัดชั้นสินเชื่อและการสอบทานคุณภาพสินเชื่อ เพื่อการตั้งค่าเผื่อหนี้สงสัยจะสูญเป็นรายลูกหนี้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สมมติฐานที่สำคัญและดุลยพินิจของ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ผู้บริหารที่นำมาใช้ในการประมาณการค่าเผื่อหนี้สงสัยจะสูญ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โดยใช้ข้อมูลผลสูญเสียจ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า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กประสบการณ์ในอดีต</w:t>
            </w:r>
            <w:r w:rsidRPr="003511AE">
              <w:rPr>
                <w:rFonts w:ascii="Cordia New" w:hAnsi="Cordia New" w:cs="Cordia New"/>
                <w:sz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Pr="003511AE">
              <w:rPr>
                <w:rFonts w:ascii="Cordia New" w:hAnsi="Cordia New" w:cs="Cordia New"/>
                <w:sz w:val="28"/>
                <w:cs/>
              </w:rPr>
              <w:t>ข้อมูลที่หาได้ในปัจจุบัน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รวมถึงมูลค่าที่คาดว่าจะได้รับจากลูกหนี้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10"/>
                <w:sz w:val="28"/>
                <w:cs/>
              </w:rPr>
              <w:t>การกำหนดค่าเผื่อหนี้สงสัยจะสูญของสินเชื่อที่มีลักษณะความเสี่ยง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ด้านเครดิตคล้ายคลึงกัน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การคำนวณและการรับรู้รายการของค่าเผื่อหนี้สงสัยจะสูญ</w:t>
            </w:r>
          </w:p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นโยบายการบัญชีสำหรับค่าเผื่อหนี้สงสัยจะสูญและ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รายละเอียดค่าเผื่อหนี้สงสัยจะสูญ 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เปิดเผยไว้</w:t>
            </w:r>
            <w:r w:rsidRPr="003511A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ในหมายเหตุ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ประกอบงบการเงิน ข้อ </w:t>
            </w:r>
            <w:r w:rsidRPr="009D5B86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9D5B8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9D5B86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511AE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9D5B86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511A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ตามลำดับ</w:t>
            </w:r>
          </w:p>
          <w:p w:rsidR="005433E2" w:rsidRPr="003511AE" w:rsidRDefault="005433E2" w:rsidP="008275DD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</w:tcBorders>
          </w:tcPr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:rsidR="005433E2" w:rsidRPr="003511AE" w:rsidRDefault="005433E2" w:rsidP="008275DD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 w:rsidRPr="003511AE"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ประเมินและทดสอบการออกแบบและ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ความมี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>ประสิทธิผลของระบบการควบคุมภายในที่เกี่ยวข้องกับข้อมูลและการคำนวณค่าเผื่อหนี้สงสัยจะสูญ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           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ควบคุมภายในเหล่านี้ ประกอบด้วย 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การทำความเข้าใจนโยบายการบัญชีและกระบวนการ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4"/>
                <w:sz w:val="28"/>
                <w:cs/>
              </w:rPr>
              <w:t>ที่เกี่ยวข้องกับการตั้งค่าเผื่อหนี้สงสัยจะสูญ การจัดชั้นหนี้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มูลค่าหลักประกัน และการสอบทานสินเชื่อ ข้าพเจ้า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ได้ทดสอบระบบการควบคุมในกระบวนการทางธุรกิจ</w:t>
            </w:r>
            <w:r w:rsidRPr="003511AE">
              <w:rPr>
                <w:rFonts w:ascii="Cordia New" w:hAnsi="Cordia New" w:cs="Cordia New"/>
                <w:sz w:val="28"/>
                <w:cs/>
              </w:rPr>
              <w:t>ตั้งแต่ต้นจนจบ รวมถึงการติดตาม การทบทวนและ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   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การอนุมัติโดยคณะกรรมการบริหารและคณะกรรมการ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ธนาคาร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ปฏิบัติงานการทดสอบรายละเอียด โดยการสุ่มตัวอย่าง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ทั้งลูก</w:t>
            </w:r>
            <w:r w:rsidRPr="003511AE">
              <w:rPr>
                <w:rFonts w:ascii="Cordia New" w:hAnsi="Cordia New" w:cs="Cordia New" w:hint="cs"/>
                <w:spacing w:val="-4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รายใหม่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และลูก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หนี้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รายเดิมของธนาคารที่มี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การตั้งค่าเผื่อ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หนี้สงสัยจะสูญ วิธีการตรวจสอบที่ใช้</w:t>
            </w:r>
            <w:r w:rsidRPr="003511AE">
              <w:rPr>
                <w:rFonts w:ascii="Cordia New" w:hAnsi="Cordia New" w:cs="Cordia New"/>
                <w:spacing w:val="10"/>
                <w:sz w:val="28"/>
                <w:cs/>
              </w:rPr>
              <w:t>แตกต่างกันไปตามประเภทของเงินให้สินเชื่อ ซึ่ง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รวมถึงการทดสอบการคำนวณ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ในทุ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กประเภท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ของเงินให้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สินเชื่อ 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/>
                <w:sz w:val="28"/>
                <w:cs/>
              </w:rPr>
              <w:t>ทำการทดสอบตัวอย่าง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</w:t>
            </w:r>
            <w:r w:rsidRPr="003511AE">
              <w:rPr>
                <w:rFonts w:ascii="Cordia New" w:hAnsi="Cordia New" w:cs="Cordia New"/>
                <w:sz w:val="28"/>
                <w:cs/>
              </w:rPr>
              <w:t>รายการเงินให้สินเชื่อเพื่อให้แน่ใจว่าเหตุการณ์ที่ก่อให้เกิดความสูญเสีย (จุดรับรู้การด้อยค่า) นั้น ถูกระบุอย่างทันท่วงที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 xml:space="preserve"> และ</w:t>
            </w:r>
            <w:r>
              <w:rPr>
                <w:rFonts w:ascii="Cordia New" w:hAnsi="Cordia New" w:cs="Cordia New" w:hint="cs"/>
                <w:sz w:val="28"/>
                <w:cs/>
              </w:rPr>
              <w:t>ได้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มีการกำหนดค่าเผื่อหนี้สงสัยจะสูญไว้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pacing w:val="-8"/>
                <w:sz w:val="28"/>
                <w:cs/>
              </w:rPr>
              <w:t>ทดสอบการ</w:t>
            </w:r>
            <w:r w:rsidRPr="003511AE">
              <w:rPr>
                <w:rFonts w:ascii="Cordia New" w:hAnsi="Cordia New" w:cs="Cordia New"/>
                <w:spacing w:val="-8"/>
                <w:sz w:val="28"/>
                <w:cs/>
              </w:rPr>
              <w:t>ประมาณการ</w:t>
            </w:r>
            <w:r w:rsidRPr="003511AE">
              <w:rPr>
                <w:rFonts w:ascii="Cordia New" w:hAnsi="Cordia New" w:cs="Cordia New"/>
                <w:spacing w:val="-4"/>
                <w:sz w:val="28"/>
                <w:cs/>
              </w:rPr>
              <w:t>ของกระแสเงินสด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ในอนาคต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ของลูกหนี้ของธนาคาร</w:t>
            </w:r>
            <w:r w:rsidRPr="003511AE">
              <w:rPr>
                <w:rFonts w:ascii="Cordia New" w:hAnsi="Cordia New" w:cs="Cordia New"/>
                <w:sz w:val="28"/>
                <w:cs/>
              </w:rPr>
              <w:t>ที่จัดทำขึ้นโดยผู้บริหาร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ของธนาคารที่</w:t>
            </w:r>
            <w:r w:rsidRPr="003511AE">
              <w:rPr>
                <w:rFonts w:ascii="Cordia New" w:hAnsi="Cordia New" w:cs="Cordia New"/>
                <w:sz w:val="28"/>
                <w:cs/>
              </w:rPr>
              <w:t>ใช้ในการ</w:t>
            </w:r>
            <w:r w:rsidRPr="003511AE">
              <w:rPr>
                <w:rFonts w:ascii="Cordia New" w:hAnsi="Cordia New" w:cs="Cordia New"/>
                <w:spacing w:val="-6"/>
                <w:sz w:val="28"/>
                <w:cs/>
              </w:rPr>
              <w:t>คำนวณค่าเผื่อหนี้สงสัยจะสู</w:t>
            </w:r>
            <w:r w:rsidRPr="003511AE">
              <w:rPr>
                <w:rFonts w:ascii="Cordia New" w:hAnsi="Cordia New" w:cs="Cordia New" w:hint="cs"/>
                <w:spacing w:val="-6"/>
                <w:sz w:val="28"/>
                <w:cs/>
              </w:rPr>
              <w:t>ญ รวมถึงการ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สอบทานสมมติฐาน</w:t>
            </w:r>
            <w:r w:rsidRPr="003511AE">
              <w:rPr>
                <w:rFonts w:ascii="Cordia New" w:hAnsi="Cordia New" w:cs="Cordia New" w:hint="cs"/>
                <w:spacing w:val="-10"/>
                <w:sz w:val="28"/>
                <w:cs/>
              </w:rPr>
              <w:t xml:space="preserve"> </w:t>
            </w:r>
            <w:r w:rsidRPr="003511AE">
              <w:rPr>
                <w:rFonts w:ascii="Cordia New" w:hAnsi="Cordia New" w:cs="Cordia New"/>
                <w:spacing w:val="-10"/>
                <w:sz w:val="28"/>
                <w:cs/>
              </w:rPr>
              <w:t>และเปรียบเทียบประมาณ</w:t>
            </w:r>
            <w:r w:rsidRPr="003511AE">
              <w:rPr>
                <w:rFonts w:ascii="Cordia New" w:hAnsi="Cordia New" w:cs="Cordia New"/>
                <w:sz w:val="28"/>
                <w:cs/>
              </w:rPr>
              <w:t>การกับ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ข้อมูล</w:t>
            </w:r>
            <w:r w:rsidRPr="003511AE">
              <w:rPr>
                <w:rFonts w:ascii="Cordia New" w:hAnsi="Cordia New" w:cs="Cordia New"/>
                <w:sz w:val="28"/>
                <w:cs/>
              </w:rPr>
              <w:t>ภายนอกที่</w:t>
            </w:r>
            <w:r w:rsidRPr="003511AE">
              <w:rPr>
                <w:rFonts w:ascii="Cordia New" w:hAnsi="Cordia New" w:cs="Cordia New" w:hint="cs"/>
                <w:sz w:val="28"/>
                <w:cs/>
              </w:rPr>
              <w:t>มี</w:t>
            </w:r>
            <w:r w:rsidRPr="003511AE">
              <w:rPr>
                <w:rFonts w:ascii="Cordia New" w:hAnsi="Cordia New" w:cs="Cordia New"/>
                <w:sz w:val="28"/>
                <w:cs/>
              </w:rPr>
              <w:t xml:space="preserve"> </w:t>
            </w:r>
          </w:p>
          <w:p w:rsidR="005433E2" w:rsidRPr="003511AE" w:rsidRDefault="005433E2" w:rsidP="008275D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2" w:hanging="270"/>
              <w:jc w:val="thaiDistribute"/>
              <w:rPr>
                <w:rFonts w:ascii="Cordia New" w:hAnsi="Cordia New" w:cs="Cordia New"/>
                <w:sz w:val="28"/>
              </w:rPr>
            </w:pPr>
            <w:r w:rsidRPr="003511AE">
              <w:rPr>
                <w:rFonts w:ascii="Cordia New" w:hAnsi="Cordia New" w:cs="Cordia New" w:hint="cs"/>
                <w:sz w:val="28"/>
                <w:cs/>
              </w:rPr>
              <w:t>ประเมินค่าเผื่อหนี้สงสัยจะสูญที่ไม่ได้ถูกระบุโดยผู้บริหารว่าเป็นค่าเผื่อหนี้สงสัยจะสูญแบบเฉพาะเจาะจง โดยพิจารณาจากหลักฐานภายนอกประกอบดุลยพินิจของข้าพเจ้า</w:t>
            </w:r>
          </w:p>
        </w:tc>
      </w:tr>
    </w:tbl>
    <w:p w:rsidR="005433E2" w:rsidRDefault="005433E2" w:rsidP="005433E2">
      <w:pPr>
        <w:spacing w:after="0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  <w:cs/>
        </w:rPr>
        <w:br w:type="page"/>
      </w:r>
    </w:p>
    <w:p w:rsidR="005433E2" w:rsidRPr="00D3398E" w:rsidRDefault="005433E2" w:rsidP="005433E2">
      <w:pPr>
        <w:spacing w:after="0"/>
        <w:ind w:left="432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3398E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</w:t>
      </w:r>
      <w:r w:rsidRPr="00D3398E">
        <w:rPr>
          <w:rFonts w:ascii="Cordia New" w:hAnsi="Cordia New" w:cs="Cordia New" w:hint="cs"/>
          <w:b/>
          <w:bCs/>
          <w:sz w:val="28"/>
          <w:szCs w:val="28"/>
          <w:cs/>
        </w:rPr>
        <w:t>และผู้มีหน้าที่ในการกำกับดูแล</w:t>
      </w:r>
      <w:r w:rsidRPr="00D3398E">
        <w:rPr>
          <w:rFonts w:ascii="Cordia New" w:hAnsi="Cordia New" w:cs="Cordia New"/>
          <w:b/>
          <w:bCs/>
          <w:sz w:val="28"/>
          <w:szCs w:val="28"/>
          <w:cs/>
        </w:rPr>
        <w:t>ต่องบการเงิน</w:t>
      </w:r>
      <w:r w:rsidRPr="00D3398E">
        <w:rPr>
          <w:rFonts w:ascii="Cordia New" w:hAnsi="Cordia New" w:cs="Cordia New" w:hint="cs"/>
          <w:b/>
          <w:bCs/>
          <w:sz w:val="28"/>
          <w:szCs w:val="28"/>
          <w:cs/>
        </w:rPr>
        <w:t>รวมและงบการเงินเฉพาะธนาคาร</w:t>
      </w:r>
    </w:p>
    <w:p w:rsidR="005433E2" w:rsidRPr="00670AF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-6"/>
          <w:sz w:val="28"/>
          <w:szCs w:val="28"/>
          <w:cs/>
        </w:rPr>
        <w:t>ผู้บริหารเป็นผู้รับผิดชอบในการจัดทำและนำเสนองบการเงิน</w:t>
      </w:r>
      <w:r w:rsidRPr="003511AE">
        <w:rPr>
          <w:rFonts w:ascii="Cordia New" w:hAnsi="Cordia New" w:cs="Cordia New" w:hint="cs"/>
          <w:spacing w:val="-6"/>
          <w:sz w:val="28"/>
          <w:szCs w:val="28"/>
          <w:cs/>
        </w:rPr>
        <w:t>รวมและงบการเงินเฉพาะธนาคารเหล่านี้โ</w:t>
      </w:r>
      <w:r w:rsidRPr="003511AE">
        <w:rPr>
          <w:rFonts w:ascii="Cordia New" w:hAnsi="Cordia New" w:cs="Cordia New"/>
          <w:spacing w:val="-6"/>
          <w:sz w:val="28"/>
          <w:szCs w:val="28"/>
          <w:cs/>
        </w:rPr>
        <w:t>ดยถูกต้องตามที่ควร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เพื่อให้สามารถจัดทำงบการเงิน</w:t>
      </w:r>
      <w:r w:rsidRPr="001A2184">
        <w:rPr>
          <w:rFonts w:ascii="Cordia New" w:hAnsi="Cordia New" w:cs="Cordia New" w:hint="cs"/>
          <w:spacing w:val="6"/>
          <w:sz w:val="28"/>
          <w:szCs w:val="28"/>
          <w:cs/>
        </w:rPr>
        <w:t>รวมและงบการเงินเฉพาะธนาคาร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ที่ปราศจากการแสดงข้อมูลที่ขัดต่อข้อเท็จจริง</w:t>
      </w:r>
      <w:r w:rsidRPr="001A2184">
        <w:rPr>
          <w:rFonts w:ascii="Cordia New" w:hAnsi="Cordia New" w:cs="Cordia New"/>
          <w:sz w:val="28"/>
          <w:szCs w:val="28"/>
          <w:cs/>
        </w:rPr>
        <w:t>อันเป็นสาระสำคัญไม่ว่าจะเกิดจากการทุจริตหรือข้อผิดพลาด</w:t>
      </w: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-4"/>
          <w:sz w:val="16"/>
          <w:szCs w:val="16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และบริษัทย่อย และของธนาคารในการดำเนินต่อเนื่อง เปิดเผยเรื่องที่เกี่ยวกับการดำเนินงานต่อเนื่อง (ตามความเหมาะสม) 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หรือ</w:t>
      </w:r>
      <w:r w:rsidRPr="003511AE">
        <w:rPr>
          <w:rFonts w:ascii="Cordia New" w:hAnsi="Cordia New" w:cs="Cordia New" w:hint="cs"/>
          <w:sz w:val="28"/>
          <w:szCs w:val="28"/>
          <w:cs/>
        </w:rPr>
        <w:t>หยุดดำเนินงานหรือ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ไม่สามารถดำเนินงานต่อเนื่องต่อไปได้</w:t>
      </w: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</w:t>
      </w: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5433E2" w:rsidRPr="008F3F43" w:rsidRDefault="005433E2" w:rsidP="005433E2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8F3F43">
        <w:rPr>
          <w:rFonts w:ascii="Cordia New" w:hAnsi="Cordia New" w:cs="Cordi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:rsidR="005433E2" w:rsidRPr="00670AF5" w:rsidRDefault="005433E2" w:rsidP="005433E2">
      <w:pPr>
        <w:spacing w:after="0"/>
        <w:ind w:left="432"/>
        <w:jc w:val="thaiDistribute"/>
        <w:rPr>
          <w:rFonts w:ascii="Cordia New" w:hAnsi="Cordia New" w:cs="Cordia New"/>
          <w:spacing w:val="6"/>
          <w:sz w:val="16"/>
          <w:szCs w:val="16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511AE">
        <w:rPr>
          <w:rFonts w:ascii="Cordia New" w:hAnsi="Cordia New" w:cs="Cordia New" w:hint="cs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511AE">
        <w:rPr>
          <w:rFonts w:ascii="Cordia New" w:hAnsi="Cordia New" w:cs="Cordia New" w:hint="cs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511AE">
        <w:rPr>
          <w:rFonts w:ascii="Cordia New" w:hAnsi="Cordia New" w:cs="Cordia New" w:hint="cs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511AE">
        <w:rPr>
          <w:rFonts w:ascii="Cordia New" w:hAnsi="Cordia New" w:cs="Cordia New" w:hint="cs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511AE">
        <w:rPr>
          <w:rFonts w:ascii="Cordia New" w:hAnsi="Cordia New" w:cs="Cordia New" w:hint="cs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511AE">
        <w:rPr>
          <w:rFonts w:ascii="Cordia New" w:hAnsi="Cordia New" w:cs="Cordia New" w:hint="cs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1A2184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1A2184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1A2184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1A2184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5433E2" w:rsidRPr="005F3440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3511AE" w:rsidRDefault="005433E2" w:rsidP="005433E2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511AE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511AE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511AE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511AE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511AE">
        <w:rPr>
          <w:rFonts w:ascii="Cordia New" w:hAnsi="Cordia New" w:cs="Cordia New"/>
          <w:spacing w:val="-12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5433E2" w:rsidRPr="001C111D" w:rsidRDefault="005433E2" w:rsidP="005433E2">
      <w:pPr>
        <w:jc w:val="thaiDistribute"/>
        <w:rPr>
          <w:rFonts w:ascii="Cordia New" w:hAnsi="Cordia New" w:cs="Cordia New"/>
          <w:sz w:val="28"/>
        </w:rPr>
      </w:pPr>
    </w:p>
    <w:p w:rsidR="005433E2" w:rsidRPr="003511AE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511AE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11AE">
        <w:rPr>
          <w:rFonts w:ascii="Cordia New" w:hAnsi="Cordia New" w:cs="Cordia New" w:hint="cs"/>
          <w:sz w:val="28"/>
          <w:cs/>
        </w:rPr>
        <w:t>ธนาคารและบริษัทย่อย</w:t>
      </w:r>
    </w:p>
    <w:p w:rsidR="005433E2" w:rsidRPr="003511AE" w:rsidRDefault="005433E2" w:rsidP="005433E2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511AE">
        <w:rPr>
          <w:rFonts w:ascii="Cordia New" w:hAnsi="Cordia New" w:cs="Cordia New"/>
          <w:spacing w:val="-8"/>
          <w:sz w:val="28"/>
          <w:cs/>
        </w:rPr>
        <w:t>เปิดเผย</w:t>
      </w:r>
      <w:r w:rsidRPr="003511AE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:rsidR="005433E2" w:rsidRPr="003511AE" w:rsidRDefault="005433E2" w:rsidP="005433E2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511AE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F61433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</w:t>
      </w:r>
      <w:r w:rsidRPr="00F61433">
        <w:rPr>
          <w:rFonts w:ascii="Cordia New" w:hAnsi="Cordia New" w:cs="Cordia New" w:hint="cs"/>
          <w:spacing w:val="8"/>
          <w:sz w:val="28"/>
          <w:cs/>
        </w:rPr>
        <w:t>ธนาคารและบริษัทย่อย</w:t>
      </w:r>
      <w:r w:rsidRPr="00F61433">
        <w:rPr>
          <w:rFonts w:ascii="Cordia New" w:hAnsi="Cordia New" w:cs="Cordia New"/>
          <w:spacing w:val="8"/>
          <w:sz w:val="28"/>
        </w:rPr>
        <w:t xml:space="preserve"> </w:t>
      </w:r>
      <w:r w:rsidRPr="00F61433">
        <w:rPr>
          <w:rFonts w:ascii="Cordia New" w:hAnsi="Cordia New" w:cs="Cordia New" w:hint="cs"/>
          <w:spacing w:val="8"/>
          <w:sz w:val="28"/>
          <w:cs/>
        </w:rPr>
        <w:t>และธนาคาร</w:t>
      </w:r>
      <w:r w:rsidRPr="003511AE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511AE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511AE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</w:t>
      </w:r>
      <w:r w:rsidRPr="00624022">
        <w:rPr>
          <w:rFonts w:ascii="Cordia New" w:hAnsi="Cordia New" w:cs="Cordia New"/>
          <w:sz w:val="28"/>
          <w:cs/>
        </w:rPr>
        <w:t>รายงานของผู้สอบบัญชีของข้าพเจ้า</w:t>
      </w:r>
      <w:r w:rsidRPr="00624022">
        <w:rPr>
          <w:rFonts w:ascii="Cordia New" w:hAnsi="Cordia New" w:cs="Cordia New" w:hint="cs"/>
          <w:sz w:val="28"/>
          <w:cs/>
        </w:rPr>
        <w:t>โดยให้สังเกตถึง</w:t>
      </w:r>
      <w:r w:rsidRPr="00624022">
        <w:rPr>
          <w:rFonts w:ascii="Cordia New" w:hAnsi="Cordia New" w:cs="Cordia New"/>
          <w:sz w:val="28"/>
          <w:cs/>
        </w:rPr>
        <w:t>การเปิดเผย</w:t>
      </w:r>
      <w:r w:rsidRPr="00624022">
        <w:rPr>
          <w:rFonts w:ascii="Cordia New" w:hAnsi="Cordia New" w:cs="Cordia New" w:hint="cs"/>
          <w:sz w:val="28"/>
          <w:cs/>
        </w:rPr>
        <w:t>ข้อมูลที่เกี่ยวข้องใน</w:t>
      </w:r>
      <w:r w:rsidRPr="00624022">
        <w:rPr>
          <w:rFonts w:ascii="Cordia New" w:hAnsi="Cordia New" w:cs="Cordia New"/>
          <w:sz w:val="28"/>
          <w:cs/>
        </w:rPr>
        <w:t>งบการเงิน หรือถ้าการเปิดเผย</w:t>
      </w:r>
      <w:r w:rsidRPr="00624022">
        <w:rPr>
          <w:rFonts w:ascii="Cordia New" w:hAnsi="Cordia New" w:cs="Cordia New" w:hint="cs"/>
          <w:spacing w:val="-6"/>
          <w:sz w:val="28"/>
          <w:cs/>
        </w:rPr>
        <w:t>ข้อมูล</w:t>
      </w:r>
      <w:r w:rsidRPr="00624022">
        <w:rPr>
          <w:rFonts w:ascii="Cordia New" w:hAnsi="Cordia New" w:cs="Cordia New"/>
          <w:spacing w:val="-6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1A2184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</w:t>
      </w:r>
      <w:r w:rsidRPr="00D5471B">
        <w:rPr>
          <w:rFonts w:ascii="Cordia New" w:hAnsi="Cordia New" w:cs="Cordia New"/>
          <w:sz w:val="28"/>
          <w:cs/>
        </w:rPr>
        <w:t>อาจเป็นเหตุให้</w:t>
      </w:r>
      <w:r w:rsidRPr="00D5471B">
        <w:rPr>
          <w:rFonts w:ascii="Cordia New" w:hAnsi="Cordia New" w:cs="Cordia New" w:hint="cs"/>
          <w:sz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</w:rPr>
        <w:t xml:space="preserve"> </w:t>
      </w:r>
      <w:r w:rsidRPr="00D5471B">
        <w:rPr>
          <w:rFonts w:ascii="Cordia New" w:hAnsi="Cordia New" w:cs="Cordia New" w:hint="cs"/>
          <w:sz w:val="28"/>
          <w:cs/>
        </w:rPr>
        <w:t>และธนาคาร</w:t>
      </w:r>
      <w:r w:rsidRPr="00D5471B">
        <w:rPr>
          <w:rFonts w:ascii="Cordia New" w:hAnsi="Cordia New" w:cs="Cordia New"/>
          <w:sz w:val="28"/>
          <w:cs/>
        </w:rPr>
        <w:t>ต้องหยุดการดำเนินงานต่อเนื่อง</w:t>
      </w:r>
    </w:p>
    <w:p w:rsidR="005433E2" w:rsidRPr="003511AE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</w:t>
      </w:r>
      <w:r w:rsidRPr="003511AE">
        <w:rPr>
          <w:rFonts w:ascii="Cordia New" w:hAnsi="Cordia New" w:cs="Cordia New"/>
          <w:spacing w:val="4"/>
          <w:sz w:val="28"/>
        </w:rPr>
        <w:t xml:space="preserve"> </w:t>
      </w:r>
      <w:r w:rsidRPr="003511AE">
        <w:rPr>
          <w:rFonts w:ascii="Cordia New" w:hAnsi="Cordia New" w:cs="Cordia New"/>
          <w:spacing w:val="4"/>
          <w:sz w:val="28"/>
          <w:cs/>
        </w:rPr>
        <w:t>และเนื้อหาของงบการเงินรวมและงบการเงินเฉพาะธนาคารโดยรวม รวมถึง</w:t>
      </w:r>
      <w:r w:rsidRPr="003511AE">
        <w:rPr>
          <w:rFonts w:ascii="Cordia New" w:hAnsi="Cordia New" w:cs="Cordia New"/>
          <w:sz w:val="28"/>
          <w:cs/>
        </w:rPr>
        <w:t>การเปิดเผย</w:t>
      </w:r>
      <w:r w:rsidRPr="003511AE">
        <w:rPr>
          <w:rFonts w:ascii="Cordia New" w:hAnsi="Cordia New" w:cs="Cordia New" w:hint="cs"/>
          <w:sz w:val="28"/>
          <w:cs/>
        </w:rPr>
        <w:t>ข้อมูล</w:t>
      </w:r>
      <w:r w:rsidRPr="003511AE">
        <w:rPr>
          <w:rFonts w:ascii="Cordia New" w:hAnsi="Cordia New" w:cs="Cordia New"/>
          <w:sz w:val="28"/>
          <w:cs/>
        </w:rPr>
        <w:t>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3511AE">
        <w:rPr>
          <w:rFonts w:ascii="Cordia New" w:hAnsi="Cordia New" w:cs="Cordia New" w:hint="cs"/>
          <w:sz w:val="28"/>
          <w:cs/>
        </w:rPr>
        <w:t>หรือไม่</w:t>
      </w:r>
      <w:r w:rsidRPr="003511AE">
        <w:rPr>
          <w:rFonts w:ascii="Cordia New" w:hAnsi="Cordia New" w:cs="Cordia New"/>
          <w:sz w:val="28"/>
          <w:cs/>
        </w:rPr>
        <w:t xml:space="preserve"> </w:t>
      </w:r>
    </w:p>
    <w:p w:rsidR="005433E2" w:rsidRPr="003511AE" w:rsidRDefault="005433E2" w:rsidP="005433E2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511AE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511AE">
        <w:rPr>
          <w:rFonts w:ascii="Cordia New" w:hAnsi="Cordia New" w:cs="Cordia New"/>
          <w:spacing w:val="-8"/>
          <w:sz w:val="28"/>
          <w:cs/>
        </w:rPr>
        <w:t>กิจกรรมทางธุรกิจภายใน</w:t>
      </w:r>
      <w:r w:rsidRPr="003511AE">
        <w:rPr>
          <w:rFonts w:ascii="Cordia New" w:hAnsi="Cordia New" w:cs="Cordia New" w:hint="cs"/>
          <w:spacing w:val="-8"/>
          <w:sz w:val="28"/>
          <w:cs/>
        </w:rPr>
        <w:t xml:space="preserve">ธนาคารและบริษัทย่อย </w:t>
      </w:r>
      <w:r w:rsidRPr="003511AE">
        <w:rPr>
          <w:rFonts w:ascii="Cordia New" w:hAnsi="Cordia New" w:cs="Cordia New"/>
          <w:spacing w:val="-8"/>
          <w:sz w:val="28"/>
          <w:cs/>
        </w:rPr>
        <w:t>เพื่อแสดงความเห็นต่องบการเงินรวม ข้าพเจ้ารับผิดชอบต่อการกำหนด</w:t>
      </w:r>
      <w:r w:rsidRPr="003511AE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</w:t>
      </w:r>
      <w:r w:rsidRPr="003511AE">
        <w:rPr>
          <w:rFonts w:ascii="Cordia New" w:hAnsi="Cordia New" w:cs="Cordia New" w:hint="cs"/>
          <w:spacing w:val="-6"/>
          <w:sz w:val="28"/>
          <w:cs/>
        </w:rPr>
        <w:t>ธนาคารและบริษัทย่อย</w:t>
      </w:r>
      <w:r w:rsidRPr="003511AE">
        <w:rPr>
          <w:rFonts w:ascii="Cordia New" w:hAnsi="Cordia New" w:cs="Cordia New"/>
          <w:spacing w:val="-6"/>
          <w:sz w:val="28"/>
          <w:cs/>
        </w:rPr>
        <w:t xml:space="preserve"> ข้าพเจ้าเป็นผู้รับผิดชอบแต่เพียงผู้เดียว</w:t>
      </w:r>
      <w:r w:rsidRPr="003511AE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3511AE">
        <w:rPr>
          <w:rFonts w:ascii="Cordia New" w:hAnsi="Cordia New" w:cs="Cordia New" w:hint="cs"/>
          <w:spacing w:val="10"/>
          <w:sz w:val="28"/>
          <w:szCs w:val="28"/>
          <w:cs/>
        </w:rPr>
        <w:t>ในเรื่องต่าง ๆ ที่สำคัญ ซึ่งรวมถึง</w:t>
      </w:r>
      <w:r w:rsidRPr="003511AE">
        <w:rPr>
          <w:rFonts w:ascii="Cordia New" w:hAnsi="Cordia New" w:cs="Cordia New"/>
          <w:spacing w:val="10"/>
          <w:sz w:val="28"/>
          <w:szCs w:val="28"/>
          <w:cs/>
        </w:rPr>
        <w:t>ขอบเขตและช่วงเวลาของ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</w:t>
      </w:r>
      <w:r w:rsidRPr="001A2184"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 w:rsidRPr="001A2184">
        <w:rPr>
          <w:rFonts w:ascii="Cordia New" w:hAnsi="Cordia New" w:cs="Cordia New"/>
          <w:spacing w:val="2"/>
          <w:sz w:val="28"/>
          <w:szCs w:val="28"/>
          <w:cs/>
        </w:rPr>
        <w:t>รวมถึงข้อบกพร่องที่มีนัยสำคัญ</w:t>
      </w:r>
      <w:r w:rsidRPr="001A2184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1A2184">
        <w:rPr>
          <w:rFonts w:ascii="Cordia New" w:hAnsi="Cordia New" w:cs="Cordia New"/>
          <w:sz w:val="28"/>
          <w:szCs w:val="28"/>
        </w:rPr>
        <w:t xml:space="preserve"> </w:t>
      </w:r>
      <w:r w:rsidRPr="001A2184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  <w:r w:rsidRPr="003511AE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5433E2" w:rsidRPr="000F1BD9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3511AE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-4"/>
          <w:sz w:val="28"/>
          <w:szCs w:val="28"/>
          <w:cs/>
        </w:rPr>
        <w:t>ตลอดจนเรื่องอื่นซึ่งข้าพเจ้าเชื่อว่า</w:t>
      </w:r>
      <w:r w:rsidRPr="003511AE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511AE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511AE">
        <w:rPr>
          <w:rFonts w:ascii="Cordia New" w:hAnsi="Cordia New" w:cs="Cordia New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3511AE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1A2184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1A2184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511A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11AE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511AE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:rsidR="005433E2" w:rsidRDefault="005433E2" w:rsidP="005433E2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5433E2" w:rsidRPr="003D5A5A" w:rsidRDefault="005433E2" w:rsidP="005433E2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3D5A5A" w:rsidRDefault="005433E2" w:rsidP="005433E2">
      <w:pPr>
        <w:autoSpaceDE w:val="0"/>
        <w:autoSpaceDN w:val="0"/>
        <w:adjustRightInd w:val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 w:rsidRPr="003D5A5A"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 w:rsidRPr="003D5A5A"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 w:rsidRPr="009D5B86">
        <w:rPr>
          <w:rFonts w:ascii="Cordia New" w:hAnsi="Cordia New" w:cs="Cordia New"/>
          <w:spacing w:val="8"/>
          <w:sz w:val="28"/>
          <w:szCs w:val="28"/>
        </w:rPr>
        <w:t>30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/>
          <w:spacing w:val="8"/>
          <w:sz w:val="28"/>
          <w:szCs w:val="28"/>
        </w:rPr>
        <w:t>2562</w:t>
      </w:r>
      <w:r w:rsidRPr="00502055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 w:rsidRPr="00502055">
        <w:rPr>
          <w:rFonts w:ascii="Cordia New" w:hAnsi="Cordia New" w:cs="Cordia New"/>
          <w:spacing w:val="8"/>
          <w:sz w:val="28"/>
          <w:szCs w:val="28"/>
        </w:rPr>
        <w:t>“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 w:rsidRPr="00502055">
        <w:rPr>
          <w:rFonts w:ascii="Cordia New" w:hAnsi="Cordia New" w:cs="Cordia New"/>
          <w:spacing w:val="8"/>
          <w:sz w:val="28"/>
          <w:szCs w:val="28"/>
        </w:rPr>
        <w:t>”</w:t>
      </w:r>
      <w:r w:rsidRPr="00502055">
        <w:rPr>
          <w:rFonts w:ascii="Cordia New" w:hAnsi="Cordia New" w:cs="Cordia New" w:hint="cs"/>
          <w:spacing w:val="8"/>
          <w:sz w:val="28"/>
          <w:szCs w:val="28"/>
          <w:cs/>
        </w:rPr>
        <w:t>) ซึ่งผู้บริหาร</w:t>
      </w:r>
      <w:r w:rsidRPr="00502055">
        <w:rPr>
          <w:rFonts w:ascii="Cordia New" w:hAnsi="Cordia New" w:cs="Cordia New" w:hint="cs"/>
          <w:sz w:val="28"/>
          <w:szCs w:val="28"/>
          <w:cs/>
        </w:rPr>
        <w:t xml:space="preserve"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5B86">
        <w:rPr>
          <w:rFonts w:ascii="Cordia New" w:hAnsi="Cordia New" w:cs="Cordia New"/>
          <w:sz w:val="28"/>
          <w:szCs w:val="28"/>
        </w:rPr>
        <w:t>34</w:t>
      </w:r>
      <w:r>
        <w:rPr>
          <w:rFonts w:ascii="Cordia New" w:hAnsi="Cordia New" w:cs="Cordia New" w:hint="cs"/>
          <w:spacing w:val="-12"/>
          <w:sz w:val="28"/>
          <w:szCs w:val="28"/>
          <w:cs/>
        </w:rPr>
        <w:t xml:space="preserve"> เรื่อง </w:t>
      </w:r>
      <w:r>
        <w:rPr>
          <w:rFonts w:ascii="Cordia New" w:hAnsi="Cordia New" w:cs="Cordia New"/>
          <w:spacing w:val="-12"/>
          <w:sz w:val="28"/>
          <w:szCs w:val="28"/>
        </w:rPr>
        <w:t>“</w:t>
      </w:r>
      <w:r>
        <w:rPr>
          <w:rFonts w:ascii="Cordia New" w:hAnsi="Cordia New" w:cs="Cordia New" w:hint="cs"/>
          <w:spacing w:val="-12"/>
          <w:sz w:val="28"/>
          <w:szCs w:val="28"/>
          <w:cs/>
        </w:rPr>
        <w:t>การรายงานทางการเงินระหว่างกาล</w:t>
      </w:r>
      <w:r>
        <w:rPr>
          <w:rFonts w:ascii="Cordia New" w:hAnsi="Cordia New" w:cs="Cordia New"/>
          <w:spacing w:val="-12"/>
          <w:sz w:val="28"/>
          <w:szCs w:val="28"/>
        </w:rPr>
        <w:t>”</w:t>
      </w:r>
      <w:r w:rsidRPr="003D5A5A">
        <w:rPr>
          <w:rFonts w:ascii="Cordia New" w:hAnsi="Cordia New" w:cs="Cordia New" w:hint="cs"/>
          <w:spacing w:val="-12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</w:t>
      </w:r>
      <w:r w:rsidRPr="003D5A5A">
        <w:rPr>
          <w:rFonts w:ascii="Cordia New" w:hAnsi="Cordia New" w:cs="Cordia New" w:hint="cs"/>
          <w:spacing w:val="-6"/>
          <w:sz w:val="28"/>
          <w:szCs w:val="28"/>
          <w:cs/>
        </w:rPr>
        <w:t>ข้อมูลทางการเงิน</w:t>
      </w:r>
      <w:r w:rsidRPr="00502055">
        <w:rPr>
          <w:rFonts w:ascii="Cordia New" w:hAnsi="Cordia New" w:cs="Cordia New" w:hint="cs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5433E2" w:rsidRDefault="005433E2" w:rsidP="005433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D5B86">
        <w:rPr>
          <w:rFonts w:ascii="Cordia New" w:hAnsi="Cordia New" w:cs="Cordia New"/>
          <w:spacing w:val="2"/>
          <w:sz w:val="28"/>
          <w:szCs w:val="28"/>
        </w:rPr>
        <w:t>2410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2"/>
          <w:sz w:val="28"/>
          <w:szCs w:val="28"/>
        </w:rPr>
        <w:t>“</w:t>
      </w:r>
      <w:r w:rsidRPr="003D5A5A">
        <w:rPr>
          <w:rFonts w:ascii="Cordia New" w:hAnsi="Cordia New" w:cs="Cordia New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 w:rsidRPr="003D5A5A">
        <w:rPr>
          <w:rFonts w:ascii="Cordia New" w:hAnsi="Cordia New" w:cs="Cordia New"/>
          <w:sz w:val="28"/>
          <w:szCs w:val="28"/>
          <w:cs/>
        </w:rPr>
        <w:t>ผู้สอบบัญชีรับอนุญาตของกิจการ</w:t>
      </w:r>
      <w:r w:rsidRPr="003D5A5A">
        <w:rPr>
          <w:rFonts w:ascii="Cordia New" w:hAnsi="Cordia New" w:cs="Cordia New"/>
          <w:sz w:val="28"/>
          <w:szCs w:val="28"/>
        </w:rPr>
        <w:t xml:space="preserve">” </w:t>
      </w:r>
      <w:r w:rsidRPr="003D5A5A">
        <w:rPr>
          <w:rFonts w:ascii="Cordia New" w:hAnsi="Cordia New" w:cs="Cordia New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3D5A5A">
        <w:rPr>
          <w:rFonts w:ascii="Cordia New" w:hAnsi="Cordia New" w:cs="Cordia New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6775FD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D5A5A">
        <w:rPr>
          <w:rFonts w:ascii="Cordia New" w:hAnsi="Cordia New" w:cs="Cordia New"/>
          <w:sz w:val="28"/>
          <w:szCs w:val="28"/>
          <w:cs/>
        </w:rPr>
        <w:t>ซึ่ง</w:t>
      </w:r>
      <w:r w:rsidRPr="003D5A5A">
        <w:rPr>
          <w:rFonts w:ascii="Cordia New" w:hAnsi="Cordia New" w:cs="Cordia New"/>
          <w:spacing w:val="-6"/>
          <w:sz w:val="28"/>
          <w:szCs w:val="28"/>
          <w:cs/>
        </w:rPr>
        <w:t>อาจพบได้จากการตรวจสอบ</w:t>
      </w:r>
      <w:r w:rsidRPr="003D5A5A">
        <w:rPr>
          <w:rFonts w:ascii="Cordia New" w:hAnsi="Cordia New" w:cs="Cordia New"/>
          <w:sz w:val="28"/>
          <w:szCs w:val="28"/>
        </w:rPr>
        <w:t xml:space="preserve"> </w:t>
      </w:r>
      <w:r w:rsidRPr="003D5A5A">
        <w:rPr>
          <w:rFonts w:ascii="Cordia New" w:hAnsi="Cordia New"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5433E2" w:rsidRPr="003D5A5A" w:rsidRDefault="005433E2" w:rsidP="005433E2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D5A5A"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:rsidR="005433E2" w:rsidRPr="003D5A5A" w:rsidRDefault="005433E2" w:rsidP="005433E2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6"/>
          <w:szCs w:val="16"/>
        </w:rPr>
      </w:pPr>
    </w:p>
    <w:p w:rsidR="005433E2" w:rsidRPr="003D5A5A" w:rsidRDefault="005433E2" w:rsidP="005433E2">
      <w:pPr>
        <w:spacing w:after="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6775FD">
        <w:rPr>
          <w:rFonts w:ascii="Cordia New" w:hAnsi="Cordia New" w:cs="Cordia New"/>
          <w:spacing w:val="-8"/>
          <w:sz w:val="28"/>
          <w:szCs w:val="28"/>
          <w:cs/>
        </w:rPr>
        <w:t>ข้าพเจ้าไม่พบ</w:t>
      </w:r>
      <w:r w:rsidRPr="006775FD">
        <w:rPr>
          <w:rFonts w:ascii="Cordia New" w:hAnsi="Cordia New" w:cs="Cordia New"/>
          <w:color w:val="000000"/>
          <w:spacing w:val="-8"/>
          <w:sz w:val="28"/>
          <w:szCs w:val="28"/>
          <w:cs/>
        </w:rPr>
        <w:t>สิ่</w:t>
      </w:r>
      <w:r w:rsidRPr="006775FD">
        <w:rPr>
          <w:rFonts w:ascii="Cordia New" w:hAnsi="Cordia New" w:cs="Cordia New"/>
          <w:spacing w:val="-8"/>
          <w:sz w:val="28"/>
          <w:szCs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6775FD">
        <w:rPr>
          <w:rFonts w:ascii="Cordia New" w:hAnsi="Cordia New" w:cs="Cordia New" w:hint="cs"/>
          <w:spacing w:val="-8"/>
          <w:sz w:val="28"/>
          <w:szCs w:val="28"/>
          <w:cs/>
        </w:rPr>
        <w:t xml:space="preserve">การบัญชีฉบับที่ </w:t>
      </w:r>
      <w:r w:rsidRPr="009D5B86">
        <w:rPr>
          <w:rFonts w:ascii="Cordia New" w:hAnsi="Cordia New" w:cs="Cordia New"/>
          <w:spacing w:val="-8"/>
          <w:sz w:val="28"/>
          <w:szCs w:val="28"/>
        </w:rPr>
        <w:t>34</w:t>
      </w:r>
      <w:r w:rsidRPr="006775FD">
        <w:rPr>
          <w:rFonts w:ascii="Cordia New" w:hAnsi="Cordia New" w:cs="Cordia New"/>
          <w:spacing w:val="-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เรื่อง</w:t>
      </w:r>
      <w:r>
        <w:rPr>
          <w:rFonts w:ascii="Cordia New" w:hAnsi="Cordia New" w:cs="Cordia New"/>
          <w:spacing w:val="-10"/>
          <w:sz w:val="28"/>
          <w:szCs w:val="28"/>
        </w:rPr>
        <w:t xml:space="preserve"> “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การรายงานทางการเงินระหว่างกาล</w:t>
      </w:r>
      <w:r>
        <w:rPr>
          <w:rFonts w:ascii="Cordia New" w:hAnsi="Cordia New" w:cs="Cordia New"/>
          <w:spacing w:val="-10"/>
          <w:sz w:val="28"/>
          <w:szCs w:val="28"/>
        </w:rPr>
        <w:t>”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 xml:space="preserve"> </w:t>
      </w:r>
      <w:r w:rsidRPr="003D5A5A">
        <w:rPr>
          <w:rFonts w:ascii="Cordia New" w:hAnsi="Cordia New" w:cs="Cordi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:rsidR="005433E2" w:rsidRPr="00A4472C" w:rsidRDefault="005433E2" w:rsidP="005433E2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A4472C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A4472C" w:rsidRDefault="005433E2" w:rsidP="005433E2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:rsidR="005433E2" w:rsidRPr="00971C41" w:rsidRDefault="005433E2" w:rsidP="005433E2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D90892">
        <w:rPr>
          <w:rFonts w:cs="Cordia New"/>
          <w:szCs w:val="28"/>
        </w:rPr>
        <w:tab/>
      </w:r>
      <w:r w:rsidRPr="008B2F96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ดร. ศุภมิตร  เตชะมนตรีกุล</w:t>
      </w:r>
    </w:p>
    <w:p w:rsidR="005433E2" w:rsidRPr="00B35B79" w:rsidRDefault="005433E2" w:rsidP="005433E2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B35B79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B35B79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9D5B86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3356</w:t>
      </w:r>
    </w:p>
    <w:p w:rsidR="00785464" w:rsidRPr="005433E2" w:rsidRDefault="005433E2" w:rsidP="005433E2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วันที่ </w:t>
      </w:r>
      <w:r w:rsidR="008B645A">
        <w:rPr>
          <w:rFonts w:ascii="Cordia New" w:hAnsi="Cordia New" w:cs="Cordia New"/>
          <w:sz w:val="28"/>
        </w:rPr>
        <w:t>20</w:t>
      </w:r>
      <w:r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>สิงหาคม</w:t>
      </w:r>
      <w:r w:rsidRPr="00040152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/>
          <w:sz w:val="28"/>
        </w:rPr>
        <w:t>2562</w:t>
      </w:r>
      <w:r w:rsidRPr="00B35B79">
        <w:rPr>
          <w:rFonts w:ascii="Cordia New" w:hAnsi="Cordia New"/>
          <w:sz w:val="28"/>
          <w:cs/>
        </w:rPr>
        <w:tab/>
      </w:r>
      <w:r w:rsidRPr="00040152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sectPr w:rsidR="00785464" w:rsidRPr="005433E2" w:rsidSect="00670AF5">
      <w:headerReference w:type="default" r:id="rId10"/>
      <w:footerReference w:type="default" r:id="rId11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97" w:rsidRDefault="00261C97" w:rsidP="00C47507">
      <w:pPr>
        <w:spacing w:after="0"/>
      </w:pPr>
      <w:r>
        <w:separator/>
      </w:r>
    </w:p>
  </w:endnote>
  <w:endnote w:type="continuationSeparator" w:id="0">
    <w:p w:rsidR="00261C97" w:rsidRDefault="00261C97" w:rsidP="00C475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44CE" w:rsidRDefault="00A34E08" w:rsidP="00040152">
        <w:pPr>
          <w:pStyle w:val="Footer"/>
        </w:pPr>
      </w:p>
    </w:sdtContent>
  </w:sdt>
  <w:p w:rsidR="00D844CE" w:rsidRDefault="00D844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0152" w:rsidRDefault="00040152" w:rsidP="00670AF5">
        <w:pPr>
          <w:pStyle w:val="Footer"/>
          <w:jc w:val="center"/>
        </w:pPr>
        <w:r>
          <w:t>-</w:t>
        </w:r>
        <w:r w:rsidR="00A34E08" w:rsidRPr="00040152">
          <w:rPr>
            <w:rFonts w:ascii="Cordia New" w:hAnsi="Cordia New" w:cs="Cordia New"/>
            <w:sz w:val="28"/>
          </w:rPr>
          <w:fldChar w:fldCharType="begin"/>
        </w:r>
        <w:r w:rsidRPr="00040152">
          <w:rPr>
            <w:rFonts w:ascii="Cordia New" w:hAnsi="Cordia New" w:cs="Cordia New"/>
            <w:sz w:val="28"/>
          </w:rPr>
          <w:instrText xml:space="preserve"> PAGE   \* MERGEFORMAT </w:instrText>
        </w:r>
        <w:r w:rsidR="00A34E08" w:rsidRPr="00040152">
          <w:rPr>
            <w:rFonts w:ascii="Cordia New" w:hAnsi="Cordia New" w:cs="Cordia New"/>
            <w:sz w:val="28"/>
          </w:rPr>
          <w:fldChar w:fldCharType="separate"/>
        </w:r>
        <w:r w:rsidR="00E7199E">
          <w:rPr>
            <w:rFonts w:ascii="Cordia New" w:hAnsi="Cordia New" w:cs="Cordia New"/>
            <w:noProof/>
            <w:sz w:val="28"/>
          </w:rPr>
          <w:t>5</w:t>
        </w:r>
        <w:r w:rsidR="00A34E08" w:rsidRPr="00040152">
          <w:rPr>
            <w:rFonts w:ascii="Cordia New" w:hAnsi="Cordia New" w:cs="Cordia New"/>
            <w:noProof/>
            <w:sz w:val="28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97" w:rsidRDefault="00261C97" w:rsidP="00C47507">
      <w:pPr>
        <w:spacing w:after="0"/>
      </w:pPr>
      <w:r>
        <w:separator/>
      </w:r>
    </w:p>
  </w:footnote>
  <w:footnote w:type="continuationSeparator" w:id="0">
    <w:p w:rsidR="00261C97" w:rsidRDefault="00261C97" w:rsidP="00C475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4CE" w:rsidRPr="00C47507" w:rsidRDefault="00D844CE" w:rsidP="00F76DE4">
    <w:pPr>
      <w:pStyle w:val="Header"/>
      <w:jc w:val="center"/>
      <w:rPr>
        <w:rFonts w:ascii="Cordia New" w:hAnsi="Cordia New" w:cs="Cordia New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:rsidR="005F1732" w:rsidRPr="008A0043" w:rsidRDefault="00E7199E" w:rsidP="005F1732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WLkAcaJT5b0VP6J422J3wImXbmY=" w:salt="NtEJo0xUdrrHBOmc3knOY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46E80"/>
    <w:rsid w:val="00000098"/>
    <w:rsid w:val="00003802"/>
    <w:rsid w:val="0000665C"/>
    <w:rsid w:val="000124A0"/>
    <w:rsid w:val="0001780D"/>
    <w:rsid w:val="00040152"/>
    <w:rsid w:val="000449C3"/>
    <w:rsid w:val="00045709"/>
    <w:rsid w:val="000462DD"/>
    <w:rsid w:val="0004741E"/>
    <w:rsid w:val="00054935"/>
    <w:rsid w:val="000562EB"/>
    <w:rsid w:val="000577F6"/>
    <w:rsid w:val="0006488C"/>
    <w:rsid w:val="00070A3A"/>
    <w:rsid w:val="00083EA9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45DD"/>
    <w:rsid w:val="000E075A"/>
    <w:rsid w:val="000F1BD9"/>
    <w:rsid w:val="000F4CE5"/>
    <w:rsid w:val="00105728"/>
    <w:rsid w:val="00107D27"/>
    <w:rsid w:val="001150B8"/>
    <w:rsid w:val="00116B24"/>
    <w:rsid w:val="00121F8D"/>
    <w:rsid w:val="001237B7"/>
    <w:rsid w:val="00127BA1"/>
    <w:rsid w:val="001351E0"/>
    <w:rsid w:val="00154AF6"/>
    <w:rsid w:val="00160514"/>
    <w:rsid w:val="00172469"/>
    <w:rsid w:val="001753D1"/>
    <w:rsid w:val="001800B4"/>
    <w:rsid w:val="001811A8"/>
    <w:rsid w:val="00183357"/>
    <w:rsid w:val="00187194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2055A9"/>
    <w:rsid w:val="00210A44"/>
    <w:rsid w:val="0021577E"/>
    <w:rsid w:val="0022034A"/>
    <w:rsid w:val="0022325B"/>
    <w:rsid w:val="00225266"/>
    <w:rsid w:val="002369AE"/>
    <w:rsid w:val="00247DE3"/>
    <w:rsid w:val="0025490D"/>
    <w:rsid w:val="00261C97"/>
    <w:rsid w:val="0026479B"/>
    <w:rsid w:val="0027064F"/>
    <w:rsid w:val="00276196"/>
    <w:rsid w:val="00281F9E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614A7"/>
    <w:rsid w:val="00373856"/>
    <w:rsid w:val="003970E1"/>
    <w:rsid w:val="003C2EB8"/>
    <w:rsid w:val="003D168E"/>
    <w:rsid w:val="003D6E35"/>
    <w:rsid w:val="003E1E62"/>
    <w:rsid w:val="003E2617"/>
    <w:rsid w:val="00404BC1"/>
    <w:rsid w:val="00406DB6"/>
    <w:rsid w:val="00406F30"/>
    <w:rsid w:val="00407BDC"/>
    <w:rsid w:val="0043208A"/>
    <w:rsid w:val="00434280"/>
    <w:rsid w:val="004433CE"/>
    <w:rsid w:val="0047084E"/>
    <w:rsid w:val="00476D80"/>
    <w:rsid w:val="00495052"/>
    <w:rsid w:val="004A768D"/>
    <w:rsid w:val="004B1186"/>
    <w:rsid w:val="004D176B"/>
    <w:rsid w:val="004D1D3D"/>
    <w:rsid w:val="004D2F25"/>
    <w:rsid w:val="004E23F1"/>
    <w:rsid w:val="004E5D86"/>
    <w:rsid w:val="00500CAB"/>
    <w:rsid w:val="00500F2C"/>
    <w:rsid w:val="00504215"/>
    <w:rsid w:val="00504DDE"/>
    <w:rsid w:val="005060E7"/>
    <w:rsid w:val="005121A1"/>
    <w:rsid w:val="005235AF"/>
    <w:rsid w:val="00524A11"/>
    <w:rsid w:val="00525638"/>
    <w:rsid w:val="005433E2"/>
    <w:rsid w:val="00543FCF"/>
    <w:rsid w:val="005455E0"/>
    <w:rsid w:val="005719CB"/>
    <w:rsid w:val="00574575"/>
    <w:rsid w:val="005758A3"/>
    <w:rsid w:val="0058065E"/>
    <w:rsid w:val="00591F73"/>
    <w:rsid w:val="00592359"/>
    <w:rsid w:val="005A2ADC"/>
    <w:rsid w:val="005B02EF"/>
    <w:rsid w:val="005C0BE5"/>
    <w:rsid w:val="005C30B6"/>
    <w:rsid w:val="005C4267"/>
    <w:rsid w:val="005D24CB"/>
    <w:rsid w:val="005D5622"/>
    <w:rsid w:val="005D68D3"/>
    <w:rsid w:val="005E0E7B"/>
    <w:rsid w:val="005E2AF2"/>
    <w:rsid w:val="005E6E44"/>
    <w:rsid w:val="005F2EFD"/>
    <w:rsid w:val="005F3440"/>
    <w:rsid w:val="005F4711"/>
    <w:rsid w:val="00622851"/>
    <w:rsid w:val="00624022"/>
    <w:rsid w:val="006413D3"/>
    <w:rsid w:val="00643C49"/>
    <w:rsid w:val="00645DAF"/>
    <w:rsid w:val="00651F86"/>
    <w:rsid w:val="00656AD3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7376"/>
    <w:rsid w:val="006B52FF"/>
    <w:rsid w:val="006D08C7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2168F"/>
    <w:rsid w:val="00725CA7"/>
    <w:rsid w:val="00730C0F"/>
    <w:rsid w:val="00740F19"/>
    <w:rsid w:val="00746E80"/>
    <w:rsid w:val="0075078A"/>
    <w:rsid w:val="007638C8"/>
    <w:rsid w:val="00776790"/>
    <w:rsid w:val="00785464"/>
    <w:rsid w:val="00786E6A"/>
    <w:rsid w:val="00791E32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7393"/>
    <w:rsid w:val="007E404B"/>
    <w:rsid w:val="007E724D"/>
    <w:rsid w:val="007F2CE9"/>
    <w:rsid w:val="00811C3F"/>
    <w:rsid w:val="00832CCA"/>
    <w:rsid w:val="00856B44"/>
    <w:rsid w:val="00870A2A"/>
    <w:rsid w:val="0087228C"/>
    <w:rsid w:val="00875049"/>
    <w:rsid w:val="00875566"/>
    <w:rsid w:val="00883AD7"/>
    <w:rsid w:val="008A304F"/>
    <w:rsid w:val="008A5C2E"/>
    <w:rsid w:val="008B10C7"/>
    <w:rsid w:val="008B2AF8"/>
    <w:rsid w:val="008B2F96"/>
    <w:rsid w:val="008B39B7"/>
    <w:rsid w:val="008B45D2"/>
    <w:rsid w:val="008B645A"/>
    <w:rsid w:val="008C0865"/>
    <w:rsid w:val="008E2E6A"/>
    <w:rsid w:val="008E2ECC"/>
    <w:rsid w:val="008E5E1A"/>
    <w:rsid w:val="008F3F43"/>
    <w:rsid w:val="00910A1E"/>
    <w:rsid w:val="00915B94"/>
    <w:rsid w:val="009257CC"/>
    <w:rsid w:val="009341AE"/>
    <w:rsid w:val="009367BA"/>
    <w:rsid w:val="00940C50"/>
    <w:rsid w:val="0094583B"/>
    <w:rsid w:val="00945A98"/>
    <w:rsid w:val="00952F21"/>
    <w:rsid w:val="00957399"/>
    <w:rsid w:val="00963277"/>
    <w:rsid w:val="00971C41"/>
    <w:rsid w:val="0098340E"/>
    <w:rsid w:val="00984C9B"/>
    <w:rsid w:val="009871DB"/>
    <w:rsid w:val="00991233"/>
    <w:rsid w:val="00993AF7"/>
    <w:rsid w:val="009A30D0"/>
    <w:rsid w:val="009A480E"/>
    <w:rsid w:val="009A66FB"/>
    <w:rsid w:val="009B4046"/>
    <w:rsid w:val="009C08CF"/>
    <w:rsid w:val="009C669C"/>
    <w:rsid w:val="009E14AA"/>
    <w:rsid w:val="009E2186"/>
    <w:rsid w:val="009E4056"/>
    <w:rsid w:val="009F1B04"/>
    <w:rsid w:val="00A000D2"/>
    <w:rsid w:val="00A14910"/>
    <w:rsid w:val="00A16364"/>
    <w:rsid w:val="00A27AC4"/>
    <w:rsid w:val="00A27F84"/>
    <w:rsid w:val="00A330B3"/>
    <w:rsid w:val="00A34E08"/>
    <w:rsid w:val="00A34F02"/>
    <w:rsid w:val="00A36102"/>
    <w:rsid w:val="00A36497"/>
    <w:rsid w:val="00A4472C"/>
    <w:rsid w:val="00A4563F"/>
    <w:rsid w:val="00A5024F"/>
    <w:rsid w:val="00A70683"/>
    <w:rsid w:val="00A85806"/>
    <w:rsid w:val="00A94E8A"/>
    <w:rsid w:val="00AA2863"/>
    <w:rsid w:val="00AC736B"/>
    <w:rsid w:val="00AE3795"/>
    <w:rsid w:val="00AE757B"/>
    <w:rsid w:val="00B01D0B"/>
    <w:rsid w:val="00B34E1F"/>
    <w:rsid w:val="00B35B79"/>
    <w:rsid w:val="00B37690"/>
    <w:rsid w:val="00B45430"/>
    <w:rsid w:val="00B462F2"/>
    <w:rsid w:val="00B5675F"/>
    <w:rsid w:val="00B70F8A"/>
    <w:rsid w:val="00B840B7"/>
    <w:rsid w:val="00B966E1"/>
    <w:rsid w:val="00BB0048"/>
    <w:rsid w:val="00BB40DD"/>
    <w:rsid w:val="00BC5DCF"/>
    <w:rsid w:val="00BD0761"/>
    <w:rsid w:val="00BE2409"/>
    <w:rsid w:val="00BF0BB7"/>
    <w:rsid w:val="00BF209F"/>
    <w:rsid w:val="00C036F9"/>
    <w:rsid w:val="00C11B77"/>
    <w:rsid w:val="00C23F7B"/>
    <w:rsid w:val="00C35105"/>
    <w:rsid w:val="00C45C6E"/>
    <w:rsid w:val="00C47507"/>
    <w:rsid w:val="00C603C5"/>
    <w:rsid w:val="00C6272A"/>
    <w:rsid w:val="00C6622A"/>
    <w:rsid w:val="00C67FF9"/>
    <w:rsid w:val="00C806DD"/>
    <w:rsid w:val="00C900D4"/>
    <w:rsid w:val="00C9463B"/>
    <w:rsid w:val="00CC0E37"/>
    <w:rsid w:val="00CC1619"/>
    <w:rsid w:val="00CC6447"/>
    <w:rsid w:val="00CC665C"/>
    <w:rsid w:val="00CE6B52"/>
    <w:rsid w:val="00CF0C9D"/>
    <w:rsid w:val="00CF0E5E"/>
    <w:rsid w:val="00CF318B"/>
    <w:rsid w:val="00D0175E"/>
    <w:rsid w:val="00D0191C"/>
    <w:rsid w:val="00D21E36"/>
    <w:rsid w:val="00D234EF"/>
    <w:rsid w:val="00D3398E"/>
    <w:rsid w:val="00D33C5D"/>
    <w:rsid w:val="00D470AD"/>
    <w:rsid w:val="00D52E20"/>
    <w:rsid w:val="00D5471B"/>
    <w:rsid w:val="00D76276"/>
    <w:rsid w:val="00D76EF7"/>
    <w:rsid w:val="00D81967"/>
    <w:rsid w:val="00D835DC"/>
    <w:rsid w:val="00D844CE"/>
    <w:rsid w:val="00D85DFE"/>
    <w:rsid w:val="00D93A49"/>
    <w:rsid w:val="00D94B4D"/>
    <w:rsid w:val="00DA2A25"/>
    <w:rsid w:val="00DB56F4"/>
    <w:rsid w:val="00DC5AFB"/>
    <w:rsid w:val="00DD54F5"/>
    <w:rsid w:val="00DE6FC0"/>
    <w:rsid w:val="00E017EE"/>
    <w:rsid w:val="00E16C1A"/>
    <w:rsid w:val="00E16C32"/>
    <w:rsid w:val="00E2285E"/>
    <w:rsid w:val="00E42F96"/>
    <w:rsid w:val="00E43353"/>
    <w:rsid w:val="00E57767"/>
    <w:rsid w:val="00E7084A"/>
    <w:rsid w:val="00E7199E"/>
    <w:rsid w:val="00E7457F"/>
    <w:rsid w:val="00E868C9"/>
    <w:rsid w:val="00E965F6"/>
    <w:rsid w:val="00EB1B47"/>
    <w:rsid w:val="00EB39E6"/>
    <w:rsid w:val="00EC01FE"/>
    <w:rsid w:val="00EC0205"/>
    <w:rsid w:val="00EC587C"/>
    <w:rsid w:val="00ED0F75"/>
    <w:rsid w:val="00EE1A1F"/>
    <w:rsid w:val="00EE1BD4"/>
    <w:rsid w:val="00EE585A"/>
    <w:rsid w:val="00EF04DB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54CC"/>
    <w:rsid w:val="00F85561"/>
    <w:rsid w:val="00F94298"/>
    <w:rsid w:val="00F9472B"/>
    <w:rsid w:val="00F973D1"/>
    <w:rsid w:val="00FA2656"/>
    <w:rsid w:val="00FA6454"/>
    <w:rsid w:val="00FB535D"/>
    <w:rsid w:val="00FC1D54"/>
    <w:rsid w:val="00FE23BD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xmlns="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ADA-EABC-4AA5-A9F4-9BAE0904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1684</Words>
  <Characters>9601</Characters>
  <Application>Microsoft Office Word</Application>
  <DocSecurity>8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krmarisa</cp:lastModifiedBy>
  <cp:revision>4</cp:revision>
  <cp:lastPrinted>2019-07-27T04:16:00Z</cp:lastPrinted>
  <dcterms:created xsi:type="dcterms:W3CDTF">2019-08-21T07:12:00Z</dcterms:created>
  <dcterms:modified xsi:type="dcterms:W3CDTF">2019-08-22T01:50:00Z</dcterms:modified>
</cp:coreProperties>
</file>